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E3" w:rsidRPr="00B40D96" w:rsidRDefault="00E21EE3" w:rsidP="00E21EE3">
      <w:pPr>
        <w:spacing w:after="0" w:line="240" w:lineRule="auto"/>
        <w:jc w:val="center"/>
        <w:rPr>
          <w:rFonts w:ascii="Arial" w:eastAsia="Calibri" w:hAnsi="Arial" w:cs="Arial"/>
          <w:sz w:val="28"/>
          <w:szCs w:val="28"/>
        </w:rPr>
      </w:pPr>
      <w:r w:rsidRPr="00B40D96">
        <w:rPr>
          <w:rFonts w:ascii="Arial" w:eastAsia="Calibri" w:hAnsi="Arial" w:cs="Arial"/>
          <w:b/>
          <w:noProof/>
          <w:sz w:val="28"/>
          <w:szCs w:val="28"/>
          <w:lang w:eastAsia="uk-UA"/>
        </w:rPr>
        <w:drawing>
          <wp:inline distT="0" distB="0" distL="0" distR="0" wp14:anchorId="4EAA1E4C" wp14:editId="6F591775">
            <wp:extent cx="4857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E21EE3" w:rsidRPr="00B40D96" w:rsidRDefault="00E21EE3" w:rsidP="00E21EE3">
      <w:pPr>
        <w:spacing w:after="0" w:line="240" w:lineRule="auto"/>
        <w:jc w:val="center"/>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1EE3" w:rsidRPr="00B40D96" w:rsidTr="00E21EE3">
        <w:tc>
          <w:tcPr>
            <w:tcW w:w="10137" w:type="dxa"/>
            <w:tcBorders>
              <w:top w:val="nil"/>
              <w:left w:val="nil"/>
              <w:bottom w:val="thinThickSmallGap" w:sz="24" w:space="0" w:color="auto"/>
              <w:right w:val="nil"/>
            </w:tcBorders>
            <w:tcMar>
              <w:top w:w="113" w:type="dxa"/>
              <w:bottom w:w="113" w:type="dxa"/>
            </w:tcMar>
          </w:tcPr>
          <w:p w:rsidR="00E21EE3" w:rsidRPr="00B40D96" w:rsidRDefault="00E21EE3" w:rsidP="00E21EE3">
            <w:pPr>
              <w:spacing w:after="0" w:line="240" w:lineRule="auto"/>
              <w:jc w:val="center"/>
              <w:rPr>
                <w:rFonts w:ascii="Arial" w:eastAsia="Calibri" w:hAnsi="Arial" w:cs="Arial"/>
              </w:rPr>
            </w:pPr>
            <w:r w:rsidRPr="00B40D96">
              <w:rPr>
                <w:rFonts w:ascii="Arial" w:eastAsia="Calibri" w:hAnsi="Arial" w:cs="Arial"/>
                <w:sz w:val="28"/>
              </w:rPr>
              <w:t>НАЦІОНАЛЬНИЙ  СТАНДАРТ  УКРАЇНИ</w:t>
            </w:r>
          </w:p>
        </w:tc>
      </w:tr>
    </w:tbl>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E21EE3">
      <w:pPr>
        <w:tabs>
          <w:tab w:val="left" w:pos="5760"/>
        </w:tabs>
        <w:spacing w:after="0" w:line="240" w:lineRule="auto"/>
        <w:rPr>
          <w:rFonts w:ascii="Arial" w:eastAsia="Calibri" w:hAnsi="Arial" w:cs="Arial"/>
          <w:sz w:val="28"/>
          <w:szCs w:val="28"/>
        </w:rPr>
      </w:pPr>
      <w:r w:rsidRPr="00B40D96">
        <w:rPr>
          <w:rFonts w:ascii="Arial" w:eastAsia="Calibri" w:hAnsi="Arial" w:cs="Arial"/>
          <w:sz w:val="28"/>
          <w:szCs w:val="28"/>
        </w:rPr>
        <w:tab/>
      </w:r>
    </w:p>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E21EE3">
      <w:pPr>
        <w:spacing w:after="0" w:line="240" w:lineRule="auto"/>
        <w:jc w:val="center"/>
        <w:rPr>
          <w:rFonts w:ascii="Arial" w:eastAsia="Calibri" w:hAnsi="Arial" w:cs="Arial"/>
          <w:sz w:val="28"/>
          <w:szCs w:val="28"/>
          <w:lang w:val="en-US"/>
        </w:rPr>
      </w:pPr>
    </w:p>
    <w:p w:rsidR="00E21EE3" w:rsidRPr="00B40D96" w:rsidRDefault="00E21EE3" w:rsidP="00E21EE3">
      <w:pPr>
        <w:spacing w:after="0" w:line="240" w:lineRule="auto"/>
        <w:jc w:val="center"/>
        <w:rPr>
          <w:rFonts w:ascii="Arial" w:eastAsia="Calibri" w:hAnsi="Arial" w:cs="Arial"/>
          <w:sz w:val="28"/>
          <w:szCs w:val="28"/>
          <w:lang w:val="en-US"/>
        </w:rPr>
      </w:pPr>
    </w:p>
    <w:p w:rsidR="00E21EE3" w:rsidRPr="00B40D96" w:rsidRDefault="002261E5" w:rsidP="00C62D07">
      <w:pPr>
        <w:tabs>
          <w:tab w:val="center" w:pos="4677"/>
          <w:tab w:val="left" w:pos="7290"/>
        </w:tabs>
        <w:spacing w:after="0" w:line="360" w:lineRule="auto"/>
        <w:rPr>
          <w:rFonts w:ascii="Arial" w:eastAsia="Calibri" w:hAnsi="Arial" w:cs="Arial"/>
          <w:b/>
          <w:sz w:val="32"/>
          <w:szCs w:val="28"/>
        </w:rPr>
      </w:pPr>
      <w:r w:rsidRPr="00B40D96">
        <w:rPr>
          <w:rFonts w:ascii="Arial" w:eastAsia="Calibri" w:hAnsi="Arial" w:cs="Arial"/>
          <w:b/>
          <w:sz w:val="32"/>
          <w:szCs w:val="28"/>
        </w:rPr>
        <w:tab/>
      </w:r>
      <w:r w:rsidR="00B40D96" w:rsidRPr="00B40D96">
        <w:rPr>
          <w:rFonts w:ascii="Arial" w:eastAsia="Calibri" w:hAnsi="Arial" w:cs="Arial"/>
          <w:b/>
          <w:sz w:val="32"/>
          <w:szCs w:val="28"/>
        </w:rPr>
        <w:t xml:space="preserve">ДСТУ EN 13984: 202_   </w:t>
      </w:r>
    </w:p>
    <w:p w:rsidR="00E21EE3" w:rsidRPr="00B40D96" w:rsidRDefault="00E21EE3" w:rsidP="00C62D07">
      <w:pPr>
        <w:tabs>
          <w:tab w:val="center" w:pos="4677"/>
          <w:tab w:val="left" w:pos="7290"/>
        </w:tabs>
        <w:spacing w:after="0" w:line="360" w:lineRule="auto"/>
        <w:rPr>
          <w:rFonts w:ascii="Arial" w:eastAsia="Calibri" w:hAnsi="Arial" w:cs="Arial"/>
          <w:b/>
          <w:sz w:val="32"/>
          <w:szCs w:val="28"/>
        </w:rPr>
      </w:pPr>
      <w:r w:rsidRPr="00B40D96">
        <w:rPr>
          <w:rFonts w:ascii="Arial" w:eastAsia="Calibri" w:hAnsi="Arial" w:cs="Arial"/>
          <w:b/>
          <w:sz w:val="32"/>
          <w:szCs w:val="28"/>
        </w:rPr>
        <w:t xml:space="preserve">                                       (</w:t>
      </w:r>
      <w:r w:rsidR="00B40D96" w:rsidRPr="00B40D96">
        <w:rPr>
          <w:rFonts w:ascii="Arial" w:eastAsia="Calibri" w:hAnsi="Arial" w:cs="Arial"/>
          <w:b/>
          <w:sz w:val="32"/>
          <w:szCs w:val="28"/>
        </w:rPr>
        <w:t>EN 13984:2013</w:t>
      </w:r>
      <w:r w:rsidRPr="00B40D96">
        <w:rPr>
          <w:rFonts w:ascii="Arial" w:eastAsia="Calibri" w:hAnsi="Arial" w:cs="Arial"/>
          <w:b/>
          <w:sz w:val="32"/>
          <w:szCs w:val="28"/>
        </w:rPr>
        <w:t>)</w:t>
      </w:r>
    </w:p>
    <w:p w:rsidR="00B40D96" w:rsidRPr="00B40D96" w:rsidRDefault="00B40D96" w:rsidP="00C62D07">
      <w:pPr>
        <w:spacing w:after="0" w:line="360" w:lineRule="auto"/>
        <w:jc w:val="center"/>
        <w:rPr>
          <w:rFonts w:ascii="Arial" w:eastAsia="Calibri" w:hAnsi="Arial" w:cs="Arial"/>
          <w:b/>
          <w:sz w:val="32"/>
          <w:szCs w:val="28"/>
        </w:rPr>
      </w:pPr>
      <w:r w:rsidRPr="00B40D96">
        <w:rPr>
          <w:rFonts w:ascii="Arial" w:eastAsia="Calibri" w:hAnsi="Arial" w:cs="Arial"/>
          <w:b/>
          <w:sz w:val="32"/>
          <w:szCs w:val="28"/>
        </w:rPr>
        <w:t xml:space="preserve">МАТЕРІАЛИ ЛИСТОВІ ГНУЧКІ ГІДРОІЗОЛЯЦІЙНІ. ПЛАСТИКОВІ ТА ГУМОВІ ШАРИ, ЩО ПЕРЕШКОДЖАЮТЬ ПРОНИКНЕННЮ ПАРИ. ВИЗНАЧЕННЯ ТА ХАРАКТЕРИСТИКИ </w:t>
      </w:r>
    </w:p>
    <w:p w:rsidR="00E21EE3" w:rsidRPr="00B40D96" w:rsidRDefault="00C62D07" w:rsidP="00C62D07">
      <w:pPr>
        <w:spacing w:after="0" w:line="360" w:lineRule="auto"/>
        <w:jc w:val="center"/>
        <w:rPr>
          <w:rFonts w:ascii="Arial" w:eastAsia="Calibri" w:hAnsi="Arial" w:cs="Arial"/>
          <w:i/>
          <w:iCs/>
          <w:sz w:val="28"/>
          <w:szCs w:val="28"/>
        </w:rPr>
      </w:pPr>
      <w:r w:rsidRPr="00B40D96">
        <w:rPr>
          <w:rFonts w:ascii="Arial" w:eastAsia="Calibri" w:hAnsi="Arial" w:cs="Arial"/>
          <w:sz w:val="32"/>
          <w:szCs w:val="28"/>
        </w:rPr>
        <w:t>(</w:t>
      </w:r>
      <w:r w:rsidRPr="00B40D96">
        <w:rPr>
          <w:rFonts w:ascii="Arial" w:eastAsia="Calibri" w:hAnsi="Arial" w:cs="Arial"/>
          <w:i/>
          <w:sz w:val="28"/>
          <w:szCs w:val="28"/>
        </w:rPr>
        <w:t>проект,</w:t>
      </w:r>
      <w:r w:rsidRPr="00B40D96">
        <w:rPr>
          <w:rFonts w:ascii="Arial" w:eastAsia="Calibri" w:hAnsi="Arial" w:cs="Arial"/>
          <w:b/>
          <w:sz w:val="32"/>
          <w:szCs w:val="28"/>
        </w:rPr>
        <w:t xml:space="preserve"> </w:t>
      </w:r>
      <w:r w:rsidR="00B40D96" w:rsidRPr="00B40D96">
        <w:rPr>
          <w:rFonts w:ascii="Arial" w:eastAsia="Calibri" w:hAnsi="Arial" w:cs="Arial"/>
          <w:i/>
          <w:iCs/>
          <w:sz w:val="28"/>
          <w:szCs w:val="28"/>
        </w:rPr>
        <w:t>перша</w:t>
      </w:r>
      <w:r w:rsidR="00E21EE3" w:rsidRPr="00B40D96">
        <w:rPr>
          <w:rFonts w:ascii="Arial" w:eastAsia="Calibri" w:hAnsi="Arial" w:cs="Arial"/>
          <w:i/>
          <w:iCs/>
          <w:sz w:val="28"/>
          <w:szCs w:val="28"/>
        </w:rPr>
        <w:t xml:space="preserve"> редакція</w:t>
      </w:r>
      <w:r w:rsidRPr="00B40D96">
        <w:rPr>
          <w:rFonts w:ascii="Arial" w:eastAsia="Calibri" w:hAnsi="Arial" w:cs="Arial"/>
          <w:i/>
          <w:iCs/>
          <w:sz w:val="28"/>
          <w:szCs w:val="28"/>
        </w:rPr>
        <w:t>)</w:t>
      </w:r>
    </w:p>
    <w:p w:rsidR="00E21EE3" w:rsidRPr="00B40D96" w:rsidRDefault="00E21EE3" w:rsidP="00E21EE3">
      <w:pPr>
        <w:spacing w:after="0" w:line="240" w:lineRule="auto"/>
        <w:jc w:val="center"/>
        <w:rPr>
          <w:rFonts w:ascii="Arial" w:eastAsia="Calibri" w:hAnsi="Arial" w:cs="Arial"/>
          <w:i/>
          <w:iCs/>
          <w:sz w:val="28"/>
          <w:szCs w:val="28"/>
        </w:rPr>
      </w:pPr>
    </w:p>
    <w:p w:rsidR="00E21EE3" w:rsidRPr="00B40D96" w:rsidRDefault="00E21EE3" w:rsidP="00E21EE3">
      <w:pPr>
        <w:spacing w:after="0" w:line="240" w:lineRule="auto"/>
        <w:jc w:val="center"/>
        <w:rPr>
          <w:rFonts w:ascii="Arial" w:eastAsia="Calibri" w:hAnsi="Arial" w:cs="Arial"/>
          <w:i/>
          <w:iCs/>
          <w:sz w:val="28"/>
          <w:szCs w:val="28"/>
        </w:rPr>
      </w:pPr>
    </w:p>
    <w:p w:rsidR="00E21EE3" w:rsidRPr="00B40D96" w:rsidRDefault="00E21EE3" w:rsidP="00E21EE3">
      <w:pPr>
        <w:spacing w:after="0" w:line="240" w:lineRule="auto"/>
        <w:jc w:val="center"/>
        <w:rPr>
          <w:rFonts w:ascii="Arial" w:eastAsia="Calibri" w:hAnsi="Arial" w:cs="Arial"/>
          <w:i/>
          <w:iCs/>
          <w:sz w:val="28"/>
          <w:szCs w:val="28"/>
        </w:rPr>
      </w:pPr>
    </w:p>
    <w:p w:rsidR="00E21EE3" w:rsidRPr="00B40D96" w:rsidRDefault="00E21EE3" w:rsidP="00E21EE3">
      <w:pPr>
        <w:spacing w:after="0" w:line="240" w:lineRule="auto"/>
        <w:jc w:val="center"/>
        <w:rPr>
          <w:rFonts w:ascii="Arial" w:eastAsia="Calibri" w:hAnsi="Arial" w:cs="Arial"/>
          <w:i/>
          <w:iCs/>
          <w:sz w:val="28"/>
          <w:szCs w:val="28"/>
        </w:rPr>
      </w:pPr>
    </w:p>
    <w:p w:rsidR="00E21EE3" w:rsidRPr="00B40D96" w:rsidRDefault="00E21EE3" w:rsidP="00E21EE3">
      <w:pPr>
        <w:spacing w:after="0" w:line="240" w:lineRule="auto"/>
        <w:jc w:val="center"/>
        <w:rPr>
          <w:rFonts w:ascii="Arial" w:eastAsia="Calibri" w:hAnsi="Arial" w:cs="Arial"/>
          <w:i/>
          <w:iCs/>
          <w:sz w:val="28"/>
          <w:szCs w:val="28"/>
        </w:rPr>
      </w:pPr>
    </w:p>
    <w:p w:rsidR="00E21EE3" w:rsidRPr="00B40D96" w:rsidRDefault="00E21EE3" w:rsidP="00E21EE3">
      <w:pPr>
        <w:spacing w:after="0" w:line="240" w:lineRule="auto"/>
        <w:jc w:val="center"/>
        <w:rPr>
          <w:rFonts w:ascii="Arial" w:eastAsia="Calibri" w:hAnsi="Arial" w:cs="Arial"/>
          <w:i/>
          <w:sz w:val="28"/>
          <w:szCs w:val="28"/>
        </w:rPr>
      </w:pPr>
    </w:p>
    <w:p w:rsidR="00E21EE3" w:rsidRPr="00B40D96" w:rsidRDefault="00E21EE3" w:rsidP="00E21EE3">
      <w:pPr>
        <w:spacing w:after="0" w:line="240" w:lineRule="auto"/>
        <w:jc w:val="center"/>
        <w:rPr>
          <w:rFonts w:ascii="Arial" w:eastAsia="Calibri" w:hAnsi="Arial" w:cs="Arial"/>
          <w:i/>
          <w:sz w:val="28"/>
          <w:szCs w:val="28"/>
        </w:rPr>
      </w:pPr>
    </w:p>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E21EE3">
      <w:pPr>
        <w:spacing w:after="0" w:line="240" w:lineRule="auto"/>
        <w:rPr>
          <w:rFonts w:ascii="Arial" w:eastAsia="Calibri" w:hAnsi="Arial" w:cs="Arial"/>
          <w:sz w:val="28"/>
          <w:szCs w:val="28"/>
        </w:rPr>
      </w:pPr>
    </w:p>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E21EE3">
      <w:pPr>
        <w:spacing w:after="0" w:line="240" w:lineRule="auto"/>
        <w:jc w:val="center"/>
        <w:rPr>
          <w:rFonts w:ascii="Arial" w:eastAsia="Calibri" w:hAnsi="Arial" w:cs="Arial"/>
          <w:sz w:val="28"/>
          <w:szCs w:val="28"/>
        </w:rPr>
      </w:pPr>
      <w:r w:rsidRPr="00B40D96">
        <w:rPr>
          <w:rFonts w:ascii="Arial" w:eastAsia="Calibri" w:hAnsi="Arial" w:cs="Arial"/>
          <w:sz w:val="28"/>
          <w:szCs w:val="28"/>
        </w:rPr>
        <w:t>Київ</w:t>
      </w:r>
    </w:p>
    <w:p w:rsidR="00E21EE3" w:rsidRPr="00B40D96" w:rsidRDefault="00E21EE3" w:rsidP="00E21EE3">
      <w:pPr>
        <w:spacing w:after="0" w:line="240" w:lineRule="auto"/>
        <w:jc w:val="center"/>
        <w:rPr>
          <w:rFonts w:ascii="Arial" w:eastAsia="Calibri" w:hAnsi="Arial" w:cs="Arial"/>
          <w:sz w:val="28"/>
          <w:szCs w:val="28"/>
        </w:rPr>
      </w:pPr>
      <w:r w:rsidRPr="00B40D96">
        <w:rPr>
          <w:rFonts w:ascii="Arial" w:eastAsia="Calibri" w:hAnsi="Arial" w:cs="Arial"/>
          <w:sz w:val="28"/>
          <w:szCs w:val="28"/>
        </w:rPr>
        <w:t>ДП «УкрНДНЦ»</w:t>
      </w:r>
    </w:p>
    <w:p w:rsidR="00E21EE3" w:rsidRPr="00B40D96" w:rsidRDefault="00E21EE3" w:rsidP="00E21EE3">
      <w:pPr>
        <w:spacing w:after="0" w:line="240" w:lineRule="auto"/>
        <w:jc w:val="center"/>
        <w:rPr>
          <w:rFonts w:ascii="Arial" w:eastAsia="Calibri" w:hAnsi="Arial" w:cs="Arial"/>
          <w:color w:val="FF0000"/>
          <w:sz w:val="28"/>
          <w:szCs w:val="28"/>
        </w:rPr>
      </w:pPr>
    </w:p>
    <w:p w:rsidR="00E21EE3" w:rsidRPr="00B40D96" w:rsidRDefault="00E21EE3" w:rsidP="00E21EE3">
      <w:pPr>
        <w:spacing w:after="0" w:line="240" w:lineRule="auto"/>
        <w:jc w:val="center"/>
        <w:rPr>
          <w:rFonts w:ascii="Arial" w:eastAsia="Calibri" w:hAnsi="Arial" w:cs="Arial"/>
          <w:color w:val="FF0000"/>
          <w:sz w:val="28"/>
          <w:szCs w:val="28"/>
        </w:rPr>
      </w:pPr>
      <w:r w:rsidRPr="00B40D96">
        <w:rPr>
          <w:rFonts w:ascii="Arial" w:eastAsia="Calibri" w:hAnsi="Arial" w:cs="Arial"/>
          <w:color w:val="FF0000"/>
          <w:sz w:val="28"/>
          <w:szCs w:val="28"/>
        </w:rPr>
        <w:t>202Х</w:t>
      </w:r>
    </w:p>
    <w:p w:rsidR="00E21EE3" w:rsidRPr="00B40D96" w:rsidRDefault="00E21EE3" w:rsidP="00E21EE3">
      <w:pPr>
        <w:spacing w:after="0" w:line="240" w:lineRule="auto"/>
        <w:ind w:firstLine="709"/>
        <w:jc w:val="center"/>
        <w:rPr>
          <w:rFonts w:ascii="Arial" w:eastAsia="Times New Roman" w:hAnsi="Arial" w:cs="Arial"/>
          <w:b/>
          <w:color w:val="FF0000"/>
          <w:sz w:val="28"/>
          <w:szCs w:val="28"/>
          <w:lang w:eastAsia="ru-RU"/>
        </w:rPr>
      </w:pPr>
    </w:p>
    <w:p w:rsidR="00E21EE3" w:rsidRPr="00B40D96" w:rsidRDefault="00E21EE3" w:rsidP="00E21EE3">
      <w:pPr>
        <w:spacing w:after="0" w:line="240" w:lineRule="auto"/>
        <w:ind w:firstLine="709"/>
        <w:jc w:val="center"/>
        <w:rPr>
          <w:rFonts w:ascii="Arial" w:eastAsia="Times New Roman" w:hAnsi="Arial" w:cs="Arial"/>
          <w:b/>
          <w:color w:val="FF0000"/>
          <w:sz w:val="28"/>
          <w:szCs w:val="28"/>
          <w:lang w:eastAsia="ru-RU"/>
        </w:rPr>
      </w:pPr>
    </w:p>
    <w:p w:rsidR="00E21EE3" w:rsidRPr="00B40D96" w:rsidRDefault="00E21EE3" w:rsidP="00E21EE3">
      <w:pPr>
        <w:spacing w:after="0" w:line="240" w:lineRule="auto"/>
        <w:ind w:firstLine="709"/>
        <w:jc w:val="center"/>
        <w:rPr>
          <w:rFonts w:ascii="Arial" w:eastAsia="Times New Roman" w:hAnsi="Arial" w:cs="Arial"/>
          <w:b/>
          <w:color w:val="FF0000"/>
          <w:sz w:val="28"/>
          <w:szCs w:val="28"/>
          <w:lang w:eastAsia="ru-RU"/>
        </w:rPr>
      </w:pPr>
    </w:p>
    <w:p w:rsidR="00E21EE3" w:rsidRPr="00B40D96" w:rsidRDefault="00E21EE3" w:rsidP="00E21EE3">
      <w:pPr>
        <w:spacing w:after="0" w:line="240" w:lineRule="auto"/>
        <w:ind w:firstLine="709"/>
        <w:jc w:val="center"/>
        <w:rPr>
          <w:rFonts w:ascii="Arial" w:eastAsia="Times New Roman" w:hAnsi="Arial" w:cs="Arial"/>
          <w:b/>
          <w:sz w:val="28"/>
          <w:szCs w:val="28"/>
          <w:lang w:eastAsia="ru-RU"/>
        </w:rPr>
      </w:pPr>
      <w:r w:rsidRPr="00B40D96">
        <w:rPr>
          <w:rFonts w:ascii="Arial" w:eastAsia="Times New Roman" w:hAnsi="Arial" w:cs="Arial"/>
          <w:b/>
          <w:sz w:val="28"/>
          <w:szCs w:val="28"/>
          <w:lang w:eastAsia="ru-RU"/>
        </w:rPr>
        <w:t>ПЕРЕДМОВА</w:t>
      </w:r>
    </w:p>
    <w:p w:rsidR="00E21EE3" w:rsidRPr="00B40D96" w:rsidRDefault="00E21EE3" w:rsidP="00E21EE3">
      <w:pPr>
        <w:shd w:val="clear" w:color="auto" w:fill="FFFFFF"/>
        <w:tabs>
          <w:tab w:val="left" w:pos="284"/>
        </w:tabs>
        <w:spacing w:after="0" w:line="240" w:lineRule="auto"/>
        <w:contextualSpacing/>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1 РОЗРОБЛЕНО: Технічний комітет стандартизації «Будівельні вироби і м</w:t>
      </w:r>
      <w:r w:rsidR="002976B0" w:rsidRPr="00B40D96">
        <w:rPr>
          <w:rFonts w:ascii="Arial" w:eastAsia="Times New Roman" w:hAnsi="Arial" w:cs="Arial"/>
          <w:sz w:val="28"/>
          <w:szCs w:val="28"/>
          <w:lang w:eastAsia="ru-RU"/>
        </w:rPr>
        <w:t xml:space="preserve">атеріали» </w:t>
      </w:r>
      <w:r w:rsidRPr="00B40D96">
        <w:rPr>
          <w:rFonts w:ascii="Arial" w:eastAsia="Times New Roman" w:hAnsi="Arial" w:cs="Arial"/>
          <w:sz w:val="28"/>
          <w:szCs w:val="28"/>
          <w:lang w:eastAsia="ru-RU"/>
        </w:rPr>
        <w:t>(ТК 305)</w:t>
      </w:r>
    </w:p>
    <w:p w:rsidR="00E21EE3" w:rsidRPr="00B40D96"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B40D96"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2  ПРИЙНЯТО ТА НАДАНО ЧИННОСТІ:</w:t>
      </w:r>
      <w:r w:rsidRPr="00B40D96">
        <w:rPr>
          <w:rFonts w:ascii="Arial" w:eastAsia="Times New Roman" w:hAnsi="Arial" w:cs="Arial"/>
          <w:sz w:val="28"/>
          <w:szCs w:val="28"/>
          <w:lang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rsidR="00E21EE3" w:rsidRPr="00B40D96"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B40D96" w:rsidRDefault="00E21EE3" w:rsidP="00E21EE3">
      <w:pPr>
        <w:autoSpaceDE w:val="0"/>
        <w:autoSpaceDN w:val="0"/>
        <w:adjustRightInd w:val="0"/>
        <w:spacing w:after="0" w:line="240" w:lineRule="auto"/>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3</w:t>
      </w:r>
      <w:r w:rsidRPr="00B40D96">
        <w:rPr>
          <w:rFonts w:ascii="Arial" w:eastAsia="Times New Roman" w:hAnsi="Arial" w:cs="Arial"/>
          <w:sz w:val="28"/>
          <w:szCs w:val="28"/>
          <w:lang w:eastAsia="ru-RU"/>
        </w:rPr>
        <w:tab/>
        <w:t xml:space="preserve"> Національний стандарт відповідає</w:t>
      </w:r>
      <w:r w:rsidR="00B40D96" w:rsidRPr="00B40D96">
        <w:t xml:space="preserve"> </w:t>
      </w:r>
      <w:r w:rsidR="00B40D96" w:rsidRPr="00B40D96">
        <w:rPr>
          <w:rFonts w:ascii="Arial" w:eastAsia="Times New Roman" w:hAnsi="Arial" w:cs="Arial"/>
          <w:sz w:val="28"/>
          <w:szCs w:val="28"/>
          <w:lang w:eastAsia="ru-RU"/>
        </w:rPr>
        <w:t>EN 13984:2013 Flexible sheets for waterproofing - Plastic and rubber vapourcontrol layers - Definitions and characteristics («Матеріали листові гнучкі гідроізоляційні. Пластикові та гумові шари, що перешкоджають проникненню пари. Визначення та характеристики»)</w:t>
      </w:r>
      <w:r w:rsidRPr="00B40D96">
        <w:rPr>
          <w:rFonts w:ascii="Arial" w:eastAsia="Times New Roman" w:hAnsi="Arial" w:cs="Arial"/>
          <w:sz w:val="28"/>
          <w:szCs w:val="28"/>
          <w:lang w:eastAsia="ru-RU"/>
        </w:rPr>
        <w:t xml:space="preserve"> </w:t>
      </w:r>
      <w:r w:rsidRPr="00B40D96">
        <w:rPr>
          <w:rFonts w:ascii="Arial" w:eastAsia="Times New Roman" w:hAnsi="Arial" w:cs="Arial"/>
        </w:rPr>
        <w:t>і</w:t>
      </w:r>
      <w:r w:rsidRPr="00B40D96">
        <w:rPr>
          <w:rFonts w:ascii="Arial" w:eastAsia="Times New Roman" w:hAnsi="Arial" w:cs="Arial"/>
          <w:sz w:val="28"/>
          <w:szCs w:val="28"/>
          <w:lang w:eastAsia="ru-RU"/>
        </w:rPr>
        <w:t xml:space="preserve"> внесений з дозволу CENELEC, Rue de la Science 23, B-1040 Brussels, Belgium. Усі права щодо використання європейських стандартів у будь-якій формі й будь- яким способом залишаються за CENELEC</w:t>
      </w:r>
    </w:p>
    <w:p w:rsidR="00E21EE3" w:rsidRPr="00B40D96" w:rsidRDefault="00E21EE3" w:rsidP="00E21EE3">
      <w:pPr>
        <w:spacing w:after="0" w:line="240" w:lineRule="auto"/>
        <w:ind w:firstLine="709"/>
        <w:jc w:val="both"/>
        <w:rPr>
          <w:rFonts w:ascii="Arial" w:eastAsia="Times New Roman" w:hAnsi="Arial" w:cs="Arial"/>
          <w:sz w:val="28"/>
          <w:szCs w:val="28"/>
          <w:lang w:eastAsia="ru-RU"/>
        </w:rPr>
      </w:pPr>
    </w:p>
    <w:p w:rsidR="00E21EE3" w:rsidRPr="00B40D96" w:rsidRDefault="00E21EE3" w:rsidP="00E21EE3">
      <w:pPr>
        <w:spacing w:after="0" w:line="240" w:lineRule="auto"/>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 xml:space="preserve">Ступінь відповідності – ідентичний (IDT) </w:t>
      </w:r>
    </w:p>
    <w:p w:rsidR="00E21EE3" w:rsidRPr="00B40D96" w:rsidRDefault="00E21EE3" w:rsidP="00E21EE3">
      <w:pPr>
        <w:spacing w:after="0" w:line="240" w:lineRule="auto"/>
        <w:jc w:val="both"/>
        <w:rPr>
          <w:rFonts w:ascii="Arial" w:eastAsia="Times New Roman" w:hAnsi="Arial" w:cs="Arial"/>
          <w:sz w:val="28"/>
          <w:szCs w:val="28"/>
          <w:lang w:eastAsia="ru-RU"/>
        </w:rPr>
      </w:pPr>
    </w:p>
    <w:p w:rsidR="00E21EE3" w:rsidRPr="00B40D96" w:rsidRDefault="00E21EE3" w:rsidP="00E21EE3">
      <w:pPr>
        <w:spacing w:after="0" w:line="240" w:lineRule="auto"/>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Переклад  з англійської (</w:t>
      </w:r>
      <w:r w:rsidRPr="00B40D96">
        <w:rPr>
          <w:rFonts w:ascii="Arial" w:eastAsia="Times New Roman" w:hAnsi="Arial" w:cs="Arial"/>
          <w:sz w:val="28"/>
          <w:szCs w:val="28"/>
          <w:lang w:val="en-US" w:eastAsia="ru-RU"/>
        </w:rPr>
        <w:t>en</w:t>
      </w:r>
      <w:r w:rsidRPr="00B40D96">
        <w:rPr>
          <w:rFonts w:ascii="Arial" w:eastAsia="Times New Roman" w:hAnsi="Arial" w:cs="Arial"/>
          <w:sz w:val="28"/>
          <w:szCs w:val="28"/>
          <w:lang w:eastAsia="ru-RU"/>
        </w:rPr>
        <w:t>)</w:t>
      </w:r>
    </w:p>
    <w:p w:rsidR="00E21EE3" w:rsidRPr="00B40D96" w:rsidRDefault="00E21EE3" w:rsidP="00E21EE3">
      <w:pPr>
        <w:spacing w:after="120" w:line="240" w:lineRule="auto"/>
        <w:ind w:firstLine="709"/>
        <w:jc w:val="both"/>
        <w:rPr>
          <w:rFonts w:ascii="Arial" w:eastAsia="Times New Roman" w:hAnsi="Arial" w:cs="Arial"/>
          <w:b/>
          <w:sz w:val="28"/>
          <w:szCs w:val="28"/>
          <w:lang w:eastAsia="ru-RU"/>
        </w:rPr>
      </w:pPr>
    </w:p>
    <w:p w:rsidR="00E21EE3" w:rsidRPr="00B40D96" w:rsidRDefault="00E21EE3" w:rsidP="00E21EE3">
      <w:pPr>
        <w:spacing w:after="120" w:line="240" w:lineRule="auto"/>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4 Цей стандарт розроблено згідно з правилами, установленими в національній стандартизації України.</w:t>
      </w:r>
    </w:p>
    <w:p w:rsidR="00E21EE3" w:rsidRPr="00B40D96" w:rsidRDefault="00E21EE3" w:rsidP="00E21EE3">
      <w:pPr>
        <w:spacing w:after="120" w:line="240" w:lineRule="auto"/>
        <w:jc w:val="both"/>
        <w:rPr>
          <w:rFonts w:ascii="Arial" w:eastAsia="Calibri" w:hAnsi="Arial" w:cs="Arial"/>
          <w:sz w:val="28"/>
          <w:szCs w:val="28"/>
        </w:rPr>
      </w:pPr>
    </w:p>
    <w:p w:rsidR="00B40D96" w:rsidRPr="00B40D96" w:rsidRDefault="00E21EE3" w:rsidP="00E21EE3">
      <w:pPr>
        <w:spacing w:after="0" w:line="240" w:lineRule="auto"/>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 xml:space="preserve">5 УВЕДЕНО на заміну  </w:t>
      </w:r>
      <w:r w:rsidR="00B40D96" w:rsidRPr="00B40D96">
        <w:rPr>
          <w:rFonts w:ascii="Arial" w:eastAsia="Times New Roman" w:hAnsi="Arial" w:cs="Arial"/>
          <w:sz w:val="28"/>
          <w:szCs w:val="28"/>
          <w:lang w:eastAsia="ru-RU"/>
        </w:rPr>
        <w:t xml:space="preserve">ДСТУ EN 13984:2019 (EN 13984:2013, IDT) «Матеріали листові гнучкі гідроізоляційні. Пластикові та гумові шари, що перешкоджають проникненню пари. Визначення та характеристики» </w:t>
      </w:r>
    </w:p>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2976B0">
      <w:pPr>
        <w:spacing w:after="0" w:line="240" w:lineRule="auto"/>
        <w:rPr>
          <w:rFonts w:ascii="Arial" w:eastAsia="Calibri" w:hAnsi="Arial" w:cs="Arial"/>
          <w:sz w:val="28"/>
          <w:szCs w:val="28"/>
        </w:rPr>
      </w:pPr>
    </w:p>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E21EE3">
      <w:pPr>
        <w:spacing w:after="0" w:line="240" w:lineRule="auto"/>
        <w:jc w:val="center"/>
        <w:rPr>
          <w:rFonts w:ascii="Arial" w:eastAsia="Calibri" w:hAnsi="Arial" w:cs="Arial"/>
          <w:sz w:val="28"/>
          <w:szCs w:val="28"/>
        </w:rPr>
      </w:pPr>
    </w:p>
    <w:p w:rsidR="00E21EE3" w:rsidRPr="00B40D96" w:rsidRDefault="00E21EE3" w:rsidP="00E21EE3">
      <w:pPr>
        <w:pBdr>
          <w:bottom w:val="single" w:sz="12" w:space="1" w:color="auto"/>
        </w:pBdr>
        <w:spacing w:after="0" w:line="240" w:lineRule="auto"/>
        <w:jc w:val="center"/>
        <w:rPr>
          <w:rFonts w:ascii="Arial" w:eastAsia="Calibri" w:hAnsi="Arial" w:cs="Arial"/>
          <w:sz w:val="28"/>
          <w:szCs w:val="28"/>
        </w:rPr>
      </w:pPr>
    </w:p>
    <w:p w:rsidR="00E21EE3" w:rsidRPr="00B40D96" w:rsidRDefault="00E21EE3" w:rsidP="00E21EE3">
      <w:pPr>
        <w:spacing w:after="0" w:line="240" w:lineRule="auto"/>
        <w:jc w:val="center"/>
        <w:rPr>
          <w:rFonts w:ascii="Arial" w:eastAsia="Calibri" w:hAnsi="Arial" w:cs="Arial"/>
          <w:b/>
          <w:sz w:val="24"/>
          <w:lang w:val="ru-RU"/>
        </w:rPr>
      </w:pPr>
      <w:r w:rsidRPr="00B40D96">
        <w:rPr>
          <w:rFonts w:ascii="Arial" w:eastAsia="Calibri" w:hAnsi="Arial" w:cs="Arial"/>
          <w:b/>
          <w:sz w:val="24"/>
          <w:lang w:val="ru-RU"/>
        </w:rPr>
        <w:t xml:space="preserve">Право власності на цей національний стандарт належить державі. </w:t>
      </w:r>
    </w:p>
    <w:p w:rsidR="00E21EE3" w:rsidRPr="00B40D96" w:rsidRDefault="00E21EE3" w:rsidP="00E21EE3">
      <w:pPr>
        <w:spacing w:after="0" w:line="240" w:lineRule="auto"/>
        <w:jc w:val="center"/>
        <w:rPr>
          <w:rFonts w:ascii="Arial" w:eastAsia="Calibri" w:hAnsi="Arial" w:cs="Arial"/>
          <w:b/>
          <w:sz w:val="24"/>
        </w:rPr>
      </w:pPr>
      <w:r w:rsidRPr="00B40D96">
        <w:rPr>
          <w:rFonts w:ascii="Arial" w:eastAsia="Calibri" w:hAnsi="Arial" w:cs="Arial"/>
          <w:b/>
          <w:sz w:val="24"/>
          <w:lang w:val="ru-RU"/>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B40D96">
        <w:rPr>
          <w:rFonts w:ascii="Arial" w:eastAsia="Calibri" w:hAnsi="Arial" w:cs="Arial"/>
          <w:b/>
          <w:sz w:val="24"/>
        </w:rPr>
        <w:t>дозволу ДП «УкрНДНЦ» чи уповноваженої ним особи</w:t>
      </w:r>
      <w:r w:rsidRPr="00B40D96">
        <w:rPr>
          <w:rFonts w:ascii="Arial" w:eastAsia="Calibri" w:hAnsi="Arial" w:cs="Arial"/>
          <w:b/>
          <w:sz w:val="24"/>
          <w:lang w:val="ru-RU"/>
        </w:rPr>
        <w:t>.</w:t>
      </w:r>
    </w:p>
    <w:p w:rsidR="00E21EE3" w:rsidRPr="00B40D96" w:rsidRDefault="00E21EE3" w:rsidP="00E21EE3">
      <w:pPr>
        <w:spacing w:after="0" w:line="240" w:lineRule="auto"/>
        <w:jc w:val="right"/>
        <w:rPr>
          <w:rFonts w:ascii="Arial" w:eastAsia="Calibri" w:hAnsi="Arial" w:cs="Arial"/>
          <w:sz w:val="24"/>
        </w:rPr>
      </w:pPr>
      <w:r w:rsidRPr="00B40D96">
        <w:rPr>
          <w:rFonts w:ascii="Arial" w:eastAsia="Calibri" w:hAnsi="Arial" w:cs="Arial"/>
          <w:b/>
          <w:sz w:val="24"/>
          <w:lang w:val="ru-RU"/>
        </w:rPr>
        <w:t xml:space="preserve">                                                      </w:t>
      </w:r>
      <w:r w:rsidRPr="00B40D96">
        <w:rPr>
          <w:rFonts w:ascii="Arial" w:eastAsia="Calibri" w:hAnsi="Arial" w:cs="Arial"/>
          <w:b/>
          <w:sz w:val="24"/>
        </w:rPr>
        <w:t>ДП «УкрНДНЦ»</w:t>
      </w:r>
      <w:r w:rsidRPr="00B40D96">
        <w:rPr>
          <w:rFonts w:ascii="Arial" w:eastAsia="Calibri" w:hAnsi="Arial" w:cs="Arial"/>
          <w:b/>
          <w:sz w:val="24"/>
          <w:lang w:val="ru-RU"/>
        </w:rPr>
        <w:t>, 20</w:t>
      </w:r>
      <w:r w:rsidRPr="00B40D96">
        <w:rPr>
          <w:rFonts w:ascii="Arial" w:eastAsia="Calibri" w:hAnsi="Arial" w:cs="Arial"/>
          <w:b/>
          <w:sz w:val="24"/>
        </w:rPr>
        <w:t>2Х</w:t>
      </w:r>
    </w:p>
    <w:p w:rsidR="00E21EE3" w:rsidRPr="00B40D96" w:rsidRDefault="00E21EE3" w:rsidP="00E21EE3">
      <w:pPr>
        <w:spacing w:after="160" w:line="259" w:lineRule="auto"/>
        <w:rPr>
          <w:rFonts w:ascii="Arial" w:eastAsia="Times New Roman" w:hAnsi="Arial" w:cs="Arial"/>
          <w:b/>
          <w:bCs/>
          <w:color w:val="FF0000"/>
          <w:sz w:val="28"/>
          <w:szCs w:val="28"/>
        </w:rPr>
        <w:sectPr w:rsidR="00E21EE3" w:rsidRPr="00B40D96" w:rsidSect="00C62D0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567" w:footer="567" w:gutter="0"/>
          <w:pgNumType w:fmt="upperRoman" w:chapStyle="1"/>
          <w:cols w:space="708"/>
          <w:titlePg/>
          <w:docGrid w:linePitch="360"/>
        </w:sectPr>
      </w:pPr>
    </w:p>
    <w:p w:rsidR="00E21EE3" w:rsidRPr="00B40D96" w:rsidRDefault="00E21EE3" w:rsidP="00E21EE3">
      <w:pPr>
        <w:spacing w:after="160" w:line="259" w:lineRule="auto"/>
        <w:jc w:val="both"/>
        <w:rPr>
          <w:rFonts w:ascii="Arial" w:eastAsia="Times New Roman" w:hAnsi="Arial" w:cs="Arial"/>
          <w:bCs/>
          <w:color w:val="FF0000"/>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674"/>
      </w:tblGrid>
      <w:tr w:rsidR="00B40D96" w:rsidRPr="00F050A2" w:rsidTr="00A732D8">
        <w:tc>
          <w:tcPr>
            <w:tcW w:w="8896" w:type="dxa"/>
          </w:tcPr>
          <w:p w:rsidR="00CF3152" w:rsidRPr="00F050A2" w:rsidRDefault="00CF3152" w:rsidP="002C1AB6">
            <w:pPr>
              <w:spacing w:after="160"/>
              <w:jc w:val="center"/>
              <w:rPr>
                <w:rFonts w:ascii="Arial" w:eastAsia="Times New Roman" w:hAnsi="Arial" w:cs="Arial"/>
                <w:b/>
                <w:bCs/>
                <w:sz w:val="28"/>
                <w:szCs w:val="28"/>
              </w:rPr>
            </w:pPr>
            <w:r w:rsidRPr="00F050A2">
              <w:rPr>
                <w:rFonts w:ascii="Arial" w:eastAsia="Times New Roman" w:hAnsi="Arial" w:cs="Arial"/>
                <w:b/>
                <w:bCs/>
                <w:sz w:val="28"/>
                <w:szCs w:val="28"/>
              </w:rPr>
              <w:t>Змі</w:t>
            </w:r>
            <w:proofErr w:type="gramStart"/>
            <w:r w:rsidRPr="00F050A2">
              <w:rPr>
                <w:rFonts w:ascii="Arial" w:eastAsia="Times New Roman" w:hAnsi="Arial" w:cs="Arial"/>
                <w:b/>
                <w:bCs/>
                <w:sz w:val="28"/>
                <w:szCs w:val="28"/>
              </w:rPr>
              <w:t>ст</w:t>
            </w:r>
            <w:proofErr w:type="gramEnd"/>
          </w:p>
        </w:tc>
        <w:tc>
          <w:tcPr>
            <w:tcW w:w="674" w:type="dxa"/>
          </w:tcPr>
          <w:p w:rsidR="00CF3152" w:rsidRPr="00F050A2" w:rsidRDefault="002976B0" w:rsidP="002C1AB6">
            <w:pPr>
              <w:spacing w:after="160"/>
              <w:jc w:val="both"/>
              <w:rPr>
                <w:rFonts w:ascii="Arial" w:eastAsia="Times New Roman" w:hAnsi="Arial" w:cs="Arial"/>
                <w:bCs/>
                <w:sz w:val="28"/>
                <w:szCs w:val="28"/>
                <w:lang w:val="en-US"/>
              </w:rPr>
            </w:pPr>
            <w:r w:rsidRPr="00F050A2">
              <w:rPr>
                <w:rFonts w:ascii="Arial" w:eastAsia="Times New Roman" w:hAnsi="Arial" w:cs="Arial"/>
                <w:bCs/>
                <w:sz w:val="28"/>
                <w:szCs w:val="28"/>
                <w:lang w:val="en-US"/>
              </w:rPr>
              <w:t>C</w:t>
            </w:r>
          </w:p>
        </w:tc>
      </w:tr>
      <w:tr w:rsidR="00F050A2" w:rsidRPr="00F050A2" w:rsidTr="00A732D8">
        <w:tc>
          <w:tcPr>
            <w:tcW w:w="8896" w:type="dxa"/>
          </w:tcPr>
          <w:p w:rsidR="002976B0" w:rsidRPr="00F050A2" w:rsidRDefault="002261E5" w:rsidP="002C1AB6">
            <w:pPr>
              <w:spacing w:after="160"/>
              <w:jc w:val="both"/>
              <w:rPr>
                <w:rFonts w:ascii="Arial" w:eastAsia="Times New Roman" w:hAnsi="Arial" w:cs="Arial"/>
                <w:bCs/>
                <w:sz w:val="28"/>
                <w:szCs w:val="28"/>
              </w:rPr>
            </w:pPr>
            <w:r w:rsidRPr="00F050A2">
              <w:rPr>
                <w:rFonts w:ascii="Arial" w:eastAsia="Times New Roman" w:hAnsi="Arial" w:cs="Arial"/>
                <w:bCs/>
                <w:sz w:val="28"/>
                <w:szCs w:val="28"/>
              </w:rPr>
              <w:tab/>
            </w:r>
          </w:p>
          <w:p w:rsidR="002261E5" w:rsidRPr="00F050A2" w:rsidRDefault="002976B0" w:rsidP="002C1AB6">
            <w:pPr>
              <w:spacing w:after="160"/>
              <w:jc w:val="both"/>
              <w:rPr>
                <w:rFonts w:ascii="Arial" w:eastAsia="Times New Roman" w:hAnsi="Arial" w:cs="Arial"/>
                <w:bCs/>
                <w:sz w:val="28"/>
                <w:szCs w:val="28"/>
              </w:rPr>
            </w:pPr>
            <w:r w:rsidRPr="00F050A2">
              <w:rPr>
                <w:rFonts w:ascii="Arial" w:eastAsia="Times New Roman" w:hAnsi="Arial" w:cs="Arial"/>
                <w:bCs/>
                <w:sz w:val="28"/>
                <w:szCs w:val="28"/>
              </w:rPr>
              <w:t xml:space="preserve">        Національний </w:t>
            </w:r>
            <w:proofErr w:type="gramStart"/>
            <w:r w:rsidRPr="00F050A2">
              <w:rPr>
                <w:rFonts w:ascii="Arial" w:eastAsia="Times New Roman" w:hAnsi="Arial" w:cs="Arial"/>
                <w:bCs/>
                <w:sz w:val="28"/>
                <w:szCs w:val="28"/>
              </w:rPr>
              <w:t>вступ</w:t>
            </w:r>
            <w:proofErr w:type="gramEnd"/>
          </w:p>
          <w:p w:rsidR="00B40D96" w:rsidRPr="00F050A2" w:rsidRDefault="002261E5" w:rsidP="00B40D96">
            <w:pPr>
              <w:spacing w:after="160"/>
              <w:jc w:val="both"/>
              <w:rPr>
                <w:rFonts w:ascii="Arial" w:eastAsia="Times New Roman" w:hAnsi="Arial" w:cs="Arial"/>
                <w:bCs/>
                <w:sz w:val="28"/>
                <w:szCs w:val="28"/>
              </w:rPr>
            </w:pPr>
            <w:r w:rsidRPr="00F050A2">
              <w:rPr>
                <w:rFonts w:ascii="Arial" w:eastAsia="Times New Roman" w:hAnsi="Arial" w:cs="Arial"/>
                <w:bCs/>
                <w:sz w:val="28"/>
                <w:szCs w:val="28"/>
              </w:rPr>
              <w:t>1</w:t>
            </w:r>
            <w:r w:rsidRPr="00F050A2">
              <w:rPr>
                <w:rFonts w:ascii="Arial" w:eastAsia="Times New Roman" w:hAnsi="Arial" w:cs="Arial"/>
                <w:bCs/>
                <w:sz w:val="28"/>
                <w:szCs w:val="28"/>
              </w:rPr>
              <w:tab/>
            </w:r>
            <w:r w:rsidR="00F050A2" w:rsidRPr="00F050A2">
              <w:rPr>
                <w:rFonts w:ascii="Arial" w:eastAsia="Times New Roman" w:hAnsi="Arial" w:cs="Arial"/>
                <w:bCs/>
                <w:sz w:val="28"/>
                <w:szCs w:val="28"/>
              </w:rPr>
              <w:t>Передмова</w:t>
            </w:r>
            <w:r w:rsidR="00F050A2" w:rsidRPr="00F050A2">
              <w:rPr>
                <w:rFonts w:ascii="Arial" w:eastAsia="Times New Roman" w:hAnsi="Arial" w:cs="Arial"/>
                <w:bCs/>
                <w:sz w:val="28"/>
                <w:szCs w:val="28"/>
              </w:rPr>
              <w:tab/>
            </w:r>
          </w:p>
          <w:p w:rsidR="00B40D96" w:rsidRPr="00F050A2" w:rsidRDefault="00F050A2" w:rsidP="00B40D96">
            <w:pPr>
              <w:spacing w:after="160"/>
              <w:jc w:val="both"/>
              <w:rPr>
                <w:rFonts w:ascii="Arial" w:eastAsia="Times New Roman" w:hAnsi="Arial" w:cs="Arial"/>
                <w:bCs/>
                <w:sz w:val="28"/>
                <w:szCs w:val="28"/>
              </w:rPr>
            </w:pPr>
            <w:r w:rsidRPr="00F050A2">
              <w:rPr>
                <w:rFonts w:ascii="Arial" w:eastAsia="Times New Roman" w:hAnsi="Arial" w:cs="Arial"/>
                <w:bCs/>
                <w:sz w:val="28"/>
                <w:szCs w:val="28"/>
              </w:rPr>
              <w:t>1</w:t>
            </w:r>
            <w:r w:rsidRPr="00F050A2">
              <w:rPr>
                <w:rFonts w:ascii="Arial" w:eastAsia="Times New Roman" w:hAnsi="Arial" w:cs="Arial"/>
                <w:bCs/>
                <w:sz w:val="28"/>
                <w:szCs w:val="28"/>
              </w:rPr>
              <w:tab/>
              <w:t xml:space="preserve">Сфера застосування  </w:t>
            </w:r>
          </w:p>
          <w:p w:rsidR="00B40D96" w:rsidRPr="00F050A2" w:rsidRDefault="00F050A2" w:rsidP="00B40D96">
            <w:pPr>
              <w:spacing w:after="160"/>
              <w:jc w:val="both"/>
              <w:rPr>
                <w:rFonts w:ascii="Arial" w:eastAsia="Times New Roman" w:hAnsi="Arial" w:cs="Arial"/>
                <w:bCs/>
                <w:sz w:val="28"/>
                <w:szCs w:val="28"/>
              </w:rPr>
            </w:pPr>
            <w:r w:rsidRPr="00F050A2">
              <w:rPr>
                <w:rFonts w:ascii="Arial" w:eastAsia="Times New Roman" w:hAnsi="Arial" w:cs="Arial"/>
                <w:bCs/>
                <w:sz w:val="28"/>
                <w:szCs w:val="28"/>
              </w:rPr>
              <w:t>2</w:t>
            </w:r>
            <w:r w:rsidRPr="00F050A2">
              <w:rPr>
                <w:rFonts w:ascii="Arial" w:eastAsia="Times New Roman" w:hAnsi="Arial" w:cs="Arial"/>
                <w:bCs/>
                <w:sz w:val="28"/>
                <w:szCs w:val="28"/>
              </w:rPr>
              <w:tab/>
              <w:t xml:space="preserve">Нормативні посилання </w:t>
            </w:r>
            <w:r w:rsidRPr="00F050A2">
              <w:rPr>
                <w:rFonts w:ascii="Arial" w:eastAsia="Times New Roman" w:hAnsi="Arial" w:cs="Arial"/>
                <w:bCs/>
                <w:sz w:val="28"/>
                <w:szCs w:val="28"/>
              </w:rPr>
              <w:tab/>
            </w:r>
          </w:p>
          <w:p w:rsidR="00B40D96" w:rsidRPr="00F050A2" w:rsidRDefault="00F050A2" w:rsidP="00B40D96">
            <w:pPr>
              <w:spacing w:after="160"/>
              <w:jc w:val="both"/>
              <w:rPr>
                <w:rFonts w:ascii="Arial" w:eastAsia="Times New Roman" w:hAnsi="Arial" w:cs="Arial"/>
                <w:bCs/>
                <w:sz w:val="28"/>
                <w:szCs w:val="28"/>
              </w:rPr>
            </w:pPr>
            <w:r w:rsidRPr="00F050A2">
              <w:rPr>
                <w:rFonts w:ascii="Arial" w:eastAsia="Times New Roman" w:hAnsi="Arial" w:cs="Arial"/>
                <w:bCs/>
                <w:sz w:val="28"/>
                <w:szCs w:val="28"/>
              </w:rPr>
              <w:t>3</w:t>
            </w:r>
            <w:r w:rsidRPr="00F050A2">
              <w:rPr>
                <w:rFonts w:ascii="Arial" w:eastAsia="Times New Roman" w:hAnsi="Arial" w:cs="Arial"/>
                <w:bCs/>
                <w:sz w:val="28"/>
                <w:szCs w:val="28"/>
              </w:rPr>
              <w:tab/>
              <w:t xml:space="preserve">Терміни та визначення </w:t>
            </w:r>
            <w:r w:rsidRPr="00F050A2">
              <w:rPr>
                <w:rFonts w:ascii="Arial" w:eastAsia="Times New Roman" w:hAnsi="Arial" w:cs="Arial"/>
                <w:bCs/>
                <w:sz w:val="28"/>
                <w:szCs w:val="28"/>
              </w:rPr>
              <w:tab/>
            </w:r>
          </w:p>
          <w:p w:rsidR="00B40D96" w:rsidRPr="00F050A2" w:rsidRDefault="00B40D96" w:rsidP="00B40D96">
            <w:pPr>
              <w:spacing w:after="160"/>
              <w:jc w:val="both"/>
              <w:rPr>
                <w:rFonts w:ascii="Arial" w:eastAsia="Times New Roman" w:hAnsi="Arial" w:cs="Arial"/>
                <w:bCs/>
                <w:sz w:val="28"/>
                <w:szCs w:val="28"/>
              </w:rPr>
            </w:pPr>
            <w:r w:rsidRPr="00F050A2">
              <w:rPr>
                <w:rFonts w:ascii="Arial" w:eastAsia="Times New Roman" w:hAnsi="Arial" w:cs="Arial"/>
                <w:bCs/>
                <w:sz w:val="28"/>
                <w:szCs w:val="28"/>
              </w:rPr>
              <w:t>4</w:t>
            </w:r>
            <w:r w:rsidRPr="00F050A2">
              <w:rPr>
                <w:rFonts w:ascii="Arial" w:eastAsia="Times New Roman" w:hAnsi="Arial" w:cs="Arial"/>
                <w:bCs/>
                <w:sz w:val="28"/>
                <w:szCs w:val="28"/>
              </w:rPr>
              <w:tab/>
              <w:t>Позначення продукт</w:t>
            </w:r>
            <w:r w:rsidR="00F050A2" w:rsidRPr="00F050A2">
              <w:rPr>
                <w:rFonts w:ascii="Arial" w:eastAsia="Times New Roman" w:hAnsi="Arial" w:cs="Arial"/>
                <w:bCs/>
                <w:sz w:val="28"/>
                <w:szCs w:val="28"/>
              </w:rPr>
              <w:t xml:space="preserve">у </w:t>
            </w:r>
            <w:r w:rsidR="00F050A2" w:rsidRPr="00F050A2">
              <w:rPr>
                <w:rFonts w:ascii="Arial" w:eastAsia="Times New Roman" w:hAnsi="Arial" w:cs="Arial"/>
                <w:bCs/>
                <w:sz w:val="28"/>
                <w:szCs w:val="28"/>
              </w:rPr>
              <w:tab/>
            </w:r>
          </w:p>
          <w:p w:rsidR="00B40D96" w:rsidRPr="00F050A2" w:rsidRDefault="00F050A2" w:rsidP="00B40D96">
            <w:pPr>
              <w:spacing w:after="160"/>
              <w:jc w:val="both"/>
              <w:rPr>
                <w:rFonts w:ascii="Arial" w:eastAsia="Times New Roman" w:hAnsi="Arial" w:cs="Arial"/>
                <w:bCs/>
                <w:sz w:val="28"/>
                <w:szCs w:val="28"/>
              </w:rPr>
            </w:pPr>
            <w:r w:rsidRPr="00F050A2">
              <w:rPr>
                <w:rFonts w:ascii="Arial" w:eastAsia="Times New Roman" w:hAnsi="Arial" w:cs="Arial"/>
                <w:bCs/>
                <w:sz w:val="28"/>
                <w:szCs w:val="28"/>
              </w:rPr>
              <w:t>5</w:t>
            </w:r>
            <w:r w:rsidRPr="00F050A2">
              <w:rPr>
                <w:rFonts w:ascii="Arial" w:eastAsia="Times New Roman" w:hAnsi="Arial" w:cs="Arial"/>
                <w:bCs/>
                <w:sz w:val="28"/>
                <w:szCs w:val="28"/>
              </w:rPr>
              <w:tab/>
              <w:t xml:space="preserve">Характеристики продукту  </w:t>
            </w:r>
          </w:p>
          <w:p w:rsidR="00B40D96" w:rsidRPr="00F050A2" w:rsidRDefault="00F050A2" w:rsidP="00B40D96">
            <w:pPr>
              <w:spacing w:after="160"/>
              <w:jc w:val="both"/>
              <w:rPr>
                <w:rFonts w:ascii="Arial" w:eastAsia="Times New Roman" w:hAnsi="Arial" w:cs="Arial"/>
                <w:bCs/>
                <w:sz w:val="28"/>
                <w:szCs w:val="28"/>
              </w:rPr>
            </w:pPr>
            <w:r w:rsidRPr="00F050A2">
              <w:rPr>
                <w:rFonts w:ascii="Arial" w:eastAsia="Times New Roman" w:hAnsi="Arial" w:cs="Arial"/>
                <w:bCs/>
                <w:sz w:val="28"/>
                <w:szCs w:val="28"/>
              </w:rPr>
              <w:t>6</w:t>
            </w:r>
            <w:r w:rsidRPr="00F050A2">
              <w:rPr>
                <w:rFonts w:ascii="Arial" w:eastAsia="Times New Roman" w:hAnsi="Arial" w:cs="Arial"/>
                <w:bCs/>
                <w:sz w:val="28"/>
                <w:szCs w:val="28"/>
              </w:rPr>
              <w:tab/>
              <w:t xml:space="preserve">Оцінка відповідності </w:t>
            </w:r>
            <w:r w:rsidRPr="00F050A2">
              <w:rPr>
                <w:rFonts w:ascii="Arial" w:eastAsia="Times New Roman" w:hAnsi="Arial" w:cs="Arial"/>
                <w:bCs/>
                <w:sz w:val="28"/>
                <w:szCs w:val="28"/>
              </w:rPr>
              <w:tab/>
            </w:r>
          </w:p>
          <w:p w:rsidR="00B40D96" w:rsidRPr="00F050A2" w:rsidRDefault="00B40D96" w:rsidP="00B40D96">
            <w:pPr>
              <w:spacing w:after="160"/>
              <w:jc w:val="both"/>
              <w:rPr>
                <w:rFonts w:ascii="Arial" w:eastAsia="Times New Roman" w:hAnsi="Arial" w:cs="Arial"/>
                <w:bCs/>
                <w:sz w:val="28"/>
                <w:szCs w:val="28"/>
              </w:rPr>
            </w:pPr>
            <w:r w:rsidRPr="00F050A2">
              <w:rPr>
                <w:rFonts w:ascii="Arial" w:eastAsia="Times New Roman" w:hAnsi="Arial" w:cs="Arial"/>
                <w:bCs/>
                <w:sz w:val="28"/>
                <w:szCs w:val="28"/>
              </w:rPr>
              <w:t>7</w:t>
            </w:r>
            <w:r w:rsidRPr="00F050A2">
              <w:rPr>
                <w:rFonts w:ascii="Arial" w:eastAsia="Times New Roman" w:hAnsi="Arial" w:cs="Arial"/>
                <w:bCs/>
                <w:sz w:val="28"/>
                <w:szCs w:val="28"/>
              </w:rPr>
              <w:tab/>
            </w:r>
            <w:proofErr w:type="gramStart"/>
            <w:r w:rsidRPr="00F050A2">
              <w:rPr>
                <w:rFonts w:ascii="Arial" w:eastAsia="Times New Roman" w:hAnsi="Arial" w:cs="Arial"/>
                <w:bCs/>
                <w:sz w:val="28"/>
                <w:szCs w:val="28"/>
              </w:rPr>
              <w:t>Техн</w:t>
            </w:r>
            <w:proofErr w:type="gramEnd"/>
            <w:r w:rsidRPr="00F050A2">
              <w:rPr>
                <w:rFonts w:ascii="Arial" w:eastAsia="Times New Roman" w:hAnsi="Arial" w:cs="Arial"/>
                <w:bCs/>
                <w:sz w:val="28"/>
                <w:szCs w:val="28"/>
              </w:rPr>
              <w:t>ічний паспо</w:t>
            </w:r>
            <w:r w:rsidR="00F050A2" w:rsidRPr="00F050A2">
              <w:rPr>
                <w:rFonts w:ascii="Arial" w:eastAsia="Times New Roman" w:hAnsi="Arial" w:cs="Arial"/>
                <w:bCs/>
                <w:sz w:val="28"/>
                <w:szCs w:val="28"/>
              </w:rPr>
              <w:t>рт виробу та його позначення</w:t>
            </w:r>
            <w:r w:rsidR="00F050A2" w:rsidRPr="00F050A2">
              <w:rPr>
                <w:rFonts w:ascii="Arial" w:eastAsia="Times New Roman" w:hAnsi="Arial" w:cs="Arial"/>
                <w:bCs/>
                <w:sz w:val="28"/>
                <w:szCs w:val="28"/>
              </w:rPr>
              <w:tab/>
            </w:r>
            <w:r w:rsidR="00F050A2" w:rsidRPr="00F050A2">
              <w:rPr>
                <w:rFonts w:ascii="Arial" w:eastAsia="Times New Roman" w:hAnsi="Arial" w:cs="Arial"/>
                <w:bCs/>
                <w:sz w:val="28"/>
                <w:szCs w:val="28"/>
              </w:rPr>
              <w:tab/>
            </w:r>
          </w:p>
          <w:p w:rsidR="00B40D96" w:rsidRPr="00F050A2" w:rsidRDefault="00B40D96" w:rsidP="00B40D96">
            <w:pPr>
              <w:spacing w:after="160"/>
              <w:jc w:val="both"/>
              <w:rPr>
                <w:rFonts w:ascii="Arial" w:eastAsia="Times New Roman" w:hAnsi="Arial" w:cs="Arial"/>
                <w:bCs/>
                <w:sz w:val="28"/>
                <w:szCs w:val="28"/>
              </w:rPr>
            </w:pPr>
            <w:r w:rsidRPr="00F050A2">
              <w:rPr>
                <w:rFonts w:ascii="Arial" w:eastAsia="Times New Roman" w:hAnsi="Arial" w:cs="Arial"/>
                <w:bCs/>
                <w:sz w:val="28"/>
                <w:szCs w:val="28"/>
              </w:rPr>
              <w:t>8</w:t>
            </w:r>
            <w:r w:rsidRPr="00F050A2">
              <w:rPr>
                <w:rFonts w:ascii="Arial" w:eastAsia="Times New Roman" w:hAnsi="Arial" w:cs="Arial"/>
                <w:bCs/>
                <w:sz w:val="28"/>
                <w:szCs w:val="28"/>
              </w:rPr>
              <w:tab/>
              <w:t>Маркуван</w:t>
            </w:r>
            <w:r w:rsidR="00F050A2" w:rsidRPr="00F050A2">
              <w:rPr>
                <w:rFonts w:ascii="Arial" w:eastAsia="Times New Roman" w:hAnsi="Arial" w:cs="Arial"/>
                <w:bCs/>
                <w:sz w:val="28"/>
                <w:szCs w:val="28"/>
              </w:rPr>
              <w:t xml:space="preserve">ня, маркування та пакування </w:t>
            </w:r>
            <w:r w:rsidR="00F050A2" w:rsidRPr="00F050A2">
              <w:rPr>
                <w:rFonts w:ascii="Arial" w:eastAsia="Times New Roman" w:hAnsi="Arial" w:cs="Arial"/>
                <w:bCs/>
                <w:sz w:val="28"/>
                <w:szCs w:val="28"/>
              </w:rPr>
              <w:tab/>
            </w:r>
            <w:r w:rsidR="00F050A2" w:rsidRPr="00F050A2">
              <w:rPr>
                <w:rFonts w:ascii="Arial" w:eastAsia="Times New Roman" w:hAnsi="Arial" w:cs="Arial"/>
                <w:bCs/>
                <w:sz w:val="28"/>
                <w:szCs w:val="28"/>
              </w:rPr>
              <w:tab/>
            </w:r>
          </w:p>
          <w:p w:rsidR="00B40D96" w:rsidRPr="00F050A2" w:rsidRDefault="00B40D96" w:rsidP="00B40D96">
            <w:pPr>
              <w:spacing w:after="160"/>
              <w:jc w:val="both"/>
              <w:rPr>
                <w:rFonts w:ascii="Arial" w:eastAsia="Times New Roman" w:hAnsi="Arial" w:cs="Arial"/>
                <w:bCs/>
                <w:sz w:val="28"/>
                <w:szCs w:val="28"/>
              </w:rPr>
            </w:pPr>
            <w:r w:rsidRPr="00F050A2">
              <w:rPr>
                <w:rFonts w:ascii="Arial" w:eastAsia="Times New Roman" w:hAnsi="Arial" w:cs="Arial"/>
                <w:bCs/>
                <w:sz w:val="28"/>
                <w:szCs w:val="28"/>
              </w:rPr>
              <w:t>Додаток</w:t>
            </w:r>
            <w:proofErr w:type="gramStart"/>
            <w:r w:rsidRPr="00F050A2">
              <w:rPr>
                <w:rFonts w:ascii="Arial" w:eastAsia="Times New Roman" w:hAnsi="Arial" w:cs="Arial"/>
                <w:bCs/>
                <w:sz w:val="28"/>
                <w:szCs w:val="28"/>
              </w:rPr>
              <w:t xml:space="preserve"> А</w:t>
            </w:r>
            <w:proofErr w:type="gramEnd"/>
            <w:r w:rsidR="00F050A2" w:rsidRPr="00F050A2">
              <w:rPr>
                <w:rFonts w:ascii="Arial" w:eastAsia="Times New Roman" w:hAnsi="Arial" w:cs="Arial"/>
                <w:bCs/>
                <w:sz w:val="28"/>
                <w:szCs w:val="28"/>
              </w:rPr>
              <w:t xml:space="preserve"> </w:t>
            </w:r>
            <w:r w:rsidRPr="00F050A2">
              <w:rPr>
                <w:rFonts w:ascii="Arial" w:eastAsia="Times New Roman" w:hAnsi="Arial" w:cs="Arial"/>
                <w:bCs/>
                <w:sz w:val="28"/>
                <w:szCs w:val="28"/>
              </w:rPr>
              <w:t>(інформативно)</w:t>
            </w:r>
            <w:r w:rsidRPr="00F050A2">
              <w:rPr>
                <w:rFonts w:ascii="Arial" w:eastAsia="Times New Roman" w:hAnsi="Arial" w:cs="Arial"/>
                <w:bCs/>
                <w:sz w:val="28"/>
                <w:szCs w:val="28"/>
              </w:rPr>
              <w:tab/>
            </w:r>
            <w:r w:rsidR="00F050A2" w:rsidRPr="00F050A2">
              <w:rPr>
                <w:rFonts w:ascii="Arial" w:eastAsia="Times New Roman" w:hAnsi="Arial" w:cs="Arial"/>
                <w:bCs/>
                <w:sz w:val="28"/>
                <w:szCs w:val="28"/>
              </w:rPr>
              <w:t xml:space="preserve"> </w:t>
            </w:r>
            <w:r w:rsidRPr="00F050A2">
              <w:rPr>
                <w:rFonts w:ascii="Arial" w:eastAsia="Times New Roman" w:hAnsi="Arial" w:cs="Arial"/>
                <w:bCs/>
                <w:sz w:val="28"/>
                <w:szCs w:val="28"/>
              </w:rPr>
              <w:t xml:space="preserve">Позначення виробу, типові </w:t>
            </w:r>
            <w:r w:rsidR="00F050A2" w:rsidRPr="00F050A2">
              <w:rPr>
                <w:rFonts w:ascii="Arial" w:eastAsia="Times New Roman" w:hAnsi="Arial" w:cs="Arial"/>
                <w:bCs/>
                <w:sz w:val="28"/>
                <w:szCs w:val="28"/>
              </w:rPr>
              <w:t xml:space="preserve">матеріали та структура листів </w:t>
            </w:r>
          </w:p>
          <w:p w:rsidR="00B40D96" w:rsidRPr="00F050A2" w:rsidRDefault="00B40D96" w:rsidP="00B40D96">
            <w:pPr>
              <w:spacing w:after="160"/>
              <w:jc w:val="both"/>
              <w:rPr>
                <w:rFonts w:ascii="Arial" w:eastAsia="Times New Roman" w:hAnsi="Arial" w:cs="Arial"/>
                <w:bCs/>
                <w:sz w:val="28"/>
                <w:szCs w:val="28"/>
              </w:rPr>
            </w:pPr>
            <w:r w:rsidRPr="00F050A2">
              <w:rPr>
                <w:rFonts w:ascii="Arial" w:eastAsia="Times New Roman" w:hAnsi="Arial" w:cs="Arial"/>
                <w:bCs/>
                <w:sz w:val="28"/>
                <w:szCs w:val="28"/>
              </w:rPr>
              <w:t xml:space="preserve">Додаток </w:t>
            </w:r>
            <w:r w:rsidR="00F050A2" w:rsidRPr="00F050A2">
              <w:rPr>
                <w:rFonts w:ascii="Arial" w:eastAsia="Times New Roman" w:hAnsi="Arial" w:cs="Arial"/>
                <w:bCs/>
                <w:sz w:val="28"/>
                <w:szCs w:val="28"/>
              </w:rPr>
              <w:t xml:space="preserve">В </w:t>
            </w:r>
            <w:r w:rsidRPr="00F050A2">
              <w:rPr>
                <w:rFonts w:ascii="Arial" w:eastAsia="Times New Roman" w:hAnsi="Arial" w:cs="Arial"/>
                <w:bCs/>
                <w:sz w:val="28"/>
                <w:szCs w:val="28"/>
              </w:rPr>
              <w:t xml:space="preserve">(нормативний) Методика вимірювання опору вентиляційних пароізоляційних шарів </w:t>
            </w:r>
            <w:r w:rsidR="00F050A2" w:rsidRPr="00F050A2">
              <w:rPr>
                <w:rFonts w:ascii="Arial" w:eastAsia="Times New Roman" w:hAnsi="Arial" w:cs="Arial"/>
                <w:bCs/>
                <w:sz w:val="28"/>
                <w:szCs w:val="28"/>
              </w:rPr>
              <w:t xml:space="preserve">деформація </w:t>
            </w:r>
            <w:proofErr w:type="gramStart"/>
            <w:r w:rsidR="00F050A2" w:rsidRPr="00F050A2">
              <w:rPr>
                <w:rFonts w:ascii="Arial" w:eastAsia="Times New Roman" w:hAnsi="Arial" w:cs="Arial"/>
                <w:bCs/>
                <w:sz w:val="28"/>
                <w:szCs w:val="28"/>
              </w:rPr>
              <w:t>п</w:t>
            </w:r>
            <w:proofErr w:type="gramEnd"/>
            <w:r w:rsidR="00F050A2" w:rsidRPr="00F050A2">
              <w:rPr>
                <w:rFonts w:ascii="Arial" w:eastAsia="Times New Roman" w:hAnsi="Arial" w:cs="Arial"/>
                <w:bCs/>
                <w:sz w:val="28"/>
                <w:szCs w:val="28"/>
              </w:rPr>
              <w:t>ід навантаженням</w:t>
            </w:r>
            <w:r w:rsidR="00F050A2" w:rsidRPr="00F050A2">
              <w:rPr>
                <w:rFonts w:ascii="Arial" w:eastAsia="Times New Roman" w:hAnsi="Arial" w:cs="Arial"/>
                <w:bCs/>
                <w:sz w:val="28"/>
                <w:szCs w:val="28"/>
              </w:rPr>
              <w:tab/>
            </w:r>
            <w:r w:rsidR="00F050A2" w:rsidRPr="00F050A2">
              <w:rPr>
                <w:rFonts w:ascii="Arial" w:eastAsia="Times New Roman" w:hAnsi="Arial" w:cs="Arial"/>
                <w:bCs/>
                <w:sz w:val="28"/>
                <w:szCs w:val="28"/>
              </w:rPr>
              <w:tab/>
            </w:r>
          </w:p>
          <w:p w:rsidR="00B40D96" w:rsidRPr="00F050A2" w:rsidRDefault="00B40D96" w:rsidP="00B40D96">
            <w:pPr>
              <w:spacing w:after="160"/>
              <w:jc w:val="both"/>
              <w:rPr>
                <w:rFonts w:ascii="Arial" w:eastAsia="Times New Roman" w:hAnsi="Arial" w:cs="Arial"/>
                <w:bCs/>
                <w:sz w:val="28"/>
                <w:szCs w:val="28"/>
              </w:rPr>
            </w:pPr>
            <w:r w:rsidRPr="00F050A2">
              <w:rPr>
                <w:rFonts w:ascii="Arial" w:eastAsia="Times New Roman" w:hAnsi="Arial" w:cs="Arial"/>
                <w:bCs/>
                <w:sz w:val="28"/>
                <w:szCs w:val="28"/>
              </w:rPr>
              <w:t>Додаток С</w:t>
            </w:r>
            <w:r w:rsidR="00F050A2" w:rsidRPr="00F050A2">
              <w:rPr>
                <w:rFonts w:ascii="Arial" w:eastAsia="Times New Roman" w:hAnsi="Arial" w:cs="Arial"/>
                <w:bCs/>
                <w:sz w:val="28"/>
                <w:szCs w:val="28"/>
              </w:rPr>
              <w:t xml:space="preserve"> </w:t>
            </w:r>
            <w:r w:rsidRPr="00F050A2">
              <w:rPr>
                <w:rFonts w:ascii="Arial" w:eastAsia="Times New Roman" w:hAnsi="Arial" w:cs="Arial"/>
                <w:bCs/>
                <w:sz w:val="28"/>
                <w:szCs w:val="28"/>
              </w:rPr>
              <w:t>(інформативно)</w:t>
            </w:r>
            <w:r w:rsidRPr="00F050A2">
              <w:rPr>
                <w:rFonts w:ascii="Arial" w:eastAsia="Times New Roman" w:hAnsi="Arial" w:cs="Arial"/>
                <w:bCs/>
                <w:sz w:val="28"/>
                <w:szCs w:val="28"/>
              </w:rPr>
              <w:tab/>
            </w:r>
            <w:r w:rsidR="00F050A2" w:rsidRPr="00F050A2">
              <w:rPr>
                <w:rFonts w:ascii="Arial" w:eastAsia="Times New Roman" w:hAnsi="Arial" w:cs="Arial"/>
                <w:bCs/>
                <w:sz w:val="28"/>
                <w:szCs w:val="28"/>
              </w:rPr>
              <w:t xml:space="preserve"> </w:t>
            </w:r>
            <w:r w:rsidRPr="00F050A2">
              <w:rPr>
                <w:rFonts w:ascii="Arial" w:eastAsia="Times New Roman" w:hAnsi="Arial" w:cs="Arial"/>
                <w:bCs/>
                <w:sz w:val="28"/>
                <w:szCs w:val="28"/>
              </w:rPr>
              <w:t xml:space="preserve">Приклад </w:t>
            </w:r>
            <w:proofErr w:type="gramStart"/>
            <w:r w:rsidR="00F050A2" w:rsidRPr="00F050A2">
              <w:rPr>
                <w:rFonts w:ascii="Arial" w:eastAsia="Times New Roman" w:hAnsi="Arial" w:cs="Arial"/>
                <w:bCs/>
                <w:sz w:val="28"/>
                <w:szCs w:val="28"/>
              </w:rPr>
              <w:t>техн</w:t>
            </w:r>
            <w:proofErr w:type="gramEnd"/>
            <w:r w:rsidR="00F050A2" w:rsidRPr="00F050A2">
              <w:rPr>
                <w:rFonts w:ascii="Arial" w:eastAsia="Times New Roman" w:hAnsi="Arial" w:cs="Arial"/>
                <w:bCs/>
                <w:sz w:val="28"/>
                <w:szCs w:val="28"/>
              </w:rPr>
              <w:t xml:space="preserve">ічного паспорта продукту </w:t>
            </w:r>
          </w:p>
          <w:p w:rsidR="00B40D96" w:rsidRPr="00F050A2" w:rsidRDefault="00F050A2" w:rsidP="00B40D96">
            <w:pPr>
              <w:spacing w:after="160"/>
              <w:jc w:val="both"/>
              <w:rPr>
                <w:rFonts w:ascii="Arial" w:eastAsia="Times New Roman" w:hAnsi="Arial" w:cs="Arial"/>
                <w:bCs/>
                <w:sz w:val="28"/>
                <w:szCs w:val="28"/>
              </w:rPr>
            </w:pPr>
            <w:r w:rsidRPr="00F050A2">
              <w:rPr>
                <w:rFonts w:ascii="Arial" w:eastAsia="Times New Roman" w:hAnsi="Arial" w:cs="Arial"/>
                <w:bCs/>
                <w:sz w:val="28"/>
                <w:szCs w:val="28"/>
              </w:rPr>
              <w:t>Додаток ZA (нормативний</w:t>
            </w:r>
            <w:r w:rsidR="00B40D96" w:rsidRPr="00F050A2">
              <w:rPr>
                <w:rFonts w:ascii="Arial" w:eastAsia="Times New Roman" w:hAnsi="Arial" w:cs="Arial"/>
                <w:bCs/>
                <w:sz w:val="28"/>
                <w:szCs w:val="28"/>
              </w:rPr>
              <w:t>) Розділи цього стандарту, що стосуються основних вимог або інші положе</w:t>
            </w:r>
            <w:r w:rsidRPr="00F050A2">
              <w:rPr>
                <w:rFonts w:ascii="Arial" w:eastAsia="Times New Roman" w:hAnsi="Arial" w:cs="Arial"/>
                <w:bCs/>
                <w:sz w:val="28"/>
                <w:szCs w:val="28"/>
              </w:rPr>
              <w:t>ння Директив</w:t>
            </w:r>
            <w:proofErr w:type="gramStart"/>
            <w:r w:rsidRPr="00F050A2">
              <w:rPr>
                <w:rFonts w:ascii="Arial" w:eastAsia="Times New Roman" w:hAnsi="Arial" w:cs="Arial"/>
                <w:bCs/>
                <w:sz w:val="28"/>
                <w:szCs w:val="28"/>
              </w:rPr>
              <w:t xml:space="preserve"> ЄС</w:t>
            </w:r>
            <w:proofErr w:type="gramEnd"/>
            <w:r w:rsidRPr="00F050A2">
              <w:rPr>
                <w:rFonts w:ascii="Arial" w:eastAsia="Times New Roman" w:hAnsi="Arial" w:cs="Arial"/>
                <w:bCs/>
                <w:sz w:val="28"/>
                <w:szCs w:val="28"/>
              </w:rPr>
              <w:t xml:space="preserve"> </w:t>
            </w:r>
            <w:r w:rsidRPr="00F050A2">
              <w:rPr>
                <w:rFonts w:ascii="Arial" w:eastAsia="Times New Roman" w:hAnsi="Arial" w:cs="Arial"/>
                <w:bCs/>
                <w:sz w:val="28"/>
                <w:szCs w:val="28"/>
              </w:rPr>
              <w:tab/>
            </w:r>
          </w:p>
          <w:p w:rsidR="00E03308" w:rsidRDefault="00F050A2" w:rsidP="00B40D96">
            <w:pPr>
              <w:spacing w:after="160"/>
              <w:jc w:val="both"/>
              <w:rPr>
                <w:rFonts w:ascii="Arial" w:eastAsia="Times New Roman" w:hAnsi="Arial" w:cs="Arial"/>
                <w:bCs/>
                <w:sz w:val="28"/>
                <w:szCs w:val="28"/>
              </w:rPr>
            </w:pPr>
            <w:proofErr w:type="gramStart"/>
            <w:r w:rsidRPr="00F050A2">
              <w:rPr>
                <w:rFonts w:ascii="Arial" w:eastAsia="Times New Roman" w:hAnsi="Arial" w:cs="Arial"/>
                <w:bCs/>
                <w:sz w:val="28"/>
                <w:szCs w:val="28"/>
              </w:rPr>
              <w:t>Б</w:t>
            </w:r>
            <w:proofErr w:type="gramEnd"/>
            <w:r w:rsidRPr="00F050A2">
              <w:rPr>
                <w:rFonts w:ascii="Arial" w:eastAsia="Times New Roman" w:hAnsi="Arial" w:cs="Arial"/>
                <w:bCs/>
                <w:sz w:val="28"/>
                <w:szCs w:val="28"/>
              </w:rPr>
              <w:t xml:space="preserve">ібліографія </w:t>
            </w:r>
            <w:r w:rsidRPr="00F050A2">
              <w:rPr>
                <w:rFonts w:ascii="Arial" w:eastAsia="Times New Roman" w:hAnsi="Arial" w:cs="Arial"/>
                <w:bCs/>
                <w:sz w:val="28"/>
                <w:szCs w:val="28"/>
              </w:rPr>
              <w:tab/>
            </w:r>
          </w:p>
          <w:p w:rsidR="00E03308" w:rsidRDefault="00E03308" w:rsidP="00B40D96">
            <w:pPr>
              <w:spacing w:after="160"/>
              <w:jc w:val="both"/>
              <w:rPr>
                <w:rFonts w:ascii="Arial" w:eastAsia="Times New Roman" w:hAnsi="Arial" w:cs="Arial"/>
                <w:bCs/>
                <w:sz w:val="28"/>
                <w:szCs w:val="28"/>
              </w:rPr>
            </w:pPr>
            <w:r w:rsidRPr="00533B5D">
              <w:rPr>
                <w:rFonts w:ascii="Arial" w:eastAsia="Times New Roman" w:hAnsi="Arial" w:cs="Arial"/>
                <w:bCs/>
                <w:sz w:val="28"/>
                <w:szCs w:val="28"/>
              </w:rPr>
              <w:t>Додаток НА</w:t>
            </w:r>
            <w:r>
              <w:rPr>
                <w:rFonts w:ascii="Arial" w:eastAsia="Times New Roman" w:hAnsi="Arial" w:cs="Arial"/>
                <w:bCs/>
                <w:sz w:val="28"/>
                <w:szCs w:val="28"/>
              </w:rPr>
              <w:t xml:space="preserve"> </w:t>
            </w:r>
            <w:r w:rsidRPr="00533B5D">
              <w:rPr>
                <w:rFonts w:ascii="Arial" w:eastAsia="Times New Roman" w:hAnsi="Arial" w:cs="Arial"/>
                <w:bCs/>
                <w:sz w:val="28"/>
                <w:szCs w:val="28"/>
              </w:rPr>
              <w:t>(довідковий)</w:t>
            </w:r>
            <w:r>
              <w:rPr>
                <w:rFonts w:ascii="Arial" w:eastAsia="Times New Roman" w:hAnsi="Arial" w:cs="Arial"/>
                <w:bCs/>
                <w:sz w:val="28"/>
                <w:szCs w:val="28"/>
              </w:rPr>
              <w:t xml:space="preserve"> П</w:t>
            </w:r>
            <w:r w:rsidRPr="00533B5D">
              <w:rPr>
                <w:rFonts w:ascii="Arial" w:eastAsia="Times New Roman" w:hAnsi="Arial" w:cs="Arial"/>
                <w:bCs/>
                <w:sz w:val="28"/>
                <w:szCs w:val="28"/>
              </w:rPr>
              <w:t xml:space="preserve">ерелік національних стандартів україни, ідентичних та/або модифікованих з міжнародними нормативними документами, посилання </w:t>
            </w:r>
            <w:proofErr w:type="gramStart"/>
            <w:r w:rsidRPr="00533B5D">
              <w:rPr>
                <w:rFonts w:ascii="Arial" w:eastAsia="Times New Roman" w:hAnsi="Arial" w:cs="Arial"/>
                <w:bCs/>
                <w:sz w:val="28"/>
                <w:szCs w:val="28"/>
              </w:rPr>
              <w:t>на</w:t>
            </w:r>
            <w:proofErr w:type="gramEnd"/>
            <w:r w:rsidRPr="00533B5D">
              <w:rPr>
                <w:rFonts w:ascii="Arial" w:eastAsia="Times New Roman" w:hAnsi="Arial" w:cs="Arial"/>
                <w:bCs/>
                <w:sz w:val="28"/>
                <w:szCs w:val="28"/>
              </w:rPr>
              <w:t xml:space="preserve"> </w:t>
            </w:r>
            <w:proofErr w:type="gramStart"/>
            <w:r w:rsidRPr="00533B5D">
              <w:rPr>
                <w:rFonts w:ascii="Arial" w:eastAsia="Times New Roman" w:hAnsi="Arial" w:cs="Arial"/>
                <w:bCs/>
                <w:sz w:val="28"/>
                <w:szCs w:val="28"/>
              </w:rPr>
              <w:t>як</w:t>
            </w:r>
            <w:proofErr w:type="gramEnd"/>
            <w:r w:rsidRPr="00533B5D">
              <w:rPr>
                <w:rFonts w:ascii="Arial" w:eastAsia="Times New Roman" w:hAnsi="Arial" w:cs="Arial"/>
                <w:bCs/>
                <w:sz w:val="28"/>
                <w:szCs w:val="28"/>
              </w:rPr>
              <w:t>і є у цьому національному стандарті</w:t>
            </w:r>
            <w:r w:rsidRPr="00CE3D29">
              <w:rPr>
                <w:rFonts w:ascii="Arial" w:eastAsia="Times New Roman" w:hAnsi="Arial" w:cs="Arial"/>
                <w:bCs/>
                <w:sz w:val="28"/>
                <w:szCs w:val="28"/>
              </w:rPr>
              <w:tab/>
            </w:r>
          </w:p>
          <w:p w:rsidR="00E03308" w:rsidRDefault="00E03308" w:rsidP="00B40D96">
            <w:pPr>
              <w:spacing w:after="160"/>
              <w:jc w:val="both"/>
              <w:rPr>
                <w:rFonts w:ascii="Arial" w:eastAsia="Times New Roman" w:hAnsi="Arial" w:cs="Arial"/>
                <w:bCs/>
                <w:sz w:val="28"/>
                <w:szCs w:val="28"/>
              </w:rPr>
            </w:pPr>
          </w:p>
          <w:p w:rsidR="00E03308" w:rsidRDefault="00E03308" w:rsidP="00B40D96">
            <w:pPr>
              <w:spacing w:after="160"/>
              <w:jc w:val="both"/>
              <w:rPr>
                <w:rFonts w:ascii="Arial" w:eastAsia="Times New Roman" w:hAnsi="Arial" w:cs="Arial"/>
                <w:bCs/>
                <w:sz w:val="28"/>
                <w:szCs w:val="28"/>
              </w:rPr>
            </w:pPr>
          </w:p>
          <w:p w:rsidR="00E03308" w:rsidRDefault="00E03308" w:rsidP="00B40D96">
            <w:pPr>
              <w:spacing w:after="160"/>
              <w:jc w:val="both"/>
              <w:rPr>
                <w:rFonts w:ascii="Arial" w:eastAsia="Times New Roman" w:hAnsi="Arial" w:cs="Arial"/>
                <w:bCs/>
                <w:sz w:val="28"/>
                <w:szCs w:val="28"/>
              </w:rPr>
            </w:pPr>
          </w:p>
          <w:p w:rsidR="00E03308" w:rsidRDefault="00E03308" w:rsidP="00B40D96">
            <w:pPr>
              <w:spacing w:after="160"/>
              <w:jc w:val="both"/>
              <w:rPr>
                <w:rFonts w:ascii="Arial" w:eastAsia="Times New Roman" w:hAnsi="Arial" w:cs="Arial"/>
                <w:bCs/>
                <w:sz w:val="28"/>
                <w:szCs w:val="28"/>
              </w:rPr>
            </w:pPr>
          </w:p>
          <w:p w:rsidR="00E03308" w:rsidRDefault="00E03308" w:rsidP="00B40D96">
            <w:pPr>
              <w:spacing w:after="160"/>
              <w:jc w:val="both"/>
              <w:rPr>
                <w:rFonts w:ascii="Arial" w:eastAsia="Times New Roman" w:hAnsi="Arial" w:cs="Arial"/>
                <w:bCs/>
                <w:sz w:val="28"/>
                <w:szCs w:val="28"/>
              </w:rPr>
            </w:pPr>
          </w:p>
          <w:p w:rsidR="00CF3152" w:rsidRPr="00F050A2" w:rsidRDefault="002261E5" w:rsidP="00B40D96">
            <w:pPr>
              <w:spacing w:after="160"/>
              <w:jc w:val="both"/>
              <w:rPr>
                <w:rFonts w:ascii="Arial" w:eastAsia="Times New Roman" w:hAnsi="Arial" w:cs="Arial"/>
                <w:bCs/>
                <w:sz w:val="28"/>
                <w:szCs w:val="28"/>
              </w:rPr>
            </w:pPr>
            <w:bookmarkStart w:id="0" w:name="_GoBack"/>
            <w:bookmarkEnd w:id="0"/>
            <w:r w:rsidRPr="00F050A2">
              <w:rPr>
                <w:rFonts w:ascii="Arial" w:eastAsia="Times New Roman" w:hAnsi="Arial" w:cs="Arial"/>
                <w:bCs/>
                <w:sz w:val="28"/>
                <w:szCs w:val="28"/>
              </w:rPr>
              <w:tab/>
            </w:r>
            <w:r w:rsidRPr="00F050A2">
              <w:rPr>
                <w:rFonts w:ascii="Arial" w:eastAsia="Times New Roman" w:hAnsi="Arial" w:cs="Arial"/>
                <w:bCs/>
                <w:sz w:val="28"/>
                <w:szCs w:val="28"/>
              </w:rPr>
              <w:tab/>
            </w:r>
          </w:p>
        </w:tc>
        <w:tc>
          <w:tcPr>
            <w:tcW w:w="674" w:type="dxa"/>
          </w:tcPr>
          <w:p w:rsidR="002976B0" w:rsidRPr="00F050A2" w:rsidRDefault="002976B0" w:rsidP="002C1AB6">
            <w:pPr>
              <w:spacing w:after="160"/>
              <w:jc w:val="both"/>
              <w:rPr>
                <w:rFonts w:ascii="Arial" w:eastAsia="Times New Roman" w:hAnsi="Arial" w:cs="Arial"/>
                <w:bCs/>
                <w:sz w:val="28"/>
                <w:szCs w:val="28"/>
              </w:rPr>
            </w:pPr>
          </w:p>
          <w:p w:rsidR="00CF3152" w:rsidRPr="00F050A2" w:rsidRDefault="002976B0" w:rsidP="002C1AB6">
            <w:pPr>
              <w:spacing w:after="160"/>
              <w:jc w:val="both"/>
              <w:rPr>
                <w:rFonts w:ascii="Arial" w:eastAsia="Times New Roman" w:hAnsi="Arial" w:cs="Arial"/>
                <w:bCs/>
                <w:sz w:val="28"/>
                <w:szCs w:val="28"/>
                <w:lang w:val="en-US"/>
              </w:rPr>
            </w:pPr>
            <w:r w:rsidRPr="00F050A2">
              <w:rPr>
                <w:rFonts w:ascii="Arial" w:eastAsia="Times New Roman" w:hAnsi="Arial" w:cs="Arial"/>
                <w:bCs/>
                <w:sz w:val="28"/>
                <w:szCs w:val="28"/>
                <w:lang w:val="en-US"/>
              </w:rPr>
              <w:t>V</w:t>
            </w:r>
          </w:p>
          <w:p w:rsidR="00CF315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3</w:t>
            </w:r>
          </w:p>
          <w:p w:rsidR="00F050A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4</w:t>
            </w:r>
          </w:p>
          <w:p w:rsidR="00F050A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4</w:t>
            </w:r>
          </w:p>
          <w:p w:rsidR="00F050A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5</w:t>
            </w:r>
          </w:p>
          <w:p w:rsidR="00F050A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6</w:t>
            </w:r>
          </w:p>
          <w:p w:rsidR="00F050A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6</w:t>
            </w:r>
          </w:p>
          <w:p w:rsidR="00F050A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8</w:t>
            </w:r>
          </w:p>
          <w:p w:rsidR="00F050A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10</w:t>
            </w:r>
          </w:p>
          <w:p w:rsidR="00F050A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11</w:t>
            </w:r>
          </w:p>
          <w:p w:rsidR="00F050A2" w:rsidRPr="00F050A2" w:rsidRDefault="00F050A2" w:rsidP="00A732D8">
            <w:pPr>
              <w:spacing w:after="160"/>
              <w:jc w:val="both"/>
              <w:rPr>
                <w:rFonts w:ascii="Arial" w:eastAsia="Times New Roman" w:hAnsi="Arial" w:cs="Arial"/>
                <w:bCs/>
                <w:sz w:val="28"/>
                <w:szCs w:val="28"/>
              </w:rPr>
            </w:pPr>
          </w:p>
          <w:p w:rsidR="00F050A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12</w:t>
            </w:r>
          </w:p>
          <w:p w:rsidR="00F050A2" w:rsidRPr="00F050A2" w:rsidRDefault="00F050A2" w:rsidP="00A732D8">
            <w:pPr>
              <w:spacing w:after="160"/>
              <w:jc w:val="both"/>
              <w:rPr>
                <w:rFonts w:ascii="Arial" w:eastAsia="Times New Roman" w:hAnsi="Arial" w:cs="Arial"/>
                <w:bCs/>
                <w:sz w:val="28"/>
                <w:szCs w:val="28"/>
              </w:rPr>
            </w:pPr>
          </w:p>
          <w:p w:rsidR="00F050A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13</w:t>
            </w:r>
          </w:p>
          <w:p w:rsidR="00F050A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17</w:t>
            </w:r>
          </w:p>
          <w:p w:rsidR="00F050A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18</w:t>
            </w:r>
          </w:p>
          <w:p w:rsidR="00F050A2" w:rsidRPr="00F050A2" w:rsidRDefault="00F050A2" w:rsidP="00A732D8">
            <w:pPr>
              <w:spacing w:after="160"/>
              <w:jc w:val="both"/>
              <w:rPr>
                <w:rFonts w:ascii="Arial" w:eastAsia="Times New Roman" w:hAnsi="Arial" w:cs="Arial"/>
                <w:bCs/>
                <w:sz w:val="28"/>
                <w:szCs w:val="28"/>
              </w:rPr>
            </w:pPr>
          </w:p>
          <w:p w:rsidR="00F050A2" w:rsidRPr="00F050A2" w:rsidRDefault="00F050A2" w:rsidP="00A732D8">
            <w:pPr>
              <w:spacing w:after="160"/>
              <w:jc w:val="both"/>
              <w:rPr>
                <w:rFonts w:ascii="Arial" w:eastAsia="Times New Roman" w:hAnsi="Arial" w:cs="Arial"/>
                <w:bCs/>
                <w:sz w:val="28"/>
                <w:szCs w:val="28"/>
              </w:rPr>
            </w:pPr>
            <w:r w:rsidRPr="00F050A2">
              <w:rPr>
                <w:rFonts w:ascii="Arial" w:eastAsia="Times New Roman" w:hAnsi="Arial" w:cs="Arial"/>
                <w:bCs/>
                <w:sz w:val="28"/>
                <w:szCs w:val="28"/>
              </w:rPr>
              <w:t>27</w:t>
            </w:r>
          </w:p>
        </w:tc>
      </w:tr>
    </w:tbl>
    <w:p w:rsidR="00E21EE3" w:rsidRPr="00B40D96" w:rsidRDefault="00E21EE3" w:rsidP="00E21EE3">
      <w:pPr>
        <w:spacing w:after="160" w:line="259" w:lineRule="auto"/>
        <w:jc w:val="center"/>
        <w:rPr>
          <w:rFonts w:ascii="Arial" w:eastAsia="Times New Roman" w:hAnsi="Arial" w:cs="Arial"/>
          <w:b/>
          <w:bCs/>
          <w:color w:val="FF0000"/>
          <w:sz w:val="28"/>
          <w:szCs w:val="28"/>
        </w:rPr>
      </w:pPr>
    </w:p>
    <w:p w:rsidR="00E21EE3" w:rsidRPr="00B40D96" w:rsidRDefault="00E21EE3" w:rsidP="00FB3AB2">
      <w:pPr>
        <w:spacing w:after="0" w:line="360" w:lineRule="auto"/>
        <w:ind w:firstLine="709"/>
        <w:rPr>
          <w:rFonts w:ascii="Arial" w:eastAsia="Times New Roman" w:hAnsi="Arial" w:cs="Arial"/>
          <w:b/>
          <w:sz w:val="28"/>
          <w:szCs w:val="28"/>
          <w:lang w:eastAsia="ru-RU"/>
        </w:rPr>
      </w:pPr>
      <w:r w:rsidRPr="00B40D96">
        <w:rPr>
          <w:rFonts w:ascii="Arial" w:eastAsia="Times New Roman" w:hAnsi="Arial" w:cs="Arial"/>
          <w:b/>
          <w:sz w:val="28"/>
          <w:szCs w:val="28"/>
          <w:lang w:eastAsia="ru-RU"/>
        </w:rPr>
        <w:t>НАЦІОНАЛЬНИЙ ВСТУП</w:t>
      </w:r>
    </w:p>
    <w:p w:rsidR="00E21EE3" w:rsidRPr="00B40D96" w:rsidRDefault="00E21EE3" w:rsidP="00E21EE3">
      <w:pPr>
        <w:spacing w:after="0" w:line="360" w:lineRule="auto"/>
        <w:ind w:firstLine="709"/>
        <w:jc w:val="both"/>
        <w:rPr>
          <w:rFonts w:ascii="Arial" w:eastAsia="Times New Roman" w:hAnsi="Arial" w:cs="Arial"/>
          <w:b/>
          <w:sz w:val="28"/>
          <w:szCs w:val="28"/>
          <w:lang w:eastAsia="ru-RU"/>
        </w:rPr>
      </w:pPr>
    </w:p>
    <w:p w:rsidR="00B40D96" w:rsidRPr="00B40D96" w:rsidRDefault="00E21EE3" w:rsidP="00E21EE3">
      <w:pPr>
        <w:autoSpaceDE w:val="0"/>
        <w:autoSpaceDN w:val="0"/>
        <w:adjustRightInd w:val="0"/>
        <w:spacing w:after="0" w:line="360" w:lineRule="auto"/>
        <w:ind w:firstLine="709"/>
        <w:contextualSpacing/>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 xml:space="preserve">Цей національний стандарт </w:t>
      </w:r>
      <w:r w:rsidR="00CF6733" w:rsidRPr="00B40D96">
        <w:rPr>
          <w:rFonts w:ascii="Arial" w:eastAsia="Times New Roman" w:hAnsi="Arial" w:cs="Arial"/>
          <w:sz w:val="28"/>
          <w:szCs w:val="28"/>
          <w:lang w:eastAsia="ru-RU"/>
        </w:rPr>
        <w:t xml:space="preserve">ДСТУ EN </w:t>
      </w:r>
      <w:r w:rsidR="00B40D96" w:rsidRPr="00B40D96">
        <w:rPr>
          <w:rFonts w:ascii="Arial" w:eastAsia="Times New Roman" w:hAnsi="Arial" w:cs="Arial"/>
          <w:sz w:val="28"/>
          <w:szCs w:val="28"/>
          <w:lang w:eastAsia="ru-RU"/>
        </w:rPr>
        <w:t>13984</w:t>
      </w:r>
      <w:r w:rsidR="00CF6733" w:rsidRPr="00B40D96">
        <w:rPr>
          <w:rFonts w:ascii="Arial" w:eastAsia="Times New Roman" w:hAnsi="Arial" w:cs="Arial"/>
          <w:sz w:val="28"/>
          <w:szCs w:val="28"/>
          <w:lang w:eastAsia="ru-RU"/>
        </w:rPr>
        <w:t>:202</w:t>
      </w:r>
      <w:r w:rsidR="00015B83" w:rsidRPr="00B40D96">
        <w:rPr>
          <w:rFonts w:ascii="Arial" w:eastAsia="Times New Roman" w:hAnsi="Arial" w:cs="Arial"/>
          <w:sz w:val="28"/>
          <w:szCs w:val="28"/>
          <w:lang w:eastAsia="ru-RU"/>
        </w:rPr>
        <w:t>х</w:t>
      </w:r>
      <w:r w:rsidR="00CF6733" w:rsidRPr="00B40D96">
        <w:rPr>
          <w:rFonts w:ascii="Arial" w:eastAsia="Times New Roman" w:hAnsi="Arial" w:cs="Arial"/>
          <w:sz w:val="28"/>
          <w:szCs w:val="28"/>
          <w:lang w:eastAsia="ru-RU"/>
        </w:rPr>
        <w:t xml:space="preserve"> </w:t>
      </w:r>
      <w:r w:rsidR="00B40D96" w:rsidRPr="00B40D96">
        <w:rPr>
          <w:rFonts w:ascii="Arial" w:eastAsia="Times New Roman" w:hAnsi="Arial" w:cs="Arial"/>
          <w:sz w:val="28"/>
          <w:szCs w:val="28"/>
          <w:lang w:eastAsia="ru-RU"/>
        </w:rPr>
        <w:t>Матеріали листові гнучкі гідроізоляційні. Пластикові та гумові шари, що перешкоджають проникненню пари. Визначення та характеристики</w:t>
      </w:r>
      <w:r w:rsidR="00CF6733" w:rsidRPr="00B40D96">
        <w:rPr>
          <w:rFonts w:ascii="Arial" w:eastAsia="Times New Roman" w:hAnsi="Arial" w:cs="Arial"/>
          <w:sz w:val="28"/>
          <w:szCs w:val="28"/>
          <w:lang w:eastAsia="ru-RU"/>
        </w:rPr>
        <w:t xml:space="preserve"> (</w:t>
      </w:r>
      <w:r w:rsidR="00B40D96" w:rsidRPr="00B40D96">
        <w:rPr>
          <w:rFonts w:ascii="Arial" w:eastAsia="Times New Roman" w:hAnsi="Arial" w:cs="Arial"/>
          <w:sz w:val="28"/>
          <w:szCs w:val="28"/>
          <w:lang w:eastAsia="ru-RU"/>
        </w:rPr>
        <w:t>EN 13984:2013</w:t>
      </w:r>
      <w:r w:rsidR="00CF6733" w:rsidRPr="00B40D96">
        <w:rPr>
          <w:rFonts w:ascii="Arial" w:eastAsia="Times New Roman" w:hAnsi="Arial" w:cs="Arial"/>
          <w:sz w:val="28"/>
          <w:szCs w:val="28"/>
          <w:lang w:eastAsia="ru-RU"/>
        </w:rPr>
        <w:t>, IDT)</w:t>
      </w:r>
      <w:r w:rsidRPr="00B40D96">
        <w:rPr>
          <w:rFonts w:ascii="Arial" w:eastAsia="Times New Roman" w:hAnsi="Arial" w:cs="Arial"/>
          <w:sz w:val="28"/>
          <w:szCs w:val="28"/>
          <w:lang w:eastAsia="ru-RU"/>
        </w:rPr>
        <w:t xml:space="preserve">, прийнятий методом перекладу, ― ідентичний щодо </w:t>
      </w:r>
      <w:r w:rsidR="00B40D96" w:rsidRPr="00B40D96">
        <w:rPr>
          <w:rFonts w:ascii="Arial" w:eastAsia="Times New Roman" w:hAnsi="Arial" w:cs="Arial"/>
          <w:sz w:val="28"/>
          <w:szCs w:val="28"/>
          <w:lang w:eastAsia="ru-RU"/>
        </w:rPr>
        <w:t>EN 13984:2013 Flexible sheets for waterproofing - Plastic and rubber vapourcontrol layers - Definitions and characteristics (Матеріали листові гнучкі гідроізоляційні. Пластикові та гумові шари, що перешкоджають проникненню пари. Визначення та характеристики)</w:t>
      </w:r>
    </w:p>
    <w:p w:rsidR="00E21EE3" w:rsidRPr="00B40D96" w:rsidRDefault="00E21EE3" w:rsidP="00E21EE3">
      <w:pPr>
        <w:spacing w:after="0" w:line="360" w:lineRule="auto"/>
        <w:ind w:firstLine="709"/>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Технічний комітет стандартизації, відповідальний за цей стандарт в Україні, ― ТК 305 «Будівельні вироби і матеріали».</w:t>
      </w:r>
    </w:p>
    <w:p w:rsidR="00E21EE3" w:rsidRPr="00B40D96" w:rsidRDefault="00E21EE3" w:rsidP="00E21EE3">
      <w:pPr>
        <w:spacing w:after="0" w:line="360" w:lineRule="auto"/>
        <w:ind w:firstLine="709"/>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У цьому національному стандарті зазначено вимоги, які відповідають законодавству України.</w:t>
      </w:r>
    </w:p>
    <w:p w:rsidR="00E21EE3" w:rsidRPr="00B40D96" w:rsidRDefault="00E21EE3" w:rsidP="00E21EE3">
      <w:pPr>
        <w:spacing w:after="0" w:line="360" w:lineRule="auto"/>
        <w:ind w:firstLine="709"/>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Згідно з ДБН А.1.1-1-2009 «Система стандартизації та нормування в будівництві. Основні положення» цей стандарт належить до комплексу  «В.2.7 - Будівельні матеріали».</w:t>
      </w:r>
    </w:p>
    <w:p w:rsidR="00E21EE3" w:rsidRPr="00B40D96" w:rsidRDefault="00E21EE3" w:rsidP="00E21EE3">
      <w:pPr>
        <w:spacing w:after="0" w:line="360" w:lineRule="auto"/>
        <w:ind w:firstLine="709"/>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До стандарту внесено такі редакційні зміни:</w:t>
      </w:r>
    </w:p>
    <w:p w:rsidR="00E21EE3" w:rsidRPr="00B40D96"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 xml:space="preserve"> слова «цей європейський стандарт» замінено на «цей стандарт»;</w:t>
      </w:r>
    </w:p>
    <w:p w:rsidR="00E21EE3" w:rsidRPr="00B40D96"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 xml:space="preserve"> структурні елементи стандарту: «Титульний аркуш», «Передмову», «Національний вступ», першу сторінку - оформлено згідно з вимогами національної стандартизації України;</w:t>
      </w:r>
    </w:p>
    <w:p w:rsidR="00E21EE3" w:rsidRPr="00B40D96" w:rsidRDefault="00E21EE3" w:rsidP="00CA275F">
      <w:pPr>
        <w:tabs>
          <w:tab w:val="num" w:pos="0"/>
        </w:tabs>
        <w:spacing w:after="0" w:line="360" w:lineRule="auto"/>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 у розділі  «Нормативні посилання» наведено «Національне пояснення», виділене рамкою;</w:t>
      </w:r>
    </w:p>
    <w:p w:rsidR="00E21EE3" w:rsidRPr="00B40D96" w:rsidRDefault="00E21EE3" w:rsidP="00E21EE3">
      <w:pPr>
        <w:spacing w:after="0" w:line="360" w:lineRule="auto"/>
        <w:jc w:val="both"/>
        <w:rPr>
          <w:rFonts w:ascii="Arial" w:eastAsia="Times New Roman" w:hAnsi="Arial" w:cs="Arial"/>
          <w:sz w:val="28"/>
          <w:szCs w:val="28"/>
          <w:lang w:eastAsia="ru-RU"/>
        </w:rPr>
      </w:pPr>
      <w:r w:rsidRPr="00B40D96">
        <w:rPr>
          <w:rFonts w:ascii="Arial" w:eastAsia="Times New Roman" w:hAnsi="Arial" w:cs="Arial"/>
          <w:sz w:val="28"/>
          <w:szCs w:val="28"/>
          <w:lang w:eastAsia="ru-RU"/>
        </w:rPr>
        <w:t>- 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E21EE3" w:rsidRPr="00B40D96" w:rsidRDefault="00E21EE3" w:rsidP="00E21EE3">
      <w:pPr>
        <w:spacing w:after="0" w:line="360" w:lineRule="auto"/>
        <w:ind w:firstLine="709"/>
        <w:jc w:val="both"/>
        <w:rPr>
          <w:rFonts w:ascii="Arial" w:eastAsia="Times New Roman" w:hAnsi="Arial" w:cs="Arial"/>
          <w:color w:val="FF0000"/>
          <w:sz w:val="28"/>
          <w:szCs w:val="28"/>
          <w:lang w:eastAsia="ru-RU"/>
        </w:rPr>
      </w:pPr>
      <w:r w:rsidRPr="00B40D96">
        <w:rPr>
          <w:rFonts w:ascii="Arial" w:eastAsia="Times New Roman" w:hAnsi="Arial" w:cs="Arial"/>
          <w:sz w:val="28"/>
          <w:szCs w:val="28"/>
          <w:lang w:eastAsia="ru-RU"/>
        </w:rPr>
        <w:lastRenderedPageBreak/>
        <w:t>Копії нормативних документів, посилання на які є в цьому стандарті, можна отримати в Національному фонді нормативних документів</w:t>
      </w:r>
      <w:r w:rsidRPr="00B40D96">
        <w:rPr>
          <w:rFonts w:ascii="Arial" w:eastAsia="Times New Roman" w:hAnsi="Arial" w:cs="Arial"/>
          <w:color w:val="FF0000"/>
          <w:sz w:val="28"/>
          <w:szCs w:val="28"/>
          <w:lang w:eastAsia="ru-RU"/>
        </w:rPr>
        <w:t>.</w:t>
      </w:r>
    </w:p>
    <w:p w:rsidR="00E21EE3" w:rsidRPr="00B40D96" w:rsidRDefault="00E21EE3" w:rsidP="00E21EE3">
      <w:pPr>
        <w:spacing w:after="0" w:line="240" w:lineRule="auto"/>
        <w:ind w:firstLine="709"/>
        <w:jc w:val="both"/>
        <w:rPr>
          <w:rFonts w:ascii="Arial" w:eastAsia="Times New Roman" w:hAnsi="Arial" w:cs="Arial"/>
          <w:color w:val="FF0000"/>
          <w:sz w:val="28"/>
          <w:szCs w:val="28"/>
          <w:lang w:eastAsia="ru-RU"/>
        </w:rPr>
        <w:sectPr w:rsidR="00E21EE3" w:rsidRPr="00B40D96" w:rsidSect="00E21EE3">
          <w:pgSz w:w="11906" w:h="16838" w:code="9"/>
          <w:pgMar w:top="1134" w:right="851" w:bottom="1134" w:left="1701" w:header="567" w:footer="567" w:gutter="0"/>
          <w:pgNumType w:fmt="upperRoman" w:chapStyle="1"/>
          <w:cols w:space="708"/>
          <w:titlePg/>
          <w:docGrid w:linePitch="360"/>
        </w:sect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B40D96" w:rsidRPr="00B40D96" w:rsidTr="00E21EE3">
        <w:tc>
          <w:tcPr>
            <w:tcW w:w="10131" w:type="dxa"/>
            <w:tcBorders>
              <w:top w:val="nil"/>
              <w:left w:val="nil"/>
              <w:bottom w:val="thinThickLargeGap" w:sz="24" w:space="0" w:color="auto"/>
              <w:right w:val="nil"/>
            </w:tcBorders>
          </w:tcPr>
          <w:p w:rsidR="00E21EE3" w:rsidRPr="00B40D96" w:rsidRDefault="00E21EE3" w:rsidP="00E21EE3">
            <w:pPr>
              <w:spacing w:after="0" w:line="360" w:lineRule="auto"/>
              <w:jc w:val="center"/>
              <w:rPr>
                <w:rFonts w:ascii="Arial" w:eastAsia="Times New Roman" w:hAnsi="Arial" w:cs="Arial"/>
                <w:b/>
                <w:color w:val="FF0000"/>
                <w:sz w:val="28"/>
                <w:szCs w:val="28"/>
                <w:lang w:eastAsia="ru-RU"/>
              </w:rPr>
            </w:pPr>
            <w:r w:rsidRPr="00B40D96">
              <w:rPr>
                <w:rFonts w:ascii="Arial" w:eastAsia="Times New Roman" w:hAnsi="Arial" w:cs="Arial"/>
                <w:b/>
                <w:color w:val="FF0000"/>
                <w:sz w:val="28"/>
                <w:szCs w:val="28"/>
                <w:lang w:eastAsia="ru-RU"/>
              </w:rPr>
              <w:lastRenderedPageBreak/>
              <w:t>НАЦІОНАЛЬНИЙ СТАНДАРТ УКРАЇНИ</w:t>
            </w:r>
          </w:p>
        </w:tc>
      </w:tr>
      <w:tr w:rsidR="00B40D96" w:rsidRPr="00B40D96" w:rsidTr="00E21EE3">
        <w:tc>
          <w:tcPr>
            <w:tcW w:w="10131" w:type="dxa"/>
            <w:tcBorders>
              <w:top w:val="thinThickLargeGap" w:sz="24" w:space="0" w:color="auto"/>
              <w:left w:val="nil"/>
              <w:right w:val="nil"/>
            </w:tcBorders>
          </w:tcPr>
          <w:p w:rsidR="00E21EE3" w:rsidRPr="00B40D96" w:rsidRDefault="00E21EE3" w:rsidP="00E21EE3">
            <w:pPr>
              <w:spacing w:after="0" w:line="360" w:lineRule="auto"/>
              <w:jc w:val="center"/>
              <w:rPr>
                <w:rFonts w:ascii="Arial" w:eastAsia="Calibri" w:hAnsi="Arial" w:cs="Arial"/>
                <w:b/>
                <w:sz w:val="28"/>
                <w:szCs w:val="28"/>
              </w:rPr>
            </w:pPr>
          </w:p>
          <w:p w:rsidR="00CA275F" w:rsidRPr="00B40D96" w:rsidRDefault="00B40D96" w:rsidP="00E21EE3">
            <w:pPr>
              <w:spacing w:after="0" w:line="360" w:lineRule="auto"/>
              <w:jc w:val="center"/>
              <w:rPr>
                <w:rFonts w:ascii="Arial" w:eastAsia="Times New Roman" w:hAnsi="Arial" w:cs="Arial"/>
                <w:b/>
                <w:sz w:val="28"/>
                <w:szCs w:val="28"/>
                <w:lang w:eastAsia="ru-RU"/>
              </w:rPr>
            </w:pPr>
            <w:r w:rsidRPr="00B40D96">
              <w:rPr>
                <w:rFonts w:ascii="Arial" w:eastAsia="Times New Roman" w:hAnsi="Arial" w:cs="Arial"/>
                <w:b/>
                <w:sz w:val="28"/>
                <w:szCs w:val="28"/>
                <w:lang w:eastAsia="ru-RU"/>
              </w:rPr>
              <w:t xml:space="preserve">МАТЕРІАЛИ ЛИСТОВІ ГНУЧКІ ГІДРОІЗОЛЯЦІЙНІ. ПЛАСТИКОВІ ТА ГУМОВІ ШАРИ, ЩО ПЕРЕШКОДЖАЮТЬ ПРОНИКНЕННЮ ПАРИ. ВИЗНАЧЕННЯ ТА ХАРАКТЕРИСТИКИ </w:t>
            </w:r>
          </w:p>
          <w:p w:rsidR="00E21EE3" w:rsidRPr="00B40D96" w:rsidRDefault="00B40D96" w:rsidP="00E21EE3">
            <w:pPr>
              <w:spacing w:after="0" w:line="360" w:lineRule="auto"/>
              <w:jc w:val="center"/>
              <w:rPr>
                <w:rFonts w:ascii="Arial" w:eastAsia="Times New Roman" w:hAnsi="Arial" w:cs="Arial"/>
                <w:i/>
                <w:color w:val="FF0000"/>
                <w:sz w:val="28"/>
                <w:szCs w:val="28"/>
                <w:lang w:eastAsia="ru-RU"/>
              </w:rPr>
            </w:pPr>
            <w:r w:rsidRPr="00B40D96">
              <w:rPr>
                <w:rFonts w:ascii="Arial" w:eastAsia="Times New Roman" w:hAnsi="Arial" w:cs="Arial"/>
                <w:i/>
                <w:sz w:val="28"/>
                <w:szCs w:val="28"/>
                <w:lang w:eastAsia="ru-RU"/>
              </w:rPr>
              <w:t xml:space="preserve">FLEXIBLE SHEETS FOR WATERPROOFING - PLASTIC AND RUBBER VAPOURCONTROL LAYERS - DEFINITIONS </w:t>
            </w:r>
            <w:r w:rsidRPr="00B40D96">
              <w:rPr>
                <w:rFonts w:ascii="Arial" w:eastAsia="Times New Roman" w:hAnsi="Arial" w:cs="Arial"/>
                <w:i/>
                <w:color w:val="FF0000"/>
                <w:sz w:val="28"/>
                <w:szCs w:val="28"/>
                <w:lang w:eastAsia="ru-RU"/>
              </w:rPr>
              <w:t>AND CHARACTERISTICS</w:t>
            </w:r>
          </w:p>
          <w:p w:rsidR="00CA275F" w:rsidRPr="00B40D96" w:rsidRDefault="00CA275F" w:rsidP="00E21EE3">
            <w:pPr>
              <w:spacing w:after="0" w:line="360" w:lineRule="auto"/>
              <w:jc w:val="center"/>
              <w:rPr>
                <w:rFonts w:ascii="Arial" w:eastAsia="Times New Roman" w:hAnsi="Arial" w:cs="Arial"/>
                <w:i/>
                <w:color w:val="FF0000"/>
                <w:sz w:val="28"/>
                <w:szCs w:val="28"/>
                <w:lang w:eastAsia="ru-RU"/>
              </w:rPr>
            </w:pPr>
          </w:p>
        </w:tc>
      </w:tr>
    </w:tbl>
    <w:p w:rsidR="00E21EE3" w:rsidRPr="00B40D96" w:rsidRDefault="00E21EE3" w:rsidP="00E21EE3">
      <w:pPr>
        <w:spacing w:after="0" w:line="360" w:lineRule="auto"/>
        <w:ind w:left="170"/>
        <w:jc w:val="right"/>
        <w:rPr>
          <w:rFonts w:ascii="Arial" w:eastAsia="Times New Roman" w:hAnsi="Arial" w:cs="Arial"/>
          <w:color w:val="FF0000"/>
          <w:sz w:val="28"/>
          <w:szCs w:val="28"/>
          <w:lang w:eastAsia="ru-RU"/>
        </w:rPr>
      </w:pPr>
      <w:r w:rsidRPr="00B40D96">
        <w:rPr>
          <w:rFonts w:ascii="Arial" w:eastAsia="Times New Roman" w:hAnsi="Arial" w:cs="Arial"/>
          <w:color w:val="FF0000"/>
          <w:sz w:val="28"/>
          <w:szCs w:val="28"/>
          <w:lang w:eastAsia="ru-RU"/>
        </w:rPr>
        <w:t xml:space="preserve">Чинний від 202Х-…-… </w:t>
      </w:r>
    </w:p>
    <w:p w:rsidR="00E21EE3" w:rsidRPr="00B40D96" w:rsidRDefault="00E21EE3" w:rsidP="00E21EE3">
      <w:pPr>
        <w:spacing w:after="0" w:line="360" w:lineRule="auto"/>
        <w:ind w:left="170"/>
        <w:jc w:val="center"/>
        <w:rPr>
          <w:rFonts w:ascii="Arial" w:eastAsia="Times New Roman" w:hAnsi="Arial" w:cs="Arial"/>
          <w:b/>
          <w:color w:val="FF0000"/>
          <w:sz w:val="28"/>
          <w:szCs w:val="28"/>
          <w:lang w:eastAsia="ru-RU"/>
        </w:rPr>
      </w:pPr>
    </w:p>
    <w:p w:rsidR="00E21EE3" w:rsidRPr="00F050A2" w:rsidRDefault="00F476B8" w:rsidP="00F050A2">
      <w:pPr>
        <w:pStyle w:val="a5"/>
        <w:numPr>
          <w:ilvl w:val="0"/>
          <w:numId w:val="28"/>
        </w:numPr>
        <w:spacing w:after="0" w:line="360" w:lineRule="auto"/>
        <w:jc w:val="both"/>
        <w:rPr>
          <w:rFonts w:ascii="Arial" w:hAnsi="Arial" w:cs="Arial"/>
          <w:b/>
          <w:bCs/>
          <w:sz w:val="28"/>
          <w:szCs w:val="28"/>
          <w:lang w:eastAsia="ru-RU"/>
        </w:rPr>
      </w:pPr>
      <w:r w:rsidRPr="00F050A2">
        <w:rPr>
          <w:rFonts w:ascii="Arial" w:hAnsi="Arial" w:cs="Arial"/>
          <w:b/>
          <w:bCs/>
          <w:sz w:val="28"/>
          <w:szCs w:val="28"/>
          <w:lang w:eastAsia="ru-RU"/>
        </w:rPr>
        <w:t>СФЕРА</w:t>
      </w:r>
      <w:r w:rsidR="00CA275F" w:rsidRPr="00F050A2">
        <w:rPr>
          <w:rFonts w:ascii="Arial" w:hAnsi="Arial" w:cs="Arial"/>
          <w:b/>
          <w:bCs/>
          <w:sz w:val="28"/>
          <w:szCs w:val="28"/>
          <w:lang w:eastAsia="ru-RU"/>
        </w:rPr>
        <w:t xml:space="preserve"> </w:t>
      </w:r>
      <w:r w:rsidR="004609F6" w:rsidRPr="00F050A2">
        <w:rPr>
          <w:rFonts w:ascii="Arial" w:hAnsi="Arial" w:cs="Arial"/>
          <w:b/>
          <w:bCs/>
          <w:sz w:val="28"/>
          <w:szCs w:val="28"/>
          <w:lang w:eastAsia="ru-RU"/>
        </w:rPr>
        <w:t xml:space="preserve"> ЗАСТОСУВАННЯ</w:t>
      </w:r>
    </w:p>
    <w:p w:rsidR="00F050A2" w:rsidRPr="005853B9" w:rsidRDefault="00F050A2" w:rsidP="00F050A2">
      <w:pPr>
        <w:pStyle w:val="a5"/>
        <w:tabs>
          <w:tab w:val="left" w:pos="9180"/>
        </w:tabs>
        <w:spacing w:after="0" w:line="360" w:lineRule="auto"/>
        <w:ind w:left="180" w:firstLine="900"/>
        <w:jc w:val="both"/>
        <w:rPr>
          <w:rFonts w:ascii="Arial" w:hAnsi="Arial" w:cs="Arial"/>
          <w:bCs/>
          <w:sz w:val="28"/>
          <w:szCs w:val="28"/>
          <w:lang w:val="uk-UA" w:eastAsia="ru-RU"/>
        </w:rPr>
      </w:pPr>
      <w:proofErr w:type="gramStart"/>
      <w:r w:rsidRPr="00F050A2">
        <w:rPr>
          <w:rFonts w:ascii="Arial" w:hAnsi="Arial" w:cs="Arial"/>
          <w:bCs/>
          <w:sz w:val="28"/>
          <w:szCs w:val="28"/>
          <w:lang w:eastAsia="ru-RU"/>
        </w:rPr>
        <w:t xml:space="preserve">Цей стандарт визначає характеристики гнучких листів із пластику або гуми, призначених для використання як шари для захисту від водяної пари для будівель, і застосовується як до армованих, так і до неармованих виробів. Він визначає вимоги та методи випробувань, а також забезпечує оцінку відповідності продукції </w:t>
      </w:r>
      <w:r w:rsidRPr="005853B9">
        <w:rPr>
          <w:rFonts w:ascii="Arial" w:hAnsi="Arial" w:cs="Arial"/>
          <w:bCs/>
          <w:sz w:val="28"/>
          <w:szCs w:val="28"/>
          <w:lang w:eastAsia="ru-RU"/>
        </w:rPr>
        <w:t>вимогам цього стандарту.</w:t>
      </w:r>
      <w:proofErr w:type="gramEnd"/>
    </w:p>
    <w:p w:rsidR="00CF6733" w:rsidRPr="005853B9" w:rsidRDefault="00CF6733" w:rsidP="00CF6733">
      <w:pPr>
        <w:spacing w:after="0" w:line="360" w:lineRule="auto"/>
        <w:ind w:left="284" w:firstLine="850"/>
        <w:jc w:val="both"/>
        <w:rPr>
          <w:rFonts w:ascii="Arial" w:eastAsia="Times New Roman" w:hAnsi="Arial" w:cs="Arial"/>
          <w:bCs/>
          <w:sz w:val="24"/>
          <w:szCs w:val="24"/>
          <w:lang w:eastAsia="ru-RU"/>
        </w:rPr>
      </w:pPr>
    </w:p>
    <w:p w:rsidR="005853B9" w:rsidRPr="005853B9" w:rsidRDefault="00E21EE3" w:rsidP="005853B9">
      <w:pPr>
        <w:spacing w:after="0" w:line="360" w:lineRule="auto"/>
        <w:ind w:left="284" w:firstLine="850"/>
        <w:jc w:val="both"/>
        <w:rPr>
          <w:rFonts w:ascii="Arial" w:eastAsia="Times New Roman" w:hAnsi="Arial" w:cs="Arial"/>
          <w:b/>
          <w:bCs/>
          <w:sz w:val="28"/>
          <w:szCs w:val="28"/>
          <w:lang w:eastAsia="ru-RU"/>
        </w:rPr>
      </w:pPr>
      <w:r w:rsidRPr="005853B9">
        <w:rPr>
          <w:rFonts w:ascii="Arial" w:eastAsia="Times New Roman" w:hAnsi="Arial" w:cs="Arial"/>
          <w:b/>
          <w:bCs/>
          <w:sz w:val="28"/>
          <w:szCs w:val="28"/>
          <w:lang w:eastAsia="ru-RU"/>
        </w:rPr>
        <w:t>2</w:t>
      </w:r>
      <w:r w:rsidRPr="005853B9">
        <w:rPr>
          <w:rFonts w:ascii="Arial" w:eastAsia="Times New Roman" w:hAnsi="Arial" w:cs="Arial"/>
          <w:b/>
          <w:bCs/>
          <w:sz w:val="28"/>
          <w:szCs w:val="28"/>
          <w:lang w:eastAsia="ru-RU"/>
        </w:rPr>
        <w:tab/>
      </w:r>
      <w:r w:rsidR="005853B9" w:rsidRPr="005853B9">
        <w:rPr>
          <w:rFonts w:ascii="Arial" w:eastAsia="Times New Roman" w:hAnsi="Arial" w:cs="Arial"/>
          <w:b/>
          <w:bCs/>
          <w:sz w:val="28"/>
          <w:szCs w:val="28"/>
          <w:lang w:eastAsia="ru-RU"/>
        </w:rPr>
        <w:t>НОРМАТИВНІ ПОСИЛАННЯ</w:t>
      </w:r>
    </w:p>
    <w:p w:rsidR="005853B9" w:rsidRPr="005853B9" w:rsidRDefault="005853B9" w:rsidP="005853B9">
      <w:pPr>
        <w:spacing w:after="0" w:line="360" w:lineRule="auto"/>
        <w:ind w:left="284" w:firstLine="850"/>
        <w:jc w:val="both"/>
        <w:rPr>
          <w:rFonts w:ascii="Arial" w:eastAsia="Times New Roman" w:hAnsi="Arial" w:cs="Arial"/>
          <w:bCs/>
          <w:sz w:val="28"/>
          <w:szCs w:val="28"/>
          <w:lang w:eastAsia="ru-RU"/>
        </w:rPr>
      </w:pPr>
      <w:r w:rsidRPr="005853B9">
        <w:rPr>
          <w:rFonts w:ascii="Arial" w:eastAsia="Times New Roman" w:hAnsi="Arial" w:cs="Arial"/>
          <w:bCs/>
          <w:sz w:val="28"/>
          <w:szCs w:val="28"/>
          <w:lang w:eastAsia="ru-RU"/>
        </w:rPr>
        <w:t>Наступні документи, повністю або частково, є нормативними посиланнями в цьому документі та є необхідними для його застосування. Для датованих посилань застосовується лише цитоване видання. Для недатованих посилань застосовується останнє видання посилання на документ (включаючи будь-які поправки).</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5853B9">
        <w:rPr>
          <w:rFonts w:ascii="Arial" w:eastAsia="Times New Roman" w:hAnsi="Arial" w:cs="Arial"/>
          <w:bCs/>
          <w:sz w:val="28"/>
          <w:szCs w:val="28"/>
          <w:lang w:eastAsia="ru-RU"/>
        </w:rPr>
        <w:t>EN 1296 Flexible sheets for waterproofing — Bitumen, plastic and rubber sheets for roofing — Method of artificial ageing by long term exposure to elevated temperature</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lastRenderedPageBreak/>
        <w:t>EN 1847 Flexible sheets for waterproofing — Plastics and rubber sheets for roof waterproofing — Methods for exposure to liquid chemicals, including water</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1848-2 Flexible sheets for waterproofing — Determination of length, width, straightness and flatness — Part 2: Plastic and rubber sheets for roof waterproofing</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1849-2 Flexible sheets for waterproofing — Determination of thickness and mass per unit area — Part 2: Plastic and rubber sheets</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1850-2 Flexible sheets for waterproofing — Determination of visible defects — Part 2: Plastic and rubber sheets for roof waterproofing</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1928:2000 Flexible sheets for waterproofing — Bitumen, plastic and rubber sheets for roof waterproofing — Determination of watertightness</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1931 Flexible sheets for waterproofing — Bitumen, plastic and rubber sheets for roof waterproofing — Determination of water vapour transmission properties</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12310-1 Flexible sheets for waterproofing — Part 1: Bitumen sheets for waterproofing — Determination of resistance to tearing (nail shank)</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12311-2 Flexible sheets for waterproofing — Determination of tensile properties — Part 2: Plastic and rubber sheets for roof waterproofing</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12317-2 Flexible sheets for waterproofing — Determination of the shear resistance of joints — Part 2: Plastic and rubber sheets for roof waterproofing</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12691 Flexible sheets for waterproofing — Bitumen, plastic and rubber sheets for roof waterproofing — Determination of resistance to impact</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13416:2001 Flexible sheets for waterproofing — Bitumen, plastic and rubber sheets for roof waterproofing — Rules for sampling</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lastRenderedPageBreak/>
        <w:t>EN 13501-1:2007+A1:2009 Fire classification of construction products and building elements — Part 1: Classification using data from reaction to fire tests</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13859-1:2010 Flexible sheets for waterproofing — Definitions and characteristics of underlays — Part 1: Underlays for discontinuous roofing</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ISO 11925-2 Reaction to fire tests — Ignitability of products subjected to direct impingement of flame — Single-flame source test (ISO 11925-2)</w:t>
      </w:r>
    </w:p>
    <w:p w:rsidR="00E21EE3" w:rsidRPr="001048F9" w:rsidRDefault="005853B9" w:rsidP="005853B9">
      <w:pPr>
        <w:spacing w:after="0"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ISO 9001 Quality management systems — Requirements (ISO 9001)</w:t>
      </w:r>
    </w:p>
    <w:tbl>
      <w:tblPr>
        <w:tblStyle w:val="ab"/>
        <w:tblW w:w="0" w:type="auto"/>
        <w:jc w:val="center"/>
        <w:tblLook w:val="04A0" w:firstRow="1" w:lastRow="0" w:firstColumn="1" w:lastColumn="0" w:noHBand="0" w:noVBand="1"/>
      </w:tblPr>
      <w:tblGrid>
        <w:gridCol w:w="9345"/>
      </w:tblGrid>
      <w:tr w:rsidR="001048F9" w:rsidRPr="001048F9" w:rsidTr="00834D17">
        <w:trPr>
          <w:jc w:val="center"/>
        </w:trPr>
        <w:tc>
          <w:tcPr>
            <w:tcW w:w="9345" w:type="dxa"/>
          </w:tcPr>
          <w:p w:rsidR="00E21EE3" w:rsidRPr="001048F9" w:rsidRDefault="00E21EE3" w:rsidP="00E21EE3">
            <w:pPr>
              <w:spacing w:after="160" w:line="360" w:lineRule="auto"/>
              <w:ind w:left="284" w:firstLine="850"/>
              <w:jc w:val="center"/>
              <w:rPr>
                <w:rFonts w:ascii="Arial" w:eastAsia="Times New Roman" w:hAnsi="Arial" w:cs="Arial"/>
                <w:b/>
                <w:sz w:val="28"/>
                <w:szCs w:val="28"/>
                <w:lang w:val="uk-UA"/>
              </w:rPr>
            </w:pPr>
            <w:r w:rsidRPr="001048F9">
              <w:rPr>
                <w:rFonts w:ascii="Arial" w:eastAsia="Times New Roman" w:hAnsi="Arial" w:cs="Arial"/>
                <w:b/>
                <w:sz w:val="28"/>
                <w:szCs w:val="28"/>
                <w:lang w:val="uk-UA"/>
              </w:rPr>
              <w:t>НАЦІОНАЛЬНЕ ПОЯСНЕННЯ</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w:t>
            </w:r>
            <w:r w:rsidRPr="001048F9">
              <w:rPr>
                <w:rFonts w:ascii="Arial" w:eastAsia="Times New Roman" w:hAnsi="Arial" w:cs="Arial"/>
                <w:bCs/>
                <w:sz w:val="28"/>
                <w:szCs w:val="28"/>
                <w:lang w:val="uk-UA" w:eastAsia="ru-RU"/>
              </w:rPr>
              <w:t xml:space="preserve"> 1296 Гнучкі гідроізоляційні листи. </w:t>
            </w:r>
            <w:r w:rsidRPr="009D7860">
              <w:rPr>
                <w:rFonts w:ascii="Arial" w:eastAsia="Times New Roman" w:hAnsi="Arial" w:cs="Arial"/>
                <w:bCs/>
                <w:sz w:val="28"/>
                <w:szCs w:val="28"/>
                <w:lang w:val="uk-UA" w:eastAsia="ru-RU"/>
              </w:rPr>
              <w:t xml:space="preserve">Бітумні, пластикові та гумові листи для покрівлі. </w:t>
            </w:r>
            <w:r w:rsidRPr="001048F9">
              <w:rPr>
                <w:rFonts w:ascii="Arial" w:eastAsia="Times New Roman" w:hAnsi="Arial" w:cs="Arial"/>
                <w:bCs/>
                <w:sz w:val="28"/>
                <w:szCs w:val="28"/>
                <w:lang w:eastAsia="ru-RU"/>
              </w:rPr>
              <w:t xml:space="preserve">Метод штучного старіння шляхом тривалого впливу </w:t>
            </w:r>
            <w:proofErr w:type="gramStart"/>
            <w:r w:rsidRPr="001048F9">
              <w:rPr>
                <w:rFonts w:ascii="Arial" w:eastAsia="Times New Roman" w:hAnsi="Arial" w:cs="Arial"/>
                <w:bCs/>
                <w:sz w:val="28"/>
                <w:szCs w:val="28"/>
                <w:lang w:eastAsia="ru-RU"/>
              </w:rPr>
              <w:t>п</w:t>
            </w:r>
            <w:proofErr w:type="gramEnd"/>
            <w:r w:rsidRPr="001048F9">
              <w:rPr>
                <w:rFonts w:ascii="Arial" w:eastAsia="Times New Roman" w:hAnsi="Arial" w:cs="Arial"/>
                <w:bCs/>
                <w:sz w:val="28"/>
                <w:szCs w:val="28"/>
                <w:lang w:eastAsia="ru-RU"/>
              </w:rPr>
              <w:t>ідвищеної температури.</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 xml:space="preserve">EN 1847 Гнучкі листи для гідроізоляції. Пластикові та гумові листи для гідроізоляції покрівлі. Методи впливу </w:t>
            </w:r>
            <w:proofErr w:type="gramStart"/>
            <w:r w:rsidRPr="001048F9">
              <w:rPr>
                <w:rFonts w:ascii="Arial" w:eastAsia="Times New Roman" w:hAnsi="Arial" w:cs="Arial"/>
                <w:bCs/>
                <w:sz w:val="28"/>
                <w:szCs w:val="28"/>
                <w:lang w:eastAsia="ru-RU"/>
              </w:rPr>
              <w:t>р</w:t>
            </w:r>
            <w:proofErr w:type="gramEnd"/>
            <w:r w:rsidRPr="001048F9">
              <w:rPr>
                <w:rFonts w:ascii="Arial" w:eastAsia="Times New Roman" w:hAnsi="Arial" w:cs="Arial"/>
                <w:bCs/>
                <w:sz w:val="28"/>
                <w:szCs w:val="28"/>
                <w:lang w:eastAsia="ru-RU"/>
              </w:rPr>
              <w:t>ідких хімікатів, включаючи воду</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 xml:space="preserve">EN 1848-2 Гнучкі листи для </w:t>
            </w:r>
            <w:proofErr w:type="gramStart"/>
            <w:r w:rsidRPr="001048F9">
              <w:rPr>
                <w:rFonts w:ascii="Arial" w:eastAsia="Times New Roman" w:hAnsi="Arial" w:cs="Arial"/>
                <w:bCs/>
                <w:sz w:val="28"/>
                <w:szCs w:val="28"/>
                <w:lang w:eastAsia="ru-RU"/>
              </w:rPr>
              <w:t>г</w:t>
            </w:r>
            <w:proofErr w:type="gramEnd"/>
            <w:r w:rsidRPr="001048F9">
              <w:rPr>
                <w:rFonts w:ascii="Arial" w:eastAsia="Times New Roman" w:hAnsi="Arial" w:cs="Arial"/>
                <w:bCs/>
                <w:sz w:val="28"/>
                <w:szCs w:val="28"/>
                <w:lang w:eastAsia="ru-RU"/>
              </w:rPr>
              <w:t>ідроізоляції. Визначення довжини, ширини, прямолінійності та площинності. Частина 2. Пластмасові та гумові листи для гідроізоляції покрі</w:t>
            </w:r>
            <w:proofErr w:type="gramStart"/>
            <w:r w:rsidRPr="001048F9">
              <w:rPr>
                <w:rFonts w:ascii="Arial" w:eastAsia="Times New Roman" w:hAnsi="Arial" w:cs="Arial"/>
                <w:bCs/>
                <w:sz w:val="28"/>
                <w:szCs w:val="28"/>
                <w:lang w:eastAsia="ru-RU"/>
              </w:rPr>
              <w:t>вл</w:t>
            </w:r>
            <w:proofErr w:type="gramEnd"/>
            <w:r w:rsidRPr="001048F9">
              <w:rPr>
                <w:rFonts w:ascii="Arial" w:eastAsia="Times New Roman" w:hAnsi="Arial" w:cs="Arial"/>
                <w:bCs/>
                <w:sz w:val="28"/>
                <w:szCs w:val="28"/>
                <w:lang w:eastAsia="ru-RU"/>
              </w:rPr>
              <w:t>і</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1849-2 Гнучкі гідроізоляційні листи. Визначення товщини та маси на одиницю площі. Частина 2. Пластмасові та гумові листи.</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 xml:space="preserve">EN 1850-2 Гнучкі листи для </w:t>
            </w:r>
            <w:proofErr w:type="gramStart"/>
            <w:r w:rsidRPr="001048F9">
              <w:rPr>
                <w:rFonts w:ascii="Arial" w:eastAsia="Times New Roman" w:hAnsi="Arial" w:cs="Arial"/>
                <w:bCs/>
                <w:sz w:val="28"/>
                <w:szCs w:val="28"/>
                <w:lang w:eastAsia="ru-RU"/>
              </w:rPr>
              <w:t>г</w:t>
            </w:r>
            <w:proofErr w:type="gramEnd"/>
            <w:r w:rsidRPr="001048F9">
              <w:rPr>
                <w:rFonts w:ascii="Arial" w:eastAsia="Times New Roman" w:hAnsi="Arial" w:cs="Arial"/>
                <w:bCs/>
                <w:sz w:val="28"/>
                <w:szCs w:val="28"/>
                <w:lang w:eastAsia="ru-RU"/>
              </w:rPr>
              <w:t>ідроізоляції. Визначення видимих дефектів. Частина 2. Пластмасові та гумові листи для гідроізоляції дахі</w:t>
            </w:r>
            <w:proofErr w:type="gramStart"/>
            <w:r w:rsidRPr="001048F9">
              <w:rPr>
                <w:rFonts w:ascii="Arial" w:eastAsia="Times New Roman" w:hAnsi="Arial" w:cs="Arial"/>
                <w:bCs/>
                <w:sz w:val="28"/>
                <w:szCs w:val="28"/>
                <w:lang w:eastAsia="ru-RU"/>
              </w:rPr>
              <w:t>в</w:t>
            </w:r>
            <w:proofErr w:type="gramEnd"/>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1928:2000 Гнучкі полотна для гідроізоляції— Бітумні, пластикові та гумові полотна для гідроізоляції покрі</w:t>
            </w:r>
            <w:proofErr w:type="gramStart"/>
            <w:r w:rsidRPr="001048F9">
              <w:rPr>
                <w:rFonts w:ascii="Arial" w:eastAsia="Times New Roman" w:hAnsi="Arial" w:cs="Arial"/>
                <w:bCs/>
                <w:sz w:val="28"/>
                <w:szCs w:val="28"/>
                <w:lang w:eastAsia="ru-RU"/>
              </w:rPr>
              <w:t>вл</w:t>
            </w:r>
            <w:proofErr w:type="gramEnd"/>
            <w:r w:rsidRPr="001048F9">
              <w:rPr>
                <w:rFonts w:ascii="Arial" w:eastAsia="Times New Roman" w:hAnsi="Arial" w:cs="Arial"/>
                <w:bCs/>
                <w:sz w:val="28"/>
                <w:szCs w:val="28"/>
                <w:lang w:eastAsia="ru-RU"/>
              </w:rPr>
              <w:t xml:space="preserve">і — </w:t>
            </w:r>
            <w:r w:rsidRPr="001048F9">
              <w:rPr>
                <w:rFonts w:ascii="Arial" w:eastAsia="Times New Roman" w:hAnsi="Arial" w:cs="Arial"/>
                <w:bCs/>
                <w:sz w:val="28"/>
                <w:szCs w:val="28"/>
                <w:lang w:eastAsia="ru-RU"/>
              </w:rPr>
              <w:lastRenderedPageBreak/>
              <w:t>Визначення водонепроникності</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 xml:space="preserve">EN 1931 Гнучкі листи для </w:t>
            </w:r>
            <w:proofErr w:type="gramStart"/>
            <w:r w:rsidRPr="001048F9">
              <w:rPr>
                <w:rFonts w:ascii="Arial" w:eastAsia="Times New Roman" w:hAnsi="Arial" w:cs="Arial"/>
                <w:bCs/>
                <w:sz w:val="28"/>
                <w:szCs w:val="28"/>
                <w:lang w:eastAsia="ru-RU"/>
              </w:rPr>
              <w:t>г</w:t>
            </w:r>
            <w:proofErr w:type="gramEnd"/>
            <w:r w:rsidRPr="001048F9">
              <w:rPr>
                <w:rFonts w:ascii="Arial" w:eastAsia="Times New Roman" w:hAnsi="Arial" w:cs="Arial"/>
                <w:bCs/>
                <w:sz w:val="28"/>
                <w:szCs w:val="28"/>
                <w:lang w:eastAsia="ru-RU"/>
              </w:rPr>
              <w:t>ідроізоляції. Бітумні, пластикові та гумові листи для гідроізоляції покрівлі.</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Визначення властивостей пропускання водяної пари</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 xml:space="preserve">EN 12310-1 Гнучкі листи для </w:t>
            </w:r>
            <w:proofErr w:type="gramStart"/>
            <w:r w:rsidRPr="001048F9">
              <w:rPr>
                <w:rFonts w:ascii="Arial" w:eastAsia="Times New Roman" w:hAnsi="Arial" w:cs="Arial"/>
                <w:bCs/>
                <w:sz w:val="28"/>
                <w:szCs w:val="28"/>
                <w:lang w:eastAsia="ru-RU"/>
              </w:rPr>
              <w:t>г</w:t>
            </w:r>
            <w:proofErr w:type="gramEnd"/>
            <w:r w:rsidRPr="001048F9">
              <w:rPr>
                <w:rFonts w:ascii="Arial" w:eastAsia="Times New Roman" w:hAnsi="Arial" w:cs="Arial"/>
                <w:bCs/>
                <w:sz w:val="28"/>
                <w:szCs w:val="28"/>
                <w:lang w:eastAsia="ru-RU"/>
              </w:rPr>
              <w:t xml:space="preserve">ідроізоляції. Частина 1. Бітумні листи для гідроізоляції. Визначення </w:t>
            </w:r>
            <w:proofErr w:type="gramStart"/>
            <w:r w:rsidRPr="001048F9">
              <w:rPr>
                <w:rFonts w:ascii="Arial" w:eastAsia="Times New Roman" w:hAnsi="Arial" w:cs="Arial"/>
                <w:bCs/>
                <w:sz w:val="28"/>
                <w:szCs w:val="28"/>
                <w:lang w:eastAsia="ru-RU"/>
              </w:rPr>
              <w:t>ст</w:t>
            </w:r>
            <w:proofErr w:type="gramEnd"/>
            <w:r w:rsidRPr="001048F9">
              <w:rPr>
                <w:rFonts w:ascii="Arial" w:eastAsia="Times New Roman" w:hAnsi="Arial" w:cs="Arial"/>
                <w:bCs/>
                <w:sz w:val="28"/>
                <w:szCs w:val="28"/>
                <w:lang w:eastAsia="ru-RU"/>
              </w:rPr>
              <w:t>ійкості до розриву (стрижень цвяха)</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 xml:space="preserve">EN 12311-2 Гнучкі листи для </w:t>
            </w:r>
            <w:proofErr w:type="gramStart"/>
            <w:r w:rsidRPr="001048F9">
              <w:rPr>
                <w:rFonts w:ascii="Arial" w:eastAsia="Times New Roman" w:hAnsi="Arial" w:cs="Arial"/>
                <w:bCs/>
                <w:sz w:val="28"/>
                <w:szCs w:val="28"/>
                <w:lang w:eastAsia="ru-RU"/>
              </w:rPr>
              <w:t>г</w:t>
            </w:r>
            <w:proofErr w:type="gramEnd"/>
            <w:r w:rsidRPr="001048F9">
              <w:rPr>
                <w:rFonts w:ascii="Arial" w:eastAsia="Times New Roman" w:hAnsi="Arial" w:cs="Arial"/>
                <w:bCs/>
                <w:sz w:val="28"/>
                <w:szCs w:val="28"/>
                <w:lang w:eastAsia="ru-RU"/>
              </w:rPr>
              <w:t>ідроізоляції. Визначення властивостей розтягування. Частина 2. Пластмасові та гумові листи для гідроізоляції покрі</w:t>
            </w:r>
            <w:proofErr w:type="gramStart"/>
            <w:r w:rsidRPr="001048F9">
              <w:rPr>
                <w:rFonts w:ascii="Arial" w:eastAsia="Times New Roman" w:hAnsi="Arial" w:cs="Arial"/>
                <w:bCs/>
                <w:sz w:val="28"/>
                <w:szCs w:val="28"/>
                <w:lang w:eastAsia="ru-RU"/>
              </w:rPr>
              <w:t>вл</w:t>
            </w:r>
            <w:proofErr w:type="gramEnd"/>
            <w:r w:rsidRPr="001048F9">
              <w:rPr>
                <w:rFonts w:ascii="Arial" w:eastAsia="Times New Roman" w:hAnsi="Arial" w:cs="Arial"/>
                <w:bCs/>
                <w:sz w:val="28"/>
                <w:szCs w:val="28"/>
                <w:lang w:eastAsia="ru-RU"/>
              </w:rPr>
              <w:t>і</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 xml:space="preserve">EN 12317-2 Гнучкі листи для </w:t>
            </w:r>
            <w:proofErr w:type="gramStart"/>
            <w:r w:rsidRPr="001048F9">
              <w:rPr>
                <w:rFonts w:ascii="Arial" w:eastAsia="Times New Roman" w:hAnsi="Arial" w:cs="Arial"/>
                <w:bCs/>
                <w:sz w:val="28"/>
                <w:szCs w:val="28"/>
                <w:lang w:eastAsia="ru-RU"/>
              </w:rPr>
              <w:t>г</w:t>
            </w:r>
            <w:proofErr w:type="gramEnd"/>
            <w:r w:rsidRPr="001048F9">
              <w:rPr>
                <w:rFonts w:ascii="Arial" w:eastAsia="Times New Roman" w:hAnsi="Arial" w:cs="Arial"/>
                <w:bCs/>
                <w:sz w:val="28"/>
                <w:szCs w:val="28"/>
                <w:lang w:eastAsia="ru-RU"/>
              </w:rPr>
              <w:t>ідроізоляції. Визначення опору зсуву швів. Частина 2. Пластмасові та гумові листи для гідроізоляції покрі</w:t>
            </w:r>
            <w:proofErr w:type="gramStart"/>
            <w:r w:rsidRPr="001048F9">
              <w:rPr>
                <w:rFonts w:ascii="Arial" w:eastAsia="Times New Roman" w:hAnsi="Arial" w:cs="Arial"/>
                <w:bCs/>
                <w:sz w:val="28"/>
                <w:szCs w:val="28"/>
                <w:lang w:eastAsia="ru-RU"/>
              </w:rPr>
              <w:t>вл</w:t>
            </w:r>
            <w:proofErr w:type="gramEnd"/>
            <w:r w:rsidRPr="001048F9">
              <w:rPr>
                <w:rFonts w:ascii="Arial" w:eastAsia="Times New Roman" w:hAnsi="Arial" w:cs="Arial"/>
                <w:bCs/>
                <w:sz w:val="28"/>
                <w:szCs w:val="28"/>
                <w:lang w:eastAsia="ru-RU"/>
              </w:rPr>
              <w:t>і</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 xml:space="preserve">EN 12691 Гнучкі листи для гідроізоляції. Бітумні, пластикові та гумові листи для гідроізоляції покрівлі. Визначення </w:t>
            </w:r>
            <w:proofErr w:type="gramStart"/>
            <w:r w:rsidRPr="001048F9">
              <w:rPr>
                <w:rFonts w:ascii="Arial" w:eastAsia="Times New Roman" w:hAnsi="Arial" w:cs="Arial"/>
                <w:bCs/>
                <w:sz w:val="28"/>
                <w:szCs w:val="28"/>
                <w:lang w:eastAsia="ru-RU"/>
              </w:rPr>
              <w:t>ст</w:t>
            </w:r>
            <w:proofErr w:type="gramEnd"/>
            <w:r w:rsidRPr="001048F9">
              <w:rPr>
                <w:rFonts w:ascii="Arial" w:eastAsia="Times New Roman" w:hAnsi="Arial" w:cs="Arial"/>
                <w:bCs/>
                <w:sz w:val="28"/>
                <w:szCs w:val="28"/>
                <w:lang w:eastAsia="ru-RU"/>
              </w:rPr>
              <w:t>ійкості до ударів</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13416:2001 Гнучкі полотна для гідроізоляції— Бітумні, пластикові та гумові полотна для гідроізоляції покрі</w:t>
            </w:r>
            <w:proofErr w:type="gramStart"/>
            <w:r w:rsidRPr="001048F9">
              <w:rPr>
                <w:rFonts w:ascii="Arial" w:eastAsia="Times New Roman" w:hAnsi="Arial" w:cs="Arial"/>
                <w:bCs/>
                <w:sz w:val="28"/>
                <w:szCs w:val="28"/>
                <w:lang w:eastAsia="ru-RU"/>
              </w:rPr>
              <w:t>вл</w:t>
            </w:r>
            <w:proofErr w:type="gramEnd"/>
            <w:r w:rsidRPr="001048F9">
              <w:rPr>
                <w:rFonts w:ascii="Arial" w:eastAsia="Times New Roman" w:hAnsi="Arial" w:cs="Arial"/>
                <w:bCs/>
                <w:sz w:val="28"/>
                <w:szCs w:val="28"/>
                <w:lang w:eastAsia="ru-RU"/>
              </w:rPr>
              <w:t>і — Правила відбору проб</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EN 13501-1:2007+A1:2009 Класифікація будівельних виробі</w:t>
            </w:r>
            <w:proofErr w:type="gramStart"/>
            <w:r w:rsidRPr="001048F9">
              <w:rPr>
                <w:rFonts w:ascii="Arial" w:eastAsia="Times New Roman" w:hAnsi="Arial" w:cs="Arial"/>
                <w:bCs/>
                <w:sz w:val="28"/>
                <w:szCs w:val="28"/>
                <w:lang w:eastAsia="ru-RU"/>
              </w:rPr>
              <w:t>в</w:t>
            </w:r>
            <w:proofErr w:type="gramEnd"/>
            <w:r w:rsidRPr="001048F9">
              <w:rPr>
                <w:rFonts w:ascii="Arial" w:eastAsia="Times New Roman" w:hAnsi="Arial" w:cs="Arial"/>
                <w:bCs/>
                <w:sz w:val="28"/>
                <w:szCs w:val="28"/>
                <w:lang w:eastAsia="ru-RU"/>
              </w:rPr>
              <w:t xml:space="preserve"> та будівельних елементів у вогні. Частина 1. Класифікація з використанням даних випробувань на реакцію на вогонь</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 xml:space="preserve">EN 13859-1:2010 Гнучкі листи для гідроізоляції. Визначення та характеристики </w:t>
            </w:r>
            <w:proofErr w:type="gramStart"/>
            <w:r w:rsidRPr="001048F9">
              <w:rPr>
                <w:rFonts w:ascii="Arial" w:eastAsia="Times New Roman" w:hAnsi="Arial" w:cs="Arial"/>
                <w:bCs/>
                <w:sz w:val="28"/>
                <w:szCs w:val="28"/>
                <w:lang w:eastAsia="ru-RU"/>
              </w:rPr>
              <w:t>п</w:t>
            </w:r>
            <w:proofErr w:type="gramEnd"/>
            <w:r w:rsidRPr="001048F9">
              <w:rPr>
                <w:rFonts w:ascii="Arial" w:eastAsia="Times New Roman" w:hAnsi="Arial" w:cs="Arial"/>
                <w:bCs/>
                <w:sz w:val="28"/>
                <w:szCs w:val="28"/>
                <w:lang w:eastAsia="ru-RU"/>
              </w:rPr>
              <w:t xml:space="preserve">ідкладок. Частина 1. </w:t>
            </w:r>
            <w:proofErr w:type="gramStart"/>
            <w:r w:rsidRPr="001048F9">
              <w:rPr>
                <w:rFonts w:ascii="Arial" w:eastAsia="Times New Roman" w:hAnsi="Arial" w:cs="Arial"/>
                <w:bCs/>
                <w:sz w:val="28"/>
                <w:szCs w:val="28"/>
                <w:lang w:eastAsia="ru-RU"/>
              </w:rPr>
              <w:t>П</w:t>
            </w:r>
            <w:proofErr w:type="gramEnd"/>
            <w:r w:rsidRPr="001048F9">
              <w:rPr>
                <w:rFonts w:ascii="Arial" w:eastAsia="Times New Roman" w:hAnsi="Arial" w:cs="Arial"/>
                <w:bCs/>
                <w:sz w:val="28"/>
                <w:szCs w:val="28"/>
                <w:lang w:eastAsia="ru-RU"/>
              </w:rPr>
              <w:t>ідкладки для розривних покрівель. </w:t>
            </w:r>
          </w:p>
          <w:p w:rsidR="005853B9" w:rsidRPr="001048F9" w:rsidRDefault="005853B9" w:rsidP="005853B9">
            <w:pPr>
              <w:spacing w:line="360" w:lineRule="auto"/>
              <w:ind w:left="284" w:firstLine="850"/>
              <w:jc w:val="both"/>
              <w:rPr>
                <w:rFonts w:ascii="Arial" w:eastAsia="Times New Roman" w:hAnsi="Arial" w:cs="Arial"/>
                <w:bCs/>
                <w:sz w:val="28"/>
                <w:szCs w:val="28"/>
                <w:lang w:eastAsia="ru-RU"/>
              </w:rPr>
            </w:pPr>
            <w:r w:rsidRPr="001048F9">
              <w:rPr>
                <w:rFonts w:ascii="Arial" w:eastAsia="Times New Roman" w:hAnsi="Arial" w:cs="Arial"/>
                <w:bCs/>
                <w:sz w:val="28"/>
                <w:szCs w:val="28"/>
                <w:lang w:eastAsia="ru-RU"/>
              </w:rPr>
              <w:t xml:space="preserve">EN ISO 11925-2 Випробування на реакцію на вогонь. Займистість продуктів, що </w:t>
            </w:r>
            <w:proofErr w:type="gramStart"/>
            <w:r w:rsidRPr="001048F9">
              <w:rPr>
                <w:rFonts w:ascii="Arial" w:eastAsia="Times New Roman" w:hAnsi="Arial" w:cs="Arial"/>
                <w:bCs/>
                <w:sz w:val="28"/>
                <w:szCs w:val="28"/>
                <w:lang w:eastAsia="ru-RU"/>
              </w:rPr>
              <w:t>п</w:t>
            </w:r>
            <w:proofErr w:type="gramEnd"/>
            <w:r w:rsidRPr="001048F9">
              <w:rPr>
                <w:rFonts w:ascii="Arial" w:eastAsia="Times New Roman" w:hAnsi="Arial" w:cs="Arial"/>
                <w:bCs/>
                <w:sz w:val="28"/>
                <w:szCs w:val="28"/>
                <w:lang w:eastAsia="ru-RU"/>
              </w:rPr>
              <w:t>іддаються прямому впливу полум’я. Випробування одним джерелом полум’я (ISO 11925-2)</w:t>
            </w:r>
          </w:p>
          <w:p w:rsidR="00E21EE3" w:rsidRPr="001048F9" w:rsidRDefault="005853B9" w:rsidP="005853B9">
            <w:pPr>
              <w:spacing w:after="160" w:line="360" w:lineRule="auto"/>
              <w:ind w:left="284" w:firstLine="850"/>
              <w:jc w:val="both"/>
              <w:rPr>
                <w:rFonts w:ascii="Arial" w:eastAsia="Times New Roman" w:hAnsi="Arial" w:cs="Arial"/>
                <w:sz w:val="28"/>
                <w:szCs w:val="28"/>
                <w:lang w:eastAsia="ru-RU"/>
              </w:rPr>
            </w:pPr>
            <w:r w:rsidRPr="001048F9">
              <w:rPr>
                <w:rFonts w:ascii="Arial" w:eastAsia="Times New Roman" w:hAnsi="Arial" w:cs="Arial"/>
                <w:bCs/>
                <w:sz w:val="28"/>
                <w:szCs w:val="28"/>
                <w:lang w:eastAsia="ru-RU"/>
              </w:rPr>
              <w:t>EN ISO 9001 Системи управління якістю. Вимоги (ISO 9001)</w:t>
            </w:r>
          </w:p>
        </w:tc>
      </w:tr>
    </w:tbl>
    <w:p w:rsidR="00E21EE3" w:rsidRPr="001048F9" w:rsidRDefault="00E21EE3" w:rsidP="00E21EE3">
      <w:pPr>
        <w:spacing w:after="0" w:line="360" w:lineRule="auto"/>
        <w:ind w:left="284" w:firstLine="850"/>
        <w:jc w:val="both"/>
        <w:rPr>
          <w:rFonts w:ascii="Arial" w:eastAsia="Times New Roman" w:hAnsi="Arial" w:cs="Arial"/>
          <w:bCs/>
          <w:sz w:val="28"/>
          <w:szCs w:val="28"/>
          <w:lang w:eastAsia="ru-RU" w:bidi="uk-UA"/>
        </w:rPr>
      </w:pPr>
    </w:p>
    <w:p w:rsidR="005853B9" w:rsidRPr="001048F9" w:rsidRDefault="00E21EE3"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lastRenderedPageBreak/>
        <w:t xml:space="preserve">3 </w:t>
      </w:r>
      <w:r w:rsidR="005853B9" w:rsidRPr="001048F9">
        <w:rPr>
          <w:rFonts w:ascii="Arial" w:eastAsia="Times New Roman" w:hAnsi="Arial" w:cs="Arial"/>
          <w:b/>
          <w:bCs/>
          <w:sz w:val="28"/>
          <w:szCs w:val="28"/>
          <w:lang w:eastAsia="ru-RU" w:bidi="uk-UA"/>
        </w:rPr>
        <w:tab/>
        <w:t>ТЕРМІНИ ТА ВИЗНАЧЕННЯ</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Для цілей цього документа застосовуються терміни та визначення, наведені в EN 13416:2001, а також такі.</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3.1</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шари контролю водяної пари</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гнучкий лист із пластику, гуми або композитного матеріалу, функцією якого є контроль руху води та/або водяної пари через стіну, підлогу чи дах</w:t>
      </w:r>
    </w:p>
    <w:p w:rsidR="005853B9" w:rsidRPr="001048F9" w:rsidRDefault="005853B9" w:rsidP="005853B9">
      <w:pPr>
        <w:spacing w:after="0" w:line="360" w:lineRule="auto"/>
        <w:ind w:left="284" w:firstLine="850"/>
        <w:jc w:val="both"/>
        <w:rPr>
          <w:rFonts w:ascii="Arial" w:eastAsia="Times New Roman" w:hAnsi="Arial" w:cs="Arial"/>
          <w:bCs/>
          <w:sz w:val="24"/>
          <w:szCs w:val="24"/>
          <w:lang w:eastAsia="ru-RU" w:bidi="uk-UA"/>
        </w:rPr>
      </w:pPr>
      <w:r w:rsidRPr="001048F9">
        <w:rPr>
          <w:rFonts w:ascii="Arial" w:eastAsia="Times New Roman" w:hAnsi="Arial" w:cs="Arial"/>
          <w:bCs/>
          <w:sz w:val="24"/>
          <w:szCs w:val="24"/>
          <w:lang w:eastAsia="ru-RU" w:bidi="uk-UA"/>
        </w:rPr>
        <w:t>Примітка 1 до запису:</w:t>
      </w:r>
      <w:r w:rsidRPr="001048F9">
        <w:rPr>
          <w:rFonts w:ascii="Arial" w:eastAsia="Times New Roman" w:hAnsi="Arial" w:cs="Arial"/>
          <w:bCs/>
          <w:sz w:val="24"/>
          <w:szCs w:val="24"/>
          <w:lang w:eastAsia="ru-RU" w:bidi="uk-UA"/>
        </w:rPr>
        <w:tab/>
        <w:t>Вони можуть мати різну проникність для водяної пари залежно від конкретного використання. У композиті</w:t>
      </w:r>
    </w:p>
    <w:p w:rsidR="005853B9" w:rsidRPr="001048F9" w:rsidRDefault="005853B9" w:rsidP="005853B9">
      <w:pPr>
        <w:spacing w:after="0" w:line="360" w:lineRule="auto"/>
        <w:jc w:val="both"/>
        <w:rPr>
          <w:rFonts w:ascii="Arial" w:eastAsia="Times New Roman" w:hAnsi="Arial" w:cs="Arial"/>
          <w:bCs/>
          <w:sz w:val="24"/>
          <w:szCs w:val="24"/>
          <w:lang w:eastAsia="ru-RU" w:bidi="uk-UA"/>
        </w:rPr>
      </w:pPr>
      <w:r w:rsidRPr="001048F9">
        <w:rPr>
          <w:rFonts w:ascii="Arial" w:eastAsia="Times New Roman" w:hAnsi="Arial" w:cs="Arial"/>
          <w:bCs/>
          <w:sz w:val="24"/>
          <w:szCs w:val="24"/>
          <w:lang w:eastAsia="ru-RU" w:bidi="uk-UA"/>
        </w:rPr>
        <w:t>листи, пластиковий лист є функціональним компонентом.</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3.2</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вентиляційні або дренажні парозахисні шари</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гнучкі листи, що відповідають визначенню в 3.1, але з можливістю створення безперервної порожнечі або структури, щоб забезпечити вільний рух водяної пари або рідкої води між листом і будь-якою подальшою конструкцією</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3.3</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граничне значення виробника</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MLV</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значення, заявлене виробником, яке має бути виконано під час тестування, яке може бути мінімальним або максимальним значенням відповідно до заяв, зроблених у характеристиках продукту цього документа</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3.4</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Заявлене виробником значення</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MDV</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значення, заявлене виробником, із заявленим допуском</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3.5</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пластиковий лист</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lastRenderedPageBreak/>
        <w:t>виготовлений на заводі гнучкий лист із пластикового еластомерного полімерного матеріалу, який може включати композити з іншими матеріалами</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3.6</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гумовий лист</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виготовлений на заводі гнучкий лист із еластомерного полімерного матеріалу, який може містити композити з іншими матеріалами</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3.7</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вибірка</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процедура, що використовується для відбору або формування зразка</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3.8</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зразок</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аркуш, з якого взято пробний зразок</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3.9</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тестовий зразок</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частина зразка, з якого відбирають досліджувані зразки</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3.10</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дослідний зразок</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деталь точних розмірів, взята з тестового зразка</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 </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4</w:t>
      </w:r>
      <w:r w:rsidRPr="001048F9">
        <w:rPr>
          <w:rFonts w:ascii="Arial" w:eastAsia="Times New Roman" w:hAnsi="Arial" w:cs="Arial"/>
          <w:bCs/>
          <w:sz w:val="28"/>
          <w:szCs w:val="28"/>
          <w:lang w:eastAsia="ru-RU" w:bidi="uk-UA"/>
        </w:rPr>
        <w:tab/>
      </w:r>
      <w:r w:rsidRPr="001048F9">
        <w:rPr>
          <w:rFonts w:ascii="Arial" w:eastAsia="Times New Roman" w:hAnsi="Arial" w:cs="Arial"/>
          <w:b/>
          <w:bCs/>
          <w:sz w:val="28"/>
          <w:szCs w:val="28"/>
          <w:lang w:eastAsia="ru-RU" w:bidi="uk-UA"/>
        </w:rPr>
        <w:t>ПОЗНАЧЕННЯ ВИРОБУ</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Типи парозахисних шарів, на які поширюється цей стандарт, позначаються наступним чином:</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w:t>
      </w:r>
      <w:r w:rsidRPr="001048F9">
        <w:rPr>
          <w:rFonts w:ascii="Arial" w:eastAsia="Times New Roman" w:hAnsi="Arial" w:cs="Arial"/>
          <w:bCs/>
          <w:sz w:val="28"/>
          <w:szCs w:val="28"/>
          <w:lang w:eastAsia="ru-RU" w:bidi="uk-UA"/>
        </w:rPr>
        <w:tab/>
        <w:t>Тип А:Парозахисні шари;</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w:t>
      </w:r>
      <w:r w:rsidRPr="001048F9">
        <w:rPr>
          <w:rFonts w:ascii="Arial" w:eastAsia="Times New Roman" w:hAnsi="Arial" w:cs="Arial"/>
          <w:bCs/>
          <w:sz w:val="28"/>
          <w:szCs w:val="28"/>
          <w:lang w:eastAsia="ru-RU" w:bidi="uk-UA"/>
        </w:rPr>
        <w:tab/>
        <w:t>Тип В:Парозахисні шари - водонепроникні;</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w:t>
      </w:r>
      <w:r w:rsidRPr="001048F9">
        <w:rPr>
          <w:rFonts w:ascii="Arial" w:eastAsia="Times New Roman" w:hAnsi="Arial" w:cs="Arial"/>
          <w:bCs/>
          <w:sz w:val="28"/>
          <w:szCs w:val="28"/>
          <w:lang w:eastAsia="ru-RU" w:bidi="uk-UA"/>
        </w:rPr>
        <w:tab/>
        <w:t>Тип V:Пароізоляційні шари - вентиляційний або дренажний пароізоляційний шар.</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lastRenderedPageBreak/>
        <w:t>5</w:t>
      </w:r>
      <w:r w:rsidRPr="001048F9">
        <w:rPr>
          <w:rFonts w:ascii="Arial" w:eastAsia="Times New Roman" w:hAnsi="Arial" w:cs="Arial"/>
          <w:b/>
          <w:bCs/>
          <w:sz w:val="28"/>
          <w:szCs w:val="28"/>
          <w:lang w:eastAsia="ru-RU" w:bidi="uk-UA"/>
        </w:rPr>
        <w:tab/>
        <w:t>ХАРАКТЕРИСТИКИ ТОВАРУ</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5.1</w:t>
      </w:r>
      <w:r w:rsidRPr="001048F9">
        <w:rPr>
          <w:rFonts w:ascii="Arial" w:eastAsia="Times New Roman" w:hAnsi="Arial" w:cs="Arial"/>
          <w:b/>
          <w:bCs/>
          <w:sz w:val="28"/>
          <w:szCs w:val="28"/>
          <w:lang w:eastAsia="ru-RU" w:bidi="uk-UA"/>
        </w:rPr>
        <w:tab/>
        <w:t>Загальні положення</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5.1.1 Якщо допуск обмежений цим європейським стандартом, виробник не повинен декларувати його.</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5.1.2 Якщо випробовування проводиться з метою, відмінною від первинного випробування типу або заводського контролю виробництва, випробування для визначення характеристик продукту, зазначених у цьому стандарті, мають розпочатися протягом одного місяця після доставки від виробника.</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5.2</w:t>
      </w:r>
      <w:r w:rsidRPr="001048F9">
        <w:rPr>
          <w:rFonts w:ascii="Arial" w:eastAsia="Times New Roman" w:hAnsi="Arial" w:cs="Arial"/>
          <w:b/>
          <w:bCs/>
          <w:sz w:val="28"/>
          <w:szCs w:val="28"/>
          <w:lang w:eastAsia="ru-RU" w:bidi="uk-UA"/>
        </w:rPr>
        <w:tab/>
        <w:t>Видимі дефекти</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Продукт не повинен мати видимих дефектів, як визначено згідно з EN 1850-2.</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5.3</w:t>
      </w:r>
      <w:r w:rsidRPr="001048F9">
        <w:rPr>
          <w:rFonts w:ascii="Arial" w:eastAsia="Times New Roman" w:hAnsi="Arial" w:cs="Arial"/>
          <w:b/>
          <w:bCs/>
          <w:sz w:val="28"/>
          <w:szCs w:val="28"/>
          <w:lang w:eastAsia="ru-RU" w:bidi="uk-UA"/>
        </w:rPr>
        <w:tab/>
        <w:t>Розміри та допуски</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Довжина, ширина та прямолінійність повинні бути визначені відповідно до EN 1848-2. Довжина та ширина повинні лежати в межах заявленого допуску заявленого виробником значення (MDV). Максимальне відхилення від прямолінійності не повинно перевищувати 75 мм на 10 м довжини або пропорційно для інших довжин (наприклад, 37,5 мм на 5 м довжини).</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5.4</w:t>
      </w:r>
      <w:r w:rsidRPr="001048F9">
        <w:rPr>
          <w:rFonts w:ascii="Arial" w:eastAsia="Times New Roman" w:hAnsi="Arial" w:cs="Arial"/>
          <w:b/>
          <w:bCs/>
          <w:sz w:val="28"/>
          <w:szCs w:val="28"/>
          <w:lang w:eastAsia="ru-RU" w:bidi="uk-UA"/>
        </w:rPr>
        <w:tab/>
        <w:t>Товщина та маса на одиницю площі</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Товщину та масу на одиницю площі слід визначати відповідно до EN 1849-2.</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Якщо виріб вказано за масою на одиницю площі, маса повинна лежати в межах заявленого допуску до заявленого виробником значення. Якщо розміри будь-якого профілю можна порівняти з площею, що підлягає вимірюванню, слід використовувати більшу площу зразка та зазначати відхилення від методу випробування.</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 xml:space="preserve">Якщо для виробу вказано товщину, мінімальна товщина повинна лежати в межах заявленого допуску до заявленого </w:t>
      </w:r>
      <w:r w:rsidRPr="001048F9">
        <w:rPr>
          <w:rFonts w:ascii="Arial" w:eastAsia="Times New Roman" w:hAnsi="Arial" w:cs="Arial"/>
          <w:bCs/>
          <w:sz w:val="28"/>
          <w:szCs w:val="28"/>
          <w:lang w:eastAsia="ru-RU" w:bidi="uk-UA"/>
        </w:rPr>
        <w:lastRenderedPageBreak/>
        <w:t>виробником значення. Жодне вимірювання не повинно виходити за межі заявленого допуску заявленого виробником значення.</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5.5</w:t>
      </w:r>
      <w:r w:rsidRPr="001048F9">
        <w:rPr>
          <w:rFonts w:ascii="Arial" w:eastAsia="Times New Roman" w:hAnsi="Arial" w:cs="Arial"/>
          <w:b/>
          <w:bCs/>
          <w:sz w:val="28"/>
          <w:szCs w:val="28"/>
          <w:lang w:eastAsia="ru-RU" w:bidi="uk-UA"/>
        </w:rPr>
        <w:tab/>
        <w:t>Водонепроникність</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Парозахисні листи типів A і V мають бути водонепроникними, як визначено EN 1928:2000, метод A, з тиском 2 кПа.</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5.6</w:t>
      </w:r>
      <w:r w:rsidRPr="001048F9">
        <w:rPr>
          <w:rFonts w:ascii="Arial" w:eastAsia="Times New Roman" w:hAnsi="Arial" w:cs="Arial"/>
          <w:b/>
          <w:bCs/>
          <w:sz w:val="28"/>
          <w:szCs w:val="28"/>
          <w:lang w:eastAsia="ru-RU" w:bidi="uk-UA"/>
        </w:rPr>
        <w:tab/>
        <w:t>Стійкість до ударів</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Якщо потрібно, стійкість до удару повинна бути визначена відповідно до EN 12691, і результат повинен бути більшим або дорівнювати граничному значенню виробника. </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5.7</w:t>
      </w:r>
      <w:r w:rsidRPr="001048F9">
        <w:rPr>
          <w:rFonts w:ascii="Arial" w:eastAsia="Times New Roman" w:hAnsi="Arial" w:cs="Arial"/>
          <w:b/>
          <w:bCs/>
          <w:sz w:val="28"/>
          <w:szCs w:val="28"/>
          <w:lang w:eastAsia="ru-RU" w:bidi="uk-UA"/>
        </w:rPr>
        <w:tab/>
        <w:t>Довговічність</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5.7.1 Після впливу штучного старіння</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Продукт має бути підданий дії підвищеної температури 70 °C протягом 12 тижнів відповідно до EN 1296. Стійкість до водяної пари витриманого продукту не повинна змінюватися більш ніж на ± 50 % від показника невитриманого продукту під час випробування на EN 1931.</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5.7.2 Проти лугу</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Якщо потрібно, стійкість проти лугу листів для контролю випаровування повинна бути перевірена до та після впливу хімічних речовин відповідно до EN 1847. До та після тривалого впливу лугу відповідно до EN 1847, тестова рідина 2 (вапняне молоко), 28 днів при 23 °C, властивості розтягування перевірені відповідно до EN 12311-2.</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Максимальна сила розтягування не повинна зменшуватися більш ніж на 50 % після зберігання.</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
          <w:bCs/>
          <w:sz w:val="28"/>
          <w:szCs w:val="28"/>
          <w:lang w:eastAsia="ru-RU" w:bidi="uk-UA"/>
        </w:rPr>
        <w:t>5.8</w:t>
      </w:r>
      <w:r w:rsidRPr="001048F9">
        <w:rPr>
          <w:rFonts w:ascii="Arial" w:eastAsia="Times New Roman" w:hAnsi="Arial" w:cs="Arial"/>
          <w:b/>
          <w:bCs/>
          <w:sz w:val="28"/>
          <w:szCs w:val="28"/>
          <w:lang w:eastAsia="ru-RU" w:bidi="uk-UA"/>
        </w:rPr>
        <w:tab/>
        <w:t>Стійкість до розриву (стрижень цвяха</w:t>
      </w:r>
      <w:r w:rsidRPr="001048F9">
        <w:rPr>
          <w:rFonts w:ascii="Arial" w:eastAsia="Times New Roman" w:hAnsi="Arial" w:cs="Arial"/>
          <w:bCs/>
          <w:sz w:val="28"/>
          <w:szCs w:val="28"/>
          <w:lang w:eastAsia="ru-RU" w:bidi="uk-UA"/>
        </w:rPr>
        <w:t>)</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Для неармованих листів стійкість до розриву (стержень цвяха) повинна визначатися відповідно до EN 12310-1 і повинна бути більшою або дорівнювати граничному значенню виробника.</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lastRenderedPageBreak/>
        <w:t>Для армованих листів стійкість до розриву (стрижень цвяха) має визначатися відповідно до Додатку B стандарту EN 13859-1:2010 і повинна бути більшою або дорівнювати граничному значенню виробника.</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5.9</w:t>
      </w:r>
      <w:r w:rsidRPr="001048F9">
        <w:rPr>
          <w:rFonts w:ascii="Arial" w:eastAsia="Times New Roman" w:hAnsi="Arial" w:cs="Arial"/>
          <w:b/>
          <w:bCs/>
          <w:sz w:val="28"/>
          <w:szCs w:val="28"/>
          <w:lang w:eastAsia="ru-RU" w:bidi="uk-UA"/>
        </w:rPr>
        <w:tab/>
        <w:t>Міцність з'єднання</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Якщо потрібно, міцність з’єднання повинна бути визначена відповідно до EN 12317-2 і повинна бути більшою або дорівнювати граничному значенню виробника.</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5.10</w:t>
      </w:r>
      <w:r w:rsidRPr="001048F9">
        <w:rPr>
          <w:rFonts w:ascii="Arial" w:eastAsia="Times New Roman" w:hAnsi="Arial" w:cs="Arial"/>
          <w:b/>
          <w:bCs/>
          <w:sz w:val="28"/>
          <w:szCs w:val="28"/>
          <w:lang w:eastAsia="ru-RU" w:bidi="uk-UA"/>
        </w:rPr>
        <w:tab/>
        <w:t>Властивості пропускання водяної пари</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Стійкість до водяної пари повинна визначатися відповідно до EN 1931 і повинна знаходитися в межах заявленого допуску значення, заявленого виробником.</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5.11</w:t>
      </w:r>
      <w:r w:rsidRPr="001048F9">
        <w:rPr>
          <w:rFonts w:ascii="Arial" w:eastAsia="Times New Roman" w:hAnsi="Arial" w:cs="Arial"/>
          <w:bCs/>
          <w:sz w:val="28"/>
          <w:szCs w:val="28"/>
          <w:lang w:eastAsia="ru-RU" w:bidi="uk-UA"/>
        </w:rPr>
        <w:tab/>
        <w:t>Властивості на розтяг</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Властивості розтягування неармованих листів повинні визначатися відповідно до EN 12311-2 і повинні бути більшими або дорівнювати граничному значенню виробника для поздовжнього та поперечного напрямків листа.</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Властивості армованих листів на розтягування повинні визначатися відповідно до додатку A стандарту EN 13859-1:2010 і повинні бути більшими або дорівнювати граничному значенню виробника для поздовжнього та поперечного напрямків листа.</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5.12</w:t>
      </w:r>
      <w:r w:rsidRPr="001048F9">
        <w:rPr>
          <w:rFonts w:ascii="Arial" w:eastAsia="Times New Roman" w:hAnsi="Arial" w:cs="Arial"/>
          <w:b/>
          <w:bCs/>
          <w:sz w:val="28"/>
          <w:szCs w:val="28"/>
          <w:lang w:eastAsia="ru-RU" w:bidi="uk-UA"/>
        </w:rPr>
        <w:tab/>
        <w:t>Реакція на вогонь</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За потреби виріб має бути випробувано та класифіковано відповідно до EN 13501-1:2007+A1:2009, таблиця 1. Відповідно до EN ISO 11925-2, випробування необхідно проводити на відкритій поверхні доставленої гнучкості лист (оголення поверхні або краю) вільно звисає без будь-якої підкладки лише в одному напрямку, а армування має бути зазначено виробником як «органічне» або «неорганічне».</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lastRenderedPageBreak/>
        <w:t>a)</w:t>
      </w:r>
      <w:r w:rsidRPr="001048F9">
        <w:rPr>
          <w:rFonts w:ascii="Arial" w:eastAsia="Times New Roman" w:hAnsi="Arial" w:cs="Arial"/>
          <w:bCs/>
          <w:sz w:val="28"/>
          <w:szCs w:val="28"/>
          <w:lang w:eastAsia="ru-RU" w:bidi="uk-UA"/>
        </w:rPr>
        <w:tab/>
        <w:t>Результати випробувань за EN ISO 11925-2 для даного продукту застосовуються до всіх кольорів (включаючи чорний, білий).</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b)</w:t>
      </w:r>
      <w:r w:rsidRPr="001048F9">
        <w:rPr>
          <w:rFonts w:ascii="Arial" w:eastAsia="Times New Roman" w:hAnsi="Arial" w:cs="Arial"/>
          <w:bCs/>
          <w:sz w:val="28"/>
          <w:szCs w:val="28"/>
          <w:lang w:eastAsia="ru-RU" w:bidi="uk-UA"/>
        </w:rPr>
        <w:tab/>
        <w:t>Результати випробувань за EN ISO 11925-2 для даного продукту без внутрішнього шару (однорідного) застосовуються до порівнянного продукту з додатковим органічним внутрішнім шаром (менше 150 г/м2) або будь-який додатковий неорганічний шар. </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c)</w:t>
      </w:r>
      <w:r w:rsidRPr="001048F9">
        <w:rPr>
          <w:rFonts w:ascii="Arial" w:eastAsia="Times New Roman" w:hAnsi="Arial" w:cs="Arial"/>
          <w:bCs/>
          <w:sz w:val="28"/>
          <w:szCs w:val="28"/>
          <w:lang w:eastAsia="ru-RU" w:bidi="uk-UA"/>
        </w:rPr>
        <w:tab/>
        <w:t>Результати випробувань за EN ISO 11925-2 для продукту товщиною понад 1 мм застосовуються до будь-якого порівнянного продукту з більшою товщиною до межі 3 мм відповідно.</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d)</w:t>
      </w:r>
      <w:r w:rsidRPr="001048F9">
        <w:rPr>
          <w:rFonts w:ascii="Arial" w:eastAsia="Times New Roman" w:hAnsi="Arial" w:cs="Arial"/>
          <w:bCs/>
          <w:sz w:val="28"/>
          <w:szCs w:val="28"/>
          <w:lang w:eastAsia="ru-RU" w:bidi="uk-UA"/>
        </w:rPr>
        <w:tab/>
        <w:t>Результати випробувань згідно з EN ISO 11925-2 для даного продукту з основою застосовуються до порівнянного продукту з основою того самого типу з меншою масою на одиницю площі або без основи.</w:t>
      </w:r>
    </w:p>
    <w:p w:rsidR="005853B9" w:rsidRPr="001048F9" w:rsidRDefault="005853B9" w:rsidP="005853B9">
      <w:pPr>
        <w:spacing w:after="0" w:line="360" w:lineRule="auto"/>
        <w:ind w:left="284" w:firstLine="850"/>
        <w:jc w:val="both"/>
        <w:rPr>
          <w:rFonts w:ascii="Arial" w:eastAsia="Times New Roman" w:hAnsi="Arial" w:cs="Arial"/>
          <w:bCs/>
          <w:sz w:val="24"/>
          <w:szCs w:val="24"/>
          <w:lang w:eastAsia="ru-RU" w:bidi="uk-UA"/>
        </w:rPr>
      </w:pPr>
      <w:r w:rsidRPr="001048F9">
        <w:rPr>
          <w:rFonts w:ascii="Arial" w:eastAsia="Times New Roman" w:hAnsi="Arial" w:cs="Arial"/>
          <w:bCs/>
          <w:sz w:val="24"/>
          <w:szCs w:val="24"/>
          <w:lang w:eastAsia="ru-RU" w:bidi="uk-UA"/>
        </w:rPr>
        <w:t>ПРИМІТКА 1 В даний час вважається, що система класифікації єврокласів для класів D і вище вимагає дослідження, щоб визначити його відповідність продуктам, на які поширюється цей стандарт (тест SBI може бути невідповідним для продуктів, на які поширюється стандарт). Очікуючи на результати такого розслідування та обговорення в Групі протипожежних регуляторів, продукти, на які поширюється цей документ, перевіряються відповідно до EN ISO 11925-2. Якщо та коли буде розроблено новий сценарій випробування на пожежу та метод випробування для продуктів, до цього стандарту буде внесено поправки для посилання на них.</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5.13</w:t>
      </w:r>
      <w:r w:rsidRPr="001048F9">
        <w:rPr>
          <w:rFonts w:ascii="Arial" w:eastAsia="Times New Roman" w:hAnsi="Arial" w:cs="Arial"/>
          <w:b/>
          <w:bCs/>
          <w:sz w:val="28"/>
          <w:szCs w:val="28"/>
          <w:lang w:eastAsia="ru-RU" w:bidi="uk-UA"/>
        </w:rPr>
        <w:tab/>
        <w:t>Стійкість до деформації під навантаженням</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Стійкість до деформації під навантаженням повинна визначатися згідно з Додатком B, і результати повинні бути більшими або дорівнювати граничному значенню виробника.</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5.14</w:t>
      </w:r>
      <w:r w:rsidRPr="001048F9">
        <w:rPr>
          <w:rFonts w:ascii="Arial" w:eastAsia="Times New Roman" w:hAnsi="Arial" w:cs="Arial"/>
          <w:b/>
          <w:bCs/>
          <w:sz w:val="28"/>
          <w:szCs w:val="28"/>
          <w:lang w:eastAsia="ru-RU" w:bidi="uk-UA"/>
        </w:rPr>
        <w:tab/>
        <w:t>Небезпечні речовини</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 xml:space="preserve">Матеріали, що використовуються у продуктах, не повинні виділяти будь-які небезпечні речовини, що перевищують максимально допустимі рівні, зазначені у відповідному </w:t>
      </w:r>
      <w:r w:rsidRPr="001048F9">
        <w:rPr>
          <w:rFonts w:ascii="Arial" w:eastAsia="Times New Roman" w:hAnsi="Arial" w:cs="Arial"/>
          <w:bCs/>
          <w:sz w:val="28"/>
          <w:szCs w:val="28"/>
          <w:lang w:eastAsia="ru-RU" w:bidi="uk-UA"/>
        </w:rPr>
        <w:lastRenderedPageBreak/>
        <w:t>європейському стандарті для матеріалу або дозволені національними правилами країни- члена призначення.</w:t>
      </w:r>
    </w:p>
    <w:p w:rsidR="005853B9" w:rsidRPr="001048F9" w:rsidRDefault="005853B9" w:rsidP="005853B9">
      <w:pPr>
        <w:spacing w:after="0" w:line="360" w:lineRule="auto"/>
        <w:ind w:left="284" w:firstLine="850"/>
        <w:jc w:val="both"/>
        <w:rPr>
          <w:rFonts w:ascii="Arial" w:eastAsia="Times New Roman" w:hAnsi="Arial" w:cs="Arial"/>
          <w:bCs/>
          <w:sz w:val="24"/>
          <w:szCs w:val="24"/>
          <w:lang w:eastAsia="ru-RU" w:bidi="uk-UA"/>
        </w:rPr>
      </w:pPr>
      <w:r w:rsidRPr="001048F9">
        <w:rPr>
          <w:rFonts w:ascii="Arial" w:eastAsia="Times New Roman" w:hAnsi="Arial" w:cs="Arial"/>
          <w:bCs/>
          <w:sz w:val="24"/>
          <w:szCs w:val="24"/>
          <w:lang w:eastAsia="ru-RU" w:bidi="uk-UA"/>
        </w:rPr>
        <w:t>ПРИМІТКА 1 Для отримання додаткової інформації дивіться додаток ZA.</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Виробник повинен повідомляти про використання будь-яких добавок або компонентів, які вважаються небезпечними, на обгортці продукту та в паспортах даних про здоров’я та безпеку.</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6</w:t>
      </w:r>
      <w:r w:rsidRPr="001048F9">
        <w:rPr>
          <w:rFonts w:ascii="Arial" w:eastAsia="Times New Roman" w:hAnsi="Arial" w:cs="Arial"/>
          <w:b/>
          <w:bCs/>
          <w:sz w:val="28"/>
          <w:szCs w:val="28"/>
          <w:lang w:eastAsia="ru-RU" w:bidi="uk-UA"/>
        </w:rPr>
        <w:tab/>
        <w:t>ОЦІНКА ВІДПОВІДНОСТІ</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6.1</w:t>
      </w:r>
      <w:r w:rsidRPr="001048F9">
        <w:rPr>
          <w:rFonts w:ascii="Arial" w:eastAsia="Times New Roman" w:hAnsi="Arial" w:cs="Arial"/>
          <w:b/>
          <w:bCs/>
          <w:sz w:val="28"/>
          <w:szCs w:val="28"/>
          <w:lang w:eastAsia="ru-RU" w:bidi="uk-UA"/>
        </w:rPr>
        <w:tab/>
        <w:t>Загальні положення</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Відповідність пластикового або гумового парозахисного шару вимогам цього європейського стандарту та заявленим значенням (включаючи класи) повинна бути продемонстрована:</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w:t>
      </w:r>
      <w:r w:rsidRPr="001048F9">
        <w:rPr>
          <w:rFonts w:ascii="Arial" w:eastAsia="Times New Roman" w:hAnsi="Arial" w:cs="Arial"/>
          <w:bCs/>
          <w:sz w:val="28"/>
          <w:szCs w:val="28"/>
          <w:lang w:eastAsia="ru-RU" w:bidi="uk-UA"/>
        </w:rPr>
        <w:tab/>
        <w:t>первинне типове випробування;</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w:t>
      </w:r>
      <w:r w:rsidRPr="001048F9">
        <w:rPr>
          <w:rFonts w:ascii="Arial" w:eastAsia="Times New Roman" w:hAnsi="Arial" w:cs="Arial"/>
          <w:bCs/>
          <w:sz w:val="28"/>
          <w:szCs w:val="28"/>
          <w:lang w:eastAsia="ru-RU" w:bidi="uk-UA"/>
        </w:rPr>
        <w:tab/>
        <w:t>заводський контроль виробництва виробником.</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Для цілей тестування продукти можуть бути згруповані в сімейства, де вважається, що обрана властивість є спільною для всіх продуктів у цьому сімействі.</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6.2</w:t>
      </w:r>
      <w:r w:rsidRPr="001048F9">
        <w:rPr>
          <w:rFonts w:ascii="Arial" w:eastAsia="Times New Roman" w:hAnsi="Arial" w:cs="Arial"/>
          <w:b/>
          <w:bCs/>
          <w:sz w:val="28"/>
          <w:szCs w:val="28"/>
          <w:lang w:eastAsia="ru-RU" w:bidi="uk-UA"/>
        </w:rPr>
        <w:tab/>
        <w:t>Випробування типу</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6.2.1 Загальні положення</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Початкове типове випробування повинно бути виконано для підтвердження відповідності цьому європейському стандарту. Можуть бути взяті до уваги випробування, проведені раніше відповідно до положень цього стандарту (той самий продукт, ті самі характеристики, метод випробування, процедура відбору зразків, система підтвердження відповідності тощо). Крім того, початкове типове випробування повинно проводитися на початку виробництва нового типу продукту (якщо він не належить до тієї самої родини) або на початку нового методу виробництва (якщо це може вплинути на заявлені властивості).</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lastRenderedPageBreak/>
        <w:t>Усі характеристики, наведені в розділі 5, підлягають первинному типовому випробуванню, якщо це необхідно (див. таблицю 1). </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Кожного разу, коли відбувається зміна в конструкції виробу, сировині або постачальнику компонентів або виробничому процесі (з урахуванням визначення сімейства), що може істотно змінити одну або більше характеристик, типові випробування повинні бути повторені для відповідну характеристику(и).</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6.2.2 Відбір проб</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Зразки повинні бути відібрані відповідно до EN 13416. Мінімальна кількість випробувань для підтвердження відповідності для початкового та подальшого випробування типу повинна бути одна для всіх характеристик.</w:t>
      </w:r>
    </w:p>
    <w:p w:rsidR="005853B9" w:rsidRPr="001048F9" w:rsidRDefault="005853B9" w:rsidP="005853B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6.3</w:t>
      </w:r>
      <w:r w:rsidRPr="001048F9">
        <w:rPr>
          <w:rFonts w:ascii="Arial" w:eastAsia="Times New Roman" w:hAnsi="Arial" w:cs="Arial"/>
          <w:b/>
          <w:bCs/>
          <w:sz w:val="28"/>
          <w:szCs w:val="28"/>
          <w:lang w:eastAsia="ru-RU" w:bidi="uk-UA"/>
        </w:rPr>
        <w:tab/>
        <w:t>Заводський контроль виробництва (FPC)</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6.3.1 Загальні положення</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Виробник повинен встановити, задокументувати та підтримувати систему FPC, щоб забезпечити відповідність продукції, розміщеної на ринку, заявленим характеристикам ефективності. Система FPC повинна складатися з процедур, регулярних перевірок і випробувань та/або оцінок і використання результатів для контролю сировини та інших вхідних матеріалів або компонентів, обладнання, виробничого процесу та продукту.</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Якщо виробник заявляє про відповідність вимогам FPC, керуючи системою EN ISO 9001, EN ISO 9001 має застосовуватись у повному обсязі та розроблятися спеціально для вимог цього європейського стандарту.</w:t>
      </w:r>
    </w:p>
    <w:p w:rsidR="005853B9" w:rsidRPr="001048F9" w:rsidRDefault="005853B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Результати перевірок, випробувань або оцінок, що вимагають вжиття заходів, мають бути зафіксовані, як і будь-які вжиті дії. Дії, які необхідно вжити, якщо контрольні значення або критерії не виконуються, повинні бути записані.</w:t>
      </w:r>
    </w:p>
    <w:p w:rsidR="001048F9" w:rsidRPr="001048F9" w:rsidRDefault="001048F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lastRenderedPageBreak/>
        <w:t>6.3.2 Частота тестування</w:t>
      </w:r>
    </w:p>
    <w:p w:rsidR="001048F9" w:rsidRPr="001048F9" w:rsidRDefault="001048F9" w:rsidP="005853B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Характеристики, що підлягають контролю в рамках заводського контролю виробництва, це ті характеристики, щодо яких виробник заявляє про ефективність. Необхідний контроль продукту шляхом прямого або непрямого контролю. Періодичність тестування вказується в системі заводського контролю виробництва виробника</w:t>
      </w:r>
    </w:p>
    <w:p w:rsidR="005853B9" w:rsidRPr="001048F9" w:rsidRDefault="001048F9" w:rsidP="00E21EE3">
      <w:pPr>
        <w:spacing w:after="0" w:line="360" w:lineRule="auto"/>
        <w:ind w:left="284" w:firstLine="850"/>
        <w:jc w:val="both"/>
        <w:rPr>
          <w:rFonts w:ascii="Arial" w:eastAsia="Times New Roman" w:hAnsi="Arial" w:cs="Arial"/>
          <w:bCs/>
          <w:color w:val="FF0000"/>
          <w:sz w:val="28"/>
          <w:szCs w:val="28"/>
          <w:lang w:eastAsia="ru-RU" w:bidi="uk-UA"/>
        </w:rPr>
      </w:pPr>
      <w:r w:rsidRPr="001048F9">
        <w:rPr>
          <w:rFonts w:ascii="Arial" w:eastAsia="Times New Roman" w:hAnsi="Arial" w:cs="Arial"/>
          <w:b/>
          <w:bCs/>
          <w:color w:val="FF0000"/>
          <w:sz w:val="28"/>
          <w:szCs w:val="28"/>
          <w:lang w:eastAsia="ru-RU" w:bidi="uk-UA"/>
        </w:rPr>
        <w:t xml:space="preserve">Таблиця 1 </w:t>
      </w:r>
      <w:r w:rsidRPr="001048F9">
        <w:rPr>
          <w:rFonts w:ascii="Arial" w:eastAsia="Times New Roman" w:hAnsi="Arial" w:cs="Arial"/>
          <w:bCs/>
          <w:color w:val="FF0000"/>
          <w:sz w:val="28"/>
          <w:szCs w:val="28"/>
          <w:lang w:eastAsia="ru-RU" w:bidi="uk-UA"/>
        </w:rPr>
        <w:t>— Критерії відповідності для початкового випробування типу(1 з 2)</w:t>
      </w:r>
    </w:p>
    <w:tbl>
      <w:tblPr>
        <w:tblOverlap w:val="never"/>
        <w:tblW w:w="0" w:type="auto"/>
        <w:tblLayout w:type="fixed"/>
        <w:tblCellMar>
          <w:left w:w="10" w:type="dxa"/>
          <w:right w:w="10" w:type="dxa"/>
        </w:tblCellMar>
        <w:tblLook w:val="0000" w:firstRow="0" w:lastRow="0" w:firstColumn="0" w:lastColumn="0" w:noHBand="0" w:noVBand="0"/>
      </w:tblPr>
      <w:tblGrid>
        <w:gridCol w:w="2328"/>
        <w:gridCol w:w="427"/>
        <w:gridCol w:w="422"/>
        <w:gridCol w:w="427"/>
        <w:gridCol w:w="1234"/>
        <w:gridCol w:w="1243"/>
        <w:gridCol w:w="2006"/>
        <w:gridCol w:w="1958"/>
      </w:tblGrid>
      <w:tr w:rsidR="001048F9" w:rsidRPr="001048F9" w:rsidTr="009D7860">
        <w:trPr>
          <w:trHeight w:hRule="exact" w:val="562"/>
          <w:tblHeader/>
        </w:trPr>
        <w:tc>
          <w:tcPr>
            <w:tcW w:w="2328" w:type="dxa"/>
            <w:vMerge w:val="restart"/>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Власність</w:t>
            </w:r>
          </w:p>
        </w:tc>
        <w:tc>
          <w:tcPr>
            <w:tcW w:w="1276" w:type="dxa"/>
            <w:gridSpan w:val="3"/>
            <w:tcBorders>
              <w:top w:val="single" w:sz="4" w:space="0" w:color="auto"/>
              <w:left w:val="single" w:sz="4" w:space="0" w:color="auto"/>
            </w:tcBorders>
            <w:shd w:val="clear" w:color="auto" w:fill="auto"/>
            <w:vAlign w:val="bottom"/>
          </w:tcPr>
          <w:p w:rsidR="001048F9" w:rsidRPr="001048F9" w:rsidRDefault="001048F9" w:rsidP="001048F9">
            <w:pPr>
              <w:widowControl w:val="0"/>
              <w:spacing w:after="0" w:line="269"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Продукт типу</w:t>
            </w:r>
          </w:p>
        </w:tc>
        <w:tc>
          <w:tcPr>
            <w:tcW w:w="1234" w:type="dxa"/>
            <w:vMerge w:val="restart"/>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Параметр</w:t>
            </w:r>
          </w:p>
        </w:tc>
        <w:tc>
          <w:tcPr>
            <w:tcW w:w="1243" w:type="dxa"/>
            <w:vMerge w:val="restart"/>
            <w:tcBorders>
              <w:top w:val="single" w:sz="4" w:space="0" w:color="auto"/>
              <w:left w:val="single" w:sz="4" w:space="0" w:color="auto"/>
            </w:tcBorders>
            <w:shd w:val="clear" w:color="auto" w:fill="auto"/>
          </w:tcPr>
          <w:p w:rsidR="001048F9" w:rsidRPr="001048F9" w:rsidRDefault="001048F9" w:rsidP="001048F9">
            <w:pPr>
              <w:widowControl w:val="0"/>
              <w:spacing w:after="0" w:line="254"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пункт в це документ</w:t>
            </w:r>
          </w:p>
        </w:tc>
        <w:tc>
          <w:tcPr>
            <w:tcW w:w="2006" w:type="dxa"/>
            <w:vMerge w:val="restart"/>
            <w:tcBorders>
              <w:top w:val="single" w:sz="4" w:space="0" w:color="auto"/>
              <w:left w:val="single" w:sz="4" w:space="0" w:color="auto"/>
            </w:tcBorders>
            <w:shd w:val="clear" w:color="auto" w:fill="auto"/>
          </w:tcPr>
          <w:p w:rsidR="001048F9" w:rsidRPr="001048F9" w:rsidRDefault="001048F9" w:rsidP="001048F9">
            <w:pPr>
              <w:widowControl w:val="0"/>
              <w:spacing w:before="120" w:after="0" w:line="240"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Метод випробування</w:t>
            </w:r>
          </w:p>
        </w:tc>
        <w:tc>
          <w:tcPr>
            <w:tcW w:w="1958" w:type="dxa"/>
            <w:vMerge w:val="restart"/>
            <w:tcBorders>
              <w:top w:val="single" w:sz="4" w:space="0" w:color="auto"/>
              <w:left w:val="single" w:sz="4" w:space="0" w:color="auto"/>
              <w:right w:val="single" w:sz="4" w:space="0" w:color="auto"/>
            </w:tcBorders>
            <w:shd w:val="clear" w:color="auto" w:fill="auto"/>
          </w:tcPr>
          <w:p w:rsidR="001048F9" w:rsidRPr="001048F9" w:rsidRDefault="001048F9" w:rsidP="001048F9">
            <w:pPr>
              <w:widowControl w:val="0"/>
              <w:spacing w:after="0" w:line="314"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Відповідність критерії (де вимагається)</w:t>
            </w:r>
          </w:p>
        </w:tc>
      </w:tr>
      <w:tr w:rsidR="001048F9" w:rsidRPr="001048F9" w:rsidTr="009D7860">
        <w:trPr>
          <w:trHeight w:hRule="exact" w:val="475"/>
        </w:trPr>
        <w:tc>
          <w:tcPr>
            <w:tcW w:w="2328" w:type="dxa"/>
            <w:vMerge/>
            <w:tcBorders>
              <w:left w:val="single" w:sz="4" w:space="0" w:color="auto"/>
            </w:tcBorders>
            <w:shd w:val="clear" w:color="auto" w:fill="auto"/>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А</w:t>
            </w: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Б</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В</w:t>
            </w:r>
          </w:p>
        </w:tc>
        <w:tc>
          <w:tcPr>
            <w:tcW w:w="1234" w:type="dxa"/>
            <w:vMerge/>
            <w:tcBorders>
              <w:left w:val="single" w:sz="4" w:space="0" w:color="auto"/>
            </w:tcBorders>
            <w:shd w:val="clear" w:color="auto" w:fill="auto"/>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c>
          <w:tcPr>
            <w:tcW w:w="1243" w:type="dxa"/>
            <w:vMerge/>
            <w:tcBorders>
              <w:left w:val="single" w:sz="4" w:space="0" w:color="auto"/>
            </w:tcBorders>
            <w:shd w:val="clear" w:color="auto" w:fill="auto"/>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c>
          <w:tcPr>
            <w:tcW w:w="2006" w:type="dxa"/>
            <w:vMerge/>
            <w:tcBorders>
              <w:left w:val="single" w:sz="4" w:space="0" w:color="auto"/>
            </w:tcBorders>
            <w:shd w:val="clear" w:color="auto" w:fill="auto"/>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c>
          <w:tcPr>
            <w:tcW w:w="1958" w:type="dxa"/>
            <w:vMerge/>
            <w:tcBorders>
              <w:left w:val="single" w:sz="4" w:space="0" w:color="auto"/>
              <w:right w:val="single" w:sz="4" w:space="0" w:color="auto"/>
            </w:tcBorders>
            <w:shd w:val="clear" w:color="auto" w:fill="auto"/>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r>
      <w:tr w:rsidR="001048F9" w:rsidRPr="001048F9" w:rsidTr="009D7860">
        <w:trPr>
          <w:trHeight w:hRule="exact" w:val="509"/>
        </w:trPr>
        <w:tc>
          <w:tcPr>
            <w:tcW w:w="2328" w:type="dxa"/>
            <w:tcBorders>
              <w:top w:val="single" w:sz="4" w:space="0" w:color="auto"/>
              <w:left w:val="single" w:sz="4" w:space="0" w:color="auto"/>
            </w:tcBorders>
            <w:shd w:val="clear" w:color="auto" w:fill="auto"/>
            <w:vAlign w:val="bottom"/>
          </w:tcPr>
          <w:p w:rsidR="001048F9" w:rsidRPr="001048F9" w:rsidRDefault="001048F9" w:rsidP="001048F9">
            <w:pPr>
              <w:widowControl w:val="0"/>
              <w:spacing w:after="0" w:line="326"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Водяна пара спосіб передавання</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MDV</w:t>
            </w:r>
          </w:p>
        </w:tc>
        <w:tc>
          <w:tcPr>
            <w:tcW w:w="1243"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5.10</w:t>
            </w:r>
          </w:p>
        </w:tc>
        <w:tc>
          <w:tcPr>
            <w:tcW w:w="2006"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1931</w:t>
            </w:r>
          </w:p>
        </w:tc>
        <w:tc>
          <w:tcPr>
            <w:tcW w:w="1958" w:type="dxa"/>
            <w:tcBorders>
              <w:top w:val="single" w:sz="4" w:space="0" w:color="auto"/>
              <w:left w:val="single" w:sz="4" w:space="0" w:color="auto"/>
              <w:right w:val="single" w:sz="4" w:space="0" w:color="auto"/>
            </w:tcBorders>
            <w:shd w:val="clear" w:color="auto" w:fill="auto"/>
            <w:vAlign w:val="bottom"/>
          </w:tcPr>
          <w:p w:rsidR="001048F9" w:rsidRPr="001048F9" w:rsidRDefault="001048F9" w:rsidP="001048F9">
            <w:pPr>
              <w:widowControl w:val="0"/>
              <w:spacing w:after="0" w:line="326"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У межах заявленого толерантність до МДВ</w:t>
            </w:r>
          </w:p>
        </w:tc>
      </w:tr>
      <w:tr w:rsidR="001048F9" w:rsidRPr="001048F9" w:rsidTr="009D7860">
        <w:trPr>
          <w:trHeight w:hRule="exact" w:val="509"/>
        </w:trPr>
        <w:tc>
          <w:tcPr>
            <w:tcW w:w="2328" w:type="dxa"/>
            <w:tcBorders>
              <w:top w:val="single" w:sz="4" w:space="0" w:color="auto"/>
              <w:left w:val="single" w:sz="4" w:space="0" w:color="auto"/>
            </w:tcBorders>
            <w:shd w:val="clear" w:color="auto" w:fill="auto"/>
            <w:vAlign w:val="bottom"/>
          </w:tcPr>
          <w:p w:rsidR="001048F9" w:rsidRPr="001048F9" w:rsidRDefault="001048F9" w:rsidP="001048F9">
            <w:pPr>
              <w:widowControl w:val="0"/>
              <w:spacing w:after="0" w:line="341"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Водонепроникність для рідкої води</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vAlign w:val="bottom"/>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Водонепроникний при</w:t>
            </w:r>
          </w:p>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 xml:space="preserve">2 </w:t>
            </w:r>
            <w:r w:rsidRPr="001048F9">
              <w:rPr>
                <w:rFonts w:ascii="Arial" w:eastAsia="Arial" w:hAnsi="Arial" w:cs="Arial"/>
                <w:color w:val="000000"/>
                <w:sz w:val="18"/>
                <w:szCs w:val="18"/>
                <w:lang w:val="ru-RU" w:eastAsia="ru-RU" w:bidi="ru-RU"/>
              </w:rPr>
              <w:t>кПа</w:t>
            </w:r>
          </w:p>
        </w:tc>
        <w:tc>
          <w:tcPr>
            <w:tcW w:w="1243"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5.5</w:t>
            </w:r>
          </w:p>
        </w:tc>
        <w:tc>
          <w:tcPr>
            <w:tcW w:w="2006"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1928</w:t>
            </w:r>
          </w:p>
        </w:tc>
        <w:tc>
          <w:tcPr>
            <w:tcW w:w="1958" w:type="dxa"/>
            <w:tcBorders>
              <w:top w:val="single" w:sz="4" w:space="0" w:color="auto"/>
              <w:left w:val="single" w:sz="4" w:space="0" w:color="auto"/>
              <w:righ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Пас</w:t>
            </w:r>
          </w:p>
        </w:tc>
      </w:tr>
      <w:tr w:rsidR="001048F9" w:rsidRPr="001048F9" w:rsidTr="009D7860">
        <w:trPr>
          <w:trHeight w:hRule="exact" w:val="509"/>
        </w:trPr>
        <w:tc>
          <w:tcPr>
            <w:tcW w:w="2328"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Реакція на вогонь</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Євроклас</w:t>
            </w:r>
          </w:p>
        </w:tc>
        <w:tc>
          <w:tcPr>
            <w:tcW w:w="1243"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5.12</w:t>
            </w:r>
          </w:p>
        </w:tc>
        <w:tc>
          <w:tcPr>
            <w:tcW w:w="2006" w:type="dxa"/>
            <w:tcBorders>
              <w:top w:val="single" w:sz="4" w:space="0" w:color="auto"/>
              <w:left w:val="single" w:sz="4" w:space="0" w:color="auto"/>
            </w:tcBorders>
            <w:shd w:val="clear" w:color="auto" w:fill="auto"/>
            <w:vAlign w:val="bottom"/>
          </w:tcPr>
          <w:p w:rsidR="001048F9" w:rsidRPr="001048F9" w:rsidRDefault="001048F9" w:rsidP="001048F9">
            <w:pPr>
              <w:widowControl w:val="0"/>
              <w:spacing w:after="0" w:line="341"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 xml:space="preserve">13501-1 </w:t>
            </w:r>
            <w:r w:rsidRPr="001048F9">
              <w:rPr>
                <w:rFonts w:ascii="Arial" w:eastAsia="Arial" w:hAnsi="Arial" w:cs="Arial"/>
                <w:color w:val="000000"/>
                <w:sz w:val="18"/>
                <w:szCs w:val="18"/>
                <w:shd w:val="clear" w:color="auto" w:fill="80FFFF"/>
                <w:lang w:eastAsia="uk-UA" w:bidi="uk-UA"/>
              </w:rPr>
              <w:t>(див.</w:t>
            </w:r>
            <w:r w:rsidRPr="001048F9">
              <w:rPr>
                <w:rFonts w:ascii="Arial" w:eastAsia="Arial" w:hAnsi="Arial" w:cs="Arial"/>
                <w:color w:val="000000"/>
                <w:sz w:val="18"/>
                <w:szCs w:val="18"/>
                <w:lang w:eastAsia="uk-UA" w:bidi="uk-UA"/>
              </w:rPr>
              <w:t xml:space="preserve"> </w:t>
            </w:r>
            <w:r w:rsidRPr="001048F9">
              <w:rPr>
                <w:rFonts w:ascii="Arial" w:eastAsia="Arial" w:hAnsi="Arial" w:cs="Arial"/>
                <w:color w:val="000000"/>
                <w:sz w:val="18"/>
                <w:szCs w:val="18"/>
                <w:shd w:val="clear" w:color="auto" w:fill="80FFFF"/>
                <w:lang w:eastAsia="uk-UA" w:bidi="uk-UA"/>
              </w:rPr>
              <w:t>п</w:t>
            </w:r>
            <w:r w:rsidRPr="001048F9">
              <w:rPr>
                <w:rFonts w:ascii="Arial" w:eastAsia="Arial" w:hAnsi="Arial" w:cs="Arial"/>
                <w:color w:val="000000"/>
                <w:sz w:val="18"/>
                <w:szCs w:val="18"/>
                <w:lang w:eastAsia="uk-UA" w:bidi="uk-UA"/>
              </w:rPr>
              <w:t xml:space="preserve">римітку </w:t>
            </w:r>
            <w:r w:rsidRPr="001048F9">
              <w:rPr>
                <w:rFonts w:ascii="Arial" w:eastAsia="Arial" w:hAnsi="Arial" w:cs="Arial"/>
                <w:color w:val="000000"/>
                <w:sz w:val="18"/>
                <w:szCs w:val="18"/>
                <w:shd w:val="clear" w:color="auto" w:fill="80FFFF"/>
                <w:lang w:eastAsia="uk-UA" w:bidi="uk-UA"/>
              </w:rPr>
              <w:t>в</w:t>
            </w:r>
            <w:r w:rsidRPr="001048F9">
              <w:rPr>
                <w:rFonts w:ascii="Arial" w:eastAsia="Arial" w:hAnsi="Arial" w:cs="Arial"/>
                <w:color w:val="000000"/>
                <w:sz w:val="18"/>
                <w:szCs w:val="18"/>
                <w:lang w:eastAsia="uk-UA" w:bidi="uk-UA"/>
              </w:rPr>
              <w:t xml:space="preserve"> 5.12)</w:t>
            </w:r>
          </w:p>
        </w:tc>
        <w:tc>
          <w:tcPr>
            <w:tcW w:w="1958" w:type="dxa"/>
            <w:tcBorders>
              <w:top w:val="single" w:sz="4" w:space="0" w:color="auto"/>
              <w:left w:val="single" w:sz="4" w:space="0" w:color="auto"/>
              <w:righ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Класифікація</w:t>
            </w:r>
          </w:p>
        </w:tc>
      </w:tr>
      <w:tr w:rsidR="001048F9" w:rsidRPr="001048F9" w:rsidTr="009D7860">
        <w:trPr>
          <w:trHeight w:hRule="exact" w:val="874"/>
        </w:trPr>
        <w:tc>
          <w:tcPr>
            <w:tcW w:w="2328"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6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Властивості на розтяг</w:t>
            </w:r>
          </w:p>
          <w:p w:rsidR="001048F9" w:rsidRPr="001048F9" w:rsidRDefault="001048F9" w:rsidP="001048F9">
            <w:pPr>
              <w:widowControl w:val="0"/>
              <w:numPr>
                <w:ilvl w:val="0"/>
                <w:numId w:val="29"/>
              </w:numPr>
              <w:tabs>
                <w:tab w:val="left" w:pos="110"/>
              </w:tabs>
              <w:spacing w:after="6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неармовані листи</w:t>
            </w:r>
          </w:p>
          <w:p w:rsidR="001048F9" w:rsidRPr="001048F9" w:rsidRDefault="001048F9" w:rsidP="001048F9">
            <w:pPr>
              <w:widowControl w:val="0"/>
              <w:numPr>
                <w:ilvl w:val="0"/>
                <w:numId w:val="29"/>
              </w:numPr>
              <w:tabs>
                <w:tab w:val="left" w:pos="110"/>
              </w:tabs>
              <w:spacing w:after="6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армовані листи</w:t>
            </w:r>
          </w:p>
        </w:tc>
        <w:tc>
          <w:tcPr>
            <w:tcW w:w="427" w:type="dxa"/>
            <w:tcBorders>
              <w:top w:val="single" w:sz="4" w:space="0" w:color="auto"/>
              <w:left w:val="single" w:sz="4" w:space="0" w:color="auto"/>
            </w:tcBorders>
            <w:shd w:val="clear" w:color="auto" w:fill="auto"/>
            <w:vAlign w:val="bottom"/>
          </w:tcPr>
          <w:p w:rsidR="001048F9" w:rsidRPr="001048F9" w:rsidRDefault="001048F9" w:rsidP="001048F9">
            <w:pPr>
              <w:widowControl w:val="0"/>
              <w:spacing w:after="14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2" w:type="dxa"/>
            <w:tcBorders>
              <w:top w:val="single" w:sz="4" w:space="0" w:color="auto"/>
              <w:left w:val="single" w:sz="4" w:space="0" w:color="auto"/>
            </w:tcBorders>
            <w:shd w:val="clear" w:color="auto" w:fill="auto"/>
            <w:vAlign w:val="bottom"/>
          </w:tcPr>
          <w:p w:rsidR="001048F9" w:rsidRPr="001048F9" w:rsidRDefault="001048F9" w:rsidP="001048F9">
            <w:pPr>
              <w:widowControl w:val="0"/>
              <w:spacing w:after="14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vAlign w:val="bottom"/>
          </w:tcPr>
          <w:p w:rsidR="001048F9" w:rsidRPr="001048F9" w:rsidRDefault="001048F9" w:rsidP="001048F9">
            <w:pPr>
              <w:widowControl w:val="0"/>
              <w:spacing w:after="14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vAlign w:val="bottom"/>
          </w:tcPr>
          <w:p w:rsidR="001048F9" w:rsidRPr="001048F9" w:rsidRDefault="001048F9" w:rsidP="001048F9">
            <w:pPr>
              <w:widowControl w:val="0"/>
              <w:spacing w:after="4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MLV</w:t>
            </w:r>
          </w:p>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MLV</w:t>
            </w:r>
          </w:p>
        </w:tc>
        <w:tc>
          <w:tcPr>
            <w:tcW w:w="1243" w:type="dxa"/>
            <w:tcBorders>
              <w:top w:val="single" w:sz="4" w:space="0" w:color="auto"/>
              <w:left w:val="single" w:sz="4" w:space="0" w:color="auto"/>
            </w:tcBorders>
            <w:shd w:val="clear" w:color="auto" w:fill="auto"/>
            <w:vAlign w:val="bottom"/>
          </w:tcPr>
          <w:p w:rsidR="001048F9" w:rsidRPr="001048F9" w:rsidRDefault="001048F9" w:rsidP="001048F9">
            <w:pPr>
              <w:widowControl w:val="0"/>
              <w:spacing w:after="8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5.11</w:t>
            </w:r>
          </w:p>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5.11</w:t>
            </w:r>
          </w:p>
        </w:tc>
        <w:tc>
          <w:tcPr>
            <w:tcW w:w="2006" w:type="dxa"/>
            <w:tcBorders>
              <w:top w:val="single" w:sz="4" w:space="0" w:color="auto"/>
              <w:left w:val="single" w:sz="4" w:space="0" w:color="auto"/>
            </w:tcBorders>
            <w:shd w:val="clear" w:color="auto" w:fill="auto"/>
            <w:vAlign w:val="bottom"/>
          </w:tcPr>
          <w:p w:rsidR="001048F9" w:rsidRPr="001048F9" w:rsidRDefault="001048F9" w:rsidP="001048F9">
            <w:pPr>
              <w:widowControl w:val="0"/>
              <w:spacing w:after="6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12311-2</w:t>
            </w:r>
          </w:p>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13859-1</w:t>
            </w:r>
          </w:p>
        </w:tc>
        <w:tc>
          <w:tcPr>
            <w:tcW w:w="1958" w:type="dxa"/>
            <w:tcBorders>
              <w:top w:val="single" w:sz="4" w:space="0" w:color="auto"/>
              <w:left w:val="single" w:sz="4" w:space="0" w:color="auto"/>
              <w:right w:val="single" w:sz="4" w:space="0" w:color="auto"/>
            </w:tcBorders>
            <w:shd w:val="clear" w:color="auto" w:fill="auto"/>
            <w:vAlign w:val="bottom"/>
          </w:tcPr>
          <w:p w:rsidR="001048F9" w:rsidRPr="001048F9" w:rsidRDefault="001048F9" w:rsidP="001048F9">
            <w:pPr>
              <w:widowControl w:val="0"/>
              <w:spacing w:after="0" w:line="259"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 xml:space="preserve">Більше або дорівнює </w:t>
            </w:r>
            <w:r w:rsidRPr="001048F9">
              <w:rPr>
                <w:rFonts w:ascii="Arial" w:eastAsia="Arial" w:hAnsi="Arial" w:cs="Arial"/>
                <w:color w:val="000000"/>
                <w:sz w:val="18"/>
                <w:szCs w:val="18"/>
                <w:lang w:val="en-US" w:bidi="en-US"/>
              </w:rPr>
              <w:t>MLV</w:t>
            </w:r>
          </w:p>
        </w:tc>
      </w:tr>
      <w:tr w:rsidR="001048F9" w:rsidRPr="001048F9" w:rsidTr="009D7860">
        <w:trPr>
          <w:trHeight w:hRule="exact" w:val="806"/>
        </w:trPr>
        <w:tc>
          <w:tcPr>
            <w:tcW w:w="2328" w:type="dxa"/>
            <w:tcBorders>
              <w:top w:val="single" w:sz="4" w:space="0" w:color="auto"/>
              <w:left w:val="single" w:sz="4" w:space="0" w:color="auto"/>
              <w:bottom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Довговічність водяної пари проти старіння</w:t>
            </w:r>
          </w:p>
        </w:tc>
        <w:tc>
          <w:tcPr>
            <w:tcW w:w="427" w:type="dxa"/>
            <w:tcBorders>
              <w:top w:val="single" w:sz="4" w:space="0" w:color="auto"/>
              <w:left w:val="single" w:sz="4" w:space="0" w:color="auto"/>
              <w:bottom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2" w:type="dxa"/>
            <w:tcBorders>
              <w:top w:val="single" w:sz="4" w:space="0" w:color="auto"/>
              <w:left w:val="single" w:sz="4" w:space="0" w:color="auto"/>
              <w:bottom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bottom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bottom w:val="single" w:sz="4" w:space="0" w:color="auto"/>
            </w:tcBorders>
            <w:shd w:val="clear" w:color="auto" w:fill="auto"/>
            <w:vAlign w:val="center"/>
          </w:tcPr>
          <w:p w:rsidR="001048F9" w:rsidRPr="001048F9" w:rsidRDefault="001048F9" w:rsidP="001048F9">
            <w:pPr>
              <w:widowControl w:val="0"/>
              <w:spacing w:after="0" w:line="305"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Не більше ніж ± 50% змінити</w:t>
            </w:r>
          </w:p>
        </w:tc>
        <w:tc>
          <w:tcPr>
            <w:tcW w:w="1243" w:type="dxa"/>
            <w:tcBorders>
              <w:top w:val="single" w:sz="4" w:space="0" w:color="auto"/>
              <w:left w:val="single" w:sz="4" w:space="0" w:color="auto"/>
              <w:bottom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5.7.1</w:t>
            </w:r>
          </w:p>
        </w:tc>
        <w:tc>
          <w:tcPr>
            <w:tcW w:w="2006" w:type="dxa"/>
            <w:tcBorders>
              <w:top w:val="single" w:sz="4" w:space="0" w:color="auto"/>
              <w:left w:val="single" w:sz="4" w:space="0" w:color="auto"/>
              <w:bottom w:val="single" w:sz="4" w:space="0" w:color="auto"/>
            </w:tcBorders>
            <w:shd w:val="clear" w:color="auto" w:fill="auto"/>
            <w:vAlign w:val="bottom"/>
          </w:tcPr>
          <w:p w:rsidR="001048F9" w:rsidRPr="001048F9" w:rsidRDefault="001048F9" w:rsidP="001048F9">
            <w:pPr>
              <w:widowControl w:val="0"/>
              <w:spacing w:after="80" w:line="254"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EN</w:t>
            </w:r>
            <w:r w:rsidRPr="001048F9">
              <w:rPr>
                <w:rFonts w:ascii="Arial" w:eastAsia="Arial" w:hAnsi="Arial" w:cs="Arial"/>
                <w:color w:val="000000"/>
                <w:sz w:val="18"/>
                <w:szCs w:val="18"/>
                <w:lang w:val="ru-RU" w:bidi="en-US"/>
              </w:rPr>
              <w:t xml:space="preserve"> </w:t>
            </w:r>
            <w:r w:rsidRPr="001048F9">
              <w:rPr>
                <w:rFonts w:ascii="Arial" w:eastAsia="Arial" w:hAnsi="Arial" w:cs="Arial"/>
                <w:color w:val="000000"/>
                <w:sz w:val="18"/>
                <w:szCs w:val="18"/>
                <w:lang w:eastAsia="uk-UA" w:bidi="uk-UA"/>
              </w:rPr>
              <w:t>1296</w:t>
            </w:r>
          </w:p>
          <w:p w:rsidR="001048F9" w:rsidRPr="001048F9" w:rsidRDefault="001048F9" w:rsidP="001048F9">
            <w:pPr>
              <w:widowControl w:val="0"/>
              <w:spacing w:after="0" w:line="31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 xml:space="preserve">оціночне тестування відповідно до </w:t>
            </w:r>
            <w:r w:rsidRPr="001048F9">
              <w:rPr>
                <w:rFonts w:ascii="Arial" w:eastAsia="Arial" w:hAnsi="Arial" w:cs="Arial"/>
                <w:color w:val="000000"/>
                <w:sz w:val="18"/>
                <w:szCs w:val="18"/>
                <w:lang w:val="en-US" w:bidi="en-US"/>
              </w:rPr>
              <w:t>EN</w:t>
            </w:r>
            <w:r w:rsidRPr="001048F9">
              <w:rPr>
                <w:rFonts w:ascii="Arial" w:eastAsia="Arial" w:hAnsi="Arial" w:cs="Arial"/>
                <w:color w:val="000000"/>
                <w:sz w:val="18"/>
                <w:szCs w:val="18"/>
                <w:lang w:val="ru-RU" w:bidi="en-US"/>
              </w:rPr>
              <w:t xml:space="preserve"> </w:t>
            </w:r>
            <w:r w:rsidRPr="001048F9">
              <w:rPr>
                <w:rFonts w:ascii="Arial" w:eastAsia="Arial" w:hAnsi="Arial" w:cs="Arial"/>
                <w:color w:val="000000"/>
                <w:sz w:val="18"/>
                <w:szCs w:val="18"/>
                <w:lang w:eastAsia="uk-UA" w:bidi="uk-UA"/>
              </w:rPr>
              <w:t>1931</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Пас</w:t>
            </w:r>
          </w:p>
        </w:tc>
      </w:tr>
    </w:tbl>
    <w:p w:rsidR="005853B9" w:rsidRDefault="005853B9" w:rsidP="00E21EE3">
      <w:pPr>
        <w:spacing w:after="0" w:line="360" w:lineRule="auto"/>
        <w:ind w:left="284" w:firstLine="850"/>
        <w:jc w:val="both"/>
        <w:rPr>
          <w:rFonts w:ascii="Arial" w:eastAsia="Times New Roman" w:hAnsi="Arial" w:cs="Arial"/>
          <w:b/>
          <w:bCs/>
          <w:color w:val="FF0000"/>
          <w:sz w:val="28"/>
          <w:szCs w:val="28"/>
          <w:lang w:eastAsia="ru-RU" w:bidi="uk-UA"/>
        </w:rPr>
      </w:pPr>
    </w:p>
    <w:p w:rsidR="001048F9" w:rsidRDefault="001048F9" w:rsidP="00E21EE3">
      <w:pPr>
        <w:spacing w:after="0" w:line="360" w:lineRule="auto"/>
        <w:ind w:left="284" w:firstLine="850"/>
        <w:jc w:val="both"/>
        <w:rPr>
          <w:rFonts w:ascii="Arial" w:eastAsia="Times New Roman" w:hAnsi="Arial" w:cs="Arial"/>
          <w:bCs/>
          <w:color w:val="FF0000"/>
          <w:sz w:val="28"/>
          <w:szCs w:val="28"/>
          <w:lang w:eastAsia="ru-RU" w:bidi="uk-UA"/>
        </w:rPr>
      </w:pPr>
      <w:r w:rsidRPr="001048F9">
        <w:rPr>
          <w:rFonts w:ascii="Arial" w:eastAsia="Times New Roman" w:hAnsi="Arial" w:cs="Arial"/>
          <w:b/>
          <w:bCs/>
          <w:color w:val="FF0000"/>
          <w:sz w:val="28"/>
          <w:szCs w:val="28"/>
          <w:lang w:eastAsia="ru-RU" w:bidi="uk-UA"/>
        </w:rPr>
        <w:t xml:space="preserve">Таблиця 1 </w:t>
      </w:r>
      <w:r w:rsidRPr="001048F9">
        <w:rPr>
          <w:rFonts w:ascii="Arial" w:eastAsia="Times New Roman" w:hAnsi="Arial" w:cs="Arial"/>
          <w:bCs/>
          <w:color w:val="FF0000"/>
          <w:sz w:val="28"/>
          <w:szCs w:val="28"/>
          <w:lang w:eastAsia="ru-RU" w:bidi="uk-UA"/>
        </w:rPr>
        <w:t>— Критерії відповідності для початкового випробування типу(2 з 2)</w:t>
      </w:r>
    </w:p>
    <w:tbl>
      <w:tblPr>
        <w:tblW w:w="0" w:type="auto"/>
        <w:tblLayout w:type="fixed"/>
        <w:tblCellMar>
          <w:left w:w="10" w:type="dxa"/>
          <w:right w:w="10" w:type="dxa"/>
        </w:tblCellMar>
        <w:tblLook w:val="0000" w:firstRow="0" w:lastRow="0" w:firstColumn="0" w:lastColumn="0" w:noHBand="0" w:noVBand="0"/>
      </w:tblPr>
      <w:tblGrid>
        <w:gridCol w:w="2328"/>
        <w:gridCol w:w="422"/>
        <w:gridCol w:w="427"/>
        <w:gridCol w:w="427"/>
        <w:gridCol w:w="1234"/>
        <w:gridCol w:w="1243"/>
        <w:gridCol w:w="2006"/>
        <w:gridCol w:w="1954"/>
      </w:tblGrid>
      <w:tr w:rsidR="001048F9" w:rsidRPr="001048F9" w:rsidTr="001048F9">
        <w:trPr>
          <w:trHeight w:hRule="exact" w:val="562"/>
        </w:trPr>
        <w:tc>
          <w:tcPr>
            <w:tcW w:w="2328" w:type="dxa"/>
            <w:vMerge w:val="restart"/>
            <w:tcBorders>
              <w:top w:val="single" w:sz="4" w:space="0" w:color="auto"/>
              <w:left w:val="single" w:sz="4" w:space="0" w:color="auto"/>
            </w:tcBorders>
            <w:shd w:val="clear" w:color="auto" w:fill="auto"/>
          </w:tcPr>
          <w:p w:rsidR="001048F9" w:rsidRPr="001048F9" w:rsidRDefault="001048F9" w:rsidP="001048F9">
            <w:pPr>
              <w:widowControl w:val="0"/>
              <w:spacing w:before="80" w:after="0" w:line="240"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Власність</w:t>
            </w:r>
          </w:p>
        </w:tc>
        <w:tc>
          <w:tcPr>
            <w:tcW w:w="1276" w:type="dxa"/>
            <w:gridSpan w:val="3"/>
            <w:tcBorders>
              <w:top w:val="single" w:sz="4" w:space="0" w:color="auto"/>
              <w:left w:val="single" w:sz="4" w:space="0" w:color="auto"/>
            </w:tcBorders>
            <w:shd w:val="clear" w:color="auto" w:fill="auto"/>
            <w:vAlign w:val="bottom"/>
          </w:tcPr>
          <w:p w:rsidR="001048F9" w:rsidRPr="001048F9" w:rsidRDefault="001048F9" w:rsidP="001048F9">
            <w:pPr>
              <w:widowControl w:val="0"/>
              <w:spacing w:after="0" w:line="269"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Продукт типу</w:t>
            </w:r>
          </w:p>
        </w:tc>
        <w:tc>
          <w:tcPr>
            <w:tcW w:w="1234" w:type="dxa"/>
            <w:vMerge w:val="restart"/>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Параметр</w:t>
            </w:r>
          </w:p>
        </w:tc>
        <w:tc>
          <w:tcPr>
            <w:tcW w:w="1243" w:type="dxa"/>
            <w:vMerge w:val="restart"/>
            <w:tcBorders>
              <w:top w:val="single" w:sz="4" w:space="0" w:color="auto"/>
              <w:left w:val="single" w:sz="4" w:space="0" w:color="auto"/>
            </w:tcBorders>
            <w:shd w:val="clear" w:color="auto" w:fill="auto"/>
            <w:vAlign w:val="center"/>
          </w:tcPr>
          <w:p w:rsidR="001048F9" w:rsidRPr="001048F9" w:rsidRDefault="001048F9" w:rsidP="001048F9">
            <w:pPr>
              <w:widowControl w:val="0"/>
              <w:spacing w:after="0" w:line="254"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пункт в це документ</w:t>
            </w:r>
          </w:p>
        </w:tc>
        <w:tc>
          <w:tcPr>
            <w:tcW w:w="2006" w:type="dxa"/>
            <w:vMerge w:val="restart"/>
            <w:tcBorders>
              <w:top w:val="single" w:sz="4" w:space="0" w:color="auto"/>
              <w:left w:val="single" w:sz="4" w:space="0" w:color="auto"/>
            </w:tcBorders>
            <w:shd w:val="clear" w:color="auto" w:fill="auto"/>
          </w:tcPr>
          <w:p w:rsidR="001048F9" w:rsidRPr="001048F9" w:rsidRDefault="001048F9" w:rsidP="001048F9">
            <w:pPr>
              <w:widowControl w:val="0"/>
              <w:spacing w:before="120" w:after="0" w:line="240"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Метод випробування</w:t>
            </w:r>
          </w:p>
        </w:tc>
        <w:tc>
          <w:tcPr>
            <w:tcW w:w="1954" w:type="dxa"/>
            <w:vMerge w:val="restart"/>
            <w:tcBorders>
              <w:top w:val="single" w:sz="4" w:space="0" w:color="auto"/>
              <w:left w:val="single" w:sz="4" w:space="0" w:color="auto"/>
              <w:right w:val="single" w:sz="4" w:space="0" w:color="auto"/>
            </w:tcBorders>
            <w:shd w:val="clear" w:color="auto" w:fill="auto"/>
            <w:vAlign w:val="center"/>
          </w:tcPr>
          <w:p w:rsidR="001048F9" w:rsidRPr="001048F9" w:rsidRDefault="001048F9" w:rsidP="001048F9">
            <w:pPr>
              <w:widowControl w:val="0"/>
              <w:spacing w:after="0" w:line="314"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Відповідність критерії (де вимагається)</w:t>
            </w:r>
          </w:p>
        </w:tc>
      </w:tr>
      <w:tr w:rsidR="001048F9" w:rsidRPr="001048F9" w:rsidTr="001048F9">
        <w:trPr>
          <w:trHeight w:hRule="exact" w:val="403"/>
        </w:trPr>
        <w:tc>
          <w:tcPr>
            <w:tcW w:w="2328" w:type="dxa"/>
            <w:vMerge/>
            <w:tcBorders>
              <w:left w:val="single" w:sz="4" w:space="0" w:color="auto"/>
            </w:tcBorders>
            <w:shd w:val="clear" w:color="auto" w:fill="auto"/>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А</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eastAsia="uk-UA" w:bidi="uk-UA"/>
              </w:rPr>
              <w:t>Б</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b/>
                <w:bCs/>
                <w:color w:val="000000"/>
                <w:sz w:val="18"/>
                <w:szCs w:val="18"/>
                <w:lang w:val="en-US" w:bidi="en-US"/>
              </w:rPr>
              <w:t>C</w:t>
            </w:r>
          </w:p>
        </w:tc>
        <w:tc>
          <w:tcPr>
            <w:tcW w:w="1234" w:type="dxa"/>
            <w:vMerge/>
            <w:tcBorders>
              <w:left w:val="single" w:sz="4" w:space="0" w:color="auto"/>
            </w:tcBorders>
            <w:shd w:val="clear" w:color="auto" w:fill="auto"/>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c>
          <w:tcPr>
            <w:tcW w:w="1243" w:type="dxa"/>
            <w:vMerge/>
            <w:tcBorders>
              <w:left w:val="single" w:sz="4" w:space="0" w:color="auto"/>
            </w:tcBorders>
            <w:shd w:val="clear" w:color="auto" w:fill="auto"/>
            <w:vAlign w:val="center"/>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c>
          <w:tcPr>
            <w:tcW w:w="2006" w:type="dxa"/>
            <w:vMerge/>
            <w:tcBorders>
              <w:left w:val="single" w:sz="4" w:space="0" w:color="auto"/>
            </w:tcBorders>
            <w:shd w:val="clear" w:color="auto" w:fill="auto"/>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c>
          <w:tcPr>
            <w:tcW w:w="1954" w:type="dxa"/>
            <w:vMerge/>
            <w:tcBorders>
              <w:left w:val="single" w:sz="4" w:space="0" w:color="auto"/>
              <w:right w:val="single" w:sz="4" w:space="0" w:color="auto"/>
            </w:tcBorders>
            <w:shd w:val="clear" w:color="auto" w:fill="auto"/>
            <w:vAlign w:val="center"/>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r>
      <w:tr w:rsidR="001048F9" w:rsidRPr="001048F9" w:rsidTr="001048F9">
        <w:trPr>
          <w:trHeight w:hRule="exact" w:val="509"/>
        </w:trPr>
        <w:tc>
          <w:tcPr>
            <w:tcW w:w="2328"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Стійкість до ударів</w:t>
            </w: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MLV</w:t>
            </w:r>
          </w:p>
        </w:tc>
        <w:tc>
          <w:tcPr>
            <w:tcW w:w="1243"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5.6</w:t>
            </w:r>
          </w:p>
        </w:tc>
        <w:tc>
          <w:tcPr>
            <w:tcW w:w="2006"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12691</w:t>
            </w:r>
          </w:p>
        </w:tc>
        <w:tc>
          <w:tcPr>
            <w:tcW w:w="1954" w:type="dxa"/>
            <w:tcBorders>
              <w:top w:val="single" w:sz="4" w:space="0" w:color="auto"/>
              <w:left w:val="single" w:sz="4" w:space="0" w:color="auto"/>
              <w:right w:val="single" w:sz="4" w:space="0" w:color="auto"/>
            </w:tcBorders>
            <w:shd w:val="clear" w:color="auto" w:fill="auto"/>
            <w:vAlign w:val="bottom"/>
          </w:tcPr>
          <w:p w:rsidR="001048F9" w:rsidRPr="001048F9" w:rsidRDefault="001048F9" w:rsidP="001048F9">
            <w:pPr>
              <w:widowControl w:val="0"/>
              <w:spacing w:after="0" w:line="254"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 xml:space="preserve">Більше або дорівнює </w:t>
            </w:r>
            <w:r w:rsidRPr="001048F9">
              <w:rPr>
                <w:rFonts w:ascii="Arial" w:eastAsia="Arial" w:hAnsi="Arial" w:cs="Arial"/>
                <w:color w:val="000000"/>
                <w:sz w:val="18"/>
                <w:szCs w:val="18"/>
                <w:lang w:val="en-US" w:bidi="en-US"/>
              </w:rPr>
              <w:t>MLV</w:t>
            </w:r>
          </w:p>
        </w:tc>
      </w:tr>
      <w:tr w:rsidR="001048F9" w:rsidRPr="001048F9" w:rsidTr="001048F9">
        <w:trPr>
          <w:trHeight w:hRule="exact" w:val="1085"/>
        </w:trPr>
        <w:tc>
          <w:tcPr>
            <w:tcW w:w="2328" w:type="dxa"/>
            <w:tcBorders>
              <w:top w:val="single" w:sz="4" w:space="0" w:color="auto"/>
              <w:left w:val="single" w:sz="4" w:space="0" w:color="auto"/>
            </w:tcBorders>
            <w:shd w:val="clear" w:color="auto" w:fill="auto"/>
            <w:vAlign w:val="bottom"/>
          </w:tcPr>
          <w:p w:rsidR="001048F9" w:rsidRPr="001048F9" w:rsidRDefault="001048F9" w:rsidP="001048F9">
            <w:pPr>
              <w:widowControl w:val="0"/>
              <w:spacing w:after="0" w:line="36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Стійкість до розриву (хвостовик цвяха)</w:t>
            </w:r>
          </w:p>
          <w:p w:rsidR="001048F9" w:rsidRPr="001048F9" w:rsidRDefault="001048F9" w:rsidP="001048F9">
            <w:pPr>
              <w:widowControl w:val="0"/>
              <w:numPr>
                <w:ilvl w:val="0"/>
                <w:numId w:val="30"/>
              </w:numPr>
              <w:tabs>
                <w:tab w:val="left" w:pos="106"/>
              </w:tabs>
              <w:spacing w:after="6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неармовані листи</w:t>
            </w:r>
          </w:p>
          <w:p w:rsidR="001048F9" w:rsidRPr="001048F9" w:rsidRDefault="001048F9" w:rsidP="001048F9">
            <w:pPr>
              <w:widowControl w:val="0"/>
              <w:numPr>
                <w:ilvl w:val="0"/>
                <w:numId w:val="30"/>
              </w:numPr>
              <w:tabs>
                <w:tab w:val="left" w:pos="106"/>
              </w:tabs>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армовані листи</w:t>
            </w:r>
          </w:p>
        </w:tc>
        <w:tc>
          <w:tcPr>
            <w:tcW w:w="422"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14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14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14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4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MLV</w:t>
            </w:r>
          </w:p>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MLV</w:t>
            </w:r>
          </w:p>
        </w:tc>
        <w:tc>
          <w:tcPr>
            <w:tcW w:w="1243"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4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5.8</w:t>
            </w:r>
          </w:p>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5.8</w:t>
            </w:r>
          </w:p>
        </w:tc>
        <w:tc>
          <w:tcPr>
            <w:tcW w:w="2006"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6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12310-1</w:t>
            </w:r>
          </w:p>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13859-1</w:t>
            </w:r>
          </w:p>
        </w:tc>
        <w:tc>
          <w:tcPr>
            <w:tcW w:w="1954" w:type="dxa"/>
            <w:tcBorders>
              <w:top w:val="single" w:sz="4" w:space="0" w:color="auto"/>
              <w:left w:val="single" w:sz="4" w:space="0" w:color="auto"/>
              <w:right w:val="single" w:sz="4" w:space="0" w:color="auto"/>
            </w:tcBorders>
            <w:shd w:val="clear" w:color="auto" w:fill="auto"/>
            <w:vAlign w:val="center"/>
          </w:tcPr>
          <w:p w:rsidR="001048F9" w:rsidRPr="001048F9" w:rsidRDefault="001048F9" w:rsidP="001048F9">
            <w:pPr>
              <w:widowControl w:val="0"/>
              <w:spacing w:after="0" w:line="254"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 xml:space="preserve">Більше або дорівнює </w:t>
            </w:r>
            <w:r w:rsidRPr="001048F9">
              <w:rPr>
                <w:rFonts w:ascii="Arial" w:eastAsia="Arial" w:hAnsi="Arial" w:cs="Arial"/>
                <w:color w:val="000000"/>
                <w:sz w:val="18"/>
                <w:szCs w:val="18"/>
                <w:lang w:val="en-US" w:bidi="en-US"/>
              </w:rPr>
              <w:t>MLV</w:t>
            </w:r>
          </w:p>
        </w:tc>
      </w:tr>
      <w:tr w:rsidR="001048F9" w:rsidRPr="001048F9" w:rsidTr="001048F9">
        <w:trPr>
          <w:trHeight w:hRule="exact" w:val="509"/>
        </w:trPr>
        <w:tc>
          <w:tcPr>
            <w:tcW w:w="2328" w:type="dxa"/>
            <w:tcBorders>
              <w:top w:val="single" w:sz="4" w:space="0" w:color="auto"/>
              <w:left w:val="single" w:sz="4" w:space="0" w:color="auto"/>
            </w:tcBorders>
            <w:shd w:val="clear" w:color="auto" w:fill="auto"/>
          </w:tcPr>
          <w:p w:rsidR="001048F9" w:rsidRPr="001048F9" w:rsidRDefault="001048F9" w:rsidP="001048F9">
            <w:pPr>
              <w:widowControl w:val="0"/>
              <w:spacing w:before="80"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Міцність суглобів</w:t>
            </w: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MLV</w:t>
            </w:r>
          </w:p>
        </w:tc>
        <w:tc>
          <w:tcPr>
            <w:tcW w:w="1243"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5.9</w:t>
            </w:r>
          </w:p>
        </w:tc>
        <w:tc>
          <w:tcPr>
            <w:tcW w:w="2006"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12317-2</w:t>
            </w:r>
          </w:p>
        </w:tc>
        <w:tc>
          <w:tcPr>
            <w:tcW w:w="1954" w:type="dxa"/>
            <w:tcBorders>
              <w:top w:val="single" w:sz="4" w:space="0" w:color="auto"/>
              <w:left w:val="single" w:sz="4" w:space="0" w:color="auto"/>
              <w:right w:val="single" w:sz="4" w:space="0" w:color="auto"/>
            </w:tcBorders>
            <w:shd w:val="clear" w:color="auto" w:fill="auto"/>
            <w:vAlign w:val="bottom"/>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 xml:space="preserve">Більше або дорівнює </w:t>
            </w:r>
            <w:r w:rsidRPr="001048F9">
              <w:rPr>
                <w:rFonts w:ascii="Arial" w:eastAsia="Arial" w:hAnsi="Arial" w:cs="Arial"/>
                <w:color w:val="000000"/>
                <w:sz w:val="18"/>
                <w:szCs w:val="18"/>
                <w:lang w:val="en-US" w:bidi="en-US"/>
              </w:rPr>
              <w:t>MLV</w:t>
            </w:r>
          </w:p>
        </w:tc>
      </w:tr>
      <w:tr w:rsidR="001048F9" w:rsidRPr="001048F9" w:rsidTr="001048F9">
        <w:trPr>
          <w:trHeight w:hRule="exact" w:val="509"/>
        </w:trPr>
        <w:tc>
          <w:tcPr>
            <w:tcW w:w="2328" w:type="dxa"/>
            <w:tcBorders>
              <w:top w:val="single" w:sz="4" w:space="0" w:color="auto"/>
              <w:left w:val="single" w:sz="4" w:space="0" w:color="auto"/>
            </w:tcBorders>
            <w:shd w:val="clear" w:color="auto" w:fill="auto"/>
            <w:vAlign w:val="bottom"/>
          </w:tcPr>
          <w:p w:rsidR="001048F9" w:rsidRPr="001048F9" w:rsidRDefault="001048F9" w:rsidP="001048F9">
            <w:pPr>
              <w:widowControl w:val="0"/>
              <w:spacing w:after="0" w:line="331"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Стійкість до деформації під навантаженням</w:t>
            </w: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MLV</w:t>
            </w:r>
          </w:p>
        </w:tc>
        <w:tc>
          <w:tcPr>
            <w:tcW w:w="1243"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5.13</w:t>
            </w:r>
          </w:p>
        </w:tc>
        <w:tc>
          <w:tcPr>
            <w:tcW w:w="2006"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Додаток Б</w:t>
            </w:r>
          </w:p>
        </w:tc>
        <w:tc>
          <w:tcPr>
            <w:tcW w:w="1954" w:type="dxa"/>
            <w:tcBorders>
              <w:top w:val="single" w:sz="4" w:space="0" w:color="auto"/>
              <w:left w:val="single" w:sz="4" w:space="0" w:color="auto"/>
              <w:right w:val="single" w:sz="4" w:space="0" w:color="auto"/>
            </w:tcBorders>
            <w:shd w:val="clear" w:color="auto" w:fill="auto"/>
            <w:vAlign w:val="bottom"/>
          </w:tcPr>
          <w:p w:rsidR="001048F9" w:rsidRPr="001048F9" w:rsidRDefault="001048F9" w:rsidP="001048F9">
            <w:pPr>
              <w:widowControl w:val="0"/>
              <w:spacing w:after="0" w:line="254"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 xml:space="preserve">Більше або дорівнює </w:t>
            </w:r>
            <w:r w:rsidRPr="001048F9">
              <w:rPr>
                <w:rFonts w:ascii="Arial" w:eastAsia="Arial" w:hAnsi="Arial" w:cs="Arial"/>
                <w:color w:val="000000"/>
                <w:sz w:val="18"/>
                <w:szCs w:val="18"/>
                <w:lang w:val="en-US" w:bidi="en-US"/>
              </w:rPr>
              <w:t>MLV</w:t>
            </w:r>
          </w:p>
        </w:tc>
      </w:tr>
      <w:tr w:rsidR="001048F9" w:rsidRPr="001048F9" w:rsidTr="001048F9">
        <w:trPr>
          <w:trHeight w:hRule="exact" w:val="922"/>
        </w:trPr>
        <w:tc>
          <w:tcPr>
            <w:tcW w:w="2328"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Стійкість до лугу</w:t>
            </w: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i/>
                <w:iCs/>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tcPr>
          <w:p w:rsidR="001048F9" w:rsidRPr="001048F9" w:rsidRDefault="001048F9" w:rsidP="001048F9">
            <w:pPr>
              <w:widowControl w:val="0"/>
              <w:spacing w:before="120" w:after="0" w:line="41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 xml:space="preserve">Водонепроникний при 2 </w:t>
            </w:r>
            <w:r w:rsidRPr="001048F9">
              <w:rPr>
                <w:rFonts w:ascii="Arial" w:eastAsia="Arial" w:hAnsi="Arial" w:cs="Arial"/>
                <w:color w:val="000000"/>
                <w:sz w:val="18"/>
                <w:szCs w:val="18"/>
                <w:lang w:val="ru-RU" w:eastAsia="ru-RU" w:bidi="ru-RU"/>
              </w:rPr>
              <w:t>кПа</w:t>
            </w:r>
          </w:p>
        </w:tc>
        <w:tc>
          <w:tcPr>
            <w:tcW w:w="1243"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5.7.2</w:t>
            </w:r>
          </w:p>
        </w:tc>
        <w:tc>
          <w:tcPr>
            <w:tcW w:w="2006"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0" w:line="269"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 xml:space="preserve">Тестування оцінки </w:t>
            </w:r>
            <w:r w:rsidRPr="001048F9">
              <w:rPr>
                <w:rFonts w:ascii="Arial" w:eastAsia="Arial" w:hAnsi="Arial" w:cs="Arial"/>
                <w:color w:val="000000"/>
                <w:sz w:val="18"/>
                <w:szCs w:val="18"/>
                <w:lang w:val="en-US" w:bidi="en-US"/>
              </w:rPr>
              <w:t>EN</w:t>
            </w:r>
            <w:r w:rsidRPr="001048F9">
              <w:rPr>
                <w:rFonts w:ascii="Arial" w:eastAsia="Arial" w:hAnsi="Arial" w:cs="Arial"/>
                <w:color w:val="000000"/>
                <w:sz w:val="18"/>
                <w:szCs w:val="18"/>
                <w:lang w:bidi="en-US"/>
              </w:rPr>
              <w:t xml:space="preserve"> </w:t>
            </w:r>
            <w:r w:rsidRPr="001048F9">
              <w:rPr>
                <w:rFonts w:ascii="Arial" w:eastAsia="Arial" w:hAnsi="Arial" w:cs="Arial"/>
                <w:color w:val="000000"/>
                <w:sz w:val="18"/>
                <w:szCs w:val="18"/>
                <w:lang w:eastAsia="uk-UA" w:bidi="uk-UA"/>
              </w:rPr>
              <w:t xml:space="preserve">1847 (рідина 2). згідно з </w:t>
            </w:r>
            <w:r w:rsidRPr="001048F9">
              <w:rPr>
                <w:rFonts w:ascii="Arial" w:eastAsia="Arial" w:hAnsi="Arial" w:cs="Arial"/>
                <w:color w:val="000000"/>
                <w:sz w:val="18"/>
                <w:szCs w:val="18"/>
                <w:lang w:val="en-US" w:bidi="en-US"/>
              </w:rPr>
              <w:t>EN</w:t>
            </w:r>
            <w:r w:rsidRPr="001048F9">
              <w:rPr>
                <w:rFonts w:ascii="Arial" w:eastAsia="Arial" w:hAnsi="Arial" w:cs="Arial"/>
                <w:color w:val="000000"/>
                <w:sz w:val="18"/>
                <w:szCs w:val="18"/>
                <w:lang w:bidi="en-US"/>
              </w:rPr>
              <w:t>12311-2</w:t>
            </w:r>
          </w:p>
        </w:tc>
        <w:tc>
          <w:tcPr>
            <w:tcW w:w="1954" w:type="dxa"/>
            <w:tcBorders>
              <w:top w:val="single" w:sz="4" w:space="0" w:color="auto"/>
              <w:left w:val="single" w:sz="4" w:space="0" w:color="auto"/>
              <w:righ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Пас</w:t>
            </w:r>
          </w:p>
        </w:tc>
      </w:tr>
      <w:tr w:rsidR="001048F9" w:rsidRPr="001048F9" w:rsidTr="001048F9">
        <w:trPr>
          <w:trHeight w:hRule="exact" w:val="514"/>
        </w:trPr>
        <w:tc>
          <w:tcPr>
            <w:tcW w:w="2328" w:type="dxa"/>
            <w:tcBorders>
              <w:top w:val="single" w:sz="4" w:space="0" w:color="auto"/>
              <w:left w:val="single" w:sz="4" w:space="0" w:color="auto"/>
            </w:tcBorders>
            <w:shd w:val="clear" w:color="auto" w:fill="auto"/>
          </w:tcPr>
          <w:p w:rsidR="001048F9" w:rsidRPr="001048F9" w:rsidRDefault="001048F9" w:rsidP="001048F9">
            <w:pPr>
              <w:widowControl w:val="0"/>
              <w:spacing w:before="80"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lastRenderedPageBreak/>
              <w:t>Довжина</w:t>
            </w: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MDV</w:t>
            </w:r>
          </w:p>
        </w:tc>
        <w:tc>
          <w:tcPr>
            <w:tcW w:w="1243"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5.3</w:t>
            </w:r>
          </w:p>
        </w:tc>
        <w:tc>
          <w:tcPr>
            <w:tcW w:w="2006"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1848-2</w:t>
            </w:r>
          </w:p>
        </w:tc>
        <w:tc>
          <w:tcPr>
            <w:tcW w:w="1954" w:type="dxa"/>
            <w:tcBorders>
              <w:top w:val="single" w:sz="4" w:space="0" w:color="auto"/>
              <w:left w:val="single" w:sz="4" w:space="0" w:color="auto"/>
              <w:right w:val="single" w:sz="4" w:space="0" w:color="auto"/>
            </w:tcBorders>
            <w:shd w:val="clear" w:color="auto" w:fill="auto"/>
            <w:vAlign w:val="bottom"/>
          </w:tcPr>
          <w:p w:rsidR="001048F9" w:rsidRPr="001048F9" w:rsidRDefault="001048F9" w:rsidP="001048F9">
            <w:pPr>
              <w:widowControl w:val="0"/>
              <w:spacing w:after="0" w:line="319"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У межах заявленого толерантність до МДВ</w:t>
            </w:r>
          </w:p>
        </w:tc>
      </w:tr>
      <w:tr w:rsidR="001048F9" w:rsidRPr="001048F9" w:rsidTr="001048F9">
        <w:trPr>
          <w:trHeight w:hRule="exact" w:val="509"/>
        </w:trPr>
        <w:tc>
          <w:tcPr>
            <w:tcW w:w="2328" w:type="dxa"/>
            <w:tcBorders>
              <w:top w:val="single" w:sz="4" w:space="0" w:color="auto"/>
              <w:left w:val="single" w:sz="4" w:space="0" w:color="auto"/>
            </w:tcBorders>
            <w:shd w:val="clear" w:color="auto" w:fill="auto"/>
          </w:tcPr>
          <w:p w:rsidR="001048F9" w:rsidRPr="001048F9" w:rsidRDefault="001048F9" w:rsidP="001048F9">
            <w:pPr>
              <w:widowControl w:val="0"/>
              <w:spacing w:before="80"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Ширина</w:t>
            </w: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MDV</w:t>
            </w:r>
          </w:p>
        </w:tc>
        <w:tc>
          <w:tcPr>
            <w:tcW w:w="1243"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5.3</w:t>
            </w:r>
          </w:p>
        </w:tc>
        <w:tc>
          <w:tcPr>
            <w:tcW w:w="2006"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1848-2</w:t>
            </w:r>
          </w:p>
        </w:tc>
        <w:tc>
          <w:tcPr>
            <w:tcW w:w="1954" w:type="dxa"/>
            <w:tcBorders>
              <w:top w:val="single" w:sz="4" w:space="0" w:color="auto"/>
              <w:left w:val="single" w:sz="4" w:space="0" w:color="auto"/>
              <w:right w:val="single" w:sz="4" w:space="0" w:color="auto"/>
            </w:tcBorders>
            <w:shd w:val="clear" w:color="auto" w:fill="auto"/>
            <w:vAlign w:val="bottom"/>
          </w:tcPr>
          <w:p w:rsidR="001048F9" w:rsidRPr="001048F9" w:rsidRDefault="001048F9" w:rsidP="001048F9">
            <w:pPr>
              <w:widowControl w:val="0"/>
              <w:spacing w:after="0" w:line="319"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У межах заявленого толерантність до МДВ</w:t>
            </w:r>
          </w:p>
        </w:tc>
      </w:tr>
      <w:tr w:rsidR="001048F9" w:rsidRPr="001048F9" w:rsidTr="001048F9">
        <w:trPr>
          <w:trHeight w:hRule="exact" w:val="504"/>
        </w:trPr>
        <w:tc>
          <w:tcPr>
            <w:tcW w:w="2328"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Товщина</w:t>
            </w: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MDV</w:t>
            </w:r>
          </w:p>
        </w:tc>
        <w:tc>
          <w:tcPr>
            <w:tcW w:w="1243"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5.4</w:t>
            </w:r>
          </w:p>
        </w:tc>
        <w:tc>
          <w:tcPr>
            <w:tcW w:w="2006"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1849-2</w:t>
            </w:r>
          </w:p>
        </w:tc>
        <w:tc>
          <w:tcPr>
            <w:tcW w:w="1954" w:type="dxa"/>
            <w:tcBorders>
              <w:top w:val="single" w:sz="4" w:space="0" w:color="auto"/>
              <w:left w:val="single" w:sz="4" w:space="0" w:color="auto"/>
              <w:right w:val="single" w:sz="4" w:space="0" w:color="auto"/>
            </w:tcBorders>
            <w:shd w:val="clear" w:color="auto" w:fill="auto"/>
            <w:vAlign w:val="bottom"/>
          </w:tcPr>
          <w:p w:rsidR="001048F9" w:rsidRPr="001048F9" w:rsidRDefault="001048F9" w:rsidP="001048F9">
            <w:pPr>
              <w:widowControl w:val="0"/>
              <w:spacing w:after="0" w:line="319"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У межах заявленого толерантність до МДВ</w:t>
            </w:r>
          </w:p>
        </w:tc>
      </w:tr>
      <w:tr w:rsidR="001048F9" w:rsidRPr="001048F9" w:rsidTr="001048F9">
        <w:trPr>
          <w:trHeight w:hRule="exact" w:val="509"/>
        </w:trPr>
        <w:tc>
          <w:tcPr>
            <w:tcW w:w="2328"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маса</w:t>
            </w: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MDV</w:t>
            </w:r>
          </w:p>
        </w:tc>
        <w:tc>
          <w:tcPr>
            <w:tcW w:w="1243"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5.4</w:t>
            </w:r>
          </w:p>
        </w:tc>
        <w:tc>
          <w:tcPr>
            <w:tcW w:w="2006"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1849-2</w:t>
            </w:r>
          </w:p>
        </w:tc>
        <w:tc>
          <w:tcPr>
            <w:tcW w:w="1954" w:type="dxa"/>
            <w:tcBorders>
              <w:top w:val="single" w:sz="4" w:space="0" w:color="auto"/>
              <w:left w:val="single" w:sz="4" w:space="0" w:color="auto"/>
              <w:right w:val="single" w:sz="4" w:space="0" w:color="auto"/>
            </w:tcBorders>
            <w:shd w:val="clear" w:color="auto" w:fill="auto"/>
            <w:vAlign w:val="bottom"/>
          </w:tcPr>
          <w:p w:rsidR="001048F9" w:rsidRPr="001048F9" w:rsidRDefault="001048F9" w:rsidP="001048F9">
            <w:pPr>
              <w:widowControl w:val="0"/>
              <w:spacing w:after="0" w:line="312"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У межах заявленого толерантність до МДВ</w:t>
            </w:r>
          </w:p>
        </w:tc>
      </w:tr>
      <w:tr w:rsidR="001048F9" w:rsidRPr="001048F9" w:rsidTr="001048F9">
        <w:trPr>
          <w:trHeight w:hRule="exact" w:val="720"/>
        </w:trPr>
        <w:tc>
          <w:tcPr>
            <w:tcW w:w="2328" w:type="dxa"/>
            <w:tcBorders>
              <w:top w:val="single" w:sz="4" w:space="0" w:color="auto"/>
              <w:left w:val="single" w:sz="4" w:space="0" w:color="auto"/>
            </w:tcBorders>
            <w:shd w:val="clear" w:color="auto" w:fill="auto"/>
          </w:tcPr>
          <w:p w:rsidR="001048F9" w:rsidRPr="001048F9" w:rsidRDefault="001048F9" w:rsidP="001048F9">
            <w:pPr>
              <w:widowControl w:val="0"/>
              <w:spacing w:before="80"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прямолінійність</w:t>
            </w:r>
          </w:p>
        </w:tc>
        <w:tc>
          <w:tcPr>
            <w:tcW w:w="422"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0" w:line="271"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Менше або дорівнює 75 мм/10 м</w:t>
            </w:r>
          </w:p>
        </w:tc>
        <w:tc>
          <w:tcPr>
            <w:tcW w:w="1243"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5.3</w:t>
            </w:r>
          </w:p>
        </w:tc>
        <w:tc>
          <w:tcPr>
            <w:tcW w:w="2006" w:type="dxa"/>
            <w:tcBorders>
              <w:top w:val="single" w:sz="4" w:space="0" w:color="auto"/>
              <w:lef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1848-2</w:t>
            </w:r>
          </w:p>
        </w:tc>
        <w:tc>
          <w:tcPr>
            <w:tcW w:w="1954" w:type="dxa"/>
            <w:tcBorders>
              <w:top w:val="single" w:sz="4" w:space="0" w:color="auto"/>
              <w:left w:val="single" w:sz="4" w:space="0" w:color="auto"/>
              <w:right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Пас</w:t>
            </w:r>
          </w:p>
        </w:tc>
      </w:tr>
      <w:tr w:rsidR="001048F9" w:rsidRPr="001048F9" w:rsidTr="001048F9">
        <w:trPr>
          <w:trHeight w:hRule="exact" w:val="302"/>
        </w:trPr>
        <w:tc>
          <w:tcPr>
            <w:tcW w:w="2328"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Небезпечні речовини</w:t>
            </w:r>
          </w:p>
        </w:tc>
        <w:tc>
          <w:tcPr>
            <w:tcW w:w="422"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Як актуально</w:t>
            </w:r>
          </w:p>
        </w:tc>
        <w:tc>
          <w:tcPr>
            <w:tcW w:w="1243"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5.14</w:t>
            </w:r>
          </w:p>
        </w:tc>
        <w:tc>
          <w:tcPr>
            <w:tcW w:w="2006" w:type="dxa"/>
            <w:tcBorders>
              <w:top w:val="single" w:sz="4" w:space="0" w:color="auto"/>
              <w:left w:val="single" w:sz="4" w:space="0" w:color="auto"/>
            </w:tcBorders>
            <w:shd w:val="clear" w:color="auto" w:fill="auto"/>
            <w:vAlign w:val="center"/>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Як актуально</w:t>
            </w:r>
          </w:p>
        </w:tc>
        <w:tc>
          <w:tcPr>
            <w:tcW w:w="1954" w:type="dxa"/>
            <w:tcBorders>
              <w:top w:val="single" w:sz="4" w:space="0" w:color="auto"/>
              <w:left w:val="single" w:sz="4" w:space="0" w:color="auto"/>
              <w:right w:val="single" w:sz="4" w:space="0" w:color="auto"/>
            </w:tcBorders>
            <w:shd w:val="clear" w:color="auto" w:fill="auto"/>
          </w:tcPr>
          <w:p w:rsidR="001048F9" w:rsidRPr="001048F9" w:rsidRDefault="001048F9" w:rsidP="001048F9">
            <w:pPr>
              <w:widowControl w:val="0"/>
              <w:spacing w:after="0" w:line="240" w:lineRule="auto"/>
              <w:rPr>
                <w:rFonts w:ascii="Courier New" w:eastAsia="Courier New" w:hAnsi="Courier New" w:cs="Courier New"/>
                <w:color w:val="000000"/>
                <w:sz w:val="18"/>
                <w:szCs w:val="18"/>
                <w:lang w:eastAsia="uk-UA" w:bidi="uk-UA"/>
              </w:rPr>
            </w:pPr>
          </w:p>
        </w:tc>
      </w:tr>
      <w:tr w:rsidR="001048F9" w:rsidRPr="001048F9" w:rsidTr="001048F9">
        <w:trPr>
          <w:trHeight w:hRule="exact" w:val="518"/>
        </w:trPr>
        <w:tc>
          <w:tcPr>
            <w:tcW w:w="2328" w:type="dxa"/>
            <w:tcBorders>
              <w:top w:val="single" w:sz="4" w:space="0" w:color="auto"/>
              <w:left w:val="single" w:sz="4" w:space="0" w:color="auto"/>
              <w:bottom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Видимі дефекти</w:t>
            </w:r>
          </w:p>
        </w:tc>
        <w:tc>
          <w:tcPr>
            <w:tcW w:w="422" w:type="dxa"/>
            <w:tcBorders>
              <w:top w:val="single" w:sz="4" w:space="0" w:color="auto"/>
              <w:left w:val="single" w:sz="4" w:space="0" w:color="auto"/>
              <w:bottom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bottom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427" w:type="dxa"/>
            <w:tcBorders>
              <w:top w:val="single" w:sz="4" w:space="0" w:color="auto"/>
              <w:left w:val="single" w:sz="4" w:space="0" w:color="auto"/>
              <w:bottom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w:t>
            </w:r>
          </w:p>
        </w:tc>
        <w:tc>
          <w:tcPr>
            <w:tcW w:w="1234" w:type="dxa"/>
            <w:tcBorders>
              <w:top w:val="single" w:sz="4" w:space="0" w:color="auto"/>
              <w:left w:val="single" w:sz="4" w:space="0" w:color="auto"/>
              <w:bottom w:val="single" w:sz="4" w:space="0" w:color="auto"/>
            </w:tcBorders>
            <w:shd w:val="clear" w:color="auto" w:fill="auto"/>
            <w:vAlign w:val="bottom"/>
          </w:tcPr>
          <w:p w:rsidR="001048F9" w:rsidRPr="001048F9" w:rsidRDefault="001048F9" w:rsidP="001048F9">
            <w:pPr>
              <w:widowControl w:val="0"/>
              <w:spacing w:after="0" w:line="298"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Видно дефекти</w:t>
            </w:r>
          </w:p>
        </w:tc>
        <w:tc>
          <w:tcPr>
            <w:tcW w:w="1243" w:type="dxa"/>
            <w:tcBorders>
              <w:top w:val="single" w:sz="4" w:space="0" w:color="auto"/>
              <w:left w:val="single" w:sz="4" w:space="0" w:color="auto"/>
              <w:bottom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5.2</w:t>
            </w:r>
          </w:p>
        </w:tc>
        <w:tc>
          <w:tcPr>
            <w:tcW w:w="2006" w:type="dxa"/>
            <w:tcBorders>
              <w:top w:val="single" w:sz="4" w:space="0" w:color="auto"/>
              <w:left w:val="single" w:sz="4" w:space="0" w:color="auto"/>
              <w:bottom w:val="single" w:sz="4" w:space="0" w:color="auto"/>
            </w:tcBorders>
            <w:shd w:val="clear" w:color="auto" w:fill="auto"/>
          </w:tcPr>
          <w:p w:rsidR="001048F9" w:rsidRPr="001048F9" w:rsidRDefault="001048F9" w:rsidP="001048F9">
            <w:pPr>
              <w:widowControl w:val="0"/>
              <w:spacing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val="en-US" w:bidi="en-US"/>
              </w:rPr>
              <w:t xml:space="preserve">EN </w:t>
            </w:r>
            <w:r w:rsidRPr="001048F9">
              <w:rPr>
                <w:rFonts w:ascii="Arial" w:eastAsia="Arial" w:hAnsi="Arial" w:cs="Arial"/>
                <w:color w:val="000000"/>
                <w:sz w:val="18"/>
                <w:szCs w:val="18"/>
                <w:lang w:eastAsia="uk-UA" w:bidi="uk-UA"/>
              </w:rPr>
              <w:t>1850-2</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048F9" w:rsidRPr="001048F9" w:rsidRDefault="001048F9" w:rsidP="001048F9">
            <w:pPr>
              <w:widowControl w:val="0"/>
              <w:spacing w:before="80" w:after="0" w:line="240" w:lineRule="auto"/>
              <w:rPr>
                <w:rFonts w:ascii="Arial" w:eastAsia="Arial" w:hAnsi="Arial" w:cs="Arial"/>
                <w:b/>
                <w:bCs/>
                <w:color w:val="FF0000"/>
                <w:sz w:val="18"/>
                <w:szCs w:val="18"/>
                <w:lang w:eastAsia="uk-UA" w:bidi="uk-UA"/>
              </w:rPr>
            </w:pPr>
            <w:r w:rsidRPr="001048F9">
              <w:rPr>
                <w:rFonts w:ascii="Arial" w:eastAsia="Arial" w:hAnsi="Arial" w:cs="Arial"/>
                <w:color w:val="000000"/>
                <w:sz w:val="18"/>
                <w:szCs w:val="18"/>
                <w:lang w:eastAsia="uk-UA" w:bidi="uk-UA"/>
              </w:rPr>
              <w:t>Без видимих дефектів</w:t>
            </w:r>
          </w:p>
        </w:tc>
      </w:tr>
    </w:tbl>
    <w:p w:rsidR="001048F9" w:rsidRDefault="001048F9" w:rsidP="00E21EE3">
      <w:pPr>
        <w:spacing w:after="0" w:line="360" w:lineRule="auto"/>
        <w:ind w:left="284" w:firstLine="850"/>
        <w:jc w:val="both"/>
        <w:rPr>
          <w:rFonts w:ascii="Arial" w:eastAsia="Times New Roman" w:hAnsi="Arial" w:cs="Arial"/>
          <w:b/>
          <w:bCs/>
          <w:color w:val="FF0000"/>
          <w:sz w:val="28"/>
          <w:szCs w:val="28"/>
          <w:lang w:eastAsia="ru-RU" w:bidi="uk-UA"/>
        </w:rPr>
      </w:pPr>
    </w:p>
    <w:p w:rsidR="001048F9" w:rsidRPr="001048F9" w:rsidRDefault="001048F9" w:rsidP="001048F9">
      <w:pPr>
        <w:spacing w:after="0" w:line="360" w:lineRule="auto"/>
        <w:ind w:left="284" w:firstLine="850"/>
        <w:jc w:val="both"/>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7 Технічний паспорт виробу та позначення</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Характеристики продукту повинні бути перераховані в технічному паспорті, приклад якого наведено в Додатку C. Технічний паспорт повинен містити принаймні таку інформацію:</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а)</w:t>
      </w:r>
      <w:r w:rsidRPr="001048F9">
        <w:rPr>
          <w:rFonts w:ascii="Arial" w:eastAsia="Times New Roman" w:hAnsi="Arial" w:cs="Arial"/>
          <w:bCs/>
          <w:sz w:val="28"/>
          <w:szCs w:val="28"/>
          <w:lang w:eastAsia="ru-RU" w:bidi="uk-UA"/>
        </w:rPr>
        <w:tab/>
        <w:t>торгова назва товару та найменування виробника;</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б)</w:t>
      </w:r>
      <w:r w:rsidRPr="001048F9">
        <w:rPr>
          <w:rFonts w:ascii="Arial" w:eastAsia="Times New Roman" w:hAnsi="Arial" w:cs="Arial"/>
          <w:bCs/>
          <w:sz w:val="28"/>
          <w:szCs w:val="28"/>
          <w:lang w:eastAsia="ru-RU" w:bidi="uk-UA"/>
        </w:rPr>
        <w:tab/>
        <w:t>походження/джерело виробництва або відстежуваний код;</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в)</w:t>
      </w:r>
      <w:r w:rsidRPr="001048F9">
        <w:rPr>
          <w:rFonts w:ascii="Arial" w:eastAsia="Times New Roman" w:hAnsi="Arial" w:cs="Arial"/>
          <w:bCs/>
          <w:sz w:val="28"/>
          <w:szCs w:val="28"/>
          <w:lang w:eastAsia="ru-RU" w:bidi="uk-UA"/>
        </w:rPr>
        <w:tab/>
        <w:t>спосіб застосування;</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d) результати випробувань у таблиці 1 відповідно до запланованого кінцевого використання;</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д) знак сертифікації, якщо є;</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f) інформація для споживача, наприклад, обмеження щодо використання та зберігання та заходи безпеки під час встановлення та утилізації;</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g) опис продукту (наприклад, тип і кількість носіїв, тип покриття, маса або товщина, тип покриття).</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8 Маркування, маркування та пакування</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На кожному рулоні або принаймні на кожній партії вказується така інформація:</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а)</w:t>
      </w:r>
      <w:r w:rsidRPr="001048F9">
        <w:rPr>
          <w:rFonts w:ascii="Arial" w:eastAsia="Times New Roman" w:hAnsi="Arial" w:cs="Arial"/>
          <w:bCs/>
          <w:sz w:val="28"/>
          <w:szCs w:val="28"/>
          <w:lang w:eastAsia="ru-RU" w:bidi="uk-UA"/>
        </w:rPr>
        <w:tab/>
        <w:t>дата виробництва або ідентифікаційний номер;</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б)</w:t>
      </w:r>
      <w:r w:rsidRPr="001048F9">
        <w:rPr>
          <w:rFonts w:ascii="Arial" w:eastAsia="Times New Roman" w:hAnsi="Arial" w:cs="Arial"/>
          <w:bCs/>
          <w:sz w:val="28"/>
          <w:szCs w:val="28"/>
          <w:lang w:eastAsia="ru-RU" w:bidi="uk-UA"/>
        </w:rPr>
        <w:tab/>
        <w:t>торгова назва товару;</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в)</w:t>
      </w:r>
      <w:r w:rsidRPr="001048F9">
        <w:rPr>
          <w:rFonts w:ascii="Arial" w:eastAsia="Times New Roman" w:hAnsi="Arial" w:cs="Arial"/>
          <w:bCs/>
          <w:sz w:val="28"/>
          <w:szCs w:val="28"/>
          <w:lang w:eastAsia="ru-RU" w:bidi="uk-UA"/>
        </w:rPr>
        <w:tab/>
        <w:t>довжина і ширина;</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г)</w:t>
      </w:r>
      <w:r w:rsidRPr="001048F9">
        <w:rPr>
          <w:rFonts w:ascii="Arial" w:eastAsia="Times New Roman" w:hAnsi="Arial" w:cs="Arial"/>
          <w:bCs/>
          <w:sz w:val="28"/>
          <w:szCs w:val="28"/>
          <w:lang w:eastAsia="ru-RU" w:bidi="uk-UA"/>
        </w:rPr>
        <w:tab/>
        <w:t>товщина або маса;</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lastRenderedPageBreak/>
        <w:t>e) маркування відповідно до національних правил щодо небезпечних речовин та/або здоров'я та безпеки;</w:t>
      </w:r>
    </w:p>
    <w:p w:rsidR="001048F9" w:rsidRPr="001048F9" w:rsidRDefault="001048F9" w:rsidP="001048F9">
      <w:pPr>
        <w:spacing w:after="0" w:line="360" w:lineRule="auto"/>
        <w:ind w:left="284" w:firstLine="850"/>
        <w:jc w:val="both"/>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f) тип продукту (тип A, тип B або тип V).</w:t>
      </w:r>
    </w:p>
    <w:p w:rsidR="001048F9" w:rsidRDefault="001048F9" w:rsidP="001048F9">
      <w:pPr>
        <w:spacing w:after="0" w:line="360" w:lineRule="auto"/>
        <w:ind w:left="284" w:firstLine="850"/>
        <w:jc w:val="both"/>
        <w:rPr>
          <w:rFonts w:ascii="Arial" w:eastAsia="Times New Roman" w:hAnsi="Arial" w:cs="Arial"/>
          <w:bCs/>
          <w:sz w:val="24"/>
          <w:szCs w:val="24"/>
          <w:lang w:eastAsia="ru-RU" w:bidi="uk-UA"/>
        </w:rPr>
      </w:pPr>
      <w:r w:rsidRPr="001048F9">
        <w:rPr>
          <w:rFonts w:ascii="Arial" w:eastAsia="Times New Roman" w:hAnsi="Arial" w:cs="Arial"/>
          <w:bCs/>
          <w:sz w:val="24"/>
          <w:szCs w:val="24"/>
          <w:lang w:eastAsia="ru-RU" w:bidi="uk-UA"/>
        </w:rPr>
        <w:t>ПРИМІТКА 1 Якщо ZA.3 охоплює ту саму інформацію, яка вимагається розділом 8, вимоги цього розділу виконуються</w:t>
      </w: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Default="001048F9" w:rsidP="001048F9">
      <w:pPr>
        <w:spacing w:after="0" w:line="360" w:lineRule="auto"/>
        <w:ind w:left="284" w:firstLine="850"/>
        <w:jc w:val="both"/>
        <w:rPr>
          <w:rFonts w:ascii="Arial" w:eastAsia="Times New Roman" w:hAnsi="Arial" w:cs="Arial"/>
          <w:bCs/>
          <w:sz w:val="28"/>
          <w:szCs w:val="28"/>
          <w:lang w:eastAsia="ru-RU" w:bidi="uk-UA"/>
        </w:rPr>
      </w:pPr>
    </w:p>
    <w:p w:rsidR="001048F9" w:rsidRPr="001048F9" w:rsidRDefault="001048F9" w:rsidP="001048F9">
      <w:pPr>
        <w:spacing w:after="0" w:line="360" w:lineRule="auto"/>
        <w:ind w:left="284" w:firstLine="850"/>
        <w:jc w:val="center"/>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Додаток А</w:t>
      </w:r>
    </w:p>
    <w:p w:rsidR="001048F9" w:rsidRPr="001048F9" w:rsidRDefault="001048F9" w:rsidP="001048F9">
      <w:pPr>
        <w:spacing w:after="0" w:line="360" w:lineRule="auto"/>
        <w:ind w:left="284" w:firstLine="850"/>
        <w:jc w:val="center"/>
        <w:rPr>
          <w:rFonts w:ascii="Arial" w:eastAsia="Times New Roman" w:hAnsi="Arial" w:cs="Arial"/>
          <w:bCs/>
          <w:sz w:val="28"/>
          <w:szCs w:val="28"/>
          <w:lang w:eastAsia="ru-RU" w:bidi="uk-UA"/>
        </w:rPr>
      </w:pPr>
      <w:r w:rsidRPr="001048F9">
        <w:rPr>
          <w:rFonts w:ascii="Arial" w:eastAsia="Times New Roman" w:hAnsi="Arial" w:cs="Arial"/>
          <w:bCs/>
          <w:sz w:val="28"/>
          <w:szCs w:val="28"/>
          <w:lang w:eastAsia="ru-RU" w:bidi="uk-UA"/>
        </w:rPr>
        <w:t>(інформативно)</w:t>
      </w:r>
    </w:p>
    <w:p w:rsidR="001048F9" w:rsidRPr="001048F9" w:rsidRDefault="001048F9" w:rsidP="001048F9">
      <w:pPr>
        <w:spacing w:after="0" w:line="360" w:lineRule="auto"/>
        <w:ind w:left="284" w:firstLine="850"/>
        <w:jc w:val="center"/>
        <w:rPr>
          <w:rFonts w:ascii="Arial" w:eastAsia="Times New Roman" w:hAnsi="Arial" w:cs="Arial"/>
          <w:b/>
          <w:bCs/>
          <w:sz w:val="28"/>
          <w:szCs w:val="28"/>
          <w:lang w:eastAsia="ru-RU" w:bidi="uk-UA"/>
        </w:rPr>
      </w:pPr>
      <w:r w:rsidRPr="001048F9">
        <w:rPr>
          <w:rFonts w:ascii="Arial" w:eastAsia="Times New Roman" w:hAnsi="Arial" w:cs="Arial"/>
          <w:b/>
          <w:bCs/>
          <w:sz w:val="28"/>
          <w:szCs w:val="28"/>
          <w:lang w:eastAsia="ru-RU" w:bidi="uk-UA"/>
        </w:rPr>
        <w:t>ПОЗНАЧЕННЯ ВИРОБУ, ТИПОВІ МАТЕРІАЛИ ТА СТРУКТУРА ЛИСТІВ</w:t>
      </w:r>
    </w:p>
    <w:p w:rsidR="001048F9" w:rsidRPr="004A0089" w:rsidRDefault="001048F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A.1 Типові матеріали</w:t>
      </w:r>
    </w:p>
    <w:p w:rsidR="001048F9" w:rsidRPr="004A0089" w:rsidRDefault="001048F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A.1.1 Загальні положення</w:t>
      </w:r>
    </w:p>
    <w:p w:rsidR="001048F9" w:rsidRPr="004A0089" w:rsidRDefault="001048F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При нанесенні гнучких листів для гідроізоляційних і пароізоляційних шарів використовуються три групи синтетичних матеріалів: пластмаси, каучуки і термопластичні каучуки.</w:t>
      </w:r>
    </w:p>
    <w:p w:rsidR="001048F9" w:rsidRPr="004A0089" w:rsidRDefault="001048F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У цих трьох групах є різні матеріали, які можуть відрізнятися за своєю природою та способом виготовлення. Нижче наведено деякі типові матеріали для окремих груп. Інші матеріали можуть бути можливими, оскільки цей європейський стандарт не повинен перешкоджати подальшому розвитку.</w:t>
      </w:r>
    </w:p>
    <w:p w:rsidR="001048F9" w:rsidRPr="004A0089" w:rsidRDefault="001048F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A.1.2 Пластмаси</w:t>
      </w:r>
    </w:p>
    <w:p w:rsidR="001048F9" w:rsidRPr="004A0089" w:rsidRDefault="001048F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CSM  </w:t>
      </w:r>
      <w:r w:rsidR="004A0089" w:rsidRPr="004A0089">
        <w:rPr>
          <w:rFonts w:ascii="Arial" w:eastAsia="Times New Roman" w:hAnsi="Arial" w:cs="Arial"/>
          <w:bCs/>
          <w:sz w:val="28"/>
          <w:szCs w:val="28"/>
          <w:lang w:eastAsia="ru-RU" w:bidi="uk-UA"/>
        </w:rPr>
        <w:t xml:space="preserve">  </w:t>
      </w:r>
      <w:r w:rsidRPr="004A0089">
        <w:rPr>
          <w:rFonts w:ascii="Arial" w:eastAsia="Times New Roman" w:hAnsi="Arial" w:cs="Arial"/>
          <w:bCs/>
          <w:sz w:val="28"/>
          <w:szCs w:val="28"/>
          <w:lang w:eastAsia="ru-RU" w:bidi="uk-UA"/>
        </w:rPr>
        <w:t>Хлорсульфоніл поліетилен</w:t>
      </w:r>
    </w:p>
    <w:p w:rsidR="001048F9" w:rsidRPr="004A0089" w:rsidRDefault="001048F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EEA   </w:t>
      </w:r>
      <w:r w:rsidR="004A0089" w:rsidRPr="004A0089">
        <w:rPr>
          <w:rFonts w:ascii="Arial" w:eastAsia="Times New Roman" w:hAnsi="Arial" w:cs="Arial"/>
          <w:bCs/>
          <w:sz w:val="28"/>
          <w:szCs w:val="28"/>
          <w:lang w:eastAsia="ru-RU" w:bidi="uk-UA"/>
        </w:rPr>
        <w:t xml:space="preserve">  </w:t>
      </w:r>
      <w:r w:rsidRPr="004A0089">
        <w:rPr>
          <w:rFonts w:ascii="Arial" w:eastAsia="Times New Roman" w:hAnsi="Arial" w:cs="Arial"/>
          <w:bCs/>
          <w:sz w:val="28"/>
          <w:szCs w:val="28"/>
          <w:lang w:eastAsia="ru-RU" w:bidi="uk-UA"/>
        </w:rPr>
        <w:t>Етилен/етилацетат</w:t>
      </w:r>
    </w:p>
    <w:p w:rsidR="001048F9" w:rsidRPr="004A0089" w:rsidRDefault="001048F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         </w:t>
      </w:r>
      <w:r w:rsidR="004A0089" w:rsidRPr="004A0089">
        <w:rPr>
          <w:rFonts w:ascii="Arial" w:eastAsia="Times New Roman" w:hAnsi="Arial" w:cs="Arial"/>
          <w:bCs/>
          <w:sz w:val="28"/>
          <w:szCs w:val="28"/>
          <w:lang w:eastAsia="ru-RU" w:bidi="uk-UA"/>
        </w:rPr>
        <w:t xml:space="preserve">   </w:t>
      </w:r>
      <w:r w:rsidRPr="004A0089">
        <w:rPr>
          <w:rFonts w:ascii="Arial" w:eastAsia="Times New Roman" w:hAnsi="Arial" w:cs="Arial"/>
          <w:bCs/>
          <w:sz w:val="28"/>
          <w:szCs w:val="28"/>
          <w:lang w:eastAsia="ru-RU" w:bidi="uk-UA"/>
        </w:rPr>
        <w:t>Терполімер етилену/етилацетату (вказано повністю)</w:t>
      </w:r>
    </w:p>
    <w:p w:rsidR="001048F9" w:rsidRPr="004A0089" w:rsidRDefault="001048F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EBA </w:t>
      </w:r>
      <w:r w:rsidR="004A0089" w:rsidRPr="004A0089">
        <w:rPr>
          <w:rFonts w:ascii="Arial" w:eastAsia="Times New Roman" w:hAnsi="Arial" w:cs="Arial"/>
          <w:bCs/>
          <w:sz w:val="28"/>
          <w:szCs w:val="28"/>
          <w:lang w:eastAsia="ru-RU" w:bidi="uk-UA"/>
        </w:rPr>
        <w:t xml:space="preserve">    </w:t>
      </w:r>
      <w:r w:rsidRPr="004A0089">
        <w:rPr>
          <w:rFonts w:ascii="Arial" w:eastAsia="Times New Roman" w:hAnsi="Arial" w:cs="Arial"/>
          <w:bCs/>
          <w:sz w:val="28"/>
          <w:szCs w:val="28"/>
          <w:lang w:eastAsia="ru-RU" w:bidi="uk-UA"/>
        </w:rPr>
        <w:t xml:space="preserve">Етилен/бутилацетат </w:t>
      </w:r>
    </w:p>
    <w:p w:rsidR="001048F9" w:rsidRPr="004A0089" w:rsidRDefault="001048F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ECB </w:t>
      </w:r>
      <w:r w:rsidR="004A0089" w:rsidRPr="004A0089">
        <w:rPr>
          <w:rFonts w:ascii="Arial" w:eastAsia="Times New Roman" w:hAnsi="Arial" w:cs="Arial"/>
          <w:bCs/>
          <w:sz w:val="28"/>
          <w:szCs w:val="28"/>
          <w:lang w:eastAsia="ru-RU" w:bidi="uk-UA"/>
        </w:rPr>
        <w:t xml:space="preserve">    </w:t>
      </w:r>
      <w:r w:rsidRPr="004A0089">
        <w:rPr>
          <w:rFonts w:ascii="Arial" w:eastAsia="Times New Roman" w:hAnsi="Arial" w:cs="Arial"/>
          <w:bCs/>
          <w:sz w:val="28"/>
          <w:szCs w:val="28"/>
          <w:lang w:eastAsia="ru-RU" w:bidi="uk-UA"/>
        </w:rPr>
        <w:t xml:space="preserve">Етилен, сополімер, бітум </w:t>
      </w:r>
    </w:p>
    <w:p w:rsidR="001048F9" w:rsidRPr="004A0089" w:rsidRDefault="001048F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EVAC  </w:t>
      </w:r>
      <w:r w:rsidR="004A0089" w:rsidRPr="004A0089">
        <w:rPr>
          <w:rFonts w:ascii="Arial" w:eastAsia="Times New Roman" w:hAnsi="Arial" w:cs="Arial"/>
          <w:bCs/>
          <w:sz w:val="28"/>
          <w:szCs w:val="28"/>
          <w:lang w:eastAsia="ru-RU" w:bidi="uk-UA"/>
        </w:rPr>
        <w:t xml:space="preserve"> </w:t>
      </w:r>
      <w:r w:rsidRPr="004A0089">
        <w:rPr>
          <w:rFonts w:ascii="Arial" w:eastAsia="Times New Roman" w:hAnsi="Arial" w:cs="Arial"/>
          <w:bCs/>
          <w:sz w:val="28"/>
          <w:szCs w:val="28"/>
          <w:lang w:eastAsia="ru-RU" w:bidi="uk-UA"/>
        </w:rPr>
        <w:t>Етилен/вінілацетат</w:t>
      </w:r>
    </w:p>
    <w:p w:rsidR="001048F9" w:rsidRPr="004A0089" w:rsidRDefault="004A008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FPO     </w:t>
      </w:r>
      <w:r w:rsidR="001048F9" w:rsidRPr="004A0089">
        <w:rPr>
          <w:rFonts w:ascii="Arial" w:eastAsia="Times New Roman" w:hAnsi="Arial" w:cs="Arial"/>
          <w:bCs/>
          <w:sz w:val="28"/>
          <w:szCs w:val="28"/>
          <w:lang w:eastAsia="ru-RU" w:bidi="uk-UA"/>
        </w:rPr>
        <w:t>Гнучкий поліолефін</w:t>
      </w:r>
    </w:p>
    <w:p w:rsidR="004A0089" w:rsidRPr="004A0089" w:rsidRDefault="004A008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FPP     </w:t>
      </w:r>
      <w:r w:rsidR="001048F9" w:rsidRPr="004A0089">
        <w:rPr>
          <w:rFonts w:ascii="Arial" w:eastAsia="Times New Roman" w:hAnsi="Arial" w:cs="Arial"/>
          <w:bCs/>
          <w:sz w:val="28"/>
          <w:szCs w:val="28"/>
          <w:lang w:eastAsia="ru-RU" w:bidi="uk-UA"/>
        </w:rPr>
        <w:t xml:space="preserve">Гнучкий поліпропілен </w:t>
      </w:r>
    </w:p>
    <w:p w:rsidR="001048F9" w:rsidRPr="004A0089" w:rsidRDefault="004A008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PE       </w:t>
      </w:r>
      <w:r w:rsidR="001048F9" w:rsidRPr="004A0089">
        <w:rPr>
          <w:rFonts w:ascii="Arial" w:eastAsia="Times New Roman" w:hAnsi="Arial" w:cs="Arial"/>
          <w:bCs/>
          <w:sz w:val="28"/>
          <w:szCs w:val="28"/>
          <w:lang w:eastAsia="ru-RU" w:bidi="uk-UA"/>
        </w:rPr>
        <w:t>Поліетилен</w:t>
      </w:r>
    </w:p>
    <w:p w:rsidR="004A0089" w:rsidRPr="004A0089" w:rsidRDefault="004A008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PE-C    </w:t>
      </w:r>
      <w:r w:rsidR="001048F9" w:rsidRPr="004A0089">
        <w:rPr>
          <w:rFonts w:ascii="Arial" w:eastAsia="Times New Roman" w:hAnsi="Arial" w:cs="Arial"/>
          <w:bCs/>
          <w:sz w:val="28"/>
          <w:szCs w:val="28"/>
          <w:lang w:eastAsia="ru-RU" w:bidi="uk-UA"/>
        </w:rPr>
        <w:t xml:space="preserve">Хлорований поліетилен </w:t>
      </w:r>
    </w:p>
    <w:p w:rsidR="004A0089" w:rsidRPr="004A0089" w:rsidRDefault="004A008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PIB       </w:t>
      </w:r>
      <w:r w:rsidR="001048F9" w:rsidRPr="004A0089">
        <w:rPr>
          <w:rFonts w:ascii="Arial" w:eastAsia="Times New Roman" w:hAnsi="Arial" w:cs="Arial"/>
          <w:bCs/>
          <w:sz w:val="28"/>
          <w:szCs w:val="28"/>
          <w:lang w:eastAsia="ru-RU" w:bidi="uk-UA"/>
        </w:rPr>
        <w:t xml:space="preserve">Поліізобутилен </w:t>
      </w:r>
    </w:p>
    <w:p w:rsidR="001048F9" w:rsidRPr="004A0089" w:rsidRDefault="004A008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PP        </w:t>
      </w:r>
      <w:r w:rsidR="001048F9" w:rsidRPr="004A0089">
        <w:rPr>
          <w:rFonts w:ascii="Arial" w:eastAsia="Times New Roman" w:hAnsi="Arial" w:cs="Arial"/>
          <w:bCs/>
          <w:sz w:val="28"/>
          <w:szCs w:val="28"/>
          <w:lang w:eastAsia="ru-RU" w:bidi="uk-UA"/>
        </w:rPr>
        <w:t>Поліпропілен</w:t>
      </w:r>
    </w:p>
    <w:p w:rsidR="001048F9" w:rsidRPr="004A0089" w:rsidRDefault="004A0089" w:rsidP="001048F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PVC      </w:t>
      </w:r>
      <w:r w:rsidR="001048F9" w:rsidRPr="004A0089">
        <w:rPr>
          <w:rFonts w:ascii="Arial" w:eastAsia="Times New Roman" w:hAnsi="Arial" w:cs="Arial"/>
          <w:bCs/>
          <w:sz w:val="28"/>
          <w:szCs w:val="28"/>
          <w:lang w:eastAsia="ru-RU" w:bidi="uk-UA"/>
        </w:rPr>
        <w:t>Полівініл хлорид</w:t>
      </w:r>
    </w:p>
    <w:p w:rsidR="004A0089" w:rsidRPr="004A0089" w:rsidRDefault="004A0089" w:rsidP="001048F9">
      <w:pPr>
        <w:spacing w:after="0" w:line="360" w:lineRule="auto"/>
        <w:ind w:left="284" w:firstLine="850"/>
        <w:jc w:val="both"/>
        <w:rPr>
          <w:rFonts w:ascii="Arial" w:eastAsia="Times New Roman" w:hAnsi="Arial" w:cs="Arial"/>
          <w:b/>
          <w:bCs/>
          <w:sz w:val="28"/>
          <w:szCs w:val="28"/>
          <w:lang w:eastAsia="ru-RU" w:bidi="uk-UA"/>
        </w:rPr>
      </w:pPr>
    </w:p>
    <w:p w:rsidR="004A0089" w:rsidRPr="004A0089" w:rsidRDefault="004A0089" w:rsidP="001048F9">
      <w:pPr>
        <w:spacing w:after="0" w:line="360" w:lineRule="auto"/>
        <w:ind w:left="284" w:firstLine="850"/>
        <w:jc w:val="both"/>
        <w:rPr>
          <w:rFonts w:ascii="Arial" w:eastAsia="Times New Roman" w:hAnsi="Arial" w:cs="Arial"/>
          <w:b/>
          <w:bCs/>
          <w:sz w:val="28"/>
          <w:szCs w:val="28"/>
          <w:lang w:eastAsia="ru-RU" w:bidi="uk-UA"/>
        </w:rPr>
      </w:pPr>
      <w:r w:rsidRPr="004A0089">
        <w:rPr>
          <w:rFonts w:ascii="Arial" w:eastAsia="Times New Roman" w:hAnsi="Arial" w:cs="Arial"/>
          <w:b/>
          <w:bCs/>
          <w:sz w:val="28"/>
          <w:szCs w:val="28"/>
          <w:lang w:eastAsia="ru-RU" w:bidi="uk-UA"/>
        </w:rPr>
        <w:lastRenderedPageBreak/>
        <w:t>А.1.3 Каучуки</w:t>
      </w:r>
    </w:p>
    <w:p w:rsidR="004A0089" w:rsidRPr="004A0089" w:rsidRDefault="004A0089" w:rsidP="004A008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BR        Бутадієновий каучук</w:t>
      </w:r>
    </w:p>
    <w:p w:rsidR="004A0089" w:rsidRPr="004A0089" w:rsidRDefault="004A0089" w:rsidP="004A008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CR        Хлоропреновий каучук</w:t>
      </w:r>
    </w:p>
    <w:p w:rsidR="004A0089" w:rsidRPr="004A0089" w:rsidRDefault="004A0089" w:rsidP="004A008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CSM     Хлорсульфонілполіетиленовий каучук</w:t>
      </w:r>
    </w:p>
    <w:p w:rsidR="004A0089" w:rsidRPr="004A0089" w:rsidRDefault="004A0089" w:rsidP="004A008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EPDM  Терполімер етилену, пропілену та дієну із  залишковою  </w:t>
      </w:r>
    </w:p>
    <w:p w:rsidR="004A0089" w:rsidRPr="004A0089" w:rsidRDefault="004A0089" w:rsidP="004A008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 xml:space="preserve">            ненасиченою частиною дієну в бічному ланцюзі</w:t>
      </w:r>
    </w:p>
    <w:p w:rsidR="004A0089" w:rsidRPr="004A0089" w:rsidRDefault="004A0089" w:rsidP="004A008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IIR        Ізобутен-ізопреновий каучук (бутиловий каучук)</w:t>
      </w:r>
    </w:p>
    <w:p w:rsidR="004A0089" w:rsidRDefault="004A0089" w:rsidP="004A0089">
      <w:pPr>
        <w:spacing w:after="0" w:line="360" w:lineRule="auto"/>
        <w:ind w:left="284" w:firstLine="850"/>
        <w:jc w:val="both"/>
        <w:rPr>
          <w:rFonts w:ascii="Arial" w:eastAsia="Times New Roman" w:hAnsi="Arial" w:cs="Arial"/>
          <w:bCs/>
          <w:sz w:val="28"/>
          <w:szCs w:val="28"/>
          <w:lang w:eastAsia="ru-RU" w:bidi="uk-UA"/>
        </w:rPr>
      </w:pPr>
      <w:r w:rsidRPr="004A0089">
        <w:rPr>
          <w:rFonts w:ascii="Arial" w:eastAsia="Times New Roman" w:hAnsi="Arial" w:cs="Arial"/>
          <w:bCs/>
          <w:sz w:val="28"/>
          <w:szCs w:val="28"/>
          <w:lang w:eastAsia="ru-RU" w:bidi="uk-UA"/>
        </w:rPr>
        <w:t>NBR     Акрилонітрил-бутадієновий каучук (нітрильний каучук)</w:t>
      </w:r>
    </w:p>
    <w:p w:rsidR="004A0089" w:rsidRDefault="004A0089" w:rsidP="004A0089">
      <w:pPr>
        <w:spacing w:after="0" w:line="360" w:lineRule="auto"/>
        <w:ind w:left="284" w:firstLine="850"/>
        <w:jc w:val="both"/>
        <w:rPr>
          <w:rFonts w:ascii="Arial" w:eastAsia="Times New Roman" w:hAnsi="Arial" w:cs="Arial"/>
          <w:b/>
          <w:bCs/>
          <w:sz w:val="28"/>
          <w:szCs w:val="28"/>
          <w:lang w:eastAsia="ru-RU" w:bidi="uk-UA"/>
        </w:rPr>
      </w:pPr>
      <w:r w:rsidRPr="004A0089">
        <w:rPr>
          <w:rFonts w:ascii="Arial" w:eastAsia="Times New Roman" w:hAnsi="Arial" w:cs="Arial"/>
          <w:b/>
          <w:bCs/>
          <w:sz w:val="28"/>
          <w:szCs w:val="28"/>
          <w:lang w:eastAsia="ru-RU" w:bidi="uk-UA"/>
        </w:rPr>
        <w:t>A.1.4 Термопластичні каучуки</w:t>
      </w:r>
    </w:p>
    <w:p w:rsidR="004A0089" w:rsidRPr="003B32A3" w:rsidRDefault="003B32A3" w:rsidP="004A0089">
      <w:pPr>
        <w:spacing w:after="0" w:line="360" w:lineRule="auto"/>
        <w:ind w:left="284" w:firstLine="850"/>
        <w:jc w:val="both"/>
        <w:rPr>
          <w:rFonts w:ascii="Arial" w:eastAsia="Times New Roman" w:hAnsi="Arial" w:cs="Arial"/>
          <w:bCs/>
          <w:sz w:val="28"/>
          <w:szCs w:val="28"/>
          <w:lang w:eastAsia="ru-RU" w:bidi="uk-UA"/>
        </w:rPr>
      </w:pPr>
      <w:r w:rsidRPr="003B32A3">
        <w:rPr>
          <w:rFonts w:ascii="Arial" w:eastAsia="Times New Roman" w:hAnsi="Arial" w:cs="Arial"/>
          <w:bCs/>
          <w:sz w:val="28"/>
          <w:szCs w:val="28"/>
          <w:lang w:eastAsia="ru-RU" w:bidi="uk-UA"/>
        </w:rPr>
        <w:t xml:space="preserve">EA </w:t>
      </w:r>
      <w:r>
        <w:rPr>
          <w:rFonts w:ascii="Arial" w:eastAsia="Times New Roman" w:hAnsi="Arial" w:cs="Arial"/>
          <w:bCs/>
          <w:sz w:val="28"/>
          <w:szCs w:val="28"/>
          <w:lang w:eastAsia="ru-RU" w:bidi="uk-UA"/>
        </w:rPr>
        <w:t xml:space="preserve">       </w:t>
      </w:r>
      <w:r w:rsidR="004A0089" w:rsidRPr="003B32A3">
        <w:rPr>
          <w:rFonts w:ascii="Arial" w:eastAsia="Times New Roman" w:hAnsi="Arial" w:cs="Arial"/>
          <w:bCs/>
          <w:sz w:val="28"/>
          <w:szCs w:val="28"/>
          <w:lang w:eastAsia="ru-RU" w:bidi="uk-UA"/>
        </w:rPr>
        <w:t>Еластомерні сплави</w:t>
      </w:r>
    </w:p>
    <w:p w:rsidR="003B32A3" w:rsidRPr="003B32A3" w:rsidRDefault="003B32A3" w:rsidP="004A0089">
      <w:pPr>
        <w:spacing w:after="0" w:line="360" w:lineRule="auto"/>
        <w:ind w:left="284" w:firstLine="850"/>
        <w:jc w:val="both"/>
        <w:rPr>
          <w:rFonts w:ascii="Arial" w:eastAsia="Times New Roman" w:hAnsi="Arial" w:cs="Arial"/>
          <w:bCs/>
          <w:sz w:val="28"/>
          <w:szCs w:val="28"/>
          <w:lang w:eastAsia="ru-RU" w:bidi="uk-UA"/>
        </w:rPr>
      </w:pPr>
      <w:r w:rsidRPr="003B32A3">
        <w:rPr>
          <w:rFonts w:ascii="Arial" w:eastAsia="Times New Roman" w:hAnsi="Arial" w:cs="Arial"/>
          <w:bCs/>
          <w:sz w:val="28"/>
          <w:szCs w:val="28"/>
          <w:lang w:eastAsia="ru-RU" w:bidi="uk-UA"/>
        </w:rPr>
        <w:t xml:space="preserve">MPR </w:t>
      </w:r>
      <w:r>
        <w:rPr>
          <w:rFonts w:ascii="Arial" w:eastAsia="Times New Roman" w:hAnsi="Arial" w:cs="Arial"/>
          <w:bCs/>
          <w:sz w:val="28"/>
          <w:szCs w:val="28"/>
          <w:lang w:eastAsia="ru-RU" w:bidi="uk-UA"/>
        </w:rPr>
        <w:t xml:space="preserve">    </w:t>
      </w:r>
      <w:r w:rsidR="004A0089" w:rsidRPr="003B32A3">
        <w:rPr>
          <w:rFonts w:ascii="Arial" w:eastAsia="Times New Roman" w:hAnsi="Arial" w:cs="Arial"/>
          <w:bCs/>
          <w:sz w:val="28"/>
          <w:szCs w:val="28"/>
          <w:lang w:eastAsia="ru-RU" w:bidi="uk-UA"/>
        </w:rPr>
        <w:t>Каучук</w:t>
      </w:r>
      <w:r w:rsidRPr="003B32A3">
        <w:rPr>
          <w:rFonts w:ascii="Arial" w:eastAsia="Times New Roman" w:hAnsi="Arial" w:cs="Arial"/>
          <w:bCs/>
          <w:sz w:val="28"/>
          <w:szCs w:val="28"/>
          <w:lang w:eastAsia="ru-RU" w:bidi="uk-UA"/>
        </w:rPr>
        <w:t>, що переробляється в розплаві</w:t>
      </w:r>
    </w:p>
    <w:p w:rsidR="004A0089" w:rsidRPr="003B32A3" w:rsidRDefault="003B32A3" w:rsidP="004A0089">
      <w:pPr>
        <w:spacing w:after="0" w:line="360" w:lineRule="auto"/>
        <w:ind w:left="284" w:firstLine="850"/>
        <w:jc w:val="both"/>
        <w:rPr>
          <w:rFonts w:ascii="Arial" w:eastAsia="Times New Roman" w:hAnsi="Arial" w:cs="Arial"/>
          <w:bCs/>
          <w:sz w:val="28"/>
          <w:szCs w:val="28"/>
          <w:lang w:eastAsia="ru-RU" w:bidi="uk-UA"/>
        </w:rPr>
      </w:pPr>
      <w:r w:rsidRPr="003B32A3">
        <w:rPr>
          <w:rFonts w:ascii="Arial" w:eastAsia="Times New Roman" w:hAnsi="Arial" w:cs="Arial"/>
          <w:bCs/>
          <w:sz w:val="28"/>
          <w:szCs w:val="28"/>
          <w:lang w:eastAsia="ru-RU" w:bidi="uk-UA"/>
        </w:rPr>
        <w:t xml:space="preserve">SEBS </w:t>
      </w:r>
      <w:r>
        <w:rPr>
          <w:rFonts w:ascii="Arial" w:eastAsia="Times New Roman" w:hAnsi="Arial" w:cs="Arial"/>
          <w:bCs/>
          <w:sz w:val="28"/>
          <w:szCs w:val="28"/>
          <w:lang w:eastAsia="ru-RU" w:bidi="uk-UA"/>
        </w:rPr>
        <w:t xml:space="preserve">  </w:t>
      </w:r>
      <w:r w:rsidRPr="003B32A3">
        <w:rPr>
          <w:rFonts w:ascii="Arial" w:eastAsia="Times New Roman" w:hAnsi="Arial" w:cs="Arial"/>
          <w:bCs/>
          <w:sz w:val="28"/>
          <w:szCs w:val="28"/>
          <w:lang w:eastAsia="ru-RU" w:bidi="uk-UA"/>
        </w:rPr>
        <w:t>Стирол етилен бутилен</w:t>
      </w:r>
      <w:r w:rsidR="004A0089" w:rsidRPr="003B32A3">
        <w:rPr>
          <w:rFonts w:ascii="Arial" w:eastAsia="Times New Roman" w:hAnsi="Arial" w:cs="Arial"/>
          <w:bCs/>
          <w:sz w:val="28"/>
          <w:szCs w:val="28"/>
          <w:lang w:eastAsia="ru-RU" w:bidi="uk-UA"/>
        </w:rPr>
        <w:t xml:space="preserve"> стирол.  </w:t>
      </w:r>
    </w:p>
    <w:p w:rsidR="004A0089" w:rsidRPr="003B32A3" w:rsidRDefault="003B32A3" w:rsidP="004A0089">
      <w:pPr>
        <w:spacing w:after="0" w:line="360" w:lineRule="auto"/>
        <w:ind w:left="284" w:firstLine="850"/>
        <w:jc w:val="both"/>
        <w:rPr>
          <w:rFonts w:ascii="Arial" w:eastAsia="Times New Roman" w:hAnsi="Arial" w:cs="Arial"/>
          <w:bCs/>
          <w:sz w:val="28"/>
          <w:szCs w:val="28"/>
          <w:lang w:eastAsia="ru-RU" w:bidi="uk-UA"/>
        </w:rPr>
      </w:pPr>
      <w:r w:rsidRPr="003B32A3">
        <w:rPr>
          <w:rFonts w:ascii="Arial" w:eastAsia="Times New Roman" w:hAnsi="Arial" w:cs="Arial"/>
          <w:bCs/>
          <w:sz w:val="28"/>
          <w:szCs w:val="28"/>
          <w:lang w:eastAsia="ru-RU" w:bidi="uk-UA"/>
        </w:rPr>
        <w:t xml:space="preserve">TPE-O </w:t>
      </w:r>
      <w:r>
        <w:rPr>
          <w:rFonts w:ascii="Arial" w:eastAsia="Times New Roman" w:hAnsi="Arial" w:cs="Arial"/>
          <w:bCs/>
          <w:sz w:val="28"/>
          <w:szCs w:val="28"/>
          <w:lang w:eastAsia="ru-RU" w:bidi="uk-UA"/>
        </w:rPr>
        <w:t xml:space="preserve"> </w:t>
      </w:r>
      <w:r w:rsidR="004A0089" w:rsidRPr="003B32A3">
        <w:rPr>
          <w:rFonts w:ascii="Arial" w:eastAsia="Times New Roman" w:hAnsi="Arial" w:cs="Arial"/>
          <w:bCs/>
          <w:sz w:val="28"/>
          <w:szCs w:val="28"/>
          <w:lang w:eastAsia="ru-RU" w:bidi="uk-UA"/>
        </w:rPr>
        <w:t xml:space="preserve">Термопластичні еластомери, не зшиті. </w:t>
      </w:r>
    </w:p>
    <w:p w:rsidR="004A0089" w:rsidRDefault="003B32A3" w:rsidP="004A0089">
      <w:pPr>
        <w:spacing w:after="0" w:line="360" w:lineRule="auto"/>
        <w:ind w:left="284" w:firstLine="850"/>
        <w:jc w:val="both"/>
        <w:rPr>
          <w:rFonts w:ascii="Arial" w:eastAsia="Times New Roman" w:hAnsi="Arial" w:cs="Arial"/>
          <w:bCs/>
          <w:sz w:val="28"/>
          <w:szCs w:val="28"/>
          <w:lang w:eastAsia="ru-RU" w:bidi="uk-UA"/>
        </w:rPr>
      </w:pPr>
      <w:r w:rsidRPr="003B32A3">
        <w:rPr>
          <w:rFonts w:ascii="Arial" w:eastAsia="Times New Roman" w:hAnsi="Arial" w:cs="Arial"/>
          <w:bCs/>
          <w:sz w:val="28"/>
          <w:szCs w:val="28"/>
          <w:lang w:eastAsia="ru-RU" w:bidi="uk-UA"/>
        </w:rPr>
        <w:t xml:space="preserve">TPE-V </w:t>
      </w:r>
      <w:r>
        <w:rPr>
          <w:rFonts w:ascii="Arial" w:eastAsia="Times New Roman" w:hAnsi="Arial" w:cs="Arial"/>
          <w:bCs/>
          <w:sz w:val="28"/>
          <w:szCs w:val="28"/>
          <w:lang w:eastAsia="ru-RU" w:bidi="uk-UA"/>
        </w:rPr>
        <w:t xml:space="preserve"> </w:t>
      </w:r>
      <w:r w:rsidR="004A0089" w:rsidRPr="003B32A3">
        <w:rPr>
          <w:rFonts w:ascii="Arial" w:eastAsia="Times New Roman" w:hAnsi="Arial" w:cs="Arial"/>
          <w:bCs/>
          <w:sz w:val="28"/>
          <w:szCs w:val="28"/>
          <w:lang w:eastAsia="ru-RU" w:bidi="uk-UA"/>
        </w:rPr>
        <w:t>Термопластичні еластомери, зшиті</w:t>
      </w: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Default="003B32A3" w:rsidP="004A0089">
      <w:pPr>
        <w:spacing w:after="0" w:line="360" w:lineRule="auto"/>
        <w:ind w:left="284" w:firstLine="850"/>
        <w:jc w:val="both"/>
        <w:rPr>
          <w:rFonts w:ascii="Arial" w:eastAsia="Times New Roman" w:hAnsi="Arial" w:cs="Arial"/>
          <w:bCs/>
          <w:sz w:val="28"/>
          <w:szCs w:val="28"/>
          <w:lang w:eastAsia="ru-RU" w:bidi="uk-UA"/>
        </w:rPr>
      </w:pPr>
    </w:p>
    <w:p w:rsidR="003B32A3" w:rsidRPr="003B32A3" w:rsidRDefault="003B32A3" w:rsidP="003B32A3">
      <w:pPr>
        <w:spacing w:after="0" w:line="360" w:lineRule="auto"/>
        <w:ind w:left="284" w:firstLine="850"/>
        <w:jc w:val="center"/>
        <w:rPr>
          <w:rFonts w:ascii="Arial" w:eastAsia="Times New Roman" w:hAnsi="Arial" w:cs="Arial"/>
          <w:b/>
          <w:bCs/>
          <w:sz w:val="28"/>
          <w:szCs w:val="28"/>
          <w:lang w:eastAsia="ru-RU" w:bidi="uk-UA"/>
        </w:rPr>
      </w:pPr>
      <w:r>
        <w:rPr>
          <w:rFonts w:ascii="Arial" w:eastAsia="Times New Roman" w:hAnsi="Arial" w:cs="Arial"/>
          <w:b/>
          <w:bCs/>
          <w:sz w:val="28"/>
          <w:szCs w:val="28"/>
          <w:lang w:eastAsia="ru-RU" w:bidi="uk-UA"/>
        </w:rPr>
        <w:t>Додаток В</w:t>
      </w:r>
    </w:p>
    <w:p w:rsidR="003B32A3" w:rsidRDefault="003B32A3" w:rsidP="003B32A3">
      <w:pPr>
        <w:spacing w:after="0" w:line="360" w:lineRule="auto"/>
        <w:ind w:left="284" w:firstLine="850"/>
        <w:jc w:val="center"/>
        <w:rPr>
          <w:rFonts w:ascii="Arial" w:eastAsia="Times New Roman" w:hAnsi="Arial" w:cs="Arial"/>
          <w:bCs/>
          <w:sz w:val="28"/>
          <w:szCs w:val="28"/>
          <w:lang w:eastAsia="ru-RU" w:bidi="uk-UA"/>
        </w:rPr>
      </w:pPr>
      <w:r w:rsidRPr="003B32A3">
        <w:rPr>
          <w:rFonts w:ascii="Arial" w:eastAsia="Times New Roman" w:hAnsi="Arial" w:cs="Arial"/>
          <w:bCs/>
          <w:sz w:val="28"/>
          <w:szCs w:val="28"/>
          <w:lang w:eastAsia="ru-RU" w:bidi="uk-UA"/>
        </w:rPr>
        <w:t>(нормативний)</w:t>
      </w:r>
    </w:p>
    <w:p w:rsidR="003B32A3" w:rsidRPr="003B32A3" w:rsidRDefault="003B32A3" w:rsidP="003B32A3">
      <w:pPr>
        <w:spacing w:after="0" w:line="360" w:lineRule="auto"/>
        <w:ind w:left="284" w:firstLine="850"/>
        <w:jc w:val="center"/>
        <w:rPr>
          <w:rFonts w:ascii="Arial" w:eastAsia="Times New Roman" w:hAnsi="Arial" w:cs="Arial"/>
          <w:bCs/>
          <w:sz w:val="28"/>
          <w:szCs w:val="28"/>
          <w:lang w:eastAsia="ru-RU" w:bidi="uk-UA"/>
        </w:rPr>
      </w:pPr>
      <w:r w:rsidRPr="003B32A3">
        <w:rPr>
          <w:rFonts w:ascii="Arial" w:eastAsia="Times New Roman" w:hAnsi="Arial" w:cs="Arial"/>
          <w:bCs/>
          <w:sz w:val="28"/>
          <w:szCs w:val="28"/>
          <w:lang w:eastAsia="ru-RU" w:bidi="uk-UA"/>
        </w:rPr>
        <w:t>Методика вимірювання опору вентиляційних пароізоляційних шарів</w:t>
      </w:r>
      <w:r>
        <w:rPr>
          <w:rFonts w:ascii="Arial" w:eastAsia="Times New Roman" w:hAnsi="Arial" w:cs="Arial"/>
          <w:bCs/>
          <w:sz w:val="28"/>
          <w:szCs w:val="28"/>
          <w:lang w:eastAsia="ru-RU" w:bidi="uk-UA"/>
        </w:rPr>
        <w:t xml:space="preserve"> </w:t>
      </w:r>
      <w:r w:rsidRPr="003B32A3">
        <w:rPr>
          <w:rFonts w:ascii="Arial" w:eastAsia="Times New Roman" w:hAnsi="Arial" w:cs="Arial"/>
          <w:bCs/>
          <w:sz w:val="28"/>
          <w:szCs w:val="28"/>
          <w:lang w:eastAsia="ru-RU" w:bidi="uk-UA"/>
        </w:rPr>
        <w:t>до деформації під навантаженням</w:t>
      </w:r>
    </w:p>
    <w:p w:rsidR="005853B9" w:rsidRDefault="003B32A3" w:rsidP="00E21EE3">
      <w:pPr>
        <w:spacing w:after="0" w:line="360" w:lineRule="auto"/>
        <w:ind w:left="284" w:firstLine="850"/>
        <w:jc w:val="both"/>
        <w:rPr>
          <w:rFonts w:ascii="Arial" w:eastAsia="Times New Roman" w:hAnsi="Arial" w:cs="Arial"/>
          <w:b/>
          <w:bCs/>
          <w:color w:val="FF0000"/>
          <w:sz w:val="28"/>
          <w:szCs w:val="28"/>
          <w:lang w:eastAsia="ru-RU" w:bidi="uk-UA"/>
        </w:rPr>
      </w:pPr>
      <w:r w:rsidRPr="003B32A3">
        <w:rPr>
          <w:rFonts w:ascii="Arial" w:eastAsia="Times New Roman" w:hAnsi="Arial" w:cs="Arial"/>
          <w:b/>
          <w:bCs/>
          <w:color w:val="FF0000"/>
          <w:sz w:val="28"/>
          <w:szCs w:val="28"/>
          <w:lang w:eastAsia="ru-RU" w:bidi="uk-UA"/>
        </w:rPr>
        <w:t>B.1 Принцип</w:t>
      </w:r>
    </w:p>
    <w:p w:rsidR="003B32A3" w:rsidRPr="003B32A3" w:rsidRDefault="003B32A3" w:rsidP="003B32A3">
      <w:pPr>
        <w:spacing w:after="0" w:line="360" w:lineRule="auto"/>
        <w:ind w:left="284" w:firstLine="850"/>
        <w:jc w:val="both"/>
        <w:rPr>
          <w:rFonts w:ascii="Arial" w:eastAsia="Times New Roman" w:hAnsi="Arial" w:cs="Arial"/>
          <w:bCs/>
          <w:sz w:val="28"/>
          <w:szCs w:val="28"/>
          <w:lang w:eastAsia="ru-RU" w:bidi="uk-UA"/>
        </w:rPr>
      </w:pPr>
      <w:r w:rsidRPr="003B32A3">
        <w:rPr>
          <w:rFonts w:ascii="Arial" w:eastAsia="Times New Roman" w:hAnsi="Arial" w:cs="Arial"/>
          <w:bCs/>
          <w:sz w:val="28"/>
          <w:szCs w:val="28"/>
          <w:lang w:eastAsia="ru-RU" w:bidi="uk-UA"/>
        </w:rPr>
        <w:t>Це метод для визначення стійкості до деформації під навантаженням вентиляційних або дренажних термопластичних вологостійких листів і продуктів для контролю водяної пари. Метод призначений для первинного тестування та/або для цілей контролю якості. Метою випробування є визначення стійкості до деформації під навантаженням гнучких профільованих (не плоских) листів для контролю випарів, які додатково забезпечують вентиляцію або дренаж.</w:t>
      </w:r>
    </w:p>
    <w:p w:rsidR="003B32A3" w:rsidRPr="003B32A3" w:rsidRDefault="003B32A3" w:rsidP="003B32A3">
      <w:pPr>
        <w:spacing w:after="0" w:line="360" w:lineRule="auto"/>
        <w:ind w:left="284" w:firstLine="850"/>
        <w:jc w:val="both"/>
        <w:rPr>
          <w:rFonts w:ascii="Arial" w:eastAsia="Times New Roman" w:hAnsi="Arial" w:cs="Arial"/>
          <w:bCs/>
          <w:sz w:val="28"/>
          <w:szCs w:val="28"/>
          <w:lang w:eastAsia="ru-RU" w:bidi="uk-UA"/>
        </w:rPr>
      </w:pPr>
      <w:r w:rsidRPr="003B32A3">
        <w:rPr>
          <w:rFonts w:ascii="Arial" w:eastAsia="Times New Roman" w:hAnsi="Arial" w:cs="Arial"/>
          <w:bCs/>
          <w:sz w:val="28"/>
          <w:szCs w:val="28"/>
          <w:lang w:eastAsia="ru-RU" w:bidi="uk-UA"/>
        </w:rPr>
        <w:t>Кондиціонований дослідний зразок поміщають під фіксоване навантаження. Деформація записується як функція часу. Випробування придатне для виробів, крім плоских листів, які відчувають пластичну повзучість, тобто випробування вимірює здатність виробів зберігати свою форму під тривалим фіксованим навантаженням.</w:t>
      </w:r>
    </w:p>
    <w:p w:rsidR="003B32A3" w:rsidRPr="003B32A3" w:rsidRDefault="003B32A3" w:rsidP="003B32A3">
      <w:pPr>
        <w:spacing w:after="0" w:line="360" w:lineRule="auto"/>
        <w:ind w:left="284" w:firstLine="850"/>
        <w:jc w:val="both"/>
        <w:rPr>
          <w:rFonts w:ascii="Arial" w:eastAsia="Times New Roman" w:hAnsi="Arial" w:cs="Arial"/>
          <w:bCs/>
          <w:sz w:val="28"/>
          <w:szCs w:val="28"/>
          <w:lang w:eastAsia="ru-RU" w:bidi="uk-UA"/>
        </w:rPr>
      </w:pPr>
      <w:r w:rsidRPr="003B32A3">
        <w:rPr>
          <w:rFonts w:ascii="Arial" w:eastAsia="Times New Roman" w:hAnsi="Arial" w:cs="Arial"/>
          <w:bCs/>
          <w:sz w:val="28"/>
          <w:szCs w:val="28"/>
          <w:lang w:eastAsia="ru-RU" w:bidi="uk-UA"/>
        </w:rPr>
        <w:t>Відповідне фіксоване навантаження визначається як необхідне розрахункове навантаження плюс коефіцієнт безпеки. Період часу для тестування визначається оцінкою розвитку деформації з часом по відношенню як до прийнятного ступеня деформації, так і до очікуваного терміну служби виробу.</w:t>
      </w:r>
    </w:p>
    <w:p w:rsidR="003B32A3" w:rsidRPr="003B32A3" w:rsidRDefault="003B32A3" w:rsidP="003B32A3">
      <w:pPr>
        <w:spacing w:after="0" w:line="360" w:lineRule="auto"/>
        <w:ind w:left="284" w:firstLine="850"/>
        <w:jc w:val="both"/>
        <w:rPr>
          <w:rFonts w:ascii="Arial" w:eastAsia="Times New Roman" w:hAnsi="Arial" w:cs="Arial"/>
          <w:bCs/>
          <w:sz w:val="28"/>
          <w:szCs w:val="28"/>
          <w:lang w:eastAsia="ru-RU" w:bidi="uk-UA"/>
        </w:rPr>
      </w:pPr>
      <w:r w:rsidRPr="003B32A3">
        <w:rPr>
          <w:rFonts w:ascii="Arial" w:eastAsia="Times New Roman" w:hAnsi="Arial" w:cs="Arial"/>
          <w:bCs/>
          <w:sz w:val="28"/>
          <w:szCs w:val="28"/>
          <w:lang w:eastAsia="ru-RU" w:bidi="uk-UA"/>
        </w:rPr>
        <w:t>Ці фактори проілюстровано на малюнках B.1 і B.2. Екстраполяція не повинна перевищувати одну одиницю логарифмічного часу, а екстрапольована частина даних повинна бути чітко позначена пунктирною лінією</w:t>
      </w:r>
    </w:p>
    <w:p w:rsidR="003B32A3" w:rsidRDefault="003B32A3" w:rsidP="00E21EE3">
      <w:pPr>
        <w:spacing w:after="0" w:line="360" w:lineRule="auto"/>
        <w:ind w:left="284" w:firstLine="850"/>
        <w:jc w:val="both"/>
        <w:rPr>
          <w:rFonts w:ascii="Arial" w:eastAsia="Times New Roman" w:hAnsi="Arial" w:cs="Arial"/>
          <w:b/>
          <w:bCs/>
          <w:color w:val="FF0000"/>
          <w:sz w:val="28"/>
          <w:szCs w:val="28"/>
          <w:lang w:eastAsia="ru-RU" w:bidi="uk-UA"/>
        </w:rPr>
      </w:pPr>
    </w:p>
    <w:p w:rsidR="003B32A3" w:rsidRDefault="003B32A3" w:rsidP="00E21EE3">
      <w:pPr>
        <w:spacing w:after="0" w:line="360" w:lineRule="auto"/>
        <w:ind w:left="284" w:firstLine="850"/>
        <w:jc w:val="both"/>
        <w:rPr>
          <w:rFonts w:ascii="Arial" w:eastAsia="Times New Roman" w:hAnsi="Arial" w:cs="Arial"/>
          <w:b/>
          <w:bCs/>
          <w:color w:val="FF0000"/>
          <w:sz w:val="28"/>
          <w:szCs w:val="28"/>
          <w:lang w:eastAsia="ru-RU" w:bidi="uk-UA"/>
        </w:rPr>
      </w:pPr>
      <w:r>
        <w:rPr>
          <w:rFonts w:ascii="Arial" w:eastAsia="Times New Roman" w:hAnsi="Arial" w:cs="Arial"/>
          <w:b/>
          <w:bCs/>
          <w:noProof/>
          <w:color w:val="FF0000"/>
          <w:sz w:val="28"/>
          <w:szCs w:val="28"/>
          <w:lang w:eastAsia="uk-UA"/>
        </w:rPr>
        <w:lastRenderedPageBreak/>
        <w:drawing>
          <wp:inline distT="0" distB="0" distL="0" distR="0" wp14:anchorId="7A6B6B41">
            <wp:extent cx="4340860" cy="2011680"/>
            <wp:effectExtent l="0" t="0" r="254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0860" cy="2011680"/>
                    </a:xfrm>
                    <a:prstGeom prst="rect">
                      <a:avLst/>
                    </a:prstGeom>
                    <a:noFill/>
                  </pic:spPr>
                </pic:pic>
              </a:graphicData>
            </a:graphic>
          </wp:inline>
        </w:drawing>
      </w:r>
    </w:p>
    <w:p w:rsidR="003B32A3" w:rsidRPr="003B32A3" w:rsidRDefault="003B32A3" w:rsidP="003B32A3">
      <w:pPr>
        <w:spacing w:after="0" w:line="360" w:lineRule="auto"/>
        <w:ind w:left="284" w:firstLine="850"/>
        <w:jc w:val="both"/>
        <w:rPr>
          <w:rFonts w:ascii="Arial" w:eastAsia="Times New Roman" w:hAnsi="Arial" w:cs="Arial"/>
          <w:bCs/>
          <w:color w:val="FF0000"/>
          <w:sz w:val="24"/>
          <w:szCs w:val="24"/>
          <w:lang w:eastAsia="ru-RU" w:bidi="uk-UA"/>
        </w:rPr>
      </w:pPr>
      <w:r w:rsidRPr="003B32A3">
        <w:rPr>
          <w:rFonts w:ascii="Arial" w:eastAsia="Times New Roman" w:hAnsi="Arial" w:cs="Arial"/>
          <w:bCs/>
          <w:color w:val="FF0000"/>
          <w:sz w:val="24"/>
          <w:szCs w:val="24"/>
          <w:lang w:eastAsia="ru-RU" w:bidi="uk-UA"/>
        </w:rPr>
        <w:t>ключ</w:t>
      </w:r>
    </w:p>
    <w:p w:rsidR="003B32A3" w:rsidRPr="003B32A3" w:rsidRDefault="003B32A3" w:rsidP="003B32A3">
      <w:pPr>
        <w:spacing w:after="0" w:line="360" w:lineRule="auto"/>
        <w:ind w:left="284" w:firstLine="850"/>
        <w:jc w:val="both"/>
        <w:rPr>
          <w:rFonts w:ascii="Arial" w:eastAsia="Times New Roman" w:hAnsi="Arial" w:cs="Arial"/>
          <w:bCs/>
          <w:color w:val="FF0000"/>
          <w:sz w:val="24"/>
          <w:szCs w:val="24"/>
          <w:lang w:eastAsia="ru-RU" w:bidi="uk-UA"/>
        </w:rPr>
      </w:pPr>
      <w:proofErr w:type="gramStart"/>
      <w:r w:rsidRPr="003B32A3">
        <w:rPr>
          <w:rFonts w:ascii="Arial" w:eastAsia="Times New Roman" w:hAnsi="Arial" w:cs="Arial"/>
          <w:bCs/>
          <w:color w:val="FF0000"/>
          <w:sz w:val="24"/>
          <w:szCs w:val="24"/>
          <w:lang w:val="en-US" w:eastAsia="ru-RU" w:bidi="uk-UA"/>
        </w:rPr>
        <w:t>D</w:t>
      </w:r>
      <w:r w:rsidRPr="003B32A3">
        <w:rPr>
          <w:rFonts w:ascii="Arial" w:eastAsia="Times New Roman" w:hAnsi="Arial" w:cs="Arial"/>
          <w:bCs/>
          <w:color w:val="FF0000"/>
          <w:sz w:val="24"/>
          <w:szCs w:val="24"/>
          <w:lang w:val="ru-RU" w:eastAsia="ru-RU" w:bidi="uk-UA"/>
        </w:rPr>
        <w:t xml:space="preserve"> </w:t>
      </w:r>
      <w:r w:rsidRPr="003B32A3">
        <w:rPr>
          <w:rFonts w:ascii="Arial" w:eastAsia="Times New Roman" w:hAnsi="Arial" w:cs="Arial"/>
          <w:bCs/>
          <w:color w:val="FF0000"/>
          <w:sz w:val="24"/>
          <w:szCs w:val="24"/>
          <w:lang w:eastAsia="ru-RU" w:bidi="uk-UA"/>
        </w:rPr>
        <w:t xml:space="preserve"> деформація</w:t>
      </w:r>
      <w:proofErr w:type="gramEnd"/>
      <w:r w:rsidRPr="003B32A3">
        <w:rPr>
          <w:rFonts w:ascii="Arial" w:eastAsia="Times New Roman" w:hAnsi="Arial" w:cs="Arial"/>
          <w:bCs/>
          <w:color w:val="FF0000"/>
          <w:sz w:val="24"/>
          <w:szCs w:val="24"/>
          <w:lang w:eastAsia="ru-RU" w:bidi="uk-UA"/>
        </w:rPr>
        <w:t xml:space="preserve"> (%)</w:t>
      </w:r>
    </w:p>
    <w:p w:rsidR="003B32A3" w:rsidRPr="009D7860" w:rsidRDefault="003B32A3" w:rsidP="003B32A3">
      <w:pPr>
        <w:spacing w:after="0" w:line="360" w:lineRule="auto"/>
        <w:ind w:left="284" w:firstLine="850"/>
        <w:jc w:val="both"/>
        <w:rPr>
          <w:rFonts w:ascii="Arial" w:eastAsia="Times New Roman" w:hAnsi="Arial" w:cs="Arial"/>
          <w:bCs/>
          <w:color w:val="FF0000"/>
          <w:sz w:val="24"/>
          <w:szCs w:val="24"/>
          <w:lang w:val="ru-RU" w:eastAsia="ru-RU" w:bidi="uk-UA"/>
        </w:rPr>
      </w:pPr>
      <w:r w:rsidRPr="003B32A3">
        <w:rPr>
          <w:rFonts w:ascii="Arial" w:eastAsia="Times New Roman" w:hAnsi="Arial" w:cs="Arial"/>
          <w:bCs/>
          <w:color w:val="FF0000"/>
          <w:sz w:val="24"/>
          <w:szCs w:val="24"/>
          <w:lang w:eastAsia="ru-RU" w:bidi="uk-UA"/>
        </w:rPr>
        <w:t>T</w:t>
      </w:r>
      <w:r w:rsidRPr="009D7860">
        <w:rPr>
          <w:rFonts w:ascii="Arial" w:eastAsia="Times New Roman" w:hAnsi="Arial" w:cs="Arial"/>
          <w:bCs/>
          <w:color w:val="FF0000"/>
          <w:sz w:val="24"/>
          <w:szCs w:val="24"/>
          <w:lang w:val="ru-RU" w:eastAsia="ru-RU" w:bidi="uk-UA"/>
        </w:rPr>
        <w:t xml:space="preserve"> </w:t>
      </w:r>
      <w:r w:rsidRPr="003B32A3">
        <w:rPr>
          <w:rFonts w:ascii="Arial" w:eastAsia="Times New Roman" w:hAnsi="Arial" w:cs="Arial"/>
          <w:bCs/>
          <w:color w:val="FF0000"/>
          <w:sz w:val="24"/>
          <w:szCs w:val="24"/>
          <w:lang w:eastAsia="ru-RU" w:bidi="uk-UA"/>
        </w:rPr>
        <w:t xml:space="preserve"> час (год)</w:t>
      </w:r>
    </w:p>
    <w:p w:rsidR="003B32A3" w:rsidRPr="009D7860" w:rsidRDefault="003B32A3" w:rsidP="003B32A3">
      <w:pPr>
        <w:spacing w:after="0" w:line="360" w:lineRule="auto"/>
        <w:ind w:left="284" w:firstLine="850"/>
        <w:jc w:val="both"/>
        <w:rPr>
          <w:rFonts w:ascii="Arial" w:eastAsia="Times New Roman" w:hAnsi="Arial" w:cs="Arial"/>
          <w:bCs/>
          <w:color w:val="FF0000"/>
          <w:sz w:val="24"/>
          <w:szCs w:val="24"/>
          <w:lang w:val="ru-RU" w:eastAsia="ru-RU" w:bidi="uk-UA"/>
        </w:rPr>
      </w:pPr>
      <w:r w:rsidRPr="003B32A3">
        <w:rPr>
          <w:rFonts w:ascii="Arial" w:eastAsia="Times New Roman" w:hAnsi="Arial" w:cs="Arial"/>
          <w:b/>
          <w:bCs/>
          <w:color w:val="FF0000"/>
          <w:sz w:val="24"/>
          <w:szCs w:val="24"/>
          <w:lang w:val="ru-RU" w:eastAsia="ru-RU" w:bidi="uk-UA"/>
        </w:rPr>
        <w:t xml:space="preserve">Рисунок </w:t>
      </w:r>
      <w:r w:rsidRPr="003B32A3">
        <w:rPr>
          <w:rFonts w:ascii="Arial" w:eastAsia="Times New Roman" w:hAnsi="Arial" w:cs="Arial"/>
          <w:b/>
          <w:bCs/>
          <w:color w:val="FF0000"/>
          <w:sz w:val="24"/>
          <w:szCs w:val="24"/>
          <w:lang w:val="en-US" w:eastAsia="ru-RU" w:bidi="uk-UA"/>
        </w:rPr>
        <w:t>B</w:t>
      </w:r>
      <w:r w:rsidRPr="003B32A3">
        <w:rPr>
          <w:rFonts w:ascii="Arial" w:eastAsia="Times New Roman" w:hAnsi="Arial" w:cs="Arial"/>
          <w:b/>
          <w:bCs/>
          <w:color w:val="FF0000"/>
          <w:sz w:val="24"/>
          <w:szCs w:val="24"/>
          <w:lang w:val="ru-RU" w:eastAsia="ru-RU" w:bidi="uk-UA"/>
        </w:rPr>
        <w:t xml:space="preserve">.1 </w:t>
      </w:r>
      <w:r w:rsidRPr="003B32A3">
        <w:rPr>
          <w:rFonts w:ascii="Arial" w:eastAsia="Times New Roman" w:hAnsi="Arial" w:cs="Arial"/>
          <w:bCs/>
          <w:color w:val="FF0000"/>
          <w:sz w:val="24"/>
          <w:szCs w:val="24"/>
          <w:lang w:val="ru-RU" w:eastAsia="ru-RU" w:bidi="uk-UA"/>
        </w:rPr>
        <w:t xml:space="preserve">— Типова </w:t>
      </w:r>
      <w:proofErr w:type="gramStart"/>
      <w:r w:rsidRPr="003B32A3">
        <w:rPr>
          <w:rFonts w:ascii="Arial" w:eastAsia="Times New Roman" w:hAnsi="Arial" w:cs="Arial"/>
          <w:bCs/>
          <w:color w:val="FF0000"/>
          <w:sz w:val="24"/>
          <w:szCs w:val="24"/>
          <w:lang w:val="ru-RU" w:eastAsia="ru-RU" w:bidi="uk-UA"/>
        </w:rPr>
        <w:t>крива</w:t>
      </w:r>
      <w:proofErr w:type="gramEnd"/>
      <w:r w:rsidRPr="003B32A3">
        <w:rPr>
          <w:rFonts w:ascii="Arial" w:eastAsia="Times New Roman" w:hAnsi="Arial" w:cs="Arial"/>
          <w:bCs/>
          <w:color w:val="FF0000"/>
          <w:sz w:val="24"/>
          <w:szCs w:val="24"/>
          <w:lang w:val="ru-RU" w:eastAsia="ru-RU" w:bidi="uk-UA"/>
        </w:rPr>
        <w:t xml:space="preserve"> залежності деформації від часу</w:t>
      </w:r>
    </w:p>
    <w:p w:rsidR="00995496" w:rsidRPr="009D7860" w:rsidRDefault="00995496" w:rsidP="003B32A3">
      <w:pPr>
        <w:spacing w:after="0" w:line="360" w:lineRule="auto"/>
        <w:ind w:left="284" w:firstLine="850"/>
        <w:jc w:val="both"/>
        <w:rPr>
          <w:rFonts w:ascii="Arial" w:eastAsia="Times New Roman" w:hAnsi="Arial" w:cs="Arial"/>
          <w:b/>
          <w:bCs/>
          <w:color w:val="FF0000"/>
          <w:sz w:val="24"/>
          <w:szCs w:val="24"/>
          <w:lang w:val="ru-RU" w:eastAsia="ru-RU" w:bidi="uk-UA"/>
        </w:rPr>
      </w:pPr>
    </w:p>
    <w:p w:rsidR="003B32A3" w:rsidRDefault="003B32A3" w:rsidP="003B32A3">
      <w:pPr>
        <w:spacing w:after="0" w:line="360" w:lineRule="auto"/>
        <w:ind w:left="284" w:firstLine="850"/>
        <w:jc w:val="both"/>
        <w:rPr>
          <w:rFonts w:ascii="Arial" w:eastAsia="Times New Roman" w:hAnsi="Arial" w:cs="Arial"/>
          <w:b/>
          <w:bCs/>
          <w:color w:val="FF0000"/>
          <w:sz w:val="24"/>
          <w:szCs w:val="24"/>
          <w:lang w:val="en-US" w:eastAsia="ru-RU" w:bidi="uk-UA"/>
        </w:rPr>
      </w:pPr>
      <w:r>
        <w:rPr>
          <w:rFonts w:ascii="Arial" w:eastAsia="Times New Roman" w:hAnsi="Arial" w:cs="Arial"/>
          <w:b/>
          <w:bCs/>
          <w:noProof/>
          <w:color w:val="FF0000"/>
          <w:sz w:val="24"/>
          <w:szCs w:val="24"/>
          <w:lang w:eastAsia="uk-UA"/>
        </w:rPr>
        <w:drawing>
          <wp:inline distT="0" distB="0" distL="0" distR="0" wp14:anchorId="15BFED1A">
            <wp:extent cx="4651375" cy="21520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1375" cy="2152015"/>
                    </a:xfrm>
                    <a:prstGeom prst="rect">
                      <a:avLst/>
                    </a:prstGeom>
                    <a:noFill/>
                  </pic:spPr>
                </pic:pic>
              </a:graphicData>
            </a:graphic>
          </wp:inline>
        </w:drawing>
      </w:r>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t>ключ</w:t>
      </w:r>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proofErr w:type="gramStart"/>
      <w:r w:rsidRPr="00995496">
        <w:rPr>
          <w:rFonts w:ascii="Arial" w:eastAsia="Times New Roman" w:hAnsi="Arial" w:cs="Arial"/>
          <w:bCs/>
          <w:sz w:val="24"/>
          <w:szCs w:val="24"/>
          <w:lang w:val="en-US" w:eastAsia="ru-RU" w:bidi="uk-UA"/>
        </w:rPr>
        <w:t>D</w:t>
      </w:r>
      <w:r w:rsidRPr="00995496">
        <w:rPr>
          <w:rFonts w:ascii="Arial" w:eastAsia="Times New Roman" w:hAnsi="Arial" w:cs="Arial"/>
          <w:bCs/>
          <w:sz w:val="24"/>
          <w:szCs w:val="24"/>
          <w:lang w:val="ru-RU" w:eastAsia="ru-RU" w:bidi="uk-UA"/>
        </w:rPr>
        <w:t xml:space="preserve">  деформація</w:t>
      </w:r>
      <w:proofErr w:type="gramEnd"/>
      <w:r w:rsidRPr="00995496">
        <w:rPr>
          <w:rFonts w:ascii="Arial" w:eastAsia="Times New Roman" w:hAnsi="Arial" w:cs="Arial"/>
          <w:bCs/>
          <w:sz w:val="24"/>
          <w:szCs w:val="24"/>
          <w:lang w:val="ru-RU" w:eastAsia="ru-RU" w:bidi="uk-UA"/>
        </w:rPr>
        <w:t xml:space="preserve"> (%)</w:t>
      </w:r>
    </w:p>
    <w:p w:rsidR="00995496" w:rsidRPr="00995496" w:rsidRDefault="00995496" w:rsidP="00995496">
      <w:pPr>
        <w:spacing w:after="0" w:line="360" w:lineRule="auto"/>
        <w:ind w:left="284" w:firstLine="850"/>
        <w:jc w:val="both"/>
        <w:rPr>
          <w:rFonts w:ascii="Arial" w:eastAsia="Times New Roman" w:hAnsi="Arial" w:cs="Arial"/>
          <w:bCs/>
          <w:sz w:val="24"/>
          <w:szCs w:val="24"/>
          <w:lang w:eastAsia="ru-RU" w:bidi="uk-UA"/>
        </w:rPr>
      </w:pPr>
      <w:proofErr w:type="gramStart"/>
      <w:r w:rsidRPr="00995496">
        <w:rPr>
          <w:rFonts w:ascii="Arial" w:eastAsia="Times New Roman" w:hAnsi="Arial" w:cs="Arial"/>
          <w:bCs/>
          <w:sz w:val="24"/>
          <w:szCs w:val="24"/>
          <w:lang w:val="en-US" w:eastAsia="ru-RU" w:bidi="uk-UA"/>
        </w:rPr>
        <w:t>t</w:t>
      </w:r>
      <w:proofErr w:type="gramEnd"/>
      <w:r w:rsidRPr="00995496">
        <w:rPr>
          <w:rFonts w:ascii="Arial" w:eastAsia="Times New Roman" w:hAnsi="Arial" w:cs="Arial"/>
          <w:bCs/>
          <w:sz w:val="24"/>
          <w:szCs w:val="24"/>
          <w:lang w:val="ru-RU" w:eastAsia="ru-RU" w:bidi="uk-UA"/>
        </w:rPr>
        <w:t xml:space="preserve">   час </w:t>
      </w:r>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t>1</w:t>
      </w:r>
      <w:r w:rsidRPr="00995496">
        <w:rPr>
          <w:rFonts w:ascii="Arial" w:eastAsia="Times New Roman" w:hAnsi="Arial" w:cs="Arial"/>
          <w:bCs/>
          <w:sz w:val="24"/>
          <w:szCs w:val="24"/>
          <w:lang w:val="ru-RU" w:eastAsia="ru-RU" w:bidi="uk-UA"/>
        </w:rPr>
        <w:tab/>
        <w:t xml:space="preserve">1 </w:t>
      </w:r>
      <w:proofErr w:type="gramStart"/>
      <w:r w:rsidRPr="00995496">
        <w:rPr>
          <w:rFonts w:ascii="Arial" w:eastAsia="Times New Roman" w:hAnsi="Arial" w:cs="Arial"/>
          <w:bCs/>
          <w:sz w:val="24"/>
          <w:szCs w:val="24"/>
          <w:lang w:val="ru-RU" w:eastAsia="ru-RU" w:bidi="uk-UA"/>
        </w:rPr>
        <w:t>р</w:t>
      </w:r>
      <w:proofErr w:type="gramEnd"/>
      <w:r w:rsidRPr="00995496">
        <w:rPr>
          <w:rFonts w:ascii="Arial" w:eastAsia="Times New Roman" w:hAnsi="Arial" w:cs="Arial"/>
          <w:bCs/>
          <w:sz w:val="24"/>
          <w:szCs w:val="24"/>
          <w:lang w:val="ru-RU" w:eastAsia="ru-RU" w:bidi="uk-UA"/>
        </w:rPr>
        <w:t>ік</w:t>
      </w:r>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t>2</w:t>
      </w:r>
      <w:r w:rsidRPr="00995496">
        <w:rPr>
          <w:rFonts w:ascii="Arial" w:eastAsia="Times New Roman" w:hAnsi="Arial" w:cs="Arial"/>
          <w:bCs/>
          <w:sz w:val="24"/>
          <w:szCs w:val="24"/>
          <w:lang w:val="ru-RU" w:eastAsia="ru-RU" w:bidi="uk-UA"/>
        </w:rPr>
        <w:tab/>
        <w:t>10 рокі</w:t>
      </w:r>
      <w:proofErr w:type="gramStart"/>
      <w:r w:rsidRPr="00995496">
        <w:rPr>
          <w:rFonts w:ascii="Arial" w:eastAsia="Times New Roman" w:hAnsi="Arial" w:cs="Arial"/>
          <w:bCs/>
          <w:sz w:val="24"/>
          <w:szCs w:val="24"/>
          <w:lang w:val="ru-RU" w:eastAsia="ru-RU" w:bidi="uk-UA"/>
        </w:rPr>
        <w:t>в</w:t>
      </w:r>
      <w:proofErr w:type="gramEnd"/>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t>3</w:t>
      </w:r>
      <w:r w:rsidRPr="00995496">
        <w:rPr>
          <w:rFonts w:ascii="Arial" w:eastAsia="Times New Roman" w:hAnsi="Arial" w:cs="Arial"/>
          <w:bCs/>
          <w:sz w:val="24"/>
          <w:szCs w:val="24"/>
          <w:lang w:val="ru-RU" w:eastAsia="ru-RU" w:bidi="uk-UA"/>
        </w:rPr>
        <w:tab/>
        <w:t>50 рокі</w:t>
      </w:r>
      <w:proofErr w:type="gramStart"/>
      <w:r w:rsidRPr="00995496">
        <w:rPr>
          <w:rFonts w:ascii="Arial" w:eastAsia="Times New Roman" w:hAnsi="Arial" w:cs="Arial"/>
          <w:bCs/>
          <w:sz w:val="24"/>
          <w:szCs w:val="24"/>
          <w:lang w:val="ru-RU" w:eastAsia="ru-RU" w:bidi="uk-UA"/>
        </w:rPr>
        <w:t>в</w:t>
      </w:r>
      <w:proofErr w:type="gramEnd"/>
    </w:p>
    <w:p w:rsid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
          <w:bCs/>
          <w:sz w:val="28"/>
          <w:szCs w:val="28"/>
          <w:lang w:val="ru-RU" w:eastAsia="ru-RU" w:bidi="uk-UA"/>
        </w:rPr>
        <w:t>Рисунок В.2</w:t>
      </w:r>
      <w:r w:rsidRPr="00995496">
        <w:rPr>
          <w:rFonts w:ascii="Arial" w:eastAsia="Times New Roman" w:hAnsi="Arial" w:cs="Arial"/>
          <w:bCs/>
          <w:sz w:val="28"/>
          <w:szCs w:val="28"/>
          <w:lang w:val="ru-RU" w:eastAsia="ru-RU" w:bidi="uk-UA"/>
        </w:rPr>
        <w:t xml:space="preserve"> — Типовий логарифмічний графік залежності від часу для визначення деформації протягом розрахункового терміну служби</w:t>
      </w:r>
    </w:p>
    <w:p w:rsidR="00995496" w:rsidRPr="00995496" w:rsidRDefault="00995496" w:rsidP="00995496">
      <w:pPr>
        <w:spacing w:after="0" w:line="360" w:lineRule="auto"/>
        <w:ind w:left="284" w:firstLine="850"/>
        <w:jc w:val="both"/>
        <w:rPr>
          <w:rFonts w:ascii="Arial" w:eastAsia="Times New Roman" w:hAnsi="Arial" w:cs="Arial"/>
          <w:b/>
          <w:bCs/>
          <w:sz w:val="28"/>
          <w:szCs w:val="28"/>
          <w:lang w:val="ru-RU" w:eastAsia="ru-RU" w:bidi="uk-UA"/>
        </w:rPr>
      </w:pPr>
      <w:r w:rsidRPr="00995496">
        <w:rPr>
          <w:rFonts w:ascii="Arial" w:eastAsia="Times New Roman" w:hAnsi="Arial" w:cs="Arial"/>
          <w:b/>
          <w:bCs/>
          <w:sz w:val="28"/>
          <w:szCs w:val="28"/>
          <w:lang w:val="ru-RU" w:eastAsia="ru-RU" w:bidi="uk-UA"/>
        </w:rPr>
        <w:t>B.2 Апарат</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 xml:space="preserve">Зразок розміщують між паралельними жорсткими пластинами стиску, які </w:t>
      </w:r>
      <w:proofErr w:type="gramStart"/>
      <w:r w:rsidRPr="00995496">
        <w:rPr>
          <w:rFonts w:ascii="Arial" w:eastAsia="Times New Roman" w:hAnsi="Arial" w:cs="Arial"/>
          <w:bCs/>
          <w:sz w:val="28"/>
          <w:szCs w:val="28"/>
          <w:lang w:val="ru-RU" w:eastAsia="ru-RU" w:bidi="uk-UA"/>
        </w:rPr>
        <w:t>р</w:t>
      </w:r>
      <w:proofErr w:type="gramEnd"/>
      <w:r w:rsidRPr="00995496">
        <w:rPr>
          <w:rFonts w:ascii="Arial" w:eastAsia="Times New Roman" w:hAnsi="Arial" w:cs="Arial"/>
          <w:bCs/>
          <w:sz w:val="28"/>
          <w:szCs w:val="28"/>
          <w:lang w:val="ru-RU" w:eastAsia="ru-RU" w:bidi="uk-UA"/>
        </w:rPr>
        <w:t xml:space="preserve">івномірно розподіляють навантаження по площі зразка. </w:t>
      </w:r>
      <w:r w:rsidRPr="00995496">
        <w:rPr>
          <w:rFonts w:ascii="Arial" w:eastAsia="Times New Roman" w:hAnsi="Arial" w:cs="Arial"/>
          <w:bCs/>
          <w:sz w:val="28"/>
          <w:szCs w:val="28"/>
          <w:lang w:val="ru-RU" w:eastAsia="ru-RU" w:bidi="uk-UA"/>
        </w:rPr>
        <w:lastRenderedPageBreak/>
        <w:t xml:space="preserve">Навантаження можна застосувати за допомогою фізичних ваг або </w:t>
      </w:r>
      <w:proofErr w:type="gramStart"/>
      <w:r w:rsidRPr="00995496">
        <w:rPr>
          <w:rFonts w:ascii="Arial" w:eastAsia="Times New Roman" w:hAnsi="Arial" w:cs="Arial"/>
          <w:bCs/>
          <w:sz w:val="28"/>
          <w:szCs w:val="28"/>
          <w:lang w:val="ru-RU" w:eastAsia="ru-RU" w:bidi="uk-UA"/>
        </w:rPr>
        <w:t>альтернативного</w:t>
      </w:r>
      <w:proofErr w:type="gramEnd"/>
      <w:r w:rsidRPr="00995496">
        <w:rPr>
          <w:rFonts w:ascii="Arial" w:eastAsia="Times New Roman" w:hAnsi="Arial" w:cs="Arial"/>
          <w:bCs/>
          <w:sz w:val="28"/>
          <w:szCs w:val="28"/>
          <w:lang w:val="ru-RU" w:eastAsia="ru-RU" w:bidi="uk-UA"/>
        </w:rPr>
        <w:t xml:space="preserve"> порівняльного методу. Деформація реєструється як функція часу. Попереднє навантаження зразка перед встановленням на нуль приладів для вимірювання деформації може бути застосоване відповідно до виробу, що </w:t>
      </w:r>
      <w:proofErr w:type="gramStart"/>
      <w:r w:rsidRPr="00995496">
        <w:rPr>
          <w:rFonts w:ascii="Arial" w:eastAsia="Times New Roman" w:hAnsi="Arial" w:cs="Arial"/>
          <w:bCs/>
          <w:sz w:val="28"/>
          <w:szCs w:val="28"/>
          <w:lang w:val="ru-RU" w:eastAsia="ru-RU" w:bidi="uk-UA"/>
        </w:rPr>
        <w:t>п</w:t>
      </w:r>
      <w:proofErr w:type="gramEnd"/>
      <w:r w:rsidRPr="00995496">
        <w:rPr>
          <w:rFonts w:ascii="Arial" w:eastAsia="Times New Roman" w:hAnsi="Arial" w:cs="Arial"/>
          <w:bCs/>
          <w:sz w:val="28"/>
          <w:szCs w:val="28"/>
          <w:lang w:val="ru-RU" w:eastAsia="ru-RU" w:bidi="uk-UA"/>
        </w:rPr>
        <w:t>ідлягає випробуванню.</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 xml:space="preserve">Обнулення приладів вимірювання деформації повинно бути організоване таким чином, щоб </w:t>
      </w:r>
      <w:proofErr w:type="gramStart"/>
      <w:r w:rsidRPr="00995496">
        <w:rPr>
          <w:rFonts w:ascii="Arial" w:eastAsia="Times New Roman" w:hAnsi="Arial" w:cs="Arial"/>
          <w:bCs/>
          <w:sz w:val="28"/>
          <w:szCs w:val="28"/>
          <w:lang w:val="ru-RU" w:eastAsia="ru-RU" w:bidi="uk-UA"/>
        </w:rPr>
        <w:t>будь-яка</w:t>
      </w:r>
      <w:proofErr w:type="gramEnd"/>
      <w:r w:rsidRPr="00995496">
        <w:rPr>
          <w:rFonts w:ascii="Arial" w:eastAsia="Times New Roman" w:hAnsi="Arial" w:cs="Arial"/>
          <w:bCs/>
          <w:sz w:val="28"/>
          <w:szCs w:val="28"/>
          <w:lang w:val="ru-RU" w:eastAsia="ru-RU" w:bidi="uk-UA"/>
        </w:rPr>
        <w:t xml:space="preserve"> деформація до обнулення була або усунена, або незначна. Деформацію бажано вимірювати безпосередньо на натискній пластині або якомога ближче до зразка, щоб усунути помилки деформації в апараті. Прилади для вимірювання деформації повинні мати мінімальну точність ± 0,02 мм. Усі вимірювання повинні </w:t>
      </w:r>
      <w:proofErr w:type="gramStart"/>
      <w:r w:rsidRPr="00995496">
        <w:rPr>
          <w:rFonts w:ascii="Arial" w:eastAsia="Times New Roman" w:hAnsi="Arial" w:cs="Arial"/>
          <w:bCs/>
          <w:sz w:val="28"/>
          <w:szCs w:val="28"/>
          <w:lang w:val="ru-RU" w:eastAsia="ru-RU" w:bidi="uk-UA"/>
        </w:rPr>
        <w:t>бути</w:t>
      </w:r>
      <w:proofErr w:type="gramEnd"/>
      <w:r w:rsidRPr="00995496">
        <w:rPr>
          <w:rFonts w:ascii="Arial" w:eastAsia="Times New Roman" w:hAnsi="Arial" w:cs="Arial"/>
          <w:bCs/>
          <w:sz w:val="28"/>
          <w:szCs w:val="28"/>
          <w:lang w:val="ru-RU" w:eastAsia="ru-RU" w:bidi="uk-UA"/>
        </w:rPr>
        <w:t xml:space="preserve"> записані з точністю до 0,01 мм.</w:t>
      </w:r>
    </w:p>
    <w:p w:rsid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t xml:space="preserve">ПРИМІТКА 1 Типове випробувальне обладнання з фізичними вагами показано </w:t>
      </w:r>
      <w:proofErr w:type="gramStart"/>
      <w:r w:rsidRPr="00995496">
        <w:rPr>
          <w:rFonts w:ascii="Arial" w:eastAsia="Times New Roman" w:hAnsi="Arial" w:cs="Arial"/>
          <w:bCs/>
          <w:sz w:val="24"/>
          <w:szCs w:val="24"/>
          <w:lang w:val="ru-RU" w:eastAsia="ru-RU" w:bidi="uk-UA"/>
        </w:rPr>
        <w:t>на</w:t>
      </w:r>
      <w:proofErr w:type="gramEnd"/>
      <w:r w:rsidRPr="00995496">
        <w:rPr>
          <w:rFonts w:ascii="Arial" w:eastAsia="Times New Roman" w:hAnsi="Arial" w:cs="Arial"/>
          <w:bCs/>
          <w:sz w:val="24"/>
          <w:szCs w:val="24"/>
          <w:lang w:val="ru-RU" w:eastAsia="ru-RU" w:bidi="uk-UA"/>
        </w:rPr>
        <w:t xml:space="preserve"> рисунку B.3</w:t>
      </w:r>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Pr>
          <w:rFonts w:ascii="Arial" w:eastAsia="Times New Roman" w:hAnsi="Arial" w:cs="Arial"/>
          <w:bCs/>
          <w:noProof/>
          <w:sz w:val="24"/>
          <w:szCs w:val="24"/>
          <w:lang w:eastAsia="uk-UA"/>
        </w:rPr>
        <w:drawing>
          <wp:inline distT="0" distB="0" distL="0" distR="0" wp14:anchorId="1E923DA6">
            <wp:extent cx="3152140" cy="34690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140" cy="3469005"/>
                    </a:xfrm>
                    <a:prstGeom prst="rect">
                      <a:avLst/>
                    </a:prstGeom>
                    <a:noFill/>
                  </pic:spPr>
                </pic:pic>
              </a:graphicData>
            </a:graphic>
          </wp:inline>
        </w:drawing>
      </w:r>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t>ключ</w:t>
      </w:r>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t>1</w:t>
      </w:r>
      <w:r w:rsidRPr="00995496">
        <w:rPr>
          <w:rFonts w:ascii="Arial" w:eastAsia="Times New Roman" w:hAnsi="Arial" w:cs="Arial"/>
          <w:bCs/>
          <w:sz w:val="24"/>
          <w:szCs w:val="24"/>
          <w:lang w:val="ru-RU" w:eastAsia="ru-RU" w:bidi="uk-UA"/>
        </w:rPr>
        <w:tab/>
        <w:t>ваги</w:t>
      </w:r>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t>2</w:t>
      </w:r>
      <w:r w:rsidRPr="00995496">
        <w:rPr>
          <w:rFonts w:ascii="Arial" w:eastAsia="Times New Roman" w:hAnsi="Arial" w:cs="Arial"/>
          <w:bCs/>
          <w:sz w:val="24"/>
          <w:szCs w:val="24"/>
          <w:lang w:val="ru-RU" w:eastAsia="ru-RU" w:bidi="uk-UA"/>
        </w:rPr>
        <w:tab/>
        <w:t>вимірювальний калібр</w:t>
      </w:r>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t>3</w:t>
      </w:r>
      <w:r w:rsidRPr="00995496">
        <w:rPr>
          <w:rFonts w:ascii="Arial" w:eastAsia="Times New Roman" w:hAnsi="Arial" w:cs="Arial"/>
          <w:bCs/>
          <w:sz w:val="24"/>
          <w:szCs w:val="24"/>
          <w:lang w:val="ru-RU" w:eastAsia="ru-RU" w:bidi="uk-UA"/>
        </w:rPr>
        <w:tab/>
        <w:t>опорний каркас</w:t>
      </w:r>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t>4</w:t>
      </w:r>
      <w:r w:rsidRPr="00995496">
        <w:rPr>
          <w:rFonts w:ascii="Arial" w:eastAsia="Times New Roman" w:hAnsi="Arial" w:cs="Arial"/>
          <w:bCs/>
          <w:sz w:val="24"/>
          <w:szCs w:val="24"/>
          <w:lang w:val="ru-RU" w:eastAsia="ru-RU" w:bidi="uk-UA"/>
        </w:rPr>
        <w:tab/>
        <w:t>Опорна плита</w:t>
      </w:r>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lastRenderedPageBreak/>
        <w:t>5</w:t>
      </w:r>
      <w:r w:rsidRPr="00995496">
        <w:rPr>
          <w:rFonts w:ascii="Arial" w:eastAsia="Times New Roman" w:hAnsi="Arial" w:cs="Arial"/>
          <w:bCs/>
          <w:sz w:val="24"/>
          <w:szCs w:val="24"/>
          <w:lang w:val="ru-RU" w:eastAsia="ru-RU" w:bidi="uk-UA"/>
        </w:rPr>
        <w:tab/>
        <w:t>зразок</w:t>
      </w:r>
    </w:p>
    <w:p w:rsid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t>6</w:t>
      </w:r>
      <w:r w:rsidRPr="00995496">
        <w:rPr>
          <w:rFonts w:ascii="Arial" w:eastAsia="Times New Roman" w:hAnsi="Arial" w:cs="Arial"/>
          <w:bCs/>
          <w:sz w:val="24"/>
          <w:szCs w:val="24"/>
          <w:lang w:val="ru-RU" w:eastAsia="ru-RU" w:bidi="uk-UA"/>
        </w:rPr>
        <w:tab/>
        <w:t>натискна пластина</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
          <w:bCs/>
          <w:sz w:val="28"/>
          <w:szCs w:val="28"/>
          <w:lang w:val="ru-RU" w:eastAsia="ru-RU" w:bidi="uk-UA"/>
        </w:rPr>
        <w:t>Рисунок В.3</w:t>
      </w:r>
      <w:r w:rsidRPr="00995496">
        <w:rPr>
          <w:rFonts w:ascii="Arial" w:eastAsia="Times New Roman" w:hAnsi="Arial" w:cs="Arial"/>
          <w:bCs/>
          <w:sz w:val="28"/>
          <w:szCs w:val="28"/>
          <w:lang w:val="ru-RU" w:eastAsia="ru-RU" w:bidi="uk-UA"/>
        </w:rPr>
        <w:t xml:space="preserve"> — Типове випробувальне обладнання з фізичними вагами</w:t>
      </w:r>
    </w:p>
    <w:p w:rsidR="00995496" w:rsidRPr="00995496" w:rsidRDefault="00995496" w:rsidP="00995496">
      <w:pPr>
        <w:spacing w:after="0" w:line="360" w:lineRule="auto"/>
        <w:ind w:left="284" w:firstLine="850"/>
        <w:jc w:val="both"/>
        <w:rPr>
          <w:rFonts w:ascii="Arial" w:eastAsia="Times New Roman" w:hAnsi="Arial" w:cs="Arial"/>
          <w:b/>
          <w:bCs/>
          <w:sz w:val="28"/>
          <w:szCs w:val="28"/>
          <w:lang w:val="ru-RU" w:eastAsia="ru-RU" w:bidi="uk-UA"/>
        </w:rPr>
      </w:pPr>
      <w:r w:rsidRPr="00995496">
        <w:rPr>
          <w:rFonts w:ascii="Arial" w:eastAsia="Times New Roman" w:hAnsi="Arial" w:cs="Arial"/>
          <w:b/>
          <w:bCs/>
          <w:sz w:val="28"/>
          <w:szCs w:val="28"/>
          <w:lang w:val="ru-RU" w:eastAsia="ru-RU" w:bidi="uk-UA"/>
        </w:rPr>
        <w:t xml:space="preserve">В.3 </w:t>
      </w:r>
      <w:proofErr w:type="gramStart"/>
      <w:r w:rsidRPr="00995496">
        <w:rPr>
          <w:rFonts w:ascii="Arial" w:eastAsia="Times New Roman" w:hAnsi="Arial" w:cs="Arial"/>
          <w:b/>
          <w:bCs/>
          <w:sz w:val="28"/>
          <w:szCs w:val="28"/>
          <w:lang w:val="ru-RU" w:eastAsia="ru-RU" w:bidi="uk-UA"/>
        </w:rPr>
        <w:t>П</w:t>
      </w:r>
      <w:proofErr w:type="gramEnd"/>
      <w:r w:rsidRPr="00995496">
        <w:rPr>
          <w:rFonts w:ascii="Arial" w:eastAsia="Times New Roman" w:hAnsi="Arial" w:cs="Arial"/>
          <w:b/>
          <w:bCs/>
          <w:sz w:val="28"/>
          <w:szCs w:val="28"/>
          <w:lang w:val="ru-RU" w:eastAsia="ru-RU" w:bidi="uk-UA"/>
        </w:rPr>
        <w:t>ідготовка зразків для випробувань і зразків для випробувань</w:t>
      </w:r>
    </w:p>
    <w:p w:rsidR="00995496" w:rsidRPr="00995496" w:rsidRDefault="00995496" w:rsidP="00995496">
      <w:pPr>
        <w:spacing w:after="0" w:line="360" w:lineRule="auto"/>
        <w:ind w:left="284" w:firstLine="850"/>
        <w:jc w:val="both"/>
        <w:rPr>
          <w:rFonts w:ascii="Arial" w:eastAsia="Times New Roman" w:hAnsi="Arial" w:cs="Arial"/>
          <w:b/>
          <w:bCs/>
          <w:sz w:val="28"/>
          <w:szCs w:val="28"/>
          <w:lang w:val="ru-RU" w:eastAsia="ru-RU" w:bidi="uk-UA"/>
        </w:rPr>
      </w:pPr>
      <w:r w:rsidRPr="00995496">
        <w:rPr>
          <w:rFonts w:ascii="Arial" w:eastAsia="Times New Roman" w:hAnsi="Arial" w:cs="Arial"/>
          <w:b/>
          <w:bCs/>
          <w:sz w:val="28"/>
          <w:szCs w:val="28"/>
          <w:lang w:val="ru-RU" w:eastAsia="ru-RU" w:bidi="uk-UA"/>
        </w:rPr>
        <w:t>В.3.1</w:t>
      </w:r>
      <w:r w:rsidRPr="00995496">
        <w:rPr>
          <w:rFonts w:ascii="Arial" w:eastAsia="Times New Roman" w:hAnsi="Arial" w:cs="Arial"/>
          <w:b/>
          <w:bCs/>
          <w:sz w:val="28"/>
          <w:szCs w:val="28"/>
          <w:lang w:val="ru-RU" w:eastAsia="ru-RU" w:bidi="uk-UA"/>
        </w:rPr>
        <w:tab/>
        <w:t>Відбі</w:t>
      </w:r>
      <w:proofErr w:type="gramStart"/>
      <w:r w:rsidRPr="00995496">
        <w:rPr>
          <w:rFonts w:ascii="Arial" w:eastAsia="Times New Roman" w:hAnsi="Arial" w:cs="Arial"/>
          <w:b/>
          <w:bCs/>
          <w:sz w:val="28"/>
          <w:szCs w:val="28"/>
          <w:lang w:val="ru-RU" w:eastAsia="ru-RU" w:bidi="uk-UA"/>
        </w:rPr>
        <w:t>р</w:t>
      </w:r>
      <w:proofErr w:type="gramEnd"/>
      <w:r w:rsidRPr="00995496">
        <w:rPr>
          <w:rFonts w:ascii="Arial" w:eastAsia="Times New Roman" w:hAnsi="Arial" w:cs="Arial"/>
          <w:b/>
          <w:bCs/>
          <w:sz w:val="28"/>
          <w:szCs w:val="28"/>
          <w:lang w:val="ru-RU" w:eastAsia="ru-RU" w:bidi="uk-UA"/>
        </w:rPr>
        <w:t xml:space="preserve"> проб</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Зразки повинні бути віді</w:t>
      </w:r>
      <w:proofErr w:type="gramStart"/>
      <w:r w:rsidRPr="00995496">
        <w:rPr>
          <w:rFonts w:ascii="Arial" w:eastAsia="Times New Roman" w:hAnsi="Arial" w:cs="Arial"/>
          <w:bCs/>
          <w:sz w:val="28"/>
          <w:szCs w:val="28"/>
          <w:lang w:val="ru-RU" w:eastAsia="ru-RU" w:bidi="uk-UA"/>
        </w:rPr>
        <w:t>бран</w:t>
      </w:r>
      <w:proofErr w:type="gramEnd"/>
      <w:r w:rsidRPr="00995496">
        <w:rPr>
          <w:rFonts w:ascii="Arial" w:eastAsia="Times New Roman" w:hAnsi="Arial" w:cs="Arial"/>
          <w:bCs/>
          <w:sz w:val="28"/>
          <w:szCs w:val="28"/>
          <w:lang w:val="ru-RU" w:eastAsia="ru-RU" w:bidi="uk-UA"/>
        </w:rPr>
        <w:t>і відповідно до EN 13146.</w:t>
      </w:r>
    </w:p>
    <w:p w:rsidR="00995496" w:rsidRPr="00995496" w:rsidRDefault="00995496" w:rsidP="00995496">
      <w:pPr>
        <w:spacing w:after="0" w:line="360" w:lineRule="auto"/>
        <w:ind w:left="284" w:firstLine="850"/>
        <w:jc w:val="both"/>
        <w:rPr>
          <w:rFonts w:ascii="Arial" w:eastAsia="Times New Roman" w:hAnsi="Arial" w:cs="Arial"/>
          <w:b/>
          <w:bCs/>
          <w:sz w:val="28"/>
          <w:szCs w:val="28"/>
          <w:lang w:val="ru-RU" w:eastAsia="ru-RU" w:bidi="uk-UA"/>
        </w:rPr>
      </w:pPr>
      <w:r w:rsidRPr="00995496">
        <w:rPr>
          <w:rFonts w:ascii="Arial" w:eastAsia="Times New Roman" w:hAnsi="Arial" w:cs="Arial"/>
          <w:b/>
          <w:bCs/>
          <w:sz w:val="28"/>
          <w:szCs w:val="28"/>
          <w:lang w:val="ru-RU" w:eastAsia="ru-RU" w:bidi="uk-UA"/>
        </w:rPr>
        <w:t>В.3.2</w:t>
      </w:r>
      <w:r w:rsidRPr="00995496">
        <w:rPr>
          <w:rFonts w:ascii="Arial" w:eastAsia="Times New Roman" w:hAnsi="Arial" w:cs="Arial"/>
          <w:b/>
          <w:bCs/>
          <w:sz w:val="28"/>
          <w:szCs w:val="28"/>
          <w:lang w:val="ru-RU" w:eastAsia="ru-RU" w:bidi="uk-UA"/>
        </w:rPr>
        <w:tab/>
      </w:r>
      <w:proofErr w:type="gramStart"/>
      <w:r w:rsidRPr="00995496">
        <w:rPr>
          <w:rFonts w:ascii="Arial" w:eastAsia="Times New Roman" w:hAnsi="Arial" w:cs="Arial"/>
          <w:b/>
          <w:bCs/>
          <w:sz w:val="28"/>
          <w:szCs w:val="28"/>
          <w:lang w:val="ru-RU" w:eastAsia="ru-RU" w:bidi="uk-UA"/>
        </w:rPr>
        <w:t>П</w:t>
      </w:r>
      <w:proofErr w:type="gramEnd"/>
      <w:r w:rsidRPr="00995496">
        <w:rPr>
          <w:rFonts w:ascii="Arial" w:eastAsia="Times New Roman" w:hAnsi="Arial" w:cs="Arial"/>
          <w:b/>
          <w:bCs/>
          <w:sz w:val="28"/>
          <w:szCs w:val="28"/>
          <w:lang w:val="ru-RU" w:eastAsia="ru-RU" w:bidi="uk-UA"/>
        </w:rPr>
        <w:t>ідготовка зразків для випробувань</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Необхідно використовувати квадратні або прямокутні зразки з мінімальним розміром 120 мм, щоб результати випробувань були репрезентативними для розрахункових навантажень і необхідних характеристик виробу, що випробовується.</w:t>
      </w:r>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t>ПРИМІТКА 1 Мінімальний розмі</w:t>
      </w:r>
      <w:proofErr w:type="gramStart"/>
      <w:r w:rsidRPr="00995496">
        <w:rPr>
          <w:rFonts w:ascii="Arial" w:eastAsia="Times New Roman" w:hAnsi="Arial" w:cs="Arial"/>
          <w:bCs/>
          <w:sz w:val="24"/>
          <w:szCs w:val="24"/>
          <w:lang w:val="ru-RU" w:eastAsia="ru-RU" w:bidi="uk-UA"/>
        </w:rPr>
        <w:t>р</w:t>
      </w:r>
      <w:proofErr w:type="gramEnd"/>
      <w:r w:rsidRPr="00995496">
        <w:rPr>
          <w:rFonts w:ascii="Arial" w:eastAsia="Times New Roman" w:hAnsi="Arial" w:cs="Arial"/>
          <w:bCs/>
          <w:sz w:val="24"/>
          <w:szCs w:val="24"/>
          <w:lang w:val="ru-RU" w:eastAsia="ru-RU" w:bidi="uk-UA"/>
        </w:rPr>
        <w:t xml:space="preserve"> зразка може бути підтверджений як функція висоти профілю шляхом типових випробувань, щоб усунути ефект меншого опору навантаженню вздовж краю зразка.</w:t>
      </w:r>
    </w:p>
    <w:p w:rsid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Кондиціонуйте зразки принаймні 24 години при (23 ± 2) °C.</w:t>
      </w:r>
    </w:p>
    <w:p w:rsidR="00995496" w:rsidRPr="00995496" w:rsidRDefault="00995496" w:rsidP="00995496">
      <w:pPr>
        <w:spacing w:after="0" w:line="360" w:lineRule="auto"/>
        <w:ind w:left="284" w:firstLine="850"/>
        <w:jc w:val="both"/>
        <w:rPr>
          <w:rFonts w:ascii="Arial" w:eastAsia="Times New Roman" w:hAnsi="Arial" w:cs="Arial"/>
          <w:b/>
          <w:bCs/>
          <w:sz w:val="28"/>
          <w:szCs w:val="28"/>
          <w:lang w:val="ru-RU" w:eastAsia="ru-RU" w:bidi="uk-UA"/>
        </w:rPr>
      </w:pPr>
      <w:r w:rsidRPr="00995496">
        <w:rPr>
          <w:rFonts w:ascii="Arial" w:eastAsia="Times New Roman" w:hAnsi="Arial" w:cs="Arial"/>
          <w:b/>
          <w:bCs/>
          <w:sz w:val="28"/>
          <w:szCs w:val="28"/>
          <w:lang w:val="ru-RU" w:eastAsia="ru-RU" w:bidi="uk-UA"/>
        </w:rPr>
        <w:t>В.4</w:t>
      </w:r>
      <w:r w:rsidRPr="00995496">
        <w:rPr>
          <w:rFonts w:ascii="Arial" w:eastAsia="Times New Roman" w:hAnsi="Arial" w:cs="Arial"/>
          <w:b/>
          <w:bCs/>
          <w:sz w:val="28"/>
          <w:szCs w:val="28"/>
          <w:lang w:val="ru-RU" w:eastAsia="ru-RU" w:bidi="uk-UA"/>
        </w:rPr>
        <w:tab/>
        <w:t>Процедура</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 xml:space="preserve">Якщо результати мають </w:t>
      </w:r>
      <w:proofErr w:type="gramStart"/>
      <w:r w:rsidRPr="00995496">
        <w:rPr>
          <w:rFonts w:ascii="Arial" w:eastAsia="Times New Roman" w:hAnsi="Arial" w:cs="Arial"/>
          <w:bCs/>
          <w:sz w:val="28"/>
          <w:szCs w:val="28"/>
          <w:lang w:val="ru-RU" w:eastAsia="ru-RU" w:bidi="uk-UA"/>
        </w:rPr>
        <w:t>бути</w:t>
      </w:r>
      <w:proofErr w:type="gramEnd"/>
      <w:r w:rsidRPr="00995496">
        <w:rPr>
          <w:rFonts w:ascii="Arial" w:eastAsia="Times New Roman" w:hAnsi="Arial" w:cs="Arial"/>
          <w:bCs/>
          <w:sz w:val="28"/>
          <w:szCs w:val="28"/>
          <w:lang w:val="ru-RU" w:eastAsia="ru-RU" w:bidi="uk-UA"/>
        </w:rPr>
        <w:t xml:space="preserve"> представлені у відсотках, виміряйте висоту продукту перед початком завантаження. Визначте середнє значення для зразка.</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Виміряйте розмі</w:t>
      </w:r>
      <w:proofErr w:type="gramStart"/>
      <w:r w:rsidRPr="00995496">
        <w:rPr>
          <w:rFonts w:ascii="Arial" w:eastAsia="Times New Roman" w:hAnsi="Arial" w:cs="Arial"/>
          <w:bCs/>
          <w:sz w:val="28"/>
          <w:szCs w:val="28"/>
          <w:lang w:val="ru-RU" w:eastAsia="ru-RU" w:bidi="uk-UA"/>
        </w:rPr>
        <w:t>р</w:t>
      </w:r>
      <w:proofErr w:type="gramEnd"/>
      <w:r w:rsidRPr="00995496">
        <w:rPr>
          <w:rFonts w:ascii="Arial" w:eastAsia="Times New Roman" w:hAnsi="Arial" w:cs="Arial"/>
          <w:bCs/>
          <w:sz w:val="28"/>
          <w:szCs w:val="28"/>
          <w:lang w:val="ru-RU" w:eastAsia="ru-RU" w:bidi="uk-UA"/>
        </w:rPr>
        <w:t xml:space="preserve"> зразка.</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 xml:space="preserve">Випробування проводять </w:t>
      </w:r>
      <w:proofErr w:type="gramStart"/>
      <w:r w:rsidRPr="00995496">
        <w:rPr>
          <w:rFonts w:ascii="Arial" w:eastAsia="Times New Roman" w:hAnsi="Arial" w:cs="Arial"/>
          <w:bCs/>
          <w:sz w:val="28"/>
          <w:szCs w:val="28"/>
          <w:lang w:val="ru-RU" w:eastAsia="ru-RU" w:bidi="uk-UA"/>
        </w:rPr>
        <w:t>при</w:t>
      </w:r>
      <w:proofErr w:type="gramEnd"/>
      <w:r w:rsidRPr="00995496">
        <w:rPr>
          <w:rFonts w:ascii="Arial" w:eastAsia="Times New Roman" w:hAnsi="Arial" w:cs="Arial"/>
          <w:bCs/>
          <w:sz w:val="28"/>
          <w:szCs w:val="28"/>
          <w:lang w:val="ru-RU" w:eastAsia="ru-RU" w:bidi="uk-UA"/>
        </w:rPr>
        <w:t xml:space="preserve"> температурі (23 ± 2) °С.</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Помі</w:t>
      </w:r>
      <w:proofErr w:type="gramStart"/>
      <w:r w:rsidRPr="00995496">
        <w:rPr>
          <w:rFonts w:ascii="Arial" w:eastAsia="Times New Roman" w:hAnsi="Arial" w:cs="Arial"/>
          <w:bCs/>
          <w:sz w:val="28"/>
          <w:szCs w:val="28"/>
          <w:lang w:val="ru-RU" w:eastAsia="ru-RU" w:bidi="uk-UA"/>
        </w:rPr>
        <w:t>ст</w:t>
      </w:r>
      <w:proofErr w:type="gramEnd"/>
      <w:r w:rsidRPr="00995496">
        <w:rPr>
          <w:rFonts w:ascii="Arial" w:eastAsia="Times New Roman" w:hAnsi="Arial" w:cs="Arial"/>
          <w:bCs/>
          <w:sz w:val="28"/>
          <w:szCs w:val="28"/>
          <w:lang w:val="ru-RU" w:eastAsia="ru-RU" w:bidi="uk-UA"/>
        </w:rPr>
        <w:t>іть зразок між компресійними пластинами, застосуйте попереднє натяг, де необхідно, і обнуліть прилади для вимірювання деформації. Прикладайте навантаження максимально плавно і швидко.</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proofErr w:type="gramStart"/>
      <w:r w:rsidRPr="00995496">
        <w:rPr>
          <w:rFonts w:ascii="Arial" w:eastAsia="Times New Roman" w:hAnsi="Arial" w:cs="Arial"/>
          <w:bCs/>
          <w:sz w:val="28"/>
          <w:szCs w:val="28"/>
          <w:lang w:val="ru-RU" w:eastAsia="ru-RU" w:bidi="uk-UA"/>
        </w:rPr>
        <w:t>П</w:t>
      </w:r>
      <w:proofErr w:type="gramEnd"/>
      <w:r w:rsidRPr="00995496">
        <w:rPr>
          <w:rFonts w:ascii="Arial" w:eastAsia="Times New Roman" w:hAnsi="Arial" w:cs="Arial"/>
          <w:bCs/>
          <w:sz w:val="28"/>
          <w:szCs w:val="28"/>
          <w:lang w:val="ru-RU" w:eastAsia="ru-RU" w:bidi="uk-UA"/>
        </w:rPr>
        <w:t xml:space="preserve">іддавайте зразок постійному статичному навантаженню протягом певного періоду часу та вологості 50 % ± 20 % RH. Якщо вологість не впливає на властивість, що </w:t>
      </w:r>
      <w:proofErr w:type="gramStart"/>
      <w:r w:rsidRPr="00995496">
        <w:rPr>
          <w:rFonts w:ascii="Arial" w:eastAsia="Times New Roman" w:hAnsi="Arial" w:cs="Arial"/>
          <w:bCs/>
          <w:sz w:val="28"/>
          <w:szCs w:val="28"/>
          <w:lang w:val="ru-RU" w:eastAsia="ru-RU" w:bidi="uk-UA"/>
        </w:rPr>
        <w:t>досл</w:t>
      </w:r>
      <w:proofErr w:type="gramEnd"/>
      <w:r w:rsidRPr="00995496">
        <w:rPr>
          <w:rFonts w:ascii="Arial" w:eastAsia="Times New Roman" w:hAnsi="Arial" w:cs="Arial"/>
          <w:bCs/>
          <w:sz w:val="28"/>
          <w:szCs w:val="28"/>
          <w:lang w:val="ru-RU" w:eastAsia="ru-RU" w:bidi="uk-UA"/>
        </w:rPr>
        <w:t>іджується, відносна вологість може бути неконтрольованою.</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lastRenderedPageBreak/>
        <w:t xml:space="preserve">Виміряйте деформацію в </w:t>
      </w:r>
      <w:proofErr w:type="gramStart"/>
      <w:r w:rsidRPr="00995496">
        <w:rPr>
          <w:rFonts w:ascii="Arial" w:eastAsia="Times New Roman" w:hAnsi="Arial" w:cs="Arial"/>
          <w:bCs/>
          <w:sz w:val="28"/>
          <w:szCs w:val="28"/>
          <w:lang w:val="ru-RU" w:eastAsia="ru-RU" w:bidi="uk-UA"/>
        </w:rPr>
        <w:t>м</w:t>
      </w:r>
      <w:proofErr w:type="gramEnd"/>
      <w:r w:rsidRPr="00995496">
        <w:rPr>
          <w:rFonts w:ascii="Arial" w:eastAsia="Times New Roman" w:hAnsi="Arial" w:cs="Arial"/>
          <w:bCs/>
          <w:sz w:val="28"/>
          <w:szCs w:val="28"/>
          <w:lang w:val="ru-RU" w:eastAsia="ru-RU" w:bidi="uk-UA"/>
        </w:rPr>
        <w:t>іліметрах як функцію часу.</w:t>
      </w:r>
    </w:p>
    <w:p w:rsidR="00995496" w:rsidRPr="00995496" w:rsidRDefault="00995496" w:rsidP="00995496">
      <w:pPr>
        <w:spacing w:after="0" w:line="360" w:lineRule="auto"/>
        <w:ind w:left="284" w:firstLine="850"/>
        <w:jc w:val="both"/>
        <w:rPr>
          <w:rFonts w:ascii="Arial" w:eastAsia="Times New Roman" w:hAnsi="Arial" w:cs="Arial"/>
          <w:bCs/>
          <w:sz w:val="24"/>
          <w:szCs w:val="24"/>
          <w:lang w:val="ru-RU" w:eastAsia="ru-RU" w:bidi="uk-UA"/>
        </w:rPr>
      </w:pPr>
      <w:r w:rsidRPr="00995496">
        <w:rPr>
          <w:rFonts w:ascii="Arial" w:eastAsia="Times New Roman" w:hAnsi="Arial" w:cs="Arial"/>
          <w:bCs/>
          <w:sz w:val="24"/>
          <w:szCs w:val="24"/>
          <w:lang w:val="ru-RU" w:eastAsia="ru-RU" w:bidi="uk-UA"/>
        </w:rPr>
        <w:t>ПРИМІТКА 1 Як правило, найбільша деформація відбувається спочатку, і вимірювання проводяться через короткі проміжки часу.</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 xml:space="preserve">Оскільки збільшення деформації з часом зменшується, часові інтервали </w:t>
      </w:r>
      <w:proofErr w:type="gramStart"/>
      <w:r w:rsidRPr="00995496">
        <w:rPr>
          <w:rFonts w:ascii="Arial" w:eastAsia="Times New Roman" w:hAnsi="Arial" w:cs="Arial"/>
          <w:bCs/>
          <w:sz w:val="28"/>
          <w:szCs w:val="28"/>
          <w:lang w:val="ru-RU" w:eastAsia="ru-RU" w:bidi="uk-UA"/>
        </w:rPr>
        <w:t>між</w:t>
      </w:r>
      <w:proofErr w:type="gramEnd"/>
      <w:r w:rsidRPr="00995496">
        <w:rPr>
          <w:rFonts w:ascii="Arial" w:eastAsia="Times New Roman" w:hAnsi="Arial" w:cs="Arial"/>
          <w:bCs/>
          <w:sz w:val="28"/>
          <w:szCs w:val="28"/>
          <w:lang w:val="ru-RU" w:eastAsia="ru-RU" w:bidi="uk-UA"/>
        </w:rPr>
        <w:t xml:space="preserve"> вимірюваннями деформації можуть збільшуватися в ході випробування. Див</w:t>
      </w:r>
      <w:proofErr w:type="gramStart"/>
      <w:r w:rsidRPr="00995496">
        <w:rPr>
          <w:rFonts w:ascii="Arial" w:eastAsia="Times New Roman" w:hAnsi="Arial" w:cs="Arial"/>
          <w:bCs/>
          <w:sz w:val="28"/>
          <w:szCs w:val="28"/>
          <w:lang w:val="ru-RU" w:eastAsia="ru-RU" w:bidi="uk-UA"/>
        </w:rPr>
        <w:t>.</w:t>
      </w:r>
      <w:proofErr w:type="gramEnd"/>
      <w:r w:rsidRPr="00995496">
        <w:rPr>
          <w:rFonts w:ascii="Arial" w:eastAsia="Times New Roman" w:hAnsi="Arial" w:cs="Arial"/>
          <w:bCs/>
          <w:sz w:val="28"/>
          <w:szCs w:val="28"/>
          <w:lang w:val="ru-RU" w:eastAsia="ru-RU" w:bidi="uk-UA"/>
        </w:rPr>
        <w:t xml:space="preserve"> </w:t>
      </w:r>
      <w:proofErr w:type="gramStart"/>
      <w:r w:rsidRPr="00995496">
        <w:rPr>
          <w:rFonts w:ascii="Arial" w:eastAsia="Times New Roman" w:hAnsi="Arial" w:cs="Arial"/>
          <w:bCs/>
          <w:sz w:val="28"/>
          <w:szCs w:val="28"/>
          <w:lang w:val="ru-RU" w:eastAsia="ru-RU" w:bidi="uk-UA"/>
        </w:rPr>
        <w:t>м</w:t>
      </w:r>
      <w:proofErr w:type="gramEnd"/>
      <w:r w:rsidRPr="00995496">
        <w:rPr>
          <w:rFonts w:ascii="Arial" w:eastAsia="Times New Roman" w:hAnsi="Arial" w:cs="Arial"/>
          <w:bCs/>
          <w:sz w:val="28"/>
          <w:szCs w:val="28"/>
          <w:lang w:val="ru-RU" w:eastAsia="ru-RU" w:bidi="uk-UA"/>
        </w:rPr>
        <w:t>алюнки B.1 і B.2.</w:t>
      </w:r>
    </w:p>
    <w:p w:rsidR="00995496" w:rsidRPr="00995496" w:rsidRDefault="00995496" w:rsidP="00995496">
      <w:pPr>
        <w:spacing w:after="0" w:line="360" w:lineRule="auto"/>
        <w:ind w:left="284" w:firstLine="850"/>
        <w:jc w:val="both"/>
        <w:rPr>
          <w:rFonts w:ascii="Arial" w:eastAsia="Times New Roman" w:hAnsi="Arial" w:cs="Arial"/>
          <w:b/>
          <w:bCs/>
          <w:sz w:val="28"/>
          <w:szCs w:val="28"/>
          <w:lang w:val="ru-RU" w:eastAsia="ru-RU" w:bidi="uk-UA"/>
        </w:rPr>
      </w:pPr>
      <w:r w:rsidRPr="00995496">
        <w:rPr>
          <w:rFonts w:ascii="Arial" w:eastAsia="Times New Roman" w:hAnsi="Arial" w:cs="Arial"/>
          <w:b/>
          <w:bCs/>
          <w:sz w:val="28"/>
          <w:szCs w:val="28"/>
          <w:lang w:val="ru-RU" w:eastAsia="ru-RU" w:bidi="uk-UA"/>
        </w:rPr>
        <w:t>В.5</w:t>
      </w:r>
      <w:r w:rsidRPr="00995496">
        <w:rPr>
          <w:rFonts w:ascii="Arial" w:eastAsia="Times New Roman" w:hAnsi="Arial" w:cs="Arial"/>
          <w:b/>
          <w:bCs/>
          <w:sz w:val="28"/>
          <w:szCs w:val="28"/>
          <w:lang w:val="ru-RU" w:eastAsia="ru-RU" w:bidi="uk-UA"/>
        </w:rPr>
        <w:tab/>
        <w:t>Вираження результаті</w:t>
      </w:r>
      <w:proofErr w:type="gramStart"/>
      <w:r w:rsidRPr="00995496">
        <w:rPr>
          <w:rFonts w:ascii="Arial" w:eastAsia="Times New Roman" w:hAnsi="Arial" w:cs="Arial"/>
          <w:b/>
          <w:bCs/>
          <w:sz w:val="28"/>
          <w:szCs w:val="28"/>
          <w:lang w:val="ru-RU" w:eastAsia="ru-RU" w:bidi="uk-UA"/>
        </w:rPr>
        <w:t>в</w:t>
      </w:r>
      <w:proofErr w:type="gramEnd"/>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 xml:space="preserve">Виразіть деформацію в </w:t>
      </w:r>
      <w:proofErr w:type="gramStart"/>
      <w:r w:rsidRPr="00995496">
        <w:rPr>
          <w:rFonts w:ascii="Arial" w:eastAsia="Times New Roman" w:hAnsi="Arial" w:cs="Arial"/>
          <w:bCs/>
          <w:sz w:val="28"/>
          <w:szCs w:val="28"/>
          <w:lang w:val="ru-RU" w:eastAsia="ru-RU" w:bidi="uk-UA"/>
        </w:rPr>
        <w:t>м</w:t>
      </w:r>
      <w:proofErr w:type="gramEnd"/>
      <w:r w:rsidRPr="00995496">
        <w:rPr>
          <w:rFonts w:ascii="Arial" w:eastAsia="Times New Roman" w:hAnsi="Arial" w:cs="Arial"/>
          <w:bCs/>
          <w:sz w:val="28"/>
          <w:szCs w:val="28"/>
          <w:lang w:val="ru-RU" w:eastAsia="ru-RU" w:bidi="uk-UA"/>
        </w:rPr>
        <w:t>іліметрах або відсотках від початкової висоти виробу для заданого постійного статичного навантаження протягом зазначеного часу. Виразіть постійне статичне навантаження в кН/м</w:t>
      </w:r>
      <w:proofErr w:type="gramStart"/>
      <w:r w:rsidRPr="00995496">
        <w:rPr>
          <w:rFonts w:ascii="Arial" w:eastAsia="Times New Roman" w:hAnsi="Arial" w:cs="Arial"/>
          <w:bCs/>
          <w:sz w:val="28"/>
          <w:szCs w:val="28"/>
          <w:lang w:val="ru-RU" w:eastAsia="ru-RU" w:bidi="uk-UA"/>
        </w:rPr>
        <w:t>2</w:t>
      </w:r>
      <w:proofErr w:type="gramEnd"/>
      <w:r w:rsidRPr="00995496">
        <w:rPr>
          <w:rFonts w:ascii="Arial" w:eastAsia="Times New Roman" w:hAnsi="Arial" w:cs="Arial"/>
          <w:bCs/>
          <w:sz w:val="28"/>
          <w:szCs w:val="28"/>
          <w:lang w:val="ru-RU" w:eastAsia="ru-RU" w:bidi="uk-UA"/>
        </w:rPr>
        <w:t>, розраховане виходячи з заданого випробувального навантаження по відношенню до розміру зразка.</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Для початкового типового випробування можна побудувати графік залежності деформації від часу. Див</w:t>
      </w:r>
      <w:proofErr w:type="gramStart"/>
      <w:r w:rsidRPr="00995496">
        <w:rPr>
          <w:rFonts w:ascii="Arial" w:eastAsia="Times New Roman" w:hAnsi="Arial" w:cs="Arial"/>
          <w:bCs/>
          <w:sz w:val="28"/>
          <w:szCs w:val="28"/>
          <w:lang w:val="ru-RU" w:eastAsia="ru-RU" w:bidi="uk-UA"/>
        </w:rPr>
        <w:t>.</w:t>
      </w:r>
      <w:proofErr w:type="gramEnd"/>
      <w:r w:rsidRPr="00995496">
        <w:rPr>
          <w:rFonts w:ascii="Arial" w:eastAsia="Times New Roman" w:hAnsi="Arial" w:cs="Arial"/>
          <w:bCs/>
          <w:sz w:val="28"/>
          <w:szCs w:val="28"/>
          <w:lang w:val="ru-RU" w:eastAsia="ru-RU" w:bidi="uk-UA"/>
        </w:rPr>
        <w:t xml:space="preserve"> </w:t>
      </w:r>
      <w:proofErr w:type="gramStart"/>
      <w:r w:rsidRPr="00995496">
        <w:rPr>
          <w:rFonts w:ascii="Arial" w:eastAsia="Times New Roman" w:hAnsi="Arial" w:cs="Arial"/>
          <w:bCs/>
          <w:sz w:val="28"/>
          <w:szCs w:val="28"/>
          <w:lang w:val="ru-RU" w:eastAsia="ru-RU" w:bidi="uk-UA"/>
        </w:rPr>
        <w:t>м</w:t>
      </w:r>
      <w:proofErr w:type="gramEnd"/>
      <w:r w:rsidRPr="00995496">
        <w:rPr>
          <w:rFonts w:ascii="Arial" w:eastAsia="Times New Roman" w:hAnsi="Arial" w:cs="Arial"/>
          <w:bCs/>
          <w:sz w:val="28"/>
          <w:szCs w:val="28"/>
          <w:lang w:val="ru-RU" w:eastAsia="ru-RU" w:bidi="uk-UA"/>
        </w:rPr>
        <w:t>алюнки B.1 і B.2.</w:t>
      </w:r>
    </w:p>
    <w:p w:rsidR="00995496" w:rsidRPr="00995496" w:rsidRDefault="00995496" w:rsidP="00995496">
      <w:pPr>
        <w:spacing w:after="0" w:line="360" w:lineRule="auto"/>
        <w:ind w:left="284" w:firstLine="850"/>
        <w:jc w:val="both"/>
        <w:rPr>
          <w:rFonts w:ascii="Arial" w:eastAsia="Times New Roman" w:hAnsi="Arial" w:cs="Arial"/>
          <w:b/>
          <w:bCs/>
          <w:sz w:val="28"/>
          <w:szCs w:val="28"/>
          <w:lang w:val="ru-RU" w:eastAsia="ru-RU" w:bidi="uk-UA"/>
        </w:rPr>
      </w:pPr>
      <w:r w:rsidRPr="00995496">
        <w:rPr>
          <w:rFonts w:ascii="Arial" w:eastAsia="Times New Roman" w:hAnsi="Arial" w:cs="Arial"/>
          <w:b/>
          <w:bCs/>
          <w:sz w:val="28"/>
          <w:szCs w:val="28"/>
          <w:lang w:val="ru-RU" w:eastAsia="ru-RU" w:bidi="uk-UA"/>
        </w:rPr>
        <w:t>В.6</w:t>
      </w:r>
      <w:r w:rsidRPr="00995496">
        <w:rPr>
          <w:rFonts w:ascii="Arial" w:eastAsia="Times New Roman" w:hAnsi="Arial" w:cs="Arial"/>
          <w:b/>
          <w:bCs/>
          <w:sz w:val="28"/>
          <w:szCs w:val="28"/>
          <w:lang w:val="ru-RU" w:eastAsia="ru-RU" w:bidi="uk-UA"/>
        </w:rPr>
        <w:tab/>
        <w:t>Протокол випробувань</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Звіт про випробування повинен містити таку інформацію:</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а)</w:t>
      </w:r>
      <w:r w:rsidRPr="00995496">
        <w:rPr>
          <w:rFonts w:ascii="Arial" w:eastAsia="Times New Roman" w:hAnsi="Arial" w:cs="Arial"/>
          <w:bCs/>
          <w:sz w:val="28"/>
          <w:szCs w:val="28"/>
          <w:lang w:val="ru-RU" w:eastAsia="ru-RU" w:bidi="uk-UA"/>
        </w:rPr>
        <w:tab/>
        <w:t>деталі матеріалу;</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б)</w:t>
      </w:r>
      <w:r w:rsidRPr="00995496">
        <w:rPr>
          <w:rFonts w:ascii="Arial" w:eastAsia="Times New Roman" w:hAnsi="Arial" w:cs="Arial"/>
          <w:bCs/>
          <w:sz w:val="28"/>
          <w:szCs w:val="28"/>
          <w:lang w:val="ru-RU" w:eastAsia="ru-RU" w:bidi="uk-UA"/>
        </w:rPr>
        <w:tab/>
        <w:t>метод випробування;</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в)</w:t>
      </w:r>
      <w:r w:rsidRPr="00995496">
        <w:rPr>
          <w:rFonts w:ascii="Arial" w:eastAsia="Times New Roman" w:hAnsi="Arial" w:cs="Arial"/>
          <w:bCs/>
          <w:sz w:val="28"/>
          <w:szCs w:val="28"/>
          <w:lang w:val="ru-RU" w:eastAsia="ru-RU" w:bidi="uk-UA"/>
        </w:rPr>
        <w:tab/>
        <w:t>умови випробування (температура, час);</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 xml:space="preserve">d) </w:t>
      </w:r>
      <w:proofErr w:type="gramStart"/>
      <w:r w:rsidRPr="00995496">
        <w:rPr>
          <w:rFonts w:ascii="Arial" w:eastAsia="Times New Roman" w:hAnsi="Arial" w:cs="Arial"/>
          <w:bCs/>
          <w:sz w:val="28"/>
          <w:szCs w:val="28"/>
          <w:lang w:val="ru-RU" w:eastAsia="ru-RU" w:bidi="uk-UA"/>
        </w:rPr>
        <w:t>спец</w:t>
      </w:r>
      <w:proofErr w:type="gramEnd"/>
      <w:r w:rsidRPr="00995496">
        <w:rPr>
          <w:rFonts w:ascii="Arial" w:eastAsia="Times New Roman" w:hAnsi="Arial" w:cs="Arial"/>
          <w:bCs/>
          <w:sz w:val="28"/>
          <w:szCs w:val="28"/>
          <w:lang w:val="ru-RU" w:eastAsia="ru-RU" w:bidi="uk-UA"/>
        </w:rPr>
        <w:t>іальні спостереження, такі як зміна кольору або деформації;</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 xml:space="preserve">д) кількість </w:t>
      </w:r>
      <w:proofErr w:type="gramStart"/>
      <w:r w:rsidRPr="00995496">
        <w:rPr>
          <w:rFonts w:ascii="Arial" w:eastAsia="Times New Roman" w:hAnsi="Arial" w:cs="Arial"/>
          <w:bCs/>
          <w:sz w:val="28"/>
          <w:szCs w:val="28"/>
          <w:lang w:val="ru-RU" w:eastAsia="ru-RU" w:bidi="uk-UA"/>
        </w:rPr>
        <w:t>досл</w:t>
      </w:r>
      <w:proofErr w:type="gramEnd"/>
      <w:r w:rsidRPr="00995496">
        <w:rPr>
          <w:rFonts w:ascii="Arial" w:eastAsia="Times New Roman" w:hAnsi="Arial" w:cs="Arial"/>
          <w:bCs/>
          <w:sz w:val="28"/>
          <w:szCs w:val="28"/>
          <w:lang w:val="ru-RU" w:eastAsia="ru-RU" w:bidi="uk-UA"/>
        </w:rPr>
        <w:t>іджуваних зразків;</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 xml:space="preserve">f) </w:t>
      </w:r>
      <w:proofErr w:type="gramStart"/>
      <w:r w:rsidRPr="00995496">
        <w:rPr>
          <w:rFonts w:ascii="Arial" w:eastAsia="Times New Roman" w:hAnsi="Arial" w:cs="Arial"/>
          <w:bCs/>
          <w:sz w:val="28"/>
          <w:szCs w:val="28"/>
          <w:lang w:val="ru-RU" w:eastAsia="ru-RU" w:bidi="uk-UA"/>
        </w:rPr>
        <w:t>будь-як</w:t>
      </w:r>
      <w:proofErr w:type="gramEnd"/>
      <w:r w:rsidRPr="00995496">
        <w:rPr>
          <w:rFonts w:ascii="Arial" w:eastAsia="Times New Roman" w:hAnsi="Arial" w:cs="Arial"/>
          <w:bCs/>
          <w:sz w:val="28"/>
          <w:szCs w:val="28"/>
          <w:lang w:val="ru-RU" w:eastAsia="ru-RU" w:bidi="uk-UA"/>
        </w:rPr>
        <w:t>і відхилення від цього методу;</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g) результат випробування: значення постійного статичного навантаження; розмі</w:t>
      </w:r>
      <w:proofErr w:type="gramStart"/>
      <w:r w:rsidRPr="00995496">
        <w:rPr>
          <w:rFonts w:ascii="Arial" w:eastAsia="Times New Roman" w:hAnsi="Arial" w:cs="Arial"/>
          <w:bCs/>
          <w:sz w:val="28"/>
          <w:szCs w:val="28"/>
          <w:lang w:val="ru-RU" w:eastAsia="ru-RU" w:bidi="uk-UA"/>
        </w:rPr>
        <w:t>р</w:t>
      </w:r>
      <w:proofErr w:type="gramEnd"/>
      <w:r w:rsidRPr="00995496">
        <w:rPr>
          <w:rFonts w:ascii="Arial" w:eastAsia="Times New Roman" w:hAnsi="Arial" w:cs="Arial"/>
          <w:bCs/>
          <w:sz w:val="28"/>
          <w:szCs w:val="28"/>
          <w:lang w:val="ru-RU" w:eastAsia="ru-RU" w:bidi="uk-UA"/>
        </w:rPr>
        <w:t xml:space="preserve"> зразка; значення деформації за встановлений інтервал часу для відповідного навантаження на одиницю площі;</w:t>
      </w:r>
    </w:p>
    <w:p w:rsid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з) дата проведення випробувань.</w:t>
      </w:r>
    </w:p>
    <w:p w:rsid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p>
    <w:p w:rsid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p>
    <w:p w:rsid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p>
    <w:p w:rsidR="00995496" w:rsidRPr="00995496" w:rsidRDefault="00995496" w:rsidP="00995496">
      <w:pPr>
        <w:spacing w:after="0" w:line="360" w:lineRule="auto"/>
        <w:ind w:left="284" w:firstLine="850"/>
        <w:jc w:val="center"/>
        <w:rPr>
          <w:rFonts w:ascii="Arial" w:eastAsia="Times New Roman" w:hAnsi="Arial" w:cs="Arial"/>
          <w:b/>
          <w:bCs/>
          <w:sz w:val="28"/>
          <w:szCs w:val="28"/>
          <w:lang w:val="ru-RU" w:eastAsia="ru-RU" w:bidi="uk-UA"/>
        </w:rPr>
      </w:pPr>
      <w:r w:rsidRPr="00995496">
        <w:rPr>
          <w:rFonts w:ascii="Arial" w:eastAsia="Times New Roman" w:hAnsi="Arial" w:cs="Arial"/>
          <w:b/>
          <w:bCs/>
          <w:sz w:val="28"/>
          <w:szCs w:val="28"/>
          <w:lang w:val="ru-RU" w:eastAsia="ru-RU" w:bidi="uk-UA"/>
        </w:rPr>
        <w:lastRenderedPageBreak/>
        <w:t>Додаток</w:t>
      </w:r>
      <w:proofErr w:type="gramStart"/>
      <w:r w:rsidRPr="00995496">
        <w:rPr>
          <w:rFonts w:ascii="Arial" w:eastAsia="Times New Roman" w:hAnsi="Arial" w:cs="Arial"/>
          <w:b/>
          <w:bCs/>
          <w:sz w:val="28"/>
          <w:szCs w:val="28"/>
          <w:lang w:val="ru-RU" w:eastAsia="ru-RU" w:bidi="uk-UA"/>
        </w:rPr>
        <w:t xml:space="preserve"> С</w:t>
      </w:r>
      <w:proofErr w:type="gramEnd"/>
    </w:p>
    <w:p w:rsidR="00995496" w:rsidRPr="00995496" w:rsidRDefault="00995496" w:rsidP="00995496">
      <w:pPr>
        <w:spacing w:after="0" w:line="360" w:lineRule="auto"/>
        <w:ind w:left="284" w:firstLine="850"/>
        <w:jc w:val="center"/>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(інформативно)</w:t>
      </w:r>
    </w:p>
    <w:p w:rsidR="00995496" w:rsidRPr="00995496" w:rsidRDefault="00995496" w:rsidP="00995496">
      <w:pPr>
        <w:spacing w:after="0" w:line="360" w:lineRule="auto"/>
        <w:ind w:left="284" w:firstLine="850"/>
        <w:jc w:val="center"/>
        <w:rPr>
          <w:rFonts w:ascii="Arial" w:eastAsia="Times New Roman" w:hAnsi="Arial" w:cs="Arial"/>
          <w:b/>
          <w:bCs/>
          <w:sz w:val="28"/>
          <w:szCs w:val="28"/>
          <w:lang w:val="ru-RU" w:eastAsia="ru-RU" w:bidi="uk-UA"/>
        </w:rPr>
      </w:pPr>
      <w:r w:rsidRPr="00995496">
        <w:rPr>
          <w:rFonts w:ascii="Arial" w:eastAsia="Times New Roman" w:hAnsi="Arial" w:cs="Arial"/>
          <w:b/>
          <w:bCs/>
          <w:sz w:val="28"/>
          <w:szCs w:val="28"/>
          <w:lang w:val="ru-RU" w:eastAsia="ru-RU" w:bidi="uk-UA"/>
        </w:rPr>
        <w:t xml:space="preserve">ПРИКЛАД </w:t>
      </w:r>
      <w:proofErr w:type="gramStart"/>
      <w:r w:rsidRPr="00995496">
        <w:rPr>
          <w:rFonts w:ascii="Arial" w:eastAsia="Times New Roman" w:hAnsi="Arial" w:cs="Arial"/>
          <w:b/>
          <w:bCs/>
          <w:sz w:val="28"/>
          <w:szCs w:val="28"/>
          <w:lang w:val="ru-RU" w:eastAsia="ru-RU" w:bidi="uk-UA"/>
        </w:rPr>
        <w:t>ТЕХН</w:t>
      </w:r>
      <w:proofErr w:type="gramEnd"/>
      <w:r w:rsidRPr="00995496">
        <w:rPr>
          <w:rFonts w:ascii="Arial" w:eastAsia="Times New Roman" w:hAnsi="Arial" w:cs="Arial"/>
          <w:b/>
          <w:bCs/>
          <w:sz w:val="28"/>
          <w:szCs w:val="28"/>
          <w:lang w:val="ru-RU" w:eastAsia="ru-RU" w:bidi="uk-UA"/>
        </w:rPr>
        <w:t>ІЧНОГО ПАСПОРТА ПРОДУКТУ</w:t>
      </w:r>
    </w:p>
    <w:p w:rsidR="00995496" w:rsidRPr="00D67A80" w:rsidRDefault="00995496" w:rsidP="00995496">
      <w:pPr>
        <w:spacing w:after="0" w:line="360" w:lineRule="auto"/>
        <w:ind w:left="284" w:firstLine="850"/>
        <w:jc w:val="both"/>
        <w:rPr>
          <w:rFonts w:ascii="Arial" w:eastAsia="Times New Roman" w:hAnsi="Arial" w:cs="Arial"/>
          <w:b/>
          <w:bCs/>
          <w:sz w:val="28"/>
          <w:szCs w:val="28"/>
          <w:lang w:val="ru-RU" w:eastAsia="ru-RU" w:bidi="uk-UA"/>
        </w:rPr>
      </w:pPr>
      <w:r w:rsidRPr="00D67A80">
        <w:rPr>
          <w:rFonts w:ascii="Arial" w:eastAsia="Times New Roman" w:hAnsi="Arial" w:cs="Arial"/>
          <w:b/>
          <w:bCs/>
          <w:sz w:val="28"/>
          <w:szCs w:val="28"/>
          <w:lang w:val="ru-RU" w:eastAsia="ru-RU" w:bidi="uk-UA"/>
        </w:rPr>
        <w:t>C.1 Загальна інформація</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w:t>
      </w:r>
      <w:r w:rsidRPr="00995496">
        <w:rPr>
          <w:rFonts w:ascii="Arial" w:eastAsia="Times New Roman" w:hAnsi="Arial" w:cs="Arial"/>
          <w:bCs/>
          <w:sz w:val="28"/>
          <w:szCs w:val="28"/>
          <w:lang w:val="ru-RU" w:eastAsia="ru-RU" w:bidi="uk-UA"/>
        </w:rPr>
        <w:tab/>
        <w:t xml:space="preserve">дата та посилання на цей паспорт </w:t>
      </w:r>
      <w:proofErr w:type="gramStart"/>
      <w:r w:rsidRPr="00995496">
        <w:rPr>
          <w:rFonts w:ascii="Arial" w:eastAsia="Times New Roman" w:hAnsi="Arial" w:cs="Arial"/>
          <w:bCs/>
          <w:sz w:val="28"/>
          <w:szCs w:val="28"/>
          <w:lang w:val="ru-RU" w:eastAsia="ru-RU" w:bidi="uk-UA"/>
        </w:rPr>
        <w:t>техн</w:t>
      </w:r>
      <w:proofErr w:type="gramEnd"/>
      <w:r w:rsidRPr="00995496">
        <w:rPr>
          <w:rFonts w:ascii="Arial" w:eastAsia="Times New Roman" w:hAnsi="Arial" w:cs="Arial"/>
          <w:bCs/>
          <w:sz w:val="28"/>
          <w:szCs w:val="28"/>
          <w:lang w:val="ru-RU" w:eastAsia="ru-RU" w:bidi="uk-UA"/>
        </w:rPr>
        <w:t>ічних даних;</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w:t>
      </w:r>
      <w:r w:rsidRPr="00995496">
        <w:rPr>
          <w:rFonts w:ascii="Arial" w:eastAsia="Times New Roman" w:hAnsi="Arial" w:cs="Arial"/>
          <w:bCs/>
          <w:sz w:val="28"/>
          <w:szCs w:val="28"/>
          <w:lang w:val="ru-RU" w:eastAsia="ru-RU" w:bidi="uk-UA"/>
        </w:rPr>
        <w:tab/>
        <w:t>торгова назва товару;</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w:t>
      </w:r>
      <w:r w:rsidRPr="00995496">
        <w:rPr>
          <w:rFonts w:ascii="Arial" w:eastAsia="Times New Roman" w:hAnsi="Arial" w:cs="Arial"/>
          <w:bCs/>
          <w:sz w:val="28"/>
          <w:szCs w:val="28"/>
          <w:lang w:val="ru-RU" w:eastAsia="ru-RU" w:bidi="uk-UA"/>
        </w:rPr>
        <w:tab/>
        <w:t>виробник/постачальник;</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w:t>
      </w:r>
      <w:r w:rsidRPr="00995496">
        <w:rPr>
          <w:rFonts w:ascii="Arial" w:eastAsia="Times New Roman" w:hAnsi="Arial" w:cs="Arial"/>
          <w:bCs/>
          <w:sz w:val="28"/>
          <w:szCs w:val="28"/>
          <w:lang w:val="ru-RU" w:eastAsia="ru-RU" w:bidi="uk-UA"/>
        </w:rPr>
        <w:tab/>
        <w:t>походження/джерело виготовлення;</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w:t>
      </w:r>
      <w:r w:rsidRPr="00995496">
        <w:rPr>
          <w:rFonts w:ascii="Arial" w:eastAsia="Times New Roman" w:hAnsi="Arial" w:cs="Arial"/>
          <w:bCs/>
          <w:sz w:val="28"/>
          <w:szCs w:val="28"/>
          <w:lang w:val="ru-RU" w:eastAsia="ru-RU" w:bidi="uk-UA"/>
        </w:rPr>
        <w:tab/>
        <w:t>вид застосування;</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w:t>
      </w:r>
      <w:r w:rsidRPr="00995496">
        <w:rPr>
          <w:rFonts w:ascii="Arial" w:eastAsia="Times New Roman" w:hAnsi="Arial" w:cs="Arial"/>
          <w:bCs/>
          <w:sz w:val="28"/>
          <w:szCs w:val="28"/>
          <w:lang w:val="ru-RU" w:eastAsia="ru-RU" w:bidi="uk-UA"/>
        </w:rPr>
        <w:tab/>
        <w:t>спосіб застосування;</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w:t>
      </w:r>
      <w:r w:rsidRPr="00995496">
        <w:rPr>
          <w:rFonts w:ascii="Arial" w:eastAsia="Times New Roman" w:hAnsi="Arial" w:cs="Arial"/>
          <w:bCs/>
          <w:sz w:val="28"/>
          <w:szCs w:val="28"/>
          <w:lang w:val="ru-RU" w:eastAsia="ru-RU" w:bidi="uk-UA"/>
        </w:rPr>
        <w:tab/>
        <w:t>продуктивність продукту</w:t>
      </w:r>
      <w:proofErr w:type="gramStart"/>
      <w:r w:rsidRPr="00D67A80">
        <w:rPr>
          <w:rFonts w:ascii="Arial" w:eastAsia="Times New Roman" w:hAnsi="Arial" w:cs="Arial"/>
          <w:bCs/>
          <w:sz w:val="28"/>
          <w:szCs w:val="28"/>
          <w:vertAlign w:val="superscript"/>
          <w:lang w:val="ru-RU" w:eastAsia="ru-RU" w:bidi="uk-UA"/>
        </w:rPr>
        <w:t>1</w:t>
      </w:r>
      <w:proofErr w:type="gramEnd"/>
      <w:r w:rsidRPr="00D67A80">
        <w:rPr>
          <w:rFonts w:ascii="Arial" w:eastAsia="Times New Roman" w:hAnsi="Arial" w:cs="Arial"/>
          <w:bCs/>
          <w:sz w:val="28"/>
          <w:szCs w:val="28"/>
          <w:vertAlign w:val="superscript"/>
          <w:lang w:val="ru-RU" w:eastAsia="ru-RU" w:bidi="uk-UA"/>
        </w:rPr>
        <w:t>)</w:t>
      </w:r>
      <w:r w:rsidRPr="00995496">
        <w:rPr>
          <w:rFonts w:ascii="Arial" w:eastAsia="Times New Roman" w:hAnsi="Arial" w:cs="Arial"/>
          <w:bCs/>
          <w:sz w:val="28"/>
          <w:szCs w:val="28"/>
          <w:lang w:val="ru-RU" w:eastAsia="ru-RU" w:bidi="uk-UA"/>
        </w:rPr>
        <w:t xml:space="preserve">; </w:t>
      </w:r>
    </w:p>
    <w:p w:rsidR="00995496" w:rsidRP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w:t>
      </w:r>
      <w:r w:rsidRPr="00995496">
        <w:rPr>
          <w:rFonts w:ascii="Arial" w:eastAsia="Times New Roman" w:hAnsi="Arial" w:cs="Arial"/>
          <w:bCs/>
          <w:sz w:val="28"/>
          <w:szCs w:val="28"/>
          <w:lang w:val="ru-RU" w:eastAsia="ru-RU" w:bidi="uk-UA"/>
        </w:rPr>
        <w:tab/>
        <w:t>сертифікації, якщо він доречний;</w:t>
      </w:r>
    </w:p>
    <w:p w:rsidR="00995496" w:rsidRDefault="00995496" w:rsidP="00995496">
      <w:pPr>
        <w:spacing w:after="0" w:line="360" w:lineRule="auto"/>
        <w:ind w:left="284" w:firstLine="850"/>
        <w:jc w:val="both"/>
        <w:rPr>
          <w:rFonts w:ascii="Arial" w:eastAsia="Times New Roman" w:hAnsi="Arial" w:cs="Arial"/>
          <w:bCs/>
          <w:sz w:val="28"/>
          <w:szCs w:val="28"/>
          <w:lang w:val="ru-RU" w:eastAsia="ru-RU" w:bidi="uk-UA"/>
        </w:rPr>
      </w:pPr>
      <w:r w:rsidRPr="00995496">
        <w:rPr>
          <w:rFonts w:ascii="Arial" w:eastAsia="Times New Roman" w:hAnsi="Arial" w:cs="Arial"/>
          <w:bCs/>
          <w:sz w:val="28"/>
          <w:szCs w:val="28"/>
          <w:lang w:val="ru-RU" w:eastAsia="ru-RU" w:bidi="uk-UA"/>
        </w:rPr>
        <w:t>-</w:t>
      </w:r>
      <w:r w:rsidRPr="00995496">
        <w:rPr>
          <w:rFonts w:ascii="Arial" w:eastAsia="Times New Roman" w:hAnsi="Arial" w:cs="Arial"/>
          <w:bCs/>
          <w:sz w:val="28"/>
          <w:szCs w:val="28"/>
          <w:lang w:val="ru-RU" w:eastAsia="ru-RU" w:bidi="uk-UA"/>
        </w:rPr>
        <w:tab/>
        <w:t>інформація про споживача</w:t>
      </w:r>
      <w:proofErr w:type="gramStart"/>
      <w:r w:rsidRPr="00D67A80">
        <w:rPr>
          <w:rFonts w:ascii="Arial" w:eastAsia="Times New Roman" w:hAnsi="Arial" w:cs="Arial"/>
          <w:bCs/>
          <w:sz w:val="28"/>
          <w:szCs w:val="28"/>
          <w:vertAlign w:val="superscript"/>
          <w:lang w:val="ru-RU" w:eastAsia="ru-RU" w:bidi="uk-UA"/>
        </w:rPr>
        <w:t>2</w:t>
      </w:r>
      <w:proofErr w:type="gramEnd"/>
      <w:r w:rsidRPr="00D67A80">
        <w:rPr>
          <w:rFonts w:ascii="Arial" w:eastAsia="Times New Roman" w:hAnsi="Arial" w:cs="Arial"/>
          <w:bCs/>
          <w:sz w:val="28"/>
          <w:szCs w:val="28"/>
          <w:vertAlign w:val="superscript"/>
          <w:lang w:val="ru-RU" w:eastAsia="ru-RU" w:bidi="uk-UA"/>
        </w:rPr>
        <w:t>).</w:t>
      </w:r>
    </w:p>
    <w:p w:rsidR="00D67A80" w:rsidRDefault="00D67A80" w:rsidP="00995496">
      <w:pPr>
        <w:spacing w:after="0" w:line="360" w:lineRule="auto"/>
        <w:ind w:left="284" w:firstLine="850"/>
        <w:jc w:val="both"/>
        <w:rPr>
          <w:rFonts w:ascii="Arial" w:eastAsia="Times New Roman" w:hAnsi="Arial" w:cs="Arial"/>
          <w:bCs/>
          <w:sz w:val="28"/>
          <w:szCs w:val="28"/>
          <w:lang w:val="ru-RU" w:eastAsia="ru-RU" w:bidi="uk-UA"/>
        </w:rPr>
      </w:pPr>
      <w:r w:rsidRPr="00D67A80">
        <w:rPr>
          <w:rFonts w:ascii="Arial" w:eastAsia="Times New Roman" w:hAnsi="Arial" w:cs="Arial"/>
          <w:b/>
          <w:bCs/>
          <w:sz w:val="28"/>
          <w:szCs w:val="28"/>
          <w:lang w:val="ru-RU" w:eastAsia="ru-RU" w:bidi="uk-UA"/>
        </w:rPr>
        <w:t>Таблиця C.1</w:t>
      </w:r>
      <w:r w:rsidRPr="00D67A80">
        <w:rPr>
          <w:rFonts w:ascii="Arial" w:eastAsia="Times New Roman" w:hAnsi="Arial" w:cs="Arial"/>
          <w:bCs/>
          <w:sz w:val="28"/>
          <w:szCs w:val="28"/>
          <w:lang w:val="ru-RU" w:eastAsia="ru-RU" w:bidi="uk-UA"/>
        </w:rPr>
        <w:t xml:space="preserve"> — Приклад інформації з тестування</w:t>
      </w:r>
    </w:p>
    <w:tbl>
      <w:tblPr>
        <w:tblpPr w:leftFromText="180" w:rightFromText="180" w:horzAnchor="margin" w:tblpXSpec="right" w:tblpY="476"/>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38"/>
        <w:gridCol w:w="1728"/>
        <w:gridCol w:w="1699"/>
        <w:gridCol w:w="1421"/>
        <w:gridCol w:w="1392"/>
      </w:tblGrid>
      <w:tr w:rsidR="007403F4" w:rsidRPr="007403F4" w:rsidTr="007403F4">
        <w:trPr>
          <w:trHeight w:hRule="exact" w:val="725"/>
        </w:trPr>
        <w:tc>
          <w:tcPr>
            <w:tcW w:w="3338" w:type="dxa"/>
          </w:tcPr>
          <w:p w:rsidR="007403F4" w:rsidRPr="007403F4" w:rsidRDefault="007403F4" w:rsidP="007403F4">
            <w:pPr>
              <w:widowControl w:val="0"/>
              <w:spacing w:after="0" w:line="240" w:lineRule="auto"/>
              <w:ind w:firstLine="180"/>
              <w:rPr>
                <w:rFonts w:ascii="Arial" w:eastAsia="Arial" w:hAnsi="Arial" w:cs="Arial"/>
                <w:b/>
                <w:bCs/>
                <w:sz w:val="18"/>
                <w:szCs w:val="18"/>
              </w:rPr>
            </w:pPr>
            <w:r w:rsidRPr="007403F4">
              <w:rPr>
                <w:rFonts w:ascii="Arial" w:eastAsia="Arial" w:hAnsi="Arial" w:cs="Arial"/>
                <w:b/>
                <w:bCs/>
                <w:sz w:val="18"/>
                <w:szCs w:val="18"/>
              </w:rPr>
              <w:t>Характеристика</w:t>
            </w:r>
          </w:p>
        </w:tc>
        <w:tc>
          <w:tcPr>
            <w:tcW w:w="1728" w:type="dxa"/>
            <w:shd w:val="clear" w:color="auto" w:fill="auto"/>
          </w:tcPr>
          <w:p w:rsidR="007403F4" w:rsidRPr="007403F4" w:rsidRDefault="007403F4" w:rsidP="007403F4">
            <w:pPr>
              <w:widowControl w:val="0"/>
              <w:spacing w:after="0" w:line="240" w:lineRule="auto"/>
              <w:ind w:firstLine="180"/>
              <w:rPr>
                <w:rFonts w:ascii="Arial" w:eastAsia="Arial" w:hAnsi="Arial" w:cs="Arial"/>
                <w:sz w:val="18"/>
                <w:szCs w:val="18"/>
              </w:rPr>
            </w:pPr>
            <w:r w:rsidRPr="007403F4">
              <w:rPr>
                <w:rFonts w:ascii="Arial" w:eastAsia="Arial" w:hAnsi="Arial" w:cs="Arial"/>
                <w:b/>
                <w:bCs/>
                <w:sz w:val="18"/>
                <w:szCs w:val="18"/>
              </w:rPr>
              <w:t>Метод випробування</w:t>
            </w:r>
          </w:p>
        </w:tc>
        <w:tc>
          <w:tcPr>
            <w:tcW w:w="1699"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b/>
                <w:bCs/>
                <w:sz w:val="18"/>
                <w:szCs w:val="18"/>
              </w:rPr>
              <w:t>одиниці</w:t>
            </w:r>
          </w:p>
        </w:tc>
        <w:tc>
          <w:tcPr>
            <w:tcW w:w="1421" w:type="dxa"/>
            <w:shd w:val="clear" w:color="auto" w:fill="auto"/>
            <w:vAlign w:val="bottom"/>
          </w:tcPr>
          <w:p w:rsidR="007403F4" w:rsidRPr="007403F4" w:rsidRDefault="007403F4" w:rsidP="007403F4">
            <w:pPr>
              <w:widowControl w:val="0"/>
              <w:spacing w:after="220" w:line="240" w:lineRule="auto"/>
              <w:jc w:val="center"/>
              <w:rPr>
                <w:rFonts w:ascii="Arial" w:eastAsia="Arial" w:hAnsi="Arial" w:cs="Arial"/>
                <w:b/>
                <w:bCs/>
                <w:sz w:val="18"/>
                <w:szCs w:val="18"/>
              </w:rPr>
            </w:pPr>
            <w:r w:rsidRPr="007403F4">
              <w:rPr>
                <w:rFonts w:ascii="Arial" w:eastAsia="Arial" w:hAnsi="Arial" w:cs="Arial"/>
                <w:b/>
                <w:bCs/>
                <w:sz w:val="18"/>
                <w:szCs w:val="18"/>
              </w:rPr>
              <w:t>експресія</w:t>
            </w:r>
          </w:p>
          <w:p w:rsidR="007403F4" w:rsidRPr="007403F4" w:rsidRDefault="007403F4" w:rsidP="007403F4">
            <w:pPr>
              <w:widowControl w:val="0"/>
              <w:spacing w:after="220" w:line="240" w:lineRule="auto"/>
              <w:jc w:val="center"/>
              <w:rPr>
                <w:rFonts w:ascii="Arial" w:eastAsia="Arial" w:hAnsi="Arial" w:cs="Arial"/>
                <w:b/>
                <w:bCs/>
                <w:sz w:val="18"/>
                <w:szCs w:val="18"/>
              </w:rPr>
            </w:pPr>
            <w:r w:rsidRPr="007403F4">
              <w:rPr>
                <w:rFonts w:ascii="Arial" w:eastAsia="Arial" w:hAnsi="Arial" w:cs="Arial"/>
                <w:b/>
                <w:bCs/>
                <w:sz w:val="18"/>
                <w:szCs w:val="18"/>
              </w:rPr>
              <w:t>результату</w:t>
            </w:r>
          </w:p>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b/>
                <w:bCs/>
                <w:sz w:val="18"/>
                <w:szCs w:val="18"/>
              </w:rPr>
              <w:t>Пас</w:t>
            </w:r>
          </w:p>
        </w:tc>
        <w:tc>
          <w:tcPr>
            <w:tcW w:w="1392" w:type="dxa"/>
            <w:shd w:val="clear" w:color="auto" w:fill="auto"/>
            <w:vAlign w:val="bottom"/>
          </w:tcPr>
          <w:p w:rsidR="007403F4" w:rsidRPr="007403F4" w:rsidRDefault="007403F4" w:rsidP="007403F4">
            <w:pPr>
              <w:widowControl w:val="0"/>
              <w:spacing w:after="220" w:line="240" w:lineRule="auto"/>
              <w:jc w:val="center"/>
              <w:rPr>
                <w:rFonts w:ascii="Arial" w:eastAsia="Arial" w:hAnsi="Arial" w:cs="Arial"/>
                <w:b/>
                <w:bCs/>
                <w:sz w:val="18"/>
                <w:szCs w:val="18"/>
              </w:rPr>
            </w:pPr>
            <w:r w:rsidRPr="007403F4">
              <w:rPr>
                <w:rFonts w:ascii="Arial" w:eastAsia="Arial" w:hAnsi="Arial" w:cs="Arial"/>
                <w:b/>
                <w:bCs/>
                <w:sz w:val="18"/>
                <w:szCs w:val="18"/>
              </w:rPr>
              <w:t>Значення або</w:t>
            </w:r>
          </w:p>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b/>
                <w:bCs/>
                <w:sz w:val="18"/>
                <w:szCs w:val="18"/>
              </w:rPr>
              <w:t>заява</w:t>
            </w:r>
            <w:r w:rsidRPr="007403F4">
              <w:rPr>
                <w:rFonts w:ascii="Arial" w:eastAsia="Arial" w:hAnsi="Arial" w:cs="Arial"/>
                <w:b/>
                <w:bCs/>
                <w:sz w:val="18"/>
                <w:szCs w:val="18"/>
                <w:vertAlign w:val="superscript"/>
              </w:rPr>
              <w:t>а</w:t>
            </w:r>
          </w:p>
        </w:tc>
      </w:tr>
      <w:tr w:rsidR="007403F4" w:rsidRPr="007403F4" w:rsidTr="007403F4">
        <w:trPr>
          <w:trHeight w:hRule="exact" w:val="377"/>
        </w:trPr>
        <w:tc>
          <w:tcPr>
            <w:tcW w:w="3338" w:type="dxa"/>
          </w:tcPr>
          <w:p w:rsidR="007403F4" w:rsidRPr="007403F4" w:rsidRDefault="007403F4" w:rsidP="007403F4">
            <w:pPr>
              <w:widowControl w:val="0"/>
              <w:spacing w:after="0" w:line="240" w:lineRule="auto"/>
              <w:ind w:firstLine="340"/>
              <w:rPr>
                <w:rFonts w:ascii="Arial" w:eastAsia="Arial" w:hAnsi="Arial" w:cs="Arial"/>
                <w:sz w:val="18"/>
                <w:szCs w:val="18"/>
              </w:rPr>
            </w:pPr>
            <w:r w:rsidRPr="007403F4">
              <w:rPr>
                <w:rFonts w:ascii="Arial" w:eastAsia="Arial" w:hAnsi="Arial" w:cs="Arial"/>
                <w:sz w:val="18"/>
                <w:szCs w:val="18"/>
              </w:rPr>
              <w:lastRenderedPageBreak/>
              <w:t>Водонепроникність для рідкої води</w:t>
            </w:r>
          </w:p>
        </w:tc>
        <w:tc>
          <w:tcPr>
            <w:tcW w:w="1728" w:type="dxa"/>
            <w:shd w:val="clear" w:color="auto" w:fill="auto"/>
            <w:vAlign w:val="bottom"/>
          </w:tcPr>
          <w:p w:rsidR="007403F4" w:rsidRPr="007403F4" w:rsidRDefault="007403F4" w:rsidP="007403F4">
            <w:pPr>
              <w:widowControl w:val="0"/>
              <w:spacing w:after="0" w:line="240" w:lineRule="auto"/>
              <w:ind w:firstLine="340"/>
              <w:rPr>
                <w:rFonts w:ascii="Arial" w:eastAsia="Arial" w:hAnsi="Arial" w:cs="Arial"/>
                <w:sz w:val="18"/>
                <w:szCs w:val="18"/>
              </w:rPr>
            </w:pPr>
            <w:r w:rsidRPr="007403F4">
              <w:rPr>
                <w:rFonts w:ascii="Arial" w:eastAsia="Arial" w:hAnsi="Arial" w:cs="Arial"/>
                <w:sz w:val="18"/>
                <w:szCs w:val="18"/>
              </w:rPr>
              <w:t>EN 1928</w:t>
            </w:r>
          </w:p>
        </w:tc>
        <w:tc>
          <w:tcPr>
            <w:tcW w:w="1699"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w:t>
            </w:r>
          </w:p>
        </w:tc>
        <w:tc>
          <w:tcPr>
            <w:tcW w:w="1421"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Pass</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744"/>
        </w:trPr>
        <w:tc>
          <w:tcPr>
            <w:tcW w:w="3338" w:type="dxa"/>
          </w:tcPr>
          <w:p w:rsidR="007403F4" w:rsidRPr="007403F4" w:rsidRDefault="007403F4" w:rsidP="007403F4">
            <w:pPr>
              <w:widowControl w:val="0"/>
              <w:spacing w:after="220" w:line="240" w:lineRule="auto"/>
              <w:ind w:firstLine="180"/>
              <w:rPr>
                <w:rFonts w:ascii="Arial" w:eastAsia="Arial" w:hAnsi="Arial" w:cs="Arial"/>
                <w:sz w:val="18"/>
                <w:szCs w:val="18"/>
              </w:rPr>
            </w:pPr>
            <w:r w:rsidRPr="007403F4">
              <w:rPr>
                <w:rFonts w:ascii="Arial" w:eastAsia="Arial" w:hAnsi="Arial" w:cs="Arial"/>
                <w:sz w:val="18"/>
                <w:szCs w:val="18"/>
              </w:rPr>
              <w:t>Властивості на розрив:</w:t>
            </w:r>
          </w:p>
          <w:p w:rsidR="007403F4" w:rsidRPr="007403F4" w:rsidRDefault="007403F4" w:rsidP="007403F4">
            <w:pPr>
              <w:widowControl w:val="0"/>
              <w:spacing w:after="220" w:line="240" w:lineRule="auto"/>
              <w:ind w:firstLine="180"/>
              <w:rPr>
                <w:rFonts w:ascii="Arial" w:eastAsia="Arial" w:hAnsi="Arial" w:cs="Arial"/>
                <w:sz w:val="18"/>
                <w:szCs w:val="18"/>
              </w:rPr>
            </w:pPr>
            <w:r w:rsidRPr="007403F4">
              <w:rPr>
                <w:rFonts w:ascii="Arial" w:eastAsia="Arial" w:hAnsi="Arial" w:cs="Arial"/>
                <w:sz w:val="18"/>
                <w:szCs w:val="18"/>
              </w:rPr>
              <w:t>максимальна сила розтягування</w:t>
            </w:r>
          </w:p>
          <w:p w:rsidR="007403F4" w:rsidRPr="007403F4" w:rsidRDefault="007403F4" w:rsidP="007403F4">
            <w:pPr>
              <w:widowControl w:val="0"/>
              <w:spacing w:after="0" w:line="240" w:lineRule="auto"/>
              <w:ind w:firstLine="180"/>
              <w:rPr>
                <w:rFonts w:ascii="Arial" w:eastAsia="Arial" w:hAnsi="Arial" w:cs="Arial"/>
                <w:sz w:val="18"/>
                <w:szCs w:val="18"/>
              </w:rPr>
            </w:pPr>
            <w:r w:rsidRPr="007403F4">
              <w:rPr>
                <w:rFonts w:ascii="Arial" w:eastAsia="Arial" w:hAnsi="Arial" w:cs="Arial"/>
                <w:sz w:val="18"/>
                <w:szCs w:val="18"/>
              </w:rPr>
              <w:t>подовження</w:t>
            </w:r>
          </w:p>
        </w:tc>
        <w:tc>
          <w:tcPr>
            <w:tcW w:w="1728" w:type="dxa"/>
            <w:shd w:val="clear" w:color="auto" w:fill="auto"/>
          </w:tcPr>
          <w:p w:rsidR="007403F4" w:rsidRPr="007403F4" w:rsidRDefault="007403F4" w:rsidP="007403F4">
            <w:pPr>
              <w:widowControl w:val="0"/>
              <w:spacing w:after="0" w:line="240" w:lineRule="auto"/>
              <w:ind w:firstLine="180"/>
              <w:rPr>
                <w:rFonts w:ascii="Arial" w:eastAsia="Arial" w:hAnsi="Arial" w:cs="Arial"/>
                <w:sz w:val="18"/>
                <w:szCs w:val="18"/>
              </w:rPr>
            </w:pPr>
            <w:r w:rsidRPr="007403F4">
              <w:rPr>
                <w:rFonts w:ascii="Arial" w:eastAsia="Arial" w:hAnsi="Arial" w:cs="Arial"/>
                <w:sz w:val="18"/>
                <w:szCs w:val="18"/>
              </w:rPr>
              <w:t>EN 12311-2</w:t>
            </w:r>
          </w:p>
        </w:tc>
        <w:tc>
          <w:tcPr>
            <w:tcW w:w="1699"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N/50 mm %</w:t>
            </w:r>
          </w:p>
        </w:tc>
        <w:tc>
          <w:tcPr>
            <w:tcW w:w="1421"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MLV</w:t>
            </w:r>
          </w:p>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MLV</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514"/>
        </w:trPr>
        <w:tc>
          <w:tcPr>
            <w:tcW w:w="3338" w:type="dxa"/>
          </w:tcPr>
          <w:p w:rsidR="007403F4" w:rsidRPr="007403F4" w:rsidRDefault="007403F4" w:rsidP="007403F4">
            <w:pPr>
              <w:widowControl w:val="0"/>
              <w:tabs>
                <w:tab w:val="left" w:pos="318"/>
              </w:tabs>
              <w:spacing w:after="0" w:line="240" w:lineRule="auto"/>
              <w:rPr>
                <w:rFonts w:ascii="Arial" w:eastAsia="Arial" w:hAnsi="Arial" w:cs="Arial"/>
                <w:sz w:val="18"/>
                <w:szCs w:val="18"/>
              </w:rPr>
            </w:pPr>
            <w:r w:rsidRPr="007403F4">
              <w:rPr>
                <w:rFonts w:ascii="Arial" w:eastAsia="Arial" w:hAnsi="Arial" w:cs="Arial"/>
                <w:sz w:val="18"/>
                <w:szCs w:val="18"/>
              </w:rPr>
              <w:tab/>
              <w:t xml:space="preserve"> Довговічність водяної пари проти штучного старіння</w:t>
            </w:r>
          </w:p>
        </w:tc>
        <w:tc>
          <w:tcPr>
            <w:tcW w:w="1728"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EN 1296 та EN 1931</w:t>
            </w:r>
          </w:p>
        </w:tc>
        <w:tc>
          <w:tcPr>
            <w:tcW w:w="1699"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w:t>
            </w:r>
          </w:p>
        </w:tc>
        <w:tc>
          <w:tcPr>
            <w:tcW w:w="1421"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Pass</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283"/>
        </w:trPr>
        <w:tc>
          <w:tcPr>
            <w:tcW w:w="3338" w:type="dxa"/>
          </w:tcPr>
          <w:p w:rsidR="007403F4" w:rsidRPr="007403F4" w:rsidRDefault="007403F4" w:rsidP="007403F4">
            <w:pPr>
              <w:widowControl w:val="0"/>
              <w:spacing w:after="0" w:line="240" w:lineRule="auto"/>
              <w:ind w:firstLine="180"/>
              <w:rPr>
                <w:rFonts w:ascii="Arial" w:eastAsia="Arial" w:hAnsi="Arial" w:cs="Arial"/>
                <w:sz w:val="18"/>
                <w:szCs w:val="18"/>
              </w:rPr>
            </w:pPr>
            <w:r w:rsidRPr="007403F4">
              <w:rPr>
                <w:rFonts w:ascii="Arial" w:eastAsia="Arial" w:hAnsi="Arial" w:cs="Arial"/>
                <w:sz w:val="18"/>
                <w:szCs w:val="18"/>
              </w:rPr>
              <w:t>Стійкість до розриву (стрижень цвяха)</w:t>
            </w:r>
          </w:p>
        </w:tc>
        <w:tc>
          <w:tcPr>
            <w:tcW w:w="1728" w:type="dxa"/>
            <w:shd w:val="clear" w:color="auto" w:fill="auto"/>
            <w:vAlign w:val="bottom"/>
          </w:tcPr>
          <w:p w:rsidR="007403F4" w:rsidRPr="007403F4" w:rsidRDefault="007403F4" w:rsidP="007403F4">
            <w:pPr>
              <w:widowControl w:val="0"/>
              <w:spacing w:after="0" w:line="240" w:lineRule="auto"/>
              <w:ind w:firstLine="180"/>
              <w:rPr>
                <w:rFonts w:ascii="Arial" w:eastAsia="Arial" w:hAnsi="Arial" w:cs="Arial"/>
                <w:sz w:val="18"/>
                <w:szCs w:val="18"/>
              </w:rPr>
            </w:pPr>
            <w:r w:rsidRPr="007403F4">
              <w:rPr>
                <w:rFonts w:ascii="Arial" w:eastAsia="Arial" w:hAnsi="Arial" w:cs="Arial"/>
                <w:sz w:val="18"/>
                <w:szCs w:val="18"/>
              </w:rPr>
              <w:t>EN 12310-1</w:t>
            </w:r>
          </w:p>
        </w:tc>
        <w:tc>
          <w:tcPr>
            <w:tcW w:w="1699"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N</w:t>
            </w:r>
          </w:p>
        </w:tc>
        <w:tc>
          <w:tcPr>
            <w:tcW w:w="1421"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MLV</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288"/>
        </w:trPr>
        <w:tc>
          <w:tcPr>
            <w:tcW w:w="3338" w:type="dxa"/>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Ударостійкість</w:t>
            </w:r>
          </w:p>
        </w:tc>
        <w:tc>
          <w:tcPr>
            <w:tcW w:w="1728" w:type="dxa"/>
            <w:shd w:val="clear" w:color="auto" w:fill="auto"/>
            <w:vAlign w:val="bottom"/>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EN 12691</w:t>
            </w:r>
          </w:p>
        </w:tc>
        <w:tc>
          <w:tcPr>
            <w:tcW w:w="1699"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mm</w:t>
            </w:r>
          </w:p>
        </w:tc>
        <w:tc>
          <w:tcPr>
            <w:tcW w:w="1421"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MLV</w:t>
            </w:r>
          </w:p>
        </w:tc>
        <w:tc>
          <w:tcPr>
            <w:tcW w:w="1392"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Спосіб А або Б</w:t>
            </w:r>
          </w:p>
        </w:tc>
      </w:tr>
      <w:tr w:rsidR="007403F4" w:rsidRPr="007403F4" w:rsidTr="007403F4">
        <w:trPr>
          <w:trHeight w:hRule="exact" w:val="298"/>
        </w:trPr>
        <w:tc>
          <w:tcPr>
            <w:tcW w:w="3338" w:type="dxa"/>
          </w:tcPr>
          <w:p w:rsidR="007403F4" w:rsidRPr="007403F4" w:rsidRDefault="007403F4" w:rsidP="007403F4">
            <w:pPr>
              <w:widowControl w:val="0"/>
              <w:spacing w:after="0" w:line="240" w:lineRule="auto"/>
              <w:ind w:firstLine="180"/>
              <w:rPr>
                <w:rFonts w:ascii="Arial" w:eastAsia="Arial" w:hAnsi="Arial" w:cs="Arial"/>
                <w:sz w:val="18"/>
                <w:szCs w:val="18"/>
              </w:rPr>
            </w:pPr>
            <w:r w:rsidRPr="007403F4">
              <w:rPr>
                <w:rFonts w:ascii="Arial" w:eastAsia="Arial" w:hAnsi="Arial" w:cs="Arial"/>
                <w:sz w:val="18"/>
                <w:szCs w:val="18"/>
              </w:rPr>
              <w:t>Міцність суглобів</w:t>
            </w:r>
          </w:p>
        </w:tc>
        <w:tc>
          <w:tcPr>
            <w:tcW w:w="1728" w:type="dxa"/>
            <w:shd w:val="clear" w:color="auto" w:fill="auto"/>
          </w:tcPr>
          <w:p w:rsidR="007403F4" w:rsidRPr="007403F4" w:rsidRDefault="007403F4" w:rsidP="007403F4">
            <w:pPr>
              <w:widowControl w:val="0"/>
              <w:spacing w:after="0" w:line="240" w:lineRule="auto"/>
              <w:ind w:firstLine="180"/>
              <w:rPr>
                <w:rFonts w:ascii="Arial" w:eastAsia="Arial" w:hAnsi="Arial" w:cs="Arial"/>
                <w:sz w:val="18"/>
                <w:szCs w:val="18"/>
              </w:rPr>
            </w:pPr>
            <w:r w:rsidRPr="007403F4">
              <w:rPr>
                <w:rFonts w:ascii="Arial" w:eastAsia="Arial" w:hAnsi="Arial" w:cs="Arial"/>
                <w:sz w:val="18"/>
                <w:szCs w:val="18"/>
              </w:rPr>
              <w:t>EN 12317-2</w:t>
            </w:r>
          </w:p>
        </w:tc>
        <w:tc>
          <w:tcPr>
            <w:tcW w:w="1699"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N/50 mm</w:t>
            </w:r>
          </w:p>
        </w:tc>
        <w:tc>
          <w:tcPr>
            <w:tcW w:w="1421"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MLV</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288"/>
        </w:trPr>
        <w:tc>
          <w:tcPr>
            <w:tcW w:w="3338" w:type="dxa"/>
          </w:tcPr>
          <w:p w:rsidR="007403F4" w:rsidRPr="007403F4" w:rsidRDefault="007403F4" w:rsidP="007403F4">
            <w:pPr>
              <w:widowControl w:val="0"/>
              <w:spacing w:after="0" w:line="240" w:lineRule="auto"/>
              <w:ind w:firstLine="340"/>
              <w:rPr>
                <w:rFonts w:ascii="Arial" w:eastAsia="Arial" w:hAnsi="Arial" w:cs="Arial"/>
                <w:sz w:val="18"/>
                <w:szCs w:val="18"/>
              </w:rPr>
            </w:pPr>
            <w:r w:rsidRPr="007403F4">
              <w:rPr>
                <w:rFonts w:ascii="Arial" w:eastAsia="Arial" w:hAnsi="Arial" w:cs="Arial"/>
                <w:sz w:val="18"/>
                <w:szCs w:val="18"/>
              </w:rPr>
              <w:t>Передача водяної пари</w:t>
            </w:r>
          </w:p>
        </w:tc>
        <w:tc>
          <w:tcPr>
            <w:tcW w:w="1728" w:type="dxa"/>
            <w:shd w:val="clear" w:color="auto" w:fill="auto"/>
          </w:tcPr>
          <w:p w:rsidR="007403F4" w:rsidRPr="007403F4" w:rsidRDefault="007403F4" w:rsidP="007403F4">
            <w:pPr>
              <w:widowControl w:val="0"/>
              <w:spacing w:after="0" w:line="240" w:lineRule="auto"/>
              <w:ind w:firstLine="340"/>
              <w:rPr>
                <w:rFonts w:ascii="Arial" w:eastAsia="Arial" w:hAnsi="Arial" w:cs="Arial"/>
                <w:sz w:val="18"/>
                <w:szCs w:val="18"/>
              </w:rPr>
            </w:pPr>
            <w:r w:rsidRPr="007403F4">
              <w:rPr>
                <w:rFonts w:ascii="Arial" w:eastAsia="Arial" w:hAnsi="Arial" w:cs="Arial"/>
                <w:sz w:val="18"/>
                <w:szCs w:val="18"/>
              </w:rPr>
              <w:t>EN 1931</w:t>
            </w:r>
          </w:p>
        </w:tc>
        <w:tc>
          <w:tcPr>
            <w:tcW w:w="1699"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w:t>
            </w:r>
            <w:r w:rsidRPr="007403F4">
              <w:rPr>
                <w:rFonts w:ascii="Arial" w:eastAsia="Arial" w:hAnsi="Arial" w:cs="Arial"/>
                <w:sz w:val="18"/>
                <w:szCs w:val="18"/>
                <w:vertAlign w:val="superscript"/>
              </w:rPr>
              <w:t>2</w:t>
            </w:r>
            <w:r w:rsidRPr="007403F4">
              <w:rPr>
                <w:rFonts w:ascii="Arial" w:eastAsia="Arial" w:hAnsi="Arial" w:cs="Arial"/>
                <w:sz w:val="18"/>
                <w:szCs w:val="18"/>
              </w:rPr>
              <w:t xml:space="preserve"> </w:t>
            </w:r>
            <w:r w:rsidRPr="007403F4">
              <w:rPr>
                <w:rFonts w:ascii="Arial" w:eastAsia="Arial" w:hAnsi="Arial" w:cs="Arial"/>
                <w:sz w:val="18"/>
                <w:szCs w:val="18"/>
                <w:shd w:val="clear" w:color="auto" w:fill="80FFFF"/>
              </w:rPr>
              <w:t>x</w:t>
            </w:r>
            <w:r w:rsidRPr="007403F4">
              <w:rPr>
                <w:rFonts w:ascii="Arial" w:eastAsia="Arial" w:hAnsi="Arial" w:cs="Arial"/>
                <w:sz w:val="18"/>
                <w:szCs w:val="18"/>
              </w:rPr>
              <w:t xml:space="preserve"> </w:t>
            </w:r>
            <w:r w:rsidRPr="007403F4">
              <w:rPr>
                <w:rFonts w:ascii="Arial" w:eastAsia="Arial" w:hAnsi="Arial" w:cs="Arial"/>
                <w:sz w:val="18"/>
                <w:szCs w:val="18"/>
                <w:shd w:val="clear" w:color="auto" w:fill="80FFFF"/>
              </w:rPr>
              <w:t>s</w:t>
            </w:r>
            <w:r w:rsidRPr="007403F4">
              <w:rPr>
                <w:rFonts w:ascii="Arial" w:eastAsia="Arial" w:hAnsi="Arial" w:cs="Arial"/>
                <w:sz w:val="18"/>
                <w:szCs w:val="18"/>
              </w:rPr>
              <w:t xml:space="preserve"> x Pa)/kg</w:t>
            </w:r>
          </w:p>
        </w:tc>
        <w:tc>
          <w:tcPr>
            <w:tcW w:w="1421"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MDV</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269"/>
        </w:trPr>
        <w:tc>
          <w:tcPr>
            <w:tcW w:w="3338" w:type="dxa"/>
          </w:tcPr>
          <w:p w:rsidR="007403F4" w:rsidRPr="007403F4" w:rsidRDefault="007403F4" w:rsidP="007403F4">
            <w:pPr>
              <w:widowControl w:val="0"/>
              <w:spacing w:after="0" w:line="240" w:lineRule="auto"/>
              <w:ind w:firstLine="340"/>
              <w:rPr>
                <w:rFonts w:ascii="Arial" w:eastAsia="Arial" w:hAnsi="Arial" w:cs="Arial"/>
                <w:sz w:val="18"/>
                <w:szCs w:val="18"/>
              </w:rPr>
            </w:pPr>
            <w:r w:rsidRPr="007403F4">
              <w:rPr>
                <w:rFonts w:ascii="Arial" w:eastAsia="Arial" w:hAnsi="Arial" w:cs="Arial"/>
                <w:sz w:val="18"/>
                <w:szCs w:val="18"/>
              </w:rPr>
              <w:t>Стійкість до деформації під навантаженням</w:t>
            </w:r>
          </w:p>
        </w:tc>
        <w:tc>
          <w:tcPr>
            <w:tcW w:w="1728" w:type="dxa"/>
            <w:shd w:val="clear" w:color="auto" w:fill="auto"/>
          </w:tcPr>
          <w:p w:rsidR="007403F4" w:rsidRPr="007403F4" w:rsidRDefault="007403F4" w:rsidP="007403F4">
            <w:pPr>
              <w:widowControl w:val="0"/>
              <w:spacing w:after="0" w:line="240" w:lineRule="auto"/>
              <w:ind w:firstLine="340"/>
              <w:rPr>
                <w:rFonts w:ascii="Arial" w:eastAsia="Arial" w:hAnsi="Arial" w:cs="Arial"/>
                <w:sz w:val="18"/>
                <w:szCs w:val="18"/>
              </w:rPr>
            </w:pPr>
            <w:r w:rsidRPr="007403F4">
              <w:rPr>
                <w:rFonts w:ascii="Arial" w:eastAsia="Arial" w:hAnsi="Arial" w:cs="Arial"/>
                <w:sz w:val="18"/>
                <w:szCs w:val="18"/>
              </w:rPr>
              <w:t>Annex B</w:t>
            </w:r>
          </w:p>
        </w:tc>
        <w:tc>
          <w:tcPr>
            <w:tcW w:w="1699"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w:t>
            </w:r>
          </w:p>
        </w:tc>
        <w:tc>
          <w:tcPr>
            <w:tcW w:w="1421"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MLV</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518"/>
        </w:trPr>
        <w:tc>
          <w:tcPr>
            <w:tcW w:w="3338" w:type="dxa"/>
          </w:tcPr>
          <w:p w:rsidR="007403F4" w:rsidRPr="007403F4" w:rsidRDefault="007403F4" w:rsidP="007403F4">
            <w:pPr>
              <w:widowControl w:val="0"/>
              <w:tabs>
                <w:tab w:val="left" w:pos="609"/>
              </w:tabs>
              <w:spacing w:after="0" w:line="240" w:lineRule="auto"/>
              <w:rPr>
                <w:rFonts w:ascii="Arial" w:eastAsia="Arial" w:hAnsi="Arial" w:cs="Arial"/>
                <w:sz w:val="18"/>
                <w:szCs w:val="18"/>
              </w:rPr>
            </w:pPr>
            <w:r w:rsidRPr="007403F4">
              <w:rPr>
                <w:rFonts w:ascii="Arial" w:eastAsia="Arial" w:hAnsi="Arial" w:cs="Arial"/>
                <w:sz w:val="18"/>
                <w:szCs w:val="18"/>
              </w:rPr>
              <w:tab/>
              <w:t xml:space="preserve"> Стійкість до лугу</w:t>
            </w:r>
          </w:p>
        </w:tc>
        <w:tc>
          <w:tcPr>
            <w:tcW w:w="1728"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EN 1847(рідина 2) та EN 12311-2</w:t>
            </w:r>
          </w:p>
        </w:tc>
        <w:tc>
          <w:tcPr>
            <w:tcW w:w="1699"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w:t>
            </w:r>
          </w:p>
        </w:tc>
        <w:tc>
          <w:tcPr>
            <w:tcW w:w="1421"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Pass</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911"/>
        </w:trPr>
        <w:tc>
          <w:tcPr>
            <w:tcW w:w="3338" w:type="dxa"/>
          </w:tcPr>
          <w:p w:rsidR="007403F4" w:rsidRPr="007403F4" w:rsidRDefault="007403F4" w:rsidP="007403F4">
            <w:pPr>
              <w:widowControl w:val="0"/>
              <w:spacing w:after="0" w:line="240" w:lineRule="auto"/>
              <w:ind w:firstLine="180"/>
              <w:rPr>
                <w:rFonts w:ascii="Arial" w:eastAsia="Arial" w:hAnsi="Arial" w:cs="Arial"/>
                <w:sz w:val="18"/>
                <w:szCs w:val="18"/>
              </w:rPr>
            </w:pPr>
          </w:p>
          <w:p w:rsidR="007403F4" w:rsidRPr="007403F4" w:rsidRDefault="007403F4" w:rsidP="007403F4">
            <w:pPr>
              <w:widowControl w:val="0"/>
              <w:spacing w:after="0" w:line="240" w:lineRule="auto"/>
              <w:ind w:firstLine="708"/>
              <w:rPr>
                <w:rFonts w:ascii="Arial" w:eastAsia="Courier New" w:hAnsi="Arial" w:cs="Arial"/>
                <w:color w:val="000000"/>
                <w:sz w:val="18"/>
                <w:szCs w:val="18"/>
              </w:rPr>
            </w:pPr>
            <w:r w:rsidRPr="007403F4">
              <w:rPr>
                <w:rFonts w:ascii="Arial" w:eastAsia="Courier New" w:hAnsi="Arial" w:cs="Arial"/>
                <w:color w:val="000000"/>
                <w:sz w:val="18"/>
                <w:szCs w:val="18"/>
              </w:rPr>
              <w:t>Реакція на вогонь</w:t>
            </w:r>
          </w:p>
        </w:tc>
        <w:tc>
          <w:tcPr>
            <w:tcW w:w="1728" w:type="dxa"/>
            <w:shd w:val="clear" w:color="auto" w:fill="auto"/>
          </w:tcPr>
          <w:p w:rsidR="007403F4" w:rsidRPr="007403F4" w:rsidRDefault="007403F4" w:rsidP="007403F4">
            <w:pPr>
              <w:widowControl w:val="0"/>
              <w:spacing w:after="0" w:line="240" w:lineRule="auto"/>
              <w:ind w:firstLine="180"/>
              <w:rPr>
                <w:rFonts w:ascii="Arial" w:eastAsia="Arial" w:hAnsi="Arial" w:cs="Arial"/>
                <w:sz w:val="18"/>
                <w:szCs w:val="18"/>
              </w:rPr>
            </w:pPr>
            <w:r w:rsidRPr="007403F4">
              <w:rPr>
                <w:rFonts w:ascii="Arial" w:eastAsia="Arial" w:hAnsi="Arial" w:cs="Arial"/>
                <w:sz w:val="18"/>
                <w:szCs w:val="18"/>
              </w:rPr>
              <w:t>EN 13501-1</w:t>
            </w:r>
          </w:p>
        </w:tc>
        <w:tc>
          <w:tcPr>
            <w:tcW w:w="1699"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w:t>
            </w:r>
          </w:p>
        </w:tc>
        <w:tc>
          <w:tcPr>
            <w:tcW w:w="1421" w:type="dxa"/>
            <w:shd w:val="clear" w:color="auto" w:fill="auto"/>
            <w:vAlign w:val="bottom"/>
          </w:tcPr>
          <w:p w:rsidR="007403F4" w:rsidRPr="007403F4" w:rsidRDefault="007403F4" w:rsidP="007403F4">
            <w:pPr>
              <w:widowControl w:val="0"/>
              <w:spacing w:after="220" w:line="240" w:lineRule="auto"/>
              <w:jc w:val="center"/>
              <w:rPr>
                <w:rFonts w:ascii="Arial" w:eastAsia="Arial" w:hAnsi="Arial" w:cs="Arial"/>
                <w:sz w:val="18"/>
                <w:szCs w:val="18"/>
              </w:rPr>
            </w:pPr>
            <w:r w:rsidRPr="007403F4">
              <w:rPr>
                <w:rFonts w:ascii="Arial" w:eastAsia="Arial" w:hAnsi="Arial" w:cs="Arial"/>
                <w:sz w:val="18"/>
                <w:szCs w:val="18"/>
              </w:rPr>
              <w:t>EN 13501-1 (див. Примітку в</w:t>
            </w:r>
          </w:p>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5.12)</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283"/>
        </w:trPr>
        <w:tc>
          <w:tcPr>
            <w:tcW w:w="3338" w:type="dxa"/>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Довжина</w:t>
            </w:r>
          </w:p>
        </w:tc>
        <w:tc>
          <w:tcPr>
            <w:tcW w:w="1728" w:type="dxa"/>
            <w:shd w:val="clear" w:color="auto" w:fill="auto"/>
            <w:vAlign w:val="bottom"/>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EN 1848-2</w:t>
            </w:r>
          </w:p>
        </w:tc>
        <w:tc>
          <w:tcPr>
            <w:tcW w:w="1699"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w:t>
            </w:r>
          </w:p>
        </w:tc>
        <w:tc>
          <w:tcPr>
            <w:tcW w:w="1421"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MDV</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288"/>
        </w:trPr>
        <w:tc>
          <w:tcPr>
            <w:tcW w:w="3338" w:type="dxa"/>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Ширина</w:t>
            </w:r>
          </w:p>
        </w:tc>
        <w:tc>
          <w:tcPr>
            <w:tcW w:w="1728" w:type="dxa"/>
            <w:shd w:val="clear" w:color="auto" w:fill="auto"/>
            <w:vAlign w:val="bottom"/>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EN 1848-2</w:t>
            </w:r>
          </w:p>
        </w:tc>
        <w:tc>
          <w:tcPr>
            <w:tcW w:w="1699"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w:t>
            </w:r>
          </w:p>
        </w:tc>
        <w:tc>
          <w:tcPr>
            <w:tcW w:w="1421"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MDV</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283"/>
        </w:trPr>
        <w:tc>
          <w:tcPr>
            <w:tcW w:w="3338" w:type="dxa"/>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Товщина</w:t>
            </w:r>
          </w:p>
        </w:tc>
        <w:tc>
          <w:tcPr>
            <w:tcW w:w="1728" w:type="dxa"/>
            <w:shd w:val="clear" w:color="auto" w:fill="auto"/>
            <w:vAlign w:val="bottom"/>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 xml:space="preserve">EN </w:t>
            </w:r>
            <w:r w:rsidRPr="007403F4">
              <w:rPr>
                <w:rFonts w:ascii="Arial" w:eastAsia="Arial" w:hAnsi="Arial" w:cs="Arial"/>
                <w:sz w:val="18"/>
                <w:szCs w:val="18"/>
                <w:shd w:val="clear" w:color="auto" w:fill="80FFFF"/>
              </w:rPr>
              <w:t>18</w:t>
            </w:r>
            <w:r w:rsidRPr="007403F4">
              <w:rPr>
                <w:rFonts w:ascii="Arial" w:eastAsia="Arial" w:hAnsi="Arial" w:cs="Arial"/>
                <w:sz w:val="18"/>
                <w:szCs w:val="18"/>
              </w:rPr>
              <w:t>49-2</w:t>
            </w:r>
          </w:p>
        </w:tc>
        <w:tc>
          <w:tcPr>
            <w:tcW w:w="1699"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mm</w:t>
            </w:r>
          </w:p>
        </w:tc>
        <w:tc>
          <w:tcPr>
            <w:tcW w:w="1421"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MDV</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283"/>
        </w:trPr>
        <w:tc>
          <w:tcPr>
            <w:tcW w:w="3338" w:type="dxa"/>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маса</w:t>
            </w:r>
          </w:p>
        </w:tc>
        <w:tc>
          <w:tcPr>
            <w:tcW w:w="1728" w:type="dxa"/>
            <w:shd w:val="clear" w:color="auto" w:fill="auto"/>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EN 1849-2</w:t>
            </w:r>
          </w:p>
        </w:tc>
        <w:tc>
          <w:tcPr>
            <w:tcW w:w="1699"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kg/m</w:t>
            </w:r>
            <w:r w:rsidRPr="007403F4">
              <w:rPr>
                <w:rFonts w:ascii="Arial" w:eastAsia="Arial" w:hAnsi="Arial" w:cs="Arial"/>
                <w:sz w:val="18"/>
                <w:szCs w:val="18"/>
                <w:vertAlign w:val="superscript"/>
              </w:rPr>
              <w:t>2</w:t>
            </w:r>
          </w:p>
        </w:tc>
        <w:tc>
          <w:tcPr>
            <w:tcW w:w="1421"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MDV</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283"/>
        </w:trPr>
        <w:tc>
          <w:tcPr>
            <w:tcW w:w="3338" w:type="dxa"/>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Прямолінійність</w:t>
            </w:r>
          </w:p>
        </w:tc>
        <w:tc>
          <w:tcPr>
            <w:tcW w:w="1728" w:type="dxa"/>
            <w:shd w:val="clear" w:color="auto" w:fill="auto"/>
            <w:vAlign w:val="bottom"/>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EN 1848-2</w:t>
            </w:r>
          </w:p>
        </w:tc>
        <w:tc>
          <w:tcPr>
            <w:tcW w:w="1699"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w:t>
            </w:r>
          </w:p>
        </w:tc>
        <w:tc>
          <w:tcPr>
            <w:tcW w:w="1421" w:type="dxa"/>
            <w:shd w:val="clear" w:color="auto" w:fill="auto"/>
            <w:vAlign w:val="bottom"/>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Pass</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735"/>
        </w:trPr>
        <w:tc>
          <w:tcPr>
            <w:tcW w:w="3338" w:type="dxa"/>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Видимі дефекти</w:t>
            </w:r>
          </w:p>
        </w:tc>
        <w:tc>
          <w:tcPr>
            <w:tcW w:w="1728" w:type="dxa"/>
            <w:shd w:val="clear" w:color="auto" w:fill="auto"/>
          </w:tcPr>
          <w:p w:rsidR="007403F4" w:rsidRPr="007403F4" w:rsidRDefault="007403F4" w:rsidP="007403F4">
            <w:pPr>
              <w:widowControl w:val="0"/>
              <w:spacing w:after="0" w:line="240" w:lineRule="auto"/>
              <w:ind w:firstLine="300"/>
              <w:jc w:val="both"/>
              <w:rPr>
                <w:rFonts w:ascii="Arial" w:eastAsia="Arial" w:hAnsi="Arial" w:cs="Arial"/>
                <w:sz w:val="18"/>
                <w:szCs w:val="18"/>
              </w:rPr>
            </w:pPr>
            <w:r w:rsidRPr="007403F4">
              <w:rPr>
                <w:rFonts w:ascii="Arial" w:eastAsia="Arial" w:hAnsi="Arial" w:cs="Arial"/>
                <w:sz w:val="18"/>
                <w:szCs w:val="18"/>
              </w:rPr>
              <w:t>EN 1850-2</w:t>
            </w:r>
          </w:p>
        </w:tc>
        <w:tc>
          <w:tcPr>
            <w:tcW w:w="1699" w:type="dxa"/>
            <w:shd w:val="clear" w:color="auto" w:fill="auto"/>
          </w:tcPr>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w:t>
            </w:r>
          </w:p>
        </w:tc>
        <w:tc>
          <w:tcPr>
            <w:tcW w:w="1421" w:type="dxa"/>
            <w:shd w:val="clear" w:color="auto" w:fill="auto"/>
            <w:vAlign w:val="bottom"/>
          </w:tcPr>
          <w:p w:rsidR="007403F4" w:rsidRPr="007403F4" w:rsidRDefault="007403F4" w:rsidP="007403F4">
            <w:pPr>
              <w:widowControl w:val="0"/>
              <w:spacing w:after="220" w:line="240" w:lineRule="auto"/>
              <w:jc w:val="center"/>
              <w:rPr>
                <w:rFonts w:ascii="Arial" w:eastAsia="Arial" w:hAnsi="Arial" w:cs="Arial"/>
                <w:sz w:val="18"/>
                <w:szCs w:val="18"/>
              </w:rPr>
            </w:pPr>
            <w:r w:rsidRPr="007403F4">
              <w:rPr>
                <w:rFonts w:ascii="Arial" w:eastAsia="Arial" w:hAnsi="Arial" w:cs="Arial"/>
                <w:sz w:val="18"/>
                <w:szCs w:val="18"/>
              </w:rPr>
              <w:t>Видно</w:t>
            </w:r>
          </w:p>
          <w:p w:rsidR="007403F4" w:rsidRPr="007403F4" w:rsidRDefault="007403F4" w:rsidP="007403F4">
            <w:pPr>
              <w:widowControl w:val="0"/>
              <w:spacing w:after="0" w:line="240" w:lineRule="auto"/>
              <w:jc w:val="center"/>
              <w:rPr>
                <w:rFonts w:ascii="Arial" w:eastAsia="Arial" w:hAnsi="Arial" w:cs="Arial"/>
                <w:sz w:val="18"/>
                <w:szCs w:val="18"/>
              </w:rPr>
            </w:pPr>
            <w:r w:rsidRPr="007403F4">
              <w:rPr>
                <w:rFonts w:ascii="Arial" w:eastAsia="Arial" w:hAnsi="Arial" w:cs="Arial"/>
                <w:sz w:val="18"/>
                <w:szCs w:val="18"/>
              </w:rPr>
              <w:t>дефекти</w:t>
            </w:r>
          </w:p>
        </w:tc>
        <w:tc>
          <w:tcPr>
            <w:tcW w:w="1392" w:type="dxa"/>
            <w:shd w:val="clear" w:color="auto" w:fill="auto"/>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
        </w:tc>
      </w:tr>
      <w:tr w:rsidR="007403F4" w:rsidRPr="007403F4" w:rsidTr="007403F4">
        <w:trPr>
          <w:trHeight w:hRule="exact" w:val="528"/>
        </w:trPr>
        <w:tc>
          <w:tcPr>
            <w:tcW w:w="9578" w:type="dxa"/>
            <w:gridSpan w:val="5"/>
          </w:tcPr>
          <w:p w:rsidR="007403F4" w:rsidRPr="007403F4" w:rsidRDefault="007403F4" w:rsidP="007403F4">
            <w:pPr>
              <w:widowControl w:val="0"/>
              <w:spacing w:after="0" w:line="240" w:lineRule="auto"/>
              <w:rPr>
                <w:rFonts w:ascii="Arial" w:eastAsia="Courier New" w:hAnsi="Arial" w:cs="Arial"/>
                <w:color w:val="000000"/>
                <w:sz w:val="18"/>
                <w:szCs w:val="18"/>
                <w:lang w:val="en-US" w:bidi="en-US"/>
              </w:rPr>
            </w:pPr>
            <w:proofErr w:type="gramStart"/>
            <w:r w:rsidRPr="007403F4">
              <w:rPr>
                <w:rFonts w:ascii="Arial" w:eastAsia="Courier New" w:hAnsi="Arial" w:cs="Arial"/>
                <w:color w:val="000000"/>
                <w:sz w:val="18"/>
                <w:szCs w:val="18"/>
                <w:vertAlign w:val="superscript"/>
                <w:lang w:val="en-US" w:bidi="en-US"/>
              </w:rPr>
              <w:t>а</w:t>
            </w:r>
            <w:r w:rsidRPr="007403F4">
              <w:rPr>
                <w:rFonts w:ascii="Arial" w:eastAsia="Courier New" w:hAnsi="Arial" w:cs="Arial"/>
                <w:color w:val="000000"/>
                <w:sz w:val="18"/>
                <w:szCs w:val="18"/>
                <w:lang w:val="en-US" w:bidi="en-US"/>
              </w:rPr>
              <w:t>доповнюється</w:t>
            </w:r>
            <w:proofErr w:type="gramEnd"/>
            <w:r w:rsidRPr="007403F4">
              <w:rPr>
                <w:rFonts w:ascii="Arial" w:eastAsia="Courier New" w:hAnsi="Arial" w:cs="Arial"/>
                <w:color w:val="000000"/>
                <w:sz w:val="18"/>
                <w:szCs w:val="18"/>
                <w:lang w:val="en-US" w:bidi="en-US"/>
              </w:rPr>
              <w:t xml:space="preserve"> виробником.</w:t>
            </w:r>
          </w:p>
        </w:tc>
      </w:tr>
    </w:tbl>
    <w:p w:rsidR="007403F4" w:rsidRDefault="007403F4" w:rsidP="007403F4">
      <w:pPr>
        <w:spacing w:after="0" w:line="360" w:lineRule="auto"/>
        <w:ind w:left="284" w:firstLine="850"/>
        <w:jc w:val="both"/>
        <w:rPr>
          <w:rFonts w:ascii="Arial" w:eastAsia="Times New Roman" w:hAnsi="Arial" w:cs="Arial"/>
          <w:bCs/>
          <w:sz w:val="24"/>
          <w:szCs w:val="24"/>
          <w:lang w:val="ru-RU" w:eastAsia="ru-RU" w:bidi="uk-UA"/>
        </w:rPr>
      </w:pPr>
    </w:p>
    <w:p w:rsidR="007403F4" w:rsidRDefault="007403F4" w:rsidP="007403F4">
      <w:pPr>
        <w:spacing w:after="0" w:line="360" w:lineRule="auto"/>
        <w:ind w:left="284" w:firstLine="850"/>
        <w:jc w:val="both"/>
        <w:rPr>
          <w:rFonts w:ascii="Arial" w:eastAsia="Times New Roman" w:hAnsi="Arial" w:cs="Arial"/>
          <w:bCs/>
          <w:sz w:val="24"/>
          <w:szCs w:val="24"/>
          <w:lang w:val="ru-RU" w:eastAsia="ru-RU" w:bidi="uk-UA"/>
        </w:rPr>
      </w:pPr>
    </w:p>
    <w:p w:rsidR="007403F4" w:rsidRDefault="007403F4" w:rsidP="007403F4">
      <w:pPr>
        <w:spacing w:after="0" w:line="360" w:lineRule="auto"/>
        <w:ind w:left="284" w:firstLine="850"/>
        <w:jc w:val="both"/>
        <w:rPr>
          <w:rFonts w:ascii="Arial" w:eastAsia="Times New Roman" w:hAnsi="Arial" w:cs="Arial"/>
          <w:bCs/>
          <w:sz w:val="24"/>
          <w:szCs w:val="24"/>
          <w:lang w:val="ru-RU" w:eastAsia="ru-RU" w:bidi="uk-UA"/>
        </w:rPr>
      </w:pPr>
    </w:p>
    <w:p w:rsidR="007403F4" w:rsidRPr="007403F4" w:rsidRDefault="007403F4" w:rsidP="007403F4">
      <w:pPr>
        <w:spacing w:after="0" w:line="360" w:lineRule="auto"/>
        <w:ind w:left="284" w:firstLine="850"/>
        <w:jc w:val="both"/>
        <w:rPr>
          <w:rFonts w:ascii="Arial" w:eastAsia="Times New Roman" w:hAnsi="Arial" w:cs="Arial"/>
          <w:bCs/>
          <w:sz w:val="24"/>
          <w:szCs w:val="24"/>
          <w:lang w:val="ru-RU" w:eastAsia="ru-RU" w:bidi="uk-UA"/>
        </w:rPr>
      </w:pPr>
      <w:r w:rsidRPr="007403F4">
        <w:rPr>
          <w:rFonts w:ascii="Arial" w:eastAsia="Times New Roman" w:hAnsi="Arial" w:cs="Arial"/>
          <w:bCs/>
          <w:sz w:val="24"/>
          <w:szCs w:val="24"/>
          <w:lang w:val="ru-RU" w:eastAsia="ru-RU" w:bidi="uk-UA"/>
        </w:rPr>
        <w:t xml:space="preserve">1) Згідно з вимогами національних нормативних актів </w:t>
      </w:r>
      <w:proofErr w:type="gramStart"/>
      <w:r w:rsidRPr="007403F4">
        <w:rPr>
          <w:rFonts w:ascii="Arial" w:eastAsia="Times New Roman" w:hAnsi="Arial" w:cs="Arial"/>
          <w:bCs/>
          <w:sz w:val="24"/>
          <w:szCs w:val="24"/>
          <w:lang w:val="ru-RU" w:eastAsia="ru-RU" w:bidi="uk-UA"/>
        </w:rPr>
        <w:t>країн</w:t>
      </w:r>
      <w:proofErr w:type="gramEnd"/>
      <w:r w:rsidRPr="007403F4">
        <w:rPr>
          <w:rFonts w:ascii="Arial" w:eastAsia="Times New Roman" w:hAnsi="Arial" w:cs="Arial"/>
          <w:bCs/>
          <w:sz w:val="24"/>
          <w:szCs w:val="24"/>
          <w:lang w:val="ru-RU" w:eastAsia="ru-RU" w:bidi="uk-UA"/>
        </w:rPr>
        <w:t>, де використовується продукт, наприклад, паспорт безпеки.</w:t>
      </w:r>
    </w:p>
    <w:p w:rsidR="002D1A44" w:rsidRDefault="007403F4" w:rsidP="007403F4">
      <w:pPr>
        <w:spacing w:after="0" w:line="360" w:lineRule="auto"/>
        <w:ind w:left="284" w:firstLine="850"/>
        <w:jc w:val="both"/>
        <w:rPr>
          <w:rFonts w:ascii="Arial" w:eastAsia="Times New Roman" w:hAnsi="Arial" w:cs="Arial"/>
          <w:bCs/>
          <w:sz w:val="24"/>
          <w:szCs w:val="24"/>
          <w:lang w:val="ru-RU" w:eastAsia="ru-RU" w:bidi="uk-UA"/>
        </w:rPr>
      </w:pPr>
      <w:r w:rsidRPr="007403F4">
        <w:rPr>
          <w:rFonts w:ascii="Arial" w:eastAsia="Times New Roman" w:hAnsi="Arial" w:cs="Arial"/>
          <w:bCs/>
          <w:sz w:val="24"/>
          <w:szCs w:val="24"/>
          <w:lang w:val="ru-RU" w:eastAsia="ru-RU" w:bidi="uk-UA"/>
        </w:rPr>
        <w:t xml:space="preserve">2) Наприклад, обмеження щодо використання та зберігання та заходи безпеки </w:t>
      </w:r>
      <w:proofErr w:type="gramStart"/>
      <w:r w:rsidRPr="007403F4">
        <w:rPr>
          <w:rFonts w:ascii="Arial" w:eastAsia="Times New Roman" w:hAnsi="Arial" w:cs="Arial"/>
          <w:bCs/>
          <w:sz w:val="24"/>
          <w:szCs w:val="24"/>
          <w:lang w:val="ru-RU" w:eastAsia="ru-RU" w:bidi="uk-UA"/>
        </w:rPr>
        <w:t>п</w:t>
      </w:r>
      <w:proofErr w:type="gramEnd"/>
      <w:r w:rsidRPr="007403F4">
        <w:rPr>
          <w:rFonts w:ascii="Arial" w:eastAsia="Times New Roman" w:hAnsi="Arial" w:cs="Arial"/>
          <w:bCs/>
          <w:sz w:val="24"/>
          <w:szCs w:val="24"/>
          <w:lang w:val="ru-RU" w:eastAsia="ru-RU" w:bidi="uk-UA"/>
        </w:rPr>
        <w:t>ід час встановлення та утилізації</w:t>
      </w:r>
    </w:p>
    <w:p w:rsidR="002D1A44" w:rsidRDefault="002D1A44" w:rsidP="007403F4">
      <w:pPr>
        <w:spacing w:after="0" w:line="360" w:lineRule="auto"/>
        <w:ind w:left="284" w:firstLine="850"/>
        <w:jc w:val="both"/>
        <w:rPr>
          <w:rFonts w:ascii="Arial" w:eastAsia="Times New Roman" w:hAnsi="Arial" w:cs="Arial"/>
          <w:bCs/>
          <w:sz w:val="24"/>
          <w:szCs w:val="24"/>
          <w:lang w:val="ru-RU" w:eastAsia="ru-RU" w:bidi="uk-UA"/>
        </w:rPr>
      </w:pPr>
    </w:p>
    <w:p w:rsidR="002D1A44" w:rsidRDefault="002D1A44" w:rsidP="007403F4">
      <w:pPr>
        <w:spacing w:after="0" w:line="360" w:lineRule="auto"/>
        <w:ind w:left="284" w:firstLine="850"/>
        <w:jc w:val="both"/>
        <w:rPr>
          <w:rFonts w:ascii="Arial" w:eastAsia="Times New Roman" w:hAnsi="Arial" w:cs="Arial"/>
          <w:bCs/>
          <w:sz w:val="24"/>
          <w:szCs w:val="24"/>
          <w:lang w:val="ru-RU" w:eastAsia="ru-RU" w:bidi="uk-UA"/>
        </w:rPr>
      </w:pPr>
    </w:p>
    <w:p w:rsidR="002D1A44" w:rsidRDefault="002D1A44" w:rsidP="007403F4">
      <w:pPr>
        <w:spacing w:after="0" w:line="360" w:lineRule="auto"/>
        <w:ind w:left="284" w:firstLine="850"/>
        <w:jc w:val="both"/>
        <w:rPr>
          <w:rFonts w:ascii="Arial" w:eastAsia="Times New Roman" w:hAnsi="Arial" w:cs="Arial"/>
          <w:bCs/>
          <w:sz w:val="24"/>
          <w:szCs w:val="24"/>
          <w:lang w:val="ru-RU" w:eastAsia="ru-RU" w:bidi="uk-UA"/>
        </w:rPr>
      </w:pPr>
    </w:p>
    <w:p w:rsidR="002D1A44" w:rsidRDefault="002D1A44" w:rsidP="007403F4">
      <w:pPr>
        <w:spacing w:after="0" w:line="360" w:lineRule="auto"/>
        <w:ind w:left="284" w:firstLine="850"/>
        <w:jc w:val="both"/>
        <w:rPr>
          <w:rFonts w:ascii="Arial" w:eastAsia="Times New Roman" w:hAnsi="Arial" w:cs="Arial"/>
          <w:bCs/>
          <w:sz w:val="24"/>
          <w:szCs w:val="24"/>
          <w:lang w:val="ru-RU" w:eastAsia="ru-RU" w:bidi="uk-UA"/>
        </w:rPr>
      </w:pPr>
    </w:p>
    <w:p w:rsidR="002D1A44" w:rsidRDefault="002D1A44" w:rsidP="007403F4">
      <w:pPr>
        <w:spacing w:after="0" w:line="360" w:lineRule="auto"/>
        <w:ind w:left="284" w:firstLine="850"/>
        <w:jc w:val="both"/>
        <w:rPr>
          <w:rFonts w:ascii="Arial" w:eastAsia="Times New Roman" w:hAnsi="Arial" w:cs="Arial"/>
          <w:bCs/>
          <w:sz w:val="24"/>
          <w:szCs w:val="24"/>
          <w:lang w:val="ru-RU" w:eastAsia="ru-RU" w:bidi="uk-UA"/>
        </w:rPr>
      </w:pPr>
    </w:p>
    <w:p w:rsidR="002D1A44" w:rsidRDefault="002D1A44" w:rsidP="007403F4">
      <w:pPr>
        <w:spacing w:after="0" w:line="360" w:lineRule="auto"/>
        <w:ind w:left="284" w:firstLine="850"/>
        <w:jc w:val="both"/>
        <w:rPr>
          <w:rFonts w:ascii="Arial" w:eastAsia="Times New Roman" w:hAnsi="Arial" w:cs="Arial"/>
          <w:bCs/>
          <w:sz w:val="24"/>
          <w:szCs w:val="24"/>
          <w:lang w:val="ru-RU" w:eastAsia="ru-RU" w:bidi="uk-UA"/>
        </w:rPr>
      </w:pPr>
    </w:p>
    <w:p w:rsidR="002D1A44" w:rsidRDefault="002D1A44" w:rsidP="007403F4">
      <w:pPr>
        <w:spacing w:after="0" w:line="360" w:lineRule="auto"/>
        <w:ind w:left="284" w:firstLine="850"/>
        <w:jc w:val="both"/>
        <w:rPr>
          <w:rFonts w:ascii="Arial" w:eastAsia="Times New Roman" w:hAnsi="Arial" w:cs="Arial"/>
          <w:bCs/>
          <w:sz w:val="24"/>
          <w:szCs w:val="24"/>
          <w:lang w:val="ru-RU" w:eastAsia="ru-RU" w:bidi="uk-UA"/>
        </w:rPr>
      </w:pPr>
    </w:p>
    <w:p w:rsidR="002D1A44" w:rsidRDefault="002D1A44" w:rsidP="007403F4">
      <w:pPr>
        <w:spacing w:after="0" w:line="360" w:lineRule="auto"/>
        <w:ind w:left="284" w:firstLine="850"/>
        <w:jc w:val="both"/>
        <w:rPr>
          <w:rFonts w:ascii="Arial" w:eastAsia="Times New Roman" w:hAnsi="Arial" w:cs="Arial"/>
          <w:bCs/>
          <w:sz w:val="24"/>
          <w:szCs w:val="24"/>
          <w:lang w:val="ru-RU" w:eastAsia="ru-RU" w:bidi="uk-UA"/>
        </w:rPr>
      </w:pPr>
    </w:p>
    <w:p w:rsidR="002D1A44" w:rsidRDefault="002D1A44" w:rsidP="007403F4">
      <w:pPr>
        <w:spacing w:after="0" w:line="360" w:lineRule="auto"/>
        <w:ind w:left="284" w:firstLine="850"/>
        <w:jc w:val="both"/>
        <w:rPr>
          <w:rFonts w:ascii="Arial" w:eastAsia="Times New Roman" w:hAnsi="Arial" w:cs="Arial"/>
          <w:bCs/>
          <w:sz w:val="24"/>
          <w:szCs w:val="24"/>
          <w:lang w:val="ru-RU" w:eastAsia="ru-RU" w:bidi="uk-UA"/>
        </w:rPr>
      </w:pPr>
    </w:p>
    <w:p w:rsidR="002D1A44" w:rsidRDefault="002D1A44" w:rsidP="007403F4">
      <w:pPr>
        <w:spacing w:after="0" w:line="360" w:lineRule="auto"/>
        <w:ind w:left="284" w:firstLine="850"/>
        <w:jc w:val="both"/>
        <w:rPr>
          <w:rFonts w:ascii="Arial" w:eastAsia="Times New Roman" w:hAnsi="Arial" w:cs="Arial"/>
          <w:bCs/>
          <w:sz w:val="24"/>
          <w:szCs w:val="24"/>
          <w:lang w:val="ru-RU" w:eastAsia="ru-RU" w:bidi="uk-UA"/>
        </w:rPr>
      </w:pPr>
    </w:p>
    <w:p w:rsidR="009D7860" w:rsidRDefault="007403F4" w:rsidP="007403F4">
      <w:pPr>
        <w:spacing w:after="0" w:line="360" w:lineRule="auto"/>
        <w:ind w:left="284" w:firstLine="850"/>
        <w:jc w:val="both"/>
        <w:rPr>
          <w:rFonts w:ascii="Arial" w:eastAsia="Times New Roman" w:hAnsi="Arial" w:cs="Arial"/>
          <w:bCs/>
          <w:sz w:val="24"/>
          <w:szCs w:val="24"/>
          <w:lang w:val="ru-RU" w:eastAsia="ru-RU" w:bidi="uk-UA"/>
        </w:rPr>
      </w:pPr>
      <w:r w:rsidRPr="007403F4">
        <w:rPr>
          <w:rFonts w:ascii="Arial" w:eastAsia="Times New Roman" w:hAnsi="Arial" w:cs="Arial"/>
          <w:bCs/>
          <w:sz w:val="24"/>
          <w:szCs w:val="24"/>
          <w:lang w:val="ru-RU" w:eastAsia="ru-RU" w:bidi="uk-UA"/>
        </w:rPr>
        <w:t>.</w:t>
      </w:r>
    </w:p>
    <w:p w:rsidR="002D1A44" w:rsidRPr="002D1A44" w:rsidRDefault="002D1A44" w:rsidP="002D1A44">
      <w:pPr>
        <w:spacing w:after="0" w:line="360" w:lineRule="auto"/>
        <w:ind w:left="284" w:firstLine="850"/>
        <w:jc w:val="center"/>
        <w:rPr>
          <w:rFonts w:ascii="Arial" w:eastAsia="Times New Roman" w:hAnsi="Arial" w:cs="Arial"/>
          <w:b/>
          <w:bCs/>
          <w:sz w:val="28"/>
          <w:szCs w:val="28"/>
          <w:lang w:val="ru-RU" w:eastAsia="ru-RU" w:bidi="uk-UA"/>
        </w:rPr>
      </w:pPr>
      <w:r w:rsidRPr="002D1A44">
        <w:rPr>
          <w:rFonts w:ascii="Arial" w:eastAsia="Times New Roman" w:hAnsi="Arial" w:cs="Arial"/>
          <w:b/>
          <w:bCs/>
          <w:sz w:val="28"/>
          <w:szCs w:val="28"/>
          <w:lang w:val="ru-RU" w:eastAsia="ru-RU" w:bidi="uk-UA"/>
        </w:rPr>
        <w:lastRenderedPageBreak/>
        <w:t>Додаток ZA</w:t>
      </w:r>
    </w:p>
    <w:p w:rsidR="002D1A44" w:rsidRPr="002D1A44" w:rsidRDefault="002D1A44" w:rsidP="002D1A44">
      <w:pPr>
        <w:spacing w:after="0" w:line="360" w:lineRule="auto"/>
        <w:ind w:left="284" w:firstLine="850"/>
        <w:jc w:val="center"/>
        <w:rPr>
          <w:rFonts w:ascii="Arial" w:eastAsia="Times New Roman" w:hAnsi="Arial" w:cs="Arial"/>
          <w:bCs/>
          <w:sz w:val="28"/>
          <w:szCs w:val="28"/>
          <w:lang w:val="ru-RU" w:eastAsia="ru-RU" w:bidi="uk-UA"/>
        </w:rPr>
      </w:pPr>
      <w:r w:rsidRPr="002D1A44">
        <w:rPr>
          <w:rFonts w:ascii="Arial" w:eastAsia="Times New Roman" w:hAnsi="Arial" w:cs="Arial"/>
          <w:bCs/>
          <w:sz w:val="28"/>
          <w:szCs w:val="28"/>
          <w:lang w:val="ru-RU" w:eastAsia="ru-RU" w:bidi="uk-UA"/>
        </w:rPr>
        <w:t>(інформативно)</w:t>
      </w:r>
    </w:p>
    <w:p w:rsidR="002D1A44" w:rsidRPr="002D1A44" w:rsidRDefault="002D1A44" w:rsidP="002D1A44">
      <w:pPr>
        <w:spacing w:after="0" w:line="360" w:lineRule="auto"/>
        <w:ind w:left="284" w:firstLine="850"/>
        <w:jc w:val="center"/>
        <w:rPr>
          <w:rFonts w:ascii="Arial" w:eastAsia="Times New Roman" w:hAnsi="Arial" w:cs="Arial"/>
          <w:b/>
          <w:bCs/>
          <w:sz w:val="28"/>
          <w:szCs w:val="28"/>
          <w:lang w:val="ru-RU" w:eastAsia="ru-RU" w:bidi="uk-UA"/>
        </w:rPr>
      </w:pPr>
      <w:r w:rsidRPr="002D1A44">
        <w:rPr>
          <w:rFonts w:ascii="Arial" w:eastAsia="Times New Roman" w:hAnsi="Arial" w:cs="Arial"/>
          <w:b/>
          <w:bCs/>
          <w:sz w:val="28"/>
          <w:szCs w:val="28"/>
          <w:lang w:val="ru-RU" w:eastAsia="ru-RU" w:bidi="uk-UA"/>
        </w:rPr>
        <w:t>Розділи цього стандарту, що стосуються основних вимог або інші положення Директив</w:t>
      </w:r>
      <w:proofErr w:type="gramStart"/>
      <w:r w:rsidRPr="002D1A44">
        <w:rPr>
          <w:rFonts w:ascii="Arial" w:eastAsia="Times New Roman" w:hAnsi="Arial" w:cs="Arial"/>
          <w:b/>
          <w:bCs/>
          <w:sz w:val="28"/>
          <w:szCs w:val="28"/>
          <w:lang w:val="ru-RU" w:eastAsia="ru-RU" w:bidi="uk-UA"/>
        </w:rPr>
        <w:t xml:space="preserve"> ЄС</w:t>
      </w:r>
      <w:proofErr w:type="gramEnd"/>
    </w:p>
    <w:p w:rsidR="002D1A44" w:rsidRPr="002D1A44" w:rsidRDefault="002D1A44" w:rsidP="002D1A44">
      <w:pPr>
        <w:spacing w:after="0" w:line="360" w:lineRule="auto"/>
        <w:ind w:left="284" w:firstLine="850"/>
        <w:jc w:val="both"/>
        <w:rPr>
          <w:rFonts w:ascii="Arial" w:eastAsia="Times New Roman" w:hAnsi="Arial" w:cs="Arial"/>
          <w:b/>
          <w:bCs/>
          <w:sz w:val="28"/>
          <w:szCs w:val="28"/>
          <w:lang w:val="ru-RU" w:eastAsia="ru-RU" w:bidi="uk-UA"/>
        </w:rPr>
      </w:pPr>
      <w:r w:rsidRPr="002D1A44">
        <w:rPr>
          <w:rFonts w:ascii="Arial" w:eastAsia="Times New Roman" w:hAnsi="Arial" w:cs="Arial"/>
          <w:b/>
          <w:bCs/>
          <w:sz w:val="28"/>
          <w:szCs w:val="28"/>
          <w:lang w:val="ru-RU" w:eastAsia="ru-RU" w:bidi="uk-UA"/>
        </w:rPr>
        <w:t>ZA.1 Область застосування та відповідні характеристики</w:t>
      </w:r>
    </w:p>
    <w:p w:rsidR="002D1A44" w:rsidRPr="002D1A44" w:rsidRDefault="002D1A44" w:rsidP="002D1A44">
      <w:pPr>
        <w:spacing w:after="0" w:line="360" w:lineRule="auto"/>
        <w:ind w:left="284" w:firstLine="850"/>
        <w:jc w:val="both"/>
        <w:rPr>
          <w:rFonts w:ascii="Arial" w:eastAsia="Times New Roman" w:hAnsi="Arial" w:cs="Arial"/>
          <w:bCs/>
          <w:sz w:val="28"/>
          <w:szCs w:val="28"/>
          <w:lang w:val="ru-RU" w:eastAsia="ru-RU" w:bidi="uk-UA"/>
        </w:rPr>
      </w:pPr>
      <w:r w:rsidRPr="002D1A44">
        <w:rPr>
          <w:rFonts w:ascii="Arial" w:eastAsia="Times New Roman" w:hAnsi="Arial" w:cs="Arial"/>
          <w:bCs/>
          <w:sz w:val="28"/>
          <w:szCs w:val="28"/>
          <w:lang w:val="ru-RU" w:eastAsia="ru-RU" w:bidi="uk-UA"/>
        </w:rPr>
        <w:t xml:space="preserve">Цей стандарт було </w:t>
      </w:r>
      <w:proofErr w:type="gramStart"/>
      <w:r w:rsidRPr="002D1A44">
        <w:rPr>
          <w:rFonts w:ascii="Arial" w:eastAsia="Times New Roman" w:hAnsi="Arial" w:cs="Arial"/>
          <w:bCs/>
          <w:sz w:val="28"/>
          <w:szCs w:val="28"/>
          <w:lang w:val="ru-RU" w:eastAsia="ru-RU" w:bidi="uk-UA"/>
        </w:rPr>
        <w:t>п</w:t>
      </w:r>
      <w:proofErr w:type="gramEnd"/>
      <w:r w:rsidRPr="002D1A44">
        <w:rPr>
          <w:rFonts w:ascii="Arial" w:eastAsia="Times New Roman" w:hAnsi="Arial" w:cs="Arial"/>
          <w:bCs/>
          <w:sz w:val="28"/>
          <w:szCs w:val="28"/>
          <w:lang w:val="ru-RU" w:eastAsia="ru-RU" w:bidi="uk-UA"/>
        </w:rPr>
        <w:t>ідготовлено згідно з дорученням M/102 «Гнучкі листи для гідроізоляції» (зі змінами) згідно з M 126, M 130 і M 137, переданим CEN Європейською комісією та Європейською асоціацією вільної торгівлі.</w:t>
      </w:r>
    </w:p>
    <w:p w:rsidR="002D1A44" w:rsidRPr="002D1A44" w:rsidRDefault="002D1A44" w:rsidP="002D1A44">
      <w:pPr>
        <w:spacing w:after="0" w:line="360" w:lineRule="auto"/>
        <w:ind w:left="284" w:firstLine="850"/>
        <w:jc w:val="both"/>
        <w:rPr>
          <w:rFonts w:ascii="Arial" w:eastAsia="Times New Roman" w:hAnsi="Arial" w:cs="Arial"/>
          <w:bCs/>
          <w:sz w:val="28"/>
          <w:szCs w:val="28"/>
          <w:lang w:val="ru-RU" w:eastAsia="ru-RU" w:bidi="uk-UA"/>
        </w:rPr>
      </w:pPr>
      <w:r w:rsidRPr="002D1A44">
        <w:rPr>
          <w:rFonts w:ascii="Arial" w:eastAsia="Times New Roman" w:hAnsi="Arial" w:cs="Arial"/>
          <w:bCs/>
          <w:sz w:val="28"/>
          <w:szCs w:val="28"/>
          <w:lang w:val="ru-RU" w:eastAsia="ru-RU" w:bidi="uk-UA"/>
        </w:rPr>
        <w:t>Розділи цього стандарту, наведені в цьому додатку, відповідають вимогам мандата, наданого згідно з Директивою</w:t>
      </w:r>
      <w:proofErr w:type="gramStart"/>
      <w:r w:rsidRPr="002D1A44">
        <w:rPr>
          <w:rFonts w:ascii="Arial" w:eastAsia="Times New Roman" w:hAnsi="Arial" w:cs="Arial"/>
          <w:bCs/>
          <w:sz w:val="28"/>
          <w:szCs w:val="28"/>
          <w:lang w:val="ru-RU" w:eastAsia="ru-RU" w:bidi="uk-UA"/>
        </w:rPr>
        <w:t xml:space="preserve"> ЄС</w:t>
      </w:r>
      <w:proofErr w:type="gramEnd"/>
      <w:r w:rsidRPr="002D1A44">
        <w:rPr>
          <w:rFonts w:ascii="Arial" w:eastAsia="Times New Roman" w:hAnsi="Arial" w:cs="Arial"/>
          <w:bCs/>
          <w:sz w:val="28"/>
          <w:szCs w:val="28"/>
          <w:lang w:val="ru-RU" w:eastAsia="ru-RU" w:bidi="uk-UA"/>
        </w:rPr>
        <w:t xml:space="preserve"> про будівельні вироби (89/106/EEC).</w:t>
      </w:r>
    </w:p>
    <w:p w:rsidR="002D1A44" w:rsidRPr="002D1A44" w:rsidRDefault="002D1A44" w:rsidP="002D1A44">
      <w:pPr>
        <w:spacing w:after="0" w:line="360" w:lineRule="auto"/>
        <w:ind w:left="284" w:firstLine="850"/>
        <w:jc w:val="both"/>
        <w:rPr>
          <w:rFonts w:ascii="Arial" w:eastAsia="Times New Roman" w:hAnsi="Arial" w:cs="Arial"/>
          <w:bCs/>
          <w:sz w:val="28"/>
          <w:szCs w:val="28"/>
          <w:lang w:val="ru-RU" w:eastAsia="ru-RU" w:bidi="uk-UA"/>
        </w:rPr>
      </w:pPr>
      <w:r w:rsidRPr="002D1A44">
        <w:rPr>
          <w:rFonts w:ascii="Arial" w:eastAsia="Times New Roman" w:hAnsi="Arial" w:cs="Arial"/>
          <w:bCs/>
          <w:sz w:val="28"/>
          <w:szCs w:val="28"/>
          <w:lang w:val="ru-RU" w:eastAsia="ru-RU" w:bidi="uk-UA"/>
        </w:rPr>
        <w:t xml:space="preserve">Відповідність цим пунктам надає презумпцію придатності листів </w:t>
      </w:r>
      <w:proofErr w:type="gramStart"/>
      <w:r w:rsidRPr="002D1A44">
        <w:rPr>
          <w:rFonts w:ascii="Arial" w:eastAsia="Times New Roman" w:hAnsi="Arial" w:cs="Arial"/>
          <w:bCs/>
          <w:sz w:val="28"/>
          <w:szCs w:val="28"/>
          <w:lang w:val="ru-RU" w:eastAsia="ru-RU" w:bidi="uk-UA"/>
        </w:rPr>
        <w:t>п</w:t>
      </w:r>
      <w:proofErr w:type="gramEnd"/>
      <w:r w:rsidRPr="002D1A44">
        <w:rPr>
          <w:rFonts w:ascii="Arial" w:eastAsia="Times New Roman" w:hAnsi="Arial" w:cs="Arial"/>
          <w:bCs/>
          <w:sz w:val="28"/>
          <w:szCs w:val="28"/>
          <w:lang w:val="ru-RU" w:eastAsia="ru-RU" w:bidi="uk-UA"/>
        </w:rPr>
        <w:t>ідкладки, які охоплюються цим додатком, для цілей використання, зазначених у цьому документі; повинно бути зроблено посилання на інформацію, що супроводжує маркування CE.</w:t>
      </w:r>
    </w:p>
    <w:p w:rsidR="002D1A44" w:rsidRPr="002D1A44" w:rsidRDefault="002D1A44" w:rsidP="002D1A44">
      <w:pPr>
        <w:spacing w:after="0" w:line="360" w:lineRule="auto"/>
        <w:ind w:left="284" w:firstLine="850"/>
        <w:jc w:val="both"/>
        <w:rPr>
          <w:rFonts w:ascii="Arial" w:eastAsia="Times New Roman" w:hAnsi="Arial" w:cs="Arial"/>
          <w:bCs/>
          <w:sz w:val="24"/>
          <w:szCs w:val="24"/>
          <w:lang w:val="ru-RU" w:eastAsia="ru-RU" w:bidi="uk-UA"/>
        </w:rPr>
      </w:pPr>
      <w:r w:rsidRPr="002D1A44">
        <w:rPr>
          <w:rFonts w:ascii="Arial" w:eastAsia="Times New Roman" w:hAnsi="Arial" w:cs="Arial"/>
          <w:b/>
          <w:bCs/>
          <w:sz w:val="24"/>
          <w:szCs w:val="24"/>
          <w:lang w:val="ru-RU" w:eastAsia="ru-RU" w:bidi="uk-UA"/>
        </w:rPr>
        <w:t>УВАГА</w:t>
      </w:r>
      <w:r w:rsidRPr="002D1A44">
        <w:rPr>
          <w:rFonts w:ascii="Arial" w:eastAsia="Times New Roman" w:hAnsi="Arial" w:cs="Arial"/>
          <w:bCs/>
          <w:sz w:val="24"/>
          <w:szCs w:val="24"/>
          <w:lang w:val="ru-RU" w:eastAsia="ru-RU" w:bidi="uk-UA"/>
        </w:rPr>
        <w:t>:Інші вимоги та інші директиви</w:t>
      </w:r>
      <w:proofErr w:type="gramStart"/>
      <w:r w:rsidRPr="002D1A44">
        <w:rPr>
          <w:rFonts w:ascii="Arial" w:eastAsia="Times New Roman" w:hAnsi="Arial" w:cs="Arial"/>
          <w:bCs/>
          <w:sz w:val="24"/>
          <w:szCs w:val="24"/>
          <w:lang w:val="ru-RU" w:eastAsia="ru-RU" w:bidi="uk-UA"/>
        </w:rPr>
        <w:t xml:space="preserve"> ЄС</w:t>
      </w:r>
      <w:proofErr w:type="gramEnd"/>
      <w:r w:rsidRPr="002D1A44">
        <w:rPr>
          <w:rFonts w:ascii="Arial" w:eastAsia="Times New Roman" w:hAnsi="Arial" w:cs="Arial"/>
          <w:bCs/>
          <w:sz w:val="24"/>
          <w:szCs w:val="24"/>
          <w:lang w:val="ru-RU" w:eastAsia="ru-RU" w:bidi="uk-UA"/>
        </w:rPr>
        <w:t>, які не впливають на придатність для використання за призначенням, можуть бути застосовані до пластикових і гумових листів, які входять до сфери застосування цього європейського стандарту.</w:t>
      </w:r>
    </w:p>
    <w:p w:rsidR="002D1A44" w:rsidRPr="002D1A44" w:rsidRDefault="002D1A44" w:rsidP="002D1A44">
      <w:pPr>
        <w:spacing w:after="0" w:line="360" w:lineRule="auto"/>
        <w:ind w:left="284" w:firstLine="850"/>
        <w:jc w:val="both"/>
        <w:rPr>
          <w:rFonts w:ascii="Arial" w:eastAsia="Times New Roman" w:hAnsi="Arial" w:cs="Arial"/>
          <w:bCs/>
          <w:sz w:val="24"/>
          <w:szCs w:val="24"/>
          <w:lang w:val="ru-RU" w:eastAsia="ru-RU" w:bidi="uk-UA"/>
        </w:rPr>
      </w:pPr>
      <w:r w:rsidRPr="002D1A44">
        <w:rPr>
          <w:rFonts w:ascii="Arial" w:eastAsia="Times New Roman" w:hAnsi="Arial" w:cs="Arial"/>
          <w:bCs/>
          <w:sz w:val="24"/>
          <w:szCs w:val="24"/>
          <w:lang w:val="ru-RU" w:eastAsia="ru-RU" w:bidi="uk-UA"/>
        </w:rPr>
        <w:t xml:space="preserve">ПРИМІТКА 1 На додаток до будь-яких конкретних пунктів, що стосуються небезпечних речовин, які містяться в цьому стандарті, можуть існувати інші вимоги, що застосовуються до продуктів, які </w:t>
      </w:r>
      <w:proofErr w:type="gramStart"/>
      <w:r w:rsidRPr="002D1A44">
        <w:rPr>
          <w:rFonts w:ascii="Arial" w:eastAsia="Times New Roman" w:hAnsi="Arial" w:cs="Arial"/>
          <w:bCs/>
          <w:sz w:val="24"/>
          <w:szCs w:val="24"/>
          <w:lang w:val="ru-RU" w:eastAsia="ru-RU" w:bidi="uk-UA"/>
        </w:rPr>
        <w:t>п</w:t>
      </w:r>
      <w:proofErr w:type="gramEnd"/>
      <w:r w:rsidRPr="002D1A44">
        <w:rPr>
          <w:rFonts w:ascii="Arial" w:eastAsia="Times New Roman" w:hAnsi="Arial" w:cs="Arial"/>
          <w:bCs/>
          <w:sz w:val="24"/>
          <w:szCs w:val="24"/>
          <w:lang w:val="ru-RU" w:eastAsia="ru-RU" w:bidi="uk-UA"/>
        </w:rPr>
        <w:t>ідпадають під його сферу (наприклад, транспоноване європейське законодавство та національні закони, нормативні та адміністративні положення). Щоб відповідати положенням Директиви ЄС щодо будівельних виробів, ці вимоги також повинні бути дотриман</w:t>
      </w:r>
      <w:proofErr w:type="gramStart"/>
      <w:r w:rsidRPr="002D1A44">
        <w:rPr>
          <w:rFonts w:ascii="Arial" w:eastAsia="Times New Roman" w:hAnsi="Arial" w:cs="Arial"/>
          <w:bCs/>
          <w:sz w:val="24"/>
          <w:szCs w:val="24"/>
          <w:lang w:val="ru-RU" w:eastAsia="ru-RU" w:bidi="uk-UA"/>
        </w:rPr>
        <w:t>і,</w:t>
      </w:r>
      <w:proofErr w:type="gramEnd"/>
      <w:r w:rsidRPr="002D1A44">
        <w:rPr>
          <w:rFonts w:ascii="Arial" w:eastAsia="Times New Roman" w:hAnsi="Arial" w:cs="Arial"/>
          <w:bCs/>
          <w:sz w:val="24"/>
          <w:szCs w:val="24"/>
          <w:lang w:val="ru-RU" w:eastAsia="ru-RU" w:bidi="uk-UA"/>
        </w:rPr>
        <w:t>коли і де вони застосовуються.</w:t>
      </w:r>
    </w:p>
    <w:p w:rsidR="002D1A44" w:rsidRPr="002D1A44" w:rsidRDefault="002D1A44" w:rsidP="002D1A44">
      <w:pPr>
        <w:spacing w:after="0" w:line="360" w:lineRule="auto"/>
        <w:ind w:left="284" w:firstLine="850"/>
        <w:jc w:val="both"/>
        <w:rPr>
          <w:rFonts w:ascii="Arial" w:eastAsia="Times New Roman" w:hAnsi="Arial" w:cs="Arial"/>
          <w:bCs/>
          <w:sz w:val="24"/>
          <w:szCs w:val="24"/>
          <w:lang w:val="ru-RU" w:eastAsia="ru-RU" w:bidi="uk-UA"/>
        </w:rPr>
      </w:pPr>
      <w:r w:rsidRPr="002D1A44">
        <w:rPr>
          <w:rFonts w:ascii="Arial" w:eastAsia="Times New Roman" w:hAnsi="Arial" w:cs="Arial"/>
          <w:bCs/>
          <w:sz w:val="24"/>
          <w:szCs w:val="24"/>
          <w:lang w:val="ru-RU" w:eastAsia="ru-RU" w:bidi="uk-UA"/>
        </w:rPr>
        <w:t>ПРИМІТКА 2</w:t>
      </w:r>
      <w:r w:rsidRPr="002D1A44">
        <w:rPr>
          <w:rFonts w:ascii="Arial" w:eastAsia="Times New Roman" w:hAnsi="Arial" w:cs="Arial"/>
          <w:bCs/>
          <w:sz w:val="24"/>
          <w:szCs w:val="24"/>
          <w:lang w:val="ru-RU" w:eastAsia="ru-RU" w:bidi="uk-UA"/>
        </w:rPr>
        <w:tab/>
        <w:t>Інформаційна база даних європейських і національних положень щодо небезпечних речовин доступна за адресою</w:t>
      </w:r>
      <w:r w:rsidR="00656623">
        <w:rPr>
          <w:rFonts w:ascii="Arial" w:eastAsia="Times New Roman" w:hAnsi="Arial" w:cs="Arial"/>
          <w:bCs/>
          <w:sz w:val="24"/>
          <w:szCs w:val="24"/>
          <w:lang w:val="ru-RU" w:eastAsia="ru-RU" w:bidi="uk-UA"/>
        </w:rPr>
        <w:t xml:space="preserve"> </w:t>
      </w:r>
      <w:r w:rsidRPr="002D1A44">
        <w:rPr>
          <w:rFonts w:ascii="Arial" w:eastAsia="Times New Roman" w:hAnsi="Arial" w:cs="Arial"/>
          <w:bCs/>
          <w:sz w:val="24"/>
          <w:szCs w:val="24"/>
          <w:lang w:val="ru-RU" w:eastAsia="ru-RU" w:bidi="uk-UA"/>
        </w:rPr>
        <w:t>Веб-сайт будівництва на EUROPA (доступ черезhttp://ec.europa.eu/enterprise/construction/cpd-ds/</w:t>
      </w:r>
      <w:proofErr w:type="gramStart"/>
      <w:r w:rsidRPr="002D1A44">
        <w:rPr>
          <w:rFonts w:ascii="Arial" w:eastAsia="Times New Roman" w:hAnsi="Arial" w:cs="Arial"/>
          <w:bCs/>
          <w:sz w:val="24"/>
          <w:szCs w:val="24"/>
          <w:lang w:val="ru-RU" w:eastAsia="ru-RU" w:bidi="uk-UA"/>
        </w:rPr>
        <w:t xml:space="preserve"> )</w:t>
      </w:r>
      <w:proofErr w:type="gramEnd"/>
      <w:r w:rsidRPr="002D1A44">
        <w:rPr>
          <w:rFonts w:ascii="Arial" w:eastAsia="Times New Roman" w:hAnsi="Arial" w:cs="Arial"/>
          <w:bCs/>
          <w:sz w:val="24"/>
          <w:szCs w:val="24"/>
          <w:lang w:val="ru-RU" w:eastAsia="ru-RU" w:bidi="uk-UA"/>
        </w:rPr>
        <w:t>.</w:t>
      </w:r>
    </w:p>
    <w:p w:rsidR="002D1A44" w:rsidRPr="002D1A44" w:rsidRDefault="002D1A44" w:rsidP="002D1A44">
      <w:pPr>
        <w:spacing w:after="0" w:line="360" w:lineRule="auto"/>
        <w:ind w:left="284" w:firstLine="850"/>
        <w:jc w:val="both"/>
        <w:rPr>
          <w:rFonts w:ascii="Arial" w:eastAsia="Times New Roman" w:hAnsi="Arial" w:cs="Arial"/>
          <w:bCs/>
          <w:sz w:val="28"/>
          <w:szCs w:val="28"/>
          <w:lang w:val="ru-RU" w:eastAsia="ru-RU" w:bidi="uk-UA"/>
        </w:rPr>
      </w:pPr>
      <w:r w:rsidRPr="002D1A44">
        <w:rPr>
          <w:rFonts w:ascii="Arial" w:eastAsia="Times New Roman" w:hAnsi="Arial" w:cs="Arial"/>
          <w:bCs/>
          <w:sz w:val="28"/>
          <w:szCs w:val="28"/>
          <w:lang w:val="ru-RU" w:eastAsia="ru-RU" w:bidi="uk-UA"/>
        </w:rPr>
        <w:lastRenderedPageBreak/>
        <w:t xml:space="preserve">У цьому додатку встановлюються умови для маркування CE пластикових і гумових листів, призначених для використання, зазначеного </w:t>
      </w:r>
      <w:proofErr w:type="gramStart"/>
      <w:r w:rsidRPr="002D1A44">
        <w:rPr>
          <w:rFonts w:ascii="Arial" w:eastAsia="Times New Roman" w:hAnsi="Arial" w:cs="Arial"/>
          <w:bCs/>
          <w:sz w:val="28"/>
          <w:szCs w:val="28"/>
          <w:lang w:val="ru-RU" w:eastAsia="ru-RU" w:bidi="uk-UA"/>
        </w:rPr>
        <w:t>в</w:t>
      </w:r>
      <w:proofErr w:type="gramEnd"/>
      <w:r w:rsidRPr="002D1A44">
        <w:rPr>
          <w:rFonts w:ascii="Arial" w:eastAsia="Times New Roman" w:hAnsi="Arial" w:cs="Arial"/>
          <w:bCs/>
          <w:sz w:val="28"/>
          <w:szCs w:val="28"/>
          <w:lang w:val="ru-RU" w:eastAsia="ru-RU" w:bidi="uk-UA"/>
        </w:rPr>
        <w:t xml:space="preserve"> таблиці ZA.1, і показуються відповідні пункти, що застосовуються.</w:t>
      </w:r>
    </w:p>
    <w:p w:rsidR="002D1A44" w:rsidRPr="002D1A44" w:rsidRDefault="002D1A44" w:rsidP="002D1A44">
      <w:pPr>
        <w:spacing w:after="0" w:line="360" w:lineRule="auto"/>
        <w:ind w:left="284" w:firstLine="850"/>
        <w:jc w:val="both"/>
        <w:rPr>
          <w:rFonts w:ascii="Arial" w:eastAsia="Times New Roman" w:hAnsi="Arial" w:cs="Arial"/>
          <w:bCs/>
          <w:sz w:val="28"/>
          <w:szCs w:val="28"/>
          <w:lang w:val="ru-RU" w:eastAsia="ru-RU" w:bidi="uk-UA"/>
        </w:rPr>
      </w:pPr>
      <w:r w:rsidRPr="002D1A44">
        <w:rPr>
          <w:rFonts w:ascii="Arial" w:eastAsia="Times New Roman" w:hAnsi="Arial" w:cs="Arial"/>
          <w:bCs/>
          <w:sz w:val="28"/>
          <w:szCs w:val="28"/>
          <w:lang w:val="ru-RU" w:eastAsia="ru-RU" w:bidi="uk-UA"/>
        </w:rPr>
        <w:t>Цей додаток має таку саму сферу застосування, як і відповідна частина в розділі 1 цього стандарту, яка стосується аспекту, охопленого мандатом, і визначена таблицею ZA.1.</w:t>
      </w:r>
    </w:p>
    <w:p w:rsidR="007403F4" w:rsidRDefault="00E30FFF" w:rsidP="007403F4">
      <w:pPr>
        <w:spacing w:after="0" w:line="360" w:lineRule="auto"/>
        <w:ind w:left="284" w:firstLine="850"/>
        <w:jc w:val="both"/>
        <w:rPr>
          <w:rFonts w:ascii="Arial" w:eastAsia="Times New Roman" w:hAnsi="Arial" w:cs="Arial"/>
          <w:bCs/>
          <w:sz w:val="28"/>
          <w:szCs w:val="28"/>
          <w:lang w:val="ru-RU" w:eastAsia="ru-RU" w:bidi="uk-UA"/>
        </w:rPr>
      </w:pPr>
      <w:r w:rsidRPr="00E30FFF">
        <w:rPr>
          <w:rFonts w:ascii="Arial" w:eastAsia="Times New Roman" w:hAnsi="Arial" w:cs="Arial"/>
          <w:b/>
          <w:bCs/>
          <w:sz w:val="28"/>
          <w:szCs w:val="28"/>
          <w:lang w:val="ru-RU" w:eastAsia="ru-RU" w:bidi="uk-UA"/>
        </w:rPr>
        <w:t>Таблиця ZA.1</w:t>
      </w:r>
      <w:r w:rsidRPr="00E30FFF">
        <w:rPr>
          <w:rFonts w:ascii="Arial" w:eastAsia="Times New Roman" w:hAnsi="Arial" w:cs="Arial"/>
          <w:bCs/>
          <w:sz w:val="28"/>
          <w:szCs w:val="28"/>
          <w:lang w:val="ru-RU" w:eastAsia="ru-RU" w:bidi="uk-UA"/>
        </w:rPr>
        <w:t xml:space="preserve"> — Характеристики, що відповідають Мандату M 102 та поправкам і відповідним пунктам</w:t>
      </w:r>
    </w:p>
    <w:tbl>
      <w:tblPr>
        <w:tblW w:w="0" w:type="auto"/>
        <w:tblLayout w:type="fixed"/>
        <w:tblCellMar>
          <w:left w:w="10" w:type="dxa"/>
          <w:right w:w="10" w:type="dxa"/>
        </w:tblCellMar>
        <w:tblLook w:val="0000" w:firstRow="0" w:lastRow="0" w:firstColumn="0" w:lastColumn="0" w:noHBand="0" w:noVBand="0"/>
      </w:tblPr>
      <w:tblGrid>
        <w:gridCol w:w="2846"/>
        <w:gridCol w:w="1886"/>
        <w:gridCol w:w="2006"/>
        <w:gridCol w:w="2520"/>
      </w:tblGrid>
      <w:tr w:rsidR="00E30FFF" w:rsidRPr="00E30FFF" w:rsidTr="00E30FFF">
        <w:trPr>
          <w:trHeight w:hRule="exact" w:val="941"/>
        </w:trPr>
        <w:tc>
          <w:tcPr>
            <w:tcW w:w="2846" w:type="dxa"/>
            <w:tcBorders>
              <w:top w:val="single" w:sz="4" w:space="0" w:color="auto"/>
              <w:left w:val="single" w:sz="4" w:space="0" w:color="auto"/>
            </w:tcBorders>
            <w:shd w:val="clear" w:color="auto" w:fill="auto"/>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b/>
                <w:bCs/>
                <w:color w:val="000000"/>
                <w:sz w:val="18"/>
                <w:szCs w:val="18"/>
                <w:lang w:eastAsia="uk-UA" w:bidi="uk-UA"/>
              </w:rPr>
              <w:t>Істотні характеристики</w:t>
            </w:r>
          </w:p>
        </w:tc>
        <w:tc>
          <w:tcPr>
            <w:tcW w:w="188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b/>
                <w:bCs/>
                <w:color w:val="000000"/>
                <w:sz w:val="18"/>
                <w:szCs w:val="18"/>
                <w:lang w:eastAsia="uk-UA" w:bidi="uk-UA"/>
              </w:rPr>
              <w:t>Вимога</w:t>
            </w:r>
          </w:p>
          <w:p w:rsidR="00E30FFF" w:rsidRPr="00E30FFF" w:rsidRDefault="00E30FFF" w:rsidP="00E30FFF">
            <w:pPr>
              <w:widowControl w:val="0"/>
              <w:spacing w:after="0" w:line="329" w:lineRule="auto"/>
              <w:jc w:val="center"/>
              <w:rPr>
                <w:rFonts w:ascii="Arial" w:eastAsia="Arial" w:hAnsi="Arial" w:cs="Arial"/>
                <w:b/>
                <w:bCs/>
                <w:color w:val="FF0000"/>
                <w:sz w:val="18"/>
                <w:szCs w:val="18"/>
                <w:lang w:eastAsia="uk-UA" w:bidi="uk-UA"/>
              </w:rPr>
            </w:pPr>
            <w:r w:rsidRPr="00E30FFF">
              <w:rPr>
                <w:rFonts w:ascii="Arial" w:eastAsia="Arial" w:hAnsi="Arial" w:cs="Arial"/>
                <w:b/>
                <w:bCs/>
                <w:color w:val="000000"/>
                <w:sz w:val="18"/>
                <w:szCs w:val="18"/>
                <w:lang w:eastAsia="uk-UA" w:bidi="uk-UA"/>
              </w:rPr>
              <w:t>Речення в цьому європейський Стандарт *</w:t>
            </w:r>
          </w:p>
        </w:tc>
        <w:tc>
          <w:tcPr>
            <w:tcW w:w="2006" w:type="dxa"/>
            <w:tcBorders>
              <w:top w:val="single" w:sz="4" w:space="0" w:color="auto"/>
              <w:left w:val="single" w:sz="4" w:space="0" w:color="auto"/>
            </w:tcBorders>
            <w:shd w:val="clear" w:color="auto" w:fill="auto"/>
          </w:tcPr>
          <w:p w:rsidR="00E30FFF" w:rsidRPr="00E30FFF" w:rsidRDefault="00E30FFF" w:rsidP="00E30FFF">
            <w:pPr>
              <w:widowControl w:val="0"/>
              <w:spacing w:after="0" w:line="252" w:lineRule="auto"/>
              <w:jc w:val="center"/>
              <w:rPr>
                <w:rFonts w:ascii="Arial" w:eastAsia="Arial" w:hAnsi="Arial" w:cs="Arial"/>
                <w:b/>
                <w:bCs/>
                <w:color w:val="FF0000"/>
                <w:sz w:val="18"/>
                <w:szCs w:val="18"/>
                <w:lang w:eastAsia="uk-UA" w:bidi="uk-UA"/>
              </w:rPr>
            </w:pPr>
            <w:r w:rsidRPr="00E30FFF">
              <w:rPr>
                <w:rFonts w:ascii="Arial" w:eastAsia="Arial" w:hAnsi="Arial" w:cs="Arial"/>
                <w:b/>
                <w:bCs/>
                <w:color w:val="000000"/>
                <w:sz w:val="18"/>
                <w:szCs w:val="18"/>
                <w:lang w:eastAsia="uk-UA" w:bidi="uk-UA"/>
              </w:rPr>
              <w:t>Рівні та/або класи</w:t>
            </w:r>
          </w:p>
        </w:tc>
        <w:tc>
          <w:tcPr>
            <w:tcW w:w="2520" w:type="dxa"/>
            <w:tcBorders>
              <w:top w:val="single" w:sz="4" w:space="0" w:color="auto"/>
              <w:left w:val="single" w:sz="4" w:space="0" w:color="auto"/>
              <w:right w:val="single" w:sz="4" w:space="0" w:color="auto"/>
            </w:tcBorders>
            <w:shd w:val="clear" w:color="auto" w:fill="auto"/>
          </w:tcPr>
          <w:p w:rsidR="00E30FFF" w:rsidRPr="00E30FFF" w:rsidRDefault="00E30FFF" w:rsidP="00E30FFF">
            <w:pPr>
              <w:widowControl w:val="0"/>
              <w:spacing w:before="80"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b/>
                <w:bCs/>
                <w:color w:val="000000"/>
                <w:sz w:val="18"/>
                <w:szCs w:val="18"/>
                <w:lang w:eastAsia="uk-UA" w:bidi="uk-UA"/>
              </w:rPr>
              <w:t>Примітки</w:t>
            </w:r>
          </w:p>
        </w:tc>
      </w:tr>
      <w:tr w:rsidR="00E30FFF" w:rsidRPr="00E30FFF" w:rsidTr="00E30FFF">
        <w:trPr>
          <w:trHeight w:hRule="exact" w:val="245"/>
        </w:trPr>
        <w:tc>
          <w:tcPr>
            <w:tcW w:w="284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Водонепроникність</w:t>
            </w:r>
          </w:p>
        </w:tc>
        <w:tc>
          <w:tcPr>
            <w:tcW w:w="188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5.5</w:t>
            </w:r>
          </w:p>
        </w:tc>
        <w:tc>
          <w:tcPr>
            <w:tcW w:w="200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w:t>
            </w:r>
          </w:p>
        </w:tc>
        <w:tc>
          <w:tcPr>
            <w:tcW w:w="2520" w:type="dxa"/>
            <w:tcBorders>
              <w:top w:val="single" w:sz="4" w:space="0" w:color="auto"/>
              <w:left w:val="single" w:sz="4" w:space="0" w:color="auto"/>
              <w:right w:val="single" w:sz="4" w:space="0" w:color="auto"/>
            </w:tcBorders>
            <w:shd w:val="clear" w:color="auto" w:fill="auto"/>
            <w:vAlign w:val="bottom"/>
          </w:tcPr>
          <w:p w:rsidR="00E30FFF" w:rsidRPr="00E30FFF" w:rsidRDefault="00E30FFF" w:rsidP="00E30FFF">
            <w:pPr>
              <w:widowControl w:val="0"/>
              <w:spacing w:after="0" w:line="240" w:lineRule="auto"/>
              <w:ind w:firstLine="460"/>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Порогове значення</w:t>
            </w:r>
            <w:r w:rsidRPr="00E30FFF">
              <w:rPr>
                <w:rFonts w:ascii="Arial" w:eastAsia="Arial" w:hAnsi="Arial" w:cs="Arial"/>
                <w:color w:val="000000"/>
                <w:sz w:val="18"/>
                <w:szCs w:val="18"/>
                <w:shd w:val="clear" w:color="auto" w:fill="80FFFF"/>
                <w:lang w:eastAsia="uk-UA" w:bidi="uk-UA"/>
              </w:rPr>
              <w:t>*</w:t>
            </w:r>
            <w:r w:rsidRPr="00E30FFF">
              <w:rPr>
                <w:rFonts w:ascii="Arial" w:eastAsia="Arial" w:hAnsi="Arial" w:cs="Arial"/>
                <w:color w:val="000000"/>
                <w:sz w:val="18"/>
                <w:szCs w:val="18"/>
                <w:lang w:eastAsia="uk-UA" w:bidi="uk-UA"/>
              </w:rPr>
              <w:t>)</w:t>
            </w:r>
          </w:p>
        </w:tc>
      </w:tr>
      <w:tr w:rsidR="00E30FFF" w:rsidRPr="00E30FFF" w:rsidTr="00E30FFF">
        <w:trPr>
          <w:trHeight w:hRule="exact" w:val="245"/>
        </w:trPr>
        <w:tc>
          <w:tcPr>
            <w:tcW w:w="284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Стійкість до ударів</w:t>
            </w:r>
          </w:p>
        </w:tc>
        <w:tc>
          <w:tcPr>
            <w:tcW w:w="188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5.6</w:t>
            </w:r>
          </w:p>
        </w:tc>
        <w:tc>
          <w:tcPr>
            <w:tcW w:w="2006" w:type="dxa"/>
            <w:tcBorders>
              <w:top w:val="single" w:sz="4" w:space="0" w:color="auto"/>
              <w:left w:val="single" w:sz="4" w:space="0" w:color="auto"/>
            </w:tcBorders>
            <w:shd w:val="clear" w:color="auto" w:fill="auto"/>
          </w:tcPr>
          <w:p w:rsidR="00E30FFF" w:rsidRPr="00E30FFF" w:rsidRDefault="00E30FFF" w:rsidP="00E30FFF">
            <w:pPr>
              <w:widowControl w:val="0"/>
              <w:spacing w:after="0" w:line="240" w:lineRule="auto"/>
              <w:rPr>
                <w:rFonts w:ascii="Arial" w:eastAsia="Courier New" w:hAnsi="Arial" w:cs="Arial"/>
                <w:color w:val="000000"/>
                <w:sz w:val="18"/>
                <w:szCs w:val="18"/>
                <w:lang w:eastAsia="uk-UA" w:bidi="uk-UA"/>
              </w:rPr>
            </w:pPr>
          </w:p>
        </w:tc>
        <w:tc>
          <w:tcPr>
            <w:tcW w:w="2520" w:type="dxa"/>
            <w:tcBorders>
              <w:top w:val="single" w:sz="4" w:space="0" w:color="auto"/>
              <w:left w:val="single" w:sz="4" w:space="0" w:color="auto"/>
              <w:righ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val="en-US" w:bidi="en-US"/>
              </w:rPr>
              <w:t>MLV</w:t>
            </w:r>
          </w:p>
        </w:tc>
      </w:tr>
      <w:tr w:rsidR="00E30FFF" w:rsidRPr="00E30FFF" w:rsidTr="00E30FFF">
        <w:trPr>
          <w:trHeight w:hRule="exact" w:val="706"/>
        </w:trPr>
        <w:tc>
          <w:tcPr>
            <w:tcW w:w="2846" w:type="dxa"/>
            <w:vMerge w:val="restart"/>
            <w:tcBorders>
              <w:top w:val="single" w:sz="4" w:space="0" w:color="auto"/>
              <w:left w:val="single" w:sz="4" w:space="0" w:color="auto"/>
            </w:tcBorders>
            <w:shd w:val="clear" w:color="auto" w:fill="auto"/>
            <w:vAlign w:val="center"/>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Довговічність</w:t>
            </w:r>
          </w:p>
          <w:p w:rsidR="00E30FFF" w:rsidRPr="00E30FFF" w:rsidRDefault="00E30FFF" w:rsidP="00E30FFF">
            <w:pPr>
              <w:widowControl w:val="0"/>
              <w:numPr>
                <w:ilvl w:val="0"/>
                <w:numId w:val="31"/>
              </w:numPr>
              <w:tabs>
                <w:tab w:val="left" w:pos="360"/>
              </w:tabs>
              <w:spacing w:after="60" w:line="240" w:lineRule="auto"/>
              <w:ind w:left="480" w:hanging="480"/>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стійкість до водяної пари після штучного старіння</w:t>
            </w:r>
          </w:p>
          <w:p w:rsidR="00E30FFF" w:rsidRPr="00E30FFF" w:rsidRDefault="00E30FFF" w:rsidP="00E30FFF">
            <w:pPr>
              <w:widowControl w:val="0"/>
              <w:numPr>
                <w:ilvl w:val="0"/>
                <w:numId w:val="31"/>
              </w:numPr>
              <w:tabs>
                <w:tab w:val="left" w:pos="360"/>
              </w:tabs>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Хімічна стійкість</w:t>
            </w:r>
          </w:p>
        </w:tc>
        <w:tc>
          <w:tcPr>
            <w:tcW w:w="1886" w:type="dxa"/>
            <w:tcBorders>
              <w:top w:val="single" w:sz="4" w:space="0" w:color="auto"/>
              <w:left w:val="single" w:sz="4" w:space="0" w:color="auto"/>
            </w:tcBorders>
            <w:shd w:val="clear" w:color="auto" w:fill="auto"/>
            <w:vAlign w:val="center"/>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5.7.1</w:t>
            </w:r>
          </w:p>
        </w:tc>
        <w:tc>
          <w:tcPr>
            <w:tcW w:w="2006" w:type="dxa"/>
            <w:tcBorders>
              <w:top w:val="single" w:sz="4" w:space="0" w:color="auto"/>
              <w:left w:val="single" w:sz="4" w:space="0" w:color="auto"/>
            </w:tcBorders>
            <w:shd w:val="clear" w:color="auto" w:fill="auto"/>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w:t>
            </w:r>
          </w:p>
        </w:tc>
        <w:tc>
          <w:tcPr>
            <w:tcW w:w="2520" w:type="dxa"/>
            <w:tcBorders>
              <w:top w:val="single" w:sz="4" w:space="0" w:color="auto"/>
              <w:left w:val="single" w:sz="4" w:space="0" w:color="auto"/>
              <w:right w:val="single" w:sz="4" w:space="0" w:color="auto"/>
            </w:tcBorders>
            <w:shd w:val="clear" w:color="auto" w:fill="auto"/>
          </w:tcPr>
          <w:p w:rsidR="00E30FFF" w:rsidRPr="00E30FFF" w:rsidRDefault="00E30FFF" w:rsidP="00E30FFF">
            <w:pPr>
              <w:widowControl w:val="0"/>
              <w:spacing w:after="0" w:line="240" w:lineRule="auto"/>
              <w:ind w:firstLine="460"/>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Порогове значення</w:t>
            </w:r>
            <w:r w:rsidRPr="00E30FFF">
              <w:rPr>
                <w:rFonts w:ascii="Arial" w:eastAsia="Arial" w:hAnsi="Arial" w:cs="Arial"/>
                <w:color w:val="000000"/>
                <w:sz w:val="18"/>
                <w:szCs w:val="18"/>
                <w:shd w:val="clear" w:color="auto" w:fill="80FFFF"/>
                <w:lang w:eastAsia="uk-UA" w:bidi="uk-UA"/>
              </w:rPr>
              <w:t>*</w:t>
            </w:r>
            <w:r w:rsidRPr="00E30FFF">
              <w:rPr>
                <w:rFonts w:ascii="Arial" w:eastAsia="Arial" w:hAnsi="Arial" w:cs="Arial"/>
                <w:color w:val="000000"/>
                <w:sz w:val="18"/>
                <w:szCs w:val="18"/>
                <w:lang w:eastAsia="uk-UA" w:bidi="uk-UA"/>
              </w:rPr>
              <w:t>)</w:t>
            </w:r>
          </w:p>
        </w:tc>
      </w:tr>
      <w:tr w:rsidR="00E30FFF" w:rsidRPr="00E30FFF" w:rsidTr="00E30FFF">
        <w:trPr>
          <w:trHeight w:hRule="exact" w:val="475"/>
        </w:trPr>
        <w:tc>
          <w:tcPr>
            <w:tcW w:w="2846" w:type="dxa"/>
            <w:vMerge/>
            <w:tcBorders>
              <w:left w:val="single" w:sz="4" w:space="0" w:color="auto"/>
            </w:tcBorders>
            <w:shd w:val="clear" w:color="auto" w:fill="auto"/>
            <w:vAlign w:val="center"/>
          </w:tcPr>
          <w:p w:rsidR="00E30FFF" w:rsidRPr="00E30FFF" w:rsidRDefault="00E30FFF" w:rsidP="00E30FFF">
            <w:pPr>
              <w:widowControl w:val="0"/>
              <w:spacing w:after="0" w:line="240" w:lineRule="auto"/>
              <w:rPr>
                <w:rFonts w:ascii="Arial" w:eastAsia="Courier New" w:hAnsi="Arial" w:cs="Arial"/>
                <w:color w:val="000000"/>
                <w:sz w:val="18"/>
                <w:szCs w:val="18"/>
                <w:lang w:eastAsia="uk-UA" w:bidi="uk-UA"/>
              </w:rPr>
            </w:pPr>
          </w:p>
        </w:tc>
        <w:tc>
          <w:tcPr>
            <w:tcW w:w="188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5.7.2</w:t>
            </w:r>
          </w:p>
        </w:tc>
        <w:tc>
          <w:tcPr>
            <w:tcW w:w="2006" w:type="dxa"/>
            <w:tcBorders>
              <w:top w:val="single" w:sz="4" w:space="0" w:color="auto"/>
              <w:left w:val="single" w:sz="4" w:space="0" w:color="auto"/>
            </w:tcBorders>
            <w:shd w:val="clear" w:color="auto" w:fill="auto"/>
            <w:vAlign w:val="center"/>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w:t>
            </w:r>
          </w:p>
        </w:tc>
        <w:tc>
          <w:tcPr>
            <w:tcW w:w="2520" w:type="dxa"/>
            <w:tcBorders>
              <w:top w:val="single" w:sz="4" w:space="0" w:color="auto"/>
              <w:left w:val="single" w:sz="4" w:space="0" w:color="auto"/>
              <w:right w:val="single" w:sz="4" w:space="0" w:color="auto"/>
            </w:tcBorders>
            <w:shd w:val="clear" w:color="auto" w:fill="auto"/>
            <w:vAlign w:val="center"/>
          </w:tcPr>
          <w:p w:rsidR="00E30FFF" w:rsidRPr="00E30FFF" w:rsidRDefault="00E30FFF" w:rsidP="00E30FFF">
            <w:pPr>
              <w:widowControl w:val="0"/>
              <w:spacing w:after="0" w:line="240" w:lineRule="auto"/>
              <w:ind w:firstLine="460"/>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Порогове значення</w:t>
            </w:r>
            <w:r w:rsidRPr="00E30FFF">
              <w:rPr>
                <w:rFonts w:ascii="Arial" w:eastAsia="Arial" w:hAnsi="Arial" w:cs="Arial"/>
                <w:color w:val="000000"/>
                <w:sz w:val="18"/>
                <w:szCs w:val="18"/>
                <w:shd w:val="clear" w:color="auto" w:fill="80FFFF"/>
                <w:lang w:eastAsia="uk-UA" w:bidi="uk-UA"/>
              </w:rPr>
              <w:t>*</w:t>
            </w:r>
            <w:r w:rsidRPr="00E30FFF">
              <w:rPr>
                <w:rFonts w:ascii="Arial" w:eastAsia="Arial" w:hAnsi="Arial" w:cs="Arial"/>
                <w:color w:val="000000"/>
                <w:sz w:val="18"/>
                <w:szCs w:val="18"/>
                <w:lang w:eastAsia="uk-UA" w:bidi="uk-UA"/>
              </w:rPr>
              <w:t>)</w:t>
            </w:r>
          </w:p>
        </w:tc>
      </w:tr>
      <w:tr w:rsidR="00E30FFF" w:rsidRPr="00E30FFF" w:rsidTr="00E30FFF">
        <w:trPr>
          <w:trHeight w:hRule="exact" w:val="245"/>
        </w:trPr>
        <w:tc>
          <w:tcPr>
            <w:tcW w:w="284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Стійкість до розриву</w:t>
            </w:r>
          </w:p>
        </w:tc>
        <w:tc>
          <w:tcPr>
            <w:tcW w:w="188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5.8</w:t>
            </w:r>
          </w:p>
        </w:tc>
        <w:tc>
          <w:tcPr>
            <w:tcW w:w="2006" w:type="dxa"/>
            <w:tcBorders>
              <w:top w:val="single" w:sz="4" w:space="0" w:color="auto"/>
              <w:left w:val="single" w:sz="4" w:space="0" w:color="auto"/>
            </w:tcBorders>
            <w:shd w:val="clear" w:color="auto" w:fill="auto"/>
          </w:tcPr>
          <w:p w:rsidR="00E30FFF" w:rsidRPr="00E30FFF" w:rsidRDefault="00E30FFF" w:rsidP="00E30FFF">
            <w:pPr>
              <w:widowControl w:val="0"/>
              <w:spacing w:after="0" w:line="240" w:lineRule="auto"/>
              <w:rPr>
                <w:rFonts w:ascii="Arial" w:eastAsia="Courier New" w:hAnsi="Arial" w:cs="Arial"/>
                <w:color w:val="000000"/>
                <w:sz w:val="18"/>
                <w:szCs w:val="18"/>
                <w:lang w:eastAsia="uk-UA" w:bidi="uk-UA"/>
              </w:rPr>
            </w:pPr>
          </w:p>
        </w:tc>
        <w:tc>
          <w:tcPr>
            <w:tcW w:w="2520" w:type="dxa"/>
            <w:tcBorders>
              <w:top w:val="single" w:sz="4" w:space="0" w:color="auto"/>
              <w:left w:val="single" w:sz="4" w:space="0" w:color="auto"/>
              <w:righ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val="en-US" w:bidi="en-US"/>
              </w:rPr>
              <w:t>MLV</w:t>
            </w:r>
          </w:p>
        </w:tc>
      </w:tr>
      <w:tr w:rsidR="00E30FFF" w:rsidRPr="00E30FFF" w:rsidTr="00E30FFF">
        <w:trPr>
          <w:trHeight w:hRule="exact" w:val="245"/>
        </w:trPr>
        <w:tc>
          <w:tcPr>
            <w:tcW w:w="284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Міцність суглобів</w:t>
            </w:r>
          </w:p>
        </w:tc>
        <w:tc>
          <w:tcPr>
            <w:tcW w:w="188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5.9</w:t>
            </w:r>
          </w:p>
        </w:tc>
        <w:tc>
          <w:tcPr>
            <w:tcW w:w="2006" w:type="dxa"/>
            <w:tcBorders>
              <w:top w:val="single" w:sz="4" w:space="0" w:color="auto"/>
              <w:left w:val="single" w:sz="4" w:space="0" w:color="auto"/>
            </w:tcBorders>
            <w:shd w:val="clear" w:color="auto" w:fill="auto"/>
          </w:tcPr>
          <w:p w:rsidR="00E30FFF" w:rsidRPr="00E30FFF" w:rsidRDefault="00E30FFF" w:rsidP="00E30FFF">
            <w:pPr>
              <w:widowControl w:val="0"/>
              <w:spacing w:after="0" w:line="240" w:lineRule="auto"/>
              <w:rPr>
                <w:rFonts w:ascii="Arial" w:eastAsia="Courier New" w:hAnsi="Arial" w:cs="Arial"/>
                <w:color w:val="000000"/>
                <w:sz w:val="18"/>
                <w:szCs w:val="18"/>
                <w:lang w:eastAsia="uk-UA" w:bidi="uk-UA"/>
              </w:rPr>
            </w:pPr>
          </w:p>
        </w:tc>
        <w:tc>
          <w:tcPr>
            <w:tcW w:w="2520" w:type="dxa"/>
            <w:tcBorders>
              <w:top w:val="single" w:sz="4" w:space="0" w:color="auto"/>
              <w:left w:val="single" w:sz="4" w:space="0" w:color="auto"/>
              <w:righ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val="en-US" w:bidi="en-US"/>
              </w:rPr>
              <w:t>MLV</w:t>
            </w:r>
          </w:p>
        </w:tc>
      </w:tr>
      <w:tr w:rsidR="00E30FFF" w:rsidRPr="00E30FFF" w:rsidTr="00E30FFF">
        <w:trPr>
          <w:trHeight w:hRule="exact" w:val="245"/>
        </w:trPr>
        <w:tc>
          <w:tcPr>
            <w:tcW w:w="284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Стійкість до водяної пари</w:t>
            </w:r>
          </w:p>
        </w:tc>
        <w:tc>
          <w:tcPr>
            <w:tcW w:w="188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5.10</w:t>
            </w:r>
          </w:p>
        </w:tc>
        <w:tc>
          <w:tcPr>
            <w:tcW w:w="2006" w:type="dxa"/>
            <w:tcBorders>
              <w:top w:val="single" w:sz="4" w:space="0" w:color="auto"/>
              <w:left w:val="single" w:sz="4" w:space="0" w:color="auto"/>
            </w:tcBorders>
            <w:shd w:val="clear" w:color="auto" w:fill="auto"/>
          </w:tcPr>
          <w:p w:rsidR="00E30FFF" w:rsidRPr="00E30FFF" w:rsidRDefault="00E30FFF" w:rsidP="00E30FFF">
            <w:pPr>
              <w:widowControl w:val="0"/>
              <w:spacing w:after="0" w:line="240" w:lineRule="auto"/>
              <w:rPr>
                <w:rFonts w:ascii="Arial" w:eastAsia="Courier New" w:hAnsi="Arial" w:cs="Arial"/>
                <w:color w:val="000000"/>
                <w:sz w:val="18"/>
                <w:szCs w:val="18"/>
                <w:lang w:eastAsia="uk-UA" w:bidi="uk-UA"/>
              </w:rPr>
            </w:pPr>
          </w:p>
        </w:tc>
        <w:tc>
          <w:tcPr>
            <w:tcW w:w="2520" w:type="dxa"/>
            <w:tcBorders>
              <w:top w:val="single" w:sz="4" w:space="0" w:color="auto"/>
              <w:left w:val="single" w:sz="4" w:space="0" w:color="auto"/>
              <w:righ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val="en-US" w:bidi="en-US"/>
              </w:rPr>
              <w:t>MDV</w:t>
            </w:r>
          </w:p>
        </w:tc>
      </w:tr>
      <w:tr w:rsidR="00E30FFF" w:rsidRPr="00E30FFF" w:rsidTr="00E30FFF">
        <w:trPr>
          <w:trHeight w:hRule="exact" w:val="250"/>
        </w:trPr>
        <w:tc>
          <w:tcPr>
            <w:tcW w:w="284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Властивості на розтяг</w:t>
            </w:r>
          </w:p>
        </w:tc>
        <w:tc>
          <w:tcPr>
            <w:tcW w:w="188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5.11</w:t>
            </w:r>
          </w:p>
        </w:tc>
        <w:tc>
          <w:tcPr>
            <w:tcW w:w="200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w:t>
            </w:r>
          </w:p>
        </w:tc>
        <w:tc>
          <w:tcPr>
            <w:tcW w:w="2520" w:type="dxa"/>
            <w:tcBorders>
              <w:top w:val="single" w:sz="4" w:space="0" w:color="auto"/>
              <w:left w:val="single" w:sz="4" w:space="0" w:color="auto"/>
              <w:righ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val="en-US" w:bidi="en-US"/>
              </w:rPr>
              <w:t>MLV</w:t>
            </w:r>
          </w:p>
        </w:tc>
      </w:tr>
      <w:tr w:rsidR="00E30FFF" w:rsidRPr="00E30FFF" w:rsidTr="00E30FFF">
        <w:trPr>
          <w:trHeight w:hRule="exact" w:val="701"/>
        </w:trPr>
        <w:tc>
          <w:tcPr>
            <w:tcW w:w="2846" w:type="dxa"/>
            <w:tcBorders>
              <w:top w:val="single" w:sz="4" w:space="0" w:color="auto"/>
              <w:left w:val="single" w:sz="4" w:space="0" w:color="auto"/>
            </w:tcBorders>
            <w:shd w:val="clear" w:color="auto" w:fill="auto"/>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Реакція на вогонь</w:t>
            </w:r>
          </w:p>
        </w:tc>
        <w:tc>
          <w:tcPr>
            <w:tcW w:w="1886" w:type="dxa"/>
            <w:tcBorders>
              <w:top w:val="single" w:sz="4" w:space="0" w:color="auto"/>
              <w:left w:val="single" w:sz="4" w:space="0" w:color="auto"/>
            </w:tcBorders>
            <w:shd w:val="clear" w:color="auto" w:fill="auto"/>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5.12</w:t>
            </w:r>
          </w:p>
        </w:tc>
        <w:tc>
          <w:tcPr>
            <w:tcW w:w="200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52"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Заняття в згідно з</w:t>
            </w:r>
          </w:p>
          <w:p w:rsidR="00E30FFF" w:rsidRPr="00E30FFF" w:rsidRDefault="00E30FFF" w:rsidP="00E30FFF">
            <w:pPr>
              <w:widowControl w:val="0"/>
              <w:spacing w:after="0" w:line="252"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val="en-US" w:bidi="en-US"/>
              </w:rPr>
              <w:t xml:space="preserve">EN </w:t>
            </w:r>
            <w:r w:rsidRPr="00E30FFF">
              <w:rPr>
                <w:rFonts w:ascii="Arial" w:eastAsia="Arial" w:hAnsi="Arial" w:cs="Arial"/>
                <w:color w:val="000000"/>
                <w:sz w:val="18"/>
                <w:szCs w:val="18"/>
                <w:lang w:eastAsia="uk-UA" w:bidi="uk-UA"/>
              </w:rPr>
              <w:t>13501-1</w:t>
            </w:r>
          </w:p>
        </w:tc>
        <w:tc>
          <w:tcPr>
            <w:tcW w:w="2520" w:type="dxa"/>
            <w:tcBorders>
              <w:top w:val="single" w:sz="4" w:space="0" w:color="auto"/>
              <w:left w:val="single" w:sz="4" w:space="0" w:color="auto"/>
              <w:right w:val="single" w:sz="4" w:space="0" w:color="auto"/>
            </w:tcBorders>
            <w:shd w:val="clear" w:color="auto" w:fill="auto"/>
          </w:tcPr>
          <w:p w:rsidR="00E30FFF" w:rsidRPr="00E30FFF" w:rsidRDefault="00E30FFF" w:rsidP="00E30FFF">
            <w:pPr>
              <w:widowControl w:val="0"/>
              <w:spacing w:after="0" w:line="266"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Дотримуватись нормативні вимоги</w:t>
            </w:r>
          </w:p>
        </w:tc>
      </w:tr>
      <w:tr w:rsidR="00E30FFF" w:rsidRPr="00E30FFF" w:rsidTr="00E30FFF">
        <w:trPr>
          <w:trHeight w:hRule="exact" w:val="245"/>
        </w:trPr>
        <w:tc>
          <w:tcPr>
            <w:tcW w:w="284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Небезпечні речовини</w:t>
            </w:r>
          </w:p>
        </w:tc>
        <w:tc>
          <w:tcPr>
            <w:tcW w:w="188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5.14</w:t>
            </w:r>
          </w:p>
        </w:tc>
        <w:tc>
          <w:tcPr>
            <w:tcW w:w="2006"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w:t>
            </w:r>
          </w:p>
        </w:tc>
        <w:tc>
          <w:tcPr>
            <w:tcW w:w="2520" w:type="dxa"/>
            <w:tcBorders>
              <w:top w:val="single" w:sz="4" w:space="0" w:color="auto"/>
              <w:left w:val="single" w:sz="4" w:space="0" w:color="auto"/>
              <w:right w:val="single" w:sz="4" w:space="0" w:color="auto"/>
            </w:tcBorders>
            <w:shd w:val="clear" w:color="auto" w:fill="auto"/>
            <w:vAlign w:val="bottom"/>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Див. відповідну приміт</w:t>
            </w:r>
            <w:r w:rsidRPr="00E30FFF">
              <w:rPr>
                <w:rFonts w:ascii="Arial" w:eastAsia="Arial" w:hAnsi="Arial" w:cs="Arial"/>
                <w:color w:val="000000"/>
                <w:sz w:val="18"/>
                <w:szCs w:val="18"/>
                <w:shd w:val="clear" w:color="auto" w:fill="80FFFF"/>
                <w:lang w:eastAsia="uk-UA" w:bidi="uk-UA"/>
              </w:rPr>
              <w:t>к</w:t>
            </w:r>
            <w:r w:rsidRPr="00E30FFF">
              <w:rPr>
                <w:rFonts w:ascii="Arial" w:eastAsia="Arial" w:hAnsi="Arial" w:cs="Arial"/>
                <w:color w:val="000000"/>
                <w:sz w:val="18"/>
                <w:szCs w:val="18"/>
                <w:lang w:eastAsia="uk-UA" w:bidi="uk-UA"/>
              </w:rPr>
              <w:t xml:space="preserve">у в </w:t>
            </w:r>
            <w:r w:rsidRPr="00E30FFF">
              <w:rPr>
                <w:rFonts w:ascii="Arial" w:eastAsia="Arial" w:hAnsi="Arial" w:cs="Arial"/>
                <w:color w:val="000000"/>
                <w:sz w:val="18"/>
                <w:szCs w:val="18"/>
                <w:lang w:val="en-US" w:bidi="en-US"/>
              </w:rPr>
              <w:t>ZA</w:t>
            </w:r>
            <w:r w:rsidRPr="00E30FFF">
              <w:rPr>
                <w:rFonts w:ascii="Arial" w:eastAsia="Arial" w:hAnsi="Arial" w:cs="Arial"/>
                <w:color w:val="000000"/>
                <w:sz w:val="18"/>
                <w:szCs w:val="18"/>
                <w:lang w:val="ru-RU" w:bidi="en-US"/>
              </w:rPr>
              <w:t>.1</w:t>
            </w:r>
          </w:p>
        </w:tc>
      </w:tr>
      <w:tr w:rsidR="00E30FFF" w:rsidRPr="00E30FFF" w:rsidTr="00E30FFF">
        <w:trPr>
          <w:trHeight w:hRule="exact" w:val="470"/>
        </w:trPr>
        <w:tc>
          <w:tcPr>
            <w:tcW w:w="9258" w:type="dxa"/>
            <w:gridSpan w:val="4"/>
            <w:tcBorders>
              <w:top w:val="single" w:sz="4" w:space="0" w:color="auto"/>
              <w:left w:val="single" w:sz="4" w:space="0" w:color="auto"/>
              <w:right w:val="single" w:sz="4" w:space="0" w:color="auto"/>
            </w:tcBorders>
            <w:shd w:val="clear" w:color="auto" w:fill="auto"/>
            <w:vAlign w:val="center"/>
          </w:tcPr>
          <w:p w:rsidR="00E30FFF" w:rsidRPr="00E30FFF" w:rsidRDefault="00E30FFF" w:rsidP="00E30FFF">
            <w:pPr>
              <w:widowControl w:val="0"/>
              <w:tabs>
                <w:tab w:val="left" w:pos="950"/>
              </w:tabs>
              <w:spacing w:after="0" w:line="240" w:lineRule="auto"/>
              <w:rPr>
                <w:rFonts w:ascii="Arial" w:eastAsia="Arial" w:hAnsi="Arial" w:cs="Arial"/>
                <w:b/>
                <w:bCs/>
                <w:color w:val="FF0000"/>
                <w:sz w:val="18"/>
                <w:szCs w:val="18"/>
                <w:lang w:eastAsia="uk-UA" w:bidi="uk-UA"/>
              </w:rPr>
            </w:pPr>
            <w:r w:rsidRPr="00E30FFF">
              <w:rPr>
                <w:rFonts w:ascii="Arial" w:eastAsia="Arial" w:hAnsi="Arial" w:cs="Arial"/>
                <w:smallCaps/>
                <w:color w:val="000000"/>
                <w:sz w:val="18"/>
                <w:szCs w:val="18"/>
                <w:lang w:eastAsia="uk-UA" w:bidi="uk-UA"/>
              </w:rPr>
              <w:t>примітка</w:t>
            </w:r>
            <w:r w:rsidRPr="00E30FFF">
              <w:rPr>
                <w:rFonts w:ascii="Arial" w:eastAsia="Arial" w:hAnsi="Arial" w:cs="Arial"/>
                <w:color w:val="000000"/>
                <w:sz w:val="18"/>
                <w:szCs w:val="18"/>
                <w:lang w:eastAsia="uk-UA" w:bidi="uk-UA"/>
              </w:rPr>
              <w:tab/>
              <w:t>«-» означає, що в мандаті не надано жодних класів або рівнів.</w:t>
            </w:r>
          </w:p>
        </w:tc>
      </w:tr>
      <w:tr w:rsidR="00E30FFF" w:rsidRPr="00E30FFF" w:rsidTr="00E30FFF">
        <w:trPr>
          <w:trHeight w:hRule="exact" w:val="1522"/>
        </w:trPr>
        <w:tc>
          <w:tcPr>
            <w:tcW w:w="92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FFF" w:rsidRPr="00E30FFF" w:rsidRDefault="00E30FFF" w:rsidP="00E30FFF">
            <w:pPr>
              <w:widowControl w:val="0"/>
              <w:tabs>
                <w:tab w:val="left" w:pos="960"/>
              </w:tabs>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w:t>
            </w:r>
            <w:r w:rsidRPr="00E30FFF">
              <w:rPr>
                <w:rFonts w:ascii="Arial" w:eastAsia="Arial" w:hAnsi="Arial" w:cs="Arial"/>
                <w:color w:val="000000"/>
                <w:sz w:val="18"/>
                <w:szCs w:val="18"/>
                <w:lang w:eastAsia="uk-UA" w:bidi="uk-UA"/>
              </w:rPr>
              <w:tab/>
              <w:t xml:space="preserve">Вимога щодо певної характеристики не застосовується в тих </w:t>
            </w:r>
            <w:r w:rsidRPr="00E30FFF">
              <w:rPr>
                <w:rFonts w:ascii="Arial" w:eastAsia="Arial" w:hAnsi="Arial" w:cs="Arial"/>
                <w:color w:val="000000"/>
                <w:sz w:val="18"/>
                <w:szCs w:val="18"/>
                <w:lang w:val="ru-RU" w:eastAsia="ru-RU" w:bidi="ru-RU"/>
              </w:rPr>
              <w:t xml:space="preserve">державах-членах, </w:t>
            </w:r>
            <w:r w:rsidRPr="00E30FFF">
              <w:rPr>
                <w:rFonts w:ascii="Arial" w:eastAsia="Arial" w:hAnsi="Arial" w:cs="Arial"/>
                <w:color w:val="000000"/>
                <w:sz w:val="18"/>
                <w:szCs w:val="18"/>
                <w:lang w:eastAsia="uk-UA" w:bidi="uk-UA"/>
              </w:rPr>
              <w:t>де вони є</w:t>
            </w:r>
          </w:p>
          <w:p w:rsidR="00E30FFF" w:rsidRPr="00E30FFF" w:rsidRDefault="00E30FFF" w:rsidP="00E30FFF">
            <w:pPr>
              <w:widowControl w:val="0"/>
              <w:spacing w:after="0"/>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 xml:space="preserve">відсутність нормативних вимог щодо цієї характеристики для запланованого кінцевого використання продукту. У цьому випадку виробники, які розміщують свою продукцію на ринку цих держав-членів, не зобов’язані визначати чи декларувати продуктивність своєї продукції щодо цієї характеристики та опції «Ефективність не визначена» </w:t>
            </w:r>
            <w:r w:rsidRPr="00E30FFF">
              <w:rPr>
                <w:rFonts w:ascii="Arial" w:eastAsia="Arial" w:hAnsi="Arial" w:cs="Arial"/>
                <w:color w:val="000000"/>
                <w:sz w:val="18"/>
                <w:szCs w:val="18"/>
                <w:lang w:bidi="en-US"/>
              </w:rPr>
              <w:t>(</w:t>
            </w:r>
            <w:r w:rsidRPr="00E30FFF">
              <w:rPr>
                <w:rFonts w:ascii="Arial" w:eastAsia="Arial" w:hAnsi="Arial" w:cs="Arial"/>
                <w:color w:val="000000"/>
                <w:sz w:val="18"/>
                <w:szCs w:val="18"/>
                <w:lang w:val="en-US" w:bidi="en-US"/>
              </w:rPr>
              <w:t>NPD</w:t>
            </w:r>
            <w:r w:rsidRPr="00E30FFF">
              <w:rPr>
                <w:rFonts w:ascii="Arial" w:eastAsia="Arial" w:hAnsi="Arial" w:cs="Arial"/>
                <w:color w:val="000000"/>
                <w:sz w:val="18"/>
                <w:szCs w:val="18"/>
                <w:lang w:bidi="en-US"/>
              </w:rPr>
              <w:t xml:space="preserve">) </w:t>
            </w:r>
            <w:r w:rsidRPr="00E30FFF">
              <w:rPr>
                <w:rFonts w:ascii="Arial" w:eastAsia="Arial" w:hAnsi="Arial" w:cs="Arial"/>
                <w:color w:val="000000"/>
                <w:sz w:val="18"/>
                <w:szCs w:val="18"/>
                <w:lang w:eastAsia="uk-UA" w:bidi="uk-UA"/>
              </w:rPr>
              <w:t xml:space="preserve">в інформації, що супроводжує маркування </w:t>
            </w:r>
            <w:r w:rsidRPr="00E30FFF">
              <w:rPr>
                <w:rFonts w:ascii="Arial" w:eastAsia="Arial" w:hAnsi="Arial" w:cs="Arial"/>
                <w:color w:val="000000"/>
                <w:sz w:val="18"/>
                <w:szCs w:val="18"/>
                <w:lang w:val="en-US" w:bidi="en-US"/>
              </w:rPr>
              <w:t>CE</w:t>
            </w:r>
            <w:r w:rsidRPr="00E30FFF">
              <w:rPr>
                <w:rFonts w:ascii="Arial" w:eastAsia="Arial" w:hAnsi="Arial" w:cs="Arial"/>
                <w:color w:val="000000"/>
                <w:sz w:val="18"/>
                <w:szCs w:val="18"/>
                <w:lang w:bidi="en-US"/>
              </w:rPr>
              <w:t xml:space="preserve">. </w:t>
            </w:r>
            <w:r w:rsidRPr="00E30FFF">
              <w:rPr>
                <w:rFonts w:ascii="Arial" w:eastAsia="Arial" w:hAnsi="Arial" w:cs="Arial"/>
                <w:color w:val="000000"/>
                <w:sz w:val="18"/>
                <w:szCs w:val="18"/>
                <w:lang w:eastAsia="uk-UA" w:bidi="uk-UA"/>
              </w:rPr>
              <w:t xml:space="preserve">(див. </w:t>
            </w:r>
            <w:r w:rsidRPr="00E30FFF">
              <w:rPr>
                <w:rFonts w:ascii="Arial" w:eastAsia="Arial" w:hAnsi="Arial" w:cs="Arial"/>
                <w:color w:val="000000"/>
                <w:sz w:val="18"/>
                <w:szCs w:val="18"/>
                <w:lang w:val="en-US" w:bidi="en-US"/>
              </w:rPr>
              <w:t>ZA</w:t>
            </w:r>
            <w:r w:rsidRPr="00E30FFF">
              <w:rPr>
                <w:rFonts w:ascii="Arial" w:eastAsia="Arial" w:hAnsi="Arial" w:cs="Arial"/>
                <w:color w:val="000000"/>
                <w:sz w:val="18"/>
                <w:szCs w:val="18"/>
                <w:lang w:val="ru-RU" w:bidi="en-US"/>
              </w:rPr>
              <w:t xml:space="preserve">.3). </w:t>
            </w:r>
            <w:r w:rsidRPr="00E30FFF">
              <w:rPr>
                <w:rFonts w:ascii="Arial" w:eastAsia="Arial" w:hAnsi="Arial" w:cs="Arial"/>
                <w:color w:val="000000"/>
                <w:sz w:val="18"/>
                <w:szCs w:val="18"/>
                <w:lang w:eastAsia="uk-UA" w:bidi="uk-UA"/>
              </w:rPr>
              <w:t xml:space="preserve">Однак параметр </w:t>
            </w:r>
            <w:r w:rsidRPr="00E30FFF">
              <w:rPr>
                <w:rFonts w:ascii="Arial" w:eastAsia="Arial" w:hAnsi="Arial" w:cs="Arial"/>
                <w:color w:val="000000"/>
                <w:sz w:val="18"/>
                <w:szCs w:val="18"/>
                <w:lang w:val="en-US" w:bidi="en-US"/>
              </w:rPr>
              <w:t>NPD</w:t>
            </w:r>
            <w:r w:rsidRPr="00E30FFF">
              <w:rPr>
                <w:rFonts w:ascii="Arial" w:eastAsia="Arial" w:hAnsi="Arial" w:cs="Arial"/>
                <w:color w:val="000000"/>
                <w:sz w:val="18"/>
                <w:szCs w:val="18"/>
                <w:lang w:val="ru-RU" w:bidi="en-US"/>
              </w:rPr>
              <w:t xml:space="preserve"> </w:t>
            </w:r>
            <w:r w:rsidRPr="00E30FFF">
              <w:rPr>
                <w:rFonts w:ascii="Arial" w:eastAsia="Arial" w:hAnsi="Arial" w:cs="Arial"/>
                <w:color w:val="000000"/>
                <w:sz w:val="18"/>
                <w:szCs w:val="18"/>
                <w:lang w:eastAsia="uk-UA" w:bidi="uk-UA"/>
              </w:rPr>
              <w:t>не можна використовувати, якщо характеристика підлягає граничному значенню.</w:t>
            </w:r>
          </w:p>
        </w:tc>
      </w:tr>
    </w:tbl>
    <w:p w:rsidR="00E30FFF" w:rsidRPr="00E30FFF" w:rsidRDefault="00E30FFF" w:rsidP="00E30FFF">
      <w:pPr>
        <w:spacing w:after="0" w:line="360" w:lineRule="auto"/>
        <w:ind w:left="284" w:firstLine="850"/>
        <w:jc w:val="both"/>
        <w:rPr>
          <w:rFonts w:ascii="Arial" w:eastAsia="Times New Roman" w:hAnsi="Arial" w:cs="Arial"/>
          <w:b/>
          <w:bCs/>
          <w:sz w:val="28"/>
          <w:szCs w:val="28"/>
          <w:lang w:eastAsia="ru-RU" w:bidi="uk-UA"/>
        </w:rPr>
      </w:pPr>
      <w:r w:rsidRPr="00E30FFF">
        <w:rPr>
          <w:rFonts w:ascii="Arial" w:eastAsia="Times New Roman" w:hAnsi="Arial" w:cs="Arial"/>
          <w:b/>
          <w:bCs/>
          <w:sz w:val="28"/>
          <w:szCs w:val="28"/>
          <w:lang w:eastAsia="ru-RU" w:bidi="uk-UA"/>
        </w:rPr>
        <w:t>ZA.2 Процедури підтвердження відповідності</w:t>
      </w:r>
    </w:p>
    <w:p w:rsidR="00E30FFF" w:rsidRPr="00E30FFF" w:rsidRDefault="00E30FFF" w:rsidP="00E30FFF">
      <w:pPr>
        <w:spacing w:after="0" w:line="360" w:lineRule="auto"/>
        <w:ind w:left="284" w:firstLine="850"/>
        <w:jc w:val="both"/>
        <w:rPr>
          <w:rFonts w:ascii="Arial" w:eastAsia="Times New Roman" w:hAnsi="Arial" w:cs="Arial"/>
          <w:b/>
          <w:bCs/>
          <w:sz w:val="28"/>
          <w:szCs w:val="28"/>
          <w:lang w:eastAsia="ru-RU" w:bidi="uk-UA"/>
        </w:rPr>
      </w:pPr>
      <w:r w:rsidRPr="00E30FFF">
        <w:rPr>
          <w:rFonts w:ascii="Arial" w:eastAsia="Times New Roman" w:hAnsi="Arial" w:cs="Arial"/>
          <w:b/>
          <w:bCs/>
          <w:sz w:val="28"/>
          <w:szCs w:val="28"/>
          <w:lang w:eastAsia="ru-RU" w:bidi="uk-UA"/>
        </w:rPr>
        <w:t>ZA.2.1 Системи підтвердження відповідності</w:t>
      </w:r>
    </w:p>
    <w:p w:rsidR="007403F4" w:rsidRDefault="00E30FFF" w:rsidP="007403F4">
      <w:pPr>
        <w:spacing w:after="0" w:line="360" w:lineRule="auto"/>
        <w:ind w:left="284" w:firstLine="850"/>
        <w:jc w:val="both"/>
        <w:rPr>
          <w:rFonts w:ascii="Arial" w:eastAsia="Times New Roman" w:hAnsi="Arial" w:cs="Arial"/>
          <w:bCs/>
          <w:sz w:val="24"/>
          <w:szCs w:val="24"/>
          <w:lang w:eastAsia="ru-RU" w:bidi="uk-UA"/>
        </w:rPr>
      </w:pPr>
      <w:r w:rsidRPr="00E30FFF">
        <w:rPr>
          <w:rFonts w:ascii="Arial" w:eastAsia="Times New Roman" w:hAnsi="Arial" w:cs="Arial"/>
          <w:bCs/>
          <w:sz w:val="24"/>
          <w:szCs w:val="24"/>
          <w:lang w:eastAsia="ru-RU" w:bidi="uk-UA"/>
        </w:rPr>
        <w:t xml:space="preserve">Системи підтвердження відповідності листів для шарів захисту від водяної пари для будівель, зазначених у таблиці </w:t>
      </w:r>
      <w:r w:rsidRPr="00E30FFF">
        <w:rPr>
          <w:rFonts w:ascii="Arial" w:eastAsia="Times New Roman" w:hAnsi="Arial" w:cs="Arial"/>
          <w:bCs/>
          <w:sz w:val="24"/>
          <w:szCs w:val="24"/>
          <w:lang w:val="ru-RU" w:eastAsia="ru-RU" w:bidi="uk-UA"/>
        </w:rPr>
        <w:t>ZA</w:t>
      </w:r>
      <w:r w:rsidRPr="00E30FFF">
        <w:rPr>
          <w:rFonts w:ascii="Arial" w:eastAsia="Times New Roman" w:hAnsi="Arial" w:cs="Arial"/>
          <w:bCs/>
          <w:sz w:val="24"/>
          <w:szCs w:val="24"/>
          <w:lang w:eastAsia="ru-RU" w:bidi="uk-UA"/>
        </w:rPr>
        <w:t xml:space="preserve">.1, відповідно до Рішення Комісії 95/204/ЄС від 1995-05-31 зі змінами, внесеними Рішеннями Комісії 99/90/ </w:t>
      </w:r>
      <w:r w:rsidRPr="00E30FFF">
        <w:rPr>
          <w:rFonts w:ascii="Arial" w:eastAsia="Times New Roman" w:hAnsi="Arial" w:cs="Arial"/>
          <w:bCs/>
          <w:sz w:val="24"/>
          <w:szCs w:val="24"/>
          <w:lang w:val="ru-RU" w:eastAsia="ru-RU" w:bidi="uk-UA"/>
        </w:rPr>
        <w:t>EC</w:t>
      </w:r>
      <w:r w:rsidRPr="00E30FFF">
        <w:rPr>
          <w:rFonts w:ascii="Arial" w:eastAsia="Times New Roman" w:hAnsi="Arial" w:cs="Arial"/>
          <w:bCs/>
          <w:sz w:val="24"/>
          <w:szCs w:val="24"/>
          <w:lang w:eastAsia="ru-RU" w:bidi="uk-UA"/>
        </w:rPr>
        <w:t xml:space="preserve"> від 1999-01-25 та 01/596/</w:t>
      </w:r>
      <w:r w:rsidRPr="00E30FFF">
        <w:rPr>
          <w:rFonts w:ascii="Arial" w:eastAsia="Times New Roman" w:hAnsi="Arial" w:cs="Arial"/>
          <w:bCs/>
          <w:sz w:val="24"/>
          <w:szCs w:val="24"/>
          <w:lang w:val="ru-RU" w:eastAsia="ru-RU" w:bidi="uk-UA"/>
        </w:rPr>
        <w:t>EC</w:t>
      </w:r>
      <w:r w:rsidRPr="00E30FFF">
        <w:rPr>
          <w:rFonts w:ascii="Arial" w:eastAsia="Times New Roman" w:hAnsi="Arial" w:cs="Arial"/>
          <w:bCs/>
          <w:sz w:val="24"/>
          <w:szCs w:val="24"/>
          <w:lang w:eastAsia="ru-RU" w:bidi="uk-UA"/>
        </w:rPr>
        <w:t xml:space="preserve"> від 8 січня 2001 року та як наведено в Додатку </w:t>
      </w:r>
      <w:r w:rsidRPr="00E30FFF">
        <w:rPr>
          <w:rFonts w:ascii="Arial" w:eastAsia="Times New Roman" w:hAnsi="Arial" w:cs="Arial"/>
          <w:bCs/>
          <w:sz w:val="24"/>
          <w:szCs w:val="24"/>
          <w:lang w:val="ru-RU" w:eastAsia="ru-RU" w:bidi="uk-UA"/>
        </w:rPr>
        <w:t>III</w:t>
      </w:r>
      <w:r w:rsidRPr="00E30FFF">
        <w:rPr>
          <w:rFonts w:ascii="Arial" w:eastAsia="Times New Roman" w:hAnsi="Arial" w:cs="Arial"/>
          <w:bCs/>
          <w:sz w:val="24"/>
          <w:szCs w:val="24"/>
          <w:lang w:eastAsia="ru-RU" w:bidi="uk-UA"/>
        </w:rPr>
        <w:t xml:space="preserve"> Мандату </w:t>
      </w:r>
      <w:r w:rsidRPr="00E30FFF">
        <w:rPr>
          <w:rFonts w:ascii="Arial" w:eastAsia="Times New Roman" w:hAnsi="Arial" w:cs="Arial"/>
          <w:bCs/>
          <w:sz w:val="24"/>
          <w:szCs w:val="24"/>
          <w:lang w:val="ru-RU" w:eastAsia="ru-RU" w:bidi="uk-UA"/>
        </w:rPr>
        <w:t>M</w:t>
      </w:r>
      <w:r w:rsidRPr="00E30FFF">
        <w:rPr>
          <w:rFonts w:ascii="Arial" w:eastAsia="Times New Roman" w:hAnsi="Arial" w:cs="Arial"/>
          <w:bCs/>
          <w:sz w:val="24"/>
          <w:szCs w:val="24"/>
          <w:lang w:eastAsia="ru-RU" w:bidi="uk-UA"/>
        </w:rPr>
        <w:t xml:space="preserve">/102 (з поправками), наведено в таблиці </w:t>
      </w:r>
      <w:r w:rsidRPr="00E30FFF">
        <w:rPr>
          <w:rFonts w:ascii="Arial" w:eastAsia="Times New Roman" w:hAnsi="Arial" w:cs="Arial"/>
          <w:bCs/>
          <w:sz w:val="24"/>
          <w:szCs w:val="24"/>
          <w:lang w:val="ru-RU" w:eastAsia="ru-RU" w:bidi="uk-UA"/>
        </w:rPr>
        <w:t>ZA</w:t>
      </w:r>
      <w:r w:rsidRPr="00E30FFF">
        <w:rPr>
          <w:rFonts w:ascii="Arial" w:eastAsia="Times New Roman" w:hAnsi="Arial" w:cs="Arial"/>
          <w:bCs/>
          <w:sz w:val="24"/>
          <w:szCs w:val="24"/>
          <w:lang w:eastAsia="ru-RU" w:bidi="uk-UA"/>
        </w:rPr>
        <w:t>.2 для зазначеного призначення та відповідних класів.</w:t>
      </w:r>
    </w:p>
    <w:p w:rsidR="00E30FFF" w:rsidRDefault="00E30FFF" w:rsidP="007403F4">
      <w:pPr>
        <w:spacing w:after="0" w:line="360" w:lineRule="auto"/>
        <w:ind w:left="284" w:firstLine="850"/>
        <w:jc w:val="both"/>
        <w:rPr>
          <w:rFonts w:ascii="Arial" w:eastAsia="Times New Roman" w:hAnsi="Arial" w:cs="Arial"/>
          <w:bCs/>
          <w:sz w:val="24"/>
          <w:szCs w:val="24"/>
          <w:lang w:eastAsia="ru-RU" w:bidi="uk-UA"/>
        </w:rPr>
      </w:pPr>
    </w:p>
    <w:p w:rsidR="00E30FFF" w:rsidRDefault="00E30FFF" w:rsidP="007403F4">
      <w:pPr>
        <w:spacing w:after="0" w:line="360" w:lineRule="auto"/>
        <w:ind w:left="284" w:firstLine="850"/>
        <w:jc w:val="both"/>
        <w:rPr>
          <w:rFonts w:ascii="Arial" w:eastAsia="Times New Roman" w:hAnsi="Arial" w:cs="Arial"/>
          <w:bCs/>
          <w:sz w:val="24"/>
          <w:szCs w:val="24"/>
          <w:lang w:eastAsia="ru-RU" w:bidi="uk-UA"/>
        </w:rPr>
      </w:pPr>
    </w:p>
    <w:p w:rsidR="00E30FFF" w:rsidRDefault="00E30FFF" w:rsidP="007403F4">
      <w:pPr>
        <w:spacing w:after="0" w:line="360" w:lineRule="auto"/>
        <w:ind w:left="284" w:firstLine="850"/>
        <w:jc w:val="both"/>
        <w:rPr>
          <w:rFonts w:ascii="Arial" w:eastAsia="Times New Roman" w:hAnsi="Arial" w:cs="Arial"/>
          <w:bCs/>
          <w:sz w:val="24"/>
          <w:szCs w:val="24"/>
          <w:lang w:eastAsia="ru-RU" w:bidi="uk-UA"/>
        </w:rPr>
      </w:pPr>
    </w:p>
    <w:p w:rsidR="00E30FFF" w:rsidRDefault="00E30FFF" w:rsidP="00E30FFF">
      <w:pPr>
        <w:spacing w:after="0" w:line="360" w:lineRule="auto"/>
        <w:ind w:left="284" w:firstLine="850"/>
        <w:jc w:val="both"/>
        <w:rPr>
          <w:rFonts w:ascii="Arial" w:eastAsia="Times New Roman" w:hAnsi="Arial" w:cs="Arial"/>
          <w:bCs/>
          <w:sz w:val="24"/>
          <w:szCs w:val="24"/>
          <w:lang w:eastAsia="ru-RU" w:bidi="uk-UA"/>
        </w:rPr>
      </w:pPr>
      <w:r w:rsidRPr="00E30FFF">
        <w:rPr>
          <w:rFonts w:ascii="Arial" w:eastAsia="Times New Roman" w:hAnsi="Arial" w:cs="Arial"/>
          <w:bCs/>
          <w:sz w:val="24"/>
          <w:szCs w:val="24"/>
          <w:lang w:eastAsia="ru-RU" w:bidi="uk-UA"/>
        </w:rPr>
        <w:t>Таблиця ZA.2 — Система підтвердження відповідності</w:t>
      </w:r>
    </w:p>
    <w:tbl>
      <w:tblPr>
        <w:tblW w:w="0" w:type="auto"/>
        <w:tblLayout w:type="fixed"/>
        <w:tblCellMar>
          <w:left w:w="10" w:type="dxa"/>
          <w:right w:w="10" w:type="dxa"/>
        </w:tblCellMar>
        <w:tblLook w:val="0000" w:firstRow="0" w:lastRow="0" w:firstColumn="0" w:lastColumn="0" w:noHBand="0" w:noVBand="0"/>
      </w:tblPr>
      <w:tblGrid>
        <w:gridCol w:w="2395"/>
        <w:gridCol w:w="2126"/>
        <w:gridCol w:w="2534"/>
        <w:gridCol w:w="2386"/>
      </w:tblGrid>
      <w:tr w:rsidR="00E30FFF" w:rsidRPr="00E30FFF" w:rsidTr="00E30FFF">
        <w:trPr>
          <w:trHeight w:hRule="exact" w:val="634"/>
        </w:trPr>
        <w:tc>
          <w:tcPr>
            <w:tcW w:w="2395" w:type="dxa"/>
            <w:tcBorders>
              <w:top w:val="single" w:sz="4" w:space="0" w:color="auto"/>
              <w:left w:val="single" w:sz="4" w:space="0" w:color="auto"/>
            </w:tcBorders>
            <w:shd w:val="clear" w:color="auto" w:fill="auto"/>
            <w:vAlign w:val="center"/>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b/>
                <w:bCs/>
                <w:color w:val="000000"/>
                <w:sz w:val="18"/>
                <w:szCs w:val="18"/>
                <w:lang w:eastAsia="uk-UA" w:bidi="uk-UA"/>
              </w:rPr>
              <w:t>Продукти</w:t>
            </w:r>
          </w:p>
        </w:tc>
        <w:tc>
          <w:tcPr>
            <w:tcW w:w="2126" w:type="dxa"/>
            <w:tcBorders>
              <w:top w:val="single" w:sz="4" w:space="0" w:color="auto"/>
              <w:left w:val="single" w:sz="4" w:space="0" w:color="auto"/>
            </w:tcBorders>
            <w:shd w:val="clear" w:color="auto" w:fill="auto"/>
            <w:vAlign w:val="center"/>
          </w:tcPr>
          <w:p w:rsidR="00E30FFF" w:rsidRPr="00E30FFF" w:rsidRDefault="00E30FFF" w:rsidP="00E30FFF">
            <w:pPr>
              <w:widowControl w:val="0"/>
              <w:spacing w:after="0" w:line="240" w:lineRule="auto"/>
              <w:ind w:firstLine="320"/>
              <w:rPr>
                <w:rFonts w:ascii="Arial" w:eastAsia="Arial" w:hAnsi="Arial" w:cs="Arial"/>
                <w:b/>
                <w:bCs/>
                <w:color w:val="FF0000"/>
                <w:sz w:val="18"/>
                <w:szCs w:val="18"/>
                <w:lang w:eastAsia="uk-UA" w:bidi="uk-UA"/>
              </w:rPr>
            </w:pPr>
            <w:r w:rsidRPr="00E30FFF">
              <w:rPr>
                <w:rFonts w:ascii="Arial" w:eastAsia="Arial" w:hAnsi="Arial" w:cs="Arial"/>
                <w:b/>
                <w:bCs/>
                <w:color w:val="000000"/>
                <w:sz w:val="18"/>
                <w:szCs w:val="18"/>
                <w:lang w:eastAsia="uk-UA" w:bidi="uk-UA"/>
              </w:rPr>
              <w:t>Використання за призначенням</w:t>
            </w:r>
          </w:p>
        </w:tc>
        <w:tc>
          <w:tcPr>
            <w:tcW w:w="2534" w:type="dxa"/>
            <w:tcBorders>
              <w:top w:val="single" w:sz="4" w:space="0" w:color="auto"/>
              <w:left w:val="single" w:sz="4" w:space="0" w:color="auto"/>
            </w:tcBorders>
            <w:shd w:val="clear" w:color="auto" w:fill="auto"/>
            <w:vAlign w:val="center"/>
          </w:tcPr>
          <w:p w:rsidR="00E30FFF" w:rsidRPr="00E30FFF" w:rsidRDefault="00E30FFF" w:rsidP="00E30FFF">
            <w:pPr>
              <w:widowControl w:val="0"/>
              <w:spacing w:after="0" w:line="240" w:lineRule="auto"/>
              <w:ind w:firstLine="300"/>
              <w:rPr>
                <w:rFonts w:ascii="Arial" w:eastAsia="Arial" w:hAnsi="Arial" w:cs="Arial"/>
                <w:b/>
                <w:bCs/>
                <w:color w:val="FF0000"/>
                <w:sz w:val="18"/>
                <w:szCs w:val="18"/>
                <w:lang w:eastAsia="uk-UA" w:bidi="uk-UA"/>
              </w:rPr>
            </w:pPr>
            <w:r w:rsidRPr="00E30FFF">
              <w:rPr>
                <w:rFonts w:ascii="Arial" w:eastAsia="Arial" w:hAnsi="Arial" w:cs="Arial"/>
                <w:b/>
                <w:bCs/>
                <w:color w:val="000000"/>
                <w:sz w:val="18"/>
                <w:szCs w:val="18"/>
                <w:lang w:eastAsia="uk-UA" w:bidi="uk-UA"/>
              </w:rPr>
              <w:t>Рівень(и) або клас(и)</w:t>
            </w:r>
          </w:p>
        </w:tc>
        <w:tc>
          <w:tcPr>
            <w:tcW w:w="2386" w:type="dxa"/>
            <w:tcBorders>
              <w:top w:val="single" w:sz="4" w:space="0" w:color="auto"/>
              <w:left w:val="single" w:sz="4" w:space="0" w:color="auto"/>
              <w:right w:val="single" w:sz="4" w:space="0" w:color="auto"/>
            </w:tcBorders>
            <w:shd w:val="clear" w:color="auto" w:fill="auto"/>
            <w:vAlign w:val="center"/>
          </w:tcPr>
          <w:p w:rsidR="00E30FFF" w:rsidRPr="00E30FFF" w:rsidRDefault="00E30FFF" w:rsidP="00E30FFF">
            <w:pPr>
              <w:widowControl w:val="0"/>
              <w:spacing w:after="0" w:line="283" w:lineRule="auto"/>
              <w:jc w:val="center"/>
              <w:rPr>
                <w:rFonts w:ascii="Arial" w:eastAsia="Arial" w:hAnsi="Arial" w:cs="Arial"/>
                <w:b/>
                <w:bCs/>
                <w:color w:val="FF0000"/>
                <w:sz w:val="18"/>
                <w:szCs w:val="18"/>
                <w:lang w:eastAsia="uk-UA" w:bidi="uk-UA"/>
              </w:rPr>
            </w:pPr>
            <w:r w:rsidRPr="00E30FFF">
              <w:rPr>
                <w:rFonts w:ascii="Arial" w:eastAsia="Arial" w:hAnsi="Arial" w:cs="Arial"/>
                <w:b/>
                <w:bCs/>
                <w:color w:val="000000"/>
                <w:sz w:val="18"/>
                <w:szCs w:val="18"/>
                <w:lang w:eastAsia="uk-UA" w:bidi="uk-UA"/>
              </w:rPr>
              <w:t>Атестація система(и) відповідності</w:t>
            </w:r>
          </w:p>
        </w:tc>
      </w:tr>
      <w:tr w:rsidR="00E30FFF" w:rsidRPr="00E30FFF" w:rsidTr="00E30FFF">
        <w:trPr>
          <w:trHeight w:hRule="exact" w:val="590"/>
        </w:trPr>
        <w:tc>
          <w:tcPr>
            <w:tcW w:w="2395" w:type="dxa"/>
            <w:tcBorders>
              <w:top w:val="single" w:sz="4" w:space="0" w:color="auto"/>
              <w:left w:val="single" w:sz="4" w:space="0" w:color="auto"/>
            </w:tcBorders>
            <w:shd w:val="clear" w:color="auto" w:fill="auto"/>
            <w:vAlign w:val="bottom"/>
          </w:tcPr>
          <w:p w:rsidR="00E30FFF" w:rsidRPr="00E30FFF" w:rsidRDefault="00E30FFF" w:rsidP="00E30FFF">
            <w:pPr>
              <w:widowControl w:val="0"/>
              <w:spacing w:after="0" w:line="322"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Контроль водяної пари шари</w:t>
            </w:r>
            <w:r w:rsidRPr="00E30FFF">
              <w:rPr>
                <w:rFonts w:ascii="Arial" w:eastAsia="Arial" w:hAnsi="Arial" w:cs="Arial"/>
                <w:color w:val="000000"/>
                <w:sz w:val="18"/>
                <w:szCs w:val="18"/>
                <w:vertAlign w:val="superscript"/>
                <w:lang w:eastAsia="uk-UA" w:bidi="uk-UA"/>
              </w:rPr>
              <w:t>а</w:t>
            </w:r>
          </w:p>
        </w:tc>
        <w:tc>
          <w:tcPr>
            <w:tcW w:w="2126" w:type="dxa"/>
            <w:tcBorders>
              <w:top w:val="single" w:sz="4" w:space="0" w:color="auto"/>
              <w:left w:val="single" w:sz="4" w:space="0" w:color="auto"/>
            </w:tcBorders>
            <w:shd w:val="clear" w:color="auto" w:fill="auto"/>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У будівлях</w:t>
            </w:r>
          </w:p>
        </w:tc>
        <w:tc>
          <w:tcPr>
            <w:tcW w:w="2534" w:type="dxa"/>
            <w:tcBorders>
              <w:top w:val="single" w:sz="4" w:space="0" w:color="auto"/>
              <w:left w:val="single" w:sz="4" w:space="0" w:color="auto"/>
            </w:tcBorders>
            <w:shd w:val="clear" w:color="auto" w:fill="auto"/>
            <w:vAlign w:val="center"/>
          </w:tcPr>
          <w:p w:rsidR="00E30FFF" w:rsidRPr="00E30FFF" w:rsidRDefault="00E30FFF" w:rsidP="00E30FFF">
            <w:pPr>
              <w:widowControl w:val="0"/>
              <w:spacing w:after="0" w:line="240" w:lineRule="auto"/>
              <w:ind w:left="1200"/>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w:t>
            </w:r>
          </w:p>
        </w:tc>
        <w:tc>
          <w:tcPr>
            <w:tcW w:w="2386" w:type="dxa"/>
            <w:tcBorders>
              <w:top w:val="single" w:sz="4" w:space="0" w:color="auto"/>
              <w:left w:val="single" w:sz="4" w:space="0" w:color="auto"/>
              <w:right w:val="single" w:sz="4" w:space="0" w:color="auto"/>
            </w:tcBorders>
            <w:shd w:val="clear" w:color="auto" w:fill="auto"/>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3</w:t>
            </w:r>
          </w:p>
        </w:tc>
      </w:tr>
      <w:tr w:rsidR="00E30FFF" w:rsidRPr="00E30FFF" w:rsidTr="00E30FFF">
        <w:trPr>
          <w:trHeight w:hRule="exact" w:val="1531"/>
        </w:trPr>
        <w:tc>
          <w:tcPr>
            <w:tcW w:w="2395" w:type="dxa"/>
            <w:tcBorders>
              <w:top w:val="single" w:sz="4" w:space="0" w:color="auto"/>
              <w:left w:val="single" w:sz="4" w:space="0" w:color="auto"/>
            </w:tcBorders>
            <w:shd w:val="clear" w:color="auto" w:fill="auto"/>
          </w:tcPr>
          <w:p w:rsidR="00E30FFF" w:rsidRPr="00E30FFF" w:rsidRDefault="00E30FFF" w:rsidP="00E30FFF">
            <w:pPr>
              <w:widowControl w:val="0"/>
              <w:spacing w:before="100" w:after="0" w:line="317"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 xml:space="preserve">Контроль </w:t>
            </w:r>
            <w:r w:rsidRPr="00E30FFF">
              <w:rPr>
                <w:rFonts w:ascii="Arial" w:eastAsia="Arial" w:hAnsi="Arial" w:cs="Arial"/>
                <w:color w:val="000000"/>
                <w:sz w:val="18"/>
                <w:szCs w:val="18"/>
                <w:shd w:val="clear" w:color="auto" w:fill="80FFFF"/>
                <w:lang w:eastAsia="uk-UA" w:bidi="uk-UA"/>
              </w:rPr>
              <w:t>водяної</w:t>
            </w:r>
            <w:r w:rsidRPr="00E30FFF">
              <w:rPr>
                <w:rFonts w:ascii="Arial" w:eastAsia="Arial" w:hAnsi="Arial" w:cs="Arial"/>
                <w:color w:val="000000"/>
                <w:sz w:val="18"/>
                <w:szCs w:val="18"/>
                <w:lang w:eastAsia="uk-UA" w:bidi="uk-UA"/>
              </w:rPr>
              <w:t xml:space="preserve"> </w:t>
            </w:r>
            <w:r w:rsidRPr="00E30FFF">
              <w:rPr>
                <w:rFonts w:ascii="Arial" w:eastAsia="Arial" w:hAnsi="Arial" w:cs="Arial"/>
                <w:color w:val="000000"/>
                <w:sz w:val="18"/>
                <w:szCs w:val="18"/>
                <w:shd w:val="clear" w:color="auto" w:fill="80FFFF"/>
                <w:lang w:eastAsia="uk-UA" w:bidi="uk-UA"/>
              </w:rPr>
              <w:t xml:space="preserve">пари </w:t>
            </w:r>
            <w:r w:rsidRPr="00E30FFF">
              <w:rPr>
                <w:rFonts w:ascii="Arial" w:eastAsia="Arial" w:hAnsi="Arial" w:cs="Arial"/>
                <w:color w:val="000000"/>
                <w:sz w:val="18"/>
                <w:szCs w:val="18"/>
                <w:lang w:eastAsia="uk-UA" w:bidi="uk-UA"/>
              </w:rPr>
              <w:t>шари</w:t>
            </w:r>
          </w:p>
        </w:tc>
        <w:tc>
          <w:tcPr>
            <w:tcW w:w="2126" w:type="dxa"/>
            <w:tcBorders>
              <w:top w:val="single" w:sz="4" w:space="0" w:color="auto"/>
              <w:left w:val="single" w:sz="4" w:space="0" w:color="auto"/>
            </w:tcBorders>
            <w:shd w:val="clear" w:color="auto" w:fill="auto"/>
          </w:tcPr>
          <w:p w:rsidR="00E30FFF" w:rsidRPr="00E30FFF" w:rsidRDefault="00E30FFF" w:rsidP="00E30FFF">
            <w:pPr>
              <w:widowControl w:val="0"/>
              <w:spacing w:before="120" w:after="0" w:line="458"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Для використання в умовах реакції на вогонь нормативні акти</w:t>
            </w:r>
          </w:p>
        </w:tc>
        <w:tc>
          <w:tcPr>
            <w:tcW w:w="2534" w:type="dxa"/>
            <w:tcBorders>
              <w:top w:val="single" w:sz="4" w:space="0" w:color="auto"/>
              <w:left w:val="single" w:sz="4" w:space="0" w:color="auto"/>
            </w:tcBorders>
            <w:shd w:val="clear" w:color="auto" w:fill="auto"/>
          </w:tcPr>
          <w:p w:rsidR="00E30FFF" w:rsidRPr="00E30FFF" w:rsidRDefault="00E30FFF" w:rsidP="00E30FFF">
            <w:pPr>
              <w:widowControl w:val="0"/>
              <w:spacing w:after="68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val="en-US" w:bidi="en-US"/>
              </w:rPr>
              <w:t>A1</w:t>
            </w:r>
            <w:r w:rsidRPr="00E30FFF">
              <w:rPr>
                <w:rFonts w:ascii="Arial" w:eastAsia="Arial" w:hAnsi="Arial" w:cs="Arial"/>
                <w:color w:val="000000"/>
                <w:sz w:val="18"/>
                <w:szCs w:val="18"/>
                <w:vertAlign w:val="superscript"/>
                <w:lang w:val="en-US" w:bidi="en-US"/>
              </w:rPr>
              <w:t>(1)</w:t>
            </w:r>
            <w:r w:rsidRPr="00E30FFF">
              <w:rPr>
                <w:rFonts w:ascii="Arial" w:eastAsia="Arial" w:hAnsi="Arial" w:cs="Arial"/>
                <w:color w:val="000000"/>
                <w:sz w:val="18"/>
                <w:szCs w:val="18"/>
                <w:lang w:val="en-US" w:bidi="en-US"/>
              </w:rPr>
              <w:t>, A2</w:t>
            </w:r>
            <w:r w:rsidRPr="00E30FFF">
              <w:rPr>
                <w:rFonts w:ascii="Arial" w:eastAsia="Arial" w:hAnsi="Arial" w:cs="Arial"/>
                <w:color w:val="000000"/>
                <w:sz w:val="18"/>
                <w:szCs w:val="18"/>
                <w:vertAlign w:val="superscript"/>
                <w:lang w:val="en-US" w:bidi="en-US"/>
              </w:rPr>
              <w:t>(1)</w:t>
            </w:r>
            <w:r w:rsidRPr="00E30FFF">
              <w:rPr>
                <w:rFonts w:ascii="Arial" w:eastAsia="Arial" w:hAnsi="Arial" w:cs="Arial"/>
                <w:color w:val="000000"/>
                <w:sz w:val="18"/>
                <w:szCs w:val="18"/>
                <w:lang w:val="en-US" w:bidi="en-US"/>
              </w:rPr>
              <w:t xml:space="preserve">, </w:t>
            </w:r>
            <w:r w:rsidRPr="00E30FFF">
              <w:rPr>
                <w:rFonts w:ascii="Arial" w:eastAsia="Arial" w:hAnsi="Arial" w:cs="Arial"/>
                <w:color w:val="000000"/>
                <w:sz w:val="18"/>
                <w:szCs w:val="18"/>
                <w:shd w:val="clear" w:color="auto" w:fill="80FFFF"/>
                <w:lang w:val="en-US" w:bidi="en-US"/>
              </w:rPr>
              <w:t>B</w:t>
            </w:r>
            <w:r w:rsidRPr="00E30FFF">
              <w:rPr>
                <w:rFonts w:ascii="Arial" w:eastAsia="Arial" w:hAnsi="Arial" w:cs="Arial"/>
                <w:color w:val="000000"/>
                <w:sz w:val="18"/>
                <w:szCs w:val="18"/>
                <w:vertAlign w:val="superscript"/>
                <w:lang w:val="en-US" w:bidi="en-US"/>
              </w:rPr>
              <w:t>(1)</w:t>
            </w:r>
            <w:r w:rsidRPr="00E30FFF">
              <w:rPr>
                <w:rFonts w:ascii="Arial" w:eastAsia="Arial" w:hAnsi="Arial" w:cs="Arial"/>
                <w:color w:val="000000"/>
                <w:sz w:val="18"/>
                <w:szCs w:val="18"/>
                <w:lang w:val="en-US" w:bidi="en-US"/>
              </w:rPr>
              <w:t>,C</w:t>
            </w:r>
            <w:r w:rsidRPr="00E30FFF">
              <w:rPr>
                <w:rFonts w:ascii="Arial" w:eastAsia="Arial" w:hAnsi="Arial" w:cs="Arial"/>
                <w:color w:val="000000"/>
                <w:sz w:val="18"/>
                <w:szCs w:val="18"/>
                <w:vertAlign w:val="superscript"/>
                <w:lang w:val="en-US" w:bidi="en-US"/>
              </w:rPr>
              <w:t>(1)</w:t>
            </w:r>
          </w:p>
          <w:p w:rsidR="00E30FFF" w:rsidRPr="00E30FFF" w:rsidRDefault="00E30FFF" w:rsidP="000F3B2D">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val="en-US" w:bidi="en-US"/>
              </w:rPr>
              <w:t>A1</w:t>
            </w:r>
            <w:r w:rsidRPr="00E30FFF">
              <w:rPr>
                <w:rFonts w:ascii="Arial" w:eastAsia="Arial" w:hAnsi="Arial" w:cs="Arial"/>
                <w:color w:val="000000"/>
                <w:sz w:val="18"/>
                <w:szCs w:val="18"/>
                <w:vertAlign w:val="superscript"/>
                <w:lang w:val="en-US" w:bidi="en-US"/>
              </w:rPr>
              <w:t>(2)</w:t>
            </w:r>
            <w:r w:rsidRPr="00E30FFF">
              <w:rPr>
                <w:rFonts w:ascii="Arial" w:eastAsia="Arial" w:hAnsi="Arial" w:cs="Arial"/>
                <w:color w:val="000000"/>
                <w:sz w:val="18"/>
                <w:szCs w:val="18"/>
                <w:lang w:val="en-US" w:bidi="en-US"/>
              </w:rPr>
              <w:t>,</w:t>
            </w:r>
            <w:r w:rsidR="000F3B2D">
              <w:rPr>
                <w:rFonts w:ascii="Arial" w:eastAsia="Arial" w:hAnsi="Arial" w:cs="Arial"/>
                <w:color w:val="000000"/>
                <w:sz w:val="18"/>
                <w:szCs w:val="18"/>
                <w:lang w:bidi="en-US"/>
              </w:rPr>
              <w:t xml:space="preserve"> </w:t>
            </w:r>
            <w:r w:rsidRPr="00E30FFF">
              <w:rPr>
                <w:rFonts w:ascii="Arial" w:eastAsia="Arial" w:hAnsi="Arial" w:cs="Arial"/>
                <w:color w:val="000000"/>
                <w:sz w:val="18"/>
                <w:szCs w:val="18"/>
                <w:lang w:val="en-US" w:bidi="en-US"/>
              </w:rPr>
              <w:t>A2</w:t>
            </w:r>
            <w:r w:rsidRPr="00E30FFF">
              <w:rPr>
                <w:rFonts w:ascii="Arial" w:eastAsia="Arial" w:hAnsi="Arial" w:cs="Arial"/>
                <w:color w:val="000000"/>
                <w:sz w:val="18"/>
                <w:szCs w:val="18"/>
                <w:vertAlign w:val="superscript"/>
                <w:lang w:val="en-US" w:bidi="en-US"/>
              </w:rPr>
              <w:t>(2)</w:t>
            </w:r>
            <w:r w:rsidRPr="00E30FFF">
              <w:rPr>
                <w:rFonts w:ascii="Arial" w:eastAsia="Arial" w:hAnsi="Arial" w:cs="Arial"/>
                <w:color w:val="000000"/>
                <w:sz w:val="18"/>
                <w:szCs w:val="18"/>
                <w:lang w:val="en-US" w:bidi="en-US"/>
              </w:rPr>
              <w:t>,</w:t>
            </w:r>
            <w:r w:rsidR="000F3B2D">
              <w:rPr>
                <w:rFonts w:ascii="Arial" w:eastAsia="Arial" w:hAnsi="Arial" w:cs="Arial"/>
                <w:color w:val="000000"/>
                <w:sz w:val="18"/>
                <w:szCs w:val="18"/>
                <w:lang w:bidi="en-US"/>
              </w:rPr>
              <w:t xml:space="preserve"> </w:t>
            </w:r>
            <w:r w:rsidRPr="00E30FFF">
              <w:rPr>
                <w:rFonts w:ascii="Arial" w:eastAsia="Arial" w:hAnsi="Arial" w:cs="Arial"/>
                <w:color w:val="000000"/>
                <w:sz w:val="18"/>
                <w:szCs w:val="18"/>
                <w:lang w:val="en-US" w:bidi="en-US"/>
              </w:rPr>
              <w:t xml:space="preserve"> </w:t>
            </w:r>
            <w:r w:rsidRPr="00E30FFF">
              <w:rPr>
                <w:rFonts w:ascii="Arial" w:eastAsia="Arial" w:hAnsi="Arial" w:cs="Arial"/>
                <w:color w:val="000000"/>
                <w:sz w:val="18"/>
                <w:szCs w:val="18"/>
                <w:shd w:val="clear" w:color="auto" w:fill="80FFFF"/>
                <w:lang w:eastAsia="uk-UA" w:bidi="uk-UA"/>
              </w:rPr>
              <w:t>Б</w:t>
            </w:r>
            <w:r w:rsidRPr="00E30FFF">
              <w:rPr>
                <w:rFonts w:ascii="Arial" w:eastAsia="Arial" w:hAnsi="Arial" w:cs="Arial"/>
                <w:color w:val="000000"/>
                <w:sz w:val="18"/>
                <w:szCs w:val="18"/>
                <w:shd w:val="clear" w:color="auto" w:fill="80FFFF"/>
                <w:vertAlign w:val="superscript"/>
                <w:lang w:eastAsia="uk-UA" w:bidi="uk-UA"/>
              </w:rPr>
              <w:t>(2)</w:t>
            </w:r>
            <w:r w:rsidRPr="00E30FFF">
              <w:rPr>
                <w:rFonts w:ascii="Arial" w:eastAsia="Arial" w:hAnsi="Arial" w:cs="Arial"/>
                <w:color w:val="000000"/>
                <w:sz w:val="18"/>
                <w:szCs w:val="18"/>
                <w:shd w:val="clear" w:color="auto" w:fill="80FFFF"/>
                <w:lang w:eastAsia="uk-UA" w:bidi="uk-UA"/>
              </w:rPr>
              <w:t>,</w:t>
            </w:r>
            <w:r w:rsidR="000F3B2D">
              <w:rPr>
                <w:rFonts w:ascii="Arial" w:eastAsia="Arial" w:hAnsi="Arial" w:cs="Arial"/>
                <w:color w:val="000000"/>
                <w:sz w:val="18"/>
                <w:szCs w:val="18"/>
                <w:shd w:val="clear" w:color="auto" w:fill="80FFFF"/>
                <w:lang w:eastAsia="uk-UA" w:bidi="uk-UA"/>
              </w:rPr>
              <w:t xml:space="preserve"> </w:t>
            </w:r>
            <w:r w:rsidRPr="00E30FFF">
              <w:rPr>
                <w:rFonts w:ascii="Arial" w:eastAsia="Arial" w:hAnsi="Arial" w:cs="Arial"/>
                <w:color w:val="000000"/>
                <w:sz w:val="18"/>
                <w:szCs w:val="18"/>
                <w:shd w:val="clear" w:color="auto" w:fill="80FFFF"/>
                <w:lang w:eastAsia="uk-UA" w:bidi="uk-UA"/>
              </w:rPr>
              <w:t>С</w:t>
            </w:r>
            <w:r w:rsidRPr="00E30FFF">
              <w:rPr>
                <w:rFonts w:ascii="Arial" w:eastAsia="Arial" w:hAnsi="Arial" w:cs="Arial"/>
                <w:color w:val="000000"/>
                <w:sz w:val="18"/>
                <w:szCs w:val="18"/>
                <w:shd w:val="clear" w:color="auto" w:fill="80FFFF"/>
                <w:vertAlign w:val="superscript"/>
                <w:lang w:eastAsia="uk-UA" w:bidi="uk-UA"/>
              </w:rPr>
              <w:t>(2)</w:t>
            </w:r>
            <w:r w:rsidRPr="00E30FFF">
              <w:rPr>
                <w:rFonts w:ascii="Arial" w:eastAsia="Arial" w:hAnsi="Arial" w:cs="Arial"/>
                <w:color w:val="000000"/>
                <w:sz w:val="18"/>
                <w:szCs w:val="18"/>
                <w:shd w:val="clear" w:color="auto" w:fill="80FFFF"/>
                <w:lang w:eastAsia="uk-UA" w:bidi="uk-UA"/>
              </w:rPr>
              <w:t>,</w:t>
            </w:r>
            <w:r w:rsidR="000F3B2D">
              <w:rPr>
                <w:rFonts w:ascii="Arial" w:eastAsia="Arial" w:hAnsi="Arial" w:cs="Arial"/>
                <w:color w:val="000000"/>
                <w:sz w:val="18"/>
                <w:szCs w:val="18"/>
                <w:shd w:val="clear" w:color="auto" w:fill="80FFFF"/>
                <w:lang w:eastAsia="uk-UA" w:bidi="uk-UA"/>
              </w:rPr>
              <w:t xml:space="preserve"> </w:t>
            </w:r>
            <w:r w:rsidR="000F3B2D">
              <w:rPr>
                <w:rFonts w:ascii="Arial" w:eastAsia="Arial" w:hAnsi="Arial" w:cs="Arial"/>
                <w:color w:val="000000"/>
                <w:sz w:val="18"/>
                <w:szCs w:val="18"/>
                <w:shd w:val="clear" w:color="auto" w:fill="80FFFF"/>
                <w:lang w:val="en-US" w:eastAsia="uk-UA" w:bidi="uk-UA"/>
              </w:rPr>
              <w:t>D</w:t>
            </w:r>
            <w:r w:rsidRPr="00E30FFF">
              <w:rPr>
                <w:rFonts w:ascii="Arial" w:eastAsia="Arial" w:hAnsi="Arial" w:cs="Arial"/>
                <w:color w:val="000000"/>
                <w:sz w:val="18"/>
                <w:szCs w:val="18"/>
                <w:shd w:val="clear" w:color="auto" w:fill="80FFFF"/>
                <w:lang w:eastAsia="uk-UA" w:bidi="uk-UA"/>
              </w:rPr>
              <w:t>,</w:t>
            </w:r>
            <w:r w:rsidR="000F3B2D">
              <w:rPr>
                <w:rFonts w:ascii="Arial" w:eastAsia="Arial" w:hAnsi="Arial" w:cs="Arial"/>
                <w:color w:val="000000"/>
                <w:sz w:val="18"/>
                <w:szCs w:val="18"/>
                <w:shd w:val="clear" w:color="auto" w:fill="80FFFF"/>
                <w:lang w:eastAsia="uk-UA" w:bidi="uk-UA"/>
              </w:rPr>
              <w:t xml:space="preserve"> </w:t>
            </w:r>
            <w:r w:rsidRPr="00E30FFF">
              <w:rPr>
                <w:rFonts w:ascii="Arial" w:eastAsia="Arial" w:hAnsi="Arial" w:cs="Arial"/>
                <w:color w:val="000000"/>
                <w:sz w:val="18"/>
                <w:szCs w:val="18"/>
                <w:lang w:eastAsia="uk-UA" w:bidi="uk-UA"/>
              </w:rPr>
              <w:t xml:space="preserve"> Е</w:t>
            </w:r>
          </w:p>
        </w:tc>
        <w:tc>
          <w:tcPr>
            <w:tcW w:w="2386" w:type="dxa"/>
            <w:tcBorders>
              <w:top w:val="single" w:sz="4" w:space="0" w:color="auto"/>
              <w:left w:val="single" w:sz="4" w:space="0" w:color="auto"/>
              <w:right w:val="single" w:sz="4" w:space="0" w:color="auto"/>
            </w:tcBorders>
            <w:shd w:val="clear" w:color="auto" w:fill="auto"/>
          </w:tcPr>
          <w:p w:rsidR="00E30FFF" w:rsidRPr="00E30FFF" w:rsidRDefault="00E30FFF" w:rsidP="00E30FFF">
            <w:pPr>
              <w:widowControl w:val="0"/>
              <w:spacing w:after="50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1</w:t>
            </w:r>
          </w:p>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3</w:t>
            </w:r>
          </w:p>
        </w:tc>
      </w:tr>
      <w:tr w:rsidR="00E30FFF" w:rsidRPr="00E30FFF" w:rsidTr="00E30FFF">
        <w:trPr>
          <w:trHeight w:hRule="exact" w:val="806"/>
        </w:trPr>
        <w:tc>
          <w:tcPr>
            <w:tcW w:w="2395" w:type="dxa"/>
            <w:tcBorders>
              <w:left w:val="single" w:sz="4" w:space="0" w:color="auto"/>
            </w:tcBorders>
            <w:shd w:val="clear" w:color="auto" w:fill="auto"/>
          </w:tcPr>
          <w:p w:rsidR="00E30FFF" w:rsidRPr="00E30FFF" w:rsidRDefault="00E30FFF" w:rsidP="00E30FFF">
            <w:pPr>
              <w:widowControl w:val="0"/>
              <w:spacing w:after="0" w:line="240" w:lineRule="auto"/>
              <w:rPr>
                <w:rFonts w:ascii="Courier New" w:eastAsia="Courier New" w:hAnsi="Courier New" w:cs="Courier New"/>
                <w:color w:val="000000"/>
                <w:sz w:val="18"/>
                <w:szCs w:val="18"/>
                <w:lang w:eastAsia="uk-UA" w:bidi="uk-UA"/>
              </w:rPr>
            </w:pPr>
          </w:p>
        </w:tc>
        <w:tc>
          <w:tcPr>
            <w:tcW w:w="2126" w:type="dxa"/>
            <w:tcBorders>
              <w:left w:val="single" w:sz="4" w:space="0" w:color="auto"/>
            </w:tcBorders>
            <w:shd w:val="clear" w:color="auto" w:fill="auto"/>
          </w:tcPr>
          <w:p w:rsidR="00E30FFF" w:rsidRPr="00E30FFF" w:rsidRDefault="00E30FFF" w:rsidP="00E30FFF">
            <w:pPr>
              <w:widowControl w:val="0"/>
              <w:spacing w:after="0" w:line="240" w:lineRule="auto"/>
              <w:rPr>
                <w:rFonts w:ascii="Courier New" w:eastAsia="Courier New" w:hAnsi="Courier New" w:cs="Courier New"/>
                <w:color w:val="000000"/>
                <w:sz w:val="18"/>
                <w:szCs w:val="18"/>
                <w:lang w:eastAsia="uk-UA" w:bidi="uk-UA"/>
              </w:rPr>
            </w:pPr>
          </w:p>
        </w:tc>
        <w:tc>
          <w:tcPr>
            <w:tcW w:w="2534" w:type="dxa"/>
            <w:tcBorders>
              <w:left w:val="single" w:sz="4" w:space="0" w:color="auto"/>
            </w:tcBorders>
            <w:shd w:val="clear" w:color="auto" w:fill="auto"/>
            <w:vAlign w:val="center"/>
          </w:tcPr>
          <w:p w:rsidR="00E30FFF" w:rsidRPr="00E30FFF" w:rsidRDefault="00E30FFF" w:rsidP="000F3B2D">
            <w:pPr>
              <w:widowControl w:val="0"/>
              <w:spacing w:after="0" w:line="240" w:lineRule="auto"/>
              <w:rPr>
                <w:rFonts w:ascii="Arial" w:eastAsia="Arial" w:hAnsi="Arial" w:cs="Arial"/>
                <w:b/>
                <w:bCs/>
                <w:color w:val="FF0000"/>
                <w:sz w:val="18"/>
                <w:szCs w:val="18"/>
                <w:lang w:val="en-US" w:eastAsia="uk-UA" w:bidi="uk-UA"/>
              </w:rPr>
            </w:pPr>
            <w:r w:rsidRPr="00E30FFF">
              <w:rPr>
                <w:rFonts w:ascii="Arial" w:eastAsia="Arial" w:hAnsi="Arial" w:cs="Arial"/>
                <w:color w:val="000000"/>
                <w:sz w:val="18"/>
                <w:szCs w:val="18"/>
                <w:lang w:val="en-US" w:bidi="en-US"/>
              </w:rPr>
              <w:t xml:space="preserve">(A1 </w:t>
            </w:r>
            <w:r w:rsidRPr="00E30FFF">
              <w:rPr>
                <w:rFonts w:ascii="Arial" w:eastAsia="Arial" w:hAnsi="Arial" w:cs="Arial"/>
                <w:color w:val="000000"/>
                <w:sz w:val="18"/>
                <w:szCs w:val="18"/>
                <w:lang w:eastAsia="uk-UA" w:bidi="uk-UA"/>
              </w:rPr>
              <w:t xml:space="preserve">до </w:t>
            </w:r>
            <w:r w:rsidRPr="00E30FFF">
              <w:rPr>
                <w:rFonts w:ascii="Arial" w:eastAsia="Arial" w:hAnsi="Arial" w:cs="Arial"/>
                <w:color w:val="000000"/>
                <w:sz w:val="18"/>
                <w:szCs w:val="18"/>
                <w:lang w:val="en-US" w:bidi="en-US"/>
              </w:rPr>
              <w:t>E)</w:t>
            </w:r>
            <w:r w:rsidRPr="00E30FFF">
              <w:rPr>
                <w:rFonts w:ascii="Arial" w:eastAsia="Arial" w:hAnsi="Arial" w:cs="Arial"/>
                <w:color w:val="000000"/>
                <w:sz w:val="18"/>
                <w:szCs w:val="18"/>
                <w:vertAlign w:val="superscript"/>
                <w:lang w:val="en-US" w:bidi="en-US"/>
              </w:rPr>
              <w:t>(3)</w:t>
            </w:r>
            <w:r w:rsidR="000F3B2D">
              <w:rPr>
                <w:rFonts w:ascii="Arial" w:eastAsia="Arial" w:hAnsi="Arial" w:cs="Arial"/>
                <w:color w:val="000000"/>
                <w:sz w:val="18"/>
                <w:szCs w:val="18"/>
                <w:lang w:bidi="en-US"/>
              </w:rPr>
              <w:t xml:space="preserve"> </w:t>
            </w:r>
            <w:r w:rsidRPr="00E30FFF">
              <w:rPr>
                <w:rFonts w:ascii="Arial" w:eastAsia="Arial" w:hAnsi="Arial" w:cs="Arial"/>
                <w:color w:val="000000"/>
                <w:sz w:val="18"/>
                <w:szCs w:val="18"/>
                <w:lang w:val="en-US" w:bidi="en-US"/>
              </w:rPr>
              <w:t xml:space="preserve">, </w:t>
            </w:r>
            <w:r w:rsidR="000F3B2D">
              <w:rPr>
                <w:rFonts w:ascii="Arial" w:eastAsia="Arial" w:hAnsi="Arial" w:cs="Arial"/>
                <w:color w:val="000000"/>
                <w:sz w:val="18"/>
                <w:szCs w:val="18"/>
                <w:lang w:val="en-US" w:eastAsia="uk-UA" w:bidi="uk-UA"/>
              </w:rPr>
              <w:t>F</w:t>
            </w:r>
          </w:p>
        </w:tc>
        <w:tc>
          <w:tcPr>
            <w:tcW w:w="2386" w:type="dxa"/>
            <w:tcBorders>
              <w:left w:val="single" w:sz="4" w:space="0" w:color="auto"/>
              <w:right w:val="single" w:sz="4" w:space="0" w:color="auto"/>
            </w:tcBorders>
            <w:shd w:val="clear" w:color="auto" w:fill="auto"/>
            <w:vAlign w:val="center"/>
          </w:tcPr>
          <w:p w:rsidR="00E30FFF" w:rsidRPr="00E30FFF" w:rsidRDefault="00E30FFF" w:rsidP="00E30FFF">
            <w:pPr>
              <w:widowControl w:val="0"/>
              <w:spacing w:after="0" w:line="240" w:lineRule="auto"/>
              <w:jc w:val="center"/>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4</w:t>
            </w:r>
          </w:p>
        </w:tc>
      </w:tr>
      <w:tr w:rsidR="00E30FFF" w:rsidRPr="00E30FFF" w:rsidTr="00E30FFF">
        <w:trPr>
          <w:trHeight w:hRule="exact" w:val="614"/>
        </w:trPr>
        <w:tc>
          <w:tcPr>
            <w:tcW w:w="9441" w:type="dxa"/>
            <w:gridSpan w:val="4"/>
            <w:tcBorders>
              <w:top w:val="single" w:sz="4" w:space="0" w:color="auto"/>
              <w:left w:val="single" w:sz="4" w:space="0" w:color="auto"/>
              <w:right w:val="single" w:sz="4" w:space="0" w:color="auto"/>
            </w:tcBorders>
            <w:shd w:val="clear" w:color="auto" w:fill="auto"/>
            <w:vAlign w:val="center"/>
          </w:tcPr>
          <w:p w:rsidR="00E30FFF" w:rsidRPr="00E30FFF" w:rsidRDefault="000F3B2D" w:rsidP="00E30FFF">
            <w:pPr>
              <w:widowControl w:val="0"/>
              <w:spacing w:after="0" w:line="322"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vertAlign w:val="superscript"/>
                <w:lang w:eastAsia="uk-UA" w:bidi="uk-UA"/>
              </w:rPr>
              <w:t>(</w:t>
            </w:r>
            <w:r w:rsidRPr="000F3B2D">
              <w:rPr>
                <w:rFonts w:ascii="Arial" w:eastAsia="Arial" w:hAnsi="Arial" w:cs="Arial"/>
                <w:color w:val="000000"/>
                <w:sz w:val="18"/>
                <w:szCs w:val="18"/>
                <w:vertAlign w:val="superscript"/>
                <w:lang w:val="ru-RU" w:eastAsia="uk-UA" w:bidi="uk-UA"/>
              </w:rPr>
              <w:t>1</w:t>
            </w:r>
            <w:r w:rsidR="00E30FFF" w:rsidRPr="00E30FFF">
              <w:rPr>
                <w:rFonts w:ascii="Arial" w:eastAsia="Arial" w:hAnsi="Arial" w:cs="Arial"/>
                <w:color w:val="000000"/>
                <w:sz w:val="18"/>
                <w:szCs w:val="18"/>
                <w:vertAlign w:val="superscript"/>
                <w:lang w:eastAsia="uk-UA" w:bidi="uk-UA"/>
              </w:rPr>
              <w:t>)</w:t>
            </w:r>
            <w:r w:rsidR="00E30FFF" w:rsidRPr="00E30FFF">
              <w:rPr>
                <w:rFonts w:ascii="Arial" w:eastAsia="Arial" w:hAnsi="Arial" w:cs="Arial"/>
                <w:color w:val="000000"/>
                <w:sz w:val="18"/>
                <w:szCs w:val="18"/>
                <w:lang w:eastAsia="uk-UA" w:bidi="uk-UA"/>
              </w:rPr>
              <w:t>Продукти/матеріали, для яких чітко ідентифікована стадія виробничого процесу призводить до покращення класифікації реакції на вогонь (наприклад, додавання антипіренів або обмеження органічних матеріалів).</w:t>
            </w:r>
          </w:p>
        </w:tc>
      </w:tr>
      <w:tr w:rsidR="00E30FFF" w:rsidRPr="00E30FFF" w:rsidTr="00E30FFF">
        <w:trPr>
          <w:trHeight w:hRule="exact" w:val="475"/>
        </w:trPr>
        <w:tc>
          <w:tcPr>
            <w:tcW w:w="4521" w:type="dxa"/>
            <w:gridSpan w:val="2"/>
            <w:tcBorders>
              <w:left w:val="single" w:sz="4" w:space="0" w:color="auto"/>
            </w:tcBorders>
            <w:shd w:val="clear" w:color="auto" w:fill="auto"/>
            <w:vAlign w:val="center"/>
          </w:tcPr>
          <w:p w:rsidR="00E30FFF" w:rsidRPr="00E30FFF" w:rsidRDefault="00E30FFF" w:rsidP="000F3B2D">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vertAlign w:val="superscript"/>
                <w:lang w:eastAsia="uk-UA" w:bidi="uk-UA"/>
              </w:rPr>
              <w:t>(2)</w:t>
            </w:r>
            <w:r w:rsidRPr="00E30FFF">
              <w:rPr>
                <w:rFonts w:ascii="Arial" w:eastAsia="Arial" w:hAnsi="Arial" w:cs="Arial"/>
                <w:color w:val="000000"/>
                <w:sz w:val="18"/>
                <w:szCs w:val="18"/>
                <w:lang w:eastAsia="uk-UA" w:bidi="uk-UA"/>
              </w:rPr>
              <w:t>Продукти/матеріали, не охоплені приміткою</w:t>
            </w:r>
            <w:r w:rsidR="000F3B2D" w:rsidRPr="000F3B2D">
              <w:rPr>
                <w:rFonts w:ascii="Arial" w:eastAsia="Arial" w:hAnsi="Arial" w:cs="Arial"/>
                <w:color w:val="000000"/>
                <w:sz w:val="18"/>
                <w:szCs w:val="18"/>
                <w:shd w:val="clear" w:color="auto" w:fill="80FFFF"/>
                <w:vertAlign w:val="superscript"/>
                <w:lang w:val="ru-RU" w:eastAsia="uk-UA" w:bidi="uk-UA"/>
              </w:rPr>
              <w:t>1)</w:t>
            </w:r>
            <w:r w:rsidRPr="00E30FFF">
              <w:rPr>
                <w:rFonts w:ascii="Arial" w:eastAsia="Arial" w:hAnsi="Arial" w:cs="Arial"/>
                <w:color w:val="000000"/>
                <w:sz w:val="18"/>
                <w:szCs w:val="18"/>
                <w:lang w:eastAsia="uk-UA" w:bidi="uk-UA"/>
              </w:rPr>
              <w:t>.</w:t>
            </w:r>
          </w:p>
        </w:tc>
        <w:tc>
          <w:tcPr>
            <w:tcW w:w="2534" w:type="dxa"/>
            <w:shd w:val="clear" w:color="auto" w:fill="auto"/>
          </w:tcPr>
          <w:p w:rsidR="00E30FFF" w:rsidRPr="00E30FFF" w:rsidRDefault="00E30FFF" w:rsidP="00E30FFF">
            <w:pPr>
              <w:widowControl w:val="0"/>
              <w:spacing w:after="0" w:line="240" w:lineRule="auto"/>
              <w:rPr>
                <w:rFonts w:ascii="Courier New" w:eastAsia="Courier New" w:hAnsi="Courier New" w:cs="Courier New"/>
                <w:color w:val="000000"/>
                <w:sz w:val="18"/>
                <w:szCs w:val="18"/>
                <w:lang w:eastAsia="uk-UA" w:bidi="uk-UA"/>
              </w:rPr>
            </w:pPr>
          </w:p>
        </w:tc>
        <w:tc>
          <w:tcPr>
            <w:tcW w:w="2386" w:type="dxa"/>
            <w:tcBorders>
              <w:right w:val="single" w:sz="4" w:space="0" w:color="auto"/>
            </w:tcBorders>
            <w:shd w:val="clear" w:color="auto" w:fill="auto"/>
          </w:tcPr>
          <w:p w:rsidR="00E30FFF" w:rsidRPr="00E30FFF" w:rsidRDefault="00E30FFF" w:rsidP="00E30FFF">
            <w:pPr>
              <w:widowControl w:val="0"/>
              <w:spacing w:after="0" w:line="240" w:lineRule="auto"/>
              <w:rPr>
                <w:rFonts w:ascii="Courier New" w:eastAsia="Courier New" w:hAnsi="Courier New" w:cs="Courier New"/>
                <w:color w:val="000000"/>
                <w:sz w:val="18"/>
                <w:szCs w:val="18"/>
                <w:lang w:eastAsia="uk-UA" w:bidi="uk-UA"/>
              </w:rPr>
            </w:pPr>
          </w:p>
        </w:tc>
      </w:tr>
      <w:tr w:rsidR="00E30FFF" w:rsidRPr="00E30FFF" w:rsidTr="00E30FFF">
        <w:trPr>
          <w:trHeight w:hRule="exact" w:val="787"/>
        </w:trPr>
        <w:tc>
          <w:tcPr>
            <w:tcW w:w="9441" w:type="dxa"/>
            <w:gridSpan w:val="4"/>
            <w:tcBorders>
              <w:left w:val="single" w:sz="4" w:space="0" w:color="auto"/>
              <w:right w:val="single" w:sz="4" w:space="0" w:color="auto"/>
            </w:tcBorders>
            <w:shd w:val="clear" w:color="auto" w:fill="auto"/>
            <w:vAlign w:val="center"/>
          </w:tcPr>
          <w:p w:rsidR="00E30FFF" w:rsidRPr="00E30FFF" w:rsidRDefault="00E30FFF" w:rsidP="00E30FFF">
            <w:pPr>
              <w:widowControl w:val="0"/>
              <w:spacing w:after="0" w:line="30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vertAlign w:val="superscript"/>
                <w:lang w:eastAsia="uk-UA" w:bidi="uk-UA"/>
              </w:rPr>
              <w:t>(3)</w:t>
            </w:r>
            <w:r w:rsidRPr="00E30FFF">
              <w:rPr>
                <w:rFonts w:ascii="Arial" w:eastAsia="Arial" w:hAnsi="Arial" w:cs="Arial"/>
                <w:color w:val="000000"/>
                <w:sz w:val="18"/>
                <w:szCs w:val="18"/>
                <w:lang w:eastAsia="uk-UA" w:bidi="uk-UA"/>
              </w:rPr>
              <w:t xml:space="preserve">Продукти/матеріали, які не потребують тестування на реакцію на вогонь (наприклад, продукти/матеріали класів </w:t>
            </w:r>
            <w:r w:rsidRPr="00E30FFF">
              <w:rPr>
                <w:rFonts w:ascii="Arial" w:eastAsia="Arial" w:hAnsi="Arial" w:cs="Arial"/>
                <w:color w:val="000000"/>
                <w:sz w:val="18"/>
                <w:szCs w:val="18"/>
                <w:lang w:val="en-US" w:bidi="en-US"/>
              </w:rPr>
              <w:t>A</w:t>
            </w:r>
            <w:r w:rsidRPr="00E30FFF">
              <w:rPr>
                <w:rFonts w:ascii="Arial" w:eastAsia="Arial" w:hAnsi="Arial" w:cs="Arial"/>
                <w:color w:val="000000"/>
                <w:sz w:val="18"/>
                <w:szCs w:val="18"/>
                <w:lang w:val="ru-RU" w:bidi="en-US"/>
              </w:rPr>
              <w:t xml:space="preserve">1 </w:t>
            </w:r>
            <w:r w:rsidRPr="00E30FFF">
              <w:rPr>
                <w:rFonts w:ascii="Arial" w:eastAsia="Arial" w:hAnsi="Arial" w:cs="Arial"/>
                <w:color w:val="000000"/>
                <w:sz w:val="18"/>
                <w:szCs w:val="18"/>
                <w:lang w:eastAsia="uk-UA" w:bidi="uk-UA"/>
              </w:rPr>
              <w:t xml:space="preserve">згідно з Рішенням Комісії </w:t>
            </w:r>
            <w:r w:rsidRPr="00E30FFF">
              <w:rPr>
                <w:rFonts w:ascii="Arial" w:eastAsia="Arial" w:hAnsi="Arial" w:cs="Arial"/>
                <w:color w:val="000000"/>
                <w:sz w:val="18"/>
                <w:szCs w:val="18"/>
                <w:lang w:val="ru-RU" w:bidi="en-US"/>
              </w:rPr>
              <w:t>96/603/</w:t>
            </w:r>
            <w:r w:rsidRPr="00E30FFF">
              <w:rPr>
                <w:rFonts w:ascii="Arial" w:eastAsia="Arial" w:hAnsi="Arial" w:cs="Arial"/>
                <w:color w:val="000000"/>
                <w:sz w:val="18"/>
                <w:szCs w:val="18"/>
                <w:lang w:val="en-US" w:bidi="en-US"/>
              </w:rPr>
              <w:t>EC</w:t>
            </w:r>
            <w:r w:rsidRPr="00E30FFF">
              <w:rPr>
                <w:rFonts w:ascii="Arial" w:eastAsia="Arial" w:hAnsi="Arial" w:cs="Arial"/>
                <w:color w:val="000000"/>
                <w:sz w:val="18"/>
                <w:szCs w:val="18"/>
                <w:lang w:val="ru-RU" w:bidi="en-US"/>
              </w:rPr>
              <w:t>).</w:t>
            </w:r>
          </w:p>
        </w:tc>
      </w:tr>
      <w:tr w:rsidR="00E30FFF" w:rsidRPr="00E30FFF" w:rsidTr="00E30FFF">
        <w:trPr>
          <w:trHeight w:hRule="exact" w:val="394"/>
        </w:trPr>
        <w:tc>
          <w:tcPr>
            <w:tcW w:w="9441" w:type="dxa"/>
            <w:gridSpan w:val="4"/>
            <w:tcBorders>
              <w:top w:val="single" w:sz="4" w:space="0" w:color="auto"/>
              <w:left w:val="single" w:sz="4" w:space="0" w:color="auto"/>
              <w:right w:val="single" w:sz="4" w:space="0" w:color="auto"/>
            </w:tcBorders>
            <w:shd w:val="clear" w:color="auto" w:fill="auto"/>
            <w:vAlign w:val="center"/>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 xml:space="preserve">Система 1+: Див. Директиву </w:t>
            </w:r>
            <w:r w:rsidRPr="00E30FFF">
              <w:rPr>
                <w:rFonts w:ascii="Arial" w:eastAsia="Arial" w:hAnsi="Arial" w:cs="Arial"/>
                <w:color w:val="000000"/>
                <w:sz w:val="18"/>
                <w:szCs w:val="18"/>
                <w:lang w:val="ru-RU" w:bidi="en-US"/>
              </w:rPr>
              <w:t>89/106/</w:t>
            </w:r>
            <w:r w:rsidRPr="00E30FFF">
              <w:rPr>
                <w:rFonts w:ascii="Arial" w:eastAsia="Arial" w:hAnsi="Arial" w:cs="Arial"/>
                <w:color w:val="000000"/>
                <w:sz w:val="18"/>
                <w:szCs w:val="18"/>
                <w:lang w:val="en-US" w:bidi="en-US"/>
              </w:rPr>
              <w:t>EEC</w:t>
            </w:r>
            <w:r w:rsidRPr="00E30FFF">
              <w:rPr>
                <w:rFonts w:ascii="Arial" w:eastAsia="Arial" w:hAnsi="Arial" w:cs="Arial"/>
                <w:color w:val="000000"/>
                <w:sz w:val="18"/>
                <w:szCs w:val="18"/>
                <w:lang w:val="ru-RU" w:bidi="en-US"/>
              </w:rPr>
              <w:t xml:space="preserve"> (</w:t>
            </w:r>
            <w:r w:rsidRPr="00E30FFF">
              <w:rPr>
                <w:rFonts w:ascii="Arial" w:eastAsia="Arial" w:hAnsi="Arial" w:cs="Arial"/>
                <w:color w:val="000000"/>
                <w:sz w:val="18"/>
                <w:szCs w:val="18"/>
                <w:lang w:val="en-US" w:bidi="en-US"/>
              </w:rPr>
              <w:t>CPD</w:t>
            </w:r>
            <w:r w:rsidRPr="00E30FFF">
              <w:rPr>
                <w:rFonts w:ascii="Arial" w:eastAsia="Arial" w:hAnsi="Arial" w:cs="Arial"/>
                <w:color w:val="000000"/>
                <w:sz w:val="18"/>
                <w:szCs w:val="18"/>
                <w:lang w:val="ru-RU" w:bidi="en-US"/>
              </w:rPr>
              <w:t xml:space="preserve">) </w:t>
            </w:r>
            <w:r w:rsidRPr="00E30FFF">
              <w:rPr>
                <w:rFonts w:ascii="Arial" w:eastAsia="Arial" w:hAnsi="Arial" w:cs="Arial"/>
                <w:color w:val="000000"/>
                <w:sz w:val="18"/>
                <w:szCs w:val="18"/>
                <w:lang w:eastAsia="uk-UA" w:bidi="uk-UA"/>
              </w:rPr>
              <w:t xml:space="preserve">Додаток </w:t>
            </w:r>
            <w:r w:rsidRPr="00E30FFF">
              <w:rPr>
                <w:rFonts w:ascii="Arial" w:eastAsia="Arial" w:hAnsi="Arial" w:cs="Arial"/>
                <w:color w:val="000000"/>
                <w:sz w:val="18"/>
                <w:szCs w:val="18"/>
                <w:lang w:val="en-US" w:bidi="en-US"/>
              </w:rPr>
              <w:t>III</w:t>
            </w:r>
            <w:r w:rsidRPr="00E30FFF">
              <w:rPr>
                <w:rFonts w:ascii="Arial" w:eastAsia="Arial" w:hAnsi="Arial" w:cs="Arial"/>
                <w:color w:val="000000"/>
                <w:sz w:val="18"/>
                <w:szCs w:val="18"/>
                <w:lang w:val="ru-RU" w:bidi="en-US"/>
              </w:rPr>
              <w:t>.2.(</w:t>
            </w:r>
            <w:r w:rsidRPr="00E30FFF">
              <w:rPr>
                <w:rFonts w:ascii="Arial" w:eastAsia="Arial" w:hAnsi="Arial" w:cs="Arial"/>
                <w:color w:val="000000"/>
                <w:sz w:val="18"/>
                <w:szCs w:val="18"/>
                <w:lang w:val="en-US" w:bidi="en-US"/>
              </w:rPr>
              <w:t>i</w:t>
            </w:r>
            <w:r w:rsidRPr="00E30FFF">
              <w:rPr>
                <w:rFonts w:ascii="Arial" w:eastAsia="Arial" w:hAnsi="Arial" w:cs="Arial"/>
                <w:color w:val="000000"/>
                <w:sz w:val="18"/>
                <w:szCs w:val="18"/>
                <w:lang w:val="ru-RU" w:bidi="en-US"/>
              </w:rPr>
              <w:t xml:space="preserve">), </w:t>
            </w:r>
            <w:r w:rsidRPr="00E30FFF">
              <w:rPr>
                <w:rFonts w:ascii="Arial" w:eastAsia="Arial" w:hAnsi="Arial" w:cs="Arial"/>
                <w:color w:val="000000"/>
                <w:sz w:val="18"/>
                <w:szCs w:val="18"/>
                <w:lang w:eastAsia="uk-UA" w:bidi="uk-UA"/>
              </w:rPr>
              <w:t>з перевіркою зразків.</w:t>
            </w:r>
          </w:p>
        </w:tc>
      </w:tr>
      <w:tr w:rsidR="00E30FFF" w:rsidRPr="00E30FFF" w:rsidTr="00E30FFF">
        <w:trPr>
          <w:trHeight w:hRule="exact" w:val="350"/>
        </w:trPr>
        <w:tc>
          <w:tcPr>
            <w:tcW w:w="7055" w:type="dxa"/>
            <w:gridSpan w:val="3"/>
            <w:tcBorders>
              <w:left w:val="single" w:sz="4" w:space="0" w:color="auto"/>
            </w:tcBorders>
            <w:shd w:val="clear" w:color="auto" w:fill="auto"/>
            <w:vAlign w:val="center"/>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 xml:space="preserve">Система 3: Див. Директиву </w:t>
            </w:r>
            <w:r w:rsidRPr="00E30FFF">
              <w:rPr>
                <w:rFonts w:ascii="Arial" w:eastAsia="Arial" w:hAnsi="Arial" w:cs="Arial"/>
                <w:color w:val="000000"/>
                <w:sz w:val="18"/>
                <w:szCs w:val="18"/>
                <w:lang w:val="ru-RU" w:bidi="en-US"/>
              </w:rPr>
              <w:t>89/106/</w:t>
            </w:r>
            <w:r w:rsidRPr="00E30FFF">
              <w:rPr>
                <w:rFonts w:ascii="Arial" w:eastAsia="Arial" w:hAnsi="Arial" w:cs="Arial"/>
                <w:color w:val="000000"/>
                <w:sz w:val="18"/>
                <w:szCs w:val="18"/>
                <w:lang w:val="en-US" w:bidi="en-US"/>
              </w:rPr>
              <w:t>EEC</w:t>
            </w:r>
            <w:r w:rsidRPr="00E30FFF">
              <w:rPr>
                <w:rFonts w:ascii="Arial" w:eastAsia="Arial" w:hAnsi="Arial" w:cs="Arial"/>
                <w:color w:val="000000"/>
                <w:sz w:val="18"/>
                <w:szCs w:val="18"/>
                <w:lang w:val="ru-RU" w:bidi="en-US"/>
              </w:rPr>
              <w:t xml:space="preserve"> (</w:t>
            </w:r>
            <w:r w:rsidRPr="00E30FFF">
              <w:rPr>
                <w:rFonts w:ascii="Arial" w:eastAsia="Arial" w:hAnsi="Arial" w:cs="Arial"/>
                <w:color w:val="000000"/>
                <w:sz w:val="18"/>
                <w:szCs w:val="18"/>
                <w:lang w:val="en-US" w:bidi="en-US"/>
              </w:rPr>
              <w:t>CPD</w:t>
            </w:r>
            <w:r w:rsidRPr="00E30FFF">
              <w:rPr>
                <w:rFonts w:ascii="Arial" w:eastAsia="Arial" w:hAnsi="Arial" w:cs="Arial"/>
                <w:color w:val="000000"/>
                <w:sz w:val="18"/>
                <w:szCs w:val="18"/>
                <w:lang w:val="ru-RU" w:bidi="en-US"/>
              </w:rPr>
              <w:t xml:space="preserve">) </w:t>
            </w:r>
            <w:r w:rsidRPr="00E30FFF">
              <w:rPr>
                <w:rFonts w:ascii="Arial" w:eastAsia="Arial" w:hAnsi="Arial" w:cs="Arial"/>
                <w:color w:val="000000"/>
                <w:sz w:val="18"/>
                <w:szCs w:val="18"/>
                <w:lang w:eastAsia="uk-UA" w:bidi="uk-UA"/>
              </w:rPr>
              <w:t xml:space="preserve">Додаток </w:t>
            </w:r>
            <w:r w:rsidRPr="00E30FFF">
              <w:rPr>
                <w:rFonts w:ascii="Arial" w:eastAsia="Arial" w:hAnsi="Arial" w:cs="Arial"/>
                <w:color w:val="000000"/>
                <w:sz w:val="18"/>
                <w:szCs w:val="18"/>
                <w:lang w:val="en-US" w:bidi="en-US"/>
              </w:rPr>
              <w:t>III</w:t>
            </w:r>
            <w:r w:rsidRPr="00E30FFF">
              <w:rPr>
                <w:rFonts w:ascii="Arial" w:eastAsia="Arial" w:hAnsi="Arial" w:cs="Arial"/>
                <w:color w:val="000000"/>
                <w:sz w:val="18"/>
                <w:szCs w:val="18"/>
                <w:lang w:val="ru-RU" w:bidi="en-US"/>
              </w:rPr>
              <w:t>.2.(</w:t>
            </w:r>
            <w:r w:rsidRPr="00E30FFF">
              <w:rPr>
                <w:rFonts w:ascii="Arial" w:eastAsia="Arial" w:hAnsi="Arial" w:cs="Arial"/>
                <w:color w:val="000000"/>
                <w:sz w:val="18"/>
                <w:szCs w:val="18"/>
                <w:lang w:val="en-US" w:bidi="en-US"/>
              </w:rPr>
              <w:t>ii</w:t>
            </w:r>
            <w:r w:rsidRPr="00E30FFF">
              <w:rPr>
                <w:rFonts w:ascii="Arial" w:eastAsia="Arial" w:hAnsi="Arial" w:cs="Arial"/>
                <w:color w:val="000000"/>
                <w:sz w:val="18"/>
                <w:szCs w:val="18"/>
                <w:lang w:val="ru-RU" w:bidi="en-US"/>
              </w:rPr>
              <w:t xml:space="preserve">), </w:t>
            </w:r>
            <w:r w:rsidRPr="00E30FFF">
              <w:rPr>
                <w:rFonts w:ascii="Arial" w:eastAsia="Arial" w:hAnsi="Arial" w:cs="Arial"/>
                <w:color w:val="000000"/>
                <w:sz w:val="18"/>
                <w:szCs w:val="18"/>
                <w:lang w:eastAsia="uk-UA" w:bidi="uk-UA"/>
              </w:rPr>
              <w:t>друга можливість.</w:t>
            </w:r>
          </w:p>
        </w:tc>
        <w:tc>
          <w:tcPr>
            <w:tcW w:w="2386" w:type="dxa"/>
            <w:tcBorders>
              <w:right w:val="single" w:sz="4" w:space="0" w:color="auto"/>
            </w:tcBorders>
            <w:shd w:val="clear" w:color="auto" w:fill="auto"/>
          </w:tcPr>
          <w:p w:rsidR="00E30FFF" w:rsidRPr="00E30FFF" w:rsidRDefault="00E30FFF" w:rsidP="00E30FFF">
            <w:pPr>
              <w:widowControl w:val="0"/>
              <w:spacing w:after="0" w:line="240" w:lineRule="auto"/>
              <w:rPr>
                <w:rFonts w:ascii="Courier New" w:eastAsia="Courier New" w:hAnsi="Courier New" w:cs="Courier New"/>
                <w:color w:val="000000"/>
                <w:sz w:val="18"/>
                <w:szCs w:val="18"/>
                <w:lang w:eastAsia="uk-UA" w:bidi="uk-UA"/>
              </w:rPr>
            </w:pPr>
          </w:p>
        </w:tc>
      </w:tr>
      <w:tr w:rsidR="00E30FFF" w:rsidRPr="00E30FFF" w:rsidTr="00E30FFF">
        <w:trPr>
          <w:trHeight w:hRule="exact" w:val="317"/>
        </w:trPr>
        <w:tc>
          <w:tcPr>
            <w:tcW w:w="7055" w:type="dxa"/>
            <w:gridSpan w:val="3"/>
            <w:tcBorders>
              <w:left w:val="single" w:sz="4" w:space="0" w:color="auto"/>
            </w:tcBorders>
            <w:shd w:val="clear" w:color="auto" w:fill="auto"/>
            <w:vAlign w:val="bottom"/>
          </w:tcPr>
          <w:p w:rsidR="00E30FFF" w:rsidRPr="00E30FFF" w:rsidRDefault="00E30FFF" w:rsidP="00E30FFF">
            <w:pPr>
              <w:widowControl w:val="0"/>
              <w:spacing w:after="0" w:line="24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lang w:eastAsia="uk-UA" w:bidi="uk-UA"/>
              </w:rPr>
              <w:t xml:space="preserve">Система 4: Див. Директиву </w:t>
            </w:r>
            <w:r w:rsidRPr="00E30FFF">
              <w:rPr>
                <w:rFonts w:ascii="Arial" w:eastAsia="Arial" w:hAnsi="Arial" w:cs="Arial"/>
                <w:color w:val="000000"/>
                <w:sz w:val="18"/>
                <w:szCs w:val="18"/>
                <w:lang w:val="ru-RU" w:bidi="en-US"/>
              </w:rPr>
              <w:t>89/106/</w:t>
            </w:r>
            <w:r w:rsidRPr="00E30FFF">
              <w:rPr>
                <w:rFonts w:ascii="Arial" w:eastAsia="Arial" w:hAnsi="Arial" w:cs="Arial"/>
                <w:color w:val="000000"/>
                <w:sz w:val="18"/>
                <w:szCs w:val="18"/>
                <w:lang w:val="en-US" w:bidi="en-US"/>
              </w:rPr>
              <w:t>EEC</w:t>
            </w:r>
            <w:r w:rsidRPr="00E30FFF">
              <w:rPr>
                <w:rFonts w:ascii="Arial" w:eastAsia="Arial" w:hAnsi="Arial" w:cs="Arial"/>
                <w:color w:val="000000"/>
                <w:sz w:val="18"/>
                <w:szCs w:val="18"/>
                <w:lang w:val="ru-RU" w:bidi="en-US"/>
              </w:rPr>
              <w:t xml:space="preserve"> (</w:t>
            </w:r>
            <w:r w:rsidRPr="00E30FFF">
              <w:rPr>
                <w:rFonts w:ascii="Arial" w:eastAsia="Arial" w:hAnsi="Arial" w:cs="Arial"/>
                <w:color w:val="000000"/>
                <w:sz w:val="18"/>
                <w:szCs w:val="18"/>
                <w:lang w:val="en-US" w:bidi="en-US"/>
              </w:rPr>
              <w:t>CPD</w:t>
            </w:r>
            <w:r w:rsidRPr="00E30FFF">
              <w:rPr>
                <w:rFonts w:ascii="Arial" w:eastAsia="Arial" w:hAnsi="Arial" w:cs="Arial"/>
                <w:color w:val="000000"/>
                <w:sz w:val="18"/>
                <w:szCs w:val="18"/>
                <w:lang w:val="ru-RU" w:bidi="en-US"/>
              </w:rPr>
              <w:t xml:space="preserve">) </w:t>
            </w:r>
            <w:r w:rsidRPr="00E30FFF">
              <w:rPr>
                <w:rFonts w:ascii="Arial" w:eastAsia="Arial" w:hAnsi="Arial" w:cs="Arial"/>
                <w:color w:val="000000"/>
                <w:sz w:val="18"/>
                <w:szCs w:val="18"/>
                <w:lang w:eastAsia="uk-UA" w:bidi="uk-UA"/>
              </w:rPr>
              <w:t xml:space="preserve">Додаток </w:t>
            </w:r>
            <w:r w:rsidRPr="00E30FFF">
              <w:rPr>
                <w:rFonts w:ascii="Arial" w:eastAsia="Arial" w:hAnsi="Arial" w:cs="Arial"/>
                <w:color w:val="000000"/>
                <w:sz w:val="18"/>
                <w:szCs w:val="18"/>
                <w:lang w:val="en-US" w:bidi="en-US"/>
              </w:rPr>
              <w:t>III</w:t>
            </w:r>
            <w:r w:rsidRPr="00E30FFF">
              <w:rPr>
                <w:rFonts w:ascii="Arial" w:eastAsia="Arial" w:hAnsi="Arial" w:cs="Arial"/>
                <w:color w:val="000000"/>
                <w:sz w:val="18"/>
                <w:szCs w:val="18"/>
                <w:lang w:val="ru-RU" w:bidi="en-US"/>
              </w:rPr>
              <w:t>.2.(</w:t>
            </w:r>
            <w:r w:rsidRPr="00E30FFF">
              <w:rPr>
                <w:rFonts w:ascii="Arial" w:eastAsia="Arial" w:hAnsi="Arial" w:cs="Arial"/>
                <w:color w:val="000000"/>
                <w:sz w:val="18"/>
                <w:szCs w:val="18"/>
                <w:lang w:val="en-US" w:bidi="en-US"/>
              </w:rPr>
              <w:t>ii</w:t>
            </w:r>
            <w:r w:rsidRPr="00E30FFF">
              <w:rPr>
                <w:rFonts w:ascii="Arial" w:eastAsia="Arial" w:hAnsi="Arial" w:cs="Arial"/>
                <w:color w:val="000000"/>
                <w:sz w:val="18"/>
                <w:szCs w:val="18"/>
                <w:lang w:val="ru-RU" w:bidi="en-US"/>
              </w:rPr>
              <w:t xml:space="preserve">), </w:t>
            </w:r>
            <w:r w:rsidRPr="00E30FFF">
              <w:rPr>
                <w:rFonts w:ascii="Arial" w:eastAsia="Arial" w:hAnsi="Arial" w:cs="Arial"/>
                <w:color w:val="000000"/>
                <w:sz w:val="18"/>
                <w:szCs w:val="18"/>
                <w:lang w:eastAsia="uk-UA" w:bidi="uk-UA"/>
              </w:rPr>
              <w:t>третя можливість.</w:t>
            </w:r>
          </w:p>
        </w:tc>
        <w:tc>
          <w:tcPr>
            <w:tcW w:w="2386" w:type="dxa"/>
            <w:tcBorders>
              <w:right w:val="single" w:sz="4" w:space="0" w:color="auto"/>
            </w:tcBorders>
            <w:shd w:val="clear" w:color="auto" w:fill="auto"/>
          </w:tcPr>
          <w:p w:rsidR="00E30FFF" w:rsidRPr="00E30FFF" w:rsidRDefault="00E30FFF" w:rsidP="00E30FFF">
            <w:pPr>
              <w:widowControl w:val="0"/>
              <w:spacing w:after="0" w:line="240" w:lineRule="auto"/>
              <w:rPr>
                <w:rFonts w:ascii="Courier New" w:eastAsia="Courier New" w:hAnsi="Courier New" w:cs="Courier New"/>
                <w:color w:val="000000"/>
                <w:sz w:val="18"/>
                <w:szCs w:val="18"/>
                <w:lang w:eastAsia="uk-UA" w:bidi="uk-UA"/>
              </w:rPr>
            </w:pPr>
          </w:p>
        </w:tc>
      </w:tr>
      <w:tr w:rsidR="00E30FFF" w:rsidRPr="00E30FFF" w:rsidTr="00E30FFF">
        <w:trPr>
          <w:trHeight w:hRule="exact" w:val="830"/>
        </w:trPr>
        <w:tc>
          <w:tcPr>
            <w:tcW w:w="944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30FFF" w:rsidRPr="00E30FFF" w:rsidRDefault="00E30FFF" w:rsidP="00E30FFF">
            <w:pPr>
              <w:widowControl w:val="0"/>
              <w:spacing w:after="0" w:line="300" w:lineRule="auto"/>
              <w:rPr>
                <w:rFonts w:ascii="Arial" w:eastAsia="Arial" w:hAnsi="Arial" w:cs="Arial"/>
                <w:b/>
                <w:bCs/>
                <w:color w:val="FF0000"/>
                <w:sz w:val="18"/>
                <w:szCs w:val="18"/>
                <w:lang w:eastAsia="uk-UA" w:bidi="uk-UA"/>
              </w:rPr>
            </w:pPr>
            <w:r w:rsidRPr="00E30FFF">
              <w:rPr>
                <w:rFonts w:ascii="Arial" w:eastAsia="Arial" w:hAnsi="Arial" w:cs="Arial"/>
                <w:color w:val="000000"/>
                <w:sz w:val="18"/>
                <w:szCs w:val="18"/>
                <w:vertAlign w:val="superscript"/>
                <w:lang w:eastAsia="uk-UA" w:bidi="uk-UA"/>
              </w:rPr>
              <w:t>a</w:t>
            </w:r>
            <w:r w:rsidRPr="00E30FFF">
              <w:rPr>
                <w:rFonts w:ascii="Arial" w:eastAsia="Arial" w:hAnsi="Arial" w:cs="Arial"/>
                <w:color w:val="000000"/>
                <w:sz w:val="18"/>
                <w:szCs w:val="18"/>
                <w:lang w:eastAsia="uk-UA" w:bidi="uk-UA"/>
              </w:rPr>
              <w:t>Оскільки всі листи мають вимоги щодо водонепроникності, усі вироби, на які поширюється цей стандарт, підпадають під систему атестації 3. У разі додаткових вимог до реакції на вогонь застосовується відповідна система 1,</w:t>
            </w:r>
            <w:r w:rsidRPr="00E30FFF">
              <w:rPr>
                <w:rFonts w:ascii="Arial" w:eastAsia="Arial" w:hAnsi="Arial" w:cs="Arial"/>
                <w:color w:val="000000"/>
                <w:sz w:val="18"/>
                <w:szCs w:val="18"/>
                <w:shd w:val="clear" w:color="auto" w:fill="80FFFF"/>
                <w:lang w:eastAsia="uk-UA" w:bidi="uk-UA"/>
              </w:rPr>
              <w:t>3</w:t>
            </w:r>
            <w:r w:rsidRPr="00E30FFF">
              <w:rPr>
                <w:rFonts w:ascii="Arial" w:eastAsia="Arial" w:hAnsi="Arial" w:cs="Arial"/>
                <w:color w:val="000000"/>
                <w:sz w:val="18"/>
                <w:szCs w:val="18"/>
                <w:lang w:eastAsia="uk-UA" w:bidi="uk-UA"/>
              </w:rPr>
              <w:t xml:space="preserve"> або 4 атестації відповідності.</w:t>
            </w:r>
          </w:p>
        </w:tc>
      </w:tr>
    </w:tbl>
    <w:p w:rsidR="00E30FFF" w:rsidRPr="00E30FFF" w:rsidRDefault="00E30FFF" w:rsidP="00E30FFF">
      <w:pPr>
        <w:spacing w:after="0" w:line="360" w:lineRule="auto"/>
        <w:ind w:left="284" w:firstLine="850"/>
        <w:jc w:val="both"/>
        <w:rPr>
          <w:rFonts w:ascii="Arial" w:eastAsia="Times New Roman" w:hAnsi="Arial" w:cs="Arial"/>
          <w:bCs/>
          <w:sz w:val="24"/>
          <w:szCs w:val="24"/>
          <w:lang w:eastAsia="ru-RU" w:bidi="uk-UA"/>
        </w:rPr>
      </w:pPr>
    </w:p>
    <w:p w:rsidR="00E30FFF" w:rsidRPr="00E30FFF" w:rsidRDefault="00E30FFF" w:rsidP="00E30FFF">
      <w:pPr>
        <w:spacing w:after="0" w:line="360" w:lineRule="auto"/>
        <w:ind w:left="284" w:firstLine="850"/>
        <w:jc w:val="both"/>
        <w:rPr>
          <w:rFonts w:ascii="Arial" w:eastAsia="Times New Roman" w:hAnsi="Arial" w:cs="Arial"/>
          <w:bCs/>
          <w:sz w:val="24"/>
          <w:szCs w:val="24"/>
          <w:lang w:eastAsia="ru-RU" w:bidi="uk-UA"/>
        </w:rPr>
      </w:pPr>
      <w:r w:rsidRPr="00E30FFF">
        <w:rPr>
          <w:rFonts w:ascii="Arial" w:eastAsia="Times New Roman" w:hAnsi="Arial" w:cs="Arial"/>
          <w:bCs/>
          <w:sz w:val="24"/>
          <w:szCs w:val="24"/>
          <w:lang w:eastAsia="ru-RU" w:bidi="uk-UA"/>
        </w:rPr>
        <w:t>Для різних можливих комбінацій передбаченого використання завдання процедури атестації відповідності для пластмаси та гуми аркуші в таблиці ZA.1 мають відповідати таблицям ZA.3-ZA.5 з посиланням на відповідні розділи цього стандарту.</w:t>
      </w:r>
    </w:p>
    <w:p w:rsidR="000F3B2D" w:rsidRPr="00E03308" w:rsidRDefault="000F3B2D" w:rsidP="00E30FFF">
      <w:pPr>
        <w:spacing w:after="0" w:line="360" w:lineRule="auto"/>
        <w:ind w:left="284" w:firstLine="850"/>
        <w:jc w:val="both"/>
        <w:rPr>
          <w:rFonts w:ascii="Arial" w:eastAsia="Times New Roman" w:hAnsi="Arial" w:cs="Arial"/>
          <w:b/>
          <w:bCs/>
          <w:sz w:val="24"/>
          <w:szCs w:val="24"/>
          <w:lang w:eastAsia="ru-RU" w:bidi="uk-UA"/>
        </w:rPr>
      </w:pPr>
    </w:p>
    <w:p w:rsidR="000F3B2D" w:rsidRPr="00E03308" w:rsidRDefault="000F3B2D" w:rsidP="00E30FFF">
      <w:pPr>
        <w:spacing w:after="0" w:line="360" w:lineRule="auto"/>
        <w:ind w:left="284" w:firstLine="850"/>
        <w:jc w:val="both"/>
        <w:rPr>
          <w:rFonts w:ascii="Arial" w:eastAsia="Times New Roman" w:hAnsi="Arial" w:cs="Arial"/>
          <w:b/>
          <w:bCs/>
          <w:sz w:val="24"/>
          <w:szCs w:val="24"/>
          <w:lang w:eastAsia="ru-RU" w:bidi="uk-UA"/>
        </w:rPr>
      </w:pPr>
    </w:p>
    <w:p w:rsidR="000F3B2D" w:rsidRPr="00E03308" w:rsidRDefault="000F3B2D" w:rsidP="00E30FFF">
      <w:pPr>
        <w:spacing w:after="0" w:line="360" w:lineRule="auto"/>
        <w:ind w:left="284" w:firstLine="850"/>
        <w:jc w:val="both"/>
        <w:rPr>
          <w:rFonts w:ascii="Arial" w:eastAsia="Times New Roman" w:hAnsi="Arial" w:cs="Arial"/>
          <w:b/>
          <w:bCs/>
          <w:sz w:val="24"/>
          <w:szCs w:val="24"/>
          <w:lang w:eastAsia="ru-RU" w:bidi="uk-UA"/>
        </w:rPr>
      </w:pPr>
    </w:p>
    <w:p w:rsidR="000F3B2D" w:rsidRPr="00E03308" w:rsidRDefault="000F3B2D" w:rsidP="00E30FFF">
      <w:pPr>
        <w:spacing w:after="0" w:line="360" w:lineRule="auto"/>
        <w:ind w:left="284" w:firstLine="850"/>
        <w:jc w:val="both"/>
        <w:rPr>
          <w:rFonts w:ascii="Arial" w:eastAsia="Times New Roman" w:hAnsi="Arial" w:cs="Arial"/>
          <w:b/>
          <w:bCs/>
          <w:sz w:val="24"/>
          <w:szCs w:val="24"/>
          <w:lang w:eastAsia="ru-RU" w:bidi="uk-UA"/>
        </w:rPr>
      </w:pPr>
    </w:p>
    <w:p w:rsidR="000F3B2D" w:rsidRPr="00E03308" w:rsidRDefault="000F3B2D" w:rsidP="00E30FFF">
      <w:pPr>
        <w:spacing w:after="0" w:line="360" w:lineRule="auto"/>
        <w:ind w:left="284" w:firstLine="850"/>
        <w:jc w:val="both"/>
        <w:rPr>
          <w:rFonts w:ascii="Arial" w:eastAsia="Times New Roman" w:hAnsi="Arial" w:cs="Arial"/>
          <w:b/>
          <w:bCs/>
          <w:sz w:val="24"/>
          <w:szCs w:val="24"/>
          <w:lang w:eastAsia="ru-RU" w:bidi="uk-UA"/>
        </w:rPr>
      </w:pPr>
    </w:p>
    <w:p w:rsidR="000F3B2D" w:rsidRPr="00E03308" w:rsidRDefault="000F3B2D" w:rsidP="00E30FFF">
      <w:pPr>
        <w:spacing w:after="0" w:line="360" w:lineRule="auto"/>
        <w:ind w:left="284" w:firstLine="850"/>
        <w:jc w:val="both"/>
        <w:rPr>
          <w:rFonts w:ascii="Arial" w:eastAsia="Times New Roman" w:hAnsi="Arial" w:cs="Arial"/>
          <w:b/>
          <w:bCs/>
          <w:sz w:val="24"/>
          <w:szCs w:val="24"/>
          <w:lang w:eastAsia="ru-RU" w:bidi="uk-UA"/>
        </w:rPr>
      </w:pPr>
    </w:p>
    <w:p w:rsidR="000F3B2D" w:rsidRPr="00E03308" w:rsidRDefault="000F3B2D" w:rsidP="00E30FFF">
      <w:pPr>
        <w:spacing w:after="0" w:line="360" w:lineRule="auto"/>
        <w:ind w:left="284" w:firstLine="850"/>
        <w:jc w:val="both"/>
        <w:rPr>
          <w:rFonts w:ascii="Arial" w:eastAsia="Times New Roman" w:hAnsi="Arial" w:cs="Arial"/>
          <w:b/>
          <w:bCs/>
          <w:sz w:val="24"/>
          <w:szCs w:val="24"/>
          <w:lang w:eastAsia="ru-RU" w:bidi="uk-UA"/>
        </w:rPr>
      </w:pPr>
    </w:p>
    <w:p w:rsidR="00E30FFF" w:rsidRPr="000F3B2D" w:rsidRDefault="000F3B2D" w:rsidP="00E30FFF">
      <w:pPr>
        <w:spacing w:after="0" w:line="360" w:lineRule="auto"/>
        <w:ind w:left="284" w:firstLine="850"/>
        <w:jc w:val="both"/>
        <w:rPr>
          <w:rFonts w:ascii="Arial" w:eastAsia="Times New Roman" w:hAnsi="Arial" w:cs="Arial"/>
          <w:bCs/>
          <w:sz w:val="24"/>
          <w:szCs w:val="24"/>
          <w:lang w:val="ru-RU" w:eastAsia="ru-RU" w:bidi="uk-UA"/>
        </w:rPr>
      </w:pPr>
      <w:r w:rsidRPr="000F3B2D">
        <w:rPr>
          <w:rFonts w:ascii="Arial" w:eastAsia="Times New Roman" w:hAnsi="Arial" w:cs="Arial"/>
          <w:b/>
          <w:bCs/>
          <w:sz w:val="24"/>
          <w:szCs w:val="24"/>
          <w:lang w:eastAsia="ru-RU" w:bidi="uk-UA"/>
        </w:rPr>
        <w:lastRenderedPageBreak/>
        <w:t>Таблиця ZA.3</w:t>
      </w:r>
      <w:r w:rsidRPr="000F3B2D">
        <w:rPr>
          <w:rFonts w:ascii="Arial" w:eastAsia="Times New Roman" w:hAnsi="Arial" w:cs="Arial"/>
          <w:bCs/>
          <w:sz w:val="24"/>
          <w:szCs w:val="24"/>
          <w:lang w:eastAsia="ru-RU" w:bidi="uk-UA"/>
        </w:rPr>
        <w:t xml:space="preserve"> — Призначення завдань оцінки відповідності для пластикових і гумових листів за системою 3 і системою 1 д</w:t>
      </w:r>
      <w:r>
        <w:rPr>
          <w:rFonts w:ascii="Arial" w:eastAsia="Times New Roman" w:hAnsi="Arial" w:cs="Arial"/>
          <w:bCs/>
          <w:sz w:val="24"/>
          <w:szCs w:val="24"/>
          <w:lang w:eastAsia="ru-RU" w:bidi="uk-UA"/>
        </w:rPr>
        <w:t>ля класів реакції на вогонь А1</w:t>
      </w:r>
      <w:r w:rsidRPr="000F3B2D">
        <w:rPr>
          <w:rFonts w:ascii="Arial" w:eastAsia="Times New Roman" w:hAnsi="Arial" w:cs="Arial"/>
          <w:bCs/>
          <w:sz w:val="24"/>
          <w:szCs w:val="24"/>
          <w:vertAlign w:val="superscript"/>
          <w:lang w:eastAsia="ru-RU" w:bidi="uk-UA"/>
        </w:rPr>
        <w:t>(</w:t>
      </w:r>
      <w:r w:rsidRPr="000F3B2D">
        <w:rPr>
          <w:rFonts w:ascii="Arial" w:eastAsia="Times New Roman" w:hAnsi="Arial" w:cs="Arial"/>
          <w:bCs/>
          <w:sz w:val="24"/>
          <w:szCs w:val="24"/>
          <w:vertAlign w:val="superscript"/>
          <w:lang w:val="ru-RU" w:eastAsia="ru-RU" w:bidi="uk-UA"/>
        </w:rPr>
        <w:t>1</w:t>
      </w:r>
      <w:r w:rsidRPr="000F3B2D">
        <w:rPr>
          <w:rFonts w:ascii="Arial" w:eastAsia="Times New Roman" w:hAnsi="Arial" w:cs="Arial"/>
          <w:bCs/>
          <w:sz w:val="24"/>
          <w:szCs w:val="24"/>
          <w:vertAlign w:val="superscript"/>
          <w:lang w:eastAsia="ru-RU" w:bidi="uk-UA"/>
        </w:rPr>
        <w:t>)</w:t>
      </w:r>
      <w:r w:rsidRPr="000F3B2D">
        <w:rPr>
          <w:rFonts w:ascii="Arial" w:eastAsia="Times New Roman" w:hAnsi="Arial" w:cs="Arial"/>
          <w:bCs/>
          <w:sz w:val="24"/>
          <w:szCs w:val="24"/>
          <w:lang w:eastAsia="ru-RU" w:bidi="uk-UA"/>
        </w:rPr>
        <w:t>,</w:t>
      </w:r>
      <w:r w:rsidRPr="000F3B2D">
        <w:rPr>
          <w:rFonts w:ascii="Arial" w:eastAsia="Times New Roman" w:hAnsi="Arial" w:cs="Arial"/>
          <w:bCs/>
          <w:sz w:val="24"/>
          <w:szCs w:val="24"/>
          <w:lang w:val="ru-RU" w:eastAsia="ru-RU" w:bidi="uk-UA"/>
        </w:rPr>
        <w:t xml:space="preserve"> </w:t>
      </w:r>
      <w:r w:rsidRPr="000F3B2D">
        <w:rPr>
          <w:rFonts w:ascii="Arial" w:eastAsia="Times New Roman" w:hAnsi="Arial" w:cs="Arial"/>
          <w:bCs/>
          <w:sz w:val="24"/>
          <w:szCs w:val="24"/>
          <w:lang w:eastAsia="ru-RU" w:bidi="uk-UA"/>
        </w:rPr>
        <w:t>А2</w:t>
      </w:r>
      <w:r w:rsidRPr="000F3B2D">
        <w:rPr>
          <w:rFonts w:ascii="Arial" w:eastAsia="Times New Roman" w:hAnsi="Arial" w:cs="Arial"/>
          <w:bCs/>
          <w:sz w:val="24"/>
          <w:szCs w:val="24"/>
          <w:vertAlign w:val="superscript"/>
          <w:lang w:eastAsia="ru-RU" w:bidi="uk-UA"/>
        </w:rPr>
        <w:t>(</w:t>
      </w:r>
      <w:r w:rsidRPr="000F3B2D">
        <w:rPr>
          <w:rFonts w:ascii="Arial" w:eastAsia="Times New Roman" w:hAnsi="Arial" w:cs="Arial"/>
          <w:bCs/>
          <w:sz w:val="24"/>
          <w:szCs w:val="24"/>
          <w:vertAlign w:val="superscript"/>
          <w:lang w:val="ru-RU" w:eastAsia="ru-RU" w:bidi="uk-UA"/>
        </w:rPr>
        <w:t>1</w:t>
      </w:r>
      <w:r w:rsidRPr="000F3B2D">
        <w:rPr>
          <w:rFonts w:ascii="Arial" w:eastAsia="Times New Roman" w:hAnsi="Arial" w:cs="Arial"/>
          <w:bCs/>
          <w:sz w:val="24"/>
          <w:szCs w:val="24"/>
          <w:vertAlign w:val="superscript"/>
          <w:lang w:eastAsia="ru-RU" w:bidi="uk-UA"/>
        </w:rPr>
        <w:t>)</w:t>
      </w:r>
      <w:r w:rsidRPr="000F3B2D">
        <w:rPr>
          <w:rFonts w:ascii="Arial" w:eastAsia="Times New Roman" w:hAnsi="Arial" w:cs="Arial"/>
          <w:bCs/>
          <w:sz w:val="24"/>
          <w:szCs w:val="24"/>
          <w:lang w:eastAsia="ru-RU" w:bidi="uk-UA"/>
        </w:rPr>
        <w:t>,</w:t>
      </w:r>
      <w:r w:rsidRPr="000F3B2D">
        <w:rPr>
          <w:rFonts w:ascii="Arial" w:eastAsia="Times New Roman" w:hAnsi="Arial" w:cs="Arial"/>
          <w:bCs/>
          <w:sz w:val="24"/>
          <w:szCs w:val="24"/>
          <w:lang w:val="ru-RU" w:eastAsia="ru-RU" w:bidi="uk-UA"/>
        </w:rPr>
        <w:t xml:space="preserve"> </w:t>
      </w:r>
      <w:r>
        <w:rPr>
          <w:rFonts w:ascii="Arial" w:eastAsia="Times New Roman" w:hAnsi="Arial" w:cs="Arial"/>
          <w:bCs/>
          <w:sz w:val="24"/>
          <w:szCs w:val="24"/>
          <w:lang w:val="en-US" w:eastAsia="ru-RU" w:bidi="uk-UA"/>
        </w:rPr>
        <w:t>B</w:t>
      </w:r>
      <w:r w:rsidRPr="000F3B2D">
        <w:rPr>
          <w:rFonts w:ascii="Arial" w:eastAsia="Times New Roman" w:hAnsi="Arial" w:cs="Arial"/>
          <w:bCs/>
          <w:sz w:val="24"/>
          <w:szCs w:val="24"/>
          <w:vertAlign w:val="superscript"/>
          <w:lang w:eastAsia="ru-RU" w:bidi="uk-UA"/>
        </w:rPr>
        <w:t>(</w:t>
      </w:r>
      <w:r w:rsidRPr="000F3B2D">
        <w:rPr>
          <w:rFonts w:ascii="Arial" w:eastAsia="Times New Roman" w:hAnsi="Arial" w:cs="Arial"/>
          <w:bCs/>
          <w:sz w:val="24"/>
          <w:szCs w:val="24"/>
          <w:vertAlign w:val="superscript"/>
          <w:lang w:val="ru-RU" w:eastAsia="ru-RU" w:bidi="uk-UA"/>
        </w:rPr>
        <w:t>1</w:t>
      </w:r>
      <w:r w:rsidRPr="000F3B2D">
        <w:rPr>
          <w:rFonts w:ascii="Arial" w:eastAsia="Times New Roman" w:hAnsi="Arial" w:cs="Arial"/>
          <w:bCs/>
          <w:sz w:val="24"/>
          <w:szCs w:val="24"/>
          <w:vertAlign w:val="superscript"/>
          <w:lang w:eastAsia="ru-RU" w:bidi="uk-UA"/>
        </w:rPr>
        <w:t>)</w:t>
      </w:r>
      <w:r w:rsidRPr="000F3B2D">
        <w:rPr>
          <w:rFonts w:ascii="Arial" w:eastAsia="Times New Roman" w:hAnsi="Arial" w:cs="Arial"/>
          <w:bCs/>
          <w:sz w:val="24"/>
          <w:szCs w:val="24"/>
          <w:lang w:eastAsia="ru-RU" w:bidi="uk-UA"/>
        </w:rPr>
        <w:t>,</w:t>
      </w:r>
      <w:r w:rsidRPr="000F3B2D">
        <w:rPr>
          <w:rFonts w:ascii="Arial" w:eastAsia="Times New Roman" w:hAnsi="Arial" w:cs="Arial"/>
          <w:bCs/>
          <w:sz w:val="24"/>
          <w:szCs w:val="24"/>
          <w:lang w:val="ru-RU" w:eastAsia="ru-RU" w:bidi="uk-UA"/>
        </w:rPr>
        <w:t xml:space="preserve"> </w:t>
      </w:r>
      <w:r w:rsidRPr="000F3B2D">
        <w:rPr>
          <w:rFonts w:ascii="Arial" w:eastAsia="Times New Roman" w:hAnsi="Arial" w:cs="Arial"/>
          <w:bCs/>
          <w:sz w:val="24"/>
          <w:szCs w:val="24"/>
          <w:lang w:eastAsia="ru-RU" w:bidi="uk-UA"/>
        </w:rPr>
        <w:t>С</w:t>
      </w:r>
      <w:r w:rsidRPr="000F3B2D">
        <w:rPr>
          <w:rFonts w:ascii="Arial" w:eastAsia="Times New Roman" w:hAnsi="Arial" w:cs="Arial"/>
          <w:bCs/>
          <w:sz w:val="24"/>
          <w:szCs w:val="24"/>
          <w:vertAlign w:val="superscript"/>
          <w:lang w:eastAsia="ru-RU" w:bidi="uk-UA"/>
        </w:rPr>
        <w:t>(</w:t>
      </w:r>
      <w:r w:rsidRPr="000F3B2D">
        <w:rPr>
          <w:rFonts w:ascii="Arial" w:eastAsia="Times New Roman" w:hAnsi="Arial" w:cs="Arial"/>
          <w:bCs/>
          <w:sz w:val="24"/>
          <w:szCs w:val="24"/>
          <w:vertAlign w:val="superscript"/>
          <w:lang w:val="ru-RU" w:eastAsia="ru-RU" w:bidi="uk-UA"/>
        </w:rPr>
        <w:t>1</w:t>
      </w:r>
      <w:r w:rsidRPr="000F3B2D">
        <w:rPr>
          <w:rFonts w:ascii="Arial" w:eastAsia="Times New Roman" w:hAnsi="Arial" w:cs="Arial"/>
          <w:bCs/>
          <w:sz w:val="24"/>
          <w:szCs w:val="24"/>
          <w:vertAlign w:val="superscript"/>
          <w:lang w:eastAsia="ru-RU" w:bidi="uk-UA"/>
        </w:rPr>
        <w:t>)</w:t>
      </w:r>
    </w:p>
    <w:tbl>
      <w:tblPr>
        <w:tblW w:w="0" w:type="auto"/>
        <w:tblLayout w:type="fixed"/>
        <w:tblCellMar>
          <w:left w:w="10" w:type="dxa"/>
          <w:right w:w="10" w:type="dxa"/>
        </w:tblCellMar>
        <w:tblLook w:val="0000" w:firstRow="0" w:lastRow="0" w:firstColumn="0" w:lastColumn="0" w:noHBand="0" w:noVBand="0"/>
      </w:tblPr>
      <w:tblGrid>
        <w:gridCol w:w="1598"/>
        <w:gridCol w:w="2126"/>
        <w:gridCol w:w="3893"/>
        <w:gridCol w:w="1474"/>
      </w:tblGrid>
      <w:tr w:rsidR="000F3B2D" w:rsidRPr="000F3B2D" w:rsidTr="000F3B2D">
        <w:trPr>
          <w:trHeight w:hRule="exact" w:val="1080"/>
        </w:trPr>
        <w:tc>
          <w:tcPr>
            <w:tcW w:w="3724" w:type="dxa"/>
            <w:gridSpan w:val="2"/>
            <w:tcBorders>
              <w:top w:val="single" w:sz="4" w:space="0" w:color="auto"/>
              <w:left w:val="single" w:sz="4" w:space="0" w:color="auto"/>
            </w:tcBorders>
            <w:shd w:val="clear" w:color="auto" w:fill="auto"/>
            <w:vAlign w:val="center"/>
          </w:tcPr>
          <w:p w:rsidR="000F3B2D" w:rsidRPr="000F3B2D" w:rsidRDefault="000F3B2D" w:rsidP="000F3B2D">
            <w:pPr>
              <w:widowControl w:val="0"/>
              <w:spacing w:after="0" w:line="240" w:lineRule="auto"/>
              <w:jc w:val="center"/>
              <w:rPr>
                <w:rFonts w:ascii="Arial" w:eastAsia="Arial" w:hAnsi="Arial" w:cs="Arial"/>
                <w:b/>
                <w:bCs/>
                <w:color w:val="FF0000"/>
                <w:sz w:val="18"/>
                <w:szCs w:val="18"/>
                <w:lang w:eastAsia="uk-UA" w:bidi="uk-UA"/>
              </w:rPr>
            </w:pPr>
            <w:r w:rsidRPr="000F3B2D">
              <w:rPr>
                <w:rFonts w:ascii="Arial" w:eastAsia="Arial" w:hAnsi="Arial" w:cs="Arial"/>
                <w:b/>
                <w:bCs/>
                <w:color w:val="000000"/>
                <w:sz w:val="18"/>
                <w:szCs w:val="18"/>
                <w:lang w:eastAsia="uk-UA" w:bidi="uk-UA"/>
              </w:rPr>
              <w:t>завдання</w:t>
            </w:r>
          </w:p>
        </w:tc>
        <w:tc>
          <w:tcPr>
            <w:tcW w:w="3893" w:type="dxa"/>
            <w:tcBorders>
              <w:top w:val="single" w:sz="4" w:space="0" w:color="auto"/>
              <w:left w:val="single" w:sz="4" w:space="0" w:color="auto"/>
            </w:tcBorders>
            <w:shd w:val="clear" w:color="auto" w:fill="auto"/>
            <w:vAlign w:val="center"/>
          </w:tcPr>
          <w:p w:rsidR="000F3B2D" w:rsidRPr="000F3B2D" w:rsidRDefault="000F3B2D" w:rsidP="000F3B2D">
            <w:pPr>
              <w:widowControl w:val="0"/>
              <w:spacing w:after="0" w:line="240" w:lineRule="auto"/>
              <w:jc w:val="center"/>
              <w:rPr>
                <w:rFonts w:ascii="Arial" w:eastAsia="Arial" w:hAnsi="Arial" w:cs="Arial"/>
                <w:b/>
                <w:bCs/>
                <w:color w:val="FF0000"/>
                <w:sz w:val="18"/>
                <w:szCs w:val="18"/>
                <w:lang w:eastAsia="uk-UA" w:bidi="uk-UA"/>
              </w:rPr>
            </w:pPr>
            <w:r w:rsidRPr="000F3B2D">
              <w:rPr>
                <w:rFonts w:ascii="Arial" w:eastAsia="Arial" w:hAnsi="Arial" w:cs="Arial"/>
                <w:b/>
                <w:bCs/>
                <w:color w:val="000000"/>
                <w:sz w:val="18"/>
                <w:szCs w:val="18"/>
                <w:lang w:eastAsia="uk-UA" w:bidi="uk-UA"/>
              </w:rPr>
              <w:t>Зміст завдання</w:t>
            </w:r>
          </w:p>
        </w:tc>
        <w:tc>
          <w:tcPr>
            <w:tcW w:w="1474" w:type="dxa"/>
            <w:tcBorders>
              <w:top w:val="single" w:sz="4" w:space="0" w:color="auto"/>
              <w:left w:val="single" w:sz="4" w:space="0" w:color="auto"/>
              <w:right w:val="single" w:sz="4" w:space="0" w:color="auto"/>
            </w:tcBorders>
            <w:shd w:val="clear" w:color="auto" w:fill="auto"/>
            <w:vAlign w:val="center"/>
          </w:tcPr>
          <w:p w:rsidR="000F3B2D" w:rsidRPr="000F3B2D" w:rsidRDefault="000F3B2D" w:rsidP="000F3B2D">
            <w:pPr>
              <w:widowControl w:val="0"/>
              <w:spacing w:after="60" w:line="295" w:lineRule="auto"/>
              <w:jc w:val="center"/>
              <w:rPr>
                <w:rFonts w:ascii="Arial" w:eastAsia="Arial" w:hAnsi="Arial" w:cs="Arial"/>
                <w:b/>
                <w:bCs/>
                <w:color w:val="FF0000"/>
                <w:sz w:val="18"/>
                <w:szCs w:val="18"/>
                <w:lang w:eastAsia="uk-UA" w:bidi="uk-UA"/>
              </w:rPr>
            </w:pPr>
            <w:r w:rsidRPr="000F3B2D">
              <w:rPr>
                <w:rFonts w:ascii="Arial" w:eastAsia="Arial" w:hAnsi="Arial" w:cs="Arial"/>
                <w:b/>
                <w:bCs/>
                <w:color w:val="000000"/>
                <w:sz w:val="18"/>
                <w:szCs w:val="18"/>
                <w:lang w:eastAsia="uk-UA" w:bidi="uk-UA"/>
              </w:rPr>
              <w:t>Оцінка відповідність пункти до</w:t>
            </w:r>
          </w:p>
          <w:p w:rsidR="000F3B2D" w:rsidRPr="000F3B2D" w:rsidRDefault="000F3B2D" w:rsidP="000F3B2D">
            <w:pPr>
              <w:widowControl w:val="0"/>
              <w:spacing w:after="0" w:line="240" w:lineRule="auto"/>
              <w:jc w:val="center"/>
              <w:rPr>
                <w:rFonts w:ascii="Arial" w:eastAsia="Arial" w:hAnsi="Arial" w:cs="Arial"/>
                <w:b/>
                <w:bCs/>
                <w:color w:val="FF0000"/>
                <w:sz w:val="18"/>
                <w:szCs w:val="18"/>
                <w:lang w:eastAsia="uk-UA" w:bidi="uk-UA"/>
              </w:rPr>
            </w:pPr>
            <w:r w:rsidRPr="000F3B2D">
              <w:rPr>
                <w:rFonts w:ascii="Arial" w:eastAsia="Arial" w:hAnsi="Arial" w:cs="Arial"/>
                <w:b/>
                <w:bCs/>
                <w:color w:val="000000"/>
                <w:sz w:val="18"/>
                <w:szCs w:val="18"/>
                <w:lang w:eastAsia="uk-UA" w:bidi="uk-UA"/>
              </w:rPr>
              <w:t>застосувати</w:t>
            </w:r>
          </w:p>
        </w:tc>
      </w:tr>
      <w:tr w:rsidR="000F3B2D" w:rsidRPr="000F3B2D" w:rsidTr="000F3B2D">
        <w:trPr>
          <w:trHeight w:hRule="exact" w:val="835"/>
        </w:trPr>
        <w:tc>
          <w:tcPr>
            <w:tcW w:w="1598" w:type="dxa"/>
            <w:vMerge w:val="restart"/>
            <w:tcBorders>
              <w:top w:val="single" w:sz="4" w:space="0" w:color="auto"/>
              <w:left w:val="single" w:sz="4" w:space="0" w:color="auto"/>
            </w:tcBorders>
            <w:shd w:val="clear" w:color="auto" w:fill="auto"/>
            <w:vAlign w:val="center"/>
          </w:tcPr>
          <w:p w:rsidR="000F3B2D" w:rsidRPr="000F3B2D" w:rsidRDefault="000F3B2D" w:rsidP="000F3B2D">
            <w:pPr>
              <w:widowControl w:val="0"/>
              <w:spacing w:after="0" w:line="264"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Завдання під ст відповідальність в</w:t>
            </w:r>
          </w:p>
          <w:p w:rsidR="000F3B2D" w:rsidRPr="000F3B2D" w:rsidRDefault="000F3B2D" w:rsidP="000F3B2D">
            <w:pPr>
              <w:widowControl w:val="0"/>
              <w:spacing w:after="0" w:line="240"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виробник</w:t>
            </w:r>
          </w:p>
        </w:tc>
        <w:tc>
          <w:tcPr>
            <w:tcW w:w="2126" w:type="dxa"/>
            <w:tcBorders>
              <w:top w:val="single" w:sz="4" w:space="0" w:color="auto"/>
              <w:left w:val="single" w:sz="4" w:space="0" w:color="auto"/>
            </w:tcBorders>
            <w:shd w:val="clear" w:color="auto" w:fill="auto"/>
            <w:vAlign w:val="center"/>
          </w:tcPr>
          <w:p w:rsidR="000F3B2D" w:rsidRPr="000F3B2D" w:rsidRDefault="000F3B2D" w:rsidP="000F3B2D">
            <w:pPr>
              <w:widowControl w:val="0"/>
              <w:spacing w:after="0" w:line="331"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 xml:space="preserve">Заводське виробництво контроль </w:t>
            </w:r>
            <w:r w:rsidRPr="000F3B2D">
              <w:rPr>
                <w:rFonts w:ascii="Arial" w:eastAsia="Arial" w:hAnsi="Arial" w:cs="Arial"/>
                <w:color w:val="000000"/>
                <w:sz w:val="18"/>
                <w:szCs w:val="18"/>
                <w:lang w:val="en-US" w:bidi="en-US"/>
              </w:rPr>
              <w:t>(FPC)</w:t>
            </w:r>
          </w:p>
        </w:tc>
        <w:tc>
          <w:tcPr>
            <w:tcW w:w="3893" w:type="dxa"/>
            <w:tcBorders>
              <w:top w:val="single" w:sz="4" w:space="0" w:color="auto"/>
              <w:left w:val="single" w:sz="4" w:space="0" w:color="auto"/>
            </w:tcBorders>
            <w:shd w:val="clear" w:color="auto" w:fill="auto"/>
            <w:vAlign w:val="bottom"/>
          </w:tcPr>
          <w:p w:rsidR="000F3B2D" w:rsidRPr="000F3B2D" w:rsidRDefault="000F3B2D" w:rsidP="000F3B2D">
            <w:pPr>
              <w:widowControl w:val="0"/>
              <w:spacing w:after="0" w:line="322"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 xml:space="preserve">Параметри, пов’язані з основними характеристиками таблиці </w:t>
            </w:r>
            <w:r w:rsidRPr="000F3B2D">
              <w:rPr>
                <w:rFonts w:ascii="Arial" w:eastAsia="Arial" w:hAnsi="Arial" w:cs="Arial"/>
                <w:color w:val="000000"/>
                <w:sz w:val="18"/>
                <w:szCs w:val="18"/>
                <w:lang w:val="en-US" w:bidi="en-US"/>
              </w:rPr>
              <w:t>ZA</w:t>
            </w:r>
            <w:r w:rsidRPr="000F3B2D">
              <w:rPr>
                <w:rFonts w:ascii="Arial" w:eastAsia="Arial" w:hAnsi="Arial" w:cs="Arial"/>
                <w:color w:val="000000"/>
                <w:sz w:val="18"/>
                <w:szCs w:val="18"/>
                <w:lang w:val="ru-RU" w:bidi="en-US"/>
              </w:rPr>
              <w:t xml:space="preserve">.1, </w:t>
            </w:r>
            <w:r w:rsidRPr="000F3B2D">
              <w:rPr>
                <w:rFonts w:ascii="Arial" w:eastAsia="Arial" w:hAnsi="Arial" w:cs="Arial"/>
                <w:color w:val="000000"/>
                <w:sz w:val="18"/>
                <w:szCs w:val="18"/>
                <w:lang w:eastAsia="uk-UA" w:bidi="uk-UA"/>
              </w:rPr>
              <w:t>що стосуються заявленого використання за призначенням</w:t>
            </w:r>
          </w:p>
        </w:tc>
        <w:tc>
          <w:tcPr>
            <w:tcW w:w="1474" w:type="dxa"/>
            <w:tcBorders>
              <w:top w:val="single" w:sz="4" w:space="0" w:color="auto"/>
              <w:left w:val="single" w:sz="4" w:space="0" w:color="auto"/>
              <w:right w:val="single" w:sz="4" w:space="0" w:color="auto"/>
            </w:tcBorders>
            <w:shd w:val="clear" w:color="auto" w:fill="auto"/>
            <w:vAlign w:val="center"/>
          </w:tcPr>
          <w:p w:rsidR="000F3B2D" w:rsidRPr="000F3B2D" w:rsidRDefault="000F3B2D" w:rsidP="000F3B2D">
            <w:pPr>
              <w:widowControl w:val="0"/>
              <w:spacing w:after="0" w:line="240" w:lineRule="auto"/>
              <w:jc w:val="center"/>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6.3</w:t>
            </w:r>
          </w:p>
        </w:tc>
      </w:tr>
      <w:tr w:rsidR="000F3B2D" w:rsidRPr="000F3B2D" w:rsidTr="000F3B2D">
        <w:trPr>
          <w:trHeight w:hRule="exact" w:val="1282"/>
        </w:trPr>
        <w:tc>
          <w:tcPr>
            <w:tcW w:w="1598" w:type="dxa"/>
            <w:vMerge/>
            <w:tcBorders>
              <w:left w:val="single" w:sz="4" w:space="0" w:color="auto"/>
            </w:tcBorders>
            <w:shd w:val="clear" w:color="auto" w:fill="auto"/>
            <w:vAlign w:val="center"/>
          </w:tcPr>
          <w:p w:rsidR="000F3B2D" w:rsidRPr="000F3B2D" w:rsidRDefault="000F3B2D" w:rsidP="000F3B2D">
            <w:pPr>
              <w:widowControl w:val="0"/>
              <w:spacing w:after="0" w:line="240" w:lineRule="auto"/>
              <w:rPr>
                <w:rFonts w:ascii="Courier New" w:eastAsia="Courier New" w:hAnsi="Courier New" w:cs="Courier New"/>
                <w:color w:val="000000"/>
                <w:sz w:val="18"/>
                <w:szCs w:val="18"/>
                <w:lang w:eastAsia="uk-UA" w:bidi="uk-UA"/>
              </w:rPr>
            </w:pPr>
          </w:p>
        </w:tc>
        <w:tc>
          <w:tcPr>
            <w:tcW w:w="2126" w:type="dxa"/>
            <w:tcBorders>
              <w:top w:val="single" w:sz="4" w:space="0" w:color="auto"/>
              <w:left w:val="single" w:sz="4" w:space="0" w:color="auto"/>
            </w:tcBorders>
            <w:shd w:val="clear" w:color="auto" w:fill="auto"/>
            <w:vAlign w:val="center"/>
          </w:tcPr>
          <w:p w:rsidR="000F3B2D" w:rsidRPr="000F3B2D" w:rsidRDefault="000F3B2D" w:rsidP="000F3B2D">
            <w:pPr>
              <w:widowControl w:val="0"/>
              <w:spacing w:after="60" w:line="290"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Подальше тестування зразки, взяті при заводу згідно призначений тест</w:t>
            </w:r>
          </w:p>
          <w:p w:rsidR="000F3B2D" w:rsidRPr="000F3B2D" w:rsidRDefault="000F3B2D" w:rsidP="000F3B2D">
            <w:pPr>
              <w:widowControl w:val="0"/>
              <w:spacing w:after="0" w:line="240"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планувати</w:t>
            </w:r>
          </w:p>
        </w:tc>
        <w:tc>
          <w:tcPr>
            <w:tcW w:w="3893" w:type="dxa"/>
            <w:tcBorders>
              <w:top w:val="single" w:sz="4" w:space="0" w:color="auto"/>
              <w:left w:val="single" w:sz="4" w:space="0" w:color="auto"/>
            </w:tcBorders>
            <w:shd w:val="clear" w:color="auto" w:fill="auto"/>
            <w:vAlign w:val="center"/>
          </w:tcPr>
          <w:p w:rsidR="000F3B2D" w:rsidRPr="000F3B2D" w:rsidRDefault="000F3B2D" w:rsidP="000F3B2D">
            <w:pPr>
              <w:widowControl w:val="0"/>
              <w:spacing w:after="0" w:line="322"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 xml:space="preserve">Основні характеристики таблиці </w:t>
            </w:r>
            <w:r w:rsidRPr="000F3B2D">
              <w:rPr>
                <w:rFonts w:ascii="Arial" w:eastAsia="Arial" w:hAnsi="Arial" w:cs="Arial"/>
                <w:color w:val="000000"/>
                <w:sz w:val="18"/>
                <w:szCs w:val="18"/>
                <w:lang w:val="en-US" w:bidi="en-US"/>
              </w:rPr>
              <w:t>ZA</w:t>
            </w:r>
            <w:r w:rsidRPr="000F3B2D">
              <w:rPr>
                <w:rFonts w:ascii="Arial" w:eastAsia="Arial" w:hAnsi="Arial" w:cs="Arial"/>
                <w:color w:val="000000"/>
                <w:sz w:val="18"/>
                <w:szCs w:val="18"/>
                <w:lang w:val="ru-RU" w:bidi="en-US"/>
              </w:rPr>
              <w:t xml:space="preserve">.1, </w:t>
            </w:r>
            <w:r w:rsidRPr="000F3B2D">
              <w:rPr>
                <w:rFonts w:ascii="Arial" w:eastAsia="Arial" w:hAnsi="Arial" w:cs="Arial"/>
                <w:color w:val="000000"/>
                <w:sz w:val="18"/>
                <w:szCs w:val="18"/>
                <w:lang w:eastAsia="uk-UA" w:bidi="uk-UA"/>
              </w:rPr>
              <w:t>що стосуються заявленого використання за призначенням</w:t>
            </w:r>
          </w:p>
        </w:tc>
        <w:tc>
          <w:tcPr>
            <w:tcW w:w="1474" w:type="dxa"/>
            <w:tcBorders>
              <w:top w:val="single" w:sz="4" w:space="0" w:color="auto"/>
              <w:left w:val="single" w:sz="4" w:space="0" w:color="auto"/>
              <w:right w:val="single" w:sz="4" w:space="0" w:color="auto"/>
            </w:tcBorders>
            <w:shd w:val="clear" w:color="auto" w:fill="auto"/>
            <w:vAlign w:val="center"/>
          </w:tcPr>
          <w:p w:rsidR="000F3B2D" w:rsidRPr="000F3B2D" w:rsidRDefault="000F3B2D" w:rsidP="000F3B2D">
            <w:pPr>
              <w:widowControl w:val="0"/>
              <w:spacing w:after="0" w:line="240" w:lineRule="auto"/>
              <w:jc w:val="center"/>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6.3</w:t>
            </w:r>
          </w:p>
        </w:tc>
      </w:tr>
      <w:tr w:rsidR="000F3B2D" w:rsidRPr="000F3B2D" w:rsidTr="000F3B2D">
        <w:trPr>
          <w:trHeight w:hRule="exact" w:val="1080"/>
        </w:trPr>
        <w:tc>
          <w:tcPr>
            <w:tcW w:w="1598" w:type="dxa"/>
            <w:vMerge/>
            <w:tcBorders>
              <w:left w:val="single" w:sz="4" w:space="0" w:color="auto"/>
            </w:tcBorders>
            <w:shd w:val="clear" w:color="auto" w:fill="auto"/>
            <w:vAlign w:val="center"/>
          </w:tcPr>
          <w:p w:rsidR="000F3B2D" w:rsidRPr="000F3B2D" w:rsidRDefault="000F3B2D" w:rsidP="000F3B2D">
            <w:pPr>
              <w:widowControl w:val="0"/>
              <w:spacing w:after="0" w:line="240" w:lineRule="auto"/>
              <w:rPr>
                <w:rFonts w:ascii="Courier New" w:eastAsia="Courier New" w:hAnsi="Courier New" w:cs="Courier New"/>
                <w:color w:val="000000"/>
                <w:sz w:val="18"/>
                <w:szCs w:val="18"/>
                <w:lang w:eastAsia="uk-UA" w:bidi="uk-UA"/>
              </w:rPr>
            </w:pPr>
          </w:p>
        </w:tc>
        <w:tc>
          <w:tcPr>
            <w:tcW w:w="2126" w:type="dxa"/>
            <w:tcBorders>
              <w:top w:val="single" w:sz="4" w:space="0" w:color="auto"/>
              <w:left w:val="single" w:sz="4" w:space="0" w:color="auto"/>
            </w:tcBorders>
            <w:shd w:val="clear" w:color="auto" w:fill="auto"/>
            <w:vAlign w:val="center"/>
          </w:tcPr>
          <w:p w:rsidR="000F3B2D" w:rsidRPr="000F3B2D" w:rsidRDefault="000F3B2D" w:rsidP="000F3B2D">
            <w:pPr>
              <w:widowControl w:val="0"/>
              <w:spacing w:after="0" w:line="240"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Початкове тестування типу</w:t>
            </w:r>
          </w:p>
        </w:tc>
        <w:tc>
          <w:tcPr>
            <w:tcW w:w="3893" w:type="dxa"/>
            <w:tcBorders>
              <w:top w:val="single" w:sz="4" w:space="0" w:color="auto"/>
              <w:left w:val="single" w:sz="4" w:space="0" w:color="auto"/>
            </w:tcBorders>
            <w:shd w:val="clear" w:color="auto" w:fill="auto"/>
            <w:vAlign w:val="center"/>
          </w:tcPr>
          <w:p w:rsidR="000F3B2D" w:rsidRPr="000F3B2D" w:rsidRDefault="000F3B2D" w:rsidP="000F3B2D">
            <w:pPr>
              <w:widowControl w:val="0"/>
              <w:spacing w:after="0" w:line="322"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 xml:space="preserve">Заявлені основні характеристики таблиці </w:t>
            </w:r>
            <w:r w:rsidRPr="000F3B2D">
              <w:rPr>
                <w:rFonts w:ascii="Arial" w:eastAsia="Arial" w:hAnsi="Arial" w:cs="Arial"/>
                <w:color w:val="000000"/>
                <w:sz w:val="18"/>
                <w:szCs w:val="18"/>
                <w:lang w:val="en-US" w:bidi="en-US"/>
              </w:rPr>
              <w:t>ZA</w:t>
            </w:r>
            <w:r w:rsidRPr="000F3B2D">
              <w:rPr>
                <w:rFonts w:ascii="Arial" w:eastAsia="Arial" w:hAnsi="Arial" w:cs="Arial"/>
                <w:color w:val="000000"/>
                <w:sz w:val="18"/>
                <w:szCs w:val="18"/>
                <w:lang w:val="ru-RU" w:bidi="en-US"/>
              </w:rPr>
              <w:t xml:space="preserve">.1, </w:t>
            </w:r>
            <w:r w:rsidRPr="000F3B2D">
              <w:rPr>
                <w:rFonts w:ascii="Arial" w:eastAsia="Arial" w:hAnsi="Arial" w:cs="Arial"/>
                <w:color w:val="000000"/>
                <w:sz w:val="18"/>
                <w:szCs w:val="18"/>
                <w:lang w:eastAsia="uk-UA" w:bidi="uk-UA"/>
              </w:rPr>
              <w:t>що стосуються використання за призначенням, крім водонепроникності, стійкості до водяної пари та реакції на вогонь</w:t>
            </w:r>
          </w:p>
        </w:tc>
        <w:tc>
          <w:tcPr>
            <w:tcW w:w="1474" w:type="dxa"/>
            <w:tcBorders>
              <w:top w:val="single" w:sz="4" w:space="0" w:color="auto"/>
              <w:left w:val="single" w:sz="4" w:space="0" w:color="auto"/>
              <w:right w:val="single" w:sz="4" w:space="0" w:color="auto"/>
            </w:tcBorders>
            <w:shd w:val="clear" w:color="auto" w:fill="auto"/>
            <w:vAlign w:val="center"/>
          </w:tcPr>
          <w:p w:rsidR="000F3B2D" w:rsidRPr="000F3B2D" w:rsidRDefault="000F3B2D" w:rsidP="000F3B2D">
            <w:pPr>
              <w:widowControl w:val="0"/>
              <w:spacing w:after="0" w:line="240" w:lineRule="auto"/>
              <w:jc w:val="center"/>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6.2</w:t>
            </w:r>
          </w:p>
        </w:tc>
      </w:tr>
      <w:tr w:rsidR="000F3B2D" w:rsidRPr="000F3B2D" w:rsidTr="000F3B2D">
        <w:trPr>
          <w:trHeight w:hRule="exact" w:val="1046"/>
        </w:trPr>
        <w:tc>
          <w:tcPr>
            <w:tcW w:w="1598" w:type="dxa"/>
            <w:tcBorders>
              <w:top w:val="single" w:sz="4" w:space="0" w:color="auto"/>
              <w:left w:val="single" w:sz="4" w:space="0" w:color="auto"/>
            </w:tcBorders>
            <w:shd w:val="clear" w:color="auto" w:fill="auto"/>
            <w:vAlign w:val="bottom"/>
          </w:tcPr>
          <w:p w:rsidR="000F3B2D" w:rsidRPr="000F3B2D" w:rsidRDefault="000F3B2D" w:rsidP="000F3B2D">
            <w:pPr>
              <w:widowControl w:val="0"/>
              <w:spacing w:after="0" w:line="331"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 xml:space="preserve">Завдання під відповідальність </w:t>
            </w:r>
            <w:r w:rsidRPr="000F3B2D">
              <w:rPr>
                <w:rFonts w:ascii="Arial" w:eastAsia="Arial" w:hAnsi="Arial" w:cs="Arial"/>
                <w:color w:val="000000"/>
                <w:sz w:val="18"/>
                <w:szCs w:val="18"/>
                <w:shd w:val="clear" w:color="auto" w:fill="80FFFF"/>
                <w:lang w:eastAsia="uk-UA" w:bidi="uk-UA"/>
              </w:rPr>
              <w:t xml:space="preserve">сповіщений </w:t>
            </w:r>
            <w:r w:rsidRPr="000F3B2D">
              <w:rPr>
                <w:rFonts w:ascii="Arial" w:eastAsia="Arial" w:hAnsi="Arial" w:cs="Arial"/>
                <w:color w:val="000000"/>
                <w:sz w:val="18"/>
                <w:szCs w:val="18"/>
                <w:lang w:eastAsia="uk-UA" w:bidi="uk-UA"/>
              </w:rPr>
              <w:t>лабораторія</w:t>
            </w:r>
          </w:p>
        </w:tc>
        <w:tc>
          <w:tcPr>
            <w:tcW w:w="2126" w:type="dxa"/>
            <w:tcBorders>
              <w:top w:val="single" w:sz="4" w:space="0" w:color="auto"/>
              <w:left w:val="single" w:sz="4" w:space="0" w:color="auto"/>
            </w:tcBorders>
            <w:shd w:val="clear" w:color="auto" w:fill="auto"/>
            <w:vAlign w:val="center"/>
          </w:tcPr>
          <w:p w:rsidR="000F3B2D" w:rsidRPr="000F3B2D" w:rsidRDefault="000F3B2D" w:rsidP="000F3B2D">
            <w:pPr>
              <w:widowControl w:val="0"/>
              <w:spacing w:after="0" w:line="240"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Початкове тестування типу</w:t>
            </w:r>
          </w:p>
        </w:tc>
        <w:tc>
          <w:tcPr>
            <w:tcW w:w="3893" w:type="dxa"/>
            <w:tcBorders>
              <w:top w:val="single" w:sz="4" w:space="0" w:color="auto"/>
              <w:left w:val="single" w:sz="4" w:space="0" w:color="auto"/>
            </w:tcBorders>
            <w:shd w:val="clear" w:color="auto" w:fill="auto"/>
            <w:vAlign w:val="center"/>
          </w:tcPr>
          <w:p w:rsidR="000F3B2D" w:rsidRPr="000F3B2D" w:rsidRDefault="000F3B2D" w:rsidP="000F3B2D">
            <w:pPr>
              <w:widowControl w:val="0"/>
              <w:spacing w:after="0" w:line="240"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Водонепроникність, паронепроникність</w:t>
            </w:r>
          </w:p>
        </w:tc>
        <w:tc>
          <w:tcPr>
            <w:tcW w:w="1474" w:type="dxa"/>
            <w:tcBorders>
              <w:top w:val="single" w:sz="4" w:space="0" w:color="auto"/>
              <w:left w:val="single" w:sz="4" w:space="0" w:color="auto"/>
              <w:right w:val="single" w:sz="4" w:space="0" w:color="auto"/>
            </w:tcBorders>
            <w:shd w:val="clear" w:color="auto" w:fill="auto"/>
            <w:vAlign w:val="center"/>
          </w:tcPr>
          <w:p w:rsidR="000F3B2D" w:rsidRPr="000F3B2D" w:rsidRDefault="000F3B2D" w:rsidP="000F3B2D">
            <w:pPr>
              <w:widowControl w:val="0"/>
              <w:spacing w:after="0" w:line="240" w:lineRule="auto"/>
              <w:jc w:val="center"/>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6.2</w:t>
            </w:r>
          </w:p>
        </w:tc>
      </w:tr>
      <w:tr w:rsidR="000F3B2D" w:rsidRPr="000F3B2D" w:rsidTr="000F3B2D">
        <w:trPr>
          <w:trHeight w:hRule="exact" w:val="360"/>
        </w:trPr>
        <w:tc>
          <w:tcPr>
            <w:tcW w:w="1598" w:type="dxa"/>
            <w:vMerge w:val="restart"/>
            <w:tcBorders>
              <w:top w:val="single" w:sz="4" w:space="0" w:color="auto"/>
              <w:left w:val="single" w:sz="4" w:space="0" w:color="auto"/>
            </w:tcBorders>
            <w:shd w:val="clear" w:color="auto" w:fill="auto"/>
            <w:vAlign w:val="center"/>
          </w:tcPr>
          <w:p w:rsidR="000F3B2D" w:rsidRPr="000F3B2D" w:rsidRDefault="000F3B2D" w:rsidP="000F3B2D">
            <w:pPr>
              <w:widowControl w:val="0"/>
              <w:spacing w:after="0"/>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Завдання під ст відповідальність повідомлений атестація тіло</w:t>
            </w:r>
          </w:p>
        </w:tc>
        <w:tc>
          <w:tcPr>
            <w:tcW w:w="2126" w:type="dxa"/>
            <w:tcBorders>
              <w:top w:val="single" w:sz="4" w:space="0" w:color="auto"/>
              <w:left w:val="single" w:sz="4" w:space="0" w:color="auto"/>
            </w:tcBorders>
            <w:shd w:val="clear" w:color="auto" w:fill="auto"/>
            <w:vAlign w:val="center"/>
          </w:tcPr>
          <w:p w:rsidR="000F3B2D" w:rsidRPr="000F3B2D" w:rsidRDefault="000F3B2D" w:rsidP="000F3B2D">
            <w:pPr>
              <w:widowControl w:val="0"/>
              <w:spacing w:after="0" w:line="240"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Початкове тестування типу</w:t>
            </w:r>
          </w:p>
        </w:tc>
        <w:tc>
          <w:tcPr>
            <w:tcW w:w="3893" w:type="dxa"/>
            <w:tcBorders>
              <w:top w:val="single" w:sz="4" w:space="0" w:color="auto"/>
              <w:left w:val="single" w:sz="4" w:space="0" w:color="auto"/>
            </w:tcBorders>
            <w:shd w:val="clear" w:color="auto" w:fill="auto"/>
            <w:vAlign w:val="center"/>
          </w:tcPr>
          <w:p w:rsidR="000F3B2D" w:rsidRPr="000F3B2D" w:rsidRDefault="000F3B2D" w:rsidP="000F3B2D">
            <w:pPr>
              <w:widowControl w:val="0"/>
              <w:spacing w:after="0" w:line="240"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Реа</w:t>
            </w:r>
            <w:r w:rsidRPr="000F3B2D">
              <w:rPr>
                <w:rFonts w:ascii="Arial" w:eastAsia="Arial" w:hAnsi="Arial" w:cs="Arial"/>
                <w:color w:val="000000"/>
                <w:sz w:val="18"/>
                <w:szCs w:val="18"/>
                <w:shd w:val="clear" w:color="auto" w:fill="80FFFF"/>
                <w:lang w:eastAsia="uk-UA" w:bidi="uk-UA"/>
              </w:rPr>
              <w:t>кц</w:t>
            </w:r>
            <w:r w:rsidRPr="000F3B2D">
              <w:rPr>
                <w:rFonts w:ascii="Arial" w:eastAsia="Arial" w:hAnsi="Arial" w:cs="Arial"/>
                <w:color w:val="000000"/>
                <w:sz w:val="18"/>
                <w:szCs w:val="18"/>
                <w:lang w:eastAsia="uk-UA" w:bidi="uk-UA"/>
              </w:rPr>
              <w:t>ія на вогонь</w:t>
            </w:r>
          </w:p>
        </w:tc>
        <w:tc>
          <w:tcPr>
            <w:tcW w:w="1474" w:type="dxa"/>
            <w:tcBorders>
              <w:top w:val="single" w:sz="4" w:space="0" w:color="auto"/>
              <w:left w:val="single" w:sz="4" w:space="0" w:color="auto"/>
              <w:right w:val="single" w:sz="4" w:space="0" w:color="auto"/>
            </w:tcBorders>
            <w:shd w:val="clear" w:color="auto" w:fill="auto"/>
            <w:vAlign w:val="center"/>
          </w:tcPr>
          <w:p w:rsidR="000F3B2D" w:rsidRPr="000F3B2D" w:rsidRDefault="000F3B2D" w:rsidP="000F3B2D">
            <w:pPr>
              <w:widowControl w:val="0"/>
              <w:spacing w:after="0" w:line="240" w:lineRule="auto"/>
              <w:jc w:val="center"/>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6.2</w:t>
            </w:r>
          </w:p>
        </w:tc>
      </w:tr>
      <w:tr w:rsidR="000F3B2D" w:rsidRPr="000F3B2D" w:rsidTr="000F3B2D">
        <w:trPr>
          <w:trHeight w:hRule="exact" w:val="1051"/>
        </w:trPr>
        <w:tc>
          <w:tcPr>
            <w:tcW w:w="1598" w:type="dxa"/>
            <w:vMerge/>
            <w:tcBorders>
              <w:left w:val="single" w:sz="4" w:space="0" w:color="auto"/>
            </w:tcBorders>
            <w:shd w:val="clear" w:color="auto" w:fill="auto"/>
            <w:vAlign w:val="center"/>
          </w:tcPr>
          <w:p w:rsidR="000F3B2D" w:rsidRPr="000F3B2D" w:rsidRDefault="000F3B2D" w:rsidP="000F3B2D">
            <w:pPr>
              <w:widowControl w:val="0"/>
              <w:spacing w:after="0" w:line="240" w:lineRule="auto"/>
              <w:rPr>
                <w:rFonts w:ascii="Courier New" w:eastAsia="Courier New" w:hAnsi="Courier New" w:cs="Courier New"/>
                <w:color w:val="000000"/>
                <w:sz w:val="18"/>
                <w:szCs w:val="18"/>
                <w:lang w:eastAsia="uk-UA" w:bidi="uk-UA"/>
              </w:rPr>
            </w:pPr>
          </w:p>
        </w:tc>
        <w:tc>
          <w:tcPr>
            <w:tcW w:w="2126" w:type="dxa"/>
            <w:tcBorders>
              <w:top w:val="single" w:sz="4" w:space="0" w:color="auto"/>
              <w:left w:val="single" w:sz="4" w:space="0" w:color="auto"/>
            </w:tcBorders>
            <w:shd w:val="clear" w:color="auto" w:fill="auto"/>
            <w:vAlign w:val="center"/>
          </w:tcPr>
          <w:p w:rsidR="000F3B2D" w:rsidRPr="000F3B2D" w:rsidRDefault="000F3B2D" w:rsidP="000F3B2D">
            <w:pPr>
              <w:widowControl w:val="0"/>
              <w:spacing w:after="0" w:line="259"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 xml:space="preserve">Первинний огляд заводу та </w:t>
            </w:r>
            <w:r w:rsidRPr="000F3B2D">
              <w:rPr>
                <w:rFonts w:ascii="Arial" w:eastAsia="Arial" w:hAnsi="Arial" w:cs="Arial"/>
                <w:color w:val="000000"/>
                <w:sz w:val="18"/>
                <w:szCs w:val="18"/>
                <w:lang w:val="en-US" w:bidi="en-US"/>
              </w:rPr>
              <w:t>FPC</w:t>
            </w:r>
          </w:p>
        </w:tc>
        <w:tc>
          <w:tcPr>
            <w:tcW w:w="3893" w:type="dxa"/>
            <w:tcBorders>
              <w:top w:val="single" w:sz="4" w:space="0" w:color="auto"/>
              <w:left w:val="single" w:sz="4" w:space="0" w:color="auto"/>
            </w:tcBorders>
            <w:shd w:val="clear" w:color="auto" w:fill="auto"/>
            <w:vAlign w:val="bottom"/>
          </w:tcPr>
          <w:p w:rsidR="000F3B2D" w:rsidRPr="000F3B2D" w:rsidRDefault="000F3B2D" w:rsidP="000F3B2D">
            <w:pPr>
              <w:widowControl w:val="0"/>
              <w:spacing w:after="0" w:line="300"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 xml:space="preserve">Параметри, пов'язані з основними характеристиками таблиці </w:t>
            </w:r>
            <w:r w:rsidRPr="000F3B2D">
              <w:rPr>
                <w:rFonts w:ascii="Arial" w:eastAsia="Arial" w:hAnsi="Arial" w:cs="Arial"/>
                <w:color w:val="000000"/>
                <w:sz w:val="18"/>
                <w:szCs w:val="18"/>
                <w:lang w:val="en-US" w:bidi="en-US"/>
              </w:rPr>
              <w:t>ZA</w:t>
            </w:r>
            <w:r w:rsidRPr="000F3B2D">
              <w:rPr>
                <w:rFonts w:ascii="Arial" w:eastAsia="Arial" w:hAnsi="Arial" w:cs="Arial"/>
                <w:color w:val="000000"/>
                <w:sz w:val="18"/>
                <w:szCs w:val="18"/>
                <w:lang w:val="ru-RU" w:bidi="en-US"/>
              </w:rPr>
              <w:t xml:space="preserve">.1, </w:t>
            </w:r>
            <w:r w:rsidRPr="000F3B2D">
              <w:rPr>
                <w:rFonts w:ascii="Arial" w:eastAsia="Arial" w:hAnsi="Arial" w:cs="Arial"/>
                <w:color w:val="000000"/>
                <w:sz w:val="18"/>
                <w:szCs w:val="18"/>
                <w:lang w:eastAsia="uk-UA" w:bidi="uk-UA"/>
              </w:rPr>
              <w:t>що стосуються заявленого використання за призначенням, а саме реакції на вогонь. Документація ФПК</w:t>
            </w:r>
          </w:p>
        </w:tc>
        <w:tc>
          <w:tcPr>
            <w:tcW w:w="1474" w:type="dxa"/>
            <w:tcBorders>
              <w:top w:val="single" w:sz="4" w:space="0" w:color="auto"/>
              <w:left w:val="single" w:sz="4" w:space="0" w:color="auto"/>
              <w:right w:val="single" w:sz="4" w:space="0" w:color="auto"/>
            </w:tcBorders>
            <w:shd w:val="clear" w:color="auto" w:fill="auto"/>
            <w:vAlign w:val="center"/>
          </w:tcPr>
          <w:p w:rsidR="000F3B2D" w:rsidRPr="000F3B2D" w:rsidRDefault="000F3B2D" w:rsidP="000F3B2D">
            <w:pPr>
              <w:widowControl w:val="0"/>
              <w:spacing w:after="0" w:line="240" w:lineRule="auto"/>
              <w:jc w:val="center"/>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6.3</w:t>
            </w:r>
          </w:p>
        </w:tc>
      </w:tr>
      <w:tr w:rsidR="000F3B2D" w:rsidRPr="000F3B2D" w:rsidTr="000F3B2D">
        <w:trPr>
          <w:trHeight w:hRule="exact" w:val="1372"/>
        </w:trPr>
        <w:tc>
          <w:tcPr>
            <w:tcW w:w="1598" w:type="dxa"/>
            <w:vMerge/>
            <w:tcBorders>
              <w:left w:val="single" w:sz="4" w:space="0" w:color="auto"/>
              <w:bottom w:val="single" w:sz="4" w:space="0" w:color="auto"/>
            </w:tcBorders>
            <w:shd w:val="clear" w:color="auto" w:fill="auto"/>
            <w:vAlign w:val="center"/>
          </w:tcPr>
          <w:p w:rsidR="000F3B2D" w:rsidRPr="000F3B2D" w:rsidRDefault="000F3B2D" w:rsidP="000F3B2D">
            <w:pPr>
              <w:widowControl w:val="0"/>
              <w:spacing w:after="0" w:line="240" w:lineRule="auto"/>
              <w:rPr>
                <w:rFonts w:ascii="Courier New" w:eastAsia="Courier New" w:hAnsi="Courier New" w:cs="Courier New"/>
                <w:color w:val="000000"/>
                <w:sz w:val="18"/>
                <w:szCs w:val="18"/>
                <w:lang w:eastAsia="uk-UA" w:bidi="uk-UA"/>
              </w:rPr>
            </w:pPr>
          </w:p>
        </w:tc>
        <w:tc>
          <w:tcPr>
            <w:tcW w:w="2126" w:type="dxa"/>
            <w:tcBorders>
              <w:top w:val="single" w:sz="4" w:space="0" w:color="auto"/>
              <w:left w:val="single" w:sz="4" w:space="0" w:color="auto"/>
              <w:bottom w:val="single" w:sz="4" w:space="0" w:color="auto"/>
            </w:tcBorders>
            <w:shd w:val="clear" w:color="auto" w:fill="auto"/>
            <w:vAlign w:val="center"/>
          </w:tcPr>
          <w:p w:rsidR="000F3B2D" w:rsidRPr="000F3B2D" w:rsidRDefault="000F3B2D" w:rsidP="000F3B2D">
            <w:pPr>
              <w:widowControl w:val="0"/>
              <w:spacing w:after="0" w:line="319"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Безперервний спостереження, оцінка та затвердження ФПК</w:t>
            </w:r>
          </w:p>
        </w:tc>
        <w:tc>
          <w:tcPr>
            <w:tcW w:w="3893" w:type="dxa"/>
            <w:tcBorders>
              <w:top w:val="single" w:sz="4" w:space="0" w:color="auto"/>
              <w:left w:val="single" w:sz="4" w:space="0" w:color="auto"/>
              <w:bottom w:val="single" w:sz="4" w:space="0" w:color="auto"/>
            </w:tcBorders>
            <w:shd w:val="clear" w:color="auto" w:fill="auto"/>
            <w:vAlign w:val="center"/>
          </w:tcPr>
          <w:p w:rsidR="000F3B2D" w:rsidRPr="000F3B2D" w:rsidRDefault="000F3B2D" w:rsidP="000F3B2D">
            <w:pPr>
              <w:widowControl w:val="0"/>
              <w:spacing w:after="0" w:line="360" w:lineRule="auto"/>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Параметри, пов'язані з основними хара</w:t>
            </w:r>
            <w:r w:rsidRPr="000F3B2D">
              <w:rPr>
                <w:rFonts w:ascii="Arial" w:eastAsia="Arial" w:hAnsi="Arial" w:cs="Arial"/>
                <w:color w:val="000000"/>
                <w:sz w:val="18"/>
                <w:szCs w:val="18"/>
                <w:shd w:val="clear" w:color="auto" w:fill="80FFFF"/>
                <w:lang w:eastAsia="uk-UA" w:bidi="uk-UA"/>
              </w:rPr>
              <w:t>к</w:t>
            </w:r>
            <w:r w:rsidRPr="000F3B2D">
              <w:rPr>
                <w:rFonts w:ascii="Arial" w:eastAsia="Arial" w:hAnsi="Arial" w:cs="Arial"/>
                <w:color w:val="000000"/>
                <w:sz w:val="18"/>
                <w:szCs w:val="18"/>
                <w:lang w:eastAsia="uk-UA" w:bidi="uk-UA"/>
              </w:rPr>
              <w:t>теристи</w:t>
            </w:r>
            <w:r w:rsidRPr="000F3B2D">
              <w:rPr>
                <w:rFonts w:ascii="Arial" w:eastAsia="Arial" w:hAnsi="Arial" w:cs="Arial"/>
                <w:color w:val="000000"/>
                <w:sz w:val="18"/>
                <w:szCs w:val="18"/>
                <w:shd w:val="clear" w:color="auto" w:fill="80FFFF"/>
                <w:lang w:eastAsia="uk-UA" w:bidi="uk-UA"/>
              </w:rPr>
              <w:t>к</w:t>
            </w:r>
            <w:r w:rsidRPr="000F3B2D">
              <w:rPr>
                <w:rFonts w:ascii="Arial" w:eastAsia="Arial" w:hAnsi="Arial" w:cs="Arial"/>
                <w:color w:val="000000"/>
                <w:sz w:val="18"/>
                <w:szCs w:val="18"/>
                <w:lang w:eastAsia="uk-UA" w:bidi="uk-UA"/>
              </w:rPr>
              <w:t xml:space="preserve">ами таблиці </w:t>
            </w:r>
            <w:r w:rsidRPr="000F3B2D">
              <w:rPr>
                <w:rFonts w:ascii="Arial" w:eastAsia="Arial" w:hAnsi="Arial" w:cs="Arial"/>
                <w:color w:val="000000"/>
                <w:sz w:val="18"/>
                <w:szCs w:val="18"/>
                <w:lang w:val="en-US" w:bidi="en-US"/>
              </w:rPr>
              <w:t>ZA</w:t>
            </w:r>
            <w:r w:rsidRPr="000F3B2D">
              <w:rPr>
                <w:rFonts w:ascii="Arial" w:eastAsia="Arial" w:hAnsi="Arial" w:cs="Arial"/>
                <w:color w:val="000000"/>
                <w:sz w:val="18"/>
                <w:szCs w:val="18"/>
                <w:lang w:val="ru-RU" w:bidi="en-US"/>
              </w:rPr>
              <w:t xml:space="preserve">.1, </w:t>
            </w:r>
            <w:r w:rsidRPr="000F3B2D">
              <w:rPr>
                <w:rFonts w:ascii="Arial" w:eastAsia="Arial" w:hAnsi="Arial" w:cs="Arial"/>
                <w:color w:val="000000"/>
                <w:sz w:val="18"/>
                <w:szCs w:val="18"/>
                <w:lang w:eastAsia="uk-UA" w:bidi="uk-UA"/>
              </w:rPr>
              <w:t>що стосуються заявленого ви</w:t>
            </w:r>
            <w:r w:rsidRPr="000F3B2D">
              <w:rPr>
                <w:rFonts w:ascii="Arial" w:eastAsia="Arial" w:hAnsi="Arial" w:cs="Arial"/>
                <w:color w:val="000000"/>
                <w:sz w:val="18"/>
                <w:szCs w:val="18"/>
                <w:shd w:val="clear" w:color="auto" w:fill="80FFFF"/>
                <w:lang w:eastAsia="uk-UA" w:bidi="uk-UA"/>
              </w:rPr>
              <w:t>к</w:t>
            </w:r>
            <w:r w:rsidRPr="000F3B2D">
              <w:rPr>
                <w:rFonts w:ascii="Arial" w:eastAsia="Arial" w:hAnsi="Arial" w:cs="Arial"/>
                <w:color w:val="000000"/>
                <w:sz w:val="18"/>
                <w:szCs w:val="18"/>
                <w:lang w:eastAsia="uk-UA" w:bidi="uk-UA"/>
              </w:rPr>
              <w:t>ористання за призначенням, а саме реа</w:t>
            </w:r>
            <w:r w:rsidRPr="000F3B2D">
              <w:rPr>
                <w:rFonts w:ascii="Arial" w:eastAsia="Arial" w:hAnsi="Arial" w:cs="Arial"/>
                <w:color w:val="000000"/>
                <w:sz w:val="18"/>
                <w:szCs w:val="18"/>
                <w:shd w:val="clear" w:color="auto" w:fill="80FFFF"/>
                <w:lang w:eastAsia="uk-UA" w:bidi="uk-UA"/>
              </w:rPr>
              <w:t>к</w:t>
            </w:r>
            <w:r w:rsidRPr="000F3B2D">
              <w:rPr>
                <w:rFonts w:ascii="Arial" w:eastAsia="Arial" w:hAnsi="Arial" w:cs="Arial"/>
                <w:color w:val="000000"/>
                <w:sz w:val="18"/>
                <w:szCs w:val="18"/>
                <w:lang w:eastAsia="uk-UA" w:bidi="uk-UA"/>
              </w:rPr>
              <w:t>ції на вогонь</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0F3B2D" w:rsidRPr="000F3B2D" w:rsidRDefault="000F3B2D" w:rsidP="000F3B2D">
            <w:pPr>
              <w:widowControl w:val="0"/>
              <w:spacing w:after="0" w:line="240" w:lineRule="auto"/>
              <w:jc w:val="center"/>
              <w:rPr>
                <w:rFonts w:ascii="Arial" w:eastAsia="Arial" w:hAnsi="Arial" w:cs="Arial"/>
                <w:b/>
                <w:bCs/>
                <w:color w:val="FF0000"/>
                <w:sz w:val="18"/>
                <w:szCs w:val="18"/>
                <w:lang w:eastAsia="uk-UA" w:bidi="uk-UA"/>
              </w:rPr>
            </w:pPr>
            <w:r w:rsidRPr="000F3B2D">
              <w:rPr>
                <w:rFonts w:ascii="Arial" w:eastAsia="Arial" w:hAnsi="Arial" w:cs="Arial"/>
                <w:color w:val="000000"/>
                <w:sz w:val="18"/>
                <w:szCs w:val="18"/>
                <w:lang w:eastAsia="uk-UA" w:bidi="uk-UA"/>
              </w:rPr>
              <w:t>6.3</w:t>
            </w:r>
          </w:p>
        </w:tc>
      </w:tr>
    </w:tbl>
    <w:p w:rsidR="000F3B2D" w:rsidRDefault="000F3B2D" w:rsidP="000F3B2D">
      <w:pPr>
        <w:spacing w:after="0" w:line="360" w:lineRule="auto"/>
        <w:ind w:left="284" w:firstLine="850"/>
        <w:jc w:val="both"/>
        <w:rPr>
          <w:rFonts w:ascii="Arial" w:eastAsia="Times New Roman" w:hAnsi="Arial" w:cs="Arial"/>
          <w:b/>
          <w:bCs/>
          <w:sz w:val="24"/>
          <w:szCs w:val="24"/>
          <w:lang w:val="en-US" w:eastAsia="ru-RU" w:bidi="uk-UA"/>
        </w:rPr>
      </w:pPr>
    </w:p>
    <w:p w:rsidR="000F3B2D" w:rsidRDefault="000F3B2D" w:rsidP="000F3B2D">
      <w:pPr>
        <w:spacing w:after="0" w:line="360" w:lineRule="auto"/>
        <w:ind w:left="284" w:firstLine="850"/>
        <w:jc w:val="both"/>
        <w:rPr>
          <w:rFonts w:ascii="Arial" w:eastAsia="Times New Roman" w:hAnsi="Arial" w:cs="Arial"/>
          <w:b/>
          <w:bCs/>
          <w:sz w:val="24"/>
          <w:szCs w:val="24"/>
          <w:lang w:val="en-US" w:eastAsia="ru-RU" w:bidi="uk-UA"/>
        </w:rPr>
      </w:pPr>
    </w:p>
    <w:p w:rsidR="000F3B2D" w:rsidRDefault="000F3B2D" w:rsidP="000F3B2D">
      <w:pPr>
        <w:spacing w:after="0" w:line="360" w:lineRule="auto"/>
        <w:ind w:left="284" w:firstLine="850"/>
        <w:jc w:val="both"/>
        <w:rPr>
          <w:rFonts w:ascii="Arial" w:eastAsia="Times New Roman" w:hAnsi="Arial" w:cs="Arial"/>
          <w:b/>
          <w:bCs/>
          <w:sz w:val="24"/>
          <w:szCs w:val="24"/>
          <w:lang w:val="en-US" w:eastAsia="ru-RU" w:bidi="uk-UA"/>
        </w:rPr>
      </w:pPr>
    </w:p>
    <w:p w:rsidR="000F3B2D" w:rsidRDefault="000F3B2D" w:rsidP="000F3B2D">
      <w:pPr>
        <w:spacing w:after="0" w:line="360" w:lineRule="auto"/>
        <w:ind w:left="284" w:firstLine="850"/>
        <w:jc w:val="both"/>
        <w:rPr>
          <w:rFonts w:ascii="Arial" w:eastAsia="Times New Roman" w:hAnsi="Arial" w:cs="Arial"/>
          <w:b/>
          <w:bCs/>
          <w:sz w:val="24"/>
          <w:szCs w:val="24"/>
          <w:lang w:val="en-US" w:eastAsia="ru-RU" w:bidi="uk-UA"/>
        </w:rPr>
      </w:pPr>
    </w:p>
    <w:p w:rsidR="000F3B2D" w:rsidRDefault="000F3B2D" w:rsidP="000F3B2D">
      <w:pPr>
        <w:spacing w:after="0" w:line="360" w:lineRule="auto"/>
        <w:ind w:left="284" w:firstLine="850"/>
        <w:jc w:val="both"/>
        <w:rPr>
          <w:rFonts w:ascii="Arial" w:eastAsia="Times New Roman" w:hAnsi="Arial" w:cs="Arial"/>
          <w:b/>
          <w:bCs/>
          <w:sz w:val="24"/>
          <w:szCs w:val="24"/>
          <w:lang w:val="en-US" w:eastAsia="ru-RU" w:bidi="uk-UA"/>
        </w:rPr>
      </w:pPr>
    </w:p>
    <w:p w:rsidR="000F3B2D" w:rsidRDefault="000F3B2D" w:rsidP="000F3B2D">
      <w:pPr>
        <w:spacing w:after="0" w:line="360" w:lineRule="auto"/>
        <w:ind w:left="284" w:firstLine="850"/>
        <w:jc w:val="both"/>
        <w:rPr>
          <w:rFonts w:ascii="Arial" w:eastAsia="Times New Roman" w:hAnsi="Arial" w:cs="Arial"/>
          <w:b/>
          <w:bCs/>
          <w:sz w:val="24"/>
          <w:szCs w:val="24"/>
          <w:lang w:val="en-US" w:eastAsia="ru-RU" w:bidi="uk-UA"/>
        </w:rPr>
      </w:pPr>
    </w:p>
    <w:p w:rsidR="000F3B2D" w:rsidRDefault="000F3B2D" w:rsidP="000F3B2D">
      <w:pPr>
        <w:spacing w:after="0" w:line="360" w:lineRule="auto"/>
        <w:ind w:left="284" w:firstLine="850"/>
        <w:jc w:val="both"/>
        <w:rPr>
          <w:rFonts w:ascii="Arial" w:eastAsia="Times New Roman" w:hAnsi="Arial" w:cs="Arial"/>
          <w:b/>
          <w:bCs/>
          <w:sz w:val="24"/>
          <w:szCs w:val="24"/>
          <w:lang w:val="en-US" w:eastAsia="ru-RU" w:bidi="uk-UA"/>
        </w:rPr>
      </w:pPr>
    </w:p>
    <w:p w:rsidR="000F3B2D" w:rsidRDefault="000F3B2D" w:rsidP="000F3B2D">
      <w:pPr>
        <w:spacing w:after="0" w:line="360" w:lineRule="auto"/>
        <w:ind w:left="284" w:firstLine="850"/>
        <w:jc w:val="both"/>
        <w:rPr>
          <w:rFonts w:ascii="Arial" w:eastAsia="Times New Roman" w:hAnsi="Arial" w:cs="Arial"/>
          <w:b/>
          <w:bCs/>
          <w:sz w:val="24"/>
          <w:szCs w:val="24"/>
          <w:lang w:val="en-US" w:eastAsia="ru-RU" w:bidi="uk-UA"/>
        </w:rPr>
      </w:pPr>
    </w:p>
    <w:p w:rsidR="000F3B2D" w:rsidRDefault="000F3B2D" w:rsidP="000F3B2D">
      <w:pPr>
        <w:spacing w:after="0" w:line="360" w:lineRule="auto"/>
        <w:ind w:left="284" w:firstLine="850"/>
        <w:jc w:val="both"/>
        <w:rPr>
          <w:rFonts w:ascii="Arial" w:eastAsia="Times New Roman" w:hAnsi="Arial" w:cs="Arial"/>
          <w:b/>
          <w:bCs/>
          <w:sz w:val="24"/>
          <w:szCs w:val="24"/>
          <w:lang w:val="en-US" w:eastAsia="ru-RU" w:bidi="uk-UA"/>
        </w:rPr>
      </w:pPr>
    </w:p>
    <w:p w:rsidR="000F3B2D" w:rsidRDefault="000F3B2D" w:rsidP="000F3B2D">
      <w:pPr>
        <w:spacing w:after="0" w:line="360" w:lineRule="auto"/>
        <w:ind w:left="284" w:firstLine="850"/>
        <w:jc w:val="both"/>
        <w:rPr>
          <w:rFonts w:ascii="Arial" w:eastAsia="Times New Roman" w:hAnsi="Arial" w:cs="Arial"/>
          <w:b/>
          <w:bCs/>
          <w:sz w:val="24"/>
          <w:szCs w:val="24"/>
          <w:lang w:val="en-US" w:eastAsia="ru-RU" w:bidi="uk-UA"/>
        </w:rPr>
      </w:pPr>
    </w:p>
    <w:p w:rsidR="000F3B2D" w:rsidRDefault="000F3B2D" w:rsidP="000F3B2D">
      <w:pPr>
        <w:spacing w:after="0" w:line="360" w:lineRule="auto"/>
        <w:ind w:left="284" w:firstLine="850"/>
        <w:jc w:val="both"/>
        <w:rPr>
          <w:rFonts w:ascii="Arial" w:eastAsia="Times New Roman" w:hAnsi="Arial" w:cs="Arial"/>
          <w:b/>
          <w:bCs/>
          <w:sz w:val="24"/>
          <w:szCs w:val="24"/>
          <w:lang w:val="en-US" w:eastAsia="ru-RU" w:bidi="uk-UA"/>
        </w:rPr>
      </w:pPr>
    </w:p>
    <w:p w:rsidR="000F3B2D" w:rsidRPr="000F3B2D" w:rsidRDefault="000F3B2D" w:rsidP="000F3B2D">
      <w:pPr>
        <w:spacing w:after="0" w:line="360" w:lineRule="auto"/>
        <w:ind w:left="284" w:firstLine="850"/>
        <w:jc w:val="both"/>
        <w:rPr>
          <w:rFonts w:ascii="Arial" w:eastAsia="Times New Roman" w:hAnsi="Arial" w:cs="Arial"/>
          <w:bCs/>
          <w:sz w:val="24"/>
          <w:szCs w:val="24"/>
          <w:lang w:val="ru-RU" w:eastAsia="ru-RU" w:bidi="uk-UA"/>
        </w:rPr>
      </w:pPr>
      <w:r w:rsidRPr="000F3B2D">
        <w:rPr>
          <w:rFonts w:ascii="Arial" w:eastAsia="Times New Roman" w:hAnsi="Arial" w:cs="Arial"/>
          <w:b/>
          <w:bCs/>
          <w:sz w:val="24"/>
          <w:szCs w:val="24"/>
          <w:lang w:val="ru-RU" w:eastAsia="ru-RU" w:bidi="uk-UA"/>
        </w:rPr>
        <w:lastRenderedPageBreak/>
        <w:t xml:space="preserve">Таблиця </w:t>
      </w:r>
      <w:r w:rsidRPr="000F3B2D">
        <w:rPr>
          <w:rFonts w:ascii="Arial" w:eastAsia="Times New Roman" w:hAnsi="Arial" w:cs="Arial"/>
          <w:b/>
          <w:bCs/>
          <w:sz w:val="24"/>
          <w:szCs w:val="24"/>
          <w:lang w:val="en-US" w:eastAsia="ru-RU" w:bidi="uk-UA"/>
        </w:rPr>
        <w:t>ZA</w:t>
      </w:r>
      <w:r w:rsidRPr="000F3B2D">
        <w:rPr>
          <w:rFonts w:ascii="Arial" w:eastAsia="Times New Roman" w:hAnsi="Arial" w:cs="Arial"/>
          <w:b/>
          <w:bCs/>
          <w:sz w:val="24"/>
          <w:szCs w:val="24"/>
          <w:lang w:val="ru-RU" w:eastAsia="ru-RU" w:bidi="uk-UA"/>
        </w:rPr>
        <w:t>.4</w:t>
      </w:r>
      <w:r w:rsidRPr="000F3B2D">
        <w:rPr>
          <w:rFonts w:ascii="Arial" w:eastAsia="Times New Roman" w:hAnsi="Arial" w:cs="Arial"/>
          <w:bCs/>
          <w:sz w:val="24"/>
          <w:szCs w:val="24"/>
          <w:lang w:val="ru-RU" w:eastAsia="ru-RU" w:bidi="uk-UA"/>
        </w:rPr>
        <w:t xml:space="preserve"> — Призначення завдань оцінки відповідності для пластикових та гумових листів </w:t>
      </w:r>
      <w:proofErr w:type="gramStart"/>
      <w:r w:rsidRPr="000F3B2D">
        <w:rPr>
          <w:rFonts w:ascii="Arial" w:eastAsia="Times New Roman" w:hAnsi="Arial" w:cs="Arial"/>
          <w:bCs/>
          <w:sz w:val="24"/>
          <w:szCs w:val="24"/>
          <w:lang w:val="ru-RU" w:eastAsia="ru-RU" w:bidi="uk-UA"/>
        </w:rPr>
        <w:t>п</w:t>
      </w:r>
      <w:proofErr w:type="gramEnd"/>
      <w:r w:rsidRPr="000F3B2D">
        <w:rPr>
          <w:rFonts w:ascii="Arial" w:eastAsia="Times New Roman" w:hAnsi="Arial" w:cs="Arial"/>
          <w:bCs/>
          <w:sz w:val="24"/>
          <w:szCs w:val="24"/>
          <w:lang w:val="ru-RU" w:eastAsia="ru-RU" w:bidi="uk-UA"/>
        </w:rPr>
        <w:t>ідсистема 3 і система 3 для класів реакції на вогонь А1</w:t>
      </w:r>
      <w:r w:rsidRPr="000F3B2D">
        <w:rPr>
          <w:rFonts w:ascii="Arial" w:eastAsia="Times New Roman" w:hAnsi="Arial" w:cs="Arial"/>
          <w:bCs/>
          <w:sz w:val="24"/>
          <w:szCs w:val="24"/>
          <w:vertAlign w:val="superscript"/>
          <w:lang w:val="ru-RU" w:eastAsia="ru-RU" w:bidi="uk-UA"/>
        </w:rPr>
        <w:t>(2)</w:t>
      </w:r>
      <w:r w:rsidRPr="000F3B2D">
        <w:rPr>
          <w:rFonts w:ascii="Arial" w:eastAsia="Times New Roman" w:hAnsi="Arial" w:cs="Arial"/>
          <w:bCs/>
          <w:sz w:val="24"/>
          <w:szCs w:val="24"/>
          <w:lang w:val="ru-RU" w:eastAsia="ru-RU" w:bidi="uk-UA"/>
        </w:rPr>
        <w:t>,А2</w:t>
      </w:r>
      <w:r w:rsidRPr="000F3B2D">
        <w:rPr>
          <w:rFonts w:ascii="Arial" w:eastAsia="Times New Roman" w:hAnsi="Arial" w:cs="Arial"/>
          <w:bCs/>
          <w:sz w:val="24"/>
          <w:szCs w:val="24"/>
          <w:vertAlign w:val="superscript"/>
          <w:lang w:val="ru-RU" w:eastAsia="ru-RU" w:bidi="uk-UA"/>
        </w:rPr>
        <w:t>(2)</w:t>
      </w:r>
      <w:r w:rsidRPr="000F3B2D">
        <w:rPr>
          <w:rFonts w:ascii="Arial" w:eastAsia="Times New Roman" w:hAnsi="Arial" w:cs="Arial"/>
          <w:bCs/>
          <w:sz w:val="24"/>
          <w:szCs w:val="24"/>
          <w:lang w:val="ru-RU" w:eastAsia="ru-RU" w:bidi="uk-UA"/>
        </w:rPr>
        <w:t xml:space="preserve">, </w:t>
      </w:r>
      <w:r>
        <w:rPr>
          <w:rFonts w:ascii="Arial" w:eastAsia="Times New Roman" w:hAnsi="Arial" w:cs="Arial"/>
          <w:bCs/>
          <w:sz w:val="24"/>
          <w:szCs w:val="24"/>
          <w:lang w:val="en-US" w:eastAsia="ru-RU" w:bidi="uk-UA"/>
        </w:rPr>
        <w:t>B</w:t>
      </w:r>
      <w:r w:rsidRPr="000F3B2D">
        <w:rPr>
          <w:rFonts w:ascii="Arial" w:eastAsia="Times New Roman" w:hAnsi="Arial" w:cs="Arial"/>
          <w:bCs/>
          <w:sz w:val="24"/>
          <w:szCs w:val="24"/>
          <w:vertAlign w:val="superscript"/>
          <w:lang w:val="ru-RU" w:eastAsia="ru-RU" w:bidi="uk-UA"/>
        </w:rPr>
        <w:t>(2)</w:t>
      </w:r>
      <w:r w:rsidRPr="000F3B2D">
        <w:rPr>
          <w:rFonts w:ascii="Arial" w:eastAsia="Times New Roman" w:hAnsi="Arial" w:cs="Arial"/>
          <w:bCs/>
          <w:sz w:val="24"/>
          <w:szCs w:val="24"/>
          <w:lang w:val="ru-RU" w:eastAsia="ru-RU" w:bidi="uk-UA"/>
        </w:rPr>
        <w:t>,С</w:t>
      </w:r>
      <w:r w:rsidRPr="000F3B2D">
        <w:rPr>
          <w:rFonts w:ascii="Arial" w:eastAsia="Times New Roman" w:hAnsi="Arial" w:cs="Arial"/>
          <w:bCs/>
          <w:sz w:val="24"/>
          <w:szCs w:val="24"/>
          <w:vertAlign w:val="superscript"/>
          <w:lang w:val="ru-RU" w:eastAsia="ru-RU" w:bidi="uk-UA"/>
        </w:rPr>
        <w:t>(2)</w:t>
      </w:r>
      <w:r w:rsidRPr="000F3B2D">
        <w:rPr>
          <w:rFonts w:ascii="Arial" w:eastAsia="Times New Roman" w:hAnsi="Arial" w:cs="Arial"/>
          <w:bCs/>
          <w:sz w:val="24"/>
          <w:szCs w:val="24"/>
          <w:lang w:val="ru-RU" w:eastAsia="ru-RU" w:bidi="uk-UA"/>
        </w:rPr>
        <w:t>,</w:t>
      </w:r>
      <w:r>
        <w:rPr>
          <w:rFonts w:ascii="Arial" w:eastAsia="Times New Roman" w:hAnsi="Arial" w:cs="Arial"/>
          <w:bCs/>
          <w:sz w:val="24"/>
          <w:szCs w:val="24"/>
          <w:lang w:val="en-US" w:eastAsia="ru-RU" w:bidi="uk-UA"/>
        </w:rPr>
        <w:t>D</w:t>
      </w:r>
      <w:r w:rsidRPr="000F3B2D">
        <w:rPr>
          <w:rFonts w:ascii="Arial" w:eastAsia="Times New Roman" w:hAnsi="Arial" w:cs="Arial"/>
          <w:bCs/>
          <w:sz w:val="24"/>
          <w:szCs w:val="24"/>
          <w:lang w:val="ru-RU" w:eastAsia="ru-RU" w:bidi="uk-UA"/>
        </w:rPr>
        <w:t>, Е</w:t>
      </w:r>
    </w:p>
    <w:tbl>
      <w:tblPr>
        <w:tblW w:w="9465" w:type="dxa"/>
        <w:tblLayout w:type="fixed"/>
        <w:tblCellMar>
          <w:left w:w="10" w:type="dxa"/>
          <w:right w:w="10" w:type="dxa"/>
        </w:tblCellMar>
        <w:tblLook w:val="0000" w:firstRow="0" w:lastRow="0" w:firstColumn="0" w:lastColumn="0" w:noHBand="0" w:noVBand="0"/>
      </w:tblPr>
      <w:tblGrid>
        <w:gridCol w:w="1848"/>
        <w:gridCol w:w="2419"/>
        <w:gridCol w:w="3187"/>
        <w:gridCol w:w="2011"/>
      </w:tblGrid>
      <w:tr w:rsidR="000F3B2D" w:rsidRPr="00511E1E" w:rsidTr="00EB37D0">
        <w:trPr>
          <w:trHeight w:hRule="exact" w:val="854"/>
        </w:trPr>
        <w:tc>
          <w:tcPr>
            <w:tcW w:w="4267" w:type="dxa"/>
            <w:gridSpan w:val="2"/>
            <w:tcBorders>
              <w:top w:val="single" w:sz="4" w:space="0" w:color="auto"/>
              <w:left w:val="single" w:sz="4" w:space="0" w:color="auto"/>
            </w:tcBorders>
            <w:shd w:val="clear" w:color="auto" w:fill="auto"/>
            <w:vAlign w:val="center"/>
          </w:tcPr>
          <w:p w:rsidR="000F3B2D" w:rsidRPr="00511E1E" w:rsidRDefault="000F3B2D" w:rsidP="000F3B2D">
            <w:pPr>
              <w:widowControl w:val="0"/>
              <w:spacing w:after="0" w:line="240" w:lineRule="auto"/>
              <w:jc w:val="center"/>
              <w:rPr>
                <w:rFonts w:ascii="Arial" w:eastAsia="Arial" w:hAnsi="Arial" w:cs="Arial"/>
                <w:b/>
                <w:bCs/>
                <w:sz w:val="18"/>
                <w:szCs w:val="18"/>
                <w:lang w:eastAsia="uk-UA" w:bidi="uk-UA"/>
              </w:rPr>
            </w:pPr>
            <w:r w:rsidRPr="00511E1E">
              <w:rPr>
                <w:rFonts w:ascii="Arial" w:eastAsia="Arial" w:hAnsi="Arial" w:cs="Arial"/>
                <w:b/>
                <w:bCs/>
                <w:sz w:val="18"/>
                <w:szCs w:val="18"/>
                <w:lang w:eastAsia="uk-UA" w:bidi="uk-UA"/>
              </w:rPr>
              <w:t>завдання</w:t>
            </w:r>
          </w:p>
        </w:tc>
        <w:tc>
          <w:tcPr>
            <w:tcW w:w="3187" w:type="dxa"/>
            <w:tcBorders>
              <w:top w:val="single" w:sz="4" w:space="0" w:color="auto"/>
              <w:left w:val="single" w:sz="4" w:space="0" w:color="auto"/>
            </w:tcBorders>
            <w:shd w:val="clear" w:color="auto" w:fill="auto"/>
            <w:vAlign w:val="center"/>
          </w:tcPr>
          <w:p w:rsidR="000F3B2D" w:rsidRPr="00511E1E" w:rsidRDefault="000F3B2D" w:rsidP="000F3B2D">
            <w:pPr>
              <w:widowControl w:val="0"/>
              <w:spacing w:after="0" w:line="240" w:lineRule="auto"/>
              <w:ind w:firstLine="680"/>
              <w:rPr>
                <w:rFonts w:ascii="Arial" w:eastAsia="Arial" w:hAnsi="Arial" w:cs="Arial"/>
                <w:b/>
                <w:bCs/>
                <w:sz w:val="18"/>
                <w:szCs w:val="18"/>
                <w:lang w:eastAsia="uk-UA" w:bidi="uk-UA"/>
              </w:rPr>
            </w:pPr>
            <w:r w:rsidRPr="00511E1E">
              <w:rPr>
                <w:rFonts w:ascii="Arial" w:eastAsia="Arial" w:hAnsi="Arial" w:cs="Arial"/>
                <w:b/>
                <w:bCs/>
                <w:sz w:val="18"/>
                <w:szCs w:val="18"/>
                <w:lang w:eastAsia="uk-UA" w:bidi="uk-UA"/>
              </w:rPr>
              <w:t>Зміст завдання</w:t>
            </w:r>
          </w:p>
        </w:tc>
        <w:tc>
          <w:tcPr>
            <w:tcW w:w="2011" w:type="dxa"/>
            <w:tcBorders>
              <w:top w:val="single" w:sz="4" w:space="0" w:color="auto"/>
              <w:left w:val="single" w:sz="4" w:space="0" w:color="auto"/>
              <w:right w:val="single" w:sz="4" w:space="0" w:color="auto"/>
            </w:tcBorders>
            <w:shd w:val="clear" w:color="auto" w:fill="auto"/>
            <w:vAlign w:val="center"/>
          </w:tcPr>
          <w:p w:rsidR="000F3B2D" w:rsidRPr="00511E1E" w:rsidRDefault="000F3B2D" w:rsidP="000F3B2D">
            <w:pPr>
              <w:widowControl w:val="0"/>
              <w:spacing w:after="0" w:line="360" w:lineRule="auto"/>
              <w:ind w:firstLine="360"/>
              <w:rPr>
                <w:rFonts w:ascii="Arial" w:eastAsia="Arial" w:hAnsi="Arial" w:cs="Arial"/>
                <w:b/>
                <w:bCs/>
                <w:sz w:val="18"/>
                <w:szCs w:val="18"/>
                <w:lang w:eastAsia="uk-UA" w:bidi="uk-UA"/>
              </w:rPr>
            </w:pPr>
            <w:r w:rsidRPr="00511E1E">
              <w:rPr>
                <w:rFonts w:ascii="Arial" w:eastAsia="Arial" w:hAnsi="Arial" w:cs="Arial"/>
                <w:b/>
                <w:bCs/>
                <w:sz w:val="18"/>
                <w:szCs w:val="18"/>
                <w:lang w:eastAsia="uk-UA" w:bidi="uk-UA"/>
              </w:rPr>
              <w:t>Оцінка положення про відповідність застосовувати</w:t>
            </w:r>
          </w:p>
        </w:tc>
      </w:tr>
      <w:tr w:rsidR="000F3B2D" w:rsidRPr="00511E1E" w:rsidTr="00EB37D0">
        <w:trPr>
          <w:trHeight w:hRule="exact" w:val="1146"/>
        </w:trPr>
        <w:tc>
          <w:tcPr>
            <w:tcW w:w="1848" w:type="dxa"/>
            <w:vMerge w:val="restart"/>
            <w:tcBorders>
              <w:top w:val="single" w:sz="4" w:space="0" w:color="auto"/>
              <w:left w:val="single" w:sz="4" w:space="0" w:color="auto"/>
            </w:tcBorders>
            <w:shd w:val="clear" w:color="auto" w:fill="auto"/>
            <w:vAlign w:val="center"/>
          </w:tcPr>
          <w:p w:rsidR="000F3B2D" w:rsidRPr="00511E1E" w:rsidRDefault="000F3B2D" w:rsidP="000F3B2D">
            <w:pPr>
              <w:widowControl w:val="0"/>
              <w:spacing w:after="0" w:line="271"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 xml:space="preserve">Завдання під </w:t>
            </w:r>
            <w:r w:rsidRPr="00511E1E">
              <w:rPr>
                <w:rFonts w:ascii="Arial" w:eastAsia="Arial" w:hAnsi="Arial" w:cs="Arial"/>
                <w:sz w:val="18"/>
                <w:szCs w:val="18"/>
                <w:lang w:eastAsia="ru-RU" w:bidi="ru-RU"/>
              </w:rPr>
              <w:t xml:space="preserve">ст </w:t>
            </w:r>
            <w:r w:rsidRPr="00511E1E">
              <w:rPr>
                <w:rFonts w:ascii="Arial" w:eastAsia="Arial" w:hAnsi="Arial" w:cs="Arial"/>
                <w:sz w:val="18"/>
                <w:szCs w:val="18"/>
                <w:lang w:eastAsia="uk-UA" w:bidi="uk-UA"/>
              </w:rPr>
              <w:t>відповідальність виробник</w:t>
            </w:r>
          </w:p>
        </w:tc>
        <w:tc>
          <w:tcPr>
            <w:tcW w:w="2419" w:type="dxa"/>
            <w:tcBorders>
              <w:top w:val="single" w:sz="4" w:space="0" w:color="auto"/>
              <w:left w:val="single" w:sz="4" w:space="0" w:color="auto"/>
            </w:tcBorders>
            <w:shd w:val="clear" w:color="auto" w:fill="auto"/>
            <w:vAlign w:val="center"/>
          </w:tcPr>
          <w:p w:rsidR="000F3B2D" w:rsidRPr="00511E1E" w:rsidRDefault="000F3B2D" w:rsidP="000F3B2D">
            <w:pPr>
              <w:widowControl w:val="0"/>
              <w:spacing w:after="0" w:line="331"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 xml:space="preserve">Заводське виробництво контроль </w:t>
            </w:r>
            <w:r w:rsidRPr="00511E1E">
              <w:rPr>
                <w:rFonts w:ascii="Arial" w:eastAsia="Arial" w:hAnsi="Arial" w:cs="Arial"/>
                <w:sz w:val="18"/>
                <w:szCs w:val="18"/>
                <w:lang w:val="en-US" w:bidi="en-US"/>
              </w:rPr>
              <w:t>(FPC)</w:t>
            </w:r>
          </w:p>
        </w:tc>
        <w:tc>
          <w:tcPr>
            <w:tcW w:w="3187" w:type="dxa"/>
            <w:tcBorders>
              <w:top w:val="single" w:sz="4" w:space="0" w:color="auto"/>
              <w:left w:val="single" w:sz="4" w:space="0" w:color="auto"/>
            </w:tcBorders>
            <w:shd w:val="clear" w:color="auto" w:fill="auto"/>
            <w:vAlign w:val="bottom"/>
          </w:tcPr>
          <w:p w:rsidR="000F3B2D" w:rsidRPr="00511E1E" w:rsidRDefault="000F3B2D" w:rsidP="000F3B2D">
            <w:pPr>
              <w:widowControl w:val="0"/>
              <w:spacing w:after="0" w:line="360"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 xml:space="preserve">Параметри, пов’язані з основними характеристиками таблиці </w:t>
            </w:r>
            <w:r w:rsidRPr="00511E1E">
              <w:rPr>
                <w:rFonts w:ascii="Arial" w:eastAsia="Arial" w:hAnsi="Arial" w:cs="Arial"/>
                <w:sz w:val="18"/>
                <w:szCs w:val="18"/>
                <w:lang w:val="en-US" w:bidi="en-US"/>
              </w:rPr>
              <w:t>ZA</w:t>
            </w:r>
            <w:r w:rsidRPr="00511E1E">
              <w:rPr>
                <w:rFonts w:ascii="Arial" w:eastAsia="Arial" w:hAnsi="Arial" w:cs="Arial"/>
                <w:sz w:val="18"/>
                <w:szCs w:val="18"/>
                <w:lang w:val="ru-RU" w:bidi="en-US"/>
              </w:rPr>
              <w:t xml:space="preserve">.1, </w:t>
            </w:r>
            <w:r w:rsidRPr="00511E1E">
              <w:rPr>
                <w:rFonts w:ascii="Arial" w:eastAsia="Arial" w:hAnsi="Arial" w:cs="Arial"/>
                <w:sz w:val="18"/>
                <w:szCs w:val="18"/>
                <w:lang w:eastAsia="uk-UA" w:bidi="uk-UA"/>
              </w:rPr>
              <w:t>що стосуються заявленого використання за призначенням</w:t>
            </w:r>
          </w:p>
        </w:tc>
        <w:tc>
          <w:tcPr>
            <w:tcW w:w="2011" w:type="dxa"/>
            <w:tcBorders>
              <w:top w:val="single" w:sz="4" w:space="0" w:color="auto"/>
              <w:left w:val="single" w:sz="4" w:space="0" w:color="auto"/>
              <w:right w:val="single" w:sz="4" w:space="0" w:color="auto"/>
            </w:tcBorders>
            <w:shd w:val="clear" w:color="auto" w:fill="auto"/>
            <w:vAlign w:val="center"/>
          </w:tcPr>
          <w:p w:rsidR="000F3B2D" w:rsidRPr="00511E1E" w:rsidRDefault="000F3B2D" w:rsidP="000F3B2D">
            <w:pPr>
              <w:widowControl w:val="0"/>
              <w:spacing w:after="0" w:line="240" w:lineRule="auto"/>
              <w:jc w:val="center"/>
              <w:rPr>
                <w:rFonts w:ascii="Arial" w:eastAsia="Arial" w:hAnsi="Arial" w:cs="Arial"/>
                <w:b/>
                <w:bCs/>
                <w:sz w:val="18"/>
                <w:szCs w:val="18"/>
                <w:lang w:eastAsia="uk-UA" w:bidi="uk-UA"/>
              </w:rPr>
            </w:pPr>
            <w:r w:rsidRPr="00511E1E">
              <w:rPr>
                <w:rFonts w:ascii="Arial" w:eastAsia="Arial" w:hAnsi="Arial" w:cs="Arial"/>
                <w:sz w:val="18"/>
                <w:szCs w:val="18"/>
                <w:lang w:eastAsia="uk-UA" w:bidi="uk-UA"/>
              </w:rPr>
              <w:t>6.3</w:t>
            </w:r>
          </w:p>
        </w:tc>
      </w:tr>
      <w:tr w:rsidR="000F3B2D" w:rsidRPr="00511E1E" w:rsidTr="00EB37D0">
        <w:trPr>
          <w:trHeight w:hRule="exact" w:val="1291"/>
        </w:trPr>
        <w:tc>
          <w:tcPr>
            <w:tcW w:w="1848" w:type="dxa"/>
            <w:vMerge/>
            <w:tcBorders>
              <w:left w:val="single" w:sz="4" w:space="0" w:color="auto"/>
            </w:tcBorders>
            <w:shd w:val="clear" w:color="auto" w:fill="auto"/>
            <w:vAlign w:val="center"/>
          </w:tcPr>
          <w:p w:rsidR="000F3B2D" w:rsidRPr="00511E1E" w:rsidRDefault="000F3B2D" w:rsidP="000F3B2D">
            <w:pPr>
              <w:widowControl w:val="0"/>
              <w:spacing w:after="0" w:line="240" w:lineRule="auto"/>
              <w:rPr>
                <w:rFonts w:ascii="Courier New" w:eastAsia="Courier New" w:hAnsi="Courier New" w:cs="Courier New"/>
                <w:sz w:val="18"/>
                <w:szCs w:val="18"/>
                <w:lang w:eastAsia="uk-UA" w:bidi="uk-UA"/>
              </w:rPr>
            </w:pPr>
          </w:p>
        </w:tc>
        <w:tc>
          <w:tcPr>
            <w:tcW w:w="2419" w:type="dxa"/>
            <w:tcBorders>
              <w:top w:val="single" w:sz="4" w:space="0" w:color="auto"/>
              <w:left w:val="single" w:sz="4" w:space="0" w:color="auto"/>
            </w:tcBorders>
            <w:shd w:val="clear" w:color="auto" w:fill="auto"/>
            <w:vAlign w:val="center"/>
          </w:tcPr>
          <w:p w:rsidR="000F3B2D" w:rsidRPr="00511E1E" w:rsidRDefault="000F3B2D" w:rsidP="000F3B2D">
            <w:pPr>
              <w:widowControl w:val="0"/>
              <w:spacing w:after="0" w:line="240"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Початкове тестування типу</w:t>
            </w:r>
          </w:p>
        </w:tc>
        <w:tc>
          <w:tcPr>
            <w:tcW w:w="3187" w:type="dxa"/>
            <w:tcBorders>
              <w:top w:val="single" w:sz="4" w:space="0" w:color="auto"/>
              <w:left w:val="single" w:sz="4" w:space="0" w:color="auto"/>
            </w:tcBorders>
            <w:shd w:val="clear" w:color="auto" w:fill="auto"/>
            <w:vAlign w:val="center"/>
          </w:tcPr>
          <w:p w:rsidR="000F3B2D" w:rsidRPr="00511E1E" w:rsidRDefault="000F3B2D" w:rsidP="000F3B2D">
            <w:pPr>
              <w:widowControl w:val="0"/>
              <w:spacing w:after="0" w:line="360"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 xml:space="preserve">Основні характеристики таблиці </w:t>
            </w:r>
            <w:r w:rsidRPr="00511E1E">
              <w:rPr>
                <w:rFonts w:ascii="Arial" w:eastAsia="Arial" w:hAnsi="Arial" w:cs="Arial"/>
                <w:sz w:val="18"/>
                <w:szCs w:val="18"/>
                <w:lang w:val="en-US" w:bidi="en-US"/>
              </w:rPr>
              <w:t>ZA</w:t>
            </w:r>
            <w:r w:rsidRPr="00511E1E">
              <w:rPr>
                <w:rFonts w:ascii="Arial" w:eastAsia="Arial" w:hAnsi="Arial" w:cs="Arial"/>
                <w:sz w:val="18"/>
                <w:szCs w:val="18"/>
                <w:lang w:val="ru-RU" w:bidi="en-US"/>
              </w:rPr>
              <w:t xml:space="preserve">.1, </w:t>
            </w:r>
            <w:r w:rsidRPr="00511E1E">
              <w:rPr>
                <w:rFonts w:ascii="Arial" w:eastAsia="Arial" w:hAnsi="Arial" w:cs="Arial"/>
                <w:sz w:val="18"/>
                <w:szCs w:val="18"/>
                <w:lang w:eastAsia="uk-UA" w:bidi="uk-UA"/>
              </w:rPr>
              <w:t>що стосуються використання за призначенням, які заявлені, за винятком водонепроникність, паронепроникність і реакція на вогонь</w:t>
            </w:r>
          </w:p>
        </w:tc>
        <w:tc>
          <w:tcPr>
            <w:tcW w:w="2011" w:type="dxa"/>
            <w:tcBorders>
              <w:top w:val="single" w:sz="4" w:space="0" w:color="auto"/>
              <w:left w:val="single" w:sz="4" w:space="0" w:color="auto"/>
              <w:right w:val="single" w:sz="4" w:space="0" w:color="auto"/>
            </w:tcBorders>
            <w:shd w:val="clear" w:color="auto" w:fill="auto"/>
            <w:vAlign w:val="center"/>
          </w:tcPr>
          <w:p w:rsidR="000F3B2D" w:rsidRPr="00511E1E" w:rsidRDefault="000F3B2D" w:rsidP="000F3B2D">
            <w:pPr>
              <w:widowControl w:val="0"/>
              <w:spacing w:after="0" w:line="240" w:lineRule="auto"/>
              <w:jc w:val="center"/>
              <w:rPr>
                <w:rFonts w:ascii="Arial" w:eastAsia="Arial" w:hAnsi="Arial" w:cs="Arial"/>
                <w:b/>
                <w:bCs/>
                <w:sz w:val="18"/>
                <w:szCs w:val="18"/>
                <w:lang w:eastAsia="uk-UA" w:bidi="uk-UA"/>
              </w:rPr>
            </w:pPr>
            <w:r w:rsidRPr="00511E1E">
              <w:rPr>
                <w:rFonts w:ascii="Arial" w:eastAsia="Arial" w:hAnsi="Arial" w:cs="Arial"/>
                <w:sz w:val="18"/>
                <w:szCs w:val="18"/>
                <w:lang w:eastAsia="uk-UA" w:bidi="uk-UA"/>
              </w:rPr>
              <w:t>6.2</w:t>
            </w:r>
          </w:p>
        </w:tc>
      </w:tr>
      <w:tr w:rsidR="000F3B2D" w:rsidRPr="00511E1E" w:rsidTr="00EB37D0">
        <w:trPr>
          <w:trHeight w:hRule="exact" w:val="854"/>
        </w:trPr>
        <w:tc>
          <w:tcPr>
            <w:tcW w:w="1848" w:type="dxa"/>
            <w:tcBorders>
              <w:top w:val="single" w:sz="4" w:space="0" w:color="auto"/>
              <w:left w:val="single" w:sz="4" w:space="0" w:color="auto"/>
              <w:bottom w:val="single" w:sz="4" w:space="0" w:color="auto"/>
            </w:tcBorders>
            <w:shd w:val="clear" w:color="auto" w:fill="auto"/>
            <w:vAlign w:val="center"/>
          </w:tcPr>
          <w:p w:rsidR="000F3B2D" w:rsidRPr="00511E1E" w:rsidRDefault="000F3B2D" w:rsidP="000F3B2D">
            <w:pPr>
              <w:widowControl w:val="0"/>
              <w:spacing w:after="0" w:line="329"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Завдання під відповідальність а повідомлена лабораторія</w:t>
            </w:r>
          </w:p>
        </w:tc>
        <w:tc>
          <w:tcPr>
            <w:tcW w:w="2419" w:type="dxa"/>
            <w:tcBorders>
              <w:top w:val="single" w:sz="4" w:space="0" w:color="auto"/>
              <w:left w:val="single" w:sz="4" w:space="0" w:color="auto"/>
              <w:bottom w:val="single" w:sz="4" w:space="0" w:color="auto"/>
            </w:tcBorders>
            <w:shd w:val="clear" w:color="auto" w:fill="auto"/>
            <w:vAlign w:val="center"/>
          </w:tcPr>
          <w:p w:rsidR="000F3B2D" w:rsidRPr="00511E1E" w:rsidRDefault="000F3B2D" w:rsidP="000F3B2D">
            <w:pPr>
              <w:widowControl w:val="0"/>
              <w:spacing w:after="0" w:line="240"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Початкове тестування типу</w:t>
            </w:r>
          </w:p>
        </w:tc>
        <w:tc>
          <w:tcPr>
            <w:tcW w:w="3187" w:type="dxa"/>
            <w:tcBorders>
              <w:top w:val="single" w:sz="4" w:space="0" w:color="auto"/>
              <w:left w:val="single" w:sz="4" w:space="0" w:color="auto"/>
              <w:bottom w:val="single" w:sz="4" w:space="0" w:color="auto"/>
            </w:tcBorders>
            <w:shd w:val="clear" w:color="auto" w:fill="auto"/>
            <w:vAlign w:val="center"/>
          </w:tcPr>
          <w:p w:rsidR="000F3B2D" w:rsidRPr="00511E1E" w:rsidRDefault="000F3B2D" w:rsidP="000F3B2D">
            <w:pPr>
              <w:widowControl w:val="0"/>
              <w:spacing w:after="0" w:line="360"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Водонепроникність, паронепроникність і реакція на вогонь</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0F3B2D" w:rsidRPr="00511E1E" w:rsidRDefault="000F3B2D" w:rsidP="000F3B2D">
            <w:pPr>
              <w:widowControl w:val="0"/>
              <w:spacing w:after="0" w:line="240" w:lineRule="auto"/>
              <w:jc w:val="center"/>
              <w:rPr>
                <w:rFonts w:ascii="Arial" w:eastAsia="Arial" w:hAnsi="Arial" w:cs="Arial"/>
                <w:b/>
                <w:bCs/>
                <w:sz w:val="18"/>
                <w:szCs w:val="18"/>
                <w:lang w:eastAsia="uk-UA" w:bidi="uk-UA"/>
              </w:rPr>
            </w:pPr>
            <w:r w:rsidRPr="00511E1E">
              <w:rPr>
                <w:rFonts w:ascii="Arial" w:eastAsia="Arial" w:hAnsi="Arial" w:cs="Arial"/>
                <w:sz w:val="18"/>
                <w:szCs w:val="18"/>
                <w:lang w:eastAsia="uk-UA" w:bidi="uk-UA"/>
              </w:rPr>
              <w:t>6.2</w:t>
            </w:r>
          </w:p>
        </w:tc>
      </w:tr>
    </w:tbl>
    <w:p w:rsidR="000F3B2D" w:rsidRPr="00511E1E" w:rsidRDefault="00EB37D0" w:rsidP="00EB37D0">
      <w:pPr>
        <w:spacing w:after="0" w:line="360" w:lineRule="auto"/>
        <w:ind w:left="284" w:firstLine="850"/>
        <w:jc w:val="both"/>
        <w:rPr>
          <w:rFonts w:ascii="Arial" w:eastAsia="Times New Roman" w:hAnsi="Arial" w:cs="Arial"/>
          <w:bCs/>
          <w:sz w:val="24"/>
          <w:szCs w:val="24"/>
          <w:lang w:val="en-US" w:eastAsia="ru-RU" w:bidi="uk-UA"/>
        </w:rPr>
      </w:pPr>
      <w:r w:rsidRPr="00511E1E">
        <w:rPr>
          <w:rFonts w:ascii="Arial" w:eastAsia="Times New Roman" w:hAnsi="Arial" w:cs="Arial"/>
          <w:b/>
          <w:bCs/>
          <w:sz w:val="24"/>
          <w:szCs w:val="24"/>
          <w:lang w:val="ru-RU" w:eastAsia="ru-RU" w:bidi="uk-UA"/>
        </w:rPr>
        <w:t xml:space="preserve">Таблиця </w:t>
      </w:r>
      <w:r w:rsidRPr="00511E1E">
        <w:rPr>
          <w:rFonts w:ascii="Arial" w:eastAsia="Times New Roman" w:hAnsi="Arial" w:cs="Arial"/>
          <w:b/>
          <w:bCs/>
          <w:sz w:val="24"/>
          <w:szCs w:val="24"/>
          <w:lang w:val="en-US" w:eastAsia="ru-RU" w:bidi="uk-UA"/>
        </w:rPr>
        <w:t>ZA</w:t>
      </w:r>
      <w:r w:rsidRPr="00511E1E">
        <w:rPr>
          <w:rFonts w:ascii="Arial" w:eastAsia="Times New Roman" w:hAnsi="Arial" w:cs="Arial"/>
          <w:b/>
          <w:bCs/>
          <w:sz w:val="24"/>
          <w:szCs w:val="24"/>
          <w:lang w:val="ru-RU" w:eastAsia="ru-RU" w:bidi="uk-UA"/>
        </w:rPr>
        <w:t>.5</w:t>
      </w:r>
      <w:r w:rsidRPr="00511E1E">
        <w:rPr>
          <w:rFonts w:ascii="Arial" w:eastAsia="Times New Roman" w:hAnsi="Arial" w:cs="Arial"/>
          <w:bCs/>
          <w:sz w:val="24"/>
          <w:szCs w:val="24"/>
          <w:lang w:val="ru-RU" w:eastAsia="ru-RU" w:bidi="uk-UA"/>
        </w:rPr>
        <w:t xml:space="preserve"> — Призначення завдань оцінки відповідності для пластикових та гумових листів </w:t>
      </w:r>
      <w:proofErr w:type="gramStart"/>
      <w:r w:rsidRPr="00511E1E">
        <w:rPr>
          <w:rFonts w:ascii="Arial" w:eastAsia="Times New Roman" w:hAnsi="Arial" w:cs="Arial"/>
          <w:bCs/>
          <w:sz w:val="24"/>
          <w:szCs w:val="24"/>
          <w:lang w:val="ru-RU" w:eastAsia="ru-RU" w:bidi="uk-UA"/>
        </w:rPr>
        <w:t>п</w:t>
      </w:r>
      <w:proofErr w:type="gramEnd"/>
      <w:r w:rsidRPr="00511E1E">
        <w:rPr>
          <w:rFonts w:ascii="Arial" w:eastAsia="Times New Roman" w:hAnsi="Arial" w:cs="Arial"/>
          <w:bCs/>
          <w:sz w:val="24"/>
          <w:szCs w:val="24"/>
          <w:lang w:val="ru-RU" w:eastAsia="ru-RU" w:bidi="uk-UA"/>
        </w:rPr>
        <w:t>ідсистема 3 і під системою 4 для класів реакції на вогонь (</w:t>
      </w:r>
      <w:r w:rsidRPr="00511E1E">
        <w:rPr>
          <w:rFonts w:ascii="Arial" w:eastAsia="Times New Roman" w:hAnsi="Arial" w:cs="Arial"/>
          <w:bCs/>
          <w:sz w:val="24"/>
          <w:szCs w:val="24"/>
          <w:lang w:val="en-US" w:eastAsia="ru-RU" w:bidi="uk-UA"/>
        </w:rPr>
        <w:t>A</w:t>
      </w:r>
      <w:r w:rsidRPr="00511E1E">
        <w:rPr>
          <w:rFonts w:ascii="Arial" w:eastAsia="Times New Roman" w:hAnsi="Arial" w:cs="Arial"/>
          <w:bCs/>
          <w:sz w:val="24"/>
          <w:szCs w:val="24"/>
          <w:lang w:val="ru-RU" w:eastAsia="ru-RU" w:bidi="uk-UA"/>
        </w:rPr>
        <w:t xml:space="preserve">1 до </w:t>
      </w:r>
      <w:r w:rsidRPr="00511E1E">
        <w:rPr>
          <w:rFonts w:ascii="Arial" w:eastAsia="Times New Roman" w:hAnsi="Arial" w:cs="Arial"/>
          <w:bCs/>
          <w:sz w:val="24"/>
          <w:szCs w:val="24"/>
          <w:lang w:val="en-US" w:eastAsia="ru-RU" w:bidi="uk-UA"/>
        </w:rPr>
        <w:t>E</w:t>
      </w: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vertAlign w:val="superscript"/>
          <w:lang w:val="ru-RU" w:eastAsia="ru-RU" w:bidi="uk-UA"/>
        </w:rPr>
        <w:t>(3)</w:t>
      </w:r>
      <w:r w:rsidRPr="00511E1E">
        <w:rPr>
          <w:rFonts w:ascii="Arial" w:eastAsia="Times New Roman" w:hAnsi="Arial" w:cs="Arial"/>
          <w:bCs/>
          <w:sz w:val="24"/>
          <w:szCs w:val="24"/>
          <w:lang w:val="ru-RU" w:eastAsia="ru-RU" w:bidi="uk-UA"/>
        </w:rPr>
        <w:t xml:space="preserve">, </w:t>
      </w:r>
      <w:r w:rsidRPr="00511E1E">
        <w:rPr>
          <w:rFonts w:ascii="Arial" w:eastAsia="Times New Roman" w:hAnsi="Arial" w:cs="Arial"/>
          <w:bCs/>
          <w:sz w:val="24"/>
          <w:szCs w:val="24"/>
          <w:lang w:val="en-US" w:eastAsia="ru-RU" w:bidi="uk-UA"/>
        </w:rPr>
        <w:t>F</w:t>
      </w:r>
    </w:p>
    <w:tbl>
      <w:tblPr>
        <w:tblW w:w="9465" w:type="dxa"/>
        <w:tblLayout w:type="fixed"/>
        <w:tblCellMar>
          <w:left w:w="10" w:type="dxa"/>
          <w:right w:w="10" w:type="dxa"/>
        </w:tblCellMar>
        <w:tblLook w:val="0000" w:firstRow="0" w:lastRow="0" w:firstColumn="0" w:lastColumn="0" w:noHBand="0" w:noVBand="0"/>
      </w:tblPr>
      <w:tblGrid>
        <w:gridCol w:w="1848"/>
        <w:gridCol w:w="2419"/>
        <w:gridCol w:w="3187"/>
        <w:gridCol w:w="2011"/>
      </w:tblGrid>
      <w:tr w:rsidR="00EB37D0" w:rsidRPr="00511E1E" w:rsidTr="00EB37D0">
        <w:trPr>
          <w:trHeight w:hRule="exact" w:val="854"/>
        </w:trPr>
        <w:tc>
          <w:tcPr>
            <w:tcW w:w="4267" w:type="dxa"/>
            <w:gridSpan w:val="2"/>
            <w:tcBorders>
              <w:top w:val="single" w:sz="4" w:space="0" w:color="auto"/>
              <w:left w:val="single" w:sz="4" w:space="0" w:color="auto"/>
            </w:tcBorders>
            <w:shd w:val="clear" w:color="auto" w:fill="auto"/>
            <w:vAlign w:val="center"/>
          </w:tcPr>
          <w:p w:rsidR="00EB37D0" w:rsidRPr="00511E1E" w:rsidRDefault="00EB37D0" w:rsidP="00EB37D0">
            <w:pPr>
              <w:widowControl w:val="0"/>
              <w:spacing w:after="0" w:line="240" w:lineRule="auto"/>
              <w:jc w:val="center"/>
              <w:rPr>
                <w:rFonts w:ascii="Arial" w:eastAsia="Arial" w:hAnsi="Arial" w:cs="Arial"/>
                <w:b/>
                <w:bCs/>
                <w:sz w:val="18"/>
                <w:szCs w:val="18"/>
                <w:lang w:eastAsia="uk-UA" w:bidi="uk-UA"/>
              </w:rPr>
            </w:pPr>
            <w:r w:rsidRPr="00511E1E">
              <w:rPr>
                <w:rFonts w:ascii="Arial" w:eastAsia="Arial" w:hAnsi="Arial" w:cs="Arial"/>
                <w:b/>
                <w:bCs/>
                <w:sz w:val="18"/>
                <w:szCs w:val="18"/>
                <w:lang w:eastAsia="uk-UA" w:bidi="uk-UA"/>
              </w:rPr>
              <w:t>завдання</w:t>
            </w:r>
          </w:p>
        </w:tc>
        <w:tc>
          <w:tcPr>
            <w:tcW w:w="3187" w:type="dxa"/>
            <w:tcBorders>
              <w:top w:val="single" w:sz="4" w:space="0" w:color="auto"/>
              <w:left w:val="single" w:sz="4" w:space="0" w:color="auto"/>
            </w:tcBorders>
            <w:shd w:val="clear" w:color="auto" w:fill="auto"/>
            <w:vAlign w:val="center"/>
          </w:tcPr>
          <w:p w:rsidR="00EB37D0" w:rsidRPr="00511E1E" w:rsidRDefault="00EB37D0" w:rsidP="00EB37D0">
            <w:pPr>
              <w:widowControl w:val="0"/>
              <w:spacing w:after="0" w:line="240" w:lineRule="auto"/>
              <w:ind w:firstLine="680"/>
              <w:rPr>
                <w:rFonts w:ascii="Arial" w:eastAsia="Arial" w:hAnsi="Arial" w:cs="Arial"/>
                <w:b/>
                <w:bCs/>
                <w:sz w:val="18"/>
                <w:szCs w:val="18"/>
                <w:lang w:eastAsia="uk-UA" w:bidi="uk-UA"/>
              </w:rPr>
            </w:pPr>
            <w:r w:rsidRPr="00511E1E">
              <w:rPr>
                <w:rFonts w:ascii="Arial" w:eastAsia="Arial" w:hAnsi="Arial" w:cs="Arial"/>
                <w:b/>
                <w:bCs/>
                <w:sz w:val="18"/>
                <w:szCs w:val="18"/>
                <w:lang w:eastAsia="uk-UA" w:bidi="uk-UA"/>
              </w:rPr>
              <w:t>Зміст завдання</w:t>
            </w:r>
          </w:p>
        </w:tc>
        <w:tc>
          <w:tcPr>
            <w:tcW w:w="2011" w:type="dxa"/>
            <w:tcBorders>
              <w:top w:val="single" w:sz="4" w:space="0" w:color="auto"/>
              <w:left w:val="single" w:sz="4" w:space="0" w:color="auto"/>
              <w:right w:val="single" w:sz="4" w:space="0" w:color="auto"/>
            </w:tcBorders>
            <w:shd w:val="clear" w:color="auto" w:fill="auto"/>
            <w:vAlign w:val="center"/>
          </w:tcPr>
          <w:p w:rsidR="00EB37D0" w:rsidRPr="00511E1E" w:rsidRDefault="00EB37D0" w:rsidP="00EB37D0">
            <w:pPr>
              <w:widowControl w:val="0"/>
              <w:spacing w:after="0" w:line="374" w:lineRule="auto"/>
              <w:ind w:firstLine="360"/>
              <w:rPr>
                <w:rFonts w:ascii="Arial" w:eastAsia="Arial" w:hAnsi="Arial" w:cs="Arial"/>
                <w:b/>
                <w:bCs/>
                <w:sz w:val="18"/>
                <w:szCs w:val="18"/>
                <w:lang w:eastAsia="uk-UA" w:bidi="uk-UA"/>
              </w:rPr>
            </w:pPr>
            <w:r w:rsidRPr="00511E1E">
              <w:rPr>
                <w:rFonts w:ascii="Arial" w:eastAsia="Arial" w:hAnsi="Arial" w:cs="Arial"/>
                <w:b/>
                <w:bCs/>
                <w:sz w:val="18"/>
                <w:szCs w:val="18"/>
                <w:lang w:eastAsia="uk-UA" w:bidi="uk-UA"/>
              </w:rPr>
              <w:t>Оцінка положення про відповідність застосовувати</w:t>
            </w:r>
          </w:p>
        </w:tc>
      </w:tr>
      <w:tr w:rsidR="00EB37D0" w:rsidRPr="00511E1E" w:rsidTr="00EB37D0">
        <w:trPr>
          <w:trHeight w:hRule="exact" w:val="1142"/>
        </w:trPr>
        <w:tc>
          <w:tcPr>
            <w:tcW w:w="1848" w:type="dxa"/>
            <w:vMerge w:val="restart"/>
            <w:tcBorders>
              <w:top w:val="single" w:sz="4" w:space="0" w:color="auto"/>
              <w:left w:val="single" w:sz="4" w:space="0" w:color="auto"/>
            </w:tcBorders>
            <w:shd w:val="clear" w:color="auto" w:fill="auto"/>
            <w:vAlign w:val="center"/>
          </w:tcPr>
          <w:p w:rsidR="00EB37D0" w:rsidRPr="00511E1E" w:rsidRDefault="00EB37D0" w:rsidP="00EB37D0">
            <w:pPr>
              <w:widowControl w:val="0"/>
              <w:spacing w:after="0" w:line="271"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Завдання під ст відповідальність виробник</w:t>
            </w:r>
          </w:p>
        </w:tc>
        <w:tc>
          <w:tcPr>
            <w:tcW w:w="2419" w:type="dxa"/>
            <w:tcBorders>
              <w:top w:val="single" w:sz="4" w:space="0" w:color="auto"/>
              <w:left w:val="single" w:sz="4" w:space="0" w:color="auto"/>
            </w:tcBorders>
            <w:shd w:val="clear" w:color="auto" w:fill="auto"/>
            <w:vAlign w:val="center"/>
          </w:tcPr>
          <w:p w:rsidR="00EB37D0" w:rsidRPr="00511E1E" w:rsidRDefault="00EB37D0" w:rsidP="00EB37D0">
            <w:pPr>
              <w:widowControl w:val="0"/>
              <w:spacing w:after="0" w:line="331"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 xml:space="preserve">Заводське виробництво контроль </w:t>
            </w:r>
            <w:r w:rsidRPr="00511E1E">
              <w:rPr>
                <w:rFonts w:ascii="Arial" w:eastAsia="Arial" w:hAnsi="Arial" w:cs="Arial"/>
                <w:sz w:val="18"/>
                <w:szCs w:val="18"/>
                <w:lang w:val="en-US" w:bidi="en-US"/>
              </w:rPr>
              <w:t>(FPC)</w:t>
            </w:r>
          </w:p>
        </w:tc>
        <w:tc>
          <w:tcPr>
            <w:tcW w:w="3187" w:type="dxa"/>
            <w:tcBorders>
              <w:top w:val="single" w:sz="4" w:space="0" w:color="auto"/>
              <w:left w:val="single" w:sz="4" w:space="0" w:color="auto"/>
            </w:tcBorders>
            <w:shd w:val="clear" w:color="auto" w:fill="auto"/>
            <w:vAlign w:val="bottom"/>
          </w:tcPr>
          <w:p w:rsidR="00EB37D0" w:rsidRPr="00511E1E" w:rsidRDefault="00EB37D0" w:rsidP="00EB37D0">
            <w:pPr>
              <w:widowControl w:val="0"/>
              <w:spacing w:after="0" w:line="360"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 xml:space="preserve">Параметри, пов’язані з основними характеристиками таблиці </w:t>
            </w:r>
            <w:r w:rsidRPr="00511E1E">
              <w:rPr>
                <w:rFonts w:ascii="Arial" w:eastAsia="Arial" w:hAnsi="Arial" w:cs="Arial"/>
                <w:sz w:val="18"/>
                <w:szCs w:val="18"/>
                <w:lang w:val="en-US" w:bidi="en-US"/>
              </w:rPr>
              <w:t>ZA</w:t>
            </w:r>
            <w:r w:rsidRPr="00511E1E">
              <w:rPr>
                <w:rFonts w:ascii="Arial" w:eastAsia="Arial" w:hAnsi="Arial" w:cs="Arial"/>
                <w:sz w:val="18"/>
                <w:szCs w:val="18"/>
                <w:lang w:val="ru-RU" w:bidi="en-US"/>
              </w:rPr>
              <w:t xml:space="preserve">.1, </w:t>
            </w:r>
            <w:r w:rsidRPr="00511E1E">
              <w:rPr>
                <w:rFonts w:ascii="Arial" w:eastAsia="Arial" w:hAnsi="Arial" w:cs="Arial"/>
                <w:sz w:val="18"/>
                <w:szCs w:val="18"/>
                <w:lang w:eastAsia="uk-UA" w:bidi="uk-UA"/>
              </w:rPr>
              <w:t>що стосуються заявленого використання за призначенням</w:t>
            </w:r>
          </w:p>
        </w:tc>
        <w:tc>
          <w:tcPr>
            <w:tcW w:w="2011" w:type="dxa"/>
            <w:tcBorders>
              <w:top w:val="single" w:sz="4" w:space="0" w:color="auto"/>
              <w:left w:val="single" w:sz="4" w:space="0" w:color="auto"/>
              <w:right w:val="single" w:sz="4" w:space="0" w:color="auto"/>
            </w:tcBorders>
            <w:shd w:val="clear" w:color="auto" w:fill="auto"/>
            <w:vAlign w:val="center"/>
          </w:tcPr>
          <w:p w:rsidR="00EB37D0" w:rsidRPr="00511E1E" w:rsidRDefault="00EB37D0" w:rsidP="00EB37D0">
            <w:pPr>
              <w:widowControl w:val="0"/>
              <w:spacing w:after="0" w:line="240" w:lineRule="auto"/>
              <w:jc w:val="center"/>
              <w:rPr>
                <w:rFonts w:ascii="Arial" w:eastAsia="Arial" w:hAnsi="Arial" w:cs="Arial"/>
                <w:b/>
                <w:bCs/>
                <w:sz w:val="18"/>
                <w:szCs w:val="18"/>
                <w:lang w:eastAsia="uk-UA" w:bidi="uk-UA"/>
              </w:rPr>
            </w:pPr>
            <w:r w:rsidRPr="00511E1E">
              <w:rPr>
                <w:rFonts w:ascii="Arial" w:eastAsia="Arial" w:hAnsi="Arial" w:cs="Arial"/>
                <w:sz w:val="18"/>
                <w:szCs w:val="18"/>
                <w:lang w:eastAsia="uk-UA" w:bidi="uk-UA"/>
              </w:rPr>
              <w:t>6.3</w:t>
            </w:r>
          </w:p>
        </w:tc>
      </w:tr>
      <w:tr w:rsidR="00EB37D0" w:rsidRPr="00511E1E" w:rsidTr="00EB37D0">
        <w:trPr>
          <w:trHeight w:hRule="exact" w:val="1434"/>
        </w:trPr>
        <w:tc>
          <w:tcPr>
            <w:tcW w:w="1848" w:type="dxa"/>
            <w:vMerge/>
            <w:tcBorders>
              <w:left w:val="single" w:sz="4" w:space="0" w:color="auto"/>
            </w:tcBorders>
            <w:shd w:val="clear" w:color="auto" w:fill="auto"/>
            <w:vAlign w:val="center"/>
          </w:tcPr>
          <w:p w:rsidR="00EB37D0" w:rsidRPr="00511E1E" w:rsidRDefault="00EB37D0" w:rsidP="00EB37D0">
            <w:pPr>
              <w:widowControl w:val="0"/>
              <w:spacing w:after="0" w:line="240" w:lineRule="auto"/>
              <w:rPr>
                <w:rFonts w:ascii="Courier New" w:eastAsia="Courier New" w:hAnsi="Courier New" w:cs="Courier New"/>
                <w:sz w:val="18"/>
                <w:szCs w:val="18"/>
                <w:lang w:eastAsia="uk-UA" w:bidi="uk-UA"/>
              </w:rPr>
            </w:pPr>
          </w:p>
        </w:tc>
        <w:tc>
          <w:tcPr>
            <w:tcW w:w="2419" w:type="dxa"/>
            <w:tcBorders>
              <w:top w:val="single" w:sz="4" w:space="0" w:color="auto"/>
              <w:left w:val="single" w:sz="4" w:space="0" w:color="auto"/>
            </w:tcBorders>
            <w:shd w:val="clear" w:color="auto" w:fill="auto"/>
            <w:vAlign w:val="center"/>
          </w:tcPr>
          <w:p w:rsidR="00EB37D0" w:rsidRPr="00511E1E" w:rsidRDefault="00EB37D0" w:rsidP="00EB37D0">
            <w:pPr>
              <w:widowControl w:val="0"/>
              <w:spacing w:after="0" w:line="240"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Початкове тестування типу</w:t>
            </w:r>
          </w:p>
        </w:tc>
        <w:tc>
          <w:tcPr>
            <w:tcW w:w="3187" w:type="dxa"/>
            <w:tcBorders>
              <w:top w:val="single" w:sz="4" w:space="0" w:color="auto"/>
              <w:left w:val="single" w:sz="4" w:space="0" w:color="auto"/>
            </w:tcBorders>
            <w:shd w:val="clear" w:color="auto" w:fill="auto"/>
            <w:vAlign w:val="bottom"/>
          </w:tcPr>
          <w:p w:rsidR="00EB37D0" w:rsidRPr="00511E1E" w:rsidRDefault="00EB37D0" w:rsidP="00EB37D0">
            <w:pPr>
              <w:widowControl w:val="0"/>
              <w:spacing w:after="0" w:line="329"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 xml:space="preserve">Основні характеристики таблиці </w:t>
            </w:r>
            <w:r w:rsidRPr="00511E1E">
              <w:rPr>
                <w:rFonts w:ascii="Arial" w:eastAsia="Arial" w:hAnsi="Arial" w:cs="Arial"/>
                <w:sz w:val="18"/>
                <w:szCs w:val="18"/>
                <w:lang w:val="en-US" w:bidi="en-US"/>
              </w:rPr>
              <w:t>ZA</w:t>
            </w:r>
            <w:r w:rsidRPr="00511E1E">
              <w:rPr>
                <w:rFonts w:ascii="Arial" w:eastAsia="Arial" w:hAnsi="Arial" w:cs="Arial"/>
                <w:sz w:val="18"/>
                <w:szCs w:val="18"/>
                <w:lang w:val="ru-RU" w:bidi="en-US"/>
              </w:rPr>
              <w:t xml:space="preserve">.1, </w:t>
            </w:r>
            <w:r w:rsidRPr="00511E1E">
              <w:rPr>
                <w:rFonts w:ascii="Arial" w:eastAsia="Arial" w:hAnsi="Arial" w:cs="Arial"/>
                <w:sz w:val="18"/>
                <w:szCs w:val="18"/>
                <w:lang w:eastAsia="uk-UA" w:bidi="uk-UA"/>
              </w:rPr>
              <w:t>що стосуються використання за призначенням, які заявлені, за винятком водонепроникність, паронепроникність</w:t>
            </w:r>
          </w:p>
        </w:tc>
        <w:tc>
          <w:tcPr>
            <w:tcW w:w="2011" w:type="dxa"/>
            <w:tcBorders>
              <w:top w:val="single" w:sz="4" w:space="0" w:color="auto"/>
              <w:left w:val="single" w:sz="4" w:space="0" w:color="auto"/>
              <w:right w:val="single" w:sz="4" w:space="0" w:color="auto"/>
            </w:tcBorders>
            <w:shd w:val="clear" w:color="auto" w:fill="auto"/>
            <w:vAlign w:val="center"/>
          </w:tcPr>
          <w:p w:rsidR="00EB37D0" w:rsidRPr="00511E1E" w:rsidRDefault="00EB37D0" w:rsidP="00EB37D0">
            <w:pPr>
              <w:widowControl w:val="0"/>
              <w:spacing w:after="0" w:line="240" w:lineRule="auto"/>
              <w:jc w:val="center"/>
              <w:rPr>
                <w:rFonts w:ascii="Arial" w:eastAsia="Arial" w:hAnsi="Arial" w:cs="Arial"/>
                <w:b/>
                <w:bCs/>
                <w:sz w:val="18"/>
                <w:szCs w:val="18"/>
                <w:lang w:eastAsia="uk-UA" w:bidi="uk-UA"/>
              </w:rPr>
            </w:pPr>
            <w:r w:rsidRPr="00511E1E">
              <w:rPr>
                <w:rFonts w:ascii="Arial" w:eastAsia="Arial" w:hAnsi="Arial" w:cs="Arial"/>
                <w:sz w:val="18"/>
                <w:szCs w:val="18"/>
                <w:lang w:eastAsia="uk-UA" w:bidi="uk-UA"/>
              </w:rPr>
              <w:t>6.2</w:t>
            </w:r>
          </w:p>
        </w:tc>
      </w:tr>
      <w:tr w:rsidR="00EB37D0" w:rsidRPr="00511E1E" w:rsidTr="00EB37D0">
        <w:trPr>
          <w:trHeight w:hRule="exact" w:val="859"/>
        </w:trPr>
        <w:tc>
          <w:tcPr>
            <w:tcW w:w="1848" w:type="dxa"/>
            <w:tcBorders>
              <w:top w:val="single" w:sz="4" w:space="0" w:color="auto"/>
              <w:left w:val="single" w:sz="4" w:space="0" w:color="auto"/>
              <w:bottom w:val="single" w:sz="4" w:space="0" w:color="auto"/>
            </w:tcBorders>
            <w:shd w:val="clear" w:color="auto" w:fill="auto"/>
            <w:vAlign w:val="center"/>
          </w:tcPr>
          <w:p w:rsidR="00EB37D0" w:rsidRPr="00511E1E" w:rsidRDefault="00EB37D0" w:rsidP="00EB37D0">
            <w:pPr>
              <w:widowControl w:val="0"/>
              <w:spacing w:after="0" w:line="329"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Завдання під відповідальність а повідомлена лабораторія</w:t>
            </w:r>
          </w:p>
        </w:tc>
        <w:tc>
          <w:tcPr>
            <w:tcW w:w="2419" w:type="dxa"/>
            <w:tcBorders>
              <w:top w:val="single" w:sz="4" w:space="0" w:color="auto"/>
              <w:left w:val="single" w:sz="4" w:space="0" w:color="auto"/>
              <w:bottom w:val="single" w:sz="4" w:space="0" w:color="auto"/>
            </w:tcBorders>
            <w:shd w:val="clear" w:color="auto" w:fill="auto"/>
            <w:vAlign w:val="center"/>
          </w:tcPr>
          <w:p w:rsidR="00EB37D0" w:rsidRPr="00511E1E" w:rsidRDefault="00EB37D0" w:rsidP="00EB37D0">
            <w:pPr>
              <w:widowControl w:val="0"/>
              <w:spacing w:after="0" w:line="240"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Початкове тестування типу</w:t>
            </w:r>
          </w:p>
        </w:tc>
        <w:tc>
          <w:tcPr>
            <w:tcW w:w="3187" w:type="dxa"/>
            <w:tcBorders>
              <w:top w:val="single" w:sz="4" w:space="0" w:color="auto"/>
              <w:left w:val="single" w:sz="4" w:space="0" w:color="auto"/>
              <w:bottom w:val="single" w:sz="4" w:space="0" w:color="auto"/>
            </w:tcBorders>
            <w:shd w:val="clear" w:color="auto" w:fill="auto"/>
            <w:vAlign w:val="center"/>
          </w:tcPr>
          <w:p w:rsidR="00EB37D0" w:rsidRPr="00511E1E" w:rsidRDefault="00EB37D0" w:rsidP="00EB37D0">
            <w:pPr>
              <w:widowControl w:val="0"/>
              <w:spacing w:after="0" w:line="283" w:lineRule="auto"/>
              <w:rPr>
                <w:rFonts w:ascii="Arial" w:eastAsia="Arial" w:hAnsi="Arial" w:cs="Arial"/>
                <w:b/>
                <w:bCs/>
                <w:sz w:val="18"/>
                <w:szCs w:val="18"/>
                <w:lang w:eastAsia="uk-UA" w:bidi="uk-UA"/>
              </w:rPr>
            </w:pPr>
            <w:r w:rsidRPr="00511E1E">
              <w:rPr>
                <w:rFonts w:ascii="Arial" w:eastAsia="Arial" w:hAnsi="Arial" w:cs="Arial"/>
                <w:sz w:val="18"/>
                <w:szCs w:val="18"/>
                <w:lang w:eastAsia="uk-UA" w:bidi="uk-UA"/>
              </w:rPr>
              <w:t>Водонепроникність, паронепроникність</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EB37D0" w:rsidRPr="00511E1E" w:rsidRDefault="00EB37D0" w:rsidP="00EB37D0">
            <w:pPr>
              <w:widowControl w:val="0"/>
              <w:spacing w:after="0" w:line="240" w:lineRule="auto"/>
              <w:jc w:val="center"/>
              <w:rPr>
                <w:rFonts w:ascii="Arial" w:eastAsia="Arial" w:hAnsi="Arial" w:cs="Arial"/>
                <w:b/>
                <w:bCs/>
                <w:sz w:val="18"/>
                <w:szCs w:val="18"/>
                <w:lang w:eastAsia="uk-UA" w:bidi="uk-UA"/>
              </w:rPr>
            </w:pPr>
            <w:r w:rsidRPr="00511E1E">
              <w:rPr>
                <w:rFonts w:ascii="Arial" w:eastAsia="Arial" w:hAnsi="Arial" w:cs="Arial"/>
                <w:sz w:val="18"/>
                <w:szCs w:val="18"/>
                <w:lang w:eastAsia="uk-UA" w:bidi="uk-UA"/>
              </w:rPr>
              <w:t>6.2</w:t>
            </w:r>
          </w:p>
        </w:tc>
      </w:tr>
    </w:tbl>
    <w:p w:rsidR="00EB37D0" w:rsidRPr="00511E1E" w:rsidRDefault="00EB37D0" w:rsidP="00EB37D0">
      <w:pPr>
        <w:spacing w:after="0" w:line="360" w:lineRule="auto"/>
        <w:ind w:left="284" w:firstLine="850"/>
        <w:jc w:val="both"/>
        <w:rPr>
          <w:rFonts w:ascii="Arial" w:eastAsia="Times New Roman" w:hAnsi="Arial" w:cs="Arial"/>
          <w:b/>
          <w:bCs/>
          <w:sz w:val="24"/>
          <w:szCs w:val="24"/>
          <w:lang w:eastAsia="ru-RU" w:bidi="uk-UA"/>
        </w:rPr>
      </w:pPr>
      <w:r w:rsidRPr="00511E1E">
        <w:rPr>
          <w:rFonts w:ascii="Arial" w:eastAsia="Times New Roman" w:hAnsi="Arial" w:cs="Arial"/>
          <w:b/>
          <w:bCs/>
          <w:sz w:val="24"/>
          <w:szCs w:val="24"/>
          <w:lang w:val="en-US" w:eastAsia="ru-RU" w:bidi="uk-UA"/>
        </w:rPr>
        <w:t>ZA</w:t>
      </w:r>
      <w:r w:rsidRPr="00511E1E">
        <w:rPr>
          <w:rFonts w:ascii="Arial" w:eastAsia="Times New Roman" w:hAnsi="Arial" w:cs="Arial"/>
          <w:b/>
          <w:bCs/>
          <w:sz w:val="24"/>
          <w:szCs w:val="24"/>
          <w:lang w:eastAsia="ru-RU" w:bidi="uk-UA"/>
        </w:rPr>
        <w:t>.2.2 Сертифікат ЄС та Декларація відповідності</w:t>
      </w:r>
    </w:p>
    <w:p w:rsidR="00EB37D0" w:rsidRPr="00511E1E" w:rsidRDefault="00EB37D0" w:rsidP="00EB37D0">
      <w:pPr>
        <w:spacing w:after="0" w:line="360" w:lineRule="auto"/>
        <w:ind w:left="284" w:firstLine="850"/>
        <w:jc w:val="both"/>
        <w:rPr>
          <w:rFonts w:ascii="Arial" w:eastAsia="Times New Roman" w:hAnsi="Arial" w:cs="Arial"/>
          <w:b/>
          <w:bCs/>
          <w:sz w:val="24"/>
          <w:szCs w:val="24"/>
          <w:lang w:val="ru-RU" w:eastAsia="ru-RU" w:bidi="uk-UA"/>
        </w:rPr>
      </w:pPr>
      <w:r w:rsidRPr="00511E1E">
        <w:rPr>
          <w:rFonts w:ascii="Arial" w:eastAsia="Times New Roman" w:hAnsi="Arial" w:cs="Arial"/>
          <w:b/>
          <w:bCs/>
          <w:sz w:val="24"/>
          <w:szCs w:val="24"/>
          <w:lang w:val="en-US" w:eastAsia="ru-RU" w:bidi="uk-UA"/>
        </w:rPr>
        <w:t>ZA</w:t>
      </w:r>
      <w:r w:rsidRPr="00511E1E">
        <w:rPr>
          <w:rFonts w:ascii="Arial" w:eastAsia="Times New Roman" w:hAnsi="Arial" w:cs="Arial"/>
          <w:b/>
          <w:bCs/>
          <w:sz w:val="24"/>
          <w:szCs w:val="24"/>
          <w:lang w:val="ru-RU" w:eastAsia="ru-RU" w:bidi="uk-UA"/>
        </w:rPr>
        <w:t xml:space="preserve">.2.2.1 У випадку продуктів, наведених у таблиці </w:t>
      </w:r>
      <w:r w:rsidRPr="00511E1E">
        <w:rPr>
          <w:rFonts w:ascii="Arial" w:eastAsia="Times New Roman" w:hAnsi="Arial" w:cs="Arial"/>
          <w:b/>
          <w:bCs/>
          <w:sz w:val="24"/>
          <w:szCs w:val="24"/>
          <w:lang w:val="en-US" w:eastAsia="ru-RU" w:bidi="uk-UA"/>
        </w:rPr>
        <w:t>ZA</w:t>
      </w:r>
      <w:r w:rsidRPr="00511E1E">
        <w:rPr>
          <w:rFonts w:ascii="Arial" w:eastAsia="Times New Roman" w:hAnsi="Arial" w:cs="Arial"/>
          <w:b/>
          <w:bCs/>
          <w:sz w:val="24"/>
          <w:szCs w:val="24"/>
          <w:lang w:val="ru-RU" w:eastAsia="ru-RU" w:bidi="uk-UA"/>
        </w:rPr>
        <w:t>.3</w:t>
      </w:r>
    </w:p>
    <w:p w:rsidR="00EB37D0" w:rsidRPr="00E03308"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 xml:space="preserve">Коли буде досягнуто відповідності умовам цього додатку, орган сертифікації повинен скласти сертифікат відповідності продукту (Сертифікат відповідності ЄС), який стосується лише характеристики реакції на вогонь. Він включає інспекцію та нагляд за заводським контролем виробництва за всіма характеристиками продукту та дає право виробнику наносити маркування </w:t>
      </w:r>
      <w:r w:rsidRPr="00511E1E">
        <w:rPr>
          <w:rFonts w:ascii="Arial" w:eastAsia="Times New Roman" w:hAnsi="Arial" w:cs="Arial"/>
          <w:bCs/>
          <w:sz w:val="24"/>
          <w:szCs w:val="24"/>
          <w:lang w:val="en-US" w:eastAsia="ru-RU" w:bidi="uk-UA"/>
        </w:rPr>
        <w:t>CE</w:t>
      </w:r>
      <w:r w:rsidRPr="00511E1E">
        <w:rPr>
          <w:rFonts w:ascii="Arial" w:eastAsia="Times New Roman" w:hAnsi="Arial" w:cs="Arial"/>
          <w:bCs/>
          <w:sz w:val="24"/>
          <w:szCs w:val="24"/>
          <w:lang w:val="ru-RU" w:eastAsia="ru-RU" w:bidi="uk-UA"/>
        </w:rPr>
        <w:t xml:space="preserve">. </w:t>
      </w:r>
      <w:r w:rsidRPr="00E03308">
        <w:rPr>
          <w:rFonts w:ascii="Arial" w:eastAsia="Times New Roman" w:hAnsi="Arial" w:cs="Arial"/>
          <w:bCs/>
          <w:sz w:val="24"/>
          <w:szCs w:val="24"/>
          <w:lang w:val="ru-RU" w:eastAsia="ru-RU" w:bidi="uk-UA"/>
        </w:rPr>
        <w:t xml:space="preserve">Сертифікат повинен </w:t>
      </w:r>
      <w:proofErr w:type="gramStart"/>
      <w:r w:rsidRPr="00E03308">
        <w:rPr>
          <w:rFonts w:ascii="Arial" w:eastAsia="Times New Roman" w:hAnsi="Arial" w:cs="Arial"/>
          <w:bCs/>
          <w:sz w:val="24"/>
          <w:szCs w:val="24"/>
          <w:lang w:val="ru-RU" w:eastAsia="ru-RU" w:bidi="uk-UA"/>
        </w:rPr>
        <w:t>м</w:t>
      </w:r>
      <w:proofErr w:type="gramEnd"/>
      <w:r w:rsidRPr="00E03308">
        <w:rPr>
          <w:rFonts w:ascii="Arial" w:eastAsia="Times New Roman" w:hAnsi="Arial" w:cs="Arial"/>
          <w:bCs/>
          <w:sz w:val="24"/>
          <w:szCs w:val="24"/>
          <w:lang w:val="ru-RU" w:eastAsia="ru-RU" w:bidi="uk-UA"/>
        </w:rPr>
        <w:t>істити:</w:t>
      </w:r>
    </w:p>
    <w:p w:rsidR="00EB37D0" w:rsidRPr="00E03308"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-назва, адреса та ідентифікаційний номер органу сертифікації,</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lastRenderedPageBreak/>
        <w:t>-</w:t>
      </w:r>
      <w:r w:rsidRPr="00511E1E">
        <w:rPr>
          <w:rFonts w:ascii="Arial" w:eastAsia="Times New Roman" w:hAnsi="Arial" w:cs="Arial"/>
          <w:bCs/>
          <w:sz w:val="24"/>
          <w:szCs w:val="24"/>
          <w:lang w:val="ru-RU" w:eastAsia="ru-RU" w:bidi="uk-UA"/>
        </w:rPr>
        <w:tab/>
        <w:t>назву та адресу виробника або його уповноваженого представника в ЄЕЗ, а також місце виробництва,</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 xml:space="preserve">ПРИМІТКА 1. Виробник також може бути </w:t>
      </w:r>
      <w:proofErr w:type="gramStart"/>
      <w:r w:rsidRPr="00511E1E">
        <w:rPr>
          <w:rFonts w:ascii="Arial" w:eastAsia="Times New Roman" w:hAnsi="Arial" w:cs="Arial"/>
          <w:bCs/>
          <w:sz w:val="24"/>
          <w:szCs w:val="24"/>
          <w:lang w:val="ru-RU" w:eastAsia="ru-RU" w:bidi="uk-UA"/>
        </w:rPr>
        <w:t>особою</w:t>
      </w:r>
      <w:proofErr w:type="gramEnd"/>
      <w:r w:rsidRPr="00511E1E">
        <w:rPr>
          <w:rFonts w:ascii="Arial" w:eastAsia="Times New Roman" w:hAnsi="Arial" w:cs="Arial"/>
          <w:bCs/>
          <w:sz w:val="24"/>
          <w:szCs w:val="24"/>
          <w:lang w:val="ru-RU" w:eastAsia="ru-RU" w:bidi="uk-UA"/>
        </w:rPr>
        <w:t xml:space="preserve">, відповідальною за розміщення продукту на ринку ЄЕЗ, якщо він бере на себе відповідальність за маркування </w:t>
      </w:r>
      <w:r w:rsidRPr="00511E1E">
        <w:rPr>
          <w:rFonts w:ascii="Arial" w:eastAsia="Times New Roman" w:hAnsi="Arial" w:cs="Arial"/>
          <w:bCs/>
          <w:sz w:val="24"/>
          <w:szCs w:val="24"/>
          <w:lang w:val="en-US" w:eastAsia="ru-RU" w:bidi="uk-UA"/>
        </w:rPr>
        <w:t>CE</w:t>
      </w:r>
      <w:r w:rsidRPr="00511E1E">
        <w:rPr>
          <w:rFonts w:ascii="Arial" w:eastAsia="Times New Roman" w:hAnsi="Arial" w:cs="Arial"/>
          <w:bCs/>
          <w:sz w:val="24"/>
          <w:szCs w:val="24"/>
          <w:lang w:val="ru-RU" w:eastAsia="ru-RU" w:bidi="uk-UA"/>
        </w:rPr>
        <w:t>.</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опис продукту (тип, ідентифікація, використання</w:t>
      </w:r>
      <w:proofErr w:type="gramStart"/>
      <w:r w:rsidRPr="00511E1E">
        <w:rPr>
          <w:rFonts w:ascii="Arial" w:eastAsia="Times New Roman" w:hAnsi="Arial" w:cs="Arial"/>
          <w:bCs/>
          <w:sz w:val="24"/>
          <w:szCs w:val="24"/>
          <w:lang w:val="ru-RU" w:eastAsia="ru-RU" w:bidi="uk-UA"/>
        </w:rPr>
        <w:t>, ...),</w:t>
      </w:r>
      <w:proofErr w:type="gramEnd"/>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 xml:space="preserve">положення, яким відповідає продукт (тобто Додаток </w:t>
      </w: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 xml:space="preserve"> цього Європейського стандарту),</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особливі умови, що застосовуються до використання продукту (наприклад, положення щодо використання за певних умов),</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номер сертифіката,</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умови чинності сертифіката, де це можливо,</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 xml:space="preserve">ім'я та посада особи, уповноваженої </w:t>
      </w:r>
      <w:proofErr w:type="gramStart"/>
      <w:r w:rsidRPr="00511E1E">
        <w:rPr>
          <w:rFonts w:ascii="Arial" w:eastAsia="Times New Roman" w:hAnsi="Arial" w:cs="Arial"/>
          <w:bCs/>
          <w:sz w:val="24"/>
          <w:szCs w:val="24"/>
          <w:lang w:val="ru-RU" w:eastAsia="ru-RU" w:bidi="uk-UA"/>
        </w:rPr>
        <w:t>п</w:t>
      </w:r>
      <w:proofErr w:type="gramEnd"/>
      <w:r w:rsidRPr="00511E1E">
        <w:rPr>
          <w:rFonts w:ascii="Arial" w:eastAsia="Times New Roman" w:hAnsi="Arial" w:cs="Arial"/>
          <w:bCs/>
          <w:sz w:val="24"/>
          <w:szCs w:val="24"/>
          <w:lang w:val="ru-RU" w:eastAsia="ru-RU" w:bidi="uk-UA"/>
        </w:rPr>
        <w:t>ідписувати сертифікат.</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proofErr w:type="gramStart"/>
      <w:r w:rsidRPr="00511E1E">
        <w:rPr>
          <w:rFonts w:ascii="Arial" w:eastAsia="Times New Roman" w:hAnsi="Arial" w:cs="Arial"/>
          <w:bCs/>
          <w:sz w:val="24"/>
          <w:szCs w:val="24"/>
          <w:lang w:val="ru-RU" w:eastAsia="ru-RU" w:bidi="uk-UA"/>
        </w:rPr>
        <w:t>Кр</w:t>
      </w:r>
      <w:proofErr w:type="gramEnd"/>
      <w:r w:rsidRPr="00511E1E">
        <w:rPr>
          <w:rFonts w:ascii="Arial" w:eastAsia="Times New Roman" w:hAnsi="Arial" w:cs="Arial"/>
          <w:bCs/>
          <w:sz w:val="24"/>
          <w:szCs w:val="24"/>
          <w:lang w:val="ru-RU" w:eastAsia="ru-RU" w:bidi="uk-UA"/>
        </w:rPr>
        <w:t>ім того, виробник повинен скласти та зберігати декларацію про відповідність (ЄС-декларація про відповідність), включаючи таке:</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назва та адреса виробника або його уповноваженого представника в ЄЕЗ, а також місце виробництва.</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 xml:space="preserve">ПРИМІТКА 2. Виробник також може бути </w:t>
      </w:r>
      <w:proofErr w:type="gramStart"/>
      <w:r w:rsidRPr="00511E1E">
        <w:rPr>
          <w:rFonts w:ascii="Arial" w:eastAsia="Times New Roman" w:hAnsi="Arial" w:cs="Arial"/>
          <w:bCs/>
          <w:sz w:val="24"/>
          <w:szCs w:val="24"/>
          <w:lang w:val="ru-RU" w:eastAsia="ru-RU" w:bidi="uk-UA"/>
        </w:rPr>
        <w:t>особою</w:t>
      </w:r>
      <w:proofErr w:type="gramEnd"/>
      <w:r w:rsidRPr="00511E1E">
        <w:rPr>
          <w:rFonts w:ascii="Arial" w:eastAsia="Times New Roman" w:hAnsi="Arial" w:cs="Arial"/>
          <w:bCs/>
          <w:sz w:val="24"/>
          <w:szCs w:val="24"/>
          <w:lang w:val="ru-RU" w:eastAsia="ru-RU" w:bidi="uk-UA"/>
        </w:rPr>
        <w:t xml:space="preserve">, відповідальною за розміщення продукту на ринку ЄЕЗ, якщо він бере на себе відповідальність за маркування </w:t>
      </w:r>
      <w:r w:rsidRPr="00511E1E">
        <w:rPr>
          <w:rFonts w:ascii="Arial" w:eastAsia="Times New Roman" w:hAnsi="Arial" w:cs="Arial"/>
          <w:bCs/>
          <w:sz w:val="24"/>
          <w:szCs w:val="24"/>
          <w:lang w:val="en-US" w:eastAsia="ru-RU" w:bidi="uk-UA"/>
        </w:rPr>
        <w:t>CE</w:t>
      </w:r>
      <w:r w:rsidRPr="00511E1E">
        <w:rPr>
          <w:rFonts w:ascii="Arial" w:eastAsia="Times New Roman" w:hAnsi="Arial" w:cs="Arial"/>
          <w:bCs/>
          <w:sz w:val="24"/>
          <w:szCs w:val="24"/>
          <w:lang w:val="ru-RU" w:eastAsia="ru-RU" w:bidi="uk-UA"/>
        </w:rPr>
        <w:t>.</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назву та адресу органу сертифікації,</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опис продукту (тип, ідентифікація, використання</w:t>
      </w:r>
      <w:proofErr w:type="gramStart"/>
      <w:r w:rsidRPr="00511E1E">
        <w:rPr>
          <w:rFonts w:ascii="Arial" w:eastAsia="Times New Roman" w:hAnsi="Arial" w:cs="Arial"/>
          <w:bCs/>
          <w:sz w:val="24"/>
          <w:szCs w:val="24"/>
          <w:lang w:val="ru-RU" w:eastAsia="ru-RU" w:bidi="uk-UA"/>
        </w:rPr>
        <w:t xml:space="preserve">, ...) </w:t>
      </w:r>
      <w:proofErr w:type="gramEnd"/>
      <w:r w:rsidRPr="00511E1E">
        <w:rPr>
          <w:rFonts w:ascii="Arial" w:eastAsia="Times New Roman" w:hAnsi="Arial" w:cs="Arial"/>
          <w:bCs/>
          <w:sz w:val="24"/>
          <w:szCs w:val="24"/>
          <w:lang w:val="ru-RU" w:eastAsia="ru-RU" w:bidi="uk-UA"/>
        </w:rPr>
        <w:t xml:space="preserve">та копія інформації, що супроводжує маркування </w:t>
      </w:r>
      <w:r w:rsidRPr="00511E1E">
        <w:rPr>
          <w:rFonts w:ascii="Arial" w:eastAsia="Times New Roman" w:hAnsi="Arial" w:cs="Arial"/>
          <w:bCs/>
          <w:sz w:val="24"/>
          <w:szCs w:val="24"/>
          <w:lang w:val="en-US" w:eastAsia="ru-RU" w:bidi="uk-UA"/>
        </w:rPr>
        <w:t>CE</w:t>
      </w:r>
      <w:r w:rsidRPr="00511E1E">
        <w:rPr>
          <w:rFonts w:ascii="Arial" w:eastAsia="Times New Roman" w:hAnsi="Arial" w:cs="Arial"/>
          <w:bCs/>
          <w:sz w:val="24"/>
          <w:szCs w:val="24"/>
          <w:lang w:val="ru-RU" w:eastAsia="ru-RU" w:bidi="uk-UA"/>
        </w:rPr>
        <w:t>,</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 xml:space="preserve">ПРИМІТКА 3. Якщо деяка інформація, необхідна для Декларації, вже наведена в інформації про маркування </w:t>
      </w:r>
      <w:r w:rsidRPr="00511E1E">
        <w:rPr>
          <w:rFonts w:ascii="Arial" w:eastAsia="Times New Roman" w:hAnsi="Arial" w:cs="Arial"/>
          <w:bCs/>
          <w:sz w:val="24"/>
          <w:szCs w:val="24"/>
          <w:lang w:val="en-US" w:eastAsia="ru-RU" w:bidi="uk-UA"/>
        </w:rPr>
        <w:t>CE</w:t>
      </w:r>
      <w:r w:rsidRPr="00511E1E">
        <w:rPr>
          <w:rFonts w:ascii="Arial" w:eastAsia="Times New Roman" w:hAnsi="Arial" w:cs="Arial"/>
          <w:bCs/>
          <w:sz w:val="24"/>
          <w:szCs w:val="24"/>
          <w:lang w:val="ru-RU" w:eastAsia="ru-RU" w:bidi="uk-UA"/>
        </w:rPr>
        <w:t>, її не потрібно повторювати.</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 xml:space="preserve">положення, яким відповідає продукт (тобто Додаток </w:t>
      </w: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 xml:space="preserve"> цього Європейського стандарту), а також посилання на зві</w:t>
      </w:r>
      <w:proofErr w:type="gramStart"/>
      <w:r w:rsidRPr="00511E1E">
        <w:rPr>
          <w:rFonts w:ascii="Arial" w:eastAsia="Times New Roman" w:hAnsi="Arial" w:cs="Arial"/>
          <w:bCs/>
          <w:sz w:val="24"/>
          <w:szCs w:val="24"/>
          <w:lang w:val="ru-RU" w:eastAsia="ru-RU" w:bidi="uk-UA"/>
        </w:rPr>
        <w:t>т(</w:t>
      </w:r>
      <w:proofErr w:type="gramEnd"/>
      <w:r w:rsidRPr="00511E1E">
        <w:rPr>
          <w:rFonts w:ascii="Arial" w:eastAsia="Times New Roman" w:hAnsi="Arial" w:cs="Arial"/>
          <w:bCs/>
          <w:sz w:val="24"/>
          <w:szCs w:val="24"/>
          <w:lang w:val="ru-RU" w:eastAsia="ru-RU" w:bidi="uk-UA"/>
        </w:rPr>
        <w:t xml:space="preserve">и) </w:t>
      </w:r>
      <w:r w:rsidRPr="00511E1E">
        <w:rPr>
          <w:rFonts w:ascii="Arial" w:eastAsia="Times New Roman" w:hAnsi="Arial" w:cs="Arial"/>
          <w:bCs/>
          <w:sz w:val="24"/>
          <w:szCs w:val="24"/>
          <w:lang w:val="en-US" w:eastAsia="ru-RU" w:bidi="uk-UA"/>
        </w:rPr>
        <w:t>ITT</w:t>
      </w:r>
      <w:r w:rsidRPr="00511E1E">
        <w:rPr>
          <w:rFonts w:ascii="Arial" w:eastAsia="Times New Roman" w:hAnsi="Arial" w:cs="Arial"/>
          <w:bCs/>
          <w:sz w:val="24"/>
          <w:szCs w:val="24"/>
          <w:lang w:val="ru-RU" w:eastAsia="ru-RU" w:bidi="uk-UA"/>
        </w:rPr>
        <w:t xml:space="preserve"> і записи заводського контролю виробництва (за необхідності),</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особливі умови, що застосовуються до використання продукту (наприклад, положення щодо використання за певних умов),</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номер супровідного сертифіката відповідност</w:t>
      </w:r>
      <w:proofErr w:type="gramStart"/>
      <w:r w:rsidRPr="00511E1E">
        <w:rPr>
          <w:rFonts w:ascii="Arial" w:eastAsia="Times New Roman" w:hAnsi="Arial" w:cs="Arial"/>
          <w:bCs/>
          <w:sz w:val="24"/>
          <w:szCs w:val="24"/>
          <w:lang w:val="ru-RU" w:eastAsia="ru-RU" w:bidi="uk-UA"/>
        </w:rPr>
        <w:t>і ЄС</w:t>
      </w:r>
      <w:proofErr w:type="gramEnd"/>
      <w:r w:rsidRPr="00511E1E">
        <w:rPr>
          <w:rFonts w:ascii="Arial" w:eastAsia="Times New Roman" w:hAnsi="Arial" w:cs="Arial"/>
          <w:bCs/>
          <w:sz w:val="24"/>
          <w:szCs w:val="24"/>
          <w:lang w:val="ru-RU" w:eastAsia="ru-RU" w:bidi="uk-UA"/>
        </w:rPr>
        <w:t>,</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 xml:space="preserve">ім'я та посада особи, уповноваженої </w:t>
      </w:r>
      <w:proofErr w:type="gramStart"/>
      <w:r w:rsidRPr="00511E1E">
        <w:rPr>
          <w:rFonts w:ascii="Arial" w:eastAsia="Times New Roman" w:hAnsi="Arial" w:cs="Arial"/>
          <w:bCs/>
          <w:sz w:val="24"/>
          <w:szCs w:val="24"/>
          <w:lang w:val="ru-RU" w:eastAsia="ru-RU" w:bidi="uk-UA"/>
        </w:rPr>
        <w:t>п</w:t>
      </w:r>
      <w:proofErr w:type="gramEnd"/>
      <w:r w:rsidRPr="00511E1E">
        <w:rPr>
          <w:rFonts w:ascii="Arial" w:eastAsia="Times New Roman" w:hAnsi="Arial" w:cs="Arial"/>
          <w:bCs/>
          <w:sz w:val="24"/>
          <w:szCs w:val="24"/>
          <w:lang w:val="ru-RU" w:eastAsia="ru-RU" w:bidi="uk-UA"/>
        </w:rPr>
        <w:t>ідписувати декларацію від імені виробника або його уповноваженого представника,</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назву та адресу повідомленої лабораторії.</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lastRenderedPageBreak/>
        <w:t xml:space="preserve">Вищезазначені декларація та сертифікат повинні </w:t>
      </w:r>
      <w:proofErr w:type="gramStart"/>
      <w:r w:rsidRPr="00511E1E">
        <w:rPr>
          <w:rFonts w:ascii="Arial" w:eastAsia="Times New Roman" w:hAnsi="Arial" w:cs="Arial"/>
          <w:bCs/>
          <w:sz w:val="24"/>
          <w:szCs w:val="24"/>
          <w:lang w:val="ru-RU" w:eastAsia="ru-RU" w:bidi="uk-UA"/>
        </w:rPr>
        <w:t>бути</w:t>
      </w:r>
      <w:proofErr w:type="gramEnd"/>
      <w:r w:rsidRPr="00511E1E">
        <w:rPr>
          <w:rFonts w:ascii="Arial" w:eastAsia="Times New Roman" w:hAnsi="Arial" w:cs="Arial"/>
          <w:bCs/>
          <w:sz w:val="24"/>
          <w:szCs w:val="24"/>
          <w:lang w:val="ru-RU" w:eastAsia="ru-RU" w:bidi="uk-UA"/>
        </w:rPr>
        <w:t xml:space="preserve"> представлені мовою або мовами, прийнятими в державі- члені, в якій буде використовуватися продукт.</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 xml:space="preserve">.2.2.2 У випадку продуктів, наведених у таблицях </w:t>
      </w: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 xml:space="preserve">.4 або </w:t>
      </w: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.5</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 xml:space="preserve">Коли досягнуто відповідності умовам цього додатку, і </w:t>
      </w:r>
      <w:proofErr w:type="gramStart"/>
      <w:r w:rsidRPr="00511E1E">
        <w:rPr>
          <w:rFonts w:ascii="Arial" w:eastAsia="Times New Roman" w:hAnsi="Arial" w:cs="Arial"/>
          <w:bCs/>
          <w:sz w:val="24"/>
          <w:szCs w:val="24"/>
          <w:lang w:val="ru-RU" w:eastAsia="ru-RU" w:bidi="uk-UA"/>
        </w:rPr>
        <w:t>п</w:t>
      </w:r>
      <w:proofErr w:type="gramEnd"/>
      <w:r w:rsidRPr="00511E1E">
        <w:rPr>
          <w:rFonts w:ascii="Arial" w:eastAsia="Times New Roman" w:hAnsi="Arial" w:cs="Arial"/>
          <w:bCs/>
          <w:sz w:val="24"/>
          <w:szCs w:val="24"/>
          <w:lang w:val="ru-RU" w:eastAsia="ru-RU" w:bidi="uk-UA"/>
        </w:rPr>
        <w:t xml:space="preserve">ісля того, як уповноважений орган склав сертифікат, згаданий нижче, виробник або його агент, зареєстрований в ЄЕЗ, повинен скласти та зберегти декларацію про відповідність, яка дає право виробнику прикріплювати Маркування </w:t>
      </w:r>
      <w:r w:rsidRPr="00511E1E">
        <w:rPr>
          <w:rFonts w:ascii="Arial" w:eastAsia="Times New Roman" w:hAnsi="Arial" w:cs="Arial"/>
          <w:bCs/>
          <w:sz w:val="24"/>
          <w:szCs w:val="24"/>
          <w:lang w:val="en-US" w:eastAsia="ru-RU" w:bidi="uk-UA"/>
        </w:rPr>
        <w:t>CE</w:t>
      </w:r>
      <w:r w:rsidRPr="00511E1E">
        <w:rPr>
          <w:rFonts w:ascii="Arial" w:eastAsia="Times New Roman" w:hAnsi="Arial" w:cs="Arial"/>
          <w:bCs/>
          <w:sz w:val="24"/>
          <w:szCs w:val="24"/>
          <w:lang w:val="ru-RU" w:eastAsia="ru-RU" w:bidi="uk-UA"/>
        </w:rPr>
        <w:t xml:space="preserve">. Ця декларація повинна </w:t>
      </w:r>
      <w:proofErr w:type="gramStart"/>
      <w:r w:rsidRPr="00511E1E">
        <w:rPr>
          <w:rFonts w:ascii="Arial" w:eastAsia="Times New Roman" w:hAnsi="Arial" w:cs="Arial"/>
          <w:bCs/>
          <w:sz w:val="24"/>
          <w:szCs w:val="24"/>
          <w:lang w:val="ru-RU" w:eastAsia="ru-RU" w:bidi="uk-UA"/>
        </w:rPr>
        <w:t>м</w:t>
      </w:r>
      <w:proofErr w:type="gramEnd"/>
      <w:r w:rsidRPr="00511E1E">
        <w:rPr>
          <w:rFonts w:ascii="Arial" w:eastAsia="Times New Roman" w:hAnsi="Arial" w:cs="Arial"/>
          <w:bCs/>
          <w:sz w:val="24"/>
          <w:szCs w:val="24"/>
          <w:lang w:val="ru-RU" w:eastAsia="ru-RU" w:bidi="uk-UA"/>
        </w:rPr>
        <w:t>істити: </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назву та адресу виробника або його уповноваженого представника в ЄЕЗ, а також місце виробництва,</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 xml:space="preserve">ПРИМІТКА 1. Виробник також може бути </w:t>
      </w:r>
      <w:proofErr w:type="gramStart"/>
      <w:r w:rsidRPr="00511E1E">
        <w:rPr>
          <w:rFonts w:ascii="Arial" w:eastAsia="Times New Roman" w:hAnsi="Arial" w:cs="Arial"/>
          <w:bCs/>
          <w:sz w:val="24"/>
          <w:szCs w:val="24"/>
          <w:lang w:val="ru-RU" w:eastAsia="ru-RU" w:bidi="uk-UA"/>
        </w:rPr>
        <w:t>особою</w:t>
      </w:r>
      <w:proofErr w:type="gramEnd"/>
      <w:r w:rsidRPr="00511E1E">
        <w:rPr>
          <w:rFonts w:ascii="Arial" w:eastAsia="Times New Roman" w:hAnsi="Arial" w:cs="Arial"/>
          <w:bCs/>
          <w:sz w:val="24"/>
          <w:szCs w:val="24"/>
          <w:lang w:val="ru-RU" w:eastAsia="ru-RU" w:bidi="uk-UA"/>
        </w:rPr>
        <w:t xml:space="preserve">, відповідальною за розміщення продукту на ринку ЄЕЗ, якщо він бере на себе відповідальність за маркування </w:t>
      </w:r>
      <w:r w:rsidRPr="00511E1E">
        <w:rPr>
          <w:rFonts w:ascii="Arial" w:eastAsia="Times New Roman" w:hAnsi="Arial" w:cs="Arial"/>
          <w:bCs/>
          <w:sz w:val="24"/>
          <w:szCs w:val="24"/>
          <w:lang w:val="en-US" w:eastAsia="ru-RU" w:bidi="uk-UA"/>
        </w:rPr>
        <w:t>CE</w:t>
      </w:r>
      <w:r w:rsidRPr="00511E1E">
        <w:rPr>
          <w:rFonts w:ascii="Arial" w:eastAsia="Times New Roman" w:hAnsi="Arial" w:cs="Arial"/>
          <w:bCs/>
          <w:sz w:val="24"/>
          <w:szCs w:val="24"/>
          <w:lang w:val="ru-RU" w:eastAsia="ru-RU" w:bidi="uk-UA"/>
        </w:rPr>
        <w:t>.</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 xml:space="preserve">назва та адреса повідомленої випробувальної лабораторії для проведення випробувань, як наведено </w:t>
      </w:r>
      <w:proofErr w:type="gramStart"/>
      <w:r w:rsidRPr="00511E1E">
        <w:rPr>
          <w:rFonts w:ascii="Arial" w:eastAsia="Times New Roman" w:hAnsi="Arial" w:cs="Arial"/>
          <w:bCs/>
          <w:sz w:val="24"/>
          <w:szCs w:val="24"/>
          <w:lang w:val="ru-RU" w:eastAsia="ru-RU" w:bidi="uk-UA"/>
        </w:rPr>
        <w:t>в</w:t>
      </w:r>
      <w:proofErr w:type="gramEnd"/>
      <w:r w:rsidRPr="00511E1E">
        <w:rPr>
          <w:rFonts w:ascii="Arial" w:eastAsia="Times New Roman" w:hAnsi="Arial" w:cs="Arial"/>
          <w:bCs/>
          <w:sz w:val="24"/>
          <w:szCs w:val="24"/>
          <w:lang w:val="ru-RU" w:eastAsia="ru-RU" w:bidi="uk-UA"/>
        </w:rPr>
        <w:t xml:space="preserve"> таблиці </w:t>
      </w: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.4,</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опис продукту (тип, ідентифікація, використання</w:t>
      </w:r>
      <w:proofErr w:type="gramStart"/>
      <w:r w:rsidRPr="00511E1E">
        <w:rPr>
          <w:rFonts w:ascii="Arial" w:eastAsia="Times New Roman" w:hAnsi="Arial" w:cs="Arial"/>
          <w:bCs/>
          <w:sz w:val="24"/>
          <w:szCs w:val="24"/>
          <w:lang w:val="ru-RU" w:eastAsia="ru-RU" w:bidi="uk-UA"/>
        </w:rPr>
        <w:t xml:space="preserve">, ...) і </w:t>
      </w:r>
      <w:proofErr w:type="gramEnd"/>
      <w:r w:rsidRPr="00511E1E">
        <w:rPr>
          <w:rFonts w:ascii="Arial" w:eastAsia="Times New Roman" w:hAnsi="Arial" w:cs="Arial"/>
          <w:bCs/>
          <w:sz w:val="24"/>
          <w:szCs w:val="24"/>
          <w:lang w:val="ru-RU" w:eastAsia="ru-RU" w:bidi="uk-UA"/>
        </w:rPr>
        <w:t xml:space="preserve">копія інформації, що супроводжує маркування </w:t>
      </w:r>
      <w:r w:rsidRPr="00511E1E">
        <w:rPr>
          <w:rFonts w:ascii="Arial" w:eastAsia="Times New Roman" w:hAnsi="Arial" w:cs="Arial"/>
          <w:bCs/>
          <w:sz w:val="24"/>
          <w:szCs w:val="24"/>
          <w:lang w:val="en-US" w:eastAsia="ru-RU" w:bidi="uk-UA"/>
        </w:rPr>
        <w:t>CE</w:t>
      </w:r>
      <w:r w:rsidRPr="00511E1E">
        <w:rPr>
          <w:rFonts w:ascii="Arial" w:eastAsia="Times New Roman" w:hAnsi="Arial" w:cs="Arial"/>
          <w:bCs/>
          <w:sz w:val="24"/>
          <w:szCs w:val="24"/>
          <w:lang w:val="ru-RU" w:eastAsia="ru-RU" w:bidi="uk-UA"/>
        </w:rPr>
        <w:t xml:space="preserve">, як зазначено в таблицях </w:t>
      </w: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 xml:space="preserve">.4 і </w:t>
      </w: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.5,</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 xml:space="preserve">ПРИМІТКА 2. Якщо деяка інформація, необхідна для Декларації, вже наведена в інформації про маркування </w:t>
      </w:r>
      <w:r w:rsidRPr="00511E1E">
        <w:rPr>
          <w:rFonts w:ascii="Arial" w:eastAsia="Times New Roman" w:hAnsi="Arial" w:cs="Arial"/>
          <w:bCs/>
          <w:sz w:val="24"/>
          <w:szCs w:val="24"/>
          <w:lang w:val="en-US" w:eastAsia="ru-RU" w:bidi="uk-UA"/>
        </w:rPr>
        <w:t>CE</w:t>
      </w:r>
      <w:r w:rsidRPr="00511E1E">
        <w:rPr>
          <w:rFonts w:ascii="Arial" w:eastAsia="Times New Roman" w:hAnsi="Arial" w:cs="Arial"/>
          <w:bCs/>
          <w:sz w:val="24"/>
          <w:szCs w:val="24"/>
          <w:lang w:val="ru-RU" w:eastAsia="ru-RU" w:bidi="uk-UA"/>
        </w:rPr>
        <w:t>, її не потрібно повторювати.</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 xml:space="preserve">положення, яким відповідає продукт (тобто Додаток </w:t>
      </w: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 xml:space="preserve"> цього Європейського стандарту), а також посилання на зві</w:t>
      </w:r>
      <w:proofErr w:type="gramStart"/>
      <w:r w:rsidRPr="00511E1E">
        <w:rPr>
          <w:rFonts w:ascii="Arial" w:eastAsia="Times New Roman" w:hAnsi="Arial" w:cs="Arial"/>
          <w:bCs/>
          <w:sz w:val="24"/>
          <w:szCs w:val="24"/>
          <w:lang w:val="ru-RU" w:eastAsia="ru-RU" w:bidi="uk-UA"/>
        </w:rPr>
        <w:t>т(</w:t>
      </w:r>
      <w:proofErr w:type="gramEnd"/>
      <w:r w:rsidRPr="00511E1E">
        <w:rPr>
          <w:rFonts w:ascii="Arial" w:eastAsia="Times New Roman" w:hAnsi="Arial" w:cs="Arial"/>
          <w:bCs/>
          <w:sz w:val="24"/>
          <w:szCs w:val="24"/>
          <w:lang w:val="ru-RU" w:eastAsia="ru-RU" w:bidi="uk-UA"/>
        </w:rPr>
        <w:t xml:space="preserve">и) </w:t>
      </w:r>
      <w:r w:rsidRPr="00511E1E">
        <w:rPr>
          <w:rFonts w:ascii="Arial" w:eastAsia="Times New Roman" w:hAnsi="Arial" w:cs="Arial"/>
          <w:bCs/>
          <w:sz w:val="24"/>
          <w:szCs w:val="24"/>
          <w:lang w:val="en-US" w:eastAsia="ru-RU" w:bidi="uk-UA"/>
        </w:rPr>
        <w:t>ITT</w:t>
      </w:r>
      <w:r w:rsidRPr="00511E1E">
        <w:rPr>
          <w:rFonts w:ascii="Arial" w:eastAsia="Times New Roman" w:hAnsi="Arial" w:cs="Arial"/>
          <w:bCs/>
          <w:sz w:val="24"/>
          <w:szCs w:val="24"/>
          <w:lang w:val="ru-RU" w:eastAsia="ru-RU" w:bidi="uk-UA"/>
        </w:rPr>
        <w:t xml:space="preserve"> і записи заводського контролю виробництва (за необхідності),</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особливі умови, що застосовуються до використання продукту (наприклад, положення щодо використання за певних умов),</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 xml:space="preserve">ім'я та посада особи, уповноваженої </w:t>
      </w:r>
      <w:proofErr w:type="gramStart"/>
      <w:r w:rsidRPr="00511E1E">
        <w:rPr>
          <w:rFonts w:ascii="Arial" w:eastAsia="Times New Roman" w:hAnsi="Arial" w:cs="Arial"/>
          <w:bCs/>
          <w:sz w:val="24"/>
          <w:szCs w:val="24"/>
          <w:lang w:val="ru-RU" w:eastAsia="ru-RU" w:bidi="uk-UA"/>
        </w:rPr>
        <w:t>п</w:t>
      </w:r>
      <w:proofErr w:type="gramEnd"/>
      <w:r w:rsidRPr="00511E1E">
        <w:rPr>
          <w:rFonts w:ascii="Arial" w:eastAsia="Times New Roman" w:hAnsi="Arial" w:cs="Arial"/>
          <w:bCs/>
          <w:sz w:val="24"/>
          <w:szCs w:val="24"/>
          <w:lang w:val="ru-RU" w:eastAsia="ru-RU" w:bidi="uk-UA"/>
        </w:rPr>
        <w:t>ідписувати декларацію від імені виробника або його уповноваженого представника.</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Вищезазначена декларація повинна бути представлена мовою або мовами, прийнятими в держав</w:t>
      </w:r>
      <w:proofErr w:type="gramStart"/>
      <w:r w:rsidRPr="00511E1E">
        <w:rPr>
          <w:rFonts w:ascii="Arial" w:eastAsia="Times New Roman" w:hAnsi="Arial" w:cs="Arial"/>
          <w:bCs/>
          <w:sz w:val="24"/>
          <w:szCs w:val="24"/>
          <w:lang w:val="ru-RU" w:eastAsia="ru-RU" w:bidi="uk-UA"/>
        </w:rPr>
        <w:t>і-</w:t>
      </w:r>
      <w:proofErr w:type="gramEnd"/>
      <w:r w:rsidRPr="00511E1E">
        <w:rPr>
          <w:rFonts w:ascii="Arial" w:eastAsia="Times New Roman" w:hAnsi="Arial" w:cs="Arial"/>
          <w:bCs/>
          <w:sz w:val="24"/>
          <w:szCs w:val="24"/>
          <w:lang w:val="ru-RU" w:eastAsia="ru-RU" w:bidi="uk-UA"/>
        </w:rPr>
        <w:t>члені, в якій буде використовуватися продукт.</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 xml:space="preserve">.3 Маркування та маркування </w:t>
      </w:r>
      <w:r w:rsidRPr="00511E1E">
        <w:rPr>
          <w:rFonts w:ascii="Arial" w:eastAsia="Times New Roman" w:hAnsi="Arial" w:cs="Arial"/>
          <w:bCs/>
          <w:sz w:val="24"/>
          <w:szCs w:val="24"/>
          <w:lang w:val="en-US" w:eastAsia="ru-RU" w:bidi="uk-UA"/>
        </w:rPr>
        <w:t>CE</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 xml:space="preserve">Виробник або його уповноважений представник, заснований у ЄЕЗ, несе відповідальність за нанесення маркування </w:t>
      </w:r>
      <w:r w:rsidRPr="00511E1E">
        <w:rPr>
          <w:rFonts w:ascii="Arial" w:eastAsia="Times New Roman" w:hAnsi="Arial" w:cs="Arial"/>
          <w:bCs/>
          <w:sz w:val="24"/>
          <w:szCs w:val="24"/>
          <w:lang w:val="en-US" w:eastAsia="ru-RU" w:bidi="uk-UA"/>
        </w:rPr>
        <w:t>CE</w:t>
      </w:r>
      <w:r w:rsidRPr="00511E1E">
        <w:rPr>
          <w:rFonts w:ascii="Arial" w:eastAsia="Times New Roman" w:hAnsi="Arial" w:cs="Arial"/>
          <w:bCs/>
          <w:sz w:val="24"/>
          <w:szCs w:val="24"/>
          <w:lang w:val="ru-RU" w:eastAsia="ru-RU" w:bidi="uk-UA"/>
        </w:rPr>
        <w:t xml:space="preserve">. Символ маркування </w:t>
      </w:r>
      <w:r w:rsidRPr="00511E1E">
        <w:rPr>
          <w:rFonts w:ascii="Arial" w:eastAsia="Times New Roman" w:hAnsi="Arial" w:cs="Arial"/>
          <w:bCs/>
          <w:sz w:val="24"/>
          <w:szCs w:val="24"/>
          <w:lang w:val="en-US" w:eastAsia="ru-RU" w:bidi="uk-UA"/>
        </w:rPr>
        <w:t>CE</w:t>
      </w:r>
      <w:r w:rsidRPr="00511E1E">
        <w:rPr>
          <w:rFonts w:ascii="Arial" w:eastAsia="Times New Roman" w:hAnsi="Arial" w:cs="Arial"/>
          <w:bCs/>
          <w:sz w:val="24"/>
          <w:szCs w:val="24"/>
          <w:lang w:val="ru-RU" w:eastAsia="ru-RU" w:bidi="uk-UA"/>
        </w:rPr>
        <w:t>, що наноситься, повинен відповідати Директиві 93/68/ЄЕС.</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 xml:space="preserve">Символ маркування </w:t>
      </w:r>
      <w:r w:rsidRPr="00511E1E">
        <w:rPr>
          <w:rFonts w:ascii="Arial" w:eastAsia="Times New Roman" w:hAnsi="Arial" w:cs="Arial"/>
          <w:bCs/>
          <w:sz w:val="24"/>
          <w:szCs w:val="24"/>
          <w:lang w:val="en-US" w:eastAsia="ru-RU" w:bidi="uk-UA"/>
        </w:rPr>
        <w:t>CE</w:t>
      </w:r>
      <w:r w:rsidRPr="00511E1E">
        <w:rPr>
          <w:rFonts w:ascii="Arial" w:eastAsia="Times New Roman" w:hAnsi="Arial" w:cs="Arial"/>
          <w:bCs/>
          <w:sz w:val="24"/>
          <w:szCs w:val="24"/>
          <w:lang w:val="ru-RU" w:eastAsia="ru-RU" w:bidi="uk-UA"/>
        </w:rPr>
        <w:t xml:space="preserve">, назва виробника, останні дві цифри року, номер сертифіката ЄС на продукцію (для продукції згідно з таблицею </w:t>
      </w: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 xml:space="preserve">.3) та </w:t>
      </w:r>
      <w:r w:rsidRPr="00511E1E">
        <w:rPr>
          <w:rFonts w:ascii="Arial" w:eastAsia="Times New Roman" w:hAnsi="Arial" w:cs="Arial"/>
          <w:bCs/>
          <w:sz w:val="24"/>
          <w:szCs w:val="24"/>
          <w:lang w:val="ru-RU" w:eastAsia="ru-RU" w:bidi="uk-UA"/>
        </w:rPr>
        <w:lastRenderedPageBreak/>
        <w:t>інформація, яка вимагається розділом 8 (</w:t>
      </w:r>
      <w:proofErr w:type="gramStart"/>
      <w:r w:rsidRPr="00511E1E">
        <w:rPr>
          <w:rFonts w:ascii="Arial" w:eastAsia="Times New Roman" w:hAnsi="Arial" w:cs="Arial"/>
          <w:bCs/>
          <w:sz w:val="24"/>
          <w:szCs w:val="24"/>
          <w:lang w:val="ru-RU" w:eastAsia="ru-RU" w:bidi="uk-UA"/>
        </w:rPr>
        <w:t>кр</w:t>
      </w:r>
      <w:proofErr w:type="gramEnd"/>
      <w:r w:rsidRPr="00511E1E">
        <w:rPr>
          <w:rFonts w:ascii="Arial" w:eastAsia="Times New Roman" w:hAnsi="Arial" w:cs="Arial"/>
          <w:bCs/>
          <w:sz w:val="24"/>
          <w:szCs w:val="24"/>
          <w:lang w:val="ru-RU" w:eastAsia="ru-RU" w:bidi="uk-UA"/>
        </w:rPr>
        <w:t>ім 8</w:t>
      </w:r>
      <w:r w:rsidRPr="00511E1E">
        <w:rPr>
          <w:rFonts w:ascii="Arial" w:eastAsia="Times New Roman" w:hAnsi="Arial" w:cs="Arial"/>
          <w:bCs/>
          <w:sz w:val="24"/>
          <w:szCs w:val="24"/>
          <w:lang w:val="en-US" w:eastAsia="ru-RU" w:bidi="uk-UA"/>
        </w:rPr>
        <w:t>a</w:t>
      </w:r>
      <w:r w:rsidRPr="00511E1E">
        <w:rPr>
          <w:rFonts w:ascii="Arial" w:eastAsia="Times New Roman" w:hAnsi="Arial" w:cs="Arial"/>
          <w:bCs/>
          <w:sz w:val="24"/>
          <w:szCs w:val="24"/>
          <w:lang w:val="ru-RU" w:eastAsia="ru-RU" w:bidi="uk-UA"/>
        </w:rPr>
        <w:t>)) на етикетці, прикріпленій до продукту.</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 xml:space="preserve">Символ маркування </w:t>
      </w:r>
      <w:r w:rsidRPr="00511E1E">
        <w:rPr>
          <w:rFonts w:ascii="Arial" w:eastAsia="Times New Roman" w:hAnsi="Arial" w:cs="Arial"/>
          <w:bCs/>
          <w:sz w:val="24"/>
          <w:szCs w:val="24"/>
          <w:lang w:val="en-US" w:eastAsia="ru-RU" w:bidi="uk-UA"/>
        </w:rPr>
        <w:t>CE</w:t>
      </w:r>
      <w:r w:rsidRPr="00511E1E">
        <w:rPr>
          <w:rFonts w:ascii="Arial" w:eastAsia="Times New Roman" w:hAnsi="Arial" w:cs="Arial"/>
          <w:bCs/>
          <w:sz w:val="24"/>
          <w:szCs w:val="24"/>
          <w:lang w:val="ru-RU" w:eastAsia="ru-RU" w:bidi="uk-UA"/>
        </w:rPr>
        <w:t xml:space="preserve"> також має бути наведено на супровідній комерційній (</w:t>
      </w:r>
      <w:proofErr w:type="gramStart"/>
      <w:r w:rsidRPr="00511E1E">
        <w:rPr>
          <w:rFonts w:ascii="Arial" w:eastAsia="Times New Roman" w:hAnsi="Arial" w:cs="Arial"/>
          <w:bCs/>
          <w:sz w:val="24"/>
          <w:szCs w:val="24"/>
          <w:lang w:val="ru-RU" w:eastAsia="ru-RU" w:bidi="uk-UA"/>
        </w:rPr>
        <w:t>техн</w:t>
      </w:r>
      <w:proofErr w:type="gramEnd"/>
      <w:r w:rsidRPr="00511E1E">
        <w:rPr>
          <w:rFonts w:ascii="Arial" w:eastAsia="Times New Roman" w:hAnsi="Arial" w:cs="Arial"/>
          <w:bCs/>
          <w:sz w:val="24"/>
          <w:szCs w:val="24"/>
          <w:lang w:val="ru-RU" w:eastAsia="ru-RU" w:bidi="uk-UA"/>
        </w:rPr>
        <w:t>ічній) документації разом із таким:</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 xml:space="preserve">ідентифікаційний номер органу з сертифікації продукції (тільки для продукції згідно з таблицею </w:t>
      </w: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.3);</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найменування або ідентифікаційний знак та юридичну адресу виробника;</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останні дві цифри року, в якому нанесено маркування;</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 xml:space="preserve">номер сертифіката на продукцію (лише для продукції згідно з табл. </w:t>
      </w: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.3);</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посилання на цей європейський стандарт (</w:t>
      </w:r>
      <w:r w:rsidRPr="00511E1E">
        <w:rPr>
          <w:rFonts w:ascii="Arial" w:eastAsia="Times New Roman" w:hAnsi="Arial" w:cs="Arial"/>
          <w:bCs/>
          <w:sz w:val="24"/>
          <w:szCs w:val="24"/>
          <w:lang w:val="en-US" w:eastAsia="ru-RU" w:bidi="uk-UA"/>
        </w:rPr>
        <w:t>EN</w:t>
      </w:r>
      <w:r w:rsidRPr="00511E1E">
        <w:rPr>
          <w:rFonts w:ascii="Arial" w:eastAsia="Times New Roman" w:hAnsi="Arial" w:cs="Arial"/>
          <w:bCs/>
          <w:sz w:val="24"/>
          <w:szCs w:val="24"/>
          <w:lang w:val="ru-RU" w:eastAsia="ru-RU" w:bidi="uk-UA"/>
        </w:rPr>
        <w:t xml:space="preserve"> 13984) із зазначенням дати версії;</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опис продукту: інформація, яка вимагається пунктом 8 (</w:t>
      </w:r>
      <w:proofErr w:type="gramStart"/>
      <w:r w:rsidRPr="00511E1E">
        <w:rPr>
          <w:rFonts w:ascii="Arial" w:eastAsia="Times New Roman" w:hAnsi="Arial" w:cs="Arial"/>
          <w:bCs/>
          <w:sz w:val="24"/>
          <w:szCs w:val="24"/>
          <w:lang w:val="ru-RU" w:eastAsia="ru-RU" w:bidi="uk-UA"/>
        </w:rPr>
        <w:t>кр</w:t>
      </w:r>
      <w:proofErr w:type="gramEnd"/>
      <w:r w:rsidRPr="00511E1E">
        <w:rPr>
          <w:rFonts w:ascii="Arial" w:eastAsia="Times New Roman" w:hAnsi="Arial" w:cs="Arial"/>
          <w:bCs/>
          <w:sz w:val="24"/>
          <w:szCs w:val="24"/>
          <w:lang w:val="ru-RU" w:eastAsia="ru-RU" w:bidi="uk-UA"/>
        </w:rPr>
        <w:t>ім 8а));</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передбачуваний спосіб монтажу;</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w:t>
      </w:r>
      <w:r w:rsidRPr="00511E1E">
        <w:rPr>
          <w:rFonts w:ascii="Arial" w:eastAsia="Times New Roman" w:hAnsi="Arial" w:cs="Arial"/>
          <w:bCs/>
          <w:sz w:val="24"/>
          <w:szCs w:val="24"/>
          <w:lang w:val="ru-RU" w:eastAsia="ru-RU" w:bidi="uk-UA"/>
        </w:rPr>
        <w:tab/>
        <w:t xml:space="preserve">інформація про відповідні характеристики </w:t>
      </w:r>
      <w:proofErr w:type="gramStart"/>
      <w:r w:rsidRPr="00511E1E">
        <w:rPr>
          <w:rFonts w:ascii="Arial" w:eastAsia="Times New Roman" w:hAnsi="Arial" w:cs="Arial"/>
          <w:bCs/>
          <w:sz w:val="24"/>
          <w:szCs w:val="24"/>
          <w:lang w:val="ru-RU" w:eastAsia="ru-RU" w:bidi="uk-UA"/>
        </w:rPr>
        <w:t>в</w:t>
      </w:r>
      <w:proofErr w:type="gramEnd"/>
      <w:r w:rsidRPr="00511E1E">
        <w:rPr>
          <w:rFonts w:ascii="Arial" w:eastAsia="Times New Roman" w:hAnsi="Arial" w:cs="Arial"/>
          <w:bCs/>
          <w:sz w:val="24"/>
          <w:szCs w:val="24"/>
          <w:lang w:val="ru-RU" w:eastAsia="ru-RU" w:bidi="uk-UA"/>
        </w:rPr>
        <w:t xml:space="preserve"> таблиці </w:t>
      </w: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.1, а саме:</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-значення та, якщо це доречно, клас, який потрібно оголосити для кожної відповідної характеристики,</w:t>
      </w:r>
    </w:p>
    <w:p w:rsidR="00EB37D0" w:rsidRPr="00E03308"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 характеристики, щодо яких релевантна опція «Ефективність не визначена» (</w:t>
      </w:r>
      <w:r w:rsidRPr="00511E1E">
        <w:rPr>
          <w:rFonts w:ascii="Arial" w:eastAsia="Times New Roman" w:hAnsi="Arial" w:cs="Arial"/>
          <w:bCs/>
          <w:sz w:val="24"/>
          <w:szCs w:val="24"/>
          <w:lang w:val="en-US" w:eastAsia="ru-RU" w:bidi="uk-UA"/>
        </w:rPr>
        <w:t>NPD</w:t>
      </w:r>
      <w:r w:rsidRPr="00511E1E">
        <w:rPr>
          <w:rFonts w:ascii="Arial" w:eastAsia="Times New Roman" w:hAnsi="Arial" w:cs="Arial"/>
          <w:bCs/>
          <w:sz w:val="24"/>
          <w:szCs w:val="24"/>
          <w:lang w:val="ru-RU" w:eastAsia="ru-RU" w:bidi="uk-UA"/>
        </w:rPr>
        <w:t xml:space="preserve">) (або клас </w:t>
      </w:r>
      <w:r w:rsidRPr="00511E1E">
        <w:rPr>
          <w:rFonts w:ascii="Arial" w:eastAsia="Times New Roman" w:hAnsi="Arial" w:cs="Arial"/>
          <w:bCs/>
          <w:sz w:val="24"/>
          <w:szCs w:val="24"/>
          <w:lang w:val="en-US" w:eastAsia="ru-RU" w:bidi="uk-UA"/>
        </w:rPr>
        <w:t>F</w:t>
      </w:r>
      <w:r w:rsidRPr="00511E1E">
        <w:rPr>
          <w:rFonts w:ascii="Arial" w:eastAsia="Times New Roman" w:hAnsi="Arial" w:cs="Arial"/>
          <w:bCs/>
          <w:sz w:val="24"/>
          <w:szCs w:val="24"/>
          <w:lang w:val="ru-RU" w:eastAsia="ru-RU" w:bidi="uk-UA"/>
        </w:rPr>
        <w:t xml:space="preserve"> для реакції на вогонь).</w:t>
      </w:r>
    </w:p>
    <w:p w:rsidR="00EB37D0" w:rsidRPr="00E03308" w:rsidRDefault="00EB37D0" w:rsidP="00EB37D0">
      <w:pPr>
        <w:spacing w:after="0" w:line="360" w:lineRule="auto"/>
        <w:ind w:left="284" w:firstLine="850"/>
        <w:jc w:val="both"/>
        <w:rPr>
          <w:rFonts w:ascii="Arial" w:eastAsia="Times New Roman" w:hAnsi="Arial" w:cs="Arial"/>
          <w:bCs/>
          <w:sz w:val="24"/>
          <w:szCs w:val="24"/>
          <w:lang w:val="ru-RU" w:eastAsia="ru-RU" w:bidi="uk-UA"/>
        </w:rPr>
      </w:pPr>
      <w:r w:rsidRPr="00511E1E">
        <w:rPr>
          <w:rFonts w:ascii="Arial" w:eastAsia="Times New Roman" w:hAnsi="Arial" w:cs="Arial"/>
          <w:bCs/>
          <w:sz w:val="24"/>
          <w:szCs w:val="24"/>
          <w:lang w:val="ru-RU" w:eastAsia="ru-RU" w:bidi="uk-UA"/>
        </w:rPr>
        <w:t xml:space="preserve">Опцію </w:t>
      </w:r>
      <w:r w:rsidRPr="00511E1E">
        <w:rPr>
          <w:rFonts w:ascii="Arial" w:eastAsia="Times New Roman" w:hAnsi="Arial" w:cs="Arial"/>
          <w:bCs/>
          <w:sz w:val="24"/>
          <w:szCs w:val="24"/>
          <w:lang w:val="en-US" w:eastAsia="ru-RU" w:bidi="uk-UA"/>
        </w:rPr>
        <w:t>NPD</w:t>
      </w:r>
      <w:r w:rsidRPr="00511E1E">
        <w:rPr>
          <w:rFonts w:ascii="Arial" w:eastAsia="Times New Roman" w:hAnsi="Arial" w:cs="Arial"/>
          <w:bCs/>
          <w:sz w:val="24"/>
          <w:szCs w:val="24"/>
          <w:lang w:val="ru-RU" w:eastAsia="ru-RU" w:bidi="uk-UA"/>
        </w:rPr>
        <w:t xml:space="preserve"> можна використовувати, коли і де характеристика для даного передбачуваного використання не </w:t>
      </w:r>
      <w:proofErr w:type="gramStart"/>
      <w:r w:rsidRPr="00511E1E">
        <w:rPr>
          <w:rFonts w:ascii="Arial" w:eastAsia="Times New Roman" w:hAnsi="Arial" w:cs="Arial"/>
          <w:bCs/>
          <w:sz w:val="24"/>
          <w:szCs w:val="24"/>
          <w:lang w:val="ru-RU" w:eastAsia="ru-RU" w:bidi="uk-UA"/>
        </w:rPr>
        <w:t>п</w:t>
      </w:r>
      <w:proofErr w:type="gramEnd"/>
      <w:r w:rsidRPr="00511E1E">
        <w:rPr>
          <w:rFonts w:ascii="Arial" w:eastAsia="Times New Roman" w:hAnsi="Arial" w:cs="Arial"/>
          <w:bCs/>
          <w:sz w:val="24"/>
          <w:szCs w:val="24"/>
          <w:lang w:val="ru-RU" w:eastAsia="ru-RU" w:bidi="uk-UA"/>
        </w:rPr>
        <w:t>ідпадає під нормативні вимоги.</w:t>
      </w:r>
    </w:p>
    <w:p w:rsidR="00EB37D0" w:rsidRPr="00511E1E" w:rsidRDefault="00EB37D0" w:rsidP="00EB37D0">
      <w:pPr>
        <w:spacing w:after="0" w:line="360" w:lineRule="auto"/>
        <w:ind w:left="284" w:firstLine="850"/>
        <w:jc w:val="both"/>
        <w:rPr>
          <w:rFonts w:ascii="Arial" w:eastAsia="Times New Roman" w:hAnsi="Arial" w:cs="Arial"/>
          <w:bCs/>
          <w:sz w:val="24"/>
          <w:szCs w:val="24"/>
          <w:lang w:val="ru-RU" w:eastAsia="ru-RU" w:bidi="uk-UA"/>
        </w:rPr>
      </w:pPr>
      <w:proofErr w:type="gramStart"/>
      <w:r w:rsidRPr="00511E1E">
        <w:rPr>
          <w:rFonts w:ascii="Arial" w:eastAsia="Times New Roman" w:hAnsi="Arial" w:cs="Arial"/>
          <w:bCs/>
          <w:sz w:val="24"/>
          <w:szCs w:val="24"/>
          <w:lang w:val="ru-RU" w:eastAsia="ru-RU" w:bidi="uk-UA"/>
        </w:rPr>
        <w:t>На</w:t>
      </w:r>
      <w:proofErr w:type="gramEnd"/>
      <w:r w:rsidRPr="00511E1E">
        <w:rPr>
          <w:rFonts w:ascii="Arial" w:eastAsia="Times New Roman" w:hAnsi="Arial" w:cs="Arial"/>
          <w:bCs/>
          <w:sz w:val="24"/>
          <w:szCs w:val="24"/>
          <w:lang w:val="ru-RU" w:eastAsia="ru-RU" w:bidi="uk-UA"/>
        </w:rPr>
        <w:t xml:space="preserve"> </w:t>
      </w:r>
      <w:proofErr w:type="gramStart"/>
      <w:r w:rsidRPr="00511E1E">
        <w:rPr>
          <w:rFonts w:ascii="Arial" w:eastAsia="Times New Roman" w:hAnsi="Arial" w:cs="Arial"/>
          <w:bCs/>
          <w:sz w:val="24"/>
          <w:szCs w:val="24"/>
          <w:lang w:val="ru-RU" w:eastAsia="ru-RU" w:bidi="uk-UA"/>
        </w:rPr>
        <w:t>рисунку</w:t>
      </w:r>
      <w:proofErr w:type="gramEnd"/>
      <w:r w:rsidRPr="00511E1E">
        <w:rPr>
          <w:rFonts w:ascii="Arial" w:eastAsia="Times New Roman" w:hAnsi="Arial" w:cs="Arial"/>
          <w:bCs/>
          <w:sz w:val="24"/>
          <w:szCs w:val="24"/>
          <w:lang w:val="ru-RU" w:eastAsia="ru-RU" w:bidi="uk-UA"/>
        </w:rPr>
        <w:t xml:space="preserve"> </w:t>
      </w:r>
      <w:r w:rsidRPr="00511E1E">
        <w:rPr>
          <w:rFonts w:ascii="Arial" w:eastAsia="Times New Roman" w:hAnsi="Arial" w:cs="Arial"/>
          <w:bCs/>
          <w:sz w:val="24"/>
          <w:szCs w:val="24"/>
          <w:lang w:val="en-US" w:eastAsia="ru-RU" w:bidi="uk-UA"/>
        </w:rPr>
        <w:t>ZA</w:t>
      </w:r>
      <w:r w:rsidRPr="00511E1E">
        <w:rPr>
          <w:rFonts w:ascii="Arial" w:eastAsia="Times New Roman" w:hAnsi="Arial" w:cs="Arial"/>
          <w:bCs/>
          <w:sz w:val="24"/>
          <w:szCs w:val="24"/>
          <w:lang w:val="ru-RU" w:eastAsia="ru-RU" w:bidi="uk-UA"/>
        </w:rPr>
        <w:t>.1 наведено приклад інформації, яка має бути надана в супровідній комерційній документації.</w:t>
      </w:r>
    </w:p>
    <w:p w:rsidR="00E30FFF" w:rsidRPr="00511E1E" w:rsidRDefault="00E30FFF" w:rsidP="007403F4">
      <w:pPr>
        <w:spacing w:after="0" w:line="360" w:lineRule="auto"/>
        <w:ind w:left="284" w:firstLine="850"/>
        <w:jc w:val="both"/>
        <w:rPr>
          <w:rFonts w:ascii="Arial" w:eastAsia="Times New Roman" w:hAnsi="Arial" w:cs="Arial"/>
          <w:bCs/>
          <w:sz w:val="24"/>
          <w:szCs w:val="24"/>
          <w:lang w:eastAsia="ru-RU" w:bidi="uk-UA"/>
        </w:rPr>
      </w:pPr>
    </w:p>
    <w:p w:rsidR="0072544A" w:rsidRPr="00E03308" w:rsidRDefault="0072544A" w:rsidP="00DC0185">
      <w:pPr>
        <w:spacing w:after="0" w:line="360" w:lineRule="auto"/>
        <w:ind w:firstLine="708"/>
        <w:jc w:val="both"/>
        <w:rPr>
          <w:rFonts w:ascii="Arial" w:hAnsi="Arial" w:cs="Arial"/>
          <w:sz w:val="28"/>
          <w:szCs w:val="28"/>
          <w:lang w:val="ru-RU"/>
        </w:rPr>
      </w:pPr>
    </w:p>
    <w:p w:rsidR="00EB37D0" w:rsidRPr="00E03308" w:rsidRDefault="00EB37D0" w:rsidP="00DC0185">
      <w:pPr>
        <w:spacing w:after="0" w:line="360" w:lineRule="auto"/>
        <w:ind w:firstLine="708"/>
        <w:jc w:val="both"/>
        <w:rPr>
          <w:rFonts w:ascii="Arial" w:hAnsi="Arial" w:cs="Arial"/>
          <w:sz w:val="28"/>
          <w:szCs w:val="28"/>
          <w:lang w:val="ru-RU"/>
        </w:rPr>
      </w:pPr>
    </w:p>
    <w:p w:rsidR="00EB37D0" w:rsidRPr="00E03308" w:rsidRDefault="00EB37D0" w:rsidP="00DC0185">
      <w:pPr>
        <w:spacing w:after="0" w:line="360" w:lineRule="auto"/>
        <w:ind w:firstLine="708"/>
        <w:jc w:val="both"/>
        <w:rPr>
          <w:rFonts w:ascii="Arial" w:hAnsi="Arial" w:cs="Arial"/>
          <w:sz w:val="28"/>
          <w:szCs w:val="28"/>
          <w:lang w:val="ru-RU"/>
        </w:rPr>
      </w:pPr>
    </w:p>
    <w:p w:rsidR="00EB37D0" w:rsidRPr="00E03308" w:rsidRDefault="00EB37D0" w:rsidP="00DC0185">
      <w:pPr>
        <w:spacing w:after="0" w:line="360" w:lineRule="auto"/>
        <w:ind w:firstLine="708"/>
        <w:jc w:val="both"/>
        <w:rPr>
          <w:rFonts w:ascii="Arial" w:hAnsi="Arial" w:cs="Arial"/>
          <w:sz w:val="28"/>
          <w:szCs w:val="28"/>
          <w:lang w:val="ru-RU"/>
        </w:rPr>
      </w:pPr>
    </w:p>
    <w:p w:rsidR="00EB37D0" w:rsidRPr="00E03308" w:rsidRDefault="00EB37D0" w:rsidP="00DC0185">
      <w:pPr>
        <w:spacing w:after="0" w:line="360" w:lineRule="auto"/>
        <w:ind w:firstLine="708"/>
        <w:jc w:val="both"/>
        <w:rPr>
          <w:rFonts w:ascii="Arial" w:hAnsi="Arial" w:cs="Arial"/>
          <w:sz w:val="28"/>
          <w:szCs w:val="28"/>
          <w:lang w:val="ru-RU"/>
        </w:rPr>
      </w:pPr>
    </w:p>
    <w:p w:rsidR="00EB37D0" w:rsidRPr="00E03308" w:rsidRDefault="00EB37D0" w:rsidP="00DC0185">
      <w:pPr>
        <w:spacing w:after="0" w:line="360" w:lineRule="auto"/>
        <w:ind w:firstLine="708"/>
        <w:jc w:val="both"/>
        <w:rPr>
          <w:rFonts w:ascii="Arial" w:hAnsi="Arial" w:cs="Arial"/>
          <w:sz w:val="28"/>
          <w:szCs w:val="28"/>
          <w:lang w:val="ru-RU"/>
        </w:rPr>
      </w:pPr>
    </w:p>
    <w:p w:rsidR="00EB37D0" w:rsidRPr="00E03308" w:rsidRDefault="00EB37D0" w:rsidP="00DC0185">
      <w:pPr>
        <w:spacing w:after="0" w:line="360" w:lineRule="auto"/>
        <w:ind w:firstLine="708"/>
        <w:jc w:val="both"/>
        <w:rPr>
          <w:rFonts w:ascii="Arial" w:hAnsi="Arial" w:cs="Arial"/>
          <w:sz w:val="28"/>
          <w:szCs w:val="28"/>
          <w:lang w:val="ru-RU"/>
        </w:rPr>
      </w:pPr>
    </w:p>
    <w:p w:rsidR="00EB37D0" w:rsidRPr="00E03308" w:rsidRDefault="00EB37D0" w:rsidP="00DC0185">
      <w:pPr>
        <w:spacing w:after="0" w:line="360" w:lineRule="auto"/>
        <w:ind w:firstLine="708"/>
        <w:jc w:val="both"/>
        <w:rPr>
          <w:rFonts w:ascii="Arial" w:hAnsi="Arial" w:cs="Arial"/>
          <w:sz w:val="28"/>
          <w:szCs w:val="28"/>
          <w:lang w:val="ru-RU"/>
        </w:rPr>
      </w:pPr>
    </w:p>
    <w:p w:rsidR="00EB37D0" w:rsidRPr="00E03308" w:rsidRDefault="00EB37D0" w:rsidP="00DC0185">
      <w:pPr>
        <w:spacing w:after="0" w:line="360" w:lineRule="auto"/>
        <w:ind w:firstLine="708"/>
        <w:jc w:val="both"/>
        <w:rPr>
          <w:rFonts w:ascii="Arial" w:hAnsi="Arial" w:cs="Arial"/>
          <w:sz w:val="28"/>
          <w:szCs w:val="28"/>
          <w:lang w:val="ru-RU"/>
        </w:rPr>
      </w:pPr>
    </w:p>
    <w:tbl>
      <w:tblPr>
        <w:tblOverlap w:val="never"/>
        <w:tblW w:w="9730" w:type="dxa"/>
        <w:tblInd w:w="10" w:type="dxa"/>
        <w:tblLayout w:type="fixed"/>
        <w:tblCellMar>
          <w:left w:w="10" w:type="dxa"/>
          <w:right w:w="10" w:type="dxa"/>
        </w:tblCellMar>
        <w:tblLook w:val="0000" w:firstRow="0" w:lastRow="0" w:firstColumn="0" w:lastColumn="0" w:noHBand="0" w:noVBand="0"/>
      </w:tblPr>
      <w:tblGrid>
        <w:gridCol w:w="4363"/>
        <w:gridCol w:w="197"/>
        <w:gridCol w:w="5170"/>
      </w:tblGrid>
      <w:tr w:rsidR="001152F3" w:rsidRPr="00511E1E" w:rsidTr="00EB37D0">
        <w:trPr>
          <w:trHeight w:hRule="exact" w:val="1214"/>
        </w:trPr>
        <w:tc>
          <w:tcPr>
            <w:tcW w:w="4363" w:type="dxa"/>
            <w:tcBorders>
              <w:top w:val="single" w:sz="12" w:space="0" w:color="auto"/>
              <w:left w:val="single" w:sz="12" w:space="0" w:color="auto"/>
              <w:bottom w:val="single" w:sz="12" w:space="0" w:color="auto"/>
              <w:right w:val="single" w:sz="12" w:space="0" w:color="auto"/>
            </w:tcBorders>
            <w:shd w:val="clear" w:color="auto" w:fill="auto"/>
            <w:vAlign w:val="bottom"/>
          </w:tcPr>
          <w:p w:rsidR="0072544A" w:rsidRPr="00511E1E" w:rsidRDefault="00EB37D0" w:rsidP="0072544A">
            <w:pPr>
              <w:widowControl w:val="0"/>
              <w:spacing w:after="0" w:line="240" w:lineRule="auto"/>
              <w:jc w:val="center"/>
              <w:rPr>
                <w:rFonts w:ascii="Arial" w:eastAsia="Arial" w:hAnsi="Arial" w:cs="Arial"/>
                <w:sz w:val="92"/>
                <w:szCs w:val="92"/>
                <w:lang w:val="en-US" w:bidi="en-US"/>
              </w:rPr>
            </w:pPr>
            <w:r w:rsidRPr="00511E1E">
              <w:rPr>
                <w:rFonts w:ascii="Arial" w:eastAsia="Arial" w:hAnsi="Arial" w:cs="Arial"/>
                <w:noProof/>
                <w:sz w:val="92"/>
                <w:szCs w:val="92"/>
                <w:lang w:eastAsia="uk-UA"/>
              </w:rPr>
              <w:lastRenderedPageBreak/>
              <w:drawing>
                <wp:inline distT="0" distB="0" distL="0" distR="0" wp14:anchorId="69BA0F01" wp14:editId="21DE94D9">
                  <wp:extent cx="1237615" cy="664210"/>
                  <wp:effectExtent l="0" t="0" r="63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7615" cy="664210"/>
                          </a:xfrm>
                          <a:prstGeom prst="rect">
                            <a:avLst/>
                          </a:prstGeom>
                          <a:noFill/>
                        </pic:spPr>
                      </pic:pic>
                    </a:graphicData>
                  </a:graphic>
                </wp:inline>
              </w:drawing>
            </w:r>
          </w:p>
        </w:tc>
        <w:tc>
          <w:tcPr>
            <w:tcW w:w="197" w:type="dxa"/>
            <w:vMerge w:val="restart"/>
            <w:tcBorders>
              <w:left w:val="single" w:sz="12" w:space="0" w:color="auto"/>
            </w:tcBorders>
            <w:shd w:val="clear" w:color="auto" w:fill="auto"/>
          </w:tcPr>
          <w:p w:rsidR="0072544A" w:rsidRPr="00511E1E" w:rsidRDefault="0072544A" w:rsidP="0072544A">
            <w:pPr>
              <w:widowControl w:val="0"/>
              <w:spacing w:after="0" w:line="240" w:lineRule="auto"/>
              <w:rPr>
                <w:rFonts w:ascii="Arial Unicode MS" w:eastAsia="Arial Unicode MS" w:hAnsi="Arial Unicode MS" w:cs="Arial Unicode MS"/>
                <w:sz w:val="10"/>
                <w:szCs w:val="10"/>
                <w:lang w:val="en-US" w:bidi="en-US"/>
              </w:rPr>
            </w:pPr>
          </w:p>
        </w:tc>
        <w:tc>
          <w:tcPr>
            <w:tcW w:w="5170" w:type="dxa"/>
            <w:shd w:val="clear" w:color="auto" w:fill="ECECEC"/>
          </w:tcPr>
          <w:p w:rsidR="0072544A" w:rsidRPr="00511E1E" w:rsidRDefault="0072544A" w:rsidP="0072544A">
            <w:pPr>
              <w:widowControl w:val="0"/>
              <w:spacing w:before="260" w:after="0" w:line="240" w:lineRule="auto"/>
              <w:rPr>
                <w:rFonts w:ascii="Arial" w:eastAsia="Arial" w:hAnsi="Arial" w:cs="Arial"/>
                <w:sz w:val="18"/>
                <w:szCs w:val="18"/>
                <w:lang w:val="ru-RU" w:bidi="en-US"/>
              </w:rPr>
            </w:pPr>
            <w:r w:rsidRPr="00511E1E">
              <w:rPr>
                <w:rFonts w:ascii="Arial" w:eastAsia="Arial" w:hAnsi="Arial" w:cs="Arial"/>
                <w:i/>
                <w:iCs/>
                <w:sz w:val="18"/>
                <w:szCs w:val="18"/>
                <w:lang w:val="ru-RU" w:bidi="en-US"/>
              </w:rPr>
              <w:t xml:space="preserve">Символ маркування відповідності </w:t>
            </w:r>
            <w:r w:rsidRPr="00511E1E">
              <w:rPr>
                <w:rFonts w:ascii="Arial" w:eastAsia="Arial" w:hAnsi="Arial" w:cs="Arial"/>
                <w:i/>
                <w:iCs/>
                <w:sz w:val="18"/>
                <w:szCs w:val="18"/>
                <w:lang w:val="en-US" w:bidi="en-US"/>
              </w:rPr>
              <w:t>CE</w:t>
            </w:r>
            <w:r w:rsidRPr="00511E1E">
              <w:rPr>
                <w:rFonts w:ascii="Arial" w:eastAsia="Arial" w:hAnsi="Arial" w:cs="Arial"/>
                <w:i/>
                <w:iCs/>
                <w:sz w:val="18"/>
                <w:szCs w:val="18"/>
                <w:lang w:val="ru-RU" w:bidi="en-US"/>
              </w:rPr>
              <w:t>, зазначений у Директиві 93/68/</w:t>
            </w:r>
            <w:r w:rsidRPr="00511E1E">
              <w:rPr>
                <w:rFonts w:ascii="Arial" w:eastAsia="Arial" w:hAnsi="Arial" w:cs="Arial"/>
                <w:i/>
                <w:iCs/>
                <w:sz w:val="18"/>
                <w:szCs w:val="18"/>
                <w:lang w:val="en-US" w:bidi="en-US"/>
              </w:rPr>
              <w:t>EEC</w:t>
            </w:r>
          </w:p>
        </w:tc>
      </w:tr>
      <w:tr w:rsidR="001152F3" w:rsidRPr="00511E1E" w:rsidTr="00EB37D0">
        <w:trPr>
          <w:trHeight w:hRule="exact" w:val="912"/>
        </w:trPr>
        <w:tc>
          <w:tcPr>
            <w:tcW w:w="4363" w:type="dxa"/>
            <w:tcBorders>
              <w:top w:val="single" w:sz="12" w:space="0" w:color="auto"/>
              <w:left w:val="single" w:sz="12" w:space="0" w:color="auto"/>
              <w:bottom w:val="single" w:sz="12" w:space="0" w:color="auto"/>
              <w:right w:val="single" w:sz="12" w:space="0" w:color="auto"/>
            </w:tcBorders>
            <w:shd w:val="clear" w:color="auto" w:fill="auto"/>
            <w:vAlign w:val="center"/>
          </w:tcPr>
          <w:p w:rsidR="00EB37D0" w:rsidRPr="00511E1E" w:rsidRDefault="00EB37D0" w:rsidP="0072544A">
            <w:pPr>
              <w:widowControl w:val="0"/>
              <w:spacing w:after="0" w:line="240" w:lineRule="auto"/>
              <w:jc w:val="center"/>
              <w:rPr>
                <w:rFonts w:ascii="Arial" w:eastAsia="Arial" w:hAnsi="Arial" w:cs="Arial"/>
                <w:sz w:val="20"/>
                <w:szCs w:val="20"/>
                <w:lang w:val="en-US" w:bidi="en-US"/>
              </w:rPr>
            </w:pPr>
            <w:r w:rsidRPr="00511E1E">
              <w:rPr>
                <w:rFonts w:ascii="Arial" w:eastAsia="Arial" w:hAnsi="Arial" w:cs="Arial"/>
                <w:sz w:val="20"/>
                <w:szCs w:val="20"/>
                <w:lang w:val="en-US" w:bidi="en-US"/>
              </w:rPr>
              <w:t>AnyCo Ltd, PO Box 21, B-1050</w:t>
            </w:r>
          </w:p>
          <w:p w:rsidR="00EB37D0" w:rsidRPr="00511E1E" w:rsidRDefault="00EB37D0" w:rsidP="0072544A">
            <w:pPr>
              <w:widowControl w:val="0"/>
              <w:spacing w:after="0" w:line="240" w:lineRule="auto"/>
              <w:jc w:val="center"/>
              <w:rPr>
                <w:rFonts w:ascii="Arial" w:eastAsia="Arial" w:hAnsi="Arial" w:cs="Arial"/>
                <w:sz w:val="20"/>
                <w:szCs w:val="20"/>
                <w:lang w:val="en-US" w:bidi="en-US"/>
              </w:rPr>
            </w:pPr>
          </w:p>
          <w:p w:rsidR="0072544A" w:rsidRPr="00511E1E" w:rsidRDefault="0072544A" w:rsidP="0072544A">
            <w:pPr>
              <w:widowControl w:val="0"/>
              <w:spacing w:after="0" w:line="240" w:lineRule="auto"/>
              <w:jc w:val="center"/>
              <w:rPr>
                <w:rFonts w:ascii="Arial" w:eastAsia="Arial" w:hAnsi="Arial" w:cs="Arial"/>
                <w:sz w:val="20"/>
                <w:szCs w:val="20"/>
                <w:lang w:val="en-US" w:bidi="en-US"/>
              </w:rPr>
            </w:pPr>
            <w:r w:rsidRPr="00511E1E">
              <w:rPr>
                <w:rFonts w:ascii="Arial" w:eastAsia="Arial" w:hAnsi="Arial" w:cs="Arial"/>
                <w:sz w:val="20"/>
                <w:szCs w:val="20"/>
                <w:lang w:val="en-US" w:bidi="en-US"/>
              </w:rPr>
              <w:t>13</w:t>
            </w:r>
          </w:p>
        </w:tc>
        <w:tc>
          <w:tcPr>
            <w:tcW w:w="197" w:type="dxa"/>
            <w:vMerge/>
            <w:tcBorders>
              <w:left w:val="single" w:sz="12" w:space="0" w:color="auto"/>
            </w:tcBorders>
            <w:shd w:val="clear" w:color="auto" w:fill="auto"/>
          </w:tcPr>
          <w:p w:rsidR="0072544A" w:rsidRPr="00511E1E" w:rsidRDefault="0072544A" w:rsidP="0072544A">
            <w:pPr>
              <w:widowControl w:val="0"/>
              <w:spacing w:after="0" w:line="240" w:lineRule="auto"/>
              <w:rPr>
                <w:rFonts w:ascii="Arial Unicode MS" w:eastAsia="Arial Unicode MS" w:hAnsi="Arial Unicode MS" w:cs="Arial Unicode MS"/>
                <w:sz w:val="24"/>
                <w:szCs w:val="24"/>
                <w:lang w:val="en-US" w:bidi="en-US"/>
              </w:rPr>
            </w:pPr>
          </w:p>
        </w:tc>
        <w:tc>
          <w:tcPr>
            <w:tcW w:w="5170" w:type="dxa"/>
            <w:shd w:val="clear" w:color="auto" w:fill="ECECEC"/>
            <w:vAlign w:val="center"/>
          </w:tcPr>
          <w:p w:rsidR="0072544A" w:rsidRPr="00511E1E" w:rsidRDefault="0072544A" w:rsidP="0072544A">
            <w:pPr>
              <w:widowControl w:val="0"/>
              <w:spacing w:after="180" w:line="240" w:lineRule="auto"/>
              <w:rPr>
                <w:rFonts w:ascii="Arial" w:eastAsia="Arial" w:hAnsi="Arial" w:cs="Arial"/>
                <w:sz w:val="18"/>
                <w:szCs w:val="18"/>
                <w:lang w:val="ru-RU" w:bidi="en-US"/>
              </w:rPr>
            </w:pPr>
            <w:r w:rsidRPr="00511E1E">
              <w:rPr>
                <w:rFonts w:ascii="Arial" w:eastAsia="Arial" w:hAnsi="Arial" w:cs="Arial"/>
                <w:i/>
                <w:iCs/>
                <w:sz w:val="18"/>
                <w:szCs w:val="18"/>
                <w:lang w:val="ru-RU" w:bidi="en-US"/>
              </w:rPr>
              <w:t>Назва або розпізнавальний знак виробника</w:t>
            </w:r>
          </w:p>
          <w:p w:rsidR="0072544A" w:rsidRPr="00511E1E" w:rsidRDefault="0072544A" w:rsidP="0072544A">
            <w:pPr>
              <w:widowControl w:val="0"/>
              <w:spacing w:after="0" w:line="240" w:lineRule="auto"/>
              <w:rPr>
                <w:rFonts w:ascii="Arial" w:eastAsia="Arial" w:hAnsi="Arial" w:cs="Arial"/>
                <w:sz w:val="18"/>
                <w:szCs w:val="18"/>
                <w:lang w:val="ru-RU" w:bidi="en-US"/>
              </w:rPr>
            </w:pPr>
            <w:r w:rsidRPr="00511E1E">
              <w:rPr>
                <w:rFonts w:ascii="Arial" w:eastAsia="Arial" w:hAnsi="Arial" w:cs="Arial"/>
                <w:i/>
                <w:iCs/>
                <w:sz w:val="18"/>
                <w:szCs w:val="18"/>
                <w:lang w:val="ru-RU" w:bidi="en-US"/>
              </w:rPr>
              <w:t>Останні дві цифри року, в якому було проставлено маркування</w:t>
            </w:r>
          </w:p>
        </w:tc>
      </w:tr>
      <w:tr w:rsidR="001152F3" w:rsidRPr="00511E1E" w:rsidTr="00EB37D0">
        <w:trPr>
          <w:trHeight w:hRule="exact" w:val="970"/>
        </w:trPr>
        <w:tc>
          <w:tcPr>
            <w:tcW w:w="4363" w:type="dxa"/>
            <w:vMerge w:val="restart"/>
            <w:tcBorders>
              <w:top w:val="single" w:sz="12" w:space="0" w:color="auto"/>
              <w:left w:val="single" w:sz="12" w:space="0" w:color="auto"/>
              <w:right w:val="single" w:sz="12" w:space="0" w:color="auto"/>
            </w:tcBorders>
            <w:shd w:val="clear" w:color="auto" w:fill="auto"/>
            <w:vAlign w:val="center"/>
          </w:tcPr>
          <w:p w:rsidR="001152F3" w:rsidRPr="00E03308" w:rsidRDefault="001152F3" w:rsidP="00EB37D0">
            <w:pPr>
              <w:widowControl w:val="0"/>
              <w:spacing w:after="0" w:line="240" w:lineRule="auto"/>
              <w:rPr>
                <w:rFonts w:ascii="Arial" w:eastAsia="Arial" w:hAnsi="Arial" w:cs="Arial"/>
                <w:b/>
                <w:bCs/>
                <w:sz w:val="20"/>
                <w:szCs w:val="20"/>
                <w:lang w:val="ru-RU" w:bidi="en-US"/>
              </w:rPr>
            </w:pPr>
          </w:p>
          <w:p w:rsidR="00EB37D0" w:rsidRPr="00E03308" w:rsidRDefault="001152F3" w:rsidP="00EB37D0">
            <w:pPr>
              <w:widowControl w:val="0"/>
              <w:spacing w:after="0" w:line="240" w:lineRule="auto"/>
              <w:rPr>
                <w:rFonts w:ascii="Arial" w:eastAsia="Arial" w:hAnsi="Arial" w:cs="Arial"/>
                <w:b/>
                <w:bCs/>
                <w:sz w:val="20"/>
                <w:szCs w:val="20"/>
                <w:lang w:val="ru-RU" w:bidi="en-US"/>
              </w:rPr>
            </w:pPr>
            <w:r w:rsidRPr="00E03308">
              <w:rPr>
                <w:rFonts w:ascii="Arial" w:eastAsia="Arial" w:hAnsi="Arial" w:cs="Arial"/>
                <w:b/>
                <w:bCs/>
                <w:sz w:val="20"/>
                <w:szCs w:val="20"/>
                <w:lang w:val="ru-RU" w:bidi="en-US"/>
              </w:rPr>
              <w:t xml:space="preserve">                       </w:t>
            </w:r>
            <w:r w:rsidR="00EB37D0" w:rsidRPr="00511E1E">
              <w:rPr>
                <w:rFonts w:ascii="Arial" w:eastAsia="Arial" w:hAnsi="Arial" w:cs="Arial"/>
                <w:b/>
                <w:bCs/>
                <w:sz w:val="20"/>
                <w:szCs w:val="20"/>
                <w:lang w:val="en-US" w:bidi="en-US"/>
              </w:rPr>
              <w:t>EN</w:t>
            </w:r>
            <w:r w:rsidR="00EB37D0" w:rsidRPr="00E03308">
              <w:rPr>
                <w:rFonts w:ascii="Arial" w:eastAsia="Arial" w:hAnsi="Arial" w:cs="Arial"/>
                <w:b/>
                <w:bCs/>
                <w:sz w:val="20"/>
                <w:szCs w:val="20"/>
                <w:lang w:val="ru-RU" w:bidi="en-US"/>
              </w:rPr>
              <w:t xml:space="preserve"> 13984:2013</w:t>
            </w:r>
          </w:p>
          <w:p w:rsidR="001152F3" w:rsidRPr="00E03308" w:rsidRDefault="001152F3" w:rsidP="00EB37D0">
            <w:pPr>
              <w:widowControl w:val="0"/>
              <w:spacing w:after="0" w:line="240" w:lineRule="auto"/>
              <w:rPr>
                <w:rFonts w:ascii="Arial" w:eastAsia="Arial" w:hAnsi="Arial" w:cs="Arial"/>
                <w:b/>
                <w:bCs/>
                <w:sz w:val="20"/>
                <w:szCs w:val="20"/>
                <w:lang w:val="ru-RU" w:bidi="en-US"/>
              </w:rPr>
            </w:pPr>
          </w:p>
          <w:p w:rsidR="00EB37D0" w:rsidRPr="00E03308" w:rsidRDefault="00EB37D0" w:rsidP="0072544A">
            <w:pPr>
              <w:widowControl w:val="0"/>
              <w:spacing w:after="0" w:line="240" w:lineRule="auto"/>
              <w:jc w:val="center"/>
              <w:rPr>
                <w:rFonts w:ascii="Arial" w:eastAsia="Arial" w:hAnsi="Arial" w:cs="Arial"/>
                <w:sz w:val="20"/>
                <w:szCs w:val="20"/>
                <w:lang w:val="ru-RU" w:bidi="en-US"/>
              </w:rPr>
            </w:pPr>
            <w:r w:rsidRPr="00511E1E">
              <w:rPr>
                <w:rFonts w:ascii="Arial" w:eastAsia="Arial" w:hAnsi="Arial" w:cs="Arial"/>
                <w:sz w:val="20"/>
                <w:szCs w:val="20"/>
                <w:lang w:val="en-US" w:bidi="en-US"/>
              </w:rPr>
              <w:t>CPE</w:t>
            </w:r>
            <w:r w:rsidRPr="00E03308">
              <w:rPr>
                <w:rFonts w:ascii="Arial" w:eastAsia="Arial" w:hAnsi="Arial" w:cs="Arial"/>
                <w:sz w:val="20"/>
                <w:szCs w:val="20"/>
                <w:lang w:val="ru-RU" w:bidi="en-US"/>
              </w:rPr>
              <w:t xml:space="preserve"> 2 </w:t>
            </w:r>
            <w:r w:rsidRPr="00511E1E">
              <w:rPr>
                <w:rFonts w:ascii="Arial" w:eastAsia="Arial" w:hAnsi="Arial" w:cs="Arial"/>
                <w:sz w:val="20"/>
                <w:szCs w:val="20"/>
                <w:lang w:val="en-US" w:bidi="en-US"/>
              </w:rPr>
              <w:t>mm</w:t>
            </w:r>
          </w:p>
          <w:p w:rsidR="001152F3" w:rsidRPr="00E03308" w:rsidRDefault="001152F3" w:rsidP="0072544A">
            <w:pPr>
              <w:widowControl w:val="0"/>
              <w:spacing w:after="0" w:line="240" w:lineRule="auto"/>
              <w:jc w:val="center"/>
              <w:rPr>
                <w:rFonts w:ascii="Arial" w:eastAsia="Arial" w:hAnsi="Arial" w:cs="Arial"/>
                <w:sz w:val="20"/>
                <w:szCs w:val="20"/>
                <w:lang w:val="ru-RU" w:bidi="en-US"/>
              </w:rPr>
            </w:pPr>
          </w:p>
          <w:p w:rsidR="00EB37D0" w:rsidRPr="00511E1E" w:rsidRDefault="00EB37D0" w:rsidP="001152F3">
            <w:pPr>
              <w:widowControl w:val="0"/>
              <w:spacing w:after="0" w:line="240" w:lineRule="auto"/>
              <w:rPr>
                <w:rFonts w:ascii="Arial" w:eastAsia="Arial" w:hAnsi="Arial" w:cs="Arial"/>
                <w:sz w:val="20"/>
                <w:szCs w:val="20"/>
                <w:lang w:val="ru-RU" w:bidi="en-US"/>
              </w:rPr>
            </w:pPr>
            <w:r w:rsidRPr="00511E1E">
              <w:rPr>
                <w:rFonts w:ascii="Arial" w:eastAsia="Arial" w:hAnsi="Arial" w:cs="Arial"/>
                <w:sz w:val="20"/>
                <w:szCs w:val="20"/>
                <w:lang w:val="ru-RU" w:bidi="en-US"/>
              </w:rPr>
              <w:t>Реакція на вогонь: Клас</w:t>
            </w:r>
            <w:proofErr w:type="gramStart"/>
            <w:r w:rsidRPr="00511E1E">
              <w:rPr>
                <w:rFonts w:ascii="Arial" w:eastAsia="Arial" w:hAnsi="Arial" w:cs="Arial"/>
                <w:sz w:val="20"/>
                <w:szCs w:val="20"/>
                <w:lang w:val="ru-RU" w:bidi="en-US"/>
              </w:rPr>
              <w:t xml:space="preserve"> Е</w:t>
            </w:r>
            <w:proofErr w:type="gramEnd"/>
          </w:p>
          <w:p w:rsidR="00EB37D0" w:rsidRPr="00511E1E" w:rsidRDefault="00EB37D0" w:rsidP="001152F3">
            <w:pPr>
              <w:widowControl w:val="0"/>
              <w:spacing w:after="0" w:line="240" w:lineRule="auto"/>
              <w:rPr>
                <w:rFonts w:ascii="Arial" w:eastAsia="Arial" w:hAnsi="Arial" w:cs="Arial"/>
                <w:sz w:val="20"/>
                <w:szCs w:val="20"/>
                <w:lang w:val="ru-RU" w:bidi="en-US"/>
              </w:rPr>
            </w:pPr>
            <w:r w:rsidRPr="00511E1E">
              <w:rPr>
                <w:rFonts w:ascii="Arial" w:eastAsia="Arial" w:hAnsi="Arial" w:cs="Arial"/>
                <w:sz w:val="20"/>
                <w:szCs w:val="20"/>
                <w:lang w:val="ru-RU" w:bidi="en-US"/>
              </w:rPr>
              <w:t>Властивості при розтягуванні:</w:t>
            </w:r>
          </w:p>
          <w:p w:rsidR="00EB37D0" w:rsidRPr="00511E1E" w:rsidRDefault="00EB37D0" w:rsidP="001152F3">
            <w:pPr>
              <w:widowControl w:val="0"/>
              <w:spacing w:after="0" w:line="240" w:lineRule="auto"/>
              <w:rPr>
                <w:rFonts w:ascii="Arial" w:eastAsia="Arial" w:hAnsi="Arial" w:cs="Arial"/>
                <w:sz w:val="20"/>
                <w:szCs w:val="20"/>
                <w:lang w:val="ru-RU" w:bidi="en-US"/>
              </w:rPr>
            </w:pPr>
            <w:r w:rsidRPr="00511E1E">
              <w:rPr>
                <w:rFonts w:ascii="Arial" w:eastAsia="Arial" w:hAnsi="Arial" w:cs="Arial"/>
                <w:sz w:val="20"/>
                <w:szCs w:val="20"/>
                <w:lang w:val="ru-RU" w:bidi="en-US"/>
              </w:rPr>
              <w:t>Поздовжня міцність: 125 Н/50 мм</w:t>
            </w:r>
          </w:p>
          <w:p w:rsidR="00EB37D0" w:rsidRPr="00511E1E" w:rsidRDefault="00EB37D0" w:rsidP="001152F3">
            <w:pPr>
              <w:widowControl w:val="0"/>
              <w:spacing w:after="0" w:line="240" w:lineRule="auto"/>
              <w:rPr>
                <w:rFonts w:ascii="Arial" w:eastAsia="Arial" w:hAnsi="Arial" w:cs="Arial"/>
                <w:sz w:val="20"/>
                <w:szCs w:val="20"/>
                <w:lang w:val="ru-RU" w:bidi="en-US"/>
              </w:rPr>
            </w:pPr>
            <w:proofErr w:type="gramStart"/>
            <w:r w:rsidRPr="00511E1E">
              <w:rPr>
                <w:rFonts w:ascii="Arial" w:eastAsia="Arial" w:hAnsi="Arial" w:cs="Arial"/>
                <w:sz w:val="20"/>
                <w:szCs w:val="20"/>
                <w:lang w:val="ru-RU" w:bidi="en-US"/>
              </w:rPr>
              <w:t>Поперечна</w:t>
            </w:r>
            <w:proofErr w:type="gramEnd"/>
            <w:r w:rsidRPr="00511E1E">
              <w:rPr>
                <w:rFonts w:ascii="Arial" w:eastAsia="Arial" w:hAnsi="Arial" w:cs="Arial"/>
                <w:sz w:val="20"/>
                <w:szCs w:val="20"/>
                <w:lang w:val="ru-RU" w:bidi="en-US"/>
              </w:rPr>
              <w:t xml:space="preserve"> міцність: 125 Н/50 мм</w:t>
            </w:r>
          </w:p>
          <w:p w:rsidR="00EB37D0" w:rsidRPr="00511E1E" w:rsidRDefault="00EB37D0" w:rsidP="001152F3">
            <w:pPr>
              <w:widowControl w:val="0"/>
              <w:spacing w:after="0" w:line="240" w:lineRule="auto"/>
              <w:rPr>
                <w:rFonts w:ascii="Arial" w:eastAsia="Arial" w:hAnsi="Arial" w:cs="Arial"/>
                <w:sz w:val="20"/>
                <w:szCs w:val="20"/>
                <w:lang w:val="ru-RU" w:bidi="en-US"/>
              </w:rPr>
            </w:pPr>
            <w:r w:rsidRPr="00511E1E">
              <w:rPr>
                <w:rFonts w:ascii="Arial" w:eastAsia="Arial" w:hAnsi="Arial" w:cs="Arial"/>
                <w:sz w:val="20"/>
                <w:szCs w:val="20"/>
                <w:lang w:val="ru-RU" w:bidi="en-US"/>
              </w:rPr>
              <w:t>Поздовжнє подовження: 375 %</w:t>
            </w:r>
          </w:p>
          <w:p w:rsidR="00EB37D0" w:rsidRPr="00511E1E" w:rsidRDefault="00EB37D0" w:rsidP="001152F3">
            <w:pPr>
              <w:widowControl w:val="0"/>
              <w:spacing w:after="0" w:line="240" w:lineRule="auto"/>
              <w:rPr>
                <w:rFonts w:ascii="Arial" w:eastAsia="Arial" w:hAnsi="Arial" w:cs="Arial"/>
                <w:sz w:val="20"/>
                <w:szCs w:val="20"/>
                <w:lang w:val="ru-RU" w:bidi="en-US"/>
              </w:rPr>
            </w:pPr>
            <w:r w:rsidRPr="00511E1E">
              <w:rPr>
                <w:rFonts w:ascii="Arial" w:eastAsia="Arial" w:hAnsi="Arial" w:cs="Arial"/>
                <w:sz w:val="20"/>
                <w:szCs w:val="20"/>
                <w:lang w:val="ru-RU" w:bidi="en-US"/>
              </w:rPr>
              <w:t>Поперечне подовження: 500 %</w:t>
            </w:r>
          </w:p>
          <w:p w:rsidR="00EB37D0" w:rsidRPr="00511E1E" w:rsidRDefault="00EB37D0" w:rsidP="001152F3">
            <w:pPr>
              <w:widowControl w:val="0"/>
              <w:spacing w:after="0" w:line="240" w:lineRule="auto"/>
              <w:rPr>
                <w:rFonts w:ascii="Arial" w:eastAsia="Arial" w:hAnsi="Arial" w:cs="Arial"/>
                <w:sz w:val="20"/>
                <w:szCs w:val="20"/>
                <w:lang w:val="ru-RU" w:bidi="en-US"/>
              </w:rPr>
            </w:pPr>
            <w:r w:rsidRPr="00511E1E">
              <w:rPr>
                <w:rFonts w:ascii="Arial" w:eastAsia="Arial" w:hAnsi="Arial" w:cs="Arial"/>
                <w:sz w:val="20"/>
                <w:szCs w:val="20"/>
                <w:lang w:val="ru-RU" w:bidi="en-US"/>
              </w:rPr>
              <w:t>Опі</w:t>
            </w:r>
            <w:proofErr w:type="gramStart"/>
            <w:r w:rsidRPr="00511E1E">
              <w:rPr>
                <w:rFonts w:ascii="Arial" w:eastAsia="Arial" w:hAnsi="Arial" w:cs="Arial"/>
                <w:sz w:val="20"/>
                <w:szCs w:val="20"/>
                <w:lang w:val="ru-RU" w:bidi="en-US"/>
              </w:rPr>
              <w:t>р</w:t>
            </w:r>
            <w:proofErr w:type="gramEnd"/>
            <w:r w:rsidRPr="00511E1E">
              <w:rPr>
                <w:rFonts w:ascii="Arial" w:eastAsia="Arial" w:hAnsi="Arial" w:cs="Arial"/>
                <w:sz w:val="20"/>
                <w:szCs w:val="20"/>
                <w:lang w:val="ru-RU" w:bidi="en-US"/>
              </w:rPr>
              <w:t xml:space="preserve"> розриву: </w:t>
            </w:r>
            <w:r w:rsidRPr="00511E1E">
              <w:rPr>
                <w:rFonts w:ascii="Arial" w:eastAsia="Arial" w:hAnsi="Arial" w:cs="Arial"/>
                <w:sz w:val="20"/>
                <w:szCs w:val="20"/>
                <w:lang w:val="en-US" w:bidi="en-US"/>
              </w:rPr>
              <w:t>npd</w:t>
            </w:r>
          </w:p>
          <w:p w:rsidR="00EB37D0" w:rsidRPr="00511E1E" w:rsidRDefault="00EB37D0" w:rsidP="001152F3">
            <w:pPr>
              <w:widowControl w:val="0"/>
              <w:spacing w:after="0" w:line="240" w:lineRule="auto"/>
              <w:rPr>
                <w:rFonts w:ascii="Arial" w:eastAsia="Arial" w:hAnsi="Arial" w:cs="Arial"/>
                <w:sz w:val="20"/>
                <w:szCs w:val="20"/>
                <w:lang w:val="ru-RU" w:bidi="en-US"/>
              </w:rPr>
            </w:pPr>
            <w:r w:rsidRPr="00511E1E">
              <w:rPr>
                <w:rFonts w:ascii="Arial" w:eastAsia="Arial" w:hAnsi="Arial" w:cs="Arial"/>
                <w:sz w:val="20"/>
                <w:szCs w:val="20"/>
                <w:lang w:val="ru-RU" w:bidi="en-US"/>
              </w:rPr>
              <w:t>Міцність з'єднання: 450 Н/50 мм</w:t>
            </w:r>
          </w:p>
          <w:p w:rsidR="00EB37D0" w:rsidRPr="00511E1E" w:rsidRDefault="00EB37D0" w:rsidP="001152F3">
            <w:pPr>
              <w:widowControl w:val="0"/>
              <w:spacing w:after="0" w:line="240" w:lineRule="auto"/>
              <w:rPr>
                <w:rFonts w:ascii="Arial" w:eastAsia="Arial" w:hAnsi="Arial" w:cs="Arial"/>
                <w:sz w:val="20"/>
                <w:szCs w:val="20"/>
                <w:lang w:val="ru-RU" w:bidi="en-US"/>
              </w:rPr>
            </w:pPr>
            <w:r w:rsidRPr="00511E1E">
              <w:rPr>
                <w:rFonts w:ascii="Arial" w:eastAsia="Arial" w:hAnsi="Arial" w:cs="Arial"/>
                <w:sz w:val="20"/>
                <w:szCs w:val="20"/>
                <w:lang w:val="ru-RU" w:bidi="en-US"/>
              </w:rPr>
              <w:t>Ударостійкість: 10 мм (</w:t>
            </w:r>
            <w:r w:rsidRPr="00511E1E">
              <w:rPr>
                <w:rFonts w:ascii="Arial" w:eastAsia="Arial" w:hAnsi="Arial" w:cs="Arial"/>
                <w:sz w:val="20"/>
                <w:szCs w:val="20"/>
                <w:lang w:val="en-US" w:bidi="en-US"/>
              </w:rPr>
              <w:t>h</w:t>
            </w:r>
            <w:r w:rsidRPr="00511E1E">
              <w:rPr>
                <w:rFonts w:ascii="Arial" w:eastAsia="Arial" w:hAnsi="Arial" w:cs="Arial"/>
                <w:sz w:val="20"/>
                <w:szCs w:val="20"/>
                <w:lang w:val="ru-RU" w:bidi="en-US"/>
              </w:rPr>
              <w:t xml:space="preserve"> = 300 мм)</w:t>
            </w:r>
          </w:p>
          <w:p w:rsidR="00EB37D0" w:rsidRPr="00511E1E" w:rsidRDefault="00EB37D0" w:rsidP="001152F3">
            <w:pPr>
              <w:widowControl w:val="0"/>
              <w:spacing w:after="0" w:line="240" w:lineRule="auto"/>
              <w:rPr>
                <w:rFonts w:ascii="Arial" w:eastAsia="Arial" w:hAnsi="Arial" w:cs="Arial"/>
                <w:sz w:val="20"/>
                <w:szCs w:val="20"/>
                <w:lang w:val="ru-RU" w:bidi="en-US"/>
              </w:rPr>
            </w:pPr>
            <w:proofErr w:type="gramStart"/>
            <w:r w:rsidRPr="00511E1E">
              <w:rPr>
                <w:rFonts w:ascii="Arial" w:eastAsia="Arial" w:hAnsi="Arial" w:cs="Arial"/>
                <w:sz w:val="20"/>
                <w:szCs w:val="20"/>
                <w:lang w:val="ru-RU" w:bidi="en-US"/>
              </w:rPr>
              <w:t>Ст</w:t>
            </w:r>
            <w:proofErr w:type="gramEnd"/>
            <w:r w:rsidRPr="00511E1E">
              <w:rPr>
                <w:rFonts w:ascii="Arial" w:eastAsia="Arial" w:hAnsi="Arial" w:cs="Arial"/>
                <w:sz w:val="20"/>
                <w:szCs w:val="20"/>
                <w:lang w:val="ru-RU" w:bidi="en-US"/>
              </w:rPr>
              <w:t>ійкість до водяної пари: 5 000 (м2 × с × Па)/кг</w:t>
            </w:r>
          </w:p>
          <w:p w:rsidR="00EB37D0" w:rsidRPr="00511E1E" w:rsidRDefault="00EB37D0" w:rsidP="001152F3">
            <w:pPr>
              <w:widowControl w:val="0"/>
              <w:spacing w:after="0" w:line="240" w:lineRule="auto"/>
              <w:rPr>
                <w:rFonts w:ascii="Arial" w:eastAsia="Arial" w:hAnsi="Arial" w:cs="Arial"/>
                <w:sz w:val="20"/>
                <w:szCs w:val="20"/>
                <w:lang w:val="ru-RU" w:bidi="en-US"/>
              </w:rPr>
            </w:pPr>
            <w:r w:rsidRPr="00511E1E">
              <w:rPr>
                <w:rFonts w:ascii="Arial" w:eastAsia="Arial" w:hAnsi="Arial" w:cs="Arial"/>
                <w:sz w:val="20"/>
                <w:szCs w:val="20"/>
                <w:lang w:val="ru-RU" w:bidi="en-US"/>
              </w:rPr>
              <w:t>Водонепроникність: Пропускає при 2 кПа</w:t>
            </w:r>
          </w:p>
          <w:p w:rsidR="00EB37D0" w:rsidRPr="00511E1E" w:rsidRDefault="00EB37D0" w:rsidP="001152F3">
            <w:pPr>
              <w:widowControl w:val="0"/>
              <w:spacing w:after="0" w:line="240" w:lineRule="auto"/>
              <w:rPr>
                <w:rFonts w:ascii="Arial" w:eastAsia="Arial" w:hAnsi="Arial" w:cs="Arial"/>
                <w:sz w:val="20"/>
                <w:szCs w:val="20"/>
                <w:lang w:val="ru-RU" w:bidi="en-US"/>
              </w:rPr>
            </w:pPr>
            <w:r w:rsidRPr="00511E1E">
              <w:rPr>
                <w:rFonts w:ascii="Arial" w:eastAsia="Arial" w:hAnsi="Arial" w:cs="Arial"/>
                <w:sz w:val="20"/>
                <w:szCs w:val="20"/>
                <w:lang w:val="ru-RU" w:bidi="en-US"/>
              </w:rPr>
              <w:t>Довговічність</w:t>
            </w:r>
          </w:p>
          <w:p w:rsidR="00EB37D0" w:rsidRPr="00511E1E" w:rsidRDefault="00EB37D0" w:rsidP="001152F3">
            <w:pPr>
              <w:widowControl w:val="0"/>
              <w:spacing w:after="0" w:line="240" w:lineRule="auto"/>
              <w:rPr>
                <w:rFonts w:ascii="Arial" w:eastAsia="Arial" w:hAnsi="Arial" w:cs="Arial"/>
                <w:sz w:val="20"/>
                <w:szCs w:val="20"/>
                <w:lang w:val="ru-RU" w:bidi="en-US"/>
              </w:rPr>
            </w:pPr>
            <w:proofErr w:type="gramStart"/>
            <w:r w:rsidRPr="00511E1E">
              <w:rPr>
                <w:rFonts w:ascii="Arial" w:eastAsia="Arial" w:hAnsi="Arial" w:cs="Arial"/>
                <w:sz w:val="20"/>
                <w:szCs w:val="20"/>
                <w:lang w:val="ru-RU" w:bidi="en-US"/>
              </w:rPr>
              <w:t>Ст</w:t>
            </w:r>
            <w:proofErr w:type="gramEnd"/>
            <w:r w:rsidRPr="00511E1E">
              <w:rPr>
                <w:rFonts w:ascii="Arial" w:eastAsia="Arial" w:hAnsi="Arial" w:cs="Arial"/>
                <w:sz w:val="20"/>
                <w:szCs w:val="20"/>
                <w:lang w:val="ru-RU" w:bidi="en-US"/>
              </w:rPr>
              <w:t>ійкість до старіння: Витримує</w:t>
            </w:r>
          </w:p>
          <w:p w:rsidR="00EB37D0" w:rsidRPr="00E03308" w:rsidRDefault="00EB37D0" w:rsidP="00EB37D0">
            <w:pPr>
              <w:widowControl w:val="0"/>
              <w:spacing w:after="0" w:line="240" w:lineRule="auto"/>
              <w:jc w:val="center"/>
              <w:rPr>
                <w:rFonts w:ascii="Arial" w:eastAsia="Arial" w:hAnsi="Arial" w:cs="Arial"/>
                <w:sz w:val="20"/>
                <w:szCs w:val="20"/>
                <w:lang w:val="ru-RU" w:bidi="en-US"/>
              </w:rPr>
            </w:pPr>
            <w:r w:rsidRPr="00E03308">
              <w:rPr>
                <w:rFonts w:ascii="Arial" w:eastAsia="Arial" w:hAnsi="Arial" w:cs="Arial"/>
                <w:sz w:val="20"/>
                <w:szCs w:val="20"/>
                <w:lang w:val="ru-RU" w:bidi="en-US"/>
              </w:rPr>
              <w:t xml:space="preserve">Стойкість </w:t>
            </w:r>
            <w:proofErr w:type="gramStart"/>
            <w:r w:rsidRPr="00E03308">
              <w:rPr>
                <w:rFonts w:ascii="Arial" w:eastAsia="Arial" w:hAnsi="Arial" w:cs="Arial"/>
                <w:sz w:val="20"/>
                <w:szCs w:val="20"/>
                <w:lang w:val="ru-RU" w:bidi="en-US"/>
              </w:rPr>
              <w:t>до</w:t>
            </w:r>
            <w:proofErr w:type="gramEnd"/>
            <w:r w:rsidRPr="00E03308">
              <w:rPr>
                <w:rFonts w:ascii="Arial" w:eastAsia="Arial" w:hAnsi="Arial" w:cs="Arial"/>
                <w:sz w:val="20"/>
                <w:szCs w:val="20"/>
                <w:lang w:val="ru-RU" w:bidi="en-US"/>
              </w:rPr>
              <w:t xml:space="preserve"> лугів: Витримує</w:t>
            </w:r>
          </w:p>
          <w:p w:rsidR="00EB37D0" w:rsidRPr="00E03308" w:rsidRDefault="00EB37D0" w:rsidP="00EB37D0">
            <w:pPr>
              <w:widowControl w:val="0"/>
              <w:spacing w:after="0" w:line="240" w:lineRule="auto"/>
              <w:jc w:val="center"/>
              <w:rPr>
                <w:rFonts w:ascii="Arial" w:eastAsia="Arial" w:hAnsi="Arial" w:cs="Arial"/>
                <w:sz w:val="20"/>
                <w:szCs w:val="20"/>
                <w:lang w:val="ru-RU" w:bidi="en-US"/>
              </w:rPr>
            </w:pPr>
          </w:p>
          <w:p w:rsidR="00EB37D0" w:rsidRPr="00E03308" w:rsidRDefault="00EB37D0" w:rsidP="00EB37D0">
            <w:pPr>
              <w:widowControl w:val="0"/>
              <w:spacing w:after="0" w:line="240" w:lineRule="auto"/>
              <w:jc w:val="center"/>
              <w:rPr>
                <w:rFonts w:ascii="Arial" w:eastAsia="Arial" w:hAnsi="Arial" w:cs="Arial"/>
                <w:sz w:val="20"/>
                <w:szCs w:val="20"/>
                <w:lang w:val="ru-RU" w:bidi="en-US"/>
              </w:rPr>
            </w:pPr>
          </w:p>
        </w:tc>
        <w:tc>
          <w:tcPr>
            <w:tcW w:w="197" w:type="dxa"/>
            <w:vMerge/>
            <w:tcBorders>
              <w:left w:val="single" w:sz="12" w:space="0" w:color="auto"/>
            </w:tcBorders>
            <w:shd w:val="clear" w:color="auto" w:fill="auto"/>
          </w:tcPr>
          <w:p w:rsidR="00EB37D0" w:rsidRPr="00E03308" w:rsidRDefault="00EB37D0" w:rsidP="0072544A">
            <w:pPr>
              <w:widowControl w:val="0"/>
              <w:spacing w:after="0" w:line="240" w:lineRule="auto"/>
              <w:rPr>
                <w:rFonts w:ascii="Arial Unicode MS" w:eastAsia="Arial Unicode MS" w:hAnsi="Arial Unicode MS" w:cs="Arial Unicode MS"/>
                <w:sz w:val="24"/>
                <w:szCs w:val="24"/>
                <w:lang w:val="ru-RU" w:bidi="en-US"/>
              </w:rPr>
            </w:pPr>
          </w:p>
        </w:tc>
        <w:tc>
          <w:tcPr>
            <w:tcW w:w="5170" w:type="dxa"/>
            <w:shd w:val="clear" w:color="auto" w:fill="ECECEC"/>
            <w:vAlign w:val="center"/>
          </w:tcPr>
          <w:p w:rsidR="00EB37D0" w:rsidRPr="00511E1E" w:rsidRDefault="00EB37D0" w:rsidP="0072544A">
            <w:pPr>
              <w:widowControl w:val="0"/>
              <w:spacing w:after="220" w:line="240" w:lineRule="auto"/>
              <w:rPr>
                <w:rFonts w:ascii="Arial" w:eastAsia="Arial" w:hAnsi="Arial" w:cs="Arial"/>
                <w:sz w:val="18"/>
                <w:szCs w:val="18"/>
                <w:lang w:val="en-US" w:bidi="en-US"/>
              </w:rPr>
            </w:pPr>
            <w:r w:rsidRPr="00511E1E">
              <w:rPr>
                <w:rFonts w:ascii="Arial" w:eastAsia="Arial" w:hAnsi="Arial" w:cs="Arial"/>
                <w:i/>
                <w:iCs/>
                <w:sz w:val="18"/>
                <w:szCs w:val="18"/>
                <w:lang w:val="en-US" w:bidi="en-US"/>
              </w:rPr>
              <w:t>№ стандарту</w:t>
            </w:r>
          </w:p>
          <w:p w:rsidR="00EB37D0" w:rsidRPr="00511E1E" w:rsidRDefault="00EB37D0" w:rsidP="0072544A">
            <w:pPr>
              <w:widowControl w:val="0"/>
              <w:spacing w:after="0" w:line="240" w:lineRule="auto"/>
              <w:rPr>
                <w:rFonts w:ascii="Arial" w:eastAsia="Arial" w:hAnsi="Arial" w:cs="Arial"/>
                <w:sz w:val="18"/>
                <w:szCs w:val="18"/>
                <w:lang w:val="en-US" w:bidi="en-US"/>
              </w:rPr>
            </w:pPr>
          </w:p>
        </w:tc>
      </w:tr>
      <w:tr w:rsidR="001152F3" w:rsidRPr="00511E1E" w:rsidTr="001152F3">
        <w:trPr>
          <w:trHeight w:hRule="exact" w:val="3378"/>
        </w:trPr>
        <w:tc>
          <w:tcPr>
            <w:tcW w:w="4363" w:type="dxa"/>
            <w:vMerge/>
            <w:tcBorders>
              <w:left w:val="single" w:sz="12" w:space="0" w:color="auto"/>
              <w:bottom w:val="single" w:sz="12" w:space="0" w:color="auto"/>
              <w:right w:val="single" w:sz="12" w:space="0" w:color="auto"/>
            </w:tcBorders>
            <w:shd w:val="clear" w:color="auto" w:fill="auto"/>
            <w:vAlign w:val="center"/>
          </w:tcPr>
          <w:p w:rsidR="00EB37D0" w:rsidRPr="00511E1E" w:rsidRDefault="00EB37D0" w:rsidP="0072544A">
            <w:pPr>
              <w:widowControl w:val="0"/>
              <w:spacing w:after="0" w:line="240" w:lineRule="auto"/>
              <w:jc w:val="center"/>
              <w:rPr>
                <w:rFonts w:ascii="Arial" w:eastAsia="Arial" w:hAnsi="Arial" w:cs="Arial"/>
                <w:sz w:val="20"/>
                <w:szCs w:val="20"/>
                <w:lang w:val="en-US" w:bidi="en-US"/>
              </w:rPr>
            </w:pPr>
          </w:p>
        </w:tc>
        <w:tc>
          <w:tcPr>
            <w:tcW w:w="197" w:type="dxa"/>
            <w:vMerge/>
            <w:tcBorders>
              <w:left w:val="single" w:sz="12" w:space="0" w:color="auto"/>
            </w:tcBorders>
            <w:shd w:val="clear" w:color="auto" w:fill="auto"/>
          </w:tcPr>
          <w:p w:rsidR="00EB37D0" w:rsidRPr="00511E1E" w:rsidRDefault="00EB37D0" w:rsidP="0072544A">
            <w:pPr>
              <w:widowControl w:val="0"/>
              <w:spacing w:after="0" w:line="240" w:lineRule="auto"/>
              <w:rPr>
                <w:rFonts w:ascii="Arial Unicode MS" w:eastAsia="Arial Unicode MS" w:hAnsi="Arial Unicode MS" w:cs="Arial Unicode MS"/>
                <w:sz w:val="24"/>
                <w:szCs w:val="24"/>
                <w:lang w:val="en-US" w:bidi="en-US"/>
              </w:rPr>
            </w:pPr>
          </w:p>
        </w:tc>
        <w:tc>
          <w:tcPr>
            <w:tcW w:w="5170" w:type="dxa"/>
            <w:tcBorders>
              <w:bottom w:val="single" w:sz="4" w:space="0" w:color="auto"/>
            </w:tcBorders>
            <w:shd w:val="clear" w:color="auto" w:fill="ECECEC"/>
            <w:vAlign w:val="center"/>
          </w:tcPr>
          <w:p w:rsidR="00EB37D0" w:rsidRPr="00511E1E" w:rsidRDefault="001152F3" w:rsidP="001152F3">
            <w:pPr>
              <w:widowControl w:val="0"/>
              <w:spacing w:after="0" w:line="240" w:lineRule="auto"/>
              <w:rPr>
                <w:rFonts w:ascii="Arial" w:eastAsia="Arial" w:hAnsi="Arial" w:cs="Arial"/>
                <w:sz w:val="18"/>
                <w:szCs w:val="18"/>
                <w:lang w:val="ru-RU" w:bidi="en-US"/>
              </w:rPr>
            </w:pPr>
            <w:r w:rsidRPr="00511E1E">
              <w:rPr>
                <w:rFonts w:ascii="Arial" w:eastAsia="Arial" w:hAnsi="Arial" w:cs="Arial"/>
                <w:i/>
                <w:iCs/>
                <w:sz w:val="18"/>
                <w:szCs w:val="18"/>
                <w:lang w:val="ru-RU" w:bidi="en-US"/>
              </w:rPr>
              <w:t>Опис продукту</w:t>
            </w:r>
            <w:r w:rsidRPr="00511E1E">
              <w:rPr>
                <w:rFonts w:ascii="Arial" w:eastAsia="Arial" w:hAnsi="Arial" w:cs="Arial"/>
                <w:i/>
                <w:iCs/>
                <w:sz w:val="18"/>
                <w:szCs w:val="18"/>
                <w:lang w:bidi="en-US"/>
              </w:rPr>
              <w:t xml:space="preserve"> та</w:t>
            </w:r>
            <w:r w:rsidRPr="00511E1E">
              <w:rPr>
                <w:rFonts w:ascii="Arial" w:eastAsia="Arial" w:hAnsi="Arial" w:cs="Arial"/>
                <w:i/>
                <w:iCs/>
                <w:sz w:val="18"/>
                <w:szCs w:val="18"/>
                <w:lang w:val="ru-RU" w:bidi="en-US"/>
              </w:rPr>
              <w:t xml:space="preserve">  і</w:t>
            </w:r>
            <w:r w:rsidR="00EB37D0" w:rsidRPr="00511E1E">
              <w:rPr>
                <w:rFonts w:ascii="Arial" w:eastAsia="Arial" w:hAnsi="Arial" w:cs="Arial"/>
                <w:i/>
                <w:iCs/>
                <w:sz w:val="18"/>
                <w:szCs w:val="18"/>
                <w:lang w:val="ru-RU" w:bidi="en-US"/>
              </w:rPr>
              <w:t>нформація про основні характеристики</w:t>
            </w:r>
          </w:p>
        </w:tc>
      </w:tr>
    </w:tbl>
    <w:p w:rsidR="0072544A" w:rsidRPr="00511E1E" w:rsidRDefault="001152F3" w:rsidP="001152F3">
      <w:pPr>
        <w:spacing w:after="0" w:line="360" w:lineRule="auto"/>
        <w:ind w:left="180" w:firstLine="540"/>
        <w:rPr>
          <w:rFonts w:ascii="Arial" w:hAnsi="Arial" w:cs="Arial"/>
          <w:sz w:val="28"/>
          <w:szCs w:val="28"/>
          <w:lang w:val="ru-RU"/>
        </w:rPr>
      </w:pPr>
      <w:r w:rsidRPr="00511E1E">
        <w:rPr>
          <w:rFonts w:ascii="Arial" w:hAnsi="Arial" w:cs="Arial"/>
          <w:b/>
          <w:sz w:val="28"/>
          <w:szCs w:val="28"/>
          <w:lang w:val="ru-RU"/>
        </w:rPr>
        <w:t>Рисунок ZA.1</w:t>
      </w:r>
      <w:r w:rsidRPr="00511E1E">
        <w:rPr>
          <w:rFonts w:ascii="Arial" w:hAnsi="Arial" w:cs="Arial"/>
          <w:sz w:val="28"/>
          <w:szCs w:val="28"/>
          <w:lang w:val="ru-RU"/>
        </w:rPr>
        <w:t xml:space="preserve"> — Приклад інформації про маркування СE, яка має бути надана на супровідній рекламі(</w:t>
      </w:r>
      <w:proofErr w:type="gramStart"/>
      <w:r w:rsidRPr="00511E1E">
        <w:rPr>
          <w:rFonts w:ascii="Arial" w:hAnsi="Arial" w:cs="Arial"/>
          <w:sz w:val="28"/>
          <w:szCs w:val="28"/>
          <w:lang w:val="ru-RU"/>
        </w:rPr>
        <w:t>техн</w:t>
      </w:r>
      <w:proofErr w:type="gramEnd"/>
      <w:r w:rsidRPr="00511E1E">
        <w:rPr>
          <w:rFonts w:ascii="Arial" w:hAnsi="Arial" w:cs="Arial"/>
          <w:sz w:val="28"/>
          <w:szCs w:val="28"/>
          <w:lang w:val="ru-RU"/>
        </w:rPr>
        <w:t>ічна) документація</w:t>
      </w: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r w:rsidRPr="00511E1E">
        <w:rPr>
          <w:rFonts w:ascii="Arial" w:eastAsia="Times New Roman" w:hAnsi="Arial" w:cs="Arial"/>
          <w:bCs/>
          <w:sz w:val="28"/>
          <w:szCs w:val="28"/>
          <w:lang w:eastAsia="ru-RU"/>
        </w:rPr>
        <w:t>На додаток до будь-якої конкретної інформації, що стосується небезпечних речовин, наведеної вище, продукт також повинен супроводжуватися, коли і де це потрібно та у відповідній формі, документацією з переліком будь-якого іншого законодавства щодо небезпечних речовин, щодо якого заявлено відповідність, разом з будь-якою необхідною інформацією цим законодавством.</w:t>
      </w:r>
    </w:p>
    <w:p w:rsidR="001152F3" w:rsidRPr="00511E1E" w:rsidRDefault="001152F3" w:rsidP="001152F3">
      <w:pPr>
        <w:spacing w:after="0" w:line="360" w:lineRule="auto"/>
        <w:ind w:left="284" w:firstLine="850"/>
        <w:jc w:val="both"/>
        <w:rPr>
          <w:rFonts w:ascii="Arial" w:eastAsia="Times New Roman" w:hAnsi="Arial" w:cs="Arial"/>
          <w:bCs/>
          <w:sz w:val="24"/>
          <w:szCs w:val="24"/>
          <w:lang w:eastAsia="ru-RU"/>
        </w:rPr>
      </w:pPr>
      <w:r w:rsidRPr="00511E1E">
        <w:rPr>
          <w:rFonts w:ascii="Arial" w:eastAsia="Times New Roman" w:hAnsi="Arial" w:cs="Arial"/>
          <w:bCs/>
          <w:sz w:val="24"/>
          <w:szCs w:val="24"/>
          <w:lang w:eastAsia="ru-RU"/>
        </w:rPr>
        <w:t>ПРИМІТКА 1 Європейське законодавство без національних відступів згадувати не потрібно.</w:t>
      </w: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r w:rsidRPr="00511E1E">
        <w:rPr>
          <w:rFonts w:ascii="Arial" w:eastAsia="Times New Roman" w:hAnsi="Arial" w:cs="Arial"/>
          <w:bCs/>
          <w:sz w:val="24"/>
          <w:szCs w:val="24"/>
          <w:lang w:eastAsia="ru-RU"/>
        </w:rPr>
        <w:t>ПРИМІТКА 2 Нанесення символу маркування CE означає, що продукт відповідає більш ніж одній директиві. всі застосовні директиви.</w:t>
      </w:r>
      <w:r w:rsidRPr="00511E1E">
        <w:rPr>
          <w:rFonts w:ascii="Arial" w:eastAsia="Times New Roman" w:hAnsi="Arial" w:cs="Arial"/>
          <w:bCs/>
          <w:sz w:val="28"/>
          <w:szCs w:val="28"/>
          <w:lang w:eastAsia="ru-RU"/>
        </w:rPr>
        <w:t> </w:t>
      </w: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r w:rsidRPr="00511E1E">
        <w:rPr>
          <w:rFonts w:ascii="Arial" w:eastAsia="Times New Roman" w:hAnsi="Arial" w:cs="Arial"/>
          <w:bCs/>
          <w:sz w:val="28"/>
          <w:szCs w:val="28"/>
          <w:lang w:eastAsia="ru-RU"/>
        </w:rPr>
        <w:tab/>
      </w: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
          <w:bCs/>
          <w:sz w:val="28"/>
          <w:szCs w:val="28"/>
          <w:lang w:eastAsia="ru-RU"/>
        </w:rPr>
      </w:pPr>
      <w:r w:rsidRPr="00511E1E">
        <w:rPr>
          <w:rFonts w:ascii="Arial" w:eastAsia="Times New Roman" w:hAnsi="Arial" w:cs="Arial"/>
          <w:b/>
          <w:bCs/>
          <w:sz w:val="28"/>
          <w:szCs w:val="28"/>
          <w:lang w:eastAsia="ru-RU"/>
        </w:rPr>
        <w:lastRenderedPageBreak/>
        <w:t>Бібліографія</w:t>
      </w:r>
      <w:r w:rsidRPr="00511E1E">
        <w:rPr>
          <w:rFonts w:ascii="Arial" w:eastAsia="Times New Roman" w:hAnsi="Arial" w:cs="Arial"/>
          <w:b/>
          <w:bCs/>
          <w:sz w:val="28"/>
          <w:szCs w:val="28"/>
          <w:lang w:eastAsia="ru-RU"/>
        </w:rPr>
        <w:tab/>
      </w: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r w:rsidRPr="00511E1E">
        <w:rPr>
          <w:rFonts w:ascii="Arial" w:eastAsia="Times New Roman" w:hAnsi="Arial" w:cs="Arial"/>
          <w:bCs/>
          <w:sz w:val="28"/>
          <w:szCs w:val="28"/>
          <w:lang w:eastAsia="ru-RU"/>
        </w:rPr>
        <w:t>[1] Основні вимоги (ER) n°3 «Гігієна, захист здоров’я та навколишнього середовища» Директиви Ради від 21 грудня 1988 р. про наближення законів, правил та адміністративних положень держав-членів щодо будівельних виробів (89/106/EEC).</w:t>
      </w:r>
    </w:p>
    <w:p w:rsidR="008D3E2F" w:rsidRPr="00511E1E" w:rsidRDefault="001152F3" w:rsidP="001152F3">
      <w:pPr>
        <w:spacing w:after="0" w:line="360" w:lineRule="auto"/>
        <w:ind w:left="284" w:firstLine="850"/>
        <w:jc w:val="both"/>
        <w:rPr>
          <w:rFonts w:ascii="Arial" w:eastAsia="Times New Roman" w:hAnsi="Arial" w:cs="Arial"/>
          <w:bCs/>
          <w:sz w:val="28"/>
          <w:szCs w:val="28"/>
          <w:lang w:eastAsia="ru-RU"/>
        </w:rPr>
      </w:pPr>
      <w:r w:rsidRPr="00511E1E">
        <w:rPr>
          <w:rFonts w:ascii="Arial" w:eastAsia="Times New Roman" w:hAnsi="Arial" w:cs="Arial"/>
          <w:bCs/>
          <w:sz w:val="28"/>
          <w:szCs w:val="28"/>
          <w:lang w:eastAsia="ru-RU"/>
        </w:rPr>
        <w:t>[2] Основні вимоги (ER) № 2 «Пожежна безпека» Директиви Ради від 21 грудня 1988 року щодо наближення законів, правил та адміністративних положень держав-членів, що стосуються будівельних виробів (89/106/EEC).</w:t>
      </w: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1152F3" w:rsidRPr="00511E1E" w:rsidRDefault="001152F3" w:rsidP="001152F3">
      <w:pPr>
        <w:spacing w:after="0" w:line="360" w:lineRule="auto"/>
        <w:ind w:left="284" w:firstLine="850"/>
        <w:jc w:val="both"/>
        <w:rPr>
          <w:rFonts w:ascii="Arial" w:eastAsia="Times New Roman" w:hAnsi="Arial" w:cs="Arial"/>
          <w:bCs/>
          <w:sz w:val="28"/>
          <w:szCs w:val="28"/>
          <w:lang w:eastAsia="ru-RU"/>
        </w:rPr>
      </w:pPr>
    </w:p>
    <w:p w:rsidR="00E21EE3" w:rsidRPr="00511E1E" w:rsidRDefault="00E21EE3" w:rsidP="00E21EE3">
      <w:pPr>
        <w:spacing w:after="0" w:line="240" w:lineRule="auto"/>
        <w:ind w:firstLine="708"/>
        <w:rPr>
          <w:rFonts w:ascii="Arial" w:eastAsia="Times New Roman" w:hAnsi="Arial" w:cs="Arial"/>
          <w:sz w:val="28"/>
          <w:szCs w:val="28"/>
        </w:rPr>
      </w:pPr>
    </w:p>
    <w:p w:rsidR="00E21EE3" w:rsidRPr="00511E1E" w:rsidRDefault="00E21EE3" w:rsidP="00E21EE3">
      <w:pPr>
        <w:widowControl w:val="0"/>
        <w:spacing w:after="0" w:line="240" w:lineRule="auto"/>
        <w:jc w:val="center"/>
        <w:rPr>
          <w:rFonts w:ascii="Arial" w:eastAsia="Times New Roman" w:hAnsi="Arial" w:cs="Arial"/>
          <w:b/>
          <w:iCs/>
          <w:sz w:val="28"/>
          <w:szCs w:val="21"/>
        </w:rPr>
      </w:pPr>
      <w:r w:rsidRPr="00511E1E">
        <w:rPr>
          <w:rFonts w:ascii="Arial" w:eastAsia="Times New Roman" w:hAnsi="Arial" w:cs="Arial"/>
          <w:b/>
          <w:iCs/>
          <w:sz w:val="28"/>
          <w:szCs w:val="21"/>
        </w:rPr>
        <w:t xml:space="preserve">Додаток НА </w:t>
      </w:r>
    </w:p>
    <w:p w:rsidR="00E21EE3" w:rsidRPr="00511E1E" w:rsidRDefault="00E21EE3" w:rsidP="00E21EE3">
      <w:pPr>
        <w:widowControl w:val="0"/>
        <w:spacing w:after="0" w:line="240" w:lineRule="auto"/>
        <w:jc w:val="center"/>
        <w:rPr>
          <w:rFonts w:ascii="Arial" w:eastAsia="Times New Roman" w:hAnsi="Arial" w:cs="Arial"/>
          <w:iCs/>
          <w:sz w:val="21"/>
          <w:szCs w:val="21"/>
        </w:rPr>
      </w:pPr>
      <w:r w:rsidRPr="00511E1E">
        <w:rPr>
          <w:rFonts w:ascii="Arial" w:eastAsia="Times New Roman" w:hAnsi="Arial" w:cs="Arial"/>
          <w:iCs/>
          <w:sz w:val="28"/>
          <w:szCs w:val="21"/>
        </w:rPr>
        <w:t>(довідковий)</w:t>
      </w:r>
      <w:r w:rsidRPr="00511E1E">
        <w:rPr>
          <w:rFonts w:ascii="Arial" w:eastAsia="Times New Roman" w:hAnsi="Arial" w:cs="Arial"/>
          <w:iCs/>
          <w:sz w:val="21"/>
          <w:szCs w:val="21"/>
        </w:rPr>
        <w:t xml:space="preserve"> </w:t>
      </w:r>
    </w:p>
    <w:p w:rsidR="00C23997" w:rsidRPr="00511E1E" w:rsidRDefault="00C23997" w:rsidP="00E21EE3">
      <w:pPr>
        <w:widowControl w:val="0"/>
        <w:spacing w:after="0" w:line="240" w:lineRule="auto"/>
        <w:jc w:val="center"/>
        <w:rPr>
          <w:rFonts w:ascii="Arial" w:eastAsia="Times New Roman" w:hAnsi="Arial" w:cs="Arial"/>
          <w:iCs/>
          <w:sz w:val="21"/>
          <w:szCs w:val="21"/>
        </w:rPr>
      </w:pPr>
    </w:p>
    <w:p w:rsidR="00E21EE3" w:rsidRPr="00511E1E" w:rsidRDefault="00E21EE3" w:rsidP="00C23997">
      <w:pPr>
        <w:widowControl w:val="0"/>
        <w:spacing w:after="0" w:line="360" w:lineRule="auto"/>
        <w:jc w:val="center"/>
        <w:rPr>
          <w:rFonts w:ascii="Arial" w:eastAsia="Times New Roman" w:hAnsi="Arial" w:cs="Arial"/>
          <w:b/>
          <w:iCs/>
          <w:sz w:val="28"/>
          <w:szCs w:val="21"/>
        </w:rPr>
      </w:pPr>
      <w:r w:rsidRPr="00511E1E">
        <w:rPr>
          <w:rFonts w:ascii="Arial" w:eastAsia="Times New Roman" w:hAnsi="Arial" w:cs="Arial"/>
          <w:b/>
          <w:iCs/>
          <w:sz w:val="28"/>
          <w:szCs w:val="21"/>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rsidR="004D64C2" w:rsidRPr="00511E1E" w:rsidRDefault="004D64C2" w:rsidP="00E21EE3">
      <w:pPr>
        <w:widowControl w:val="0"/>
        <w:spacing w:after="0" w:line="240" w:lineRule="auto"/>
        <w:jc w:val="center"/>
        <w:rPr>
          <w:rFonts w:ascii="Arial" w:eastAsia="Times New Roman" w:hAnsi="Arial" w:cs="Arial"/>
          <w:b/>
          <w:iCs/>
          <w:sz w:val="28"/>
          <w:szCs w:val="21"/>
        </w:rPr>
      </w:pPr>
    </w:p>
    <w:p w:rsidR="004D64C2" w:rsidRPr="00511E1E" w:rsidRDefault="004D64C2" w:rsidP="00E21EE3">
      <w:pPr>
        <w:widowControl w:val="0"/>
        <w:spacing w:after="0" w:line="240" w:lineRule="auto"/>
        <w:jc w:val="center"/>
        <w:rPr>
          <w:rFonts w:ascii="Arial" w:eastAsia="Times New Roman" w:hAnsi="Arial" w:cs="Arial"/>
          <w:b/>
          <w:iCs/>
          <w:sz w:val="28"/>
          <w:szCs w:val="21"/>
        </w:rPr>
      </w:pPr>
    </w:p>
    <w:p w:rsidR="004D64C2" w:rsidRPr="00511E1E" w:rsidRDefault="004D64C2" w:rsidP="00C23997">
      <w:pPr>
        <w:widowControl w:val="0"/>
        <w:spacing w:after="0" w:line="360" w:lineRule="auto"/>
        <w:ind w:firstLine="709"/>
        <w:jc w:val="both"/>
        <w:rPr>
          <w:rFonts w:ascii="Arial" w:eastAsia="Times New Roman" w:hAnsi="Arial" w:cs="Arial"/>
          <w:sz w:val="28"/>
          <w:szCs w:val="28"/>
          <w:lang w:eastAsia="ru-RU"/>
        </w:rPr>
      </w:pPr>
      <w:r w:rsidRPr="00511E1E">
        <w:rPr>
          <w:rFonts w:ascii="Arial" w:eastAsia="Times New Roman" w:hAnsi="Arial" w:cs="Arial"/>
          <w:iCs/>
          <w:sz w:val="28"/>
          <w:szCs w:val="28"/>
        </w:rPr>
        <w:t xml:space="preserve">1 </w:t>
      </w:r>
      <w:r w:rsidR="001152F3" w:rsidRPr="00511E1E">
        <w:rPr>
          <w:rFonts w:ascii="Arial" w:eastAsia="Times New Roman" w:hAnsi="Arial" w:cs="Arial"/>
          <w:sz w:val="28"/>
          <w:szCs w:val="28"/>
          <w:lang w:eastAsia="ru-RU"/>
        </w:rPr>
        <w:t>ДСТУ Б EN 1296:2011 Матеріали покрівельні та гідроізоляційні рулонні, листові та у вігляді плит. Метод штучного старіння за довготривалої дії підвищеної температури (EN 1296:2000,IDT)</w:t>
      </w:r>
    </w:p>
    <w:p w:rsidR="001152F3" w:rsidRPr="00511E1E" w:rsidRDefault="004D64C2" w:rsidP="00C23997">
      <w:pPr>
        <w:widowControl w:val="0"/>
        <w:spacing w:after="0" w:line="360" w:lineRule="auto"/>
        <w:ind w:firstLine="709"/>
        <w:jc w:val="both"/>
        <w:rPr>
          <w:rFonts w:ascii="Arial" w:eastAsia="Times New Roman" w:hAnsi="Arial" w:cs="Arial"/>
          <w:sz w:val="28"/>
          <w:szCs w:val="28"/>
          <w:lang w:eastAsia="ru-RU"/>
        </w:rPr>
      </w:pPr>
      <w:r w:rsidRPr="00511E1E">
        <w:rPr>
          <w:rFonts w:ascii="Arial" w:eastAsia="Times New Roman" w:hAnsi="Arial" w:cs="Arial"/>
          <w:sz w:val="28"/>
          <w:szCs w:val="28"/>
          <w:lang w:eastAsia="ru-RU"/>
        </w:rPr>
        <w:t xml:space="preserve">2 </w:t>
      </w:r>
      <w:r w:rsidR="001152F3" w:rsidRPr="00511E1E">
        <w:rPr>
          <w:rFonts w:ascii="Arial" w:eastAsia="Times New Roman" w:hAnsi="Arial" w:cs="Arial"/>
          <w:sz w:val="28"/>
          <w:szCs w:val="28"/>
          <w:lang w:eastAsia="ru-RU"/>
        </w:rPr>
        <w:t>ДСТУ Б EN 1850-2:2013 Листи гнучкі для гідроізоляції. Визначення видимих дефектів. Частина 2. Листи пластмасові та гумові для гідроізоляції покрівлі (EN 1850-2:2001, IDT)</w:t>
      </w:r>
    </w:p>
    <w:p w:rsidR="004D64C2" w:rsidRPr="00511E1E" w:rsidRDefault="004D64C2" w:rsidP="00C23997">
      <w:pPr>
        <w:widowControl w:val="0"/>
        <w:spacing w:after="0" w:line="360" w:lineRule="auto"/>
        <w:ind w:firstLine="709"/>
        <w:jc w:val="both"/>
        <w:rPr>
          <w:rFonts w:ascii="Arial" w:eastAsia="Times New Roman" w:hAnsi="Arial" w:cs="Arial"/>
          <w:sz w:val="28"/>
          <w:szCs w:val="28"/>
          <w:lang w:eastAsia="ru-RU"/>
        </w:rPr>
      </w:pPr>
      <w:r w:rsidRPr="00511E1E">
        <w:rPr>
          <w:rFonts w:ascii="Arial" w:eastAsia="Times New Roman" w:hAnsi="Arial" w:cs="Arial"/>
          <w:sz w:val="28"/>
          <w:szCs w:val="28"/>
          <w:lang w:eastAsia="ru-RU"/>
        </w:rPr>
        <w:t>3</w:t>
      </w:r>
      <w:r w:rsidRPr="00511E1E">
        <w:rPr>
          <w:sz w:val="28"/>
          <w:szCs w:val="28"/>
        </w:rPr>
        <w:t xml:space="preserve"> </w:t>
      </w:r>
      <w:r w:rsidR="00511E1E" w:rsidRPr="00511E1E">
        <w:rPr>
          <w:rFonts w:ascii="Arial" w:eastAsia="Times New Roman" w:hAnsi="Arial" w:cs="Arial"/>
          <w:sz w:val="28"/>
          <w:szCs w:val="28"/>
          <w:lang w:eastAsia="ru-RU"/>
        </w:rPr>
        <w:t>ДСТУ EN 13859-1:2019 Матеріали листові гнучкі гідроізоляційні. Визначення та характеристики підкладкових шарів. Частина 1. Підкладкові шари для несуцільного покриття покрівлі (EN 13859-1:2014, IDT)</w:t>
      </w:r>
    </w:p>
    <w:p w:rsidR="004D64C2" w:rsidRPr="00511E1E" w:rsidRDefault="004D64C2" w:rsidP="00C23997">
      <w:pPr>
        <w:widowControl w:val="0"/>
        <w:spacing w:after="0" w:line="360" w:lineRule="auto"/>
        <w:ind w:firstLine="709"/>
        <w:jc w:val="both"/>
        <w:rPr>
          <w:rFonts w:ascii="Arial" w:eastAsia="Times New Roman" w:hAnsi="Arial" w:cs="Arial"/>
          <w:iCs/>
          <w:sz w:val="28"/>
          <w:szCs w:val="28"/>
        </w:rPr>
      </w:pPr>
      <w:r w:rsidRPr="00511E1E">
        <w:rPr>
          <w:rFonts w:ascii="Arial" w:eastAsia="Times New Roman" w:hAnsi="Arial" w:cs="Arial"/>
          <w:iCs/>
          <w:sz w:val="28"/>
          <w:szCs w:val="28"/>
        </w:rPr>
        <w:t>4</w:t>
      </w:r>
      <w:r w:rsidRPr="00511E1E">
        <w:rPr>
          <w:sz w:val="28"/>
          <w:szCs w:val="28"/>
        </w:rPr>
        <w:t xml:space="preserve"> </w:t>
      </w:r>
      <w:r w:rsidR="00511E1E" w:rsidRPr="00511E1E">
        <w:rPr>
          <w:rFonts w:ascii="Arial" w:eastAsia="Times New Roman" w:hAnsi="Arial" w:cs="Arial"/>
          <w:iCs/>
          <w:sz w:val="28"/>
          <w:szCs w:val="28"/>
        </w:rPr>
        <w:t>ДСТУ EN ISO 9001:2018 Системи управління якістю. Вимоги (EN ISO 9001:2015, IDT; ISO 9001:2015, IDT)</w:t>
      </w:r>
    </w:p>
    <w:p w:rsidR="00511E1E" w:rsidRPr="00511E1E" w:rsidRDefault="00511E1E" w:rsidP="00C23997">
      <w:pPr>
        <w:widowControl w:val="0"/>
        <w:spacing w:after="0" w:line="360" w:lineRule="auto"/>
        <w:ind w:firstLine="709"/>
        <w:jc w:val="both"/>
        <w:rPr>
          <w:rFonts w:ascii="Arial" w:eastAsia="Times New Roman" w:hAnsi="Arial" w:cs="Arial"/>
          <w:iCs/>
          <w:sz w:val="28"/>
          <w:szCs w:val="28"/>
        </w:rPr>
      </w:pPr>
    </w:p>
    <w:p w:rsidR="00511E1E" w:rsidRPr="00511E1E" w:rsidRDefault="00511E1E" w:rsidP="00C23997">
      <w:pPr>
        <w:widowControl w:val="0"/>
        <w:spacing w:after="0" w:line="360" w:lineRule="auto"/>
        <w:ind w:firstLine="709"/>
        <w:jc w:val="both"/>
        <w:rPr>
          <w:rFonts w:ascii="Arial" w:eastAsia="Times New Roman" w:hAnsi="Arial" w:cs="Arial"/>
          <w:iCs/>
          <w:sz w:val="28"/>
          <w:szCs w:val="28"/>
        </w:rPr>
      </w:pPr>
    </w:p>
    <w:p w:rsidR="00511E1E" w:rsidRPr="00511E1E" w:rsidRDefault="00511E1E" w:rsidP="00C23997">
      <w:pPr>
        <w:widowControl w:val="0"/>
        <w:spacing w:after="0" w:line="360" w:lineRule="auto"/>
        <w:ind w:firstLine="709"/>
        <w:jc w:val="both"/>
        <w:rPr>
          <w:rFonts w:ascii="Arial" w:eastAsia="Times New Roman" w:hAnsi="Arial" w:cs="Arial"/>
          <w:iCs/>
          <w:sz w:val="28"/>
          <w:szCs w:val="28"/>
        </w:rPr>
      </w:pPr>
    </w:p>
    <w:p w:rsidR="00511E1E" w:rsidRPr="00511E1E" w:rsidRDefault="00511E1E" w:rsidP="00C23997">
      <w:pPr>
        <w:widowControl w:val="0"/>
        <w:spacing w:after="0" w:line="360" w:lineRule="auto"/>
        <w:ind w:firstLine="709"/>
        <w:jc w:val="both"/>
        <w:rPr>
          <w:rFonts w:ascii="Arial" w:eastAsia="Times New Roman" w:hAnsi="Arial" w:cs="Arial"/>
          <w:iCs/>
          <w:sz w:val="28"/>
          <w:szCs w:val="28"/>
        </w:rPr>
      </w:pPr>
    </w:p>
    <w:p w:rsidR="00511E1E" w:rsidRPr="00511E1E" w:rsidRDefault="00511E1E" w:rsidP="00C23997">
      <w:pPr>
        <w:widowControl w:val="0"/>
        <w:spacing w:after="0" w:line="360" w:lineRule="auto"/>
        <w:ind w:firstLine="709"/>
        <w:jc w:val="both"/>
        <w:rPr>
          <w:rFonts w:ascii="Arial" w:eastAsia="Times New Roman" w:hAnsi="Arial" w:cs="Arial"/>
          <w:iCs/>
          <w:sz w:val="28"/>
          <w:szCs w:val="28"/>
        </w:rPr>
      </w:pPr>
    </w:p>
    <w:p w:rsidR="00511E1E" w:rsidRPr="00511E1E" w:rsidRDefault="00511E1E" w:rsidP="00C23997">
      <w:pPr>
        <w:widowControl w:val="0"/>
        <w:spacing w:after="0" w:line="360" w:lineRule="auto"/>
        <w:ind w:firstLine="709"/>
        <w:jc w:val="both"/>
        <w:rPr>
          <w:rFonts w:ascii="Arial" w:eastAsia="Times New Roman" w:hAnsi="Arial" w:cs="Arial"/>
          <w:iCs/>
          <w:sz w:val="28"/>
          <w:szCs w:val="28"/>
        </w:rPr>
      </w:pPr>
    </w:p>
    <w:p w:rsidR="004D64C2" w:rsidRPr="00511E1E" w:rsidRDefault="004D64C2" w:rsidP="004D64C2">
      <w:pPr>
        <w:widowControl w:val="0"/>
        <w:spacing w:after="0" w:line="240" w:lineRule="auto"/>
        <w:jc w:val="both"/>
        <w:rPr>
          <w:rFonts w:ascii="Arial" w:eastAsia="Times New Roman" w:hAnsi="Arial" w:cs="Arial"/>
          <w:b/>
          <w:iCs/>
          <w:sz w:val="28"/>
          <w:szCs w:val="21"/>
        </w:rPr>
      </w:pPr>
    </w:p>
    <w:p w:rsidR="00E21EE3" w:rsidRPr="00511E1E" w:rsidRDefault="00E21EE3" w:rsidP="00E21EE3">
      <w:pPr>
        <w:widowControl w:val="0"/>
        <w:spacing w:after="0" w:line="240" w:lineRule="auto"/>
        <w:jc w:val="center"/>
        <w:rPr>
          <w:rFonts w:ascii="Times New Roman" w:eastAsia="Times New Roman" w:hAnsi="Times New Roman" w:cs="Cambria"/>
          <w:b/>
          <w:i/>
          <w:iCs/>
          <w:sz w:val="28"/>
          <w:szCs w:val="21"/>
        </w:rPr>
      </w:pPr>
    </w:p>
    <w:p w:rsidR="00E21EE3" w:rsidRPr="00511E1E" w:rsidRDefault="00E21EE3" w:rsidP="00E21EE3">
      <w:pPr>
        <w:spacing w:after="0" w:line="240" w:lineRule="auto"/>
        <w:ind w:firstLine="709"/>
        <w:jc w:val="center"/>
        <w:rPr>
          <w:rFonts w:ascii="Times New Roman" w:eastAsia="Times New Roman" w:hAnsi="Times New Roman" w:cs="Times New Roman"/>
          <w:b/>
          <w:sz w:val="28"/>
          <w:szCs w:val="28"/>
          <w:lang w:eastAsia="ru-RU"/>
        </w:rPr>
      </w:pPr>
    </w:p>
    <w:p w:rsidR="00251300" w:rsidRPr="00511E1E" w:rsidRDefault="00251300" w:rsidP="00E21EE3">
      <w:pPr>
        <w:spacing w:after="0" w:line="360" w:lineRule="auto"/>
        <w:jc w:val="both"/>
        <w:rPr>
          <w:rFonts w:ascii="Arial" w:eastAsia="Calibri" w:hAnsi="Arial" w:cs="Arial"/>
          <w:sz w:val="28"/>
          <w:szCs w:val="24"/>
        </w:rPr>
      </w:pPr>
    </w:p>
    <w:p w:rsidR="00E21EE3" w:rsidRPr="00511E1E" w:rsidRDefault="00E21EE3" w:rsidP="00E21EE3">
      <w:pPr>
        <w:spacing w:after="0" w:line="240" w:lineRule="auto"/>
        <w:ind w:firstLine="709"/>
        <w:jc w:val="both"/>
        <w:rPr>
          <w:rFonts w:ascii="Arial" w:eastAsia="Times New Roman" w:hAnsi="Arial" w:cs="Arial"/>
          <w:sz w:val="28"/>
          <w:szCs w:val="28"/>
          <w:lang w:eastAsia="ru-RU"/>
        </w:rPr>
      </w:pPr>
    </w:p>
    <w:p w:rsidR="00E21EE3" w:rsidRPr="00511E1E" w:rsidRDefault="00E21EE3" w:rsidP="00E21EE3">
      <w:pPr>
        <w:spacing w:after="0" w:line="240" w:lineRule="auto"/>
        <w:ind w:firstLine="709"/>
        <w:jc w:val="both"/>
        <w:rPr>
          <w:rFonts w:ascii="Arial" w:eastAsia="Times New Roman" w:hAnsi="Arial" w:cs="Arial"/>
          <w:sz w:val="28"/>
          <w:szCs w:val="28"/>
          <w:lang w:eastAsia="ru-RU"/>
        </w:rPr>
      </w:pPr>
      <w:r w:rsidRPr="00511E1E">
        <w:rPr>
          <w:rFonts w:ascii="Arial" w:eastAsia="Times New Roman" w:hAnsi="Arial" w:cs="Arial"/>
          <w:sz w:val="28"/>
          <w:szCs w:val="28"/>
          <w:lang w:eastAsia="ru-RU"/>
        </w:rPr>
        <w:t xml:space="preserve">Код </w:t>
      </w:r>
      <w:r w:rsidR="00511E1E" w:rsidRPr="00511E1E">
        <w:rPr>
          <w:rFonts w:ascii="Arial" w:eastAsia="Times New Roman" w:hAnsi="Arial" w:cs="Arial"/>
          <w:sz w:val="28"/>
          <w:szCs w:val="28"/>
          <w:lang w:eastAsia="ru-RU"/>
        </w:rPr>
        <w:t>91.100.50; 01.040.91</w:t>
      </w:r>
    </w:p>
    <w:p w:rsidR="00E21EE3" w:rsidRPr="00511E1E" w:rsidRDefault="00E21EE3" w:rsidP="00E21EE3">
      <w:pPr>
        <w:spacing w:after="0" w:line="240" w:lineRule="auto"/>
        <w:ind w:firstLine="709"/>
        <w:jc w:val="both"/>
        <w:rPr>
          <w:rFonts w:ascii="Arial" w:eastAsia="Times New Roman" w:hAnsi="Arial" w:cs="Arial"/>
          <w:sz w:val="28"/>
          <w:szCs w:val="28"/>
          <w:lang w:eastAsia="ru-RU"/>
        </w:rPr>
      </w:pPr>
    </w:p>
    <w:p w:rsidR="00E21EE3" w:rsidRPr="00511E1E" w:rsidRDefault="00E21EE3" w:rsidP="00E21EE3">
      <w:pPr>
        <w:spacing w:after="0" w:line="240" w:lineRule="auto"/>
        <w:ind w:firstLine="709"/>
        <w:jc w:val="both"/>
        <w:rPr>
          <w:rFonts w:ascii="Arial" w:eastAsia="Times New Roman" w:hAnsi="Arial" w:cs="Arial"/>
          <w:sz w:val="28"/>
          <w:szCs w:val="28"/>
          <w:lang w:eastAsia="ru-RU"/>
        </w:rPr>
      </w:pPr>
      <w:r w:rsidRPr="00511E1E">
        <w:rPr>
          <w:rFonts w:ascii="Arial" w:eastAsia="Times New Roman" w:hAnsi="Arial" w:cs="Arial"/>
          <w:sz w:val="28"/>
          <w:szCs w:val="28"/>
          <w:lang w:eastAsia="ru-RU"/>
        </w:rPr>
        <w:t xml:space="preserve">Ключові слова: </w:t>
      </w:r>
      <w:r w:rsidR="00511E1E" w:rsidRPr="00511E1E">
        <w:rPr>
          <w:rFonts w:ascii="Arial" w:eastAsia="Times New Roman" w:hAnsi="Arial" w:cs="Arial"/>
          <w:sz w:val="28"/>
          <w:szCs w:val="28"/>
          <w:lang w:eastAsia="ru-RU"/>
        </w:rPr>
        <w:t xml:space="preserve">гнучкий лист з пластику, гуми, водяна пара  </w:t>
      </w:r>
    </w:p>
    <w:p w:rsidR="00E21EE3" w:rsidRPr="00511E1E" w:rsidRDefault="00E21EE3" w:rsidP="00E21EE3">
      <w:pPr>
        <w:spacing w:after="0" w:line="240" w:lineRule="auto"/>
        <w:ind w:firstLine="709"/>
        <w:jc w:val="both"/>
        <w:rPr>
          <w:rFonts w:ascii="Arial" w:eastAsia="Times New Roman" w:hAnsi="Arial" w:cs="Arial"/>
          <w:sz w:val="28"/>
          <w:szCs w:val="28"/>
          <w:lang w:eastAsia="ru-RU"/>
        </w:rPr>
      </w:pPr>
    </w:p>
    <w:p w:rsidR="00E21EE3" w:rsidRPr="00511E1E" w:rsidRDefault="00E21EE3" w:rsidP="00E21EE3">
      <w:pPr>
        <w:spacing w:after="0" w:line="240" w:lineRule="auto"/>
        <w:ind w:firstLine="709"/>
        <w:jc w:val="both"/>
        <w:rPr>
          <w:rFonts w:ascii="Arial" w:eastAsia="Times New Roman" w:hAnsi="Arial" w:cs="Arial"/>
          <w:sz w:val="28"/>
          <w:szCs w:val="28"/>
          <w:lang w:eastAsia="ru-RU"/>
        </w:rPr>
      </w:pPr>
    </w:p>
    <w:p w:rsidR="00E21EE3" w:rsidRPr="00511E1E" w:rsidRDefault="00E21EE3" w:rsidP="00E21EE3">
      <w:pPr>
        <w:spacing w:after="0" w:line="240" w:lineRule="auto"/>
        <w:ind w:firstLine="709"/>
        <w:jc w:val="both"/>
        <w:rPr>
          <w:rFonts w:ascii="Arial" w:eastAsia="Times New Roman" w:hAnsi="Arial" w:cs="Arial"/>
          <w:sz w:val="28"/>
          <w:szCs w:val="28"/>
          <w:lang w:eastAsia="ru-RU"/>
        </w:rPr>
      </w:pPr>
    </w:p>
    <w:p w:rsidR="00E21EE3" w:rsidRPr="00511E1E" w:rsidRDefault="00E21EE3" w:rsidP="00E21EE3">
      <w:pPr>
        <w:spacing w:after="0" w:line="240" w:lineRule="auto"/>
        <w:ind w:firstLine="709"/>
        <w:jc w:val="both"/>
        <w:rPr>
          <w:rFonts w:ascii="Arial" w:eastAsia="Times New Roman" w:hAnsi="Arial" w:cs="Arial"/>
          <w:sz w:val="28"/>
          <w:szCs w:val="28"/>
          <w:lang w:eastAsia="ru-RU"/>
        </w:rPr>
      </w:pPr>
    </w:p>
    <w:p w:rsidR="00E21EE3" w:rsidRPr="00511E1E" w:rsidRDefault="00E21EE3" w:rsidP="00E21EE3">
      <w:pPr>
        <w:spacing w:after="0" w:line="240" w:lineRule="auto"/>
        <w:ind w:firstLine="709"/>
        <w:jc w:val="both"/>
        <w:rPr>
          <w:rFonts w:ascii="Arial" w:eastAsia="Times New Roman" w:hAnsi="Arial" w:cs="Arial"/>
          <w:sz w:val="28"/>
          <w:szCs w:val="28"/>
          <w:lang w:eastAsia="ru-RU"/>
        </w:rPr>
      </w:pPr>
    </w:p>
    <w:p w:rsidR="00E21EE3" w:rsidRPr="00511E1E" w:rsidRDefault="00E21EE3" w:rsidP="00E21EE3">
      <w:pPr>
        <w:spacing w:after="0" w:line="240" w:lineRule="auto"/>
        <w:ind w:firstLine="709"/>
        <w:jc w:val="both"/>
        <w:rPr>
          <w:rFonts w:ascii="Arial" w:eastAsia="Times New Roman" w:hAnsi="Arial" w:cs="Arial"/>
          <w:sz w:val="28"/>
          <w:szCs w:val="28"/>
          <w:lang w:eastAsia="ru-RU"/>
        </w:rPr>
      </w:pPr>
    </w:p>
    <w:p w:rsidR="00E21EE3" w:rsidRPr="00511E1E" w:rsidRDefault="00E21EE3" w:rsidP="00E21EE3">
      <w:pPr>
        <w:spacing w:after="0" w:line="240" w:lineRule="auto"/>
        <w:ind w:firstLine="709"/>
        <w:jc w:val="both"/>
        <w:rPr>
          <w:rFonts w:ascii="Arial" w:eastAsia="Times New Roman" w:hAnsi="Arial" w:cs="Arial"/>
          <w:sz w:val="28"/>
          <w:szCs w:val="28"/>
          <w:lang w:eastAsia="ru-RU"/>
        </w:rPr>
      </w:pPr>
    </w:p>
    <w:p w:rsidR="00E21EE3" w:rsidRPr="00511E1E" w:rsidRDefault="00E21EE3" w:rsidP="00E21EE3">
      <w:pPr>
        <w:spacing w:after="0" w:line="240" w:lineRule="auto"/>
        <w:ind w:firstLine="709"/>
        <w:rPr>
          <w:rFonts w:ascii="Arial" w:eastAsia="Times New Roman" w:hAnsi="Arial" w:cs="Arial"/>
          <w:sz w:val="28"/>
          <w:szCs w:val="28"/>
          <w:lang w:eastAsia="ru-RU"/>
        </w:rPr>
      </w:pPr>
      <w:r w:rsidRPr="00511E1E">
        <w:rPr>
          <w:rFonts w:ascii="Arial" w:eastAsia="Times New Roman" w:hAnsi="Arial" w:cs="Arial"/>
          <w:sz w:val="28"/>
          <w:szCs w:val="28"/>
          <w:lang w:eastAsia="ru-RU"/>
        </w:rPr>
        <w:t>Голова ТК 305,</w:t>
      </w:r>
    </w:p>
    <w:p w:rsidR="00E21EE3" w:rsidRPr="00511E1E" w:rsidRDefault="00E21EE3" w:rsidP="00E21EE3">
      <w:pPr>
        <w:spacing w:after="0" w:line="240" w:lineRule="auto"/>
        <w:ind w:firstLine="709"/>
        <w:rPr>
          <w:rFonts w:ascii="Arial" w:eastAsia="Times New Roman" w:hAnsi="Arial" w:cs="Arial"/>
          <w:sz w:val="28"/>
          <w:szCs w:val="28"/>
          <w:lang w:eastAsia="ru-RU"/>
        </w:rPr>
      </w:pPr>
      <w:r w:rsidRPr="00511E1E">
        <w:rPr>
          <w:rFonts w:ascii="Arial" w:eastAsia="Times New Roman" w:hAnsi="Arial" w:cs="Arial"/>
          <w:sz w:val="28"/>
          <w:szCs w:val="28"/>
          <w:lang w:eastAsia="ru-RU"/>
        </w:rPr>
        <w:t xml:space="preserve">заступник директора з наукової роботи </w:t>
      </w:r>
    </w:p>
    <w:p w:rsidR="00E21EE3" w:rsidRPr="00511E1E" w:rsidRDefault="00E21EE3" w:rsidP="00E21EE3">
      <w:pPr>
        <w:spacing w:after="0" w:line="240" w:lineRule="auto"/>
        <w:ind w:firstLine="709"/>
        <w:rPr>
          <w:rFonts w:ascii="Arial" w:eastAsia="Times New Roman" w:hAnsi="Arial" w:cs="Arial"/>
          <w:sz w:val="28"/>
          <w:szCs w:val="28"/>
          <w:lang w:eastAsia="ru-RU"/>
        </w:rPr>
      </w:pPr>
      <w:r w:rsidRPr="00511E1E">
        <w:rPr>
          <w:rFonts w:ascii="Arial" w:eastAsia="Times New Roman" w:hAnsi="Arial" w:cs="Arial"/>
          <w:sz w:val="28"/>
          <w:szCs w:val="28"/>
          <w:lang w:eastAsia="ru-RU"/>
        </w:rPr>
        <w:t xml:space="preserve">ДП «НДІБМВ», </w:t>
      </w:r>
    </w:p>
    <w:p w:rsidR="00E21EE3" w:rsidRPr="00511E1E" w:rsidRDefault="00E21EE3" w:rsidP="00E21EE3">
      <w:pPr>
        <w:spacing w:after="0" w:line="240" w:lineRule="auto"/>
        <w:ind w:firstLine="709"/>
        <w:rPr>
          <w:rFonts w:ascii="Arial" w:eastAsia="Times New Roman" w:hAnsi="Arial" w:cs="Arial"/>
          <w:sz w:val="28"/>
          <w:szCs w:val="28"/>
          <w:lang w:eastAsia="ru-RU"/>
        </w:rPr>
      </w:pPr>
      <w:r w:rsidRPr="00511E1E">
        <w:rPr>
          <w:rFonts w:ascii="Arial" w:eastAsia="Times New Roman" w:hAnsi="Arial" w:cs="Arial"/>
          <w:sz w:val="28"/>
          <w:szCs w:val="28"/>
          <w:lang w:eastAsia="ru-RU"/>
        </w:rPr>
        <w:t xml:space="preserve">науковий керівник, </w:t>
      </w:r>
    </w:p>
    <w:p w:rsidR="00E21EE3" w:rsidRPr="00511E1E" w:rsidRDefault="00E21EE3" w:rsidP="00E21EE3">
      <w:pPr>
        <w:spacing w:after="0" w:line="240" w:lineRule="auto"/>
        <w:ind w:firstLine="709"/>
        <w:rPr>
          <w:rFonts w:ascii="Arial" w:eastAsia="Times New Roman" w:hAnsi="Arial" w:cs="Arial"/>
          <w:sz w:val="28"/>
          <w:szCs w:val="28"/>
          <w:lang w:eastAsia="ru-RU"/>
        </w:rPr>
      </w:pPr>
      <w:r w:rsidRPr="00511E1E">
        <w:rPr>
          <w:rFonts w:ascii="Arial" w:eastAsia="Times New Roman" w:hAnsi="Arial" w:cs="Arial"/>
          <w:sz w:val="28"/>
          <w:szCs w:val="28"/>
          <w:lang w:eastAsia="ru-RU"/>
        </w:rPr>
        <w:t>доктор техн. наук</w:t>
      </w:r>
      <w:r w:rsidRPr="00511E1E">
        <w:rPr>
          <w:rFonts w:ascii="Arial" w:eastAsia="Times New Roman" w:hAnsi="Arial" w:cs="Arial"/>
          <w:sz w:val="28"/>
          <w:szCs w:val="28"/>
          <w:lang w:eastAsia="ru-RU"/>
        </w:rPr>
        <w:tab/>
      </w:r>
      <w:r w:rsidRPr="00511E1E">
        <w:rPr>
          <w:rFonts w:ascii="Arial" w:eastAsia="Times New Roman" w:hAnsi="Arial" w:cs="Arial"/>
          <w:sz w:val="28"/>
          <w:szCs w:val="28"/>
          <w:lang w:eastAsia="ru-RU"/>
        </w:rPr>
        <w:tab/>
      </w:r>
      <w:r w:rsidRPr="00511E1E">
        <w:rPr>
          <w:rFonts w:ascii="Arial" w:eastAsia="Times New Roman" w:hAnsi="Arial" w:cs="Arial"/>
          <w:sz w:val="28"/>
          <w:szCs w:val="28"/>
          <w:lang w:eastAsia="ru-RU"/>
        </w:rPr>
        <w:tab/>
      </w:r>
      <w:r w:rsidRPr="00511E1E">
        <w:rPr>
          <w:rFonts w:ascii="Arial" w:eastAsia="Times New Roman" w:hAnsi="Arial" w:cs="Arial"/>
          <w:sz w:val="28"/>
          <w:szCs w:val="28"/>
          <w:lang w:eastAsia="ru-RU"/>
        </w:rPr>
        <w:tab/>
      </w:r>
      <w:r w:rsidRPr="00511E1E">
        <w:rPr>
          <w:rFonts w:ascii="Arial" w:eastAsia="Times New Roman" w:hAnsi="Arial" w:cs="Arial"/>
          <w:sz w:val="28"/>
          <w:szCs w:val="28"/>
          <w:lang w:eastAsia="ru-RU"/>
        </w:rPr>
        <w:tab/>
      </w:r>
      <w:r w:rsidR="00E8692C" w:rsidRPr="00511E1E">
        <w:rPr>
          <w:rFonts w:ascii="Arial" w:eastAsia="Times New Roman" w:hAnsi="Arial" w:cs="Arial"/>
          <w:sz w:val="28"/>
          <w:szCs w:val="28"/>
          <w:lang w:eastAsia="ru-RU"/>
        </w:rPr>
        <w:t xml:space="preserve">            </w:t>
      </w:r>
      <w:r w:rsidRPr="00511E1E">
        <w:rPr>
          <w:rFonts w:ascii="Arial" w:eastAsia="Times New Roman" w:hAnsi="Arial" w:cs="Arial"/>
          <w:sz w:val="28"/>
          <w:szCs w:val="28"/>
          <w:lang w:eastAsia="ru-RU"/>
        </w:rPr>
        <w:t>С. Лаповська</w:t>
      </w:r>
    </w:p>
    <w:p w:rsidR="00E21EE3" w:rsidRPr="00511E1E" w:rsidRDefault="00E21EE3" w:rsidP="00E21EE3">
      <w:pPr>
        <w:spacing w:after="0" w:line="240" w:lineRule="auto"/>
        <w:rPr>
          <w:rFonts w:ascii="Arial" w:eastAsia="Times New Roman" w:hAnsi="Arial" w:cs="Arial"/>
          <w:sz w:val="28"/>
          <w:szCs w:val="28"/>
          <w:lang w:eastAsia="ru-RU"/>
        </w:rPr>
      </w:pPr>
    </w:p>
    <w:p w:rsidR="00E21EE3" w:rsidRPr="00511E1E" w:rsidRDefault="00E21EE3" w:rsidP="00E21EE3">
      <w:pPr>
        <w:spacing w:after="0" w:line="240" w:lineRule="auto"/>
        <w:ind w:firstLine="709"/>
        <w:rPr>
          <w:rFonts w:ascii="Arial" w:eastAsia="Times New Roman" w:hAnsi="Arial" w:cs="Arial"/>
          <w:sz w:val="28"/>
          <w:szCs w:val="28"/>
          <w:lang w:eastAsia="ru-RU"/>
        </w:rPr>
      </w:pPr>
    </w:p>
    <w:p w:rsidR="00E21EE3" w:rsidRPr="00511E1E" w:rsidRDefault="00E21EE3" w:rsidP="00E21EE3">
      <w:pPr>
        <w:spacing w:after="0" w:line="240" w:lineRule="auto"/>
        <w:ind w:firstLine="709"/>
        <w:rPr>
          <w:rFonts w:ascii="Arial" w:eastAsia="Times New Roman" w:hAnsi="Arial" w:cs="Arial"/>
          <w:sz w:val="28"/>
          <w:szCs w:val="28"/>
          <w:lang w:eastAsia="ru-RU"/>
        </w:rPr>
      </w:pPr>
      <w:r w:rsidRPr="00511E1E">
        <w:rPr>
          <w:rFonts w:ascii="Arial" w:eastAsia="Times New Roman" w:hAnsi="Arial" w:cs="Arial"/>
          <w:sz w:val="28"/>
          <w:szCs w:val="28"/>
          <w:lang w:eastAsia="ru-RU"/>
        </w:rPr>
        <w:t xml:space="preserve">Відповідальний </w:t>
      </w:r>
    </w:p>
    <w:p w:rsidR="00E21EE3" w:rsidRPr="00511E1E" w:rsidRDefault="00E21EE3" w:rsidP="00E21EE3">
      <w:pPr>
        <w:spacing w:after="0" w:line="240" w:lineRule="auto"/>
        <w:ind w:firstLine="709"/>
        <w:rPr>
          <w:rFonts w:ascii="Arial" w:eastAsia="Times New Roman" w:hAnsi="Arial" w:cs="Arial"/>
          <w:sz w:val="28"/>
          <w:szCs w:val="28"/>
          <w:lang w:eastAsia="ru-RU"/>
        </w:rPr>
      </w:pPr>
      <w:r w:rsidRPr="00511E1E">
        <w:rPr>
          <w:rFonts w:ascii="Arial" w:eastAsia="Times New Roman" w:hAnsi="Arial" w:cs="Arial"/>
          <w:sz w:val="28"/>
          <w:szCs w:val="28"/>
          <w:lang w:eastAsia="ru-RU"/>
        </w:rPr>
        <w:t xml:space="preserve">старший науковий співробітник </w:t>
      </w:r>
    </w:p>
    <w:p w:rsidR="00E21EE3" w:rsidRPr="00511E1E" w:rsidRDefault="00407427" w:rsidP="00E21EE3">
      <w:pPr>
        <w:spacing w:after="0" w:line="240" w:lineRule="auto"/>
        <w:ind w:firstLine="709"/>
        <w:rPr>
          <w:rFonts w:ascii="Arial" w:eastAsia="Times New Roman" w:hAnsi="Arial" w:cs="Arial"/>
          <w:sz w:val="28"/>
          <w:szCs w:val="28"/>
          <w:lang w:eastAsia="ru-RU"/>
        </w:rPr>
      </w:pPr>
      <w:r w:rsidRPr="00511E1E">
        <w:rPr>
          <w:rFonts w:ascii="Arial" w:eastAsia="Times New Roman" w:hAnsi="Arial" w:cs="Arial"/>
          <w:sz w:val="28"/>
          <w:szCs w:val="28"/>
          <w:lang w:eastAsia="ru-RU"/>
        </w:rPr>
        <w:t>ДП «НДІБМВ»</w:t>
      </w:r>
      <w:r w:rsidRPr="00511E1E">
        <w:rPr>
          <w:rFonts w:ascii="Arial" w:eastAsia="Times New Roman" w:hAnsi="Arial" w:cs="Arial"/>
          <w:sz w:val="28"/>
          <w:szCs w:val="28"/>
          <w:lang w:eastAsia="ru-RU"/>
        </w:rPr>
        <w:tab/>
      </w:r>
      <w:r w:rsidRPr="00511E1E">
        <w:rPr>
          <w:rFonts w:ascii="Arial" w:eastAsia="Times New Roman" w:hAnsi="Arial" w:cs="Arial"/>
          <w:sz w:val="28"/>
          <w:szCs w:val="28"/>
          <w:lang w:eastAsia="ru-RU"/>
        </w:rPr>
        <w:tab/>
      </w:r>
      <w:r w:rsidRPr="00511E1E">
        <w:rPr>
          <w:rFonts w:ascii="Arial" w:eastAsia="Times New Roman" w:hAnsi="Arial" w:cs="Arial"/>
          <w:sz w:val="28"/>
          <w:szCs w:val="28"/>
          <w:lang w:eastAsia="ru-RU"/>
        </w:rPr>
        <w:tab/>
      </w:r>
      <w:r w:rsidRPr="00511E1E">
        <w:rPr>
          <w:rFonts w:ascii="Arial" w:eastAsia="Times New Roman" w:hAnsi="Arial" w:cs="Arial"/>
          <w:sz w:val="28"/>
          <w:szCs w:val="28"/>
          <w:lang w:eastAsia="ru-RU"/>
        </w:rPr>
        <w:tab/>
      </w:r>
      <w:r w:rsidRPr="00511E1E">
        <w:rPr>
          <w:rFonts w:ascii="Arial" w:eastAsia="Times New Roman" w:hAnsi="Arial" w:cs="Arial"/>
          <w:sz w:val="28"/>
          <w:szCs w:val="28"/>
          <w:lang w:eastAsia="ru-RU"/>
        </w:rPr>
        <w:tab/>
      </w:r>
      <w:r w:rsidRPr="00511E1E">
        <w:rPr>
          <w:rFonts w:ascii="Arial" w:eastAsia="Times New Roman" w:hAnsi="Arial" w:cs="Arial"/>
          <w:sz w:val="28"/>
          <w:szCs w:val="28"/>
          <w:lang w:eastAsia="ru-RU"/>
        </w:rPr>
        <w:tab/>
      </w:r>
      <w:r w:rsidR="00E8692C" w:rsidRPr="00511E1E">
        <w:rPr>
          <w:rFonts w:ascii="Arial" w:eastAsia="Times New Roman" w:hAnsi="Arial" w:cs="Arial"/>
          <w:sz w:val="28"/>
          <w:szCs w:val="28"/>
          <w:lang w:eastAsia="ru-RU"/>
        </w:rPr>
        <w:t xml:space="preserve">             </w:t>
      </w:r>
      <w:r w:rsidR="00E21EE3" w:rsidRPr="00511E1E">
        <w:rPr>
          <w:rFonts w:ascii="Arial" w:eastAsia="Times New Roman" w:hAnsi="Arial" w:cs="Arial"/>
          <w:sz w:val="28"/>
          <w:szCs w:val="28"/>
          <w:lang w:eastAsia="ru-RU"/>
        </w:rPr>
        <w:t>Т. Вудвуд</w:t>
      </w:r>
    </w:p>
    <w:p w:rsidR="00E21EE3" w:rsidRPr="00B40D96" w:rsidRDefault="00E21EE3" w:rsidP="00E21EE3">
      <w:pPr>
        <w:spacing w:after="0" w:line="240" w:lineRule="auto"/>
        <w:ind w:firstLine="709"/>
        <w:jc w:val="both"/>
        <w:rPr>
          <w:rFonts w:ascii="Arial" w:eastAsia="Times New Roman" w:hAnsi="Arial" w:cs="Arial"/>
          <w:color w:val="FF0000"/>
          <w:sz w:val="28"/>
          <w:szCs w:val="28"/>
          <w:lang w:eastAsia="ru-RU"/>
        </w:rPr>
      </w:pPr>
    </w:p>
    <w:p w:rsidR="0032796D" w:rsidRPr="00B40D96" w:rsidRDefault="0032796D">
      <w:pPr>
        <w:rPr>
          <w:color w:val="FF0000"/>
        </w:rPr>
      </w:pPr>
    </w:p>
    <w:p w:rsidR="00B40D96" w:rsidRPr="00B40D96" w:rsidRDefault="00B40D96">
      <w:pPr>
        <w:rPr>
          <w:color w:val="FF0000"/>
        </w:rPr>
      </w:pPr>
    </w:p>
    <w:sectPr w:rsidR="00B40D96" w:rsidRPr="00B40D96" w:rsidSect="00E21EE3">
      <w:footerReference w:type="first" r:id="rId20"/>
      <w:pgSz w:w="11906" w:h="16838"/>
      <w:pgMar w:top="1134" w:right="850" w:bottom="1134" w:left="1701" w:header="567" w:footer="56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C5" w:rsidRDefault="007204C5" w:rsidP="00E21EE3">
      <w:pPr>
        <w:spacing w:after="0" w:line="240" w:lineRule="auto"/>
      </w:pPr>
      <w:r>
        <w:separator/>
      </w:r>
    </w:p>
  </w:endnote>
  <w:endnote w:type="continuationSeparator" w:id="0">
    <w:p w:rsidR="007204C5" w:rsidRDefault="007204C5" w:rsidP="00E2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398606"/>
      <w:docPartObj>
        <w:docPartGallery w:val="Page Numbers (Bottom of Page)"/>
        <w:docPartUnique/>
      </w:docPartObj>
    </w:sdtPr>
    <w:sdtEndPr>
      <w:rPr>
        <w:rFonts w:ascii="Times New Roman" w:hAnsi="Times New Roman"/>
        <w:sz w:val="28"/>
      </w:rPr>
    </w:sdtEndPr>
    <w:sdtContent>
      <w:p w:rsidR="00E03308" w:rsidRPr="0070507F" w:rsidRDefault="00E03308">
        <w:pPr>
          <w:pStyle w:val="a9"/>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F81B8D">
          <w:rPr>
            <w:rFonts w:ascii="Times New Roman" w:hAnsi="Times New Roman"/>
            <w:noProof/>
            <w:sz w:val="28"/>
          </w:rPr>
          <w:t>IV</w:t>
        </w:r>
        <w:r w:rsidRPr="0070507F">
          <w:rPr>
            <w:rFonts w:ascii="Times New Roman" w:hAnsi="Times New Roman"/>
            <w:sz w:val="28"/>
          </w:rPr>
          <w:fldChar w:fldCharType="end"/>
        </w:r>
      </w:p>
    </w:sdtContent>
  </w:sdt>
  <w:p w:rsidR="00E03308" w:rsidRDefault="00E0330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82258000"/>
      <w:docPartObj>
        <w:docPartGallery w:val="Page Numbers (Bottom of Page)"/>
        <w:docPartUnique/>
      </w:docPartObj>
    </w:sdtPr>
    <w:sdtEndPr>
      <w:rPr>
        <w:rFonts w:ascii="Times New Roman" w:hAnsi="Times New Roman"/>
      </w:rPr>
    </w:sdtEndPr>
    <w:sdtContent>
      <w:p w:rsidR="00E03308" w:rsidRPr="00165626" w:rsidRDefault="00E03308" w:rsidP="00E21EE3">
        <w:pPr>
          <w:pStyle w:val="a9"/>
          <w:jc w:val="right"/>
          <w:rPr>
            <w:rFonts w:ascii="Times New Roman" w:hAnsi="Times New Roman"/>
            <w:sz w:val="24"/>
          </w:rPr>
        </w:pPr>
        <w:r w:rsidRPr="00165626">
          <w:rPr>
            <w:rFonts w:ascii="Times New Roman" w:hAnsi="Times New Roman"/>
            <w:sz w:val="24"/>
          </w:rPr>
          <w:fldChar w:fldCharType="begin"/>
        </w:r>
        <w:r w:rsidRPr="00165626">
          <w:rPr>
            <w:rFonts w:ascii="Times New Roman" w:hAnsi="Times New Roman"/>
            <w:sz w:val="24"/>
          </w:rPr>
          <w:instrText>PAGE   \* MERGEFORMAT</w:instrText>
        </w:r>
        <w:r w:rsidRPr="00165626">
          <w:rPr>
            <w:rFonts w:ascii="Times New Roman" w:hAnsi="Times New Roman"/>
            <w:sz w:val="24"/>
          </w:rPr>
          <w:fldChar w:fldCharType="separate"/>
        </w:r>
        <w:r>
          <w:rPr>
            <w:rFonts w:ascii="Times New Roman" w:hAnsi="Times New Roman"/>
            <w:noProof/>
            <w:sz w:val="24"/>
          </w:rPr>
          <w:t>35</w:t>
        </w:r>
        <w:r w:rsidRPr="00165626">
          <w:rPr>
            <w:rFonts w:ascii="Times New Roman" w:hAnsi="Times New Roman"/>
            <w:sz w:val="24"/>
          </w:rPr>
          <w:fldChar w:fldCharType="end"/>
        </w:r>
      </w:p>
    </w:sdtContent>
  </w:sdt>
  <w:p w:rsidR="00E03308" w:rsidRDefault="00E0330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9147"/>
      <w:docPartObj>
        <w:docPartGallery w:val="Page Numbers (Bottom of Page)"/>
        <w:docPartUnique/>
      </w:docPartObj>
    </w:sdtPr>
    <w:sdtEndPr>
      <w:rPr>
        <w:rFonts w:ascii="Times New Roman" w:hAnsi="Times New Roman"/>
        <w:sz w:val="28"/>
      </w:rPr>
    </w:sdtEndPr>
    <w:sdtContent>
      <w:p w:rsidR="00E03308" w:rsidRPr="0070507F" w:rsidRDefault="00E03308" w:rsidP="00E21EE3">
        <w:pPr>
          <w:pStyle w:val="a9"/>
          <w:jc w:val="right"/>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F81B8D">
          <w:rPr>
            <w:rFonts w:ascii="Times New Roman" w:hAnsi="Times New Roman"/>
            <w:noProof/>
            <w:sz w:val="28"/>
          </w:rPr>
          <w:t>III</w:t>
        </w:r>
        <w:r w:rsidRPr="0070507F">
          <w:rPr>
            <w:rFonts w:ascii="Times New Roman" w:hAnsi="Times New Roman"/>
            <w:sz w:val="28"/>
          </w:rPr>
          <w:fldChar w:fldCharType="end"/>
        </w:r>
      </w:p>
    </w:sdtContent>
  </w:sdt>
  <w:p w:rsidR="00E03308" w:rsidRDefault="00E0330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08" w:rsidRDefault="00E03308"/>
  <w:p w:rsidR="00E03308" w:rsidRDefault="00E033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C5" w:rsidRDefault="007204C5" w:rsidP="00E21EE3">
      <w:pPr>
        <w:spacing w:after="0" w:line="240" w:lineRule="auto"/>
      </w:pPr>
      <w:r>
        <w:separator/>
      </w:r>
    </w:p>
  </w:footnote>
  <w:footnote w:type="continuationSeparator" w:id="0">
    <w:p w:rsidR="007204C5" w:rsidRDefault="007204C5" w:rsidP="00E21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08" w:rsidRPr="0046298D" w:rsidRDefault="00E03308">
    <w:pPr>
      <w:pStyle w:val="a7"/>
      <w:rPr>
        <w:rFonts w:ascii="Arial" w:hAnsi="Arial" w:cs="Arial"/>
        <w:sz w:val="32"/>
        <w:lang w:val="uk-UA"/>
      </w:rPr>
    </w:pPr>
    <w:r w:rsidRPr="000B75AC">
      <w:rPr>
        <w:rFonts w:ascii="Arial" w:hAnsi="Arial" w:cs="Arial"/>
        <w:sz w:val="28"/>
        <w:lang w:val="uk-UA"/>
      </w:rPr>
      <w:t xml:space="preserve">пр </w:t>
    </w:r>
    <w:r w:rsidRPr="00B40D96">
      <w:rPr>
        <w:rFonts w:ascii="Arial" w:hAnsi="Arial" w:cs="Arial"/>
        <w:sz w:val="28"/>
        <w:lang w:val="uk-UA"/>
      </w:rPr>
      <w:t xml:space="preserve">ДСТУ EN 13984: 202_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08" w:rsidRPr="003E5B75" w:rsidRDefault="00E03308" w:rsidP="00E21EE3">
    <w:pPr>
      <w:pStyle w:val="a7"/>
      <w:jc w:val="right"/>
      <w:rPr>
        <w:rFonts w:ascii="Times New Roman" w:hAnsi="Times New Roman"/>
        <w:sz w:val="32"/>
        <w:lang w:val="uk-UA"/>
      </w:rPr>
    </w:pPr>
    <w:r w:rsidRPr="003E5B75">
      <w:rPr>
        <w:rFonts w:ascii="Times New Roman" w:hAnsi="Times New Roman"/>
        <w:sz w:val="28"/>
        <w:lang w:val="uk-UA"/>
      </w:rPr>
      <w:t xml:space="preserve">Пр </w:t>
    </w:r>
    <w:r w:rsidRPr="00B40D96">
      <w:rPr>
        <w:rFonts w:ascii="Arial" w:eastAsia="Calibri" w:hAnsi="Arial" w:cs="Arial"/>
        <w:sz w:val="32"/>
        <w:szCs w:val="28"/>
        <w:lang w:val="uk-UA"/>
      </w:rPr>
      <w:t xml:space="preserve">ДСТУ EN 13984: 202_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08" w:rsidRPr="0046298D" w:rsidRDefault="00E03308" w:rsidP="002976B0">
    <w:pPr>
      <w:pStyle w:val="a7"/>
      <w:jc w:val="right"/>
      <w:rPr>
        <w:rFonts w:ascii="Arial" w:hAnsi="Arial" w:cs="Arial"/>
        <w:sz w:val="32"/>
        <w:lang w:val="uk-UA"/>
      </w:rPr>
    </w:pPr>
    <w:r w:rsidRPr="000B75AC">
      <w:rPr>
        <w:rFonts w:ascii="Arial" w:hAnsi="Arial" w:cs="Arial"/>
        <w:sz w:val="28"/>
        <w:lang w:val="uk-UA"/>
      </w:rPr>
      <w:t xml:space="preserve">пр </w:t>
    </w:r>
    <w:r w:rsidRPr="00B40D96">
      <w:rPr>
        <w:rFonts w:ascii="Arial" w:hAnsi="Arial" w:cs="Arial"/>
        <w:sz w:val="28"/>
        <w:lang w:val="uk-UA"/>
      </w:rPr>
      <w:t xml:space="preserve">ДСТУ EN 13984: 202_   </w:t>
    </w:r>
  </w:p>
  <w:p w:rsidR="00E03308" w:rsidRPr="0046298D" w:rsidRDefault="00E03308" w:rsidP="00E21EE3">
    <w:pPr>
      <w:pStyle w:val="a7"/>
      <w:jc w:val="right"/>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B14"/>
    <w:multiLevelType w:val="multilevel"/>
    <w:tmpl w:val="23F2738A"/>
    <w:lvl w:ilvl="0">
      <w:start w:val="1"/>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FE4192"/>
    <w:multiLevelType w:val="multilevel"/>
    <w:tmpl w:val="9A229E4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05D51"/>
    <w:multiLevelType w:val="multilevel"/>
    <w:tmpl w:val="6C961346"/>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8F4AC8"/>
    <w:multiLevelType w:val="multilevel"/>
    <w:tmpl w:val="3E9C792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EF216DD"/>
    <w:multiLevelType w:val="multilevel"/>
    <w:tmpl w:val="96CA5B2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E5CD4"/>
    <w:multiLevelType w:val="multilevel"/>
    <w:tmpl w:val="0A549252"/>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396194E"/>
    <w:multiLevelType w:val="multilevel"/>
    <w:tmpl w:val="D85A7D90"/>
    <w:lvl w:ilvl="0">
      <w:start w:val="7"/>
      <w:numFmt w:val="decimal"/>
      <w:lvlText w:val="%1"/>
      <w:lvlJc w:val="left"/>
      <w:pPr>
        <w:ind w:left="525" w:hanging="525"/>
      </w:pPr>
      <w:rPr>
        <w:rFonts w:hint="default"/>
        <w:color w:val="000000"/>
      </w:rPr>
    </w:lvl>
    <w:lvl w:ilvl="1">
      <w:start w:val="4"/>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7BF312C"/>
    <w:multiLevelType w:val="multilevel"/>
    <w:tmpl w:val="A15CADF2"/>
    <w:lvl w:ilvl="0">
      <w:start w:val="6"/>
      <w:numFmt w:val="decimal"/>
      <w:lvlText w:val="%1"/>
      <w:lvlJc w:val="left"/>
      <w:pPr>
        <w:ind w:left="0" w:firstLine="0"/>
      </w:pPr>
    </w:lvl>
    <w:lvl w:ilvl="1">
      <w:start w:val="6"/>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CB86A87"/>
    <w:multiLevelType w:val="multilevel"/>
    <w:tmpl w:val="29F4D8A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611A0E"/>
    <w:multiLevelType w:val="hybridMultilevel"/>
    <w:tmpl w:val="2EA4D574"/>
    <w:lvl w:ilvl="0" w:tplc="20CA6D8C">
      <w:start w:val="1"/>
      <w:numFmt w:val="decimal"/>
      <w:lvlText w:val="%1"/>
      <w:lvlJc w:val="left"/>
      <w:pPr>
        <w:ind w:left="1413" w:hanging="70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29B23FD3"/>
    <w:multiLevelType w:val="multilevel"/>
    <w:tmpl w:val="43D82C7C"/>
    <w:lvl w:ilvl="0">
      <w:start w:val="1"/>
      <w:numFmt w:val="decimal"/>
      <w:lvlText w:val="%1"/>
      <w:lvlJc w:val="left"/>
      <w:pPr>
        <w:ind w:left="0" w:firstLine="0"/>
      </w:pPr>
    </w:lvl>
    <w:lvl w:ilvl="1">
      <w:start w:val="8"/>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AB2741"/>
    <w:multiLevelType w:val="multilevel"/>
    <w:tmpl w:val="4C50E80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0B30E99"/>
    <w:multiLevelType w:val="multilevel"/>
    <w:tmpl w:val="00DA1B90"/>
    <w:lvl w:ilvl="0">
      <w:start w:val="8"/>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1205180"/>
    <w:multiLevelType w:val="multilevel"/>
    <w:tmpl w:val="B1FEDD5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2ED7760"/>
    <w:multiLevelType w:val="multilevel"/>
    <w:tmpl w:val="EEC0DB4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51410F4"/>
    <w:multiLevelType w:val="multilevel"/>
    <w:tmpl w:val="EAFC84FE"/>
    <w:lvl w:ilvl="0">
      <w:start w:val="6"/>
      <w:numFmt w:val="decimal"/>
      <w:lvlText w:val="%1"/>
      <w:lvlJc w:val="left"/>
      <w:pPr>
        <w:ind w:left="0" w:firstLine="0"/>
      </w:pPr>
    </w:lvl>
    <w:lvl w:ilvl="1">
      <w:start w:val="2"/>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5D31FB9"/>
    <w:multiLevelType w:val="multilevel"/>
    <w:tmpl w:val="61046A1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A7D1863"/>
    <w:multiLevelType w:val="multilevel"/>
    <w:tmpl w:val="911A385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326242"/>
    <w:multiLevelType w:val="multilevel"/>
    <w:tmpl w:val="753035A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56874FF"/>
    <w:multiLevelType w:val="hybridMultilevel"/>
    <w:tmpl w:val="B4FEE764"/>
    <w:lvl w:ilvl="0" w:tplc="243A159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9422965"/>
    <w:multiLevelType w:val="multilevel"/>
    <w:tmpl w:val="811ED70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9562B69"/>
    <w:multiLevelType w:val="multilevel"/>
    <w:tmpl w:val="1A684600"/>
    <w:lvl w:ilvl="0">
      <w:start w:val="9"/>
      <w:numFmt w:val="decimal"/>
      <w:lvlText w:val="%1"/>
      <w:lvlJc w:val="left"/>
      <w:pPr>
        <w:ind w:left="375" w:hanging="375"/>
      </w:pPr>
      <w:rPr>
        <w:rFonts w:hint="default"/>
      </w:rPr>
    </w:lvl>
    <w:lvl w:ilvl="1">
      <w:start w:val="1"/>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1FB5D60"/>
    <w:multiLevelType w:val="hybridMultilevel"/>
    <w:tmpl w:val="61C8A3B8"/>
    <w:lvl w:ilvl="0" w:tplc="1DBE8B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57F2B35"/>
    <w:multiLevelType w:val="multilevel"/>
    <w:tmpl w:val="767E65B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5887F14"/>
    <w:multiLevelType w:val="multilevel"/>
    <w:tmpl w:val="E90299FE"/>
    <w:lvl w:ilvl="0">
      <w:start w:val="7"/>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5C53161"/>
    <w:multiLevelType w:val="multilevel"/>
    <w:tmpl w:val="30244BAC"/>
    <w:lvl w:ilvl="0">
      <w:start w:val="1"/>
      <w:numFmt w:val="decimal"/>
      <w:lvlText w:val="%1"/>
      <w:lvlJc w:val="left"/>
      <w:pPr>
        <w:ind w:left="0" w:firstLine="0"/>
      </w:pPr>
    </w:lvl>
    <w:lvl w:ilvl="1">
      <w:start w:val="6"/>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7">
    <w:nsid w:val="5BA62AEE"/>
    <w:multiLevelType w:val="multilevel"/>
    <w:tmpl w:val="6CC2DF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B662DB"/>
    <w:multiLevelType w:val="multilevel"/>
    <w:tmpl w:val="742AEAA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262AA5"/>
    <w:multiLevelType w:val="multilevel"/>
    <w:tmpl w:val="4FBA174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0860A78"/>
    <w:multiLevelType w:val="hybridMultilevel"/>
    <w:tmpl w:val="B7245146"/>
    <w:lvl w:ilvl="0" w:tplc="DAF20936">
      <w:start w:val="5"/>
      <w:numFmt w:val="bullet"/>
      <w:lvlText w:val="—"/>
      <w:lvlJc w:val="left"/>
      <w:pPr>
        <w:ind w:left="1494" w:hanging="360"/>
      </w:pPr>
      <w:rPr>
        <w:rFonts w:ascii="Arial" w:eastAsia="Times New Roman" w:hAnsi="Arial" w:cs="Arial" w:hint="default"/>
      </w:rPr>
    </w:lvl>
    <w:lvl w:ilvl="1" w:tplc="04220003">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num w:numId="1">
    <w:abstractNumId w:val="26"/>
  </w:num>
  <w:num w:numId="2">
    <w:abstractNumId w:val="24"/>
  </w:num>
  <w:num w:numId="3">
    <w:abstractNumId w:val="21"/>
  </w:num>
  <w:num w:numId="4">
    <w:abstractNumId w:val="12"/>
    <w:lvlOverride w:ilvl="0">
      <w:startOverride w:val="8"/>
    </w:lvlOverride>
    <w:lvlOverride w:ilvl="1">
      <w:startOverride w:val="1"/>
    </w:lvlOverride>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startOverride w:val="6"/>
    </w:lvlOverride>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6"/>
    </w:lvlOverride>
    <w:lvlOverride w:ilvl="1">
      <w:startOverride w:val="2"/>
    </w:lvlOverride>
    <w:lvlOverride w:ilvl="2"/>
    <w:lvlOverride w:ilvl="3"/>
    <w:lvlOverride w:ilvl="4"/>
    <w:lvlOverride w:ilvl="5"/>
    <w:lvlOverride w:ilvl="6"/>
    <w:lvlOverride w:ilvl="7"/>
    <w:lvlOverride w:ilvl="8"/>
  </w:num>
  <w:num w:numId="19">
    <w:abstractNumId w:val="7"/>
    <w:lvlOverride w:ilvl="0">
      <w:startOverride w:val="6"/>
    </w:lvlOverride>
    <w:lvlOverride w:ilvl="1">
      <w:startOverride w:val="6"/>
    </w:lvlOverride>
    <w:lvlOverride w:ilvl="2"/>
    <w:lvlOverride w:ilvl="3"/>
    <w:lvlOverride w:ilvl="4"/>
    <w:lvlOverride w:ilvl="5"/>
    <w:lvlOverride w:ilvl="6"/>
    <w:lvlOverride w:ilvl="7"/>
    <w:lvlOverride w:ilvl="8"/>
  </w:num>
  <w:num w:numId="20">
    <w:abstractNumId w:val="6"/>
  </w:num>
  <w:num w:numId="21">
    <w:abstractNumId w:val="18"/>
  </w:num>
  <w:num w:numId="22">
    <w:abstractNumId w:val="14"/>
  </w:num>
  <w:num w:numId="23">
    <w:abstractNumId w:val="20"/>
  </w:num>
  <w:num w:numId="24">
    <w:abstractNumId w:val="27"/>
  </w:num>
  <w:num w:numId="25">
    <w:abstractNumId w:val="30"/>
  </w:num>
  <w:num w:numId="26">
    <w:abstractNumId w:val="19"/>
  </w:num>
  <w:num w:numId="27">
    <w:abstractNumId w:val="22"/>
  </w:num>
  <w:num w:numId="28">
    <w:abstractNumId w:val="9"/>
  </w:num>
  <w:num w:numId="29">
    <w:abstractNumId w:val="1"/>
  </w:num>
  <w:num w:numId="30">
    <w:abstractNumId w:val="4"/>
  </w:num>
  <w:num w:numId="3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6E"/>
    <w:rsid w:val="00015B83"/>
    <w:rsid w:val="00036B56"/>
    <w:rsid w:val="00070DC7"/>
    <w:rsid w:val="000C7524"/>
    <w:rsid w:val="000D6170"/>
    <w:rsid w:val="000D68A0"/>
    <w:rsid w:val="000F3B2D"/>
    <w:rsid w:val="0010278C"/>
    <w:rsid w:val="001048F9"/>
    <w:rsid w:val="00112D6B"/>
    <w:rsid w:val="001152F3"/>
    <w:rsid w:val="00133700"/>
    <w:rsid w:val="00162AA8"/>
    <w:rsid w:val="0016719C"/>
    <w:rsid w:val="00182A7B"/>
    <w:rsid w:val="001D606C"/>
    <w:rsid w:val="001E5B35"/>
    <w:rsid w:val="002261E5"/>
    <w:rsid w:val="00227555"/>
    <w:rsid w:val="00251300"/>
    <w:rsid w:val="00292FD5"/>
    <w:rsid w:val="002976B0"/>
    <w:rsid w:val="002B2F3E"/>
    <w:rsid w:val="002C1AB6"/>
    <w:rsid w:val="002C7DB0"/>
    <w:rsid w:val="002D1A44"/>
    <w:rsid w:val="002F008A"/>
    <w:rsid w:val="002F5FC5"/>
    <w:rsid w:val="0032796D"/>
    <w:rsid w:val="00333598"/>
    <w:rsid w:val="003524C7"/>
    <w:rsid w:val="00364F7E"/>
    <w:rsid w:val="00373DBB"/>
    <w:rsid w:val="00394D0E"/>
    <w:rsid w:val="003951FD"/>
    <w:rsid w:val="003B32A3"/>
    <w:rsid w:val="003C3832"/>
    <w:rsid w:val="00407427"/>
    <w:rsid w:val="004103A1"/>
    <w:rsid w:val="0042661E"/>
    <w:rsid w:val="00436D92"/>
    <w:rsid w:val="00451A7C"/>
    <w:rsid w:val="004609F6"/>
    <w:rsid w:val="004813D8"/>
    <w:rsid w:val="004A0089"/>
    <w:rsid w:val="004A1BA1"/>
    <w:rsid w:val="004A5E8C"/>
    <w:rsid w:val="004D64C2"/>
    <w:rsid w:val="004F3FC5"/>
    <w:rsid w:val="00511E1E"/>
    <w:rsid w:val="00514AF4"/>
    <w:rsid w:val="005360E5"/>
    <w:rsid w:val="00560050"/>
    <w:rsid w:val="005673B7"/>
    <w:rsid w:val="0058442B"/>
    <w:rsid w:val="005853B9"/>
    <w:rsid w:val="006201B0"/>
    <w:rsid w:val="00622D4F"/>
    <w:rsid w:val="00656623"/>
    <w:rsid w:val="00663ABF"/>
    <w:rsid w:val="00663E9D"/>
    <w:rsid w:val="00681243"/>
    <w:rsid w:val="006C1E71"/>
    <w:rsid w:val="006D1121"/>
    <w:rsid w:val="006F09C4"/>
    <w:rsid w:val="007041E1"/>
    <w:rsid w:val="0070466E"/>
    <w:rsid w:val="00715B36"/>
    <w:rsid w:val="007204C5"/>
    <w:rsid w:val="0072544A"/>
    <w:rsid w:val="0072650E"/>
    <w:rsid w:val="00735E58"/>
    <w:rsid w:val="007403F4"/>
    <w:rsid w:val="00791E5F"/>
    <w:rsid w:val="0079402D"/>
    <w:rsid w:val="00795447"/>
    <w:rsid w:val="00797959"/>
    <w:rsid w:val="007C3A5D"/>
    <w:rsid w:val="007C3BB1"/>
    <w:rsid w:val="007D77A9"/>
    <w:rsid w:val="008001EA"/>
    <w:rsid w:val="00827AE7"/>
    <w:rsid w:val="00834D17"/>
    <w:rsid w:val="00847232"/>
    <w:rsid w:val="0087605C"/>
    <w:rsid w:val="008A2872"/>
    <w:rsid w:val="008B0E82"/>
    <w:rsid w:val="008B6E6E"/>
    <w:rsid w:val="008D3E2F"/>
    <w:rsid w:val="008F0092"/>
    <w:rsid w:val="008F6AF4"/>
    <w:rsid w:val="00900A11"/>
    <w:rsid w:val="009271E0"/>
    <w:rsid w:val="00943FBE"/>
    <w:rsid w:val="0098436F"/>
    <w:rsid w:val="00995496"/>
    <w:rsid w:val="009A3E24"/>
    <w:rsid w:val="009D7860"/>
    <w:rsid w:val="009E6866"/>
    <w:rsid w:val="009F0A0C"/>
    <w:rsid w:val="00A16881"/>
    <w:rsid w:val="00A203A2"/>
    <w:rsid w:val="00A41D92"/>
    <w:rsid w:val="00A44FCF"/>
    <w:rsid w:val="00A62BB2"/>
    <w:rsid w:val="00A732D8"/>
    <w:rsid w:val="00AA1325"/>
    <w:rsid w:val="00AA4EE6"/>
    <w:rsid w:val="00AF7C99"/>
    <w:rsid w:val="00B40D96"/>
    <w:rsid w:val="00B55B32"/>
    <w:rsid w:val="00B62312"/>
    <w:rsid w:val="00B90D47"/>
    <w:rsid w:val="00BB262D"/>
    <w:rsid w:val="00BC6950"/>
    <w:rsid w:val="00C11B54"/>
    <w:rsid w:val="00C23997"/>
    <w:rsid w:val="00C36AE6"/>
    <w:rsid w:val="00C41413"/>
    <w:rsid w:val="00C477DA"/>
    <w:rsid w:val="00C60AB3"/>
    <w:rsid w:val="00C612CC"/>
    <w:rsid w:val="00C62D07"/>
    <w:rsid w:val="00C72464"/>
    <w:rsid w:val="00CA275F"/>
    <w:rsid w:val="00CB2AE3"/>
    <w:rsid w:val="00CB454A"/>
    <w:rsid w:val="00CC0C49"/>
    <w:rsid w:val="00CD2E0E"/>
    <w:rsid w:val="00CD638E"/>
    <w:rsid w:val="00CF3152"/>
    <w:rsid w:val="00CF65A0"/>
    <w:rsid w:val="00CF6733"/>
    <w:rsid w:val="00D67A80"/>
    <w:rsid w:val="00D80E75"/>
    <w:rsid w:val="00D97AD4"/>
    <w:rsid w:val="00DA3231"/>
    <w:rsid w:val="00DB17F5"/>
    <w:rsid w:val="00DC0185"/>
    <w:rsid w:val="00DD272F"/>
    <w:rsid w:val="00DD2955"/>
    <w:rsid w:val="00DF5D71"/>
    <w:rsid w:val="00E03308"/>
    <w:rsid w:val="00E208C0"/>
    <w:rsid w:val="00E21EE3"/>
    <w:rsid w:val="00E30FFF"/>
    <w:rsid w:val="00E55EB5"/>
    <w:rsid w:val="00E75DB4"/>
    <w:rsid w:val="00E8692C"/>
    <w:rsid w:val="00EB37D0"/>
    <w:rsid w:val="00F050A2"/>
    <w:rsid w:val="00F2311F"/>
    <w:rsid w:val="00F476B8"/>
    <w:rsid w:val="00F775BD"/>
    <w:rsid w:val="00F81B8D"/>
    <w:rsid w:val="00FA437E"/>
    <w:rsid w:val="00FB3AB2"/>
    <w:rsid w:val="00FD06F2"/>
    <w:rsid w:val="00FF6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6231">
      <w:bodyDiv w:val="1"/>
      <w:marLeft w:val="0"/>
      <w:marRight w:val="0"/>
      <w:marTop w:val="0"/>
      <w:marBottom w:val="0"/>
      <w:divBdr>
        <w:top w:val="none" w:sz="0" w:space="0" w:color="auto"/>
        <w:left w:val="none" w:sz="0" w:space="0" w:color="auto"/>
        <w:bottom w:val="none" w:sz="0" w:space="0" w:color="auto"/>
        <w:right w:val="none" w:sz="0" w:space="0" w:color="auto"/>
      </w:divBdr>
      <w:divsChild>
        <w:div w:id="1197888645">
          <w:marLeft w:val="0"/>
          <w:marRight w:val="0"/>
          <w:marTop w:val="15"/>
          <w:marBottom w:val="0"/>
          <w:divBdr>
            <w:top w:val="none" w:sz="0" w:space="0" w:color="auto"/>
            <w:left w:val="none" w:sz="0" w:space="0" w:color="auto"/>
            <w:bottom w:val="none" w:sz="0" w:space="0" w:color="auto"/>
            <w:right w:val="none" w:sz="0" w:space="0" w:color="auto"/>
          </w:divBdr>
          <w:divsChild>
            <w:div w:id="354964678">
              <w:marLeft w:val="0"/>
              <w:marRight w:val="0"/>
              <w:marTop w:val="0"/>
              <w:marBottom w:val="0"/>
              <w:divBdr>
                <w:top w:val="none" w:sz="0" w:space="0" w:color="auto"/>
                <w:left w:val="none" w:sz="0" w:space="0" w:color="auto"/>
                <w:bottom w:val="none" w:sz="0" w:space="0" w:color="auto"/>
                <w:right w:val="none" w:sz="0" w:space="0" w:color="auto"/>
              </w:divBdr>
              <w:divsChild>
                <w:div w:id="1675448413">
                  <w:marLeft w:val="0"/>
                  <w:marRight w:val="0"/>
                  <w:marTop w:val="0"/>
                  <w:marBottom w:val="120"/>
                  <w:divBdr>
                    <w:top w:val="none" w:sz="0" w:space="0" w:color="auto"/>
                    <w:left w:val="none" w:sz="0" w:space="0" w:color="auto"/>
                    <w:bottom w:val="none" w:sz="0" w:space="0" w:color="auto"/>
                    <w:right w:val="none" w:sz="0" w:space="0" w:color="auto"/>
                  </w:divBdr>
                  <w:divsChild>
                    <w:div w:id="340669249">
                      <w:marLeft w:val="0"/>
                      <w:marRight w:val="0"/>
                      <w:marTop w:val="0"/>
                      <w:marBottom w:val="0"/>
                      <w:divBdr>
                        <w:top w:val="none" w:sz="0" w:space="0" w:color="auto"/>
                        <w:left w:val="none" w:sz="0" w:space="0" w:color="auto"/>
                        <w:bottom w:val="none" w:sz="0" w:space="0" w:color="auto"/>
                        <w:right w:val="none" w:sz="0" w:space="0" w:color="auto"/>
                      </w:divBdr>
                      <w:divsChild>
                        <w:div w:id="1330329938">
                          <w:marLeft w:val="0"/>
                          <w:marRight w:val="0"/>
                          <w:marTop w:val="0"/>
                          <w:marBottom w:val="0"/>
                          <w:divBdr>
                            <w:top w:val="none" w:sz="0" w:space="0" w:color="auto"/>
                            <w:left w:val="none" w:sz="0" w:space="0" w:color="auto"/>
                            <w:bottom w:val="none" w:sz="0" w:space="0" w:color="auto"/>
                            <w:right w:val="none" w:sz="0" w:space="0" w:color="auto"/>
                          </w:divBdr>
                          <w:divsChild>
                            <w:div w:id="1807122083">
                              <w:marLeft w:val="0"/>
                              <w:marRight w:val="0"/>
                              <w:marTop w:val="0"/>
                              <w:marBottom w:val="0"/>
                              <w:divBdr>
                                <w:top w:val="none" w:sz="0" w:space="0" w:color="auto"/>
                                <w:left w:val="none" w:sz="0" w:space="0" w:color="auto"/>
                                <w:bottom w:val="none" w:sz="0" w:space="0" w:color="auto"/>
                                <w:right w:val="none" w:sz="0" w:space="0" w:color="auto"/>
                              </w:divBdr>
                              <w:divsChild>
                                <w:div w:id="1026296603">
                                  <w:marLeft w:val="0"/>
                                  <w:marRight w:val="0"/>
                                  <w:marTop w:val="0"/>
                                  <w:marBottom w:val="0"/>
                                  <w:divBdr>
                                    <w:top w:val="none" w:sz="0" w:space="0" w:color="auto"/>
                                    <w:left w:val="none" w:sz="0" w:space="0" w:color="auto"/>
                                    <w:bottom w:val="none" w:sz="0" w:space="0" w:color="auto"/>
                                    <w:right w:val="none" w:sz="0" w:space="0" w:color="auto"/>
                                  </w:divBdr>
                                  <w:divsChild>
                                    <w:div w:id="1351297328">
                                      <w:marLeft w:val="0"/>
                                      <w:marRight w:val="0"/>
                                      <w:marTop w:val="0"/>
                                      <w:marBottom w:val="0"/>
                                      <w:divBdr>
                                        <w:top w:val="none" w:sz="0" w:space="0" w:color="auto"/>
                                        <w:left w:val="none" w:sz="0" w:space="0" w:color="auto"/>
                                        <w:bottom w:val="none" w:sz="0" w:space="0" w:color="auto"/>
                                        <w:right w:val="none" w:sz="0" w:space="0" w:color="auto"/>
                                      </w:divBdr>
                                    </w:div>
                                  </w:divsChild>
                                </w:div>
                                <w:div w:id="1525287215">
                                  <w:marLeft w:val="0"/>
                                  <w:marRight w:val="0"/>
                                  <w:marTop w:val="0"/>
                                  <w:marBottom w:val="0"/>
                                  <w:divBdr>
                                    <w:top w:val="none" w:sz="0" w:space="0" w:color="auto"/>
                                    <w:left w:val="none" w:sz="0" w:space="0" w:color="auto"/>
                                    <w:bottom w:val="none" w:sz="0" w:space="0" w:color="auto"/>
                                    <w:right w:val="none" w:sz="0" w:space="0" w:color="auto"/>
                                  </w:divBdr>
                                  <w:divsChild>
                                    <w:div w:id="582491003">
                                      <w:marLeft w:val="0"/>
                                      <w:marRight w:val="0"/>
                                      <w:marTop w:val="0"/>
                                      <w:marBottom w:val="0"/>
                                      <w:divBdr>
                                        <w:top w:val="none" w:sz="0" w:space="0" w:color="auto"/>
                                        <w:left w:val="none" w:sz="0" w:space="0" w:color="auto"/>
                                        <w:bottom w:val="none" w:sz="0" w:space="0" w:color="auto"/>
                                        <w:right w:val="none" w:sz="0" w:space="0" w:color="auto"/>
                                      </w:divBdr>
                                    </w:div>
                                  </w:divsChild>
                                </w:div>
                                <w:div w:id="1011376308">
                                  <w:marLeft w:val="0"/>
                                  <w:marRight w:val="0"/>
                                  <w:marTop w:val="0"/>
                                  <w:marBottom w:val="0"/>
                                  <w:divBdr>
                                    <w:top w:val="none" w:sz="0" w:space="0" w:color="auto"/>
                                    <w:left w:val="none" w:sz="0" w:space="0" w:color="auto"/>
                                    <w:bottom w:val="none" w:sz="0" w:space="0" w:color="auto"/>
                                    <w:right w:val="none" w:sz="0" w:space="0" w:color="auto"/>
                                  </w:divBdr>
                                  <w:divsChild>
                                    <w:div w:id="1760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13723">
          <w:marLeft w:val="0"/>
          <w:marRight w:val="0"/>
          <w:marTop w:val="15"/>
          <w:marBottom w:val="0"/>
          <w:divBdr>
            <w:top w:val="none" w:sz="0" w:space="0" w:color="auto"/>
            <w:left w:val="none" w:sz="0" w:space="0" w:color="auto"/>
            <w:bottom w:val="none" w:sz="0" w:space="0" w:color="auto"/>
            <w:right w:val="none" w:sz="0" w:space="0" w:color="auto"/>
          </w:divBdr>
          <w:divsChild>
            <w:div w:id="125203251">
              <w:marLeft w:val="0"/>
              <w:marRight w:val="0"/>
              <w:marTop w:val="0"/>
              <w:marBottom w:val="0"/>
              <w:divBdr>
                <w:top w:val="none" w:sz="0" w:space="0" w:color="auto"/>
                <w:left w:val="none" w:sz="0" w:space="0" w:color="auto"/>
                <w:bottom w:val="none" w:sz="0" w:space="0" w:color="auto"/>
                <w:right w:val="none" w:sz="0" w:space="0" w:color="auto"/>
              </w:divBdr>
              <w:divsChild>
                <w:div w:id="357707045">
                  <w:marLeft w:val="0"/>
                  <w:marRight w:val="0"/>
                  <w:marTop w:val="0"/>
                  <w:marBottom w:val="120"/>
                  <w:divBdr>
                    <w:top w:val="none" w:sz="0" w:space="0" w:color="auto"/>
                    <w:left w:val="none" w:sz="0" w:space="0" w:color="auto"/>
                    <w:bottom w:val="none" w:sz="0" w:space="0" w:color="auto"/>
                    <w:right w:val="none" w:sz="0" w:space="0" w:color="auto"/>
                  </w:divBdr>
                  <w:divsChild>
                    <w:div w:id="369458802">
                      <w:marLeft w:val="0"/>
                      <w:marRight w:val="0"/>
                      <w:marTop w:val="0"/>
                      <w:marBottom w:val="0"/>
                      <w:divBdr>
                        <w:top w:val="none" w:sz="0" w:space="0" w:color="auto"/>
                        <w:left w:val="none" w:sz="0" w:space="0" w:color="auto"/>
                        <w:bottom w:val="none" w:sz="0" w:space="0" w:color="auto"/>
                        <w:right w:val="none" w:sz="0" w:space="0" w:color="auto"/>
                      </w:divBdr>
                      <w:divsChild>
                        <w:div w:id="1569802019">
                          <w:marLeft w:val="0"/>
                          <w:marRight w:val="0"/>
                          <w:marTop w:val="0"/>
                          <w:marBottom w:val="0"/>
                          <w:divBdr>
                            <w:top w:val="none" w:sz="0" w:space="0" w:color="auto"/>
                            <w:left w:val="none" w:sz="0" w:space="0" w:color="auto"/>
                            <w:bottom w:val="none" w:sz="0" w:space="0" w:color="auto"/>
                            <w:right w:val="none" w:sz="0" w:space="0" w:color="auto"/>
                          </w:divBdr>
                          <w:divsChild>
                            <w:div w:id="2130585572">
                              <w:marLeft w:val="0"/>
                              <w:marRight w:val="0"/>
                              <w:marTop w:val="0"/>
                              <w:marBottom w:val="0"/>
                              <w:divBdr>
                                <w:top w:val="none" w:sz="0" w:space="0" w:color="auto"/>
                                <w:left w:val="none" w:sz="0" w:space="0" w:color="auto"/>
                                <w:bottom w:val="none" w:sz="0" w:space="0" w:color="auto"/>
                                <w:right w:val="none" w:sz="0" w:space="0" w:color="auto"/>
                              </w:divBdr>
                              <w:divsChild>
                                <w:div w:id="531580168">
                                  <w:marLeft w:val="0"/>
                                  <w:marRight w:val="0"/>
                                  <w:marTop w:val="0"/>
                                  <w:marBottom w:val="0"/>
                                  <w:divBdr>
                                    <w:top w:val="none" w:sz="0" w:space="0" w:color="auto"/>
                                    <w:left w:val="none" w:sz="0" w:space="0" w:color="auto"/>
                                    <w:bottom w:val="none" w:sz="0" w:space="0" w:color="auto"/>
                                    <w:right w:val="none" w:sz="0" w:space="0" w:color="auto"/>
                                  </w:divBdr>
                                  <w:divsChild>
                                    <w:div w:id="412355425">
                                      <w:marLeft w:val="0"/>
                                      <w:marRight w:val="0"/>
                                      <w:marTop w:val="0"/>
                                      <w:marBottom w:val="0"/>
                                      <w:divBdr>
                                        <w:top w:val="none" w:sz="0" w:space="0" w:color="auto"/>
                                        <w:left w:val="none" w:sz="0" w:space="0" w:color="auto"/>
                                        <w:bottom w:val="none" w:sz="0" w:space="0" w:color="auto"/>
                                        <w:right w:val="none" w:sz="0" w:space="0" w:color="auto"/>
                                      </w:divBdr>
                                    </w:div>
                                  </w:divsChild>
                                </w:div>
                                <w:div w:id="682052015">
                                  <w:marLeft w:val="0"/>
                                  <w:marRight w:val="0"/>
                                  <w:marTop w:val="0"/>
                                  <w:marBottom w:val="0"/>
                                  <w:divBdr>
                                    <w:top w:val="none" w:sz="0" w:space="0" w:color="auto"/>
                                    <w:left w:val="none" w:sz="0" w:space="0" w:color="auto"/>
                                    <w:bottom w:val="none" w:sz="0" w:space="0" w:color="auto"/>
                                    <w:right w:val="none" w:sz="0" w:space="0" w:color="auto"/>
                                  </w:divBdr>
                                  <w:divsChild>
                                    <w:div w:id="1457065509">
                                      <w:marLeft w:val="0"/>
                                      <w:marRight w:val="0"/>
                                      <w:marTop w:val="0"/>
                                      <w:marBottom w:val="0"/>
                                      <w:divBdr>
                                        <w:top w:val="none" w:sz="0" w:space="0" w:color="auto"/>
                                        <w:left w:val="none" w:sz="0" w:space="0" w:color="auto"/>
                                        <w:bottom w:val="none" w:sz="0" w:space="0" w:color="auto"/>
                                        <w:right w:val="none" w:sz="0" w:space="0" w:color="auto"/>
                                      </w:divBdr>
                                    </w:div>
                                  </w:divsChild>
                                </w:div>
                                <w:div w:id="765660801">
                                  <w:marLeft w:val="0"/>
                                  <w:marRight w:val="0"/>
                                  <w:marTop w:val="0"/>
                                  <w:marBottom w:val="0"/>
                                  <w:divBdr>
                                    <w:top w:val="none" w:sz="0" w:space="0" w:color="auto"/>
                                    <w:left w:val="none" w:sz="0" w:space="0" w:color="auto"/>
                                    <w:bottom w:val="none" w:sz="0" w:space="0" w:color="auto"/>
                                    <w:right w:val="none" w:sz="0" w:space="0" w:color="auto"/>
                                  </w:divBdr>
                                  <w:divsChild>
                                    <w:div w:id="1587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5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8182-2C18-4310-BC3D-F75F1659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42</Pages>
  <Words>31772</Words>
  <Characters>18111</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Star</cp:lastModifiedBy>
  <cp:revision>18</cp:revision>
  <dcterms:created xsi:type="dcterms:W3CDTF">2022-02-18T22:19:00Z</dcterms:created>
  <dcterms:modified xsi:type="dcterms:W3CDTF">2023-01-15T23:09:00Z</dcterms:modified>
</cp:coreProperties>
</file>