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941A" w14:textId="77777777" w:rsidR="00833B96" w:rsidRPr="00BD27D1" w:rsidRDefault="00833B96" w:rsidP="00833B96">
      <w:pPr>
        <w:spacing w:after="0" w:line="240" w:lineRule="auto"/>
        <w:jc w:val="center"/>
        <w:rPr>
          <w:rFonts w:ascii="Arial" w:eastAsia="Calibri" w:hAnsi="Arial" w:cs="Arial"/>
          <w:sz w:val="28"/>
          <w:szCs w:val="28"/>
          <w:lang w:val="uk-UA"/>
        </w:rPr>
      </w:pPr>
      <w:r w:rsidRPr="00BD27D1">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BD27D1"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33B96" w:rsidRPr="00BD27D1"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BD27D1" w:rsidRDefault="00833B96" w:rsidP="004B07CC">
            <w:pPr>
              <w:spacing w:after="0" w:line="240" w:lineRule="auto"/>
              <w:jc w:val="center"/>
              <w:rPr>
                <w:rFonts w:ascii="Arial" w:eastAsia="Calibri" w:hAnsi="Arial" w:cs="Arial"/>
                <w:lang w:val="uk-UA"/>
              </w:rPr>
            </w:pPr>
            <w:r w:rsidRPr="00BD27D1">
              <w:rPr>
                <w:rFonts w:ascii="Arial" w:eastAsia="Calibri" w:hAnsi="Arial" w:cs="Arial"/>
                <w:sz w:val="28"/>
                <w:lang w:val="uk-UA"/>
              </w:rPr>
              <w:t>НАЦІОНАЛЬНИЙ  СТАНДАРТ  УКРАЇНИ</w:t>
            </w:r>
          </w:p>
        </w:tc>
      </w:tr>
    </w:tbl>
    <w:p w14:paraId="718C628C"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984E48E" w14:textId="0B1BE3C8" w:rsidR="00833B96" w:rsidRPr="00BD27D1" w:rsidRDefault="00833B96" w:rsidP="00833B96">
      <w:pPr>
        <w:jc w:val="center"/>
        <w:rPr>
          <w:rFonts w:ascii="Arial" w:hAnsi="Arial" w:cs="Arial"/>
          <w:b/>
          <w:bCs/>
          <w:sz w:val="28"/>
          <w:szCs w:val="28"/>
          <w:lang w:val="uk-UA"/>
        </w:rPr>
      </w:pPr>
      <w:r w:rsidRPr="00BD27D1">
        <w:rPr>
          <w:rFonts w:ascii="Arial" w:hAnsi="Arial" w:cs="Arial"/>
          <w:b/>
          <w:bCs/>
          <w:sz w:val="28"/>
          <w:szCs w:val="28"/>
        </w:rPr>
        <w:t xml:space="preserve">ДСТУ EN </w:t>
      </w:r>
      <w:r w:rsidR="00FD5E05" w:rsidRPr="00BD27D1">
        <w:rPr>
          <w:rFonts w:ascii="Arial" w:hAnsi="Arial" w:cs="Arial"/>
          <w:b/>
          <w:bCs/>
          <w:sz w:val="28"/>
          <w:szCs w:val="28"/>
          <w:lang w:val="uk-UA"/>
        </w:rPr>
        <w:t>1</w:t>
      </w:r>
      <w:r w:rsidR="007265A1" w:rsidRPr="00BD27D1">
        <w:rPr>
          <w:rFonts w:ascii="Arial" w:hAnsi="Arial" w:cs="Arial"/>
          <w:b/>
          <w:bCs/>
          <w:sz w:val="28"/>
          <w:szCs w:val="28"/>
          <w:lang w:val="uk-UA"/>
        </w:rPr>
        <w:t>4</w:t>
      </w:r>
      <w:r w:rsidR="00A5622C">
        <w:rPr>
          <w:rFonts w:ascii="Arial" w:hAnsi="Arial" w:cs="Arial"/>
          <w:b/>
          <w:bCs/>
          <w:sz w:val="28"/>
          <w:szCs w:val="28"/>
          <w:lang w:val="en-US"/>
        </w:rPr>
        <w:t>246</w:t>
      </w:r>
      <w:r w:rsidRPr="00BD27D1">
        <w:rPr>
          <w:rFonts w:ascii="Arial" w:hAnsi="Arial" w:cs="Arial"/>
          <w:b/>
          <w:bCs/>
          <w:sz w:val="28"/>
          <w:szCs w:val="28"/>
        </w:rPr>
        <w:t>:20</w:t>
      </w:r>
      <w:r w:rsidR="00E21FDC" w:rsidRPr="00BD27D1">
        <w:rPr>
          <w:rFonts w:ascii="Arial" w:hAnsi="Arial" w:cs="Arial"/>
          <w:b/>
          <w:bCs/>
          <w:sz w:val="28"/>
          <w:szCs w:val="28"/>
          <w:lang w:val="uk-UA"/>
        </w:rPr>
        <w:t>__</w:t>
      </w:r>
    </w:p>
    <w:p w14:paraId="1BA6B5CA" w14:textId="3D2AF464" w:rsidR="00F75255" w:rsidRPr="00BD27D1" w:rsidRDefault="00F75255" w:rsidP="00833B96">
      <w:pPr>
        <w:jc w:val="center"/>
        <w:rPr>
          <w:rFonts w:ascii="Arial" w:hAnsi="Arial" w:cs="Arial"/>
          <w:b/>
          <w:bCs/>
          <w:sz w:val="28"/>
          <w:szCs w:val="28"/>
          <w:lang w:val="uk-UA"/>
        </w:rPr>
      </w:pPr>
      <w:r w:rsidRPr="00BD27D1">
        <w:rPr>
          <w:rFonts w:ascii="Arial" w:hAnsi="Arial" w:cs="Arial"/>
          <w:b/>
          <w:bCs/>
          <w:sz w:val="28"/>
          <w:szCs w:val="28"/>
          <w:lang w:val="uk-UA"/>
        </w:rPr>
        <w:t>(</w:t>
      </w:r>
      <w:r w:rsidRPr="00BD27D1">
        <w:rPr>
          <w:rFonts w:ascii="Arial" w:hAnsi="Arial" w:cs="Arial"/>
          <w:b/>
          <w:sz w:val="28"/>
          <w:szCs w:val="28"/>
          <w:lang w:val="uk-UA" w:eastAsia="ru-RU"/>
        </w:rPr>
        <w:t xml:space="preserve">EN </w:t>
      </w:r>
      <w:r w:rsidR="00B94852" w:rsidRPr="00BD27D1">
        <w:rPr>
          <w:rFonts w:ascii="Arial" w:hAnsi="Arial" w:cs="Arial"/>
          <w:b/>
          <w:sz w:val="28"/>
          <w:szCs w:val="28"/>
          <w:lang w:val="uk-UA" w:eastAsia="ru-RU"/>
        </w:rPr>
        <w:t>1</w:t>
      </w:r>
      <w:r w:rsidR="007265A1" w:rsidRPr="00BD27D1">
        <w:rPr>
          <w:rFonts w:ascii="Arial" w:hAnsi="Arial" w:cs="Arial"/>
          <w:b/>
          <w:sz w:val="28"/>
          <w:szCs w:val="28"/>
          <w:lang w:val="uk-UA" w:eastAsia="ru-RU"/>
        </w:rPr>
        <w:t>4</w:t>
      </w:r>
      <w:r w:rsidR="00A5622C">
        <w:rPr>
          <w:rFonts w:ascii="Arial" w:hAnsi="Arial" w:cs="Arial"/>
          <w:b/>
          <w:sz w:val="28"/>
          <w:szCs w:val="28"/>
          <w:lang w:val="en-US" w:eastAsia="ru-RU"/>
        </w:rPr>
        <w:t>246</w:t>
      </w:r>
      <w:r w:rsidR="00FD5E05" w:rsidRPr="00BD27D1">
        <w:rPr>
          <w:rFonts w:ascii="Arial" w:hAnsi="Arial" w:cs="Arial"/>
          <w:b/>
          <w:sz w:val="28"/>
          <w:szCs w:val="28"/>
          <w:lang w:val="uk-UA" w:eastAsia="ru-RU"/>
        </w:rPr>
        <w:t>:20</w:t>
      </w:r>
      <w:r w:rsidR="00A5622C">
        <w:rPr>
          <w:rFonts w:ascii="Arial" w:hAnsi="Arial" w:cs="Arial"/>
          <w:b/>
          <w:sz w:val="28"/>
          <w:szCs w:val="28"/>
          <w:lang w:val="en-US" w:eastAsia="ru-RU"/>
        </w:rPr>
        <w:t>06</w:t>
      </w:r>
      <w:r w:rsidR="00FD5E05" w:rsidRPr="00BD27D1">
        <w:rPr>
          <w:rFonts w:ascii="Arial" w:hAnsi="Arial" w:cs="Arial"/>
          <w:b/>
          <w:sz w:val="28"/>
          <w:szCs w:val="28"/>
          <w:lang w:val="uk-UA" w:eastAsia="ru-RU"/>
        </w:rPr>
        <w:t>,</w:t>
      </w:r>
      <w:r w:rsidR="00FD5E05" w:rsidRPr="00BD27D1">
        <w:rPr>
          <w:rFonts w:ascii="Arial" w:hAnsi="Arial" w:cs="Arial"/>
          <w:b/>
          <w:sz w:val="28"/>
          <w:szCs w:val="28"/>
          <w:lang w:eastAsia="ru-RU"/>
        </w:rPr>
        <w:t xml:space="preserve"> </w:t>
      </w:r>
      <w:r w:rsidR="00FD5E05" w:rsidRPr="00BD27D1">
        <w:rPr>
          <w:rFonts w:ascii="Arial" w:hAnsi="Arial" w:cs="Arial"/>
          <w:b/>
          <w:sz w:val="28"/>
          <w:szCs w:val="28"/>
          <w:lang w:val="en-US" w:eastAsia="ru-RU"/>
        </w:rPr>
        <w:t>IDT</w:t>
      </w:r>
      <w:r w:rsidRPr="00BD27D1">
        <w:rPr>
          <w:rFonts w:ascii="Arial" w:hAnsi="Arial" w:cs="Arial"/>
          <w:b/>
          <w:sz w:val="28"/>
          <w:szCs w:val="28"/>
          <w:lang w:val="uk-UA" w:eastAsia="ru-RU"/>
        </w:rPr>
        <w:t>)</w:t>
      </w:r>
    </w:p>
    <w:p w14:paraId="2A411233"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76B60218" w14:textId="77777777" w:rsidR="00A5622C" w:rsidRDefault="00A5622C" w:rsidP="007025E1">
      <w:pPr>
        <w:spacing w:after="0" w:line="240" w:lineRule="auto"/>
        <w:jc w:val="center"/>
        <w:rPr>
          <w:rFonts w:ascii="Arial" w:hAnsi="Arial" w:cs="Arial"/>
          <w:b/>
          <w:bCs/>
          <w:sz w:val="28"/>
          <w:szCs w:val="28"/>
          <w:lang w:val="uk-UA"/>
        </w:rPr>
      </w:pPr>
      <w:r>
        <w:rPr>
          <w:rFonts w:ascii="Arial" w:hAnsi="Arial" w:cs="Arial"/>
          <w:b/>
          <w:bCs/>
          <w:sz w:val="28"/>
          <w:szCs w:val="28"/>
          <w:lang w:val="uk-UA"/>
        </w:rPr>
        <w:t xml:space="preserve">Елементи гіпсові для підвісних стель. </w:t>
      </w:r>
    </w:p>
    <w:p w14:paraId="63B17EE3" w14:textId="3F7B5C36" w:rsidR="007025E1" w:rsidRPr="00A5622C" w:rsidRDefault="00A5622C" w:rsidP="007025E1">
      <w:pPr>
        <w:spacing w:after="0" w:line="240" w:lineRule="auto"/>
        <w:jc w:val="center"/>
        <w:rPr>
          <w:rFonts w:ascii="Arial" w:hAnsi="Arial" w:cs="Arial"/>
          <w:b/>
          <w:bCs/>
          <w:sz w:val="28"/>
          <w:szCs w:val="28"/>
          <w:lang w:val="uk-UA"/>
        </w:rPr>
      </w:pPr>
      <w:r>
        <w:rPr>
          <w:rFonts w:ascii="Arial" w:hAnsi="Arial" w:cs="Arial"/>
          <w:b/>
          <w:bCs/>
          <w:sz w:val="28"/>
          <w:szCs w:val="28"/>
          <w:lang w:val="uk-UA"/>
        </w:rPr>
        <w:t>Визначення, вимоги та методи випробування</w:t>
      </w:r>
    </w:p>
    <w:p w14:paraId="407E7C97" w14:textId="1EC15D36" w:rsidR="00833B96" w:rsidRPr="00BD27D1" w:rsidRDefault="00833B96" w:rsidP="00833B96">
      <w:pPr>
        <w:autoSpaceDE w:val="0"/>
        <w:autoSpaceDN w:val="0"/>
        <w:adjustRightInd w:val="0"/>
        <w:spacing w:after="0" w:line="240" w:lineRule="auto"/>
        <w:jc w:val="center"/>
        <w:rPr>
          <w:rFonts w:ascii="Arial" w:hAnsi="Arial" w:cs="Arial"/>
          <w:b/>
          <w:bCs/>
          <w:sz w:val="32"/>
          <w:szCs w:val="32"/>
        </w:rPr>
      </w:pPr>
    </w:p>
    <w:p w14:paraId="301144A1" w14:textId="77777777" w:rsidR="007025E1" w:rsidRPr="00BD27D1" w:rsidRDefault="007025E1" w:rsidP="00833B96">
      <w:pPr>
        <w:autoSpaceDE w:val="0"/>
        <w:autoSpaceDN w:val="0"/>
        <w:adjustRightInd w:val="0"/>
        <w:spacing w:after="0" w:line="240" w:lineRule="auto"/>
        <w:jc w:val="center"/>
        <w:rPr>
          <w:rFonts w:ascii="Arial" w:hAnsi="Arial" w:cs="Arial"/>
          <w:b/>
          <w:bCs/>
          <w:sz w:val="32"/>
          <w:szCs w:val="32"/>
        </w:rPr>
      </w:pPr>
    </w:p>
    <w:p w14:paraId="463592FD"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1054CB34" w14:textId="3994C797" w:rsidR="00833B96" w:rsidRPr="00BD27D1" w:rsidRDefault="00833B96" w:rsidP="00833B96">
      <w:pPr>
        <w:autoSpaceDE w:val="0"/>
        <w:autoSpaceDN w:val="0"/>
        <w:adjustRightInd w:val="0"/>
        <w:spacing w:after="0" w:line="240" w:lineRule="auto"/>
        <w:jc w:val="center"/>
        <w:rPr>
          <w:rFonts w:ascii="Arial" w:hAnsi="Arial" w:cs="Arial"/>
          <w:i/>
          <w:iCs/>
          <w:sz w:val="28"/>
          <w:szCs w:val="28"/>
          <w:lang w:val="uk-UA"/>
        </w:rPr>
      </w:pPr>
      <w:r w:rsidRPr="00BD27D1">
        <w:rPr>
          <w:rFonts w:ascii="Arial" w:hAnsi="Arial" w:cs="Arial"/>
          <w:i/>
          <w:iCs/>
          <w:sz w:val="28"/>
          <w:szCs w:val="28"/>
          <w:lang w:val="uk-UA"/>
        </w:rPr>
        <w:t>(</w:t>
      </w:r>
      <w:proofErr w:type="spellStart"/>
      <w:r w:rsidRPr="00BD27D1">
        <w:rPr>
          <w:rFonts w:ascii="Arial" w:hAnsi="Arial" w:cs="Arial"/>
          <w:i/>
          <w:iCs/>
          <w:sz w:val="28"/>
          <w:szCs w:val="28"/>
          <w:lang w:val="uk-UA"/>
        </w:rPr>
        <w:t>Проєкт</w:t>
      </w:r>
      <w:proofErr w:type="spellEnd"/>
      <w:r w:rsidRPr="00BD27D1">
        <w:rPr>
          <w:rFonts w:ascii="Arial" w:hAnsi="Arial" w:cs="Arial"/>
          <w:i/>
          <w:iCs/>
          <w:sz w:val="28"/>
          <w:szCs w:val="28"/>
          <w:lang w:val="uk-UA"/>
        </w:rPr>
        <w:t xml:space="preserve">, </w:t>
      </w:r>
      <w:r w:rsidR="00FD5E05" w:rsidRPr="00BD27D1">
        <w:rPr>
          <w:rFonts w:ascii="Arial" w:hAnsi="Arial" w:cs="Arial"/>
          <w:i/>
          <w:iCs/>
          <w:sz w:val="28"/>
          <w:szCs w:val="28"/>
          <w:lang w:val="uk-UA"/>
        </w:rPr>
        <w:t>перша</w:t>
      </w:r>
      <w:r w:rsidR="00E93D92" w:rsidRPr="00BD27D1">
        <w:rPr>
          <w:rFonts w:ascii="Arial" w:hAnsi="Arial" w:cs="Arial"/>
          <w:i/>
          <w:iCs/>
          <w:sz w:val="28"/>
          <w:szCs w:val="28"/>
          <w:lang w:val="uk-UA"/>
        </w:rPr>
        <w:t xml:space="preserve"> </w:t>
      </w:r>
      <w:r w:rsidRPr="00BD27D1">
        <w:rPr>
          <w:rFonts w:ascii="Arial" w:hAnsi="Arial" w:cs="Arial"/>
          <w:i/>
          <w:iCs/>
          <w:sz w:val="28"/>
          <w:szCs w:val="28"/>
          <w:lang w:val="uk-UA"/>
        </w:rPr>
        <w:t xml:space="preserve"> редакція)</w:t>
      </w:r>
    </w:p>
    <w:p w14:paraId="200454D2"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136C857"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0DB09976"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4AFBEDE7"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3DE28CF0"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37459ABF"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044E56C6"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4C63A50C"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25BFA344"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43E71C61"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14388351"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5712783E"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7A9BB6BD"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FE5F933" w14:textId="77777777" w:rsidR="00022123" w:rsidRPr="00BD27D1" w:rsidRDefault="00022123" w:rsidP="00833B96">
      <w:pPr>
        <w:autoSpaceDE w:val="0"/>
        <w:autoSpaceDN w:val="0"/>
        <w:adjustRightInd w:val="0"/>
        <w:spacing w:after="0" w:line="240" w:lineRule="auto"/>
        <w:jc w:val="center"/>
        <w:rPr>
          <w:rFonts w:ascii="Arial" w:hAnsi="Arial" w:cs="Arial"/>
          <w:b/>
          <w:bCs/>
          <w:sz w:val="28"/>
          <w:szCs w:val="28"/>
        </w:rPr>
      </w:pPr>
    </w:p>
    <w:p w14:paraId="1FEE152C"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05E54751" w14:textId="77777777" w:rsidR="00B94852" w:rsidRPr="00BD27D1" w:rsidRDefault="00B94852" w:rsidP="00833B96">
      <w:pPr>
        <w:autoSpaceDE w:val="0"/>
        <w:autoSpaceDN w:val="0"/>
        <w:adjustRightInd w:val="0"/>
        <w:spacing w:after="0" w:line="240" w:lineRule="auto"/>
        <w:jc w:val="center"/>
        <w:rPr>
          <w:rFonts w:ascii="Arial" w:hAnsi="Arial" w:cs="Arial"/>
          <w:b/>
          <w:bCs/>
          <w:sz w:val="28"/>
          <w:szCs w:val="28"/>
        </w:rPr>
      </w:pPr>
    </w:p>
    <w:p w14:paraId="47EDABDE" w14:textId="77777777" w:rsidR="00B94852" w:rsidRDefault="00B94852" w:rsidP="00833B96">
      <w:pPr>
        <w:autoSpaceDE w:val="0"/>
        <w:autoSpaceDN w:val="0"/>
        <w:adjustRightInd w:val="0"/>
        <w:spacing w:after="0" w:line="240" w:lineRule="auto"/>
        <w:jc w:val="center"/>
        <w:rPr>
          <w:rFonts w:ascii="Arial" w:hAnsi="Arial" w:cs="Arial"/>
          <w:b/>
          <w:bCs/>
          <w:sz w:val="28"/>
          <w:szCs w:val="28"/>
        </w:rPr>
      </w:pPr>
    </w:p>
    <w:p w14:paraId="7A8D6971" w14:textId="77777777" w:rsidR="00A5622C" w:rsidRPr="00BD27D1" w:rsidRDefault="00A5622C" w:rsidP="00833B96">
      <w:pPr>
        <w:autoSpaceDE w:val="0"/>
        <w:autoSpaceDN w:val="0"/>
        <w:adjustRightInd w:val="0"/>
        <w:spacing w:after="0" w:line="240" w:lineRule="auto"/>
        <w:jc w:val="center"/>
        <w:rPr>
          <w:rFonts w:ascii="Arial" w:hAnsi="Arial" w:cs="Arial"/>
          <w:b/>
          <w:bCs/>
          <w:sz w:val="28"/>
          <w:szCs w:val="28"/>
        </w:rPr>
      </w:pPr>
    </w:p>
    <w:p w14:paraId="0BAEF215"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06A4B5A"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8D9A651"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r w:rsidRPr="00BD27D1">
        <w:rPr>
          <w:rFonts w:ascii="Arial" w:hAnsi="Arial" w:cs="Arial"/>
          <w:sz w:val="28"/>
          <w:szCs w:val="28"/>
          <w:lang w:val="uk-UA"/>
        </w:rPr>
        <w:t>Київ</w:t>
      </w:r>
    </w:p>
    <w:p w14:paraId="00CE5D7A"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r w:rsidRPr="00BD27D1">
        <w:rPr>
          <w:rFonts w:ascii="Arial" w:hAnsi="Arial" w:cs="Arial"/>
          <w:sz w:val="28"/>
          <w:szCs w:val="28"/>
          <w:lang w:val="uk-UA"/>
        </w:rPr>
        <w:t>ДП «УкрНДНЦ»</w:t>
      </w:r>
    </w:p>
    <w:p w14:paraId="07E4C1F4"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r w:rsidRPr="00BD27D1">
        <w:rPr>
          <w:rFonts w:ascii="Arial" w:hAnsi="Arial" w:cs="Arial"/>
          <w:sz w:val="28"/>
          <w:szCs w:val="28"/>
          <w:lang w:val="uk-UA"/>
        </w:rPr>
        <w:t>20хх</w:t>
      </w:r>
    </w:p>
    <w:p w14:paraId="7FEDC823" w14:textId="77777777" w:rsidR="00833B96" w:rsidRPr="00BD27D1" w:rsidRDefault="00833B96" w:rsidP="00833B96">
      <w:pPr>
        <w:spacing w:after="0" w:line="240" w:lineRule="auto"/>
        <w:ind w:firstLine="709"/>
        <w:jc w:val="center"/>
        <w:rPr>
          <w:rFonts w:ascii="Arial" w:hAnsi="Arial" w:cs="Arial"/>
          <w:b/>
          <w:sz w:val="28"/>
          <w:szCs w:val="28"/>
          <w:lang w:val="uk-UA" w:eastAsia="ru-RU"/>
        </w:rPr>
      </w:pPr>
      <w:r w:rsidRPr="00BD27D1">
        <w:rPr>
          <w:rFonts w:ascii="Arial" w:hAnsi="Arial" w:cs="Arial"/>
          <w:b/>
          <w:sz w:val="28"/>
          <w:szCs w:val="28"/>
          <w:lang w:val="uk-UA" w:eastAsia="ru-RU"/>
        </w:rPr>
        <w:lastRenderedPageBreak/>
        <w:t>ПЕРЕДМОВА</w:t>
      </w:r>
    </w:p>
    <w:p w14:paraId="6023E33E" w14:textId="77777777" w:rsidR="00833B96" w:rsidRPr="00BD27D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BD27D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BD27D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BD27D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BD27D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BD27D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2  ПРИЙНЯТО ТА НАДАНО ЧИННОСТІ:</w:t>
      </w:r>
      <w:r w:rsidRPr="00BD27D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BD27D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10598F50" w:rsidR="00833B96" w:rsidRPr="00BD27D1" w:rsidRDefault="00833B96" w:rsidP="00A5622C">
      <w:pPr>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3</w:t>
      </w:r>
      <w:r w:rsidRPr="00BD27D1">
        <w:rPr>
          <w:rFonts w:ascii="Arial" w:hAnsi="Arial" w:cs="Arial"/>
          <w:sz w:val="24"/>
          <w:szCs w:val="24"/>
          <w:lang w:val="uk-UA" w:eastAsia="ru-RU"/>
        </w:rPr>
        <w:tab/>
        <w:t xml:space="preserve"> Національний стандарт відповідає EN </w:t>
      </w:r>
      <w:r w:rsidR="00FD5E05" w:rsidRPr="00BD27D1">
        <w:rPr>
          <w:rFonts w:ascii="Arial" w:hAnsi="Arial" w:cs="Arial"/>
          <w:sz w:val="24"/>
          <w:szCs w:val="24"/>
          <w:lang w:val="uk-UA" w:eastAsia="ru-RU"/>
        </w:rPr>
        <w:t>1</w:t>
      </w:r>
      <w:r w:rsidR="007265A1" w:rsidRPr="00BD27D1">
        <w:rPr>
          <w:rFonts w:ascii="Arial" w:hAnsi="Arial" w:cs="Arial"/>
          <w:sz w:val="24"/>
          <w:szCs w:val="24"/>
          <w:lang w:val="uk-UA" w:eastAsia="ru-RU"/>
        </w:rPr>
        <w:t>4</w:t>
      </w:r>
      <w:r w:rsidR="00A5622C">
        <w:rPr>
          <w:rFonts w:ascii="Arial" w:hAnsi="Arial" w:cs="Arial"/>
          <w:sz w:val="24"/>
          <w:szCs w:val="24"/>
          <w:lang w:val="uk-UA" w:eastAsia="ru-RU"/>
        </w:rPr>
        <w:t>246</w:t>
      </w:r>
      <w:r w:rsidR="00FD5E05" w:rsidRPr="00BD27D1">
        <w:rPr>
          <w:rFonts w:ascii="Arial" w:hAnsi="Arial" w:cs="Arial"/>
          <w:sz w:val="24"/>
          <w:szCs w:val="24"/>
          <w:lang w:val="uk-UA" w:eastAsia="ru-RU"/>
        </w:rPr>
        <w:t>:20</w:t>
      </w:r>
      <w:r w:rsidR="00A5622C">
        <w:rPr>
          <w:rFonts w:ascii="Arial" w:hAnsi="Arial" w:cs="Arial"/>
          <w:sz w:val="24"/>
          <w:szCs w:val="24"/>
          <w:lang w:val="uk-UA" w:eastAsia="ru-RU"/>
        </w:rPr>
        <w:t>06</w:t>
      </w:r>
      <w:r w:rsidR="00FD5E05" w:rsidRPr="00BD27D1">
        <w:rPr>
          <w:rFonts w:ascii="Arial" w:hAnsi="Arial" w:cs="Arial"/>
          <w:sz w:val="24"/>
          <w:szCs w:val="24"/>
          <w:lang w:val="uk-UA" w:eastAsia="ru-RU"/>
        </w:rPr>
        <w:t xml:space="preserve">  </w:t>
      </w:r>
      <w:proofErr w:type="spellStart"/>
      <w:r w:rsidR="00A5622C" w:rsidRPr="00A5622C">
        <w:rPr>
          <w:rFonts w:ascii="Arial" w:hAnsi="Arial" w:cs="Arial"/>
          <w:sz w:val="24"/>
          <w:szCs w:val="24"/>
          <w:lang w:val="uk-UA" w:eastAsia="ru-RU"/>
        </w:rPr>
        <w:t>Gypsum</w:t>
      </w:r>
      <w:proofErr w:type="spellEnd"/>
      <w:r w:rsidR="00A5622C" w:rsidRPr="00A5622C">
        <w:rPr>
          <w:rFonts w:ascii="Arial" w:hAnsi="Arial" w:cs="Arial"/>
          <w:sz w:val="24"/>
          <w:szCs w:val="24"/>
          <w:lang w:val="uk-UA" w:eastAsia="ru-RU"/>
        </w:rPr>
        <w:t xml:space="preserve"> </w:t>
      </w:r>
      <w:proofErr w:type="spellStart"/>
      <w:r w:rsidR="00A5622C" w:rsidRPr="00A5622C">
        <w:rPr>
          <w:rFonts w:ascii="Arial" w:hAnsi="Arial" w:cs="Arial"/>
          <w:sz w:val="24"/>
          <w:szCs w:val="24"/>
          <w:lang w:val="uk-UA" w:eastAsia="ru-RU"/>
        </w:rPr>
        <w:t>elements</w:t>
      </w:r>
      <w:proofErr w:type="spellEnd"/>
      <w:r w:rsidR="00A5622C" w:rsidRPr="00A5622C">
        <w:rPr>
          <w:rFonts w:ascii="Arial" w:hAnsi="Arial" w:cs="Arial"/>
          <w:sz w:val="24"/>
          <w:szCs w:val="24"/>
          <w:lang w:val="uk-UA" w:eastAsia="ru-RU"/>
        </w:rPr>
        <w:t xml:space="preserve"> for </w:t>
      </w:r>
      <w:proofErr w:type="spellStart"/>
      <w:r w:rsidR="00A5622C" w:rsidRPr="00A5622C">
        <w:rPr>
          <w:rFonts w:ascii="Arial" w:hAnsi="Arial" w:cs="Arial"/>
          <w:sz w:val="24"/>
          <w:szCs w:val="24"/>
          <w:lang w:val="uk-UA" w:eastAsia="ru-RU"/>
        </w:rPr>
        <w:t>suspended</w:t>
      </w:r>
      <w:proofErr w:type="spellEnd"/>
      <w:r w:rsidR="00A5622C" w:rsidRPr="00A5622C">
        <w:rPr>
          <w:rFonts w:ascii="Arial" w:hAnsi="Arial" w:cs="Arial"/>
          <w:sz w:val="24"/>
          <w:szCs w:val="24"/>
          <w:lang w:val="uk-UA" w:eastAsia="ru-RU"/>
        </w:rPr>
        <w:t xml:space="preserve"> </w:t>
      </w:r>
      <w:proofErr w:type="spellStart"/>
      <w:r w:rsidR="00A5622C" w:rsidRPr="00A5622C">
        <w:rPr>
          <w:rFonts w:ascii="Arial" w:hAnsi="Arial" w:cs="Arial"/>
          <w:sz w:val="24"/>
          <w:szCs w:val="24"/>
          <w:lang w:val="uk-UA" w:eastAsia="ru-RU"/>
        </w:rPr>
        <w:t>ceilings</w:t>
      </w:r>
      <w:proofErr w:type="spellEnd"/>
      <w:r w:rsidR="00A5622C" w:rsidRPr="00A5622C">
        <w:rPr>
          <w:rFonts w:ascii="Arial" w:hAnsi="Arial" w:cs="Arial"/>
          <w:sz w:val="24"/>
          <w:szCs w:val="24"/>
          <w:lang w:val="uk-UA" w:eastAsia="ru-RU"/>
        </w:rPr>
        <w:t xml:space="preserve"> - </w:t>
      </w:r>
      <w:proofErr w:type="spellStart"/>
      <w:r w:rsidR="00A5622C" w:rsidRPr="00A5622C">
        <w:rPr>
          <w:rFonts w:ascii="Arial" w:hAnsi="Arial" w:cs="Arial"/>
          <w:sz w:val="24"/>
          <w:szCs w:val="24"/>
          <w:lang w:val="uk-UA" w:eastAsia="ru-RU"/>
        </w:rPr>
        <w:t>Definitions</w:t>
      </w:r>
      <w:proofErr w:type="spellEnd"/>
      <w:r w:rsidR="00A5622C" w:rsidRPr="00A5622C">
        <w:rPr>
          <w:rFonts w:ascii="Arial" w:hAnsi="Arial" w:cs="Arial"/>
          <w:sz w:val="24"/>
          <w:szCs w:val="24"/>
          <w:lang w:val="uk-UA" w:eastAsia="ru-RU"/>
        </w:rPr>
        <w:t>,</w:t>
      </w:r>
      <w:r w:rsidR="00A5622C">
        <w:rPr>
          <w:rFonts w:ascii="Arial" w:hAnsi="Arial" w:cs="Arial"/>
          <w:sz w:val="24"/>
          <w:szCs w:val="24"/>
          <w:lang w:val="uk-UA" w:eastAsia="ru-RU"/>
        </w:rPr>
        <w:t xml:space="preserve"> </w:t>
      </w:r>
      <w:proofErr w:type="spellStart"/>
      <w:r w:rsidR="00A5622C" w:rsidRPr="00A5622C">
        <w:rPr>
          <w:rFonts w:ascii="Arial" w:hAnsi="Arial" w:cs="Arial"/>
          <w:sz w:val="24"/>
          <w:szCs w:val="24"/>
          <w:lang w:val="uk-UA" w:eastAsia="ru-RU"/>
        </w:rPr>
        <w:t>requirements</w:t>
      </w:r>
      <w:proofErr w:type="spellEnd"/>
      <w:r w:rsidR="00A5622C" w:rsidRPr="00A5622C">
        <w:rPr>
          <w:rFonts w:ascii="Arial" w:hAnsi="Arial" w:cs="Arial"/>
          <w:sz w:val="24"/>
          <w:szCs w:val="24"/>
          <w:lang w:val="uk-UA" w:eastAsia="ru-RU"/>
        </w:rPr>
        <w:t xml:space="preserve"> and </w:t>
      </w:r>
      <w:proofErr w:type="spellStart"/>
      <w:r w:rsidR="00A5622C" w:rsidRPr="00A5622C">
        <w:rPr>
          <w:rFonts w:ascii="Arial" w:hAnsi="Arial" w:cs="Arial"/>
          <w:sz w:val="24"/>
          <w:szCs w:val="24"/>
          <w:lang w:val="uk-UA" w:eastAsia="ru-RU"/>
        </w:rPr>
        <w:t>test</w:t>
      </w:r>
      <w:proofErr w:type="spellEnd"/>
      <w:r w:rsidR="00A5622C" w:rsidRPr="00A5622C">
        <w:rPr>
          <w:rFonts w:ascii="Arial" w:hAnsi="Arial" w:cs="Arial"/>
          <w:sz w:val="24"/>
          <w:szCs w:val="24"/>
          <w:lang w:val="uk-UA" w:eastAsia="ru-RU"/>
        </w:rPr>
        <w:t xml:space="preserve"> </w:t>
      </w:r>
      <w:proofErr w:type="spellStart"/>
      <w:r w:rsidR="00A5622C" w:rsidRPr="00A5622C">
        <w:rPr>
          <w:rFonts w:ascii="Arial" w:hAnsi="Arial" w:cs="Arial"/>
          <w:sz w:val="24"/>
          <w:szCs w:val="24"/>
          <w:lang w:val="uk-UA" w:eastAsia="ru-RU"/>
        </w:rPr>
        <w:t>methods</w:t>
      </w:r>
      <w:proofErr w:type="spellEnd"/>
      <w:r w:rsidR="007265A1" w:rsidRPr="00A5622C">
        <w:rPr>
          <w:rFonts w:ascii="Arial" w:hAnsi="Arial" w:cs="Arial"/>
          <w:sz w:val="24"/>
          <w:szCs w:val="24"/>
          <w:lang w:val="uk-UA" w:eastAsia="ru-RU"/>
        </w:rPr>
        <w:t xml:space="preserve"> </w:t>
      </w:r>
      <w:r w:rsidR="007025E1" w:rsidRPr="00BD27D1">
        <w:rPr>
          <w:rFonts w:ascii="Arial" w:hAnsi="Arial" w:cs="Arial"/>
          <w:sz w:val="24"/>
          <w:szCs w:val="24"/>
          <w:lang w:val="uk-UA" w:eastAsia="ru-RU"/>
        </w:rPr>
        <w:t xml:space="preserve"> </w:t>
      </w:r>
      <w:r w:rsidRPr="00BD27D1">
        <w:rPr>
          <w:rFonts w:ascii="Arial" w:hAnsi="Arial" w:cs="Arial"/>
          <w:sz w:val="24"/>
          <w:szCs w:val="24"/>
          <w:lang w:val="uk-UA" w:eastAsia="ru-RU"/>
        </w:rPr>
        <w:t>(</w:t>
      </w:r>
      <w:r w:rsidR="00A5622C" w:rsidRPr="00A5622C">
        <w:rPr>
          <w:rFonts w:ascii="Arial" w:hAnsi="Arial" w:cs="Arial"/>
          <w:sz w:val="24"/>
          <w:szCs w:val="24"/>
          <w:lang w:val="uk-UA" w:eastAsia="ru-RU"/>
        </w:rPr>
        <w:t xml:space="preserve">Елементи гіпсові для підвісних стель. </w:t>
      </w:r>
      <w:r w:rsidR="00A5622C">
        <w:rPr>
          <w:rFonts w:ascii="Arial" w:hAnsi="Arial" w:cs="Arial"/>
          <w:sz w:val="24"/>
          <w:szCs w:val="24"/>
          <w:lang w:val="uk-UA" w:eastAsia="ru-RU"/>
        </w:rPr>
        <w:t xml:space="preserve"> </w:t>
      </w:r>
      <w:r w:rsidR="00A5622C" w:rsidRPr="00A5622C">
        <w:rPr>
          <w:rFonts w:ascii="Arial" w:hAnsi="Arial" w:cs="Arial"/>
          <w:sz w:val="24"/>
          <w:szCs w:val="24"/>
          <w:lang w:val="uk-UA" w:eastAsia="ru-RU"/>
        </w:rPr>
        <w:t>Визначення, вимоги та методи випробування</w:t>
      </w:r>
      <w:r w:rsidR="00FD5E05" w:rsidRPr="00BD27D1">
        <w:rPr>
          <w:rFonts w:ascii="Arial" w:hAnsi="Arial" w:cs="Arial"/>
          <w:sz w:val="24"/>
          <w:szCs w:val="24"/>
          <w:lang w:val="uk-UA" w:eastAsia="ru-RU"/>
        </w:rPr>
        <w:t>)</w:t>
      </w:r>
      <w:r w:rsidRPr="00BD27D1">
        <w:rPr>
          <w:rFonts w:ascii="Arial" w:hAnsi="Arial" w:cs="Arial"/>
          <w:sz w:val="24"/>
          <w:szCs w:val="24"/>
          <w:lang w:val="uk-UA" w:eastAsia="ru-RU"/>
        </w:rPr>
        <w:t xml:space="preserve"> </w:t>
      </w:r>
      <w:r w:rsidRPr="00BD27D1">
        <w:rPr>
          <w:rFonts w:ascii="Arial" w:hAnsi="Arial" w:cs="Arial"/>
          <w:sz w:val="24"/>
          <w:szCs w:val="24"/>
          <w:lang w:val="uk-UA"/>
        </w:rPr>
        <w:t xml:space="preserve"> і</w:t>
      </w:r>
      <w:r w:rsidRPr="00BD27D1">
        <w:rPr>
          <w:rFonts w:ascii="Arial" w:hAnsi="Arial" w:cs="Arial"/>
          <w:sz w:val="24"/>
          <w:szCs w:val="24"/>
          <w:lang w:val="uk-UA" w:eastAsia="ru-RU"/>
        </w:rPr>
        <w:t xml:space="preserve"> внесений з дозволу </w:t>
      </w:r>
      <w:r w:rsidR="00EE267C" w:rsidRPr="00BD27D1">
        <w:rPr>
          <w:rFonts w:ascii="Arial" w:hAnsi="Arial" w:cs="Arial"/>
          <w:sz w:val="24"/>
          <w:szCs w:val="24"/>
          <w:lang w:val="en-US" w:eastAsia="ru-RU"/>
        </w:rPr>
        <w:t>CEN</w:t>
      </w:r>
      <w:r w:rsidR="00EE267C" w:rsidRPr="00BD27D1">
        <w:rPr>
          <w:rFonts w:ascii="Arial" w:hAnsi="Arial" w:cs="Arial"/>
          <w:sz w:val="24"/>
          <w:szCs w:val="24"/>
          <w:lang w:val="uk-UA" w:eastAsia="ru-RU"/>
        </w:rPr>
        <w:t>/</w:t>
      </w:r>
      <w:r w:rsidRPr="00BD27D1">
        <w:rPr>
          <w:rFonts w:ascii="Arial" w:hAnsi="Arial" w:cs="Arial"/>
          <w:sz w:val="24"/>
          <w:szCs w:val="24"/>
          <w:lang w:val="uk-UA" w:eastAsia="ru-RU"/>
        </w:rPr>
        <w:t xml:space="preserve">CENELEC, </w:t>
      </w:r>
      <w:proofErr w:type="spellStart"/>
      <w:r w:rsidRPr="00BD27D1">
        <w:rPr>
          <w:rFonts w:ascii="Arial" w:hAnsi="Arial" w:cs="Arial"/>
          <w:sz w:val="24"/>
          <w:szCs w:val="24"/>
          <w:lang w:val="uk-UA" w:eastAsia="ru-RU"/>
        </w:rPr>
        <w:t>Rue</w:t>
      </w:r>
      <w:proofErr w:type="spellEnd"/>
      <w:r w:rsidRPr="00BD27D1">
        <w:rPr>
          <w:rFonts w:ascii="Arial" w:hAnsi="Arial" w:cs="Arial"/>
          <w:sz w:val="24"/>
          <w:szCs w:val="24"/>
          <w:lang w:val="uk-UA" w:eastAsia="ru-RU"/>
        </w:rPr>
        <w:t xml:space="preserve"> </w:t>
      </w:r>
      <w:proofErr w:type="spellStart"/>
      <w:r w:rsidRPr="00BD27D1">
        <w:rPr>
          <w:rFonts w:ascii="Arial" w:hAnsi="Arial" w:cs="Arial"/>
          <w:sz w:val="24"/>
          <w:szCs w:val="24"/>
          <w:lang w:val="uk-UA" w:eastAsia="ru-RU"/>
        </w:rPr>
        <w:t>de</w:t>
      </w:r>
      <w:proofErr w:type="spellEnd"/>
      <w:r w:rsidRPr="00BD27D1">
        <w:rPr>
          <w:rFonts w:ascii="Arial" w:hAnsi="Arial" w:cs="Arial"/>
          <w:sz w:val="24"/>
          <w:szCs w:val="24"/>
          <w:lang w:val="uk-UA" w:eastAsia="ru-RU"/>
        </w:rPr>
        <w:t xml:space="preserve"> </w:t>
      </w:r>
      <w:proofErr w:type="spellStart"/>
      <w:r w:rsidRPr="00BD27D1">
        <w:rPr>
          <w:rFonts w:ascii="Arial" w:hAnsi="Arial" w:cs="Arial"/>
          <w:sz w:val="24"/>
          <w:szCs w:val="24"/>
          <w:lang w:val="uk-UA" w:eastAsia="ru-RU"/>
        </w:rPr>
        <w:t>la</w:t>
      </w:r>
      <w:proofErr w:type="spellEnd"/>
      <w:r w:rsidRPr="00BD27D1">
        <w:rPr>
          <w:rFonts w:ascii="Arial" w:hAnsi="Arial" w:cs="Arial"/>
          <w:sz w:val="24"/>
          <w:szCs w:val="24"/>
          <w:lang w:val="uk-UA" w:eastAsia="ru-RU"/>
        </w:rPr>
        <w:t xml:space="preserve"> </w:t>
      </w:r>
      <w:proofErr w:type="spellStart"/>
      <w:r w:rsidRPr="00BD27D1">
        <w:rPr>
          <w:rFonts w:ascii="Arial" w:hAnsi="Arial" w:cs="Arial"/>
          <w:sz w:val="24"/>
          <w:szCs w:val="24"/>
          <w:lang w:val="uk-UA" w:eastAsia="ru-RU"/>
        </w:rPr>
        <w:t>Science</w:t>
      </w:r>
      <w:proofErr w:type="spellEnd"/>
      <w:r w:rsidRPr="00BD27D1">
        <w:rPr>
          <w:rFonts w:ascii="Arial" w:hAnsi="Arial" w:cs="Arial"/>
          <w:sz w:val="24"/>
          <w:szCs w:val="24"/>
          <w:lang w:val="uk-UA" w:eastAsia="ru-RU"/>
        </w:rPr>
        <w:t xml:space="preserve"> 23, B-1040 </w:t>
      </w:r>
      <w:proofErr w:type="spellStart"/>
      <w:r w:rsidRPr="00BD27D1">
        <w:rPr>
          <w:rFonts w:ascii="Arial" w:hAnsi="Arial" w:cs="Arial"/>
          <w:sz w:val="24"/>
          <w:szCs w:val="24"/>
          <w:lang w:val="uk-UA" w:eastAsia="ru-RU"/>
        </w:rPr>
        <w:t>Brussels</w:t>
      </w:r>
      <w:proofErr w:type="spellEnd"/>
      <w:r w:rsidRPr="00BD27D1">
        <w:rPr>
          <w:rFonts w:ascii="Arial" w:hAnsi="Arial" w:cs="Arial"/>
          <w:sz w:val="24"/>
          <w:szCs w:val="24"/>
          <w:lang w:val="uk-UA" w:eastAsia="ru-RU"/>
        </w:rPr>
        <w:t xml:space="preserve">, </w:t>
      </w:r>
      <w:proofErr w:type="spellStart"/>
      <w:r w:rsidRPr="00BD27D1">
        <w:rPr>
          <w:rFonts w:ascii="Arial" w:hAnsi="Arial" w:cs="Arial"/>
          <w:sz w:val="24"/>
          <w:szCs w:val="24"/>
          <w:lang w:val="uk-UA" w:eastAsia="ru-RU"/>
        </w:rPr>
        <w:t>Belgium</w:t>
      </w:r>
      <w:proofErr w:type="spellEnd"/>
      <w:r w:rsidRPr="00BD27D1">
        <w:rPr>
          <w:rFonts w:ascii="Arial" w:hAnsi="Arial" w:cs="Arial"/>
          <w:sz w:val="24"/>
          <w:szCs w:val="24"/>
          <w:lang w:val="uk-UA" w:eastAsia="ru-RU"/>
        </w:rPr>
        <w:t xml:space="preserve">. Усі права щодо використання європейських стандартів у будь-якій формі й будь-яким способом залишаються за </w:t>
      </w:r>
      <w:r w:rsidR="00EE267C" w:rsidRPr="00BD27D1">
        <w:rPr>
          <w:rFonts w:ascii="Arial" w:hAnsi="Arial" w:cs="Arial"/>
          <w:sz w:val="24"/>
          <w:szCs w:val="24"/>
          <w:lang w:val="en-US" w:eastAsia="ru-RU"/>
        </w:rPr>
        <w:t>CEN</w:t>
      </w:r>
      <w:r w:rsidR="00EE267C" w:rsidRPr="00BD27D1">
        <w:rPr>
          <w:rFonts w:ascii="Arial" w:hAnsi="Arial" w:cs="Arial"/>
          <w:sz w:val="24"/>
          <w:szCs w:val="24"/>
          <w:lang w:val="uk-UA" w:eastAsia="ru-RU"/>
        </w:rPr>
        <w:t>/</w:t>
      </w:r>
      <w:r w:rsidRPr="00BD27D1">
        <w:rPr>
          <w:rFonts w:ascii="Arial" w:hAnsi="Arial" w:cs="Arial"/>
          <w:sz w:val="24"/>
          <w:szCs w:val="24"/>
          <w:lang w:val="uk-UA" w:eastAsia="ru-RU"/>
        </w:rPr>
        <w:t xml:space="preserve">CENELEC   </w:t>
      </w:r>
    </w:p>
    <w:p w14:paraId="01CE0AC4" w14:textId="77777777" w:rsidR="00833B96" w:rsidRPr="00BD27D1" w:rsidRDefault="00833B96" w:rsidP="00FD5E05">
      <w:pPr>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 xml:space="preserve">Ступінь відповідності – ідентичний (IDT) </w:t>
      </w:r>
    </w:p>
    <w:p w14:paraId="587FA40B" w14:textId="77777777" w:rsidR="00833B96" w:rsidRPr="00BD27D1" w:rsidRDefault="00833B96" w:rsidP="00FD5E05">
      <w:pPr>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Переклад  з англійської (</w:t>
      </w:r>
      <w:r w:rsidRPr="00BD27D1">
        <w:rPr>
          <w:rFonts w:ascii="Arial" w:hAnsi="Arial" w:cs="Arial"/>
          <w:sz w:val="24"/>
          <w:szCs w:val="24"/>
          <w:lang w:val="en-US" w:eastAsia="ru-RU"/>
        </w:rPr>
        <w:t>en</w:t>
      </w:r>
      <w:r w:rsidRPr="00BD27D1">
        <w:rPr>
          <w:rFonts w:ascii="Arial" w:hAnsi="Arial" w:cs="Arial"/>
          <w:sz w:val="24"/>
          <w:szCs w:val="24"/>
          <w:lang w:val="uk-UA" w:eastAsia="ru-RU"/>
        </w:rPr>
        <w:t>)</w:t>
      </w:r>
    </w:p>
    <w:p w14:paraId="33C52599" w14:textId="77777777" w:rsidR="00833B96" w:rsidRPr="00BD27D1" w:rsidRDefault="00833B96" w:rsidP="00833B96">
      <w:pPr>
        <w:spacing w:after="120" w:line="240" w:lineRule="auto"/>
        <w:jc w:val="both"/>
        <w:rPr>
          <w:rFonts w:ascii="Arial" w:hAnsi="Arial" w:cs="Arial"/>
          <w:sz w:val="24"/>
          <w:szCs w:val="24"/>
          <w:lang w:val="uk-UA" w:eastAsia="ru-RU"/>
        </w:rPr>
      </w:pPr>
    </w:p>
    <w:p w14:paraId="2D4022C5" w14:textId="77777777" w:rsidR="00833B96" w:rsidRPr="00BD27D1" w:rsidRDefault="00833B96" w:rsidP="00833B96">
      <w:pPr>
        <w:spacing w:after="120" w:line="240" w:lineRule="auto"/>
        <w:jc w:val="both"/>
        <w:rPr>
          <w:rFonts w:ascii="Arial" w:hAnsi="Arial" w:cs="Arial"/>
          <w:sz w:val="24"/>
          <w:szCs w:val="24"/>
          <w:lang w:val="uk-UA" w:eastAsia="ru-RU"/>
        </w:rPr>
      </w:pPr>
      <w:r w:rsidRPr="00BD27D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BD27D1" w:rsidRDefault="00833B96" w:rsidP="00833B96">
      <w:pPr>
        <w:spacing w:after="120" w:line="240" w:lineRule="auto"/>
        <w:jc w:val="both"/>
        <w:rPr>
          <w:rFonts w:ascii="Arial" w:eastAsia="Calibri" w:hAnsi="Arial" w:cs="Arial"/>
          <w:sz w:val="24"/>
          <w:szCs w:val="24"/>
          <w:lang w:val="uk-UA"/>
        </w:rPr>
      </w:pPr>
    </w:p>
    <w:p w14:paraId="7DFF0B44" w14:textId="699CBA26" w:rsidR="00833B96" w:rsidRPr="00BD27D1" w:rsidRDefault="00833B96" w:rsidP="00833B96">
      <w:pPr>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 xml:space="preserve">5 </w:t>
      </w:r>
      <w:r w:rsidR="00E93D92" w:rsidRPr="00BD27D1">
        <w:rPr>
          <w:rStyle w:val="docdata"/>
          <w:rFonts w:ascii="Arial" w:hAnsi="Arial" w:cs="Arial"/>
          <w:color w:val="000000"/>
          <w:sz w:val="24"/>
          <w:szCs w:val="24"/>
          <w:lang w:val="uk-UA"/>
        </w:rPr>
        <w:t>НА ЗАМІНУ</w:t>
      </w:r>
      <w:r w:rsidR="00E93D92" w:rsidRPr="00BD27D1">
        <w:rPr>
          <w:rStyle w:val="docdata"/>
          <w:rFonts w:ascii="Arial" w:hAnsi="Arial" w:cs="Arial"/>
          <w:color w:val="000000"/>
          <w:lang w:val="uk-UA"/>
        </w:rPr>
        <w:t xml:space="preserve"> </w:t>
      </w:r>
      <w:r w:rsidR="00022123" w:rsidRPr="00BD27D1">
        <w:rPr>
          <w:rStyle w:val="docdata"/>
          <w:rFonts w:ascii="Arial" w:hAnsi="Arial" w:cs="Arial"/>
          <w:color w:val="000000"/>
          <w:lang w:val="uk-UA"/>
        </w:rPr>
        <w:t xml:space="preserve"> </w:t>
      </w:r>
      <w:r w:rsidR="000F6FF4" w:rsidRPr="00BD27D1">
        <w:rPr>
          <w:rStyle w:val="docdata"/>
          <w:rFonts w:ascii="Arial" w:hAnsi="Arial" w:cs="Arial"/>
          <w:color w:val="000000"/>
          <w:sz w:val="24"/>
          <w:szCs w:val="24"/>
          <w:lang w:val="uk-UA"/>
        </w:rPr>
        <w:t>ДСТУ EN 1</w:t>
      </w:r>
      <w:r w:rsidR="007265A1" w:rsidRPr="00BD27D1">
        <w:rPr>
          <w:rStyle w:val="docdata"/>
          <w:rFonts w:ascii="Arial" w:hAnsi="Arial" w:cs="Arial"/>
          <w:color w:val="000000"/>
          <w:sz w:val="24"/>
          <w:szCs w:val="24"/>
          <w:lang w:val="uk-UA"/>
        </w:rPr>
        <w:t>4</w:t>
      </w:r>
      <w:r w:rsidR="00A5622C">
        <w:rPr>
          <w:rStyle w:val="docdata"/>
          <w:rFonts w:ascii="Arial" w:hAnsi="Arial" w:cs="Arial"/>
          <w:color w:val="000000"/>
          <w:sz w:val="24"/>
          <w:szCs w:val="24"/>
          <w:lang w:val="uk-UA"/>
        </w:rPr>
        <w:t>246</w:t>
      </w:r>
      <w:r w:rsidR="000F6FF4" w:rsidRPr="00BD27D1">
        <w:rPr>
          <w:rStyle w:val="docdata"/>
          <w:rFonts w:ascii="Arial" w:hAnsi="Arial" w:cs="Arial"/>
          <w:color w:val="000000"/>
          <w:sz w:val="24"/>
          <w:szCs w:val="24"/>
          <w:lang w:val="uk-UA"/>
        </w:rPr>
        <w:t>:2019 (EN 1</w:t>
      </w:r>
      <w:r w:rsidR="007265A1" w:rsidRPr="00BD27D1">
        <w:rPr>
          <w:rStyle w:val="docdata"/>
          <w:rFonts w:ascii="Arial" w:hAnsi="Arial" w:cs="Arial"/>
          <w:color w:val="000000"/>
          <w:sz w:val="24"/>
          <w:szCs w:val="24"/>
          <w:lang w:val="uk-UA"/>
        </w:rPr>
        <w:t>4190</w:t>
      </w:r>
      <w:r w:rsidR="000F6FF4" w:rsidRPr="00BD27D1">
        <w:rPr>
          <w:rStyle w:val="docdata"/>
          <w:rFonts w:ascii="Arial" w:hAnsi="Arial" w:cs="Arial"/>
          <w:color w:val="000000"/>
          <w:sz w:val="24"/>
          <w:szCs w:val="24"/>
          <w:lang w:val="uk-UA"/>
        </w:rPr>
        <w:t>:20</w:t>
      </w:r>
      <w:r w:rsidR="00A5622C">
        <w:rPr>
          <w:rStyle w:val="docdata"/>
          <w:rFonts w:ascii="Arial" w:hAnsi="Arial" w:cs="Arial"/>
          <w:color w:val="000000"/>
          <w:sz w:val="24"/>
          <w:szCs w:val="24"/>
          <w:lang w:val="uk-UA"/>
        </w:rPr>
        <w:t xml:space="preserve">06, IDT),  </w:t>
      </w:r>
      <w:r w:rsidR="00A5622C" w:rsidRPr="00BD27D1">
        <w:rPr>
          <w:rStyle w:val="docdata"/>
          <w:rFonts w:ascii="Arial" w:hAnsi="Arial" w:cs="Arial"/>
          <w:color w:val="000000"/>
          <w:sz w:val="24"/>
          <w:szCs w:val="24"/>
          <w:lang w:val="uk-UA"/>
        </w:rPr>
        <w:t>ДСТУ EN 14</w:t>
      </w:r>
      <w:r w:rsidR="00A5622C">
        <w:rPr>
          <w:rStyle w:val="docdata"/>
          <w:rFonts w:ascii="Arial" w:hAnsi="Arial" w:cs="Arial"/>
          <w:color w:val="000000"/>
          <w:sz w:val="24"/>
          <w:szCs w:val="24"/>
          <w:lang w:val="uk-UA"/>
        </w:rPr>
        <w:t>246</w:t>
      </w:r>
      <w:r w:rsidR="00A5622C" w:rsidRPr="00BD27D1">
        <w:rPr>
          <w:rStyle w:val="docdata"/>
          <w:rFonts w:ascii="Arial" w:hAnsi="Arial" w:cs="Arial"/>
          <w:color w:val="000000"/>
          <w:sz w:val="24"/>
          <w:szCs w:val="24"/>
          <w:lang w:val="uk-UA"/>
        </w:rPr>
        <w:t>:2019 (EN 14190:20</w:t>
      </w:r>
      <w:r w:rsidR="00A5622C">
        <w:rPr>
          <w:rStyle w:val="docdata"/>
          <w:rFonts w:ascii="Arial" w:hAnsi="Arial" w:cs="Arial"/>
          <w:color w:val="000000"/>
          <w:sz w:val="24"/>
          <w:szCs w:val="24"/>
          <w:lang w:val="uk-UA"/>
        </w:rPr>
        <w:t>06, IDT)/ Поправка № 1:2019 (</w:t>
      </w:r>
      <w:r w:rsidR="00D92B2A" w:rsidRPr="00BD27D1">
        <w:rPr>
          <w:rStyle w:val="docdata"/>
          <w:rFonts w:ascii="Arial" w:hAnsi="Arial" w:cs="Arial"/>
          <w:color w:val="000000"/>
          <w:sz w:val="24"/>
          <w:szCs w:val="24"/>
          <w:lang w:val="uk-UA"/>
        </w:rPr>
        <w:t>EN 14190:20</w:t>
      </w:r>
      <w:r w:rsidR="00D92B2A">
        <w:rPr>
          <w:rStyle w:val="docdata"/>
          <w:rFonts w:ascii="Arial" w:hAnsi="Arial" w:cs="Arial"/>
          <w:color w:val="000000"/>
          <w:sz w:val="24"/>
          <w:szCs w:val="24"/>
          <w:lang w:val="uk-UA"/>
        </w:rPr>
        <w:t xml:space="preserve">06/АС:2007, </w:t>
      </w:r>
      <w:r w:rsidR="00D92B2A">
        <w:rPr>
          <w:rStyle w:val="docdata"/>
          <w:rFonts w:ascii="Arial" w:hAnsi="Arial" w:cs="Arial"/>
          <w:color w:val="000000"/>
          <w:sz w:val="24"/>
          <w:szCs w:val="24"/>
          <w:lang w:val="en-US"/>
        </w:rPr>
        <w:t>IDT</w:t>
      </w:r>
      <w:r w:rsidR="00D92B2A">
        <w:rPr>
          <w:rStyle w:val="docdata"/>
          <w:rFonts w:ascii="Arial" w:hAnsi="Arial" w:cs="Arial"/>
          <w:color w:val="000000"/>
          <w:sz w:val="24"/>
          <w:szCs w:val="24"/>
          <w:lang w:val="uk-UA"/>
        </w:rPr>
        <w:t>)</w:t>
      </w:r>
    </w:p>
    <w:p w14:paraId="3C602B1C" w14:textId="77777777" w:rsidR="00833B96" w:rsidRPr="00BD27D1" w:rsidRDefault="00833B96" w:rsidP="00833B96">
      <w:pPr>
        <w:spacing w:after="0" w:line="240" w:lineRule="auto"/>
        <w:jc w:val="both"/>
        <w:rPr>
          <w:rFonts w:ascii="Arial" w:hAnsi="Arial" w:cs="Arial"/>
          <w:sz w:val="24"/>
          <w:szCs w:val="24"/>
          <w:lang w:val="uk-UA" w:eastAsia="ru-RU"/>
        </w:rPr>
      </w:pPr>
    </w:p>
    <w:p w14:paraId="5062B14E" w14:textId="77777777" w:rsidR="00833B96" w:rsidRPr="00BD27D1" w:rsidRDefault="00833B96" w:rsidP="00833B96">
      <w:pPr>
        <w:spacing w:after="0" w:line="240" w:lineRule="auto"/>
        <w:jc w:val="both"/>
        <w:rPr>
          <w:rFonts w:ascii="Arial" w:hAnsi="Arial" w:cs="Arial"/>
          <w:sz w:val="24"/>
          <w:szCs w:val="24"/>
          <w:lang w:val="uk-UA" w:eastAsia="ru-RU"/>
        </w:rPr>
      </w:pPr>
    </w:p>
    <w:p w14:paraId="7538D8E5" w14:textId="77777777" w:rsidR="00833B96" w:rsidRPr="00BD27D1" w:rsidRDefault="00833B96" w:rsidP="00833B96">
      <w:pPr>
        <w:spacing w:after="0" w:line="240" w:lineRule="auto"/>
        <w:jc w:val="both"/>
        <w:rPr>
          <w:rFonts w:ascii="Arial" w:hAnsi="Arial" w:cs="Arial"/>
          <w:sz w:val="24"/>
          <w:szCs w:val="24"/>
          <w:lang w:val="uk-UA" w:eastAsia="ru-RU"/>
        </w:rPr>
      </w:pPr>
    </w:p>
    <w:p w14:paraId="20E5C80C" w14:textId="77777777" w:rsidR="00833B96" w:rsidRPr="00BD27D1" w:rsidRDefault="00833B96" w:rsidP="00833B96">
      <w:pPr>
        <w:spacing w:after="0" w:line="240" w:lineRule="auto"/>
        <w:jc w:val="both"/>
        <w:rPr>
          <w:rFonts w:ascii="Arial" w:hAnsi="Arial" w:cs="Arial"/>
          <w:sz w:val="24"/>
          <w:szCs w:val="24"/>
          <w:lang w:val="uk-UA" w:eastAsia="ru-RU"/>
        </w:rPr>
      </w:pPr>
    </w:p>
    <w:p w14:paraId="2A383BC5" w14:textId="77777777" w:rsidR="00833B96" w:rsidRPr="00BD27D1" w:rsidRDefault="00833B96" w:rsidP="00833B96">
      <w:pPr>
        <w:spacing w:after="0" w:line="240" w:lineRule="auto"/>
        <w:jc w:val="both"/>
        <w:rPr>
          <w:rFonts w:ascii="Arial" w:hAnsi="Arial" w:cs="Arial"/>
          <w:sz w:val="24"/>
          <w:szCs w:val="24"/>
          <w:lang w:val="uk-UA" w:eastAsia="ru-RU"/>
        </w:rPr>
      </w:pPr>
    </w:p>
    <w:p w14:paraId="4A59AC03" w14:textId="77777777" w:rsidR="00833B96" w:rsidRPr="00BD27D1" w:rsidRDefault="00833B96" w:rsidP="00833B96">
      <w:pPr>
        <w:spacing w:after="0" w:line="240" w:lineRule="auto"/>
        <w:jc w:val="both"/>
        <w:rPr>
          <w:rFonts w:ascii="Arial" w:hAnsi="Arial" w:cs="Arial"/>
          <w:sz w:val="24"/>
          <w:szCs w:val="24"/>
          <w:lang w:val="uk-UA" w:eastAsia="ru-RU"/>
        </w:rPr>
      </w:pPr>
    </w:p>
    <w:p w14:paraId="6D28D8D0" w14:textId="77777777" w:rsidR="00833B96" w:rsidRPr="00BD27D1" w:rsidRDefault="00833B96" w:rsidP="00833B96">
      <w:pPr>
        <w:spacing w:after="0" w:line="240" w:lineRule="auto"/>
        <w:jc w:val="both"/>
        <w:rPr>
          <w:rFonts w:ascii="Arial" w:hAnsi="Arial" w:cs="Arial"/>
          <w:sz w:val="24"/>
          <w:szCs w:val="24"/>
          <w:lang w:val="uk-UA" w:eastAsia="ru-RU"/>
        </w:rPr>
      </w:pPr>
    </w:p>
    <w:p w14:paraId="531288B7" w14:textId="77777777" w:rsidR="00833B96" w:rsidRPr="00BD27D1" w:rsidRDefault="00833B96" w:rsidP="00833B96">
      <w:pPr>
        <w:spacing w:after="0" w:line="240" w:lineRule="auto"/>
        <w:jc w:val="both"/>
        <w:rPr>
          <w:rFonts w:ascii="Arial" w:hAnsi="Arial" w:cs="Arial"/>
          <w:sz w:val="24"/>
          <w:szCs w:val="24"/>
          <w:lang w:val="uk-UA" w:eastAsia="ru-RU"/>
        </w:rPr>
      </w:pPr>
    </w:p>
    <w:p w14:paraId="0913B6B7" w14:textId="77777777" w:rsidR="00833B96" w:rsidRPr="00BD27D1" w:rsidRDefault="00833B96" w:rsidP="00833B96">
      <w:pPr>
        <w:spacing w:after="0" w:line="240" w:lineRule="auto"/>
        <w:jc w:val="both"/>
        <w:rPr>
          <w:rFonts w:ascii="Arial" w:hAnsi="Arial" w:cs="Arial"/>
          <w:sz w:val="24"/>
          <w:szCs w:val="24"/>
          <w:lang w:val="uk-UA" w:eastAsia="ru-RU"/>
        </w:rPr>
      </w:pPr>
    </w:p>
    <w:p w14:paraId="545542FA" w14:textId="77777777" w:rsidR="00833B96" w:rsidRPr="00BD27D1" w:rsidRDefault="00833B96" w:rsidP="00833B96">
      <w:pPr>
        <w:spacing w:after="0" w:line="240" w:lineRule="auto"/>
        <w:jc w:val="both"/>
        <w:rPr>
          <w:rFonts w:ascii="Arial" w:hAnsi="Arial" w:cs="Arial"/>
          <w:sz w:val="24"/>
          <w:szCs w:val="24"/>
          <w:lang w:val="uk-UA" w:eastAsia="ru-RU"/>
        </w:rPr>
      </w:pPr>
    </w:p>
    <w:p w14:paraId="65F74902" w14:textId="77777777" w:rsidR="00833B96" w:rsidRPr="00BD27D1" w:rsidRDefault="00833B96" w:rsidP="00833B96">
      <w:pPr>
        <w:spacing w:after="0" w:line="240" w:lineRule="auto"/>
        <w:jc w:val="both"/>
        <w:rPr>
          <w:rFonts w:ascii="Arial" w:hAnsi="Arial" w:cs="Arial"/>
          <w:sz w:val="24"/>
          <w:szCs w:val="24"/>
          <w:lang w:val="uk-UA" w:eastAsia="ru-RU"/>
        </w:rPr>
      </w:pPr>
    </w:p>
    <w:p w14:paraId="5AB8C9E9" w14:textId="77777777" w:rsidR="00833B96" w:rsidRPr="00BD27D1" w:rsidRDefault="00833B96" w:rsidP="00833B96">
      <w:pPr>
        <w:spacing w:after="0" w:line="240" w:lineRule="auto"/>
        <w:jc w:val="both"/>
        <w:rPr>
          <w:rFonts w:ascii="Arial" w:hAnsi="Arial" w:cs="Arial"/>
          <w:sz w:val="24"/>
          <w:szCs w:val="24"/>
          <w:lang w:val="uk-UA" w:eastAsia="ru-RU"/>
        </w:rPr>
      </w:pPr>
    </w:p>
    <w:p w14:paraId="7E26D6F8" w14:textId="77777777" w:rsidR="00833B96" w:rsidRPr="00BD27D1" w:rsidRDefault="00833B96" w:rsidP="00833B96">
      <w:pPr>
        <w:spacing w:after="0" w:line="240" w:lineRule="auto"/>
        <w:jc w:val="both"/>
        <w:rPr>
          <w:rFonts w:ascii="Arial" w:hAnsi="Arial" w:cs="Arial"/>
          <w:sz w:val="24"/>
          <w:szCs w:val="24"/>
          <w:lang w:val="uk-UA" w:eastAsia="ru-RU"/>
        </w:rPr>
      </w:pPr>
    </w:p>
    <w:p w14:paraId="66CAFA8A" w14:textId="77777777" w:rsidR="00B94852" w:rsidRPr="00BD27D1" w:rsidRDefault="00B94852" w:rsidP="00833B96">
      <w:pPr>
        <w:spacing w:after="0" w:line="240" w:lineRule="auto"/>
        <w:jc w:val="both"/>
        <w:rPr>
          <w:rFonts w:ascii="Arial" w:hAnsi="Arial" w:cs="Arial"/>
          <w:sz w:val="24"/>
          <w:szCs w:val="24"/>
          <w:lang w:val="uk-UA" w:eastAsia="ru-RU"/>
        </w:rPr>
      </w:pPr>
    </w:p>
    <w:p w14:paraId="13FA5D7F" w14:textId="77777777" w:rsidR="00B94852" w:rsidRPr="00BD27D1" w:rsidRDefault="00B94852" w:rsidP="00833B96">
      <w:pPr>
        <w:spacing w:after="0" w:line="240" w:lineRule="auto"/>
        <w:jc w:val="both"/>
        <w:rPr>
          <w:rFonts w:ascii="Arial" w:hAnsi="Arial" w:cs="Arial"/>
          <w:sz w:val="24"/>
          <w:szCs w:val="24"/>
          <w:lang w:val="uk-UA" w:eastAsia="ru-RU"/>
        </w:rPr>
      </w:pPr>
    </w:p>
    <w:p w14:paraId="06E1910E" w14:textId="77777777" w:rsidR="00B94852" w:rsidRPr="00BD27D1" w:rsidRDefault="00B94852" w:rsidP="00833B96">
      <w:pPr>
        <w:spacing w:after="0" w:line="240" w:lineRule="auto"/>
        <w:jc w:val="both"/>
        <w:rPr>
          <w:rFonts w:ascii="Arial" w:hAnsi="Arial" w:cs="Arial"/>
          <w:sz w:val="24"/>
          <w:szCs w:val="24"/>
          <w:lang w:val="uk-UA" w:eastAsia="ru-RU"/>
        </w:rPr>
      </w:pPr>
    </w:p>
    <w:p w14:paraId="1686773E" w14:textId="77777777" w:rsidR="00B94852" w:rsidRPr="00BD27D1" w:rsidRDefault="00B94852" w:rsidP="00833B96">
      <w:pPr>
        <w:spacing w:after="0" w:line="240" w:lineRule="auto"/>
        <w:jc w:val="both"/>
        <w:rPr>
          <w:rFonts w:ascii="Arial" w:hAnsi="Arial" w:cs="Arial"/>
          <w:sz w:val="24"/>
          <w:szCs w:val="24"/>
          <w:lang w:val="uk-UA" w:eastAsia="ru-RU"/>
        </w:rPr>
      </w:pPr>
    </w:p>
    <w:p w14:paraId="4C33F322" w14:textId="77777777" w:rsidR="00833B96" w:rsidRPr="00BD27D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BD27D1" w:rsidRDefault="00833B96" w:rsidP="00833B96">
      <w:pPr>
        <w:spacing w:after="0" w:line="240" w:lineRule="auto"/>
        <w:jc w:val="center"/>
        <w:rPr>
          <w:rFonts w:ascii="Arial" w:eastAsia="Calibri" w:hAnsi="Arial" w:cs="Arial"/>
          <w:b/>
          <w:sz w:val="24"/>
        </w:rPr>
      </w:pPr>
      <w:r w:rsidRPr="00BD27D1">
        <w:rPr>
          <w:rFonts w:ascii="Arial" w:eastAsia="Calibri" w:hAnsi="Arial" w:cs="Arial"/>
          <w:b/>
          <w:sz w:val="24"/>
        </w:rPr>
        <w:t xml:space="preserve">Право </w:t>
      </w:r>
      <w:proofErr w:type="spellStart"/>
      <w:r w:rsidRPr="00BD27D1">
        <w:rPr>
          <w:rFonts w:ascii="Arial" w:eastAsia="Calibri" w:hAnsi="Arial" w:cs="Arial"/>
          <w:b/>
          <w:sz w:val="24"/>
        </w:rPr>
        <w:t>власності</w:t>
      </w:r>
      <w:proofErr w:type="spellEnd"/>
      <w:r w:rsidRPr="00BD27D1">
        <w:rPr>
          <w:rFonts w:ascii="Arial" w:eastAsia="Calibri" w:hAnsi="Arial" w:cs="Arial"/>
          <w:b/>
          <w:sz w:val="24"/>
        </w:rPr>
        <w:t xml:space="preserve"> на цей </w:t>
      </w:r>
      <w:proofErr w:type="spellStart"/>
      <w:r w:rsidRPr="00BD27D1">
        <w:rPr>
          <w:rFonts w:ascii="Arial" w:eastAsia="Calibri" w:hAnsi="Arial" w:cs="Arial"/>
          <w:b/>
          <w:sz w:val="24"/>
        </w:rPr>
        <w:t>національний</w:t>
      </w:r>
      <w:proofErr w:type="spellEnd"/>
      <w:r w:rsidRPr="00BD27D1">
        <w:rPr>
          <w:rFonts w:ascii="Arial" w:eastAsia="Calibri" w:hAnsi="Arial" w:cs="Arial"/>
          <w:b/>
          <w:sz w:val="24"/>
        </w:rPr>
        <w:t xml:space="preserve"> стандарт </w:t>
      </w:r>
      <w:proofErr w:type="spellStart"/>
      <w:r w:rsidRPr="00BD27D1">
        <w:rPr>
          <w:rFonts w:ascii="Arial" w:eastAsia="Calibri" w:hAnsi="Arial" w:cs="Arial"/>
          <w:b/>
          <w:sz w:val="24"/>
        </w:rPr>
        <w:t>належить</w:t>
      </w:r>
      <w:proofErr w:type="spellEnd"/>
      <w:r w:rsidRPr="00BD27D1">
        <w:rPr>
          <w:rFonts w:ascii="Arial" w:eastAsia="Calibri" w:hAnsi="Arial" w:cs="Arial"/>
          <w:b/>
          <w:sz w:val="24"/>
        </w:rPr>
        <w:t xml:space="preserve"> </w:t>
      </w:r>
      <w:proofErr w:type="spellStart"/>
      <w:r w:rsidRPr="00BD27D1">
        <w:rPr>
          <w:rFonts w:ascii="Arial" w:eastAsia="Calibri" w:hAnsi="Arial" w:cs="Arial"/>
          <w:b/>
          <w:sz w:val="24"/>
        </w:rPr>
        <w:t>державі</w:t>
      </w:r>
      <w:proofErr w:type="spellEnd"/>
      <w:r w:rsidRPr="00BD27D1">
        <w:rPr>
          <w:rFonts w:ascii="Arial" w:eastAsia="Calibri" w:hAnsi="Arial" w:cs="Arial"/>
          <w:b/>
          <w:sz w:val="24"/>
        </w:rPr>
        <w:t xml:space="preserve">. </w:t>
      </w:r>
    </w:p>
    <w:p w14:paraId="16963FE6" w14:textId="77777777" w:rsidR="00833B96" w:rsidRPr="00BD27D1" w:rsidRDefault="00833B96" w:rsidP="00833B96">
      <w:pPr>
        <w:spacing w:after="0" w:line="240" w:lineRule="auto"/>
        <w:jc w:val="center"/>
        <w:rPr>
          <w:rFonts w:ascii="Arial" w:eastAsia="Calibri" w:hAnsi="Arial" w:cs="Arial"/>
          <w:b/>
          <w:sz w:val="24"/>
        </w:rPr>
      </w:pPr>
      <w:proofErr w:type="spellStart"/>
      <w:r w:rsidRPr="00BD27D1">
        <w:rPr>
          <w:rFonts w:ascii="Arial" w:eastAsia="Calibri" w:hAnsi="Arial" w:cs="Arial"/>
          <w:b/>
          <w:sz w:val="24"/>
        </w:rPr>
        <w:t>Забороняється</w:t>
      </w:r>
      <w:proofErr w:type="spellEnd"/>
      <w:r w:rsidRPr="00BD27D1">
        <w:rPr>
          <w:rFonts w:ascii="Arial" w:eastAsia="Calibri" w:hAnsi="Arial" w:cs="Arial"/>
          <w:b/>
          <w:sz w:val="24"/>
        </w:rPr>
        <w:t xml:space="preserve"> повністю чи </w:t>
      </w:r>
      <w:proofErr w:type="spellStart"/>
      <w:r w:rsidRPr="00BD27D1">
        <w:rPr>
          <w:rFonts w:ascii="Arial" w:eastAsia="Calibri" w:hAnsi="Arial" w:cs="Arial"/>
          <w:b/>
          <w:sz w:val="24"/>
        </w:rPr>
        <w:t>частково</w:t>
      </w:r>
      <w:proofErr w:type="spellEnd"/>
      <w:r w:rsidRPr="00BD27D1">
        <w:rPr>
          <w:rFonts w:ascii="Arial" w:eastAsia="Calibri" w:hAnsi="Arial" w:cs="Arial"/>
          <w:b/>
          <w:sz w:val="24"/>
        </w:rPr>
        <w:t xml:space="preserve"> </w:t>
      </w:r>
      <w:proofErr w:type="spellStart"/>
      <w:r w:rsidRPr="00BD27D1">
        <w:rPr>
          <w:rFonts w:ascii="Arial" w:eastAsia="Calibri" w:hAnsi="Arial" w:cs="Arial"/>
          <w:b/>
          <w:sz w:val="24"/>
        </w:rPr>
        <w:t>видавати</w:t>
      </w:r>
      <w:proofErr w:type="spellEnd"/>
      <w:r w:rsidRPr="00BD27D1">
        <w:rPr>
          <w:rFonts w:ascii="Arial" w:eastAsia="Calibri" w:hAnsi="Arial" w:cs="Arial"/>
          <w:b/>
          <w:sz w:val="24"/>
        </w:rPr>
        <w:t xml:space="preserve">, </w:t>
      </w:r>
      <w:proofErr w:type="spellStart"/>
      <w:r w:rsidRPr="00BD27D1">
        <w:rPr>
          <w:rFonts w:ascii="Arial" w:eastAsia="Calibri" w:hAnsi="Arial" w:cs="Arial"/>
          <w:b/>
          <w:sz w:val="24"/>
        </w:rPr>
        <w:t>відтворювати</w:t>
      </w:r>
      <w:proofErr w:type="spellEnd"/>
      <w:r w:rsidRPr="00BD27D1">
        <w:rPr>
          <w:rFonts w:ascii="Arial" w:eastAsia="Calibri" w:hAnsi="Arial" w:cs="Arial"/>
          <w:b/>
          <w:sz w:val="24"/>
        </w:rPr>
        <w:t xml:space="preserve"> з метою </w:t>
      </w:r>
      <w:proofErr w:type="spellStart"/>
      <w:r w:rsidRPr="00BD27D1">
        <w:rPr>
          <w:rFonts w:ascii="Arial" w:eastAsia="Calibri" w:hAnsi="Arial" w:cs="Arial"/>
          <w:b/>
          <w:sz w:val="24"/>
        </w:rPr>
        <w:t>розповсюдження</w:t>
      </w:r>
      <w:proofErr w:type="spellEnd"/>
      <w:r w:rsidRPr="00BD27D1">
        <w:rPr>
          <w:rFonts w:ascii="Arial" w:eastAsia="Calibri" w:hAnsi="Arial" w:cs="Arial"/>
          <w:b/>
          <w:sz w:val="24"/>
        </w:rPr>
        <w:t xml:space="preserve"> і </w:t>
      </w:r>
      <w:proofErr w:type="spellStart"/>
      <w:r w:rsidRPr="00BD27D1">
        <w:rPr>
          <w:rFonts w:ascii="Arial" w:eastAsia="Calibri" w:hAnsi="Arial" w:cs="Arial"/>
          <w:b/>
          <w:sz w:val="24"/>
        </w:rPr>
        <w:t>розповсюджувати</w:t>
      </w:r>
      <w:proofErr w:type="spellEnd"/>
      <w:r w:rsidRPr="00BD27D1">
        <w:rPr>
          <w:rFonts w:ascii="Arial" w:eastAsia="Calibri" w:hAnsi="Arial" w:cs="Arial"/>
          <w:b/>
          <w:sz w:val="24"/>
        </w:rPr>
        <w:t xml:space="preserve"> як </w:t>
      </w:r>
      <w:proofErr w:type="spellStart"/>
      <w:r w:rsidRPr="00BD27D1">
        <w:rPr>
          <w:rFonts w:ascii="Arial" w:eastAsia="Calibri" w:hAnsi="Arial" w:cs="Arial"/>
          <w:b/>
          <w:sz w:val="24"/>
        </w:rPr>
        <w:t>офіційне</w:t>
      </w:r>
      <w:proofErr w:type="spellEnd"/>
      <w:r w:rsidRPr="00BD27D1">
        <w:rPr>
          <w:rFonts w:ascii="Arial" w:eastAsia="Calibri" w:hAnsi="Arial" w:cs="Arial"/>
          <w:b/>
          <w:sz w:val="24"/>
        </w:rPr>
        <w:t xml:space="preserve"> </w:t>
      </w:r>
      <w:proofErr w:type="spellStart"/>
      <w:r w:rsidRPr="00BD27D1">
        <w:rPr>
          <w:rFonts w:ascii="Arial" w:eastAsia="Calibri" w:hAnsi="Arial" w:cs="Arial"/>
          <w:b/>
          <w:sz w:val="24"/>
        </w:rPr>
        <w:t>видання</w:t>
      </w:r>
      <w:proofErr w:type="spellEnd"/>
      <w:r w:rsidRPr="00BD27D1">
        <w:rPr>
          <w:rFonts w:ascii="Arial" w:eastAsia="Calibri" w:hAnsi="Arial" w:cs="Arial"/>
          <w:b/>
          <w:sz w:val="24"/>
        </w:rPr>
        <w:t xml:space="preserve"> цей </w:t>
      </w:r>
      <w:proofErr w:type="spellStart"/>
      <w:r w:rsidRPr="00BD27D1">
        <w:rPr>
          <w:rFonts w:ascii="Arial" w:eastAsia="Calibri" w:hAnsi="Arial" w:cs="Arial"/>
          <w:b/>
          <w:sz w:val="24"/>
        </w:rPr>
        <w:t>національний</w:t>
      </w:r>
      <w:proofErr w:type="spellEnd"/>
      <w:r w:rsidRPr="00BD27D1">
        <w:rPr>
          <w:rFonts w:ascii="Arial" w:eastAsia="Calibri" w:hAnsi="Arial" w:cs="Arial"/>
          <w:b/>
          <w:sz w:val="24"/>
        </w:rPr>
        <w:t xml:space="preserve"> стандарт або його </w:t>
      </w:r>
      <w:proofErr w:type="spellStart"/>
      <w:r w:rsidRPr="00BD27D1">
        <w:rPr>
          <w:rFonts w:ascii="Arial" w:eastAsia="Calibri" w:hAnsi="Arial" w:cs="Arial"/>
          <w:b/>
          <w:sz w:val="24"/>
        </w:rPr>
        <w:t>частину</w:t>
      </w:r>
      <w:proofErr w:type="spellEnd"/>
      <w:r w:rsidRPr="00BD27D1">
        <w:rPr>
          <w:rFonts w:ascii="Arial" w:eastAsia="Calibri" w:hAnsi="Arial" w:cs="Arial"/>
          <w:b/>
          <w:sz w:val="24"/>
        </w:rPr>
        <w:t xml:space="preserve"> на будь-яких </w:t>
      </w:r>
      <w:proofErr w:type="spellStart"/>
      <w:r w:rsidRPr="00BD27D1">
        <w:rPr>
          <w:rFonts w:ascii="Arial" w:eastAsia="Calibri" w:hAnsi="Arial" w:cs="Arial"/>
          <w:b/>
          <w:sz w:val="24"/>
        </w:rPr>
        <w:t>носіях</w:t>
      </w:r>
      <w:proofErr w:type="spellEnd"/>
      <w:r w:rsidRPr="00BD27D1">
        <w:rPr>
          <w:rFonts w:ascii="Arial" w:eastAsia="Calibri" w:hAnsi="Arial" w:cs="Arial"/>
          <w:b/>
          <w:sz w:val="24"/>
        </w:rPr>
        <w:t xml:space="preserve"> </w:t>
      </w:r>
      <w:proofErr w:type="spellStart"/>
      <w:r w:rsidRPr="00BD27D1">
        <w:rPr>
          <w:rFonts w:ascii="Arial" w:eastAsia="Calibri" w:hAnsi="Arial" w:cs="Arial"/>
          <w:b/>
          <w:sz w:val="24"/>
        </w:rPr>
        <w:t>інформації</w:t>
      </w:r>
      <w:proofErr w:type="spellEnd"/>
      <w:r w:rsidRPr="00BD27D1">
        <w:rPr>
          <w:rFonts w:ascii="Arial" w:eastAsia="Calibri" w:hAnsi="Arial" w:cs="Arial"/>
          <w:b/>
          <w:sz w:val="24"/>
        </w:rPr>
        <w:t xml:space="preserve"> без </w:t>
      </w:r>
      <w:r w:rsidRPr="00BD27D1">
        <w:rPr>
          <w:rFonts w:ascii="Arial" w:eastAsia="Calibri" w:hAnsi="Arial" w:cs="Arial"/>
          <w:b/>
          <w:sz w:val="24"/>
          <w:lang w:val="uk-UA"/>
        </w:rPr>
        <w:t>дозволу ДП «УкрНДНЦ» чи уповноваженої ним особи</w:t>
      </w:r>
      <w:r w:rsidRPr="00BD27D1">
        <w:rPr>
          <w:rFonts w:ascii="Arial" w:eastAsia="Calibri" w:hAnsi="Arial" w:cs="Arial"/>
          <w:b/>
          <w:sz w:val="24"/>
        </w:rPr>
        <w:t>.</w:t>
      </w:r>
    </w:p>
    <w:p w14:paraId="1D1E148E" w14:textId="77777777" w:rsidR="00833B96" w:rsidRPr="00BD27D1" w:rsidRDefault="00833B96" w:rsidP="00833B96">
      <w:pPr>
        <w:spacing w:after="0" w:line="240" w:lineRule="auto"/>
        <w:jc w:val="center"/>
        <w:rPr>
          <w:rFonts w:ascii="Arial" w:eastAsia="Calibri" w:hAnsi="Arial" w:cs="Arial"/>
          <w:b/>
          <w:sz w:val="24"/>
          <w:lang w:val="uk-UA"/>
        </w:rPr>
      </w:pPr>
    </w:p>
    <w:p w14:paraId="26073D27" w14:textId="77777777" w:rsidR="00833B96" w:rsidRPr="00BD27D1" w:rsidRDefault="00833B96" w:rsidP="00833B96">
      <w:pPr>
        <w:spacing w:after="0" w:line="240" w:lineRule="auto"/>
        <w:jc w:val="center"/>
        <w:rPr>
          <w:rFonts w:ascii="Arial" w:eastAsia="Calibri" w:hAnsi="Arial" w:cs="Arial"/>
          <w:b/>
          <w:sz w:val="24"/>
          <w:lang w:val="uk-UA"/>
        </w:rPr>
      </w:pPr>
    </w:p>
    <w:p w14:paraId="7EC1CDC7" w14:textId="77777777" w:rsidR="00833B96" w:rsidRPr="00BD27D1" w:rsidRDefault="00833B96" w:rsidP="00833B96">
      <w:pPr>
        <w:spacing w:after="0" w:line="240" w:lineRule="auto"/>
        <w:jc w:val="right"/>
        <w:rPr>
          <w:rFonts w:ascii="Arial" w:eastAsia="Calibri" w:hAnsi="Arial" w:cs="Arial"/>
          <w:sz w:val="24"/>
          <w:lang w:val="uk-UA"/>
        </w:rPr>
      </w:pPr>
      <w:r w:rsidRPr="00BD27D1">
        <w:rPr>
          <w:rFonts w:ascii="Arial" w:eastAsia="Calibri" w:hAnsi="Arial" w:cs="Arial"/>
          <w:b/>
          <w:sz w:val="24"/>
        </w:rPr>
        <w:t xml:space="preserve">                                                      </w:t>
      </w:r>
      <w:r w:rsidRPr="00BD27D1">
        <w:rPr>
          <w:rFonts w:ascii="Arial" w:eastAsia="Calibri" w:hAnsi="Arial" w:cs="Arial"/>
          <w:b/>
          <w:sz w:val="24"/>
          <w:lang w:val="uk-UA"/>
        </w:rPr>
        <w:t>ДП «УкрНДНЦ»</w:t>
      </w:r>
      <w:r w:rsidRPr="00BD27D1">
        <w:rPr>
          <w:rFonts w:ascii="Arial" w:eastAsia="Calibri" w:hAnsi="Arial" w:cs="Arial"/>
          <w:b/>
          <w:sz w:val="24"/>
        </w:rPr>
        <w:t>, 20</w:t>
      </w:r>
      <w:r w:rsidRPr="00BD27D1">
        <w:rPr>
          <w:rFonts w:ascii="Arial" w:eastAsia="Calibri" w:hAnsi="Arial" w:cs="Arial"/>
          <w:b/>
          <w:sz w:val="24"/>
          <w:lang w:val="uk-UA"/>
        </w:rPr>
        <w:t>2Х</w:t>
      </w:r>
    </w:p>
    <w:p w14:paraId="63ABF9C7" w14:textId="77777777" w:rsidR="00833B96" w:rsidRPr="00BD27D1" w:rsidRDefault="00477015" w:rsidP="00477015">
      <w:pPr>
        <w:spacing w:after="0" w:line="360" w:lineRule="auto"/>
        <w:jc w:val="center"/>
        <w:rPr>
          <w:rFonts w:ascii="Arial" w:hAnsi="Arial" w:cs="Arial"/>
          <w:b/>
          <w:sz w:val="28"/>
          <w:szCs w:val="28"/>
          <w:lang w:val="uk-UA"/>
        </w:rPr>
      </w:pPr>
      <w:r w:rsidRPr="00BD27D1">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1101"/>
        <w:gridCol w:w="8406"/>
        <w:gridCol w:w="630"/>
      </w:tblGrid>
      <w:tr w:rsidR="00477015" w:rsidRPr="00BD27D1" w14:paraId="36709EDD" w14:textId="77777777" w:rsidTr="0008706A">
        <w:tc>
          <w:tcPr>
            <w:tcW w:w="9507" w:type="dxa"/>
            <w:gridSpan w:val="2"/>
            <w:tcBorders>
              <w:top w:val="nil"/>
              <w:left w:val="nil"/>
              <w:bottom w:val="nil"/>
              <w:right w:val="nil"/>
            </w:tcBorders>
          </w:tcPr>
          <w:p w14:paraId="579A36DC" w14:textId="47A3A8E0"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Національний вступ</w:t>
            </w:r>
            <w:r w:rsidR="006E6BCB" w:rsidRPr="00BD27D1">
              <w:rPr>
                <w:rFonts w:ascii="Arial" w:hAnsi="Arial" w:cs="Arial"/>
                <w:sz w:val="24"/>
                <w:szCs w:val="24"/>
                <w:lang w:val="uk-UA"/>
              </w:rPr>
              <w:t>……………………………………………………………………………</w:t>
            </w:r>
            <w:r w:rsidR="006C321E" w:rsidRPr="00BD27D1">
              <w:rPr>
                <w:rFonts w:ascii="Arial" w:hAnsi="Arial" w:cs="Arial"/>
                <w:sz w:val="24"/>
                <w:szCs w:val="24"/>
                <w:lang w:val="uk-UA"/>
              </w:rPr>
              <w:t>.</w:t>
            </w:r>
          </w:p>
        </w:tc>
        <w:tc>
          <w:tcPr>
            <w:tcW w:w="630" w:type="dxa"/>
            <w:tcBorders>
              <w:top w:val="nil"/>
              <w:left w:val="nil"/>
              <w:bottom w:val="nil"/>
              <w:right w:val="nil"/>
            </w:tcBorders>
          </w:tcPr>
          <w:p w14:paraId="52378185" w14:textId="5EED48FF" w:rsidR="00477015" w:rsidRPr="00BD27D1" w:rsidRDefault="00477015" w:rsidP="00477015">
            <w:pPr>
              <w:jc w:val="both"/>
              <w:rPr>
                <w:rFonts w:ascii="Arial" w:hAnsi="Arial" w:cs="Arial"/>
                <w:sz w:val="24"/>
                <w:szCs w:val="24"/>
                <w:lang w:val="en-US"/>
              </w:rPr>
            </w:pPr>
          </w:p>
        </w:tc>
      </w:tr>
      <w:tr w:rsidR="00477015" w:rsidRPr="00BD27D1" w14:paraId="30F7915C" w14:textId="77777777" w:rsidTr="0008706A">
        <w:tc>
          <w:tcPr>
            <w:tcW w:w="1101" w:type="dxa"/>
            <w:tcBorders>
              <w:top w:val="nil"/>
              <w:left w:val="nil"/>
              <w:bottom w:val="nil"/>
              <w:right w:val="nil"/>
            </w:tcBorders>
          </w:tcPr>
          <w:p w14:paraId="198B4C12" w14:textId="77777777"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1</w:t>
            </w:r>
          </w:p>
        </w:tc>
        <w:tc>
          <w:tcPr>
            <w:tcW w:w="8406" w:type="dxa"/>
            <w:tcBorders>
              <w:top w:val="nil"/>
              <w:left w:val="nil"/>
              <w:bottom w:val="nil"/>
              <w:right w:val="nil"/>
            </w:tcBorders>
          </w:tcPr>
          <w:p w14:paraId="0FF20278" w14:textId="4B39D5A2" w:rsidR="00477015" w:rsidRPr="00BD27D1" w:rsidRDefault="00193F10" w:rsidP="00193F10">
            <w:pPr>
              <w:jc w:val="both"/>
              <w:rPr>
                <w:rFonts w:ascii="Arial" w:hAnsi="Arial" w:cs="Arial"/>
                <w:sz w:val="24"/>
                <w:szCs w:val="24"/>
                <w:lang w:val="uk-UA"/>
              </w:rPr>
            </w:pPr>
            <w:r w:rsidRPr="00BD27D1">
              <w:rPr>
                <w:rFonts w:ascii="Arial" w:hAnsi="Arial" w:cs="Arial"/>
                <w:sz w:val="24"/>
                <w:szCs w:val="24"/>
                <w:lang w:val="uk-UA"/>
              </w:rPr>
              <w:t>Сфера застосовува</w:t>
            </w:r>
            <w:r w:rsidR="00477015" w:rsidRPr="00BD27D1">
              <w:rPr>
                <w:rFonts w:ascii="Arial" w:hAnsi="Arial" w:cs="Arial"/>
                <w:sz w:val="24"/>
                <w:szCs w:val="24"/>
                <w:lang w:val="uk-UA"/>
              </w:rPr>
              <w:t>ння</w:t>
            </w:r>
            <w:r w:rsidR="006E6BCB" w:rsidRPr="00BD27D1">
              <w:rPr>
                <w:rFonts w:ascii="Arial" w:hAnsi="Arial" w:cs="Arial"/>
                <w:sz w:val="24"/>
                <w:szCs w:val="24"/>
                <w:lang w:val="uk-UA"/>
              </w:rPr>
              <w:t>…………………………………………………………….</w:t>
            </w:r>
          </w:p>
        </w:tc>
        <w:tc>
          <w:tcPr>
            <w:tcW w:w="630" w:type="dxa"/>
            <w:tcBorders>
              <w:top w:val="nil"/>
              <w:left w:val="nil"/>
              <w:bottom w:val="nil"/>
              <w:right w:val="nil"/>
            </w:tcBorders>
          </w:tcPr>
          <w:p w14:paraId="52556459" w14:textId="50163CF9" w:rsidR="00477015" w:rsidRPr="00BD27D1" w:rsidRDefault="00477015" w:rsidP="00477015">
            <w:pPr>
              <w:jc w:val="both"/>
              <w:rPr>
                <w:rFonts w:ascii="Arial" w:hAnsi="Arial" w:cs="Arial"/>
                <w:sz w:val="24"/>
                <w:szCs w:val="24"/>
                <w:lang w:val="uk-UA"/>
              </w:rPr>
            </w:pPr>
          </w:p>
        </w:tc>
      </w:tr>
      <w:tr w:rsidR="00477015" w:rsidRPr="00BD27D1" w14:paraId="7AA8FB8F" w14:textId="77777777" w:rsidTr="0008706A">
        <w:tc>
          <w:tcPr>
            <w:tcW w:w="1101" w:type="dxa"/>
            <w:tcBorders>
              <w:top w:val="nil"/>
              <w:left w:val="nil"/>
              <w:bottom w:val="nil"/>
              <w:right w:val="nil"/>
            </w:tcBorders>
          </w:tcPr>
          <w:p w14:paraId="249046E6" w14:textId="77777777"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2</w:t>
            </w:r>
          </w:p>
        </w:tc>
        <w:tc>
          <w:tcPr>
            <w:tcW w:w="8406" w:type="dxa"/>
            <w:tcBorders>
              <w:top w:val="nil"/>
              <w:left w:val="nil"/>
              <w:bottom w:val="nil"/>
              <w:right w:val="nil"/>
            </w:tcBorders>
          </w:tcPr>
          <w:p w14:paraId="4DFC9C2D" w14:textId="488C40ED"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Нормативні посилання</w:t>
            </w:r>
            <w:r w:rsidR="00D65E82" w:rsidRPr="00BD27D1">
              <w:rPr>
                <w:rFonts w:ascii="Arial" w:hAnsi="Arial" w:cs="Arial"/>
                <w:sz w:val="24"/>
                <w:szCs w:val="24"/>
                <w:lang w:val="uk-UA"/>
              </w:rPr>
              <w:t>……………………………………………………………</w:t>
            </w:r>
            <w:r w:rsidR="006C321E" w:rsidRPr="00BD27D1">
              <w:rPr>
                <w:rFonts w:ascii="Arial" w:hAnsi="Arial" w:cs="Arial"/>
                <w:sz w:val="24"/>
                <w:szCs w:val="24"/>
                <w:lang w:val="uk-UA"/>
              </w:rPr>
              <w:t>.</w:t>
            </w:r>
          </w:p>
        </w:tc>
        <w:tc>
          <w:tcPr>
            <w:tcW w:w="630" w:type="dxa"/>
            <w:tcBorders>
              <w:top w:val="nil"/>
              <w:left w:val="nil"/>
              <w:bottom w:val="nil"/>
              <w:right w:val="nil"/>
            </w:tcBorders>
          </w:tcPr>
          <w:p w14:paraId="6F005425" w14:textId="002DEA3D" w:rsidR="00477015" w:rsidRPr="00BD27D1" w:rsidRDefault="00477015" w:rsidP="00477015">
            <w:pPr>
              <w:jc w:val="both"/>
              <w:rPr>
                <w:rFonts w:ascii="Arial" w:hAnsi="Arial" w:cs="Arial"/>
                <w:sz w:val="24"/>
                <w:szCs w:val="24"/>
                <w:lang w:val="uk-UA"/>
              </w:rPr>
            </w:pPr>
          </w:p>
        </w:tc>
      </w:tr>
      <w:tr w:rsidR="00477015" w:rsidRPr="00BD27D1" w14:paraId="09F6BA9C" w14:textId="77777777" w:rsidTr="0008706A">
        <w:tc>
          <w:tcPr>
            <w:tcW w:w="1101" w:type="dxa"/>
            <w:tcBorders>
              <w:top w:val="nil"/>
              <w:left w:val="nil"/>
              <w:bottom w:val="nil"/>
              <w:right w:val="nil"/>
            </w:tcBorders>
          </w:tcPr>
          <w:p w14:paraId="3FC7A159" w14:textId="77777777"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3</w:t>
            </w:r>
          </w:p>
        </w:tc>
        <w:tc>
          <w:tcPr>
            <w:tcW w:w="8406" w:type="dxa"/>
            <w:tcBorders>
              <w:top w:val="nil"/>
              <w:left w:val="nil"/>
              <w:bottom w:val="nil"/>
              <w:right w:val="nil"/>
            </w:tcBorders>
          </w:tcPr>
          <w:p w14:paraId="6885ABAC" w14:textId="424835E2" w:rsidR="00477015" w:rsidRPr="00BD27D1" w:rsidRDefault="00D92B2A" w:rsidP="00D92B2A">
            <w:pPr>
              <w:jc w:val="both"/>
              <w:rPr>
                <w:rFonts w:ascii="Arial" w:hAnsi="Arial" w:cs="Arial"/>
                <w:sz w:val="24"/>
                <w:szCs w:val="24"/>
                <w:lang w:val="uk-UA"/>
              </w:rPr>
            </w:pPr>
            <w:r>
              <w:rPr>
                <w:rFonts w:ascii="Arial" w:hAnsi="Arial" w:cs="Arial"/>
                <w:sz w:val="24"/>
                <w:szCs w:val="24"/>
                <w:lang w:val="uk-UA"/>
              </w:rPr>
              <w:t>Терміни та</w:t>
            </w:r>
            <w:r w:rsidR="00B94852" w:rsidRPr="00BD27D1">
              <w:rPr>
                <w:rFonts w:ascii="Arial" w:hAnsi="Arial" w:cs="Arial"/>
                <w:sz w:val="24"/>
                <w:szCs w:val="24"/>
                <w:lang w:val="uk-UA"/>
              </w:rPr>
              <w:t xml:space="preserve"> визначення понять</w:t>
            </w:r>
          </w:p>
        </w:tc>
        <w:tc>
          <w:tcPr>
            <w:tcW w:w="630" w:type="dxa"/>
            <w:tcBorders>
              <w:top w:val="nil"/>
              <w:left w:val="nil"/>
              <w:bottom w:val="nil"/>
              <w:right w:val="nil"/>
            </w:tcBorders>
          </w:tcPr>
          <w:p w14:paraId="6B17C53E" w14:textId="7C7FC819" w:rsidR="00477015" w:rsidRPr="00BD27D1" w:rsidRDefault="00477015" w:rsidP="00477015">
            <w:pPr>
              <w:jc w:val="both"/>
              <w:rPr>
                <w:rFonts w:ascii="Arial" w:hAnsi="Arial" w:cs="Arial"/>
                <w:sz w:val="24"/>
                <w:szCs w:val="24"/>
                <w:lang w:val="uk-UA"/>
              </w:rPr>
            </w:pPr>
          </w:p>
        </w:tc>
      </w:tr>
      <w:tr w:rsidR="00477015" w:rsidRPr="00BD27D1" w14:paraId="6B1DFEA7" w14:textId="77777777" w:rsidTr="0008706A">
        <w:tc>
          <w:tcPr>
            <w:tcW w:w="1101" w:type="dxa"/>
            <w:tcBorders>
              <w:top w:val="nil"/>
              <w:left w:val="nil"/>
              <w:bottom w:val="nil"/>
              <w:right w:val="nil"/>
            </w:tcBorders>
          </w:tcPr>
          <w:p w14:paraId="5961B97A" w14:textId="6747F6C4" w:rsidR="00477015" w:rsidRPr="00BD27D1" w:rsidRDefault="00D92B2A" w:rsidP="00477015">
            <w:pPr>
              <w:jc w:val="both"/>
              <w:rPr>
                <w:rFonts w:ascii="Arial" w:hAnsi="Arial" w:cs="Arial"/>
                <w:sz w:val="24"/>
                <w:szCs w:val="24"/>
                <w:lang w:val="uk-UA"/>
              </w:rPr>
            </w:pPr>
            <w:r>
              <w:rPr>
                <w:rFonts w:ascii="Arial" w:hAnsi="Arial" w:cs="Arial"/>
                <w:sz w:val="24"/>
                <w:szCs w:val="24"/>
                <w:lang w:val="uk-UA"/>
              </w:rPr>
              <w:t>4</w:t>
            </w:r>
          </w:p>
        </w:tc>
        <w:tc>
          <w:tcPr>
            <w:tcW w:w="8406" w:type="dxa"/>
            <w:tcBorders>
              <w:top w:val="nil"/>
              <w:left w:val="nil"/>
              <w:bottom w:val="nil"/>
              <w:right w:val="nil"/>
            </w:tcBorders>
          </w:tcPr>
          <w:p w14:paraId="1515701D" w14:textId="300F4A6E" w:rsidR="00477015" w:rsidRPr="00BD27D1" w:rsidRDefault="00D92B2A" w:rsidP="00477015">
            <w:pPr>
              <w:jc w:val="both"/>
              <w:rPr>
                <w:rFonts w:ascii="Arial" w:hAnsi="Arial" w:cs="Arial"/>
                <w:sz w:val="24"/>
                <w:szCs w:val="24"/>
                <w:lang w:val="uk-UA"/>
              </w:rPr>
            </w:pPr>
            <w:r w:rsidRPr="00D92B2A">
              <w:rPr>
                <w:rFonts w:ascii="Arial" w:hAnsi="Arial" w:cs="Arial"/>
                <w:sz w:val="24"/>
                <w:szCs w:val="24"/>
                <w:lang w:val="uk-UA"/>
              </w:rPr>
              <w:t>Види гіпсових стельових елементів для підвісних стель</w:t>
            </w:r>
          </w:p>
        </w:tc>
        <w:tc>
          <w:tcPr>
            <w:tcW w:w="630" w:type="dxa"/>
            <w:tcBorders>
              <w:top w:val="nil"/>
              <w:left w:val="nil"/>
              <w:bottom w:val="nil"/>
              <w:right w:val="nil"/>
            </w:tcBorders>
          </w:tcPr>
          <w:p w14:paraId="727AC680" w14:textId="4D2C7226" w:rsidR="00477015" w:rsidRPr="00BD27D1" w:rsidRDefault="00477015" w:rsidP="00477015">
            <w:pPr>
              <w:jc w:val="both"/>
              <w:rPr>
                <w:rFonts w:ascii="Arial" w:hAnsi="Arial" w:cs="Arial"/>
                <w:sz w:val="24"/>
                <w:szCs w:val="24"/>
                <w:lang w:val="uk-UA"/>
              </w:rPr>
            </w:pPr>
          </w:p>
        </w:tc>
      </w:tr>
      <w:tr w:rsidR="00477015" w:rsidRPr="00BD27D1" w14:paraId="1A2D5024" w14:textId="77777777" w:rsidTr="0008706A">
        <w:tc>
          <w:tcPr>
            <w:tcW w:w="1101" w:type="dxa"/>
            <w:tcBorders>
              <w:top w:val="nil"/>
              <w:left w:val="nil"/>
              <w:bottom w:val="nil"/>
              <w:right w:val="nil"/>
            </w:tcBorders>
          </w:tcPr>
          <w:p w14:paraId="1E53962E" w14:textId="55A71CC1" w:rsidR="00477015" w:rsidRPr="00BD27D1" w:rsidRDefault="00D92B2A" w:rsidP="00477015">
            <w:pPr>
              <w:jc w:val="both"/>
              <w:rPr>
                <w:rFonts w:ascii="Arial" w:hAnsi="Arial" w:cs="Arial"/>
                <w:sz w:val="24"/>
                <w:szCs w:val="24"/>
                <w:lang w:val="uk-UA"/>
              </w:rPr>
            </w:pPr>
            <w:r>
              <w:rPr>
                <w:rFonts w:ascii="Arial" w:hAnsi="Arial" w:cs="Arial"/>
                <w:sz w:val="24"/>
                <w:szCs w:val="24"/>
                <w:lang w:val="uk-UA"/>
              </w:rPr>
              <w:t>4.1</w:t>
            </w:r>
          </w:p>
        </w:tc>
        <w:tc>
          <w:tcPr>
            <w:tcW w:w="8406" w:type="dxa"/>
            <w:tcBorders>
              <w:top w:val="nil"/>
              <w:left w:val="nil"/>
              <w:bottom w:val="nil"/>
              <w:right w:val="nil"/>
            </w:tcBorders>
          </w:tcPr>
          <w:p w14:paraId="07B5125E" w14:textId="2F6BDB9A" w:rsidR="00477015" w:rsidRPr="00BD27D1" w:rsidRDefault="00D92B2A" w:rsidP="00B94852">
            <w:pPr>
              <w:jc w:val="both"/>
              <w:rPr>
                <w:rFonts w:ascii="Arial" w:hAnsi="Arial" w:cs="Arial"/>
                <w:sz w:val="24"/>
                <w:szCs w:val="24"/>
                <w:lang w:val="uk-UA"/>
              </w:rPr>
            </w:pPr>
            <w:r>
              <w:rPr>
                <w:rFonts w:ascii="Arial" w:hAnsi="Arial" w:cs="Arial"/>
                <w:sz w:val="24"/>
                <w:szCs w:val="24"/>
                <w:lang w:val="uk-UA"/>
              </w:rPr>
              <w:t>Загальні положення</w:t>
            </w:r>
          </w:p>
        </w:tc>
        <w:tc>
          <w:tcPr>
            <w:tcW w:w="630" w:type="dxa"/>
            <w:tcBorders>
              <w:top w:val="nil"/>
              <w:left w:val="nil"/>
              <w:bottom w:val="nil"/>
              <w:right w:val="nil"/>
            </w:tcBorders>
          </w:tcPr>
          <w:p w14:paraId="488E67B4" w14:textId="28F02070" w:rsidR="00477015" w:rsidRPr="00BD27D1" w:rsidRDefault="00477015" w:rsidP="00477015">
            <w:pPr>
              <w:jc w:val="both"/>
              <w:rPr>
                <w:rFonts w:ascii="Arial" w:hAnsi="Arial" w:cs="Arial"/>
                <w:sz w:val="24"/>
                <w:szCs w:val="24"/>
                <w:lang w:val="uk-UA"/>
              </w:rPr>
            </w:pPr>
          </w:p>
        </w:tc>
      </w:tr>
      <w:tr w:rsidR="00477015" w:rsidRPr="00BD27D1" w14:paraId="2106403D" w14:textId="77777777" w:rsidTr="0008706A">
        <w:tc>
          <w:tcPr>
            <w:tcW w:w="1101" w:type="dxa"/>
            <w:tcBorders>
              <w:top w:val="nil"/>
              <w:left w:val="nil"/>
              <w:bottom w:val="nil"/>
              <w:right w:val="nil"/>
            </w:tcBorders>
          </w:tcPr>
          <w:p w14:paraId="4925A51B" w14:textId="57D45DD6" w:rsidR="00477015" w:rsidRPr="00BD27D1" w:rsidRDefault="00D92B2A" w:rsidP="00477015">
            <w:pPr>
              <w:jc w:val="both"/>
              <w:rPr>
                <w:rFonts w:ascii="Arial" w:hAnsi="Arial" w:cs="Arial"/>
                <w:sz w:val="24"/>
                <w:szCs w:val="24"/>
                <w:lang w:val="uk-UA"/>
              </w:rPr>
            </w:pPr>
            <w:r>
              <w:rPr>
                <w:rFonts w:ascii="Arial" w:hAnsi="Arial" w:cs="Arial"/>
                <w:sz w:val="24"/>
                <w:szCs w:val="24"/>
                <w:lang w:val="uk-UA"/>
              </w:rPr>
              <w:t>4.2</w:t>
            </w:r>
          </w:p>
        </w:tc>
        <w:tc>
          <w:tcPr>
            <w:tcW w:w="8406" w:type="dxa"/>
            <w:tcBorders>
              <w:top w:val="nil"/>
              <w:left w:val="nil"/>
              <w:bottom w:val="nil"/>
              <w:right w:val="nil"/>
            </w:tcBorders>
          </w:tcPr>
          <w:p w14:paraId="443BEA81" w14:textId="0A44E8BB" w:rsidR="00477015" w:rsidRPr="00BD27D1" w:rsidRDefault="00D92B2A" w:rsidP="00D92B2A">
            <w:pPr>
              <w:jc w:val="both"/>
              <w:rPr>
                <w:rFonts w:ascii="Arial" w:hAnsi="Arial" w:cs="Arial"/>
                <w:sz w:val="24"/>
                <w:szCs w:val="24"/>
                <w:lang w:val="uk-UA"/>
              </w:rPr>
            </w:pPr>
            <w:r w:rsidRPr="00D92B2A">
              <w:rPr>
                <w:rFonts w:ascii="Arial" w:hAnsi="Arial" w:cs="Arial"/>
                <w:sz w:val="24"/>
                <w:szCs w:val="24"/>
                <w:lang w:val="uk-UA"/>
              </w:rPr>
              <w:t xml:space="preserve">Гіпсові </w:t>
            </w:r>
            <w:r>
              <w:rPr>
                <w:rFonts w:ascii="Arial" w:hAnsi="Arial" w:cs="Arial"/>
                <w:sz w:val="24"/>
                <w:szCs w:val="24"/>
                <w:lang w:val="uk-UA"/>
              </w:rPr>
              <w:t>блоки</w:t>
            </w:r>
          </w:p>
        </w:tc>
        <w:tc>
          <w:tcPr>
            <w:tcW w:w="630" w:type="dxa"/>
            <w:tcBorders>
              <w:top w:val="nil"/>
              <w:left w:val="nil"/>
              <w:bottom w:val="nil"/>
              <w:right w:val="nil"/>
            </w:tcBorders>
          </w:tcPr>
          <w:p w14:paraId="49A02DB4" w14:textId="217472CF" w:rsidR="00477015" w:rsidRPr="00BD27D1" w:rsidRDefault="00477015" w:rsidP="00477015">
            <w:pPr>
              <w:jc w:val="both"/>
              <w:rPr>
                <w:rFonts w:ascii="Arial" w:hAnsi="Arial" w:cs="Arial"/>
                <w:sz w:val="24"/>
                <w:szCs w:val="24"/>
                <w:lang w:val="uk-UA"/>
              </w:rPr>
            </w:pPr>
          </w:p>
        </w:tc>
      </w:tr>
      <w:tr w:rsidR="00477015" w:rsidRPr="00BD27D1" w14:paraId="28CAC777" w14:textId="77777777" w:rsidTr="0008706A">
        <w:tc>
          <w:tcPr>
            <w:tcW w:w="1101" w:type="dxa"/>
            <w:tcBorders>
              <w:top w:val="nil"/>
              <w:left w:val="nil"/>
              <w:bottom w:val="nil"/>
              <w:right w:val="nil"/>
            </w:tcBorders>
          </w:tcPr>
          <w:p w14:paraId="07DB2294" w14:textId="77279A66" w:rsidR="00477015" w:rsidRPr="00BD27D1" w:rsidRDefault="00D92B2A" w:rsidP="00477015">
            <w:pPr>
              <w:jc w:val="both"/>
              <w:rPr>
                <w:rFonts w:ascii="Arial" w:hAnsi="Arial" w:cs="Arial"/>
                <w:sz w:val="24"/>
                <w:szCs w:val="24"/>
                <w:lang w:val="uk-UA"/>
              </w:rPr>
            </w:pPr>
            <w:r>
              <w:rPr>
                <w:rFonts w:ascii="Arial" w:hAnsi="Arial" w:cs="Arial"/>
                <w:sz w:val="24"/>
                <w:szCs w:val="24"/>
                <w:lang w:val="uk-UA"/>
              </w:rPr>
              <w:t>4.3</w:t>
            </w:r>
          </w:p>
        </w:tc>
        <w:tc>
          <w:tcPr>
            <w:tcW w:w="8406" w:type="dxa"/>
            <w:tcBorders>
              <w:top w:val="nil"/>
              <w:left w:val="nil"/>
              <w:bottom w:val="nil"/>
              <w:right w:val="nil"/>
            </w:tcBorders>
          </w:tcPr>
          <w:p w14:paraId="7CCA4700" w14:textId="0EBB23B9" w:rsidR="00477015" w:rsidRPr="00BD27D1" w:rsidRDefault="00D92B2A" w:rsidP="00D92B2A">
            <w:pPr>
              <w:jc w:val="both"/>
              <w:rPr>
                <w:rFonts w:ascii="Arial" w:hAnsi="Arial" w:cs="Arial"/>
                <w:sz w:val="24"/>
                <w:szCs w:val="24"/>
                <w:lang w:val="uk-UA"/>
              </w:rPr>
            </w:pPr>
            <w:r w:rsidRPr="00D92B2A">
              <w:rPr>
                <w:rFonts w:ascii="Arial" w:hAnsi="Arial" w:cs="Arial"/>
                <w:sz w:val="24"/>
                <w:szCs w:val="24"/>
                <w:lang w:val="uk-UA"/>
              </w:rPr>
              <w:t>Гіпсов</w:t>
            </w:r>
            <w:r>
              <w:rPr>
                <w:rFonts w:ascii="Arial" w:hAnsi="Arial" w:cs="Arial"/>
                <w:sz w:val="24"/>
                <w:szCs w:val="24"/>
                <w:lang w:val="uk-UA"/>
              </w:rPr>
              <w:t>і</w:t>
            </w:r>
            <w:r w:rsidRPr="00D92B2A">
              <w:rPr>
                <w:rFonts w:ascii="Arial" w:hAnsi="Arial" w:cs="Arial"/>
                <w:sz w:val="24"/>
                <w:szCs w:val="24"/>
                <w:lang w:val="uk-UA"/>
              </w:rPr>
              <w:t xml:space="preserve"> плит</w:t>
            </w:r>
            <w:r>
              <w:rPr>
                <w:rFonts w:ascii="Arial" w:hAnsi="Arial" w:cs="Arial"/>
                <w:sz w:val="24"/>
                <w:szCs w:val="24"/>
                <w:lang w:val="uk-UA"/>
              </w:rPr>
              <w:t>и</w:t>
            </w:r>
          </w:p>
        </w:tc>
        <w:tc>
          <w:tcPr>
            <w:tcW w:w="630" w:type="dxa"/>
            <w:tcBorders>
              <w:top w:val="nil"/>
              <w:left w:val="nil"/>
              <w:bottom w:val="nil"/>
              <w:right w:val="nil"/>
            </w:tcBorders>
          </w:tcPr>
          <w:p w14:paraId="7712D6E3" w14:textId="0B653CE7" w:rsidR="00477015" w:rsidRPr="00BD27D1" w:rsidRDefault="00477015" w:rsidP="00477015">
            <w:pPr>
              <w:jc w:val="both"/>
              <w:rPr>
                <w:rFonts w:ascii="Arial" w:hAnsi="Arial" w:cs="Arial"/>
                <w:sz w:val="24"/>
                <w:szCs w:val="24"/>
                <w:lang w:val="uk-UA"/>
              </w:rPr>
            </w:pPr>
          </w:p>
        </w:tc>
      </w:tr>
      <w:tr w:rsidR="00B94852" w:rsidRPr="00BD27D1" w14:paraId="75C86E0C" w14:textId="77777777" w:rsidTr="0008706A">
        <w:tc>
          <w:tcPr>
            <w:tcW w:w="1101" w:type="dxa"/>
            <w:tcBorders>
              <w:top w:val="nil"/>
              <w:left w:val="nil"/>
              <w:bottom w:val="nil"/>
              <w:right w:val="nil"/>
            </w:tcBorders>
          </w:tcPr>
          <w:p w14:paraId="1045E498" w14:textId="3C562D93" w:rsidR="00B94852" w:rsidRPr="00BD27D1" w:rsidRDefault="00D92B2A" w:rsidP="00477015">
            <w:pPr>
              <w:jc w:val="both"/>
              <w:rPr>
                <w:rFonts w:ascii="Arial" w:hAnsi="Arial" w:cs="Arial"/>
                <w:sz w:val="24"/>
                <w:szCs w:val="24"/>
                <w:lang w:val="uk-UA"/>
              </w:rPr>
            </w:pPr>
            <w:r>
              <w:rPr>
                <w:rFonts w:ascii="Arial" w:hAnsi="Arial" w:cs="Arial"/>
                <w:sz w:val="24"/>
                <w:szCs w:val="24"/>
                <w:lang w:val="uk-UA"/>
              </w:rPr>
              <w:t>5</w:t>
            </w:r>
          </w:p>
        </w:tc>
        <w:tc>
          <w:tcPr>
            <w:tcW w:w="8406" w:type="dxa"/>
            <w:tcBorders>
              <w:top w:val="nil"/>
              <w:left w:val="nil"/>
              <w:bottom w:val="nil"/>
              <w:right w:val="nil"/>
            </w:tcBorders>
          </w:tcPr>
          <w:p w14:paraId="645F4421" w14:textId="34AE5DD8" w:rsidR="00B94852" w:rsidRPr="00BD27D1" w:rsidRDefault="00D92B2A" w:rsidP="007265A1">
            <w:pPr>
              <w:jc w:val="both"/>
              <w:rPr>
                <w:rFonts w:ascii="Arial" w:hAnsi="Arial" w:cs="Arial"/>
                <w:sz w:val="24"/>
                <w:szCs w:val="24"/>
                <w:lang w:val="uk-UA"/>
              </w:rPr>
            </w:pPr>
            <w:r>
              <w:rPr>
                <w:rFonts w:ascii="Arial" w:hAnsi="Arial" w:cs="Arial"/>
                <w:sz w:val="24"/>
                <w:szCs w:val="24"/>
                <w:lang w:val="uk-UA"/>
              </w:rPr>
              <w:t>Вимоги</w:t>
            </w:r>
          </w:p>
        </w:tc>
        <w:tc>
          <w:tcPr>
            <w:tcW w:w="630" w:type="dxa"/>
            <w:tcBorders>
              <w:top w:val="nil"/>
              <w:left w:val="nil"/>
              <w:bottom w:val="nil"/>
              <w:right w:val="nil"/>
            </w:tcBorders>
          </w:tcPr>
          <w:p w14:paraId="35C58692" w14:textId="77777777" w:rsidR="00B94852" w:rsidRPr="00BD27D1" w:rsidRDefault="00B94852" w:rsidP="00477015">
            <w:pPr>
              <w:jc w:val="both"/>
              <w:rPr>
                <w:rFonts w:ascii="Arial" w:hAnsi="Arial" w:cs="Arial"/>
                <w:sz w:val="24"/>
                <w:szCs w:val="24"/>
                <w:lang w:val="uk-UA"/>
              </w:rPr>
            </w:pPr>
          </w:p>
        </w:tc>
      </w:tr>
      <w:tr w:rsidR="00B94852" w:rsidRPr="00BD27D1" w14:paraId="09BC9921" w14:textId="77777777" w:rsidTr="0008706A">
        <w:tc>
          <w:tcPr>
            <w:tcW w:w="1101" w:type="dxa"/>
            <w:tcBorders>
              <w:top w:val="nil"/>
              <w:left w:val="nil"/>
              <w:bottom w:val="nil"/>
              <w:right w:val="nil"/>
            </w:tcBorders>
          </w:tcPr>
          <w:p w14:paraId="58DE1576" w14:textId="205300C9" w:rsidR="00B94852" w:rsidRPr="00BD27D1" w:rsidRDefault="00D92B2A" w:rsidP="00477015">
            <w:pPr>
              <w:jc w:val="both"/>
              <w:rPr>
                <w:rFonts w:ascii="Arial" w:hAnsi="Arial" w:cs="Arial"/>
                <w:sz w:val="24"/>
                <w:szCs w:val="24"/>
                <w:lang w:val="uk-UA"/>
              </w:rPr>
            </w:pPr>
            <w:r>
              <w:rPr>
                <w:rFonts w:ascii="Arial" w:hAnsi="Arial" w:cs="Arial"/>
                <w:sz w:val="24"/>
                <w:szCs w:val="24"/>
                <w:lang w:val="uk-UA"/>
              </w:rPr>
              <w:t>5.1</w:t>
            </w:r>
          </w:p>
        </w:tc>
        <w:tc>
          <w:tcPr>
            <w:tcW w:w="8406" w:type="dxa"/>
            <w:tcBorders>
              <w:top w:val="nil"/>
              <w:left w:val="nil"/>
              <w:bottom w:val="nil"/>
              <w:right w:val="nil"/>
            </w:tcBorders>
          </w:tcPr>
          <w:p w14:paraId="5AEA4248" w14:textId="749945AF" w:rsidR="00B94852" w:rsidRPr="00BD27D1" w:rsidRDefault="00D92B2A" w:rsidP="00D92B2A">
            <w:pPr>
              <w:jc w:val="both"/>
              <w:rPr>
                <w:rFonts w:ascii="Arial" w:hAnsi="Arial" w:cs="Arial"/>
                <w:sz w:val="24"/>
                <w:szCs w:val="24"/>
                <w:lang w:val="uk-UA"/>
              </w:rPr>
            </w:pPr>
            <w:r>
              <w:rPr>
                <w:rFonts w:ascii="Arial" w:hAnsi="Arial" w:cs="Arial"/>
                <w:sz w:val="24"/>
                <w:szCs w:val="24"/>
                <w:lang w:val="uk-UA"/>
              </w:rPr>
              <w:t>Поведінка при дії вогню</w:t>
            </w:r>
          </w:p>
        </w:tc>
        <w:tc>
          <w:tcPr>
            <w:tcW w:w="630" w:type="dxa"/>
            <w:tcBorders>
              <w:top w:val="nil"/>
              <w:left w:val="nil"/>
              <w:bottom w:val="nil"/>
              <w:right w:val="nil"/>
            </w:tcBorders>
          </w:tcPr>
          <w:p w14:paraId="67FDAC01" w14:textId="77777777" w:rsidR="00B94852" w:rsidRPr="00BD27D1" w:rsidRDefault="00B94852" w:rsidP="00477015">
            <w:pPr>
              <w:jc w:val="both"/>
              <w:rPr>
                <w:rFonts w:ascii="Arial" w:hAnsi="Arial" w:cs="Arial"/>
                <w:sz w:val="24"/>
                <w:szCs w:val="24"/>
                <w:lang w:val="uk-UA"/>
              </w:rPr>
            </w:pPr>
          </w:p>
        </w:tc>
      </w:tr>
      <w:tr w:rsidR="00477015" w:rsidRPr="00A5622C" w14:paraId="6092311F" w14:textId="77777777" w:rsidTr="0008706A">
        <w:tc>
          <w:tcPr>
            <w:tcW w:w="1101" w:type="dxa"/>
            <w:tcBorders>
              <w:top w:val="nil"/>
              <w:left w:val="nil"/>
              <w:bottom w:val="nil"/>
              <w:right w:val="nil"/>
            </w:tcBorders>
          </w:tcPr>
          <w:p w14:paraId="0652E398" w14:textId="37133AAC" w:rsidR="00477015" w:rsidRPr="00BD27D1" w:rsidRDefault="00D92B2A" w:rsidP="00477015">
            <w:pPr>
              <w:jc w:val="both"/>
              <w:rPr>
                <w:rFonts w:ascii="Arial" w:hAnsi="Arial" w:cs="Arial"/>
                <w:sz w:val="24"/>
                <w:szCs w:val="24"/>
                <w:lang w:val="uk-UA"/>
              </w:rPr>
            </w:pPr>
            <w:r>
              <w:rPr>
                <w:rFonts w:ascii="Arial" w:hAnsi="Arial" w:cs="Arial"/>
                <w:sz w:val="24"/>
                <w:szCs w:val="24"/>
                <w:lang w:val="uk-UA"/>
              </w:rPr>
              <w:t>5.2</w:t>
            </w:r>
          </w:p>
        </w:tc>
        <w:tc>
          <w:tcPr>
            <w:tcW w:w="8406" w:type="dxa"/>
            <w:tcBorders>
              <w:top w:val="nil"/>
              <w:left w:val="nil"/>
              <w:bottom w:val="nil"/>
              <w:right w:val="nil"/>
            </w:tcBorders>
          </w:tcPr>
          <w:p w14:paraId="34F1FD02" w14:textId="599E345D" w:rsidR="00477015" w:rsidRPr="00BD27D1" w:rsidRDefault="00D92B2A" w:rsidP="003246EC">
            <w:pPr>
              <w:jc w:val="both"/>
              <w:rPr>
                <w:rFonts w:ascii="Arial" w:hAnsi="Arial" w:cs="Arial"/>
                <w:sz w:val="24"/>
                <w:szCs w:val="24"/>
                <w:lang w:val="uk-UA"/>
              </w:rPr>
            </w:pPr>
            <w:proofErr w:type="spellStart"/>
            <w:r w:rsidRPr="00D92B2A">
              <w:rPr>
                <w:rFonts w:ascii="Arial" w:hAnsi="Arial" w:cs="Arial"/>
                <w:sz w:val="24"/>
                <w:szCs w:val="24"/>
                <w:lang w:val="uk-UA"/>
              </w:rPr>
              <w:t>Паропроникність</w:t>
            </w:r>
            <w:proofErr w:type="spellEnd"/>
            <w:r w:rsidRPr="00D92B2A">
              <w:rPr>
                <w:rFonts w:ascii="Arial" w:hAnsi="Arial" w:cs="Arial"/>
                <w:sz w:val="24"/>
                <w:szCs w:val="24"/>
                <w:lang w:val="uk-UA"/>
              </w:rPr>
              <w:t xml:space="preserve"> (виражена як коефіцієнт опору водяній парі)</w:t>
            </w:r>
          </w:p>
        </w:tc>
        <w:tc>
          <w:tcPr>
            <w:tcW w:w="630" w:type="dxa"/>
            <w:tcBorders>
              <w:top w:val="nil"/>
              <w:left w:val="nil"/>
              <w:bottom w:val="nil"/>
              <w:right w:val="nil"/>
            </w:tcBorders>
          </w:tcPr>
          <w:p w14:paraId="428417CF" w14:textId="45DE2B41" w:rsidR="00477015" w:rsidRPr="00BD27D1" w:rsidRDefault="00477015" w:rsidP="00477015">
            <w:pPr>
              <w:jc w:val="both"/>
              <w:rPr>
                <w:rFonts w:ascii="Arial" w:hAnsi="Arial" w:cs="Arial"/>
                <w:sz w:val="24"/>
                <w:szCs w:val="24"/>
                <w:lang w:val="uk-UA"/>
              </w:rPr>
            </w:pPr>
          </w:p>
        </w:tc>
      </w:tr>
      <w:tr w:rsidR="00477015" w:rsidRPr="00BD27D1" w14:paraId="23543ED5" w14:textId="77777777" w:rsidTr="0008706A">
        <w:tc>
          <w:tcPr>
            <w:tcW w:w="1101" w:type="dxa"/>
            <w:tcBorders>
              <w:top w:val="nil"/>
              <w:left w:val="nil"/>
              <w:bottom w:val="nil"/>
              <w:right w:val="nil"/>
            </w:tcBorders>
          </w:tcPr>
          <w:p w14:paraId="6214B9FA" w14:textId="254BCA06" w:rsidR="00477015" w:rsidRPr="00BD27D1" w:rsidRDefault="00D92B2A" w:rsidP="00477015">
            <w:pPr>
              <w:jc w:val="both"/>
              <w:rPr>
                <w:rFonts w:ascii="Arial" w:hAnsi="Arial" w:cs="Arial"/>
                <w:sz w:val="24"/>
                <w:szCs w:val="24"/>
                <w:lang w:val="uk-UA"/>
              </w:rPr>
            </w:pPr>
            <w:r>
              <w:rPr>
                <w:rFonts w:ascii="Arial" w:hAnsi="Arial" w:cs="Arial"/>
                <w:sz w:val="24"/>
                <w:szCs w:val="24"/>
                <w:lang w:val="uk-UA"/>
              </w:rPr>
              <w:t>5.3</w:t>
            </w:r>
          </w:p>
        </w:tc>
        <w:tc>
          <w:tcPr>
            <w:tcW w:w="8406" w:type="dxa"/>
            <w:tcBorders>
              <w:top w:val="nil"/>
              <w:left w:val="nil"/>
              <w:bottom w:val="nil"/>
              <w:right w:val="nil"/>
            </w:tcBorders>
          </w:tcPr>
          <w:p w14:paraId="502F9ED6" w14:textId="39217769" w:rsidR="00477015" w:rsidRPr="00BD27D1" w:rsidRDefault="00D92B2A" w:rsidP="00D92B2A">
            <w:pPr>
              <w:jc w:val="both"/>
              <w:rPr>
                <w:rFonts w:ascii="Arial" w:hAnsi="Arial" w:cs="Arial"/>
                <w:sz w:val="24"/>
                <w:szCs w:val="24"/>
                <w:lang w:val="uk-UA"/>
              </w:rPr>
            </w:pPr>
            <w:r w:rsidRPr="00D92B2A">
              <w:rPr>
                <w:rFonts w:ascii="Arial" w:hAnsi="Arial" w:cs="Arial"/>
                <w:sz w:val="24"/>
                <w:szCs w:val="24"/>
                <w:lang w:val="uk-UA"/>
              </w:rPr>
              <w:t xml:space="preserve">Міцність </w:t>
            </w:r>
            <w:r>
              <w:rPr>
                <w:rFonts w:ascii="Arial" w:hAnsi="Arial" w:cs="Arial"/>
                <w:sz w:val="24"/>
                <w:szCs w:val="24"/>
                <w:lang w:val="uk-UA"/>
              </w:rPr>
              <w:t>при</w:t>
            </w:r>
            <w:r w:rsidRPr="00D92B2A">
              <w:rPr>
                <w:rFonts w:ascii="Arial" w:hAnsi="Arial" w:cs="Arial"/>
                <w:sz w:val="24"/>
                <w:szCs w:val="24"/>
                <w:lang w:val="uk-UA"/>
              </w:rPr>
              <w:t xml:space="preserve"> згин</w:t>
            </w:r>
            <w:r>
              <w:rPr>
                <w:rFonts w:ascii="Arial" w:hAnsi="Arial" w:cs="Arial"/>
                <w:sz w:val="24"/>
                <w:szCs w:val="24"/>
                <w:lang w:val="uk-UA"/>
              </w:rPr>
              <w:t>і</w:t>
            </w:r>
            <w:r w:rsidRPr="00D92B2A">
              <w:rPr>
                <w:rFonts w:ascii="Arial" w:hAnsi="Arial" w:cs="Arial"/>
                <w:sz w:val="24"/>
                <w:szCs w:val="24"/>
                <w:lang w:val="uk-UA"/>
              </w:rPr>
              <w:t xml:space="preserve"> (виражена як розривне навантаження на згин)</w:t>
            </w:r>
          </w:p>
        </w:tc>
        <w:tc>
          <w:tcPr>
            <w:tcW w:w="630" w:type="dxa"/>
            <w:tcBorders>
              <w:top w:val="nil"/>
              <w:left w:val="nil"/>
              <w:bottom w:val="nil"/>
              <w:right w:val="nil"/>
            </w:tcBorders>
          </w:tcPr>
          <w:p w14:paraId="4DED4A9D" w14:textId="30767417" w:rsidR="00477015" w:rsidRPr="00BD27D1" w:rsidRDefault="00477015" w:rsidP="00477015">
            <w:pPr>
              <w:jc w:val="both"/>
              <w:rPr>
                <w:rFonts w:ascii="Arial" w:hAnsi="Arial" w:cs="Arial"/>
                <w:sz w:val="24"/>
                <w:szCs w:val="24"/>
                <w:lang w:val="uk-UA"/>
              </w:rPr>
            </w:pPr>
          </w:p>
        </w:tc>
      </w:tr>
      <w:tr w:rsidR="00477015" w:rsidRPr="00BD27D1" w14:paraId="451C7985" w14:textId="77777777" w:rsidTr="0008706A">
        <w:tc>
          <w:tcPr>
            <w:tcW w:w="1101" w:type="dxa"/>
            <w:tcBorders>
              <w:top w:val="nil"/>
              <w:left w:val="nil"/>
              <w:bottom w:val="nil"/>
              <w:right w:val="nil"/>
            </w:tcBorders>
          </w:tcPr>
          <w:p w14:paraId="71FB2407" w14:textId="53EECD63" w:rsidR="00477015" w:rsidRPr="00D92B2A" w:rsidRDefault="00D92B2A" w:rsidP="00477015">
            <w:pPr>
              <w:jc w:val="both"/>
              <w:rPr>
                <w:rFonts w:ascii="Arial" w:hAnsi="Arial" w:cs="Arial"/>
                <w:sz w:val="24"/>
                <w:szCs w:val="24"/>
                <w:lang w:val="uk-UA"/>
              </w:rPr>
            </w:pPr>
            <w:r>
              <w:rPr>
                <w:rFonts w:ascii="Arial" w:hAnsi="Arial" w:cs="Arial"/>
                <w:sz w:val="24"/>
                <w:szCs w:val="24"/>
                <w:lang w:val="uk-UA"/>
              </w:rPr>
              <w:t>5.4</w:t>
            </w:r>
          </w:p>
        </w:tc>
        <w:tc>
          <w:tcPr>
            <w:tcW w:w="8406" w:type="dxa"/>
            <w:tcBorders>
              <w:top w:val="nil"/>
              <w:left w:val="nil"/>
              <w:bottom w:val="nil"/>
              <w:right w:val="nil"/>
            </w:tcBorders>
          </w:tcPr>
          <w:p w14:paraId="4AA218A7" w14:textId="7E8126C9" w:rsidR="00477015" w:rsidRPr="00BD27D1" w:rsidRDefault="00D92B2A" w:rsidP="002F61C7">
            <w:pPr>
              <w:jc w:val="both"/>
              <w:rPr>
                <w:rFonts w:ascii="Arial" w:hAnsi="Arial" w:cs="Arial"/>
                <w:sz w:val="24"/>
                <w:szCs w:val="24"/>
                <w:lang w:val="uk-UA"/>
              </w:rPr>
            </w:pPr>
            <w:r w:rsidRPr="00D92B2A">
              <w:rPr>
                <w:rFonts w:ascii="Arial" w:hAnsi="Arial" w:cs="Arial"/>
                <w:sz w:val="24"/>
                <w:szCs w:val="24"/>
                <w:lang w:val="uk-UA"/>
              </w:rPr>
              <w:t>Акустичні властивості</w:t>
            </w:r>
          </w:p>
        </w:tc>
        <w:tc>
          <w:tcPr>
            <w:tcW w:w="630" w:type="dxa"/>
            <w:tcBorders>
              <w:top w:val="nil"/>
              <w:left w:val="nil"/>
              <w:bottom w:val="nil"/>
              <w:right w:val="nil"/>
            </w:tcBorders>
          </w:tcPr>
          <w:p w14:paraId="47989F1A" w14:textId="4B506734" w:rsidR="00477015" w:rsidRPr="00BD27D1" w:rsidRDefault="00477015" w:rsidP="00477015">
            <w:pPr>
              <w:jc w:val="both"/>
              <w:rPr>
                <w:rFonts w:ascii="Arial" w:hAnsi="Arial" w:cs="Arial"/>
                <w:sz w:val="24"/>
                <w:szCs w:val="24"/>
                <w:lang w:val="uk-UA"/>
              </w:rPr>
            </w:pPr>
          </w:p>
        </w:tc>
      </w:tr>
      <w:tr w:rsidR="00477015" w:rsidRPr="00BD27D1" w14:paraId="43239D20" w14:textId="77777777" w:rsidTr="0008706A">
        <w:tc>
          <w:tcPr>
            <w:tcW w:w="1101" w:type="dxa"/>
            <w:tcBorders>
              <w:top w:val="nil"/>
              <w:left w:val="nil"/>
              <w:bottom w:val="nil"/>
              <w:right w:val="nil"/>
            </w:tcBorders>
          </w:tcPr>
          <w:p w14:paraId="706EAB52" w14:textId="3BB9EEB9" w:rsidR="00477015" w:rsidRPr="00BD27D1" w:rsidRDefault="00D92B2A" w:rsidP="00477015">
            <w:pPr>
              <w:jc w:val="both"/>
              <w:rPr>
                <w:rFonts w:ascii="Arial" w:hAnsi="Arial" w:cs="Arial"/>
                <w:sz w:val="24"/>
                <w:szCs w:val="24"/>
                <w:lang w:val="uk-UA"/>
              </w:rPr>
            </w:pPr>
            <w:r>
              <w:rPr>
                <w:rFonts w:ascii="Arial" w:hAnsi="Arial" w:cs="Arial"/>
                <w:sz w:val="24"/>
                <w:szCs w:val="24"/>
                <w:lang w:val="uk-UA"/>
              </w:rPr>
              <w:t>5.5</w:t>
            </w:r>
          </w:p>
        </w:tc>
        <w:tc>
          <w:tcPr>
            <w:tcW w:w="8406" w:type="dxa"/>
            <w:tcBorders>
              <w:top w:val="nil"/>
              <w:left w:val="nil"/>
              <w:bottom w:val="nil"/>
              <w:right w:val="nil"/>
            </w:tcBorders>
          </w:tcPr>
          <w:p w14:paraId="60AF57FB" w14:textId="245B13A9" w:rsidR="00477015" w:rsidRPr="00BD27D1" w:rsidRDefault="00D92B2A" w:rsidP="00477015">
            <w:pPr>
              <w:jc w:val="both"/>
              <w:rPr>
                <w:rFonts w:ascii="Arial" w:hAnsi="Arial" w:cs="Arial"/>
                <w:sz w:val="24"/>
                <w:szCs w:val="24"/>
                <w:lang w:val="uk-UA"/>
              </w:rPr>
            </w:pPr>
            <w:r w:rsidRPr="00D92B2A">
              <w:rPr>
                <w:rFonts w:ascii="Arial" w:hAnsi="Arial" w:cs="Arial"/>
                <w:sz w:val="24"/>
                <w:szCs w:val="24"/>
                <w:lang w:val="uk-UA"/>
              </w:rPr>
              <w:t>Теплові властивості — Термічний опір (виражений як теплопровідність)</w:t>
            </w:r>
          </w:p>
        </w:tc>
        <w:tc>
          <w:tcPr>
            <w:tcW w:w="630" w:type="dxa"/>
            <w:tcBorders>
              <w:top w:val="nil"/>
              <w:left w:val="nil"/>
              <w:bottom w:val="nil"/>
              <w:right w:val="nil"/>
            </w:tcBorders>
          </w:tcPr>
          <w:p w14:paraId="41CF274D" w14:textId="66940F5A" w:rsidR="00477015" w:rsidRPr="00BD27D1" w:rsidRDefault="00477015" w:rsidP="00477015">
            <w:pPr>
              <w:jc w:val="both"/>
              <w:rPr>
                <w:rFonts w:ascii="Arial" w:hAnsi="Arial" w:cs="Arial"/>
                <w:sz w:val="24"/>
                <w:szCs w:val="24"/>
                <w:lang w:val="uk-UA"/>
              </w:rPr>
            </w:pPr>
          </w:p>
        </w:tc>
      </w:tr>
      <w:tr w:rsidR="00477015" w:rsidRPr="00BD27D1" w14:paraId="72D245FC" w14:textId="77777777" w:rsidTr="0008706A">
        <w:tc>
          <w:tcPr>
            <w:tcW w:w="1101" w:type="dxa"/>
            <w:tcBorders>
              <w:top w:val="nil"/>
              <w:left w:val="nil"/>
              <w:bottom w:val="nil"/>
              <w:right w:val="nil"/>
            </w:tcBorders>
          </w:tcPr>
          <w:p w14:paraId="484F9A88" w14:textId="550E0CD1" w:rsidR="00477015" w:rsidRPr="00BD27D1" w:rsidRDefault="00D92B2A" w:rsidP="00477015">
            <w:pPr>
              <w:jc w:val="both"/>
              <w:rPr>
                <w:rFonts w:ascii="Arial" w:hAnsi="Arial" w:cs="Arial"/>
                <w:sz w:val="24"/>
                <w:szCs w:val="24"/>
                <w:lang w:val="uk-UA"/>
              </w:rPr>
            </w:pPr>
            <w:r>
              <w:rPr>
                <w:rFonts w:ascii="Arial" w:hAnsi="Arial" w:cs="Arial"/>
                <w:sz w:val="24"/>
                <w:szCs w:val="24"/>
                <w:lang w:val="uk-UA"/>
              </w:rPr>
              <w:t>5.6</w:t>
            </w:r>
          </w:p>
        </w:tc>
        <w:tc>
          <w:tcPr>
            <w:tcW w:w="8406" w:type="dxa"/>
            <w:tcBorders>
              <w:top w:val="nil"/>
              <w:left w:val="nil"/>
              <w:bottom w:val="nil"/>
              <w:right w:val="nil"/>
            </w:tcBorders>
          </w:tcPr>
          <w:p w14:paraId="30E83F4E" w14:textId="36337CB3" w:rsidR="00477015" w:rsidRPr="00BD27D1" w:rsidRDefault="00D92B2A" w:rsidP="00477015">
            <w:pPr>
              <w:jc w:val="both"/>
              <w:rPr>
                <w:rFonts w:ascii="Arial" w:hAnsi="Arial" w:cs="Arial"/>
                <w:sz w:val="24"/>
                <w:szCs w:val="24"/>
                <w:lang w:val="uk-UA"/>
              </w:rPr>
            </w:pPr>
            <w:r w:rsidRPr="00D92B2A">
              <w:rPr>
                <w:rFonts w:ascii="Arial" w:hAnsi="Arial" w:cs="Arial"/>
                <w:sz w:val="24"/>
                <w:szCs w:val="24"/>
                <w:lang w:val="uk-UA"/>
              </w:rPr>
              <w:t>Регульовані речовини</w:t>
            </w:r>
          </w:p>
        </w:tc>
        <w:tc>
          <w:tcPr>
            <w:tcW w:w="630" w:type="dxa"/>
            <w:tcBorders>
              <w:top w:val="nil"/>
              <w:left w:val="nil"/>
              <w:bottom w:val="nil"/>
              <w:right w:val="nil"/>
            </w:tcBorders>
          </w:tcPr>
          <w:p w14:paraId="58D15C64" w14:textId="591DEB40" w:rsidR="00477015" w:rsidRPr="00BD27D1" w:rsidRDefault="00477015" w:rsidP="00477015">
            <w:pPr>
              <w:jc w:val="both"/>
              <w:rPr>
                <w:rFonts w:ascii="Arial" w:hAnsi="Arial" w:cs="Arial"/>
                <w:sz w:val="24"/>
                <w:szCs w:val="24"/>
                <w:lang w:val="uk-UA"/>
              </w:rPr>
            </w:pPr>
          </w:p>
        </w:tc>
      </w:tr>
      <w:tr w:rsidR="00477015" w:rsidRPr="00BD27D1" w14:paraId="19CCF284" w14:textId="77777777" w:rsidTr="0008706A">
        <w:tc>
          <w:tcPr>
            <w:tcW w:w="1101" w:type="dxa"/>
            <w:tcBorders>
              <w:top w:val="nil"/>
              <w:left w:val="nil"/>
              <w:bottom w:val="nil"/>
              <w:right w:val="nil"/>
            </w:tcBorders>
          </w:tcPr>
          <w:p w14:paraId="07D3D6B3" w14:textId="7043AE26" w:rsidR="00477015" w:rsidRPr="00BD27D1" w:rsidRDefault="00D92B2A" w:rsidP="00477015">
            <w:pPr>
              <w:jc w:val="both"/>
              <w:rPr>
                <w:rFonts w:ascii="Arial" w:hAnsi="Arial" w:cs="Arial"/>
                <w:sz w:val="24"/>
                <w:szCs w:val="24"/>
                <w:lang w:val="uk-UA"/>
              </w:rPr>
            </w:pPr>
            <w:r>
              <w:rPr>
                <w:rFonts w:ascii="Arial" w:hAnsi="Arial" w:cs="Arial"/>
                <w:sz w:val="24"/>
                <w:szCs w:val="24"/>
                <w:lang w:val="uk-UA"/>
              </w:rPr>
              <w:t>5.7</w:t>
            </w:r>
          </w:p>
        </w:tc>
        <w:tc>
          <w:tcPr>
            <w:tcW w:w="8406" w:type="dxa"/>
            <w:tcBorders>
              <w:top w:val="nil"/>
              <w:left w:val="nil"/>
              <w:bottom w:val="nil"/>
              <w:right w:val="nil"/>
            </w:tcBorders>
          </w:tcPr>
          <w:p w14:paraId="64E05822" w14:textId="5F495AE2" w:rsidR="00477015" w:rsidRPr="00BD27D1" w:rsidRDefault="00D92B2A" w:rsidP="003246EC">
            <w:pPr>
              <w:jc w:val="both"/>
              <w:rPr>
                <w:rFonts w:ascii="Arial" w:hAnsi="Arial" w:cs="Arial"/>
                <w:sz w:val="24"/>
                <w:szCs w:val="24"/>
                <w:lang w:val="uk-UA"/>
              </w:rPr>
            </w:pPr>
            <w:r w:rsidRPr="00D92B2A">
              <w:rPr>
                <w:rFonts w:ascii="Arial" w:hAnsi="Arial" w:cs="Arial"/>
                <w:sz w:val="24"/>
                <w:szCs w:val="24"/>
                <w:lang w:val="uk-UA"/>
              </w:rPr>
              <w:t>Зовнішній вигляд</w:t>
            </w:r>
          </w:p>
        </w:tc>
        <w:tc>
          <w:tcPr>
            <w:tcW w:w="630" w:type="dxa"/>
            <w:tcBorders>
              <w:top w:val="nil"/>
              <w:left w:val="nil"/>
              <w:bottom w:val="nil"/>
              <w:right w:val="nil"/>
            </w:tcBorders>
          </w:tcPr>
          <w:p w14:paraId="0DA1F8A8" w14:textId="6BD6E43E" w:rsidR="00477015" w:rsidRPr="00BD27D1" w:rsidRDefault="00477015" w:rsidP="00477015">
            <w:pPr>
              <w:jc w:val="both"/>
              <w:rPr>
                <w:rFonts w:ascii="Arial" w:hAnsi="Arial" w:cs="Arial"/>
                <w:sz w:val="24"/>
                <w:szCs w:val="24"/>
                <w:lang w:val="uk-UA"/>
              </w:rPr>
            </w:pPr>
          </w:p>
        </w:tc>
      </w:tr>
      <w:tr w:rsidR="00477015" w:rsidRPr="00BD27D1" w14:paraId="1FCAEE5C" w14:textId="77777777" w:rsidTr="0008706A">
        <w:tc>
          <w:tcPr>
            <w:tcW w:w="1101" w:type="dxa"/>
            <w:tcBorders>
              <w:top w:val="nil"/>
              <w:left w:val="nil"/>
              <w:bottom w:val="nil"/>
              <w:right w:val="nil"/>
            </w:tcBorders>
          </w:tcPr>
          <w:p w14:paraId="110494D8" w14:textId="1C3089F0" w:rsidR="00477015" w:rsidRPr="00BD27D1" w:rsidRDefault="00D92B2A" w:rsidP="00477015">
            <w:pPr>
              <w:jc w:val="both"/>
              <w:rPr>
                <w:rFonts w:ascii="Arial" w:hAnsi="Arial" w:cs="Arial"/>
                <w:sz w:val="24"/>
                <w:szCs w:val="24"/>
                <w:lang w:val="uk-UA"/>
              </w:rPr>
            </w:pPr>
            <w:r>
              <w:rPr>
                <w:rFonts w:ascii="Arial" w:hAnsi="Arial" w:cs="Arial"/>
                <w:sz w:val="24"/>
                <w:szCs w:val="24"/>
                <w:lang w:val="uk-UA"/>
              </w:rPr>
              <w:t>5.8</w:t>
            </w:r>
          </w:p>
        </w:tc>
        <w:tc>
          <w:tcPr>
            <w:tcW w:w="8406" w:type="dxa"/>
            <w:tcBorders>
              <w:top w:val="nil"/>
              <w:left w:val="nil"/>
              <w:bottom w:val="nil"/>
              <w:right w:val="nil"/>
            </w:tcBorders>
          </w:tcPr>
          <w:p w14:paraId="77CEE095" w14:textId="53D05BE3" w:rsidR="00477015" w:rsidRPr="00BD27D1" w:rsidRDefault="00D92B2A" w:rsidP="00477015">
            <w:pPr>
              <w:jc w:val="both"/>
              <w:rPr>
                <w:rFonts w:ascii="Arial" w:hAnsi="Arial" w:cs="Arial"/>
                <w:sz w:val="24"/>
                <w:szCs w:val="24"/>
                <w:lang w:val="uk-UA"/>
              </w:rPr>
            </w:pPr>
            <w:r w:rsidRPr="00D92B2A">
              <w:rPr>
                <w:rFonts w:ascii="Arial" w:hAnsi="Arial" w:cs="Arial"/>
                <w:sz w:val="24"/>
                <w:szCs w:val="24"/>
                <w:lang w:val="uk-UA"/>
              </w:rPr>
              <w:t>Розміри та допуски</w:t>
            </w:r>
          </w:p>
        </w:tc>
        <w:tc>
          <w:tcPr>
            <w:tcW w:w="630" w:type="dxa"/>
            <w:tcBorders>
              <w:top w:val="nil"/>
              <w:left w:val="nil"/>
              <w:bottom w:val="nil"/>
              <w:right w:val="nil"/>
            </w:tcBorders>
          </w:tcPr>
          <w:p w14:paraId="568AA438" w14:textId="2DFF113D" w:rsidR="00477015" w:rsidRPr="00BD27D1" w:rsidRDefault="00477015" w:rsidP="00477015">
            <w:pPr>
              <w:jc w:val="both"/>
              <w:rPr>
                <w:rFonts w:ascii="Arial" w:hAnsi="Arial" w:cs="Arial"/>
                <w:sz w:val="24"/>
                <w:szCs w:val="24"/>
                <w:lang w:val="uk-UA"/>
              </w:rPr>
            </w:pPr>
          </w:p>
        </w:tc>
      </w:tr>
      <w:tr w:rsidR="00477015" w:rsidRPr="00BD27D1" w14:paraId="311722D0" w14:textId="77777777" w:rsidTr="0008706A">
        <w:tc>
          <w:tcPr>
            <w:tcW w:w="1101" w:type="dxa"/>
            <w:tcBorders>
              <w:top w:val="nil"/>
              <w:left w:val="nil"/>
              <w:bottom w:val="nil"/>
              <w:right w:val="nil"/>
            </w:tcBorders>
          </w:tcPr>
          <w:p w14:paraId="4726F61F" w14:textId="7B61FE02" w:rsidR="00477015" w:rsidRPr="00BD27D1" w:rsidRDefault="00D92B2A" w:rsidP="00477015">
            <w:pPr>
              <w:jc w:val="both"/>
              <w:rPr>
                <w:rFonts w:ascii="Arial" w:hAnsi="Arial" w:cs="Arial"/>
                <w:sz w:val="24"/>
                <w:szCs w:val="24"/>
                <w:lang w:val="uk-UA"/>
              </w:rPr>
            </w:pPr>
            <w:r>
              <w:rPr>
                <w:rFonts w:ascii="Arial" w:hAnsi="Arial" w:cs="Arial"/>
                <w:sz w:val="24"/>
                <w:szCs w:val="24"/>
                <w:lang w:val="uk-UA"/>
              </w:rPr>
              <w:t>5.9</w:t>
            </w:r>
          </w:p>
        </w:tc>
        <w:tc>
          <w:tcPr>
            <w:tcW w:w="8406" w:type="dxa"/>
            <w:tcBorders>
              <w:top w:val="nil"/>
              <w:left w:val="nil"/>
              <w:bottom w:val="nil"/>
              <w:right w:val="nil"/>
            </w:tcBorders>
          </w:tcPr>
          <w:p w14:paraId="3CBCCDAB" w14:textId="2472B2D0" w:rsidR="00477015" w:rsidRPr="00BD27D1" w:rsidRDefault="00D92B2A" w:rsidP="00477015">
            <w:pPr>
              <w:jc w:val="both"/>
              <w:rPr>
                <w:rFonts w:ascii="Arial" w:hAnsi="Arial" w:cs="Arial"/>
                <w:sz w:val="24"/>
                <w:szCs w:val="24"/>
                <w:lang w:val="uk-UA"/>
              </w:rPr>
            </w:pPr>
            <w:proofErr w:type="spellStart"/>
            <w:r>
              <w:rPr>
                <w:rFonts w:ascii="Arial" w:hAnsi="Arial" w:cs="Arial"/>
                <w:sz w:val="24"/>
                <w:szCs w:val="24"/>
                <w:lang w:val="uk-UA"/>
              </w:rPr>
              <w:t>Прямокутність</w:t>
            </w:r>
            <w:proofErr w:type="spellEnd"/>
          </w:p>
        </w:tc>
        <w:tc>
          <w:tcPr>
            <w:tcW w:w="630" w:type="dxa"/>
            <w:tcBorders>
              <w:top w:val="nil"/>
              <w:left w:val="nil"/>
              <w:bottom w:val="nil"/>
              <w:right w:val="nil"/>
            </w:tcBorders>
          </w:tcPr>
          <w:p w14:paraId="322ADAC2" w14:textId="2D452E99" w:rsidR="00477015" w:rsidRPr="00BD27D1" w:rsidRDefault="00477015" w:rsidP="00477015">
            <w:pPr>
              <w:jc w:val="both"/>
              <w:rPr>
                <w:rFonts w:ascii="Arial" w:hAnsi="Arial" w:cs="Arial"/>
                <w:sz w:val="24"/>
                <w:szCs w:val="24"/>
                <w:lang w:val="uk-UA"/>
              </w:rPr>
            </w:pPr>
          </w:p>
        </w:tc>
      </w:tr>
      <w:tr w:rsidR="003430B3" w:rsidRPr="00BD27D1" w14:paraId="19B91FF8" w14:textId="77777777" w:rsidTr="0008706A">
        <w:tc>
          <w:tcPr>
            <w:tcW w:w="1101" w:type="dxa"/>
            <w:tcBorders>
              <w:top w:val="nil"/>
              <w:left w:val="nil"/>
              <w:bottom w:val="nil"/>
              <w:right w:val="nil"/>
            </w:tcBorders>
          </w:tcPr>
          <w:p w14:paraId="5F9F5356" w14:textId="5F428B49" w:rsidR="003430B3" w:rsidRPr="00BD27D1" w:rsidRDefault="00D92B2A" w:rsidP="006A461D">
            <w:pPr>
              <w:jc w:val="both"/>
              <w:rPr>
                <w:rFonts w:ascii="Arial" w:hAnsi="Arial" w:cs="Arial"/>
                <w:sz w:val="24"/>
                <w:szCs w:val="24"/>
                <w:lang w:val="uk-UA"/>
              </w:rPr>
            </w:pPr>
            <w:r>
              <w:rPr>
                <w:rFonts w:ascii="Arial" w:hAnsi="Arial" w:cs="Arial"/>
                <w:sz w:val="24"/>
                <w:szCs w:val="24"/>
                <w:lang w:val="uk-UA"/>
              </w:rPr>
              <w:t>5.10</w:t>
            </w:r>
          </w:p>
        </w:tc>
        <w:tc>
          <w:tcPr>
            <w:tcW w:w="8406" w:type="dxa"/>
            <w:tcBorders>
              <w:top w:val="nil"/>
              <w:left w:val="nil"/>
              <w:bottom w:val="nil"/>
              <w:right w:val="nil"/>
            </w:tcBorders>
          </w:tcPr>
          <w:p w14:paraId="7E4CF8E8" w14:textId="7BB91EE0" w:rsidR="003430B3" w:rsidRPr="00BD27D1" w:rsidRDefault="00D92B2A" w:rsidP="00477015">
            <w:pPr>
              <w:jc w:val="both"/>
              <w:rPr>
                <w:rFonts w:ascii="Arial" w:hAnsi="Arial" w:cs="Arial"/>
                <w:sz w:val="24"/>
                <w:szCs w:val="24"/>
                <w:lang w:val="uk-UA"/>
              </w:rPr>
            </w:pPr>
            <w:r w:rsidRPr="00D92B2A">
              <w:rPr>
                <w:rFonts w:ascii="Arial" w:hAnsi="Arial" w:cs="Arial"/>
                <w:sz w:val="24"/>
                <w:szCs w:val="24"/>
                <w:lang w:val="uk-UA"/>
              </w:rPr>
              <w:t>Площинність (не для плитки з декоративною поверхнею)</w:t>
            </w:r>
          </w:p>
        </w:tc>
        <w:tc>
          <w:tcPr>
            <w:tcW w:w="630" w:type="dxa"/>
            <w:tcBorders>
              <w:top w:val="nil"/>
              <w:left w:val="nil"/>
              <w:bottom w:val="nil"/>
              <w:right w:val="nil"/>
            </w:tcBorders>
          </w:tcPr>
          <w:p w14:paraId="69F5E759" w14:textId="52196A77" w:rsidR="003430B3" w:rsidRPr="00BD27D1" w:rsidRDefault="003430B3" w:rsidP="00477015">
            <w:pPr>
              <w:jc w:val="both"/>
              <w:rPr>
                <w:rFonts w:ascii="Arial" w:hAnsi="Arial" w:cs="Arial"/>
                <w:sz w:val="24"/>
                <w:szCs w:val="24"/>
                <w:lang w:val="uk-UA"/>
              </w:rPr>
            </w:pPr>
          </w:p>
        </w:tc>
      </w:tr>
      <w:tr w:rsidR="003430B3" w:rsidRPr="00BD27D1" w14:paraId="5E1AE91B" w14:textId="77777777" w:rsidTr="0008706A">
        <w:tc>
          <w:tcPr>
            <w:tcW w:w="1101" w:type="dxa"/>
            <w:tcBorders>
              <w:top w:val="nil"/>
              <w:left w:val="nil"/>
              <w:bottom w:val="nil"/>
              <w:right w:val="nil"/>
            </w:tcBorders>
          </w:tcPr>
          <w:p w14:paraId="6E0C3060" w14:textId="5AAF39F8" w:rsidR="003430B3" w:rsidRPr="00BD27D1" w:rsidRDefault="008679B5" w:rsidP="00477015">
            <w:pPr>
              <w:jc w:val="both"/>
              <w:rPr>
                <w:rFonts w:ascii="Arial" w:hAnsi="Arial" w:cs="Arial"/>
                <w:sz w:val="24"/>
                <w:szCs w:val="24"/>
                <w:lang w:val="uk-UA"/>
              </w:rPr>
            </w:pPr>
            <w:r>
              <w:rPr>
                <w:rFonts w:ascii="Arial" w:hAnsi="Arial" w:cs="Arial"/>
                <w:sz w:val="24"/>
                <w:szCs w:val="24"/>
                <w:lang w:val="uk-UA"/>
              </w:rPr>
              <w:t>5.11</w:t>
            </w:r>
          </w:p>
        </w:tc>
        <w:tc>
          <w:tcPr>
            <w:tcW w:w="8406" w:type="dxa"/>
            <w:tcBorders>
              <w:top w:val="nil"/>
              <w:left w:val="nil"/>
              <w:bottom w:val="nil"/>
              <w:right w:val="nil"/>
            </w:tcBorders>
          </w:tcPr>
          <w:p w14:paraId="64A8D76C" w14:textId="00E5952C" w:rsidR="003430B3" w:rsidRPr="00BD27D1" w:rsidRDefault="008679B5" w:rsidP="004856C2">
            <w:pPr>
              <w:jc w:val="both"/>
              <w:rPr>
                <w:rFonts w:ascii="Arial" w:hAnsi="Arial" w:cs="Arial"/>
                <w:sz w:val="24"/>
                <w:szCs w:val="24"/>
                <w:lang w:val="uk-UA"/>
              </w:rPr>
            </w:pPr>
            <w:r w:rsidRPr="008679B5">
              <w:rPr>
                <w:rFonts w:ascii="Arial" w:hAnsi="Arial" w:cs="Arial"/>
                <w:sz w:val="24"/>
                <w:szCs w:val="24"/>
                <w:lang w:val="uk-UA"/>
              </w:rPr>
              <w:t>Маса на одиницю поверхні та допуск</w:t>
            </w:r>
          </w:p>
        </w:tc>
        <w:tc>
          <w:tcPr>
            <w:tcW w:w="630" w:type="dxa"/>
            <w:tcBorders>
              <w:top w:val="nil"/>
              <w:left w:val="nil"/>
              <w:bottom w:val="nil"/>
              <w:right w:val="nil"/>
            </w:tcBorders>
          </w:tcPr>
          <w:p w14:paraId="3C5D3083" w14:textId="34162AA0" w:rsidR="003430B3" w:rsidRPr="00BD27D1" w:rsidRDefault="003430B3" w:rsidP="00477015">
            <w:pPr>
              <w:jc w:val="both"/>
              <w:rPr>
                <w:rFonts w:ascii="Arial" w:hAnsi="Arial" w:cs="Arial"/>
                <w:sz w:val="24"/>
                <w:szCs w:val="24"/>
                <w:lang w:val="uk-UA"/>
              </w:rPr>
            </w:pPr>
          </w:p>
        </w:tc>
      </w:tr>
      <w:tr w:rsidR="009D54F8" w:rsidRPr="00BD27D1" w14:paraId="03520790" w14:textId="77777777" w:rsidTr="0008706A">
        <w:tc>
          <w:tcPr>
            <w:tcW w:w="1101" w:type="dxa"/>
            <w:tcBorders>
              <w:top w:val="nil"/>
              <w:left w:val="nil"/>
              <w:bottom w:val="nil"/>
              <w:right w:val="nil"/>
            </w:tcBorders>
          </w:tcPr>
          <w:p w14:paraId="3CF44F9F" w14:textId="0298663F" w:rsidR="009D54F8" w:rsidRPr="00BD27D1" w:rsidRDefault="008679B5" w:rsidP="00477015">
            <w:pPr>
              <w:jc w:val="both"/>
              <w:rPr>
                <w:rFonts w:ascii="Arial" w:hAnsi="Arial" w:cs="Arial"/>
                <w:sz w:val="24"/>
                <w:szCs w:val="24"/>
                <w:lang w:val="uk-UA"/>
              </w:rPr>
            </w:pPr>
            <w:r>
              <w:rPr>
                <w:rFonts w:ascii="Arial" w:hAnsi="Arial" w:cs="Arial"/>
                <w:sz w:val="24"/>
                <w:szCs w:val="24"/>
                <w:lang w:val="uk-UA"/>
              </w:rPr>
              <w:t>5.12</w:t>
            </w:r>
          </w:p>
        </w:tc>
        <w:tc>
          <w:tcPr>
            <w:tcW w:w="8406" w:type="dxa"/>
            <w:tcBorders>
              <w:top w:val="nil"/>
              <w:left w:val="nil"/>
              <w:bottom w:val="nil"/>
              <w:right w:val="nil"/>
            </w:tcBorders>
          </w:tcPr>
          <w:p w14:paraId="039F4D93" w14:textId="60CA8A18" w:rsidR="009D54F8" w:rsidRPr="00BD27D1" w:rsidRDefault="008679B5" w:rsidP="00A6602B">
            <w:pPr>
              <w:jc w:val="both"/>
              <w:rPr>
                <w:rFonts w:ascii="Arial" w:hAnsi="Arial" w:cs="Arial"/>
                <w:sz w:val="24"/>
                <w:szCs w:val="24"/>
                <w:lang w:val="uk-UA"/>
              </w:rPr>
            </w:pPr>
            <w:r>
              <w:rPr>
                <w:rFonts w:ascii="Arial" w:hAnsi="Arial" w:cs="Arial"/>
                <w:sz w:val="24"/>
                <w:szCs w:val="24"/>
                <w:lang w:val="uk-UA"/>
              </w:rPr>
              <w:t>Вологість</w:t>
            </w:r>
          </w:p>
        </w:tc>
        <w:tc>
          <w:tcPr>
            <w:tcW w:w="630" w:type="dxa"/>
            <w:tcBorders>
              <w:top w:val="nil"/>
              <w:left w:val="nil"/>
              <w:bottom w:val="nil"/>
              <w:right w:val="nil"/>
            </w:tcBorders>
          </w:tcPr>
          <w:p w14:paraId="116FA678" w14:textId="77777777" w:rsidR="009D54F8" w:rsidRPr="00BD27D1" w:rsidRDefault="009D54F8" w:rsidP="00477015">
            <w:pPr>
              <w:jc w:val="both"/>
              <w:rPr>
                <w:rFonts w:ascii="Arial" w:hAnsi="Arial" w:cs="Arial"/>
                <w:sz w:val="24"/>
                <w:szCs w:val="24"/>
                <w:lang w:val="uk-UA"/>
              </w:rPr>
            </w:pPr>
          </w:p>
        </w:tc>
      </w:tr>
      <w:tr w:rsidR="009D54F8" w:rsidRPr="00BD27D1" w14:paraId="32A85945" w14:textId="77777777" w:rsidTr="0008706A">
        <w:tc>
          <w:tcPr>
            <w:tcW w:w="1101" w:type="dxa"/>
            <w:tcBorders>
              <w:top w:val="nil"/>
              <w:left w:val="nil"/>
              <w:bottom w:val="nil"/>
              <w:right w:val="nil"/>
            </w:tcBorders>
          </w:tcPr>
          <w:p w14:paraId="670E8B54" w14:textId="5520AE38" w:rsidR="009D54F8" w:rsidRPr="00BD27D1" w:rsidRDefault="008679B5" w:rsidP="00477015">
            <w:pPr>
              <w:jc w:val="both"/>
              <w:rPr>
                <w:rFonts w:ascii="Arial" w:hAnsi="Arial" w:cs="Arial"/>
                <w:sz w:val="24"/>
                <w:szCs w:val="24"/>
                <w:lang w:val="uk-UA"/>
              </w:rPr>
            </w:pPr>
            <w:r>
              <w:rPr>
                <w:rFonts w:ascii="Arial" w:hAnsi="Arial" w:cs="Arial"/>
                <w:sz w:val="24"/>
                <w:szCs w:val="24"/>
                <w:lang w:val="uk-UA"/>
              </w:rPr>
              <w:t>5.13</w:t>
            </w:r>
          </w:p>
        </w:tc>
        <w:tc>
          <w:tcPr>
            <w:tcW w:w="8406" w:type="dxa"/>
            <w:tcBorders>
              <w:top w:val="nil"/>
              <w:left w:val="nil"/>
              <w:bottom w:val="nil"/>
              <w:right w:val="nil"/>
            </w:tcBorders>
          </w:tcPr>
          <w:p w14:paraId="3403FC9F" w14:textId="64FAFFC4" w:rsidR="009D54F8" w:rsidRPr="00BD27D1" w:rsidRDefault="008679B5" w:rsidP="00A6602B">
            <w:pPr>
              <w:jc w:val="both"/>
              <w:rPr>
                <w:rFonts w:ascii="Arial" w:hAnsi="Arial" w:cs="Arial"/>
                <w:sz w:val="24"/>
                <w:szCs w:val="24"/>
                <w:lang w:val="uk-UA"/>
              </w:rPr>
            </w:pPr>
            <w:proofErr w:type="spellStart"/>
            <w:r>
              <w:rPr>
                <w:rFonts w:ascii="Arial" w:hAnsi="Arial" w:cs="Arial"/>
                <w:sz w:val="24"/>
                <w:szCs w:val="24"/>
                <w:lang w:val="uk-UA"/>
              </w:rPr>
              <w:t>рН</w:t>
            </w:r>
            <w:proofErr w:type="spellEnd"/>
          </w:p>
        </w:tc>
        <w:tc>
          <w:tcPr>
            <w:tcW w:w="630" w:type="dxa"/>
            <w:tcBorders>
              <w:top w:val="nil"/>
              <w:left w:val="nil"/>
              <w:bottom w:val="nil"/>
              <w:right w:val="nil"/>
            </w:tcBorders>
          </w:tcPr>
          <w:p w14:paraId="17FF27D8" w14:textId="77777777" w:rsidR="009D54F8" w:rsidRPr="00BD27D1" w:rsidRDefault="009D54F8" w:rsidP="00477015">
            <w:pPr>
              <w:jc w:val="both"/>
              <w:rPr>
                <w:rFonts w:ascii="Arial" w:hAnsi="Arial" w:cs="Arial"/>
                <w:sz w:val="24"/>
                <w:szCs w:val="24"/>
                <w:lang w:val="uk-UA"/>
              </w:rPr>
            </w:pPr>
          </w:p>
        </w:tc>
      </w:tr>
      <w:tr w:rsidR="009D54F8" w:rsidRPr="00BD27D1" w14:paraId="3B6EE439" w14:textId="77777777" w:rsidTr="0008706A">
        <w:tc>
          <w:tcPr>
            <w:tcW w:w="1101" w:type="dxa"/>
            <w:tcBorders>
              <w:top w:val="nil"/>
              <w:left w:val="nil"/>
              <w:bottom w:val="nil"/>
              <w:right w:val="nil"/>
            </w:tcBorders>
          </w:tcPr>
          <w:p w14:paraId="243D883C" w14:textId="0C32F2E6" w:rsidR="009D54F8" w:rsidRPr="00BD27D1" w:rsidRDefault="008679B5" w:rsidP="00477015">
            <w:pPr>
              <w:jc w:val="both"/>
              <w:rPr>
                <w:rFonts w:ascii="Arial" w:hAnsi="Arial" w:cs="Arial"/>
                <w:sz w:val="24"/>
                <w:szCs w:val="24"/>
                <w:lang w:val="uk-UA"/>
              </w:rPr>
            </w:pPr>
            <w:r>
              <w:rPr>
                <w:rFonts w:ascii="Arial" w:hAnsi="Arial" w:cs="Arial"/>
                <w:sz w:val="24"/>
                <w:szCs w:val="24"/>
                <w:lang w:val="uk-UA"/>
              </w:rPr>
              <w:t>6</w:t>
            </w:r>
          </w:p>
        </w:tc>
        <w:tc>
          <w:tcPr>
            <w:tcW w:w="8406" w:type="dxa"/>
            <w:tcBorders>
              <w:top w:val="nil"/>
              <w:left w:val="nil"/>
              <w:bottom w:val="nil"/>
              <w:right w:val="nil"/>
            </w:tcBorders>
          </w:tcPr>
          <w:p w14:paraId="67A02E40" w14:textId="1E10ADA9" w:rsidR="009D54F8" w:rsidRPr="00BD27D1" w:rsidRDefault="008679B5" w:rsidP="00A6602B">
            <w:pPr>
              <w:jc w:val="both"/>
              <w:rPr>
                <w:rFonts w:ascii="Arial" w:hAnsi="Arial" w:cs="Arial"/>
                <w:sz w:val="24"/>
                <w:szCs w:val="24"/>
                <w:lang w:val="uk-UA"/>
              </w:rPr>
            </w:pPr>
            <w:r>
              <w:rPr>
                <w:rFonts w:ascii="Arial" w:hAnsi="Arial" w:cs="Arial"/>
                <w:sz w:val="24"/>
                <w:szCs w:val="24"/>
                <w:lang w:val="uk-UA"/>
              </w:rPr>
              <w:t>Методи випробування</w:t>
            </w:r>
          </w:p>
        </w:tc>
        <w:tc>
          <w:tcPr>
            <w:tcW w:w="630" w:type="dxa"/>
            <w:tcBorders>
              <w:top w:val="nil"/>
              <w:left w:val="nil"/>
              <w:bottom w:val="nil"/>
              <w:right w:val="nil"/>
            </w:tcBorders>
          </w:tcPr>
          <w:p w14:paraId="071B3FE5" w14:textId="77777777" w:rsidR="009D54F8" w:rsidRPr="00BD27D1" w:rsidRDefault="009D54F8" w:rsidP="00477015">
            <w:pPr>
              <w:jc w:val="both"/>
              <w:rPr>
                <w:rFonts w:ascii="Arial" w:hAnsi="Arial" w:cs="Arial"/>
                <w:sz w:val="24"/>
                <w:szCs w:val="24"/>
                <w:lang w:val="uk-UA"/>
              </w:rPr>
            </w:pPr>
          </w:p>
        </w:tc>
      </w:tr>
      <w:tr w:rsidR="009D54F8" w:rsidRPr="00BD27D1" w14:paraId="54DB8E45" w14:textId="77777777" w:rsidTr="0008706A">
        <w:tc>
          <w:tcPr>
            <w:tcW w:w="1101" w:type="dxa"/>
            <w:tcBorders>
              <w:top w:val="nil"/>
              <w:left w:val="nil"/>
              <w:bottom w:val="nil"/>
              <w:right w:val="nil"/>
            </w:tcBorders>
          </w:tcPr>
          <w:p w14:paraId="34B865AF" w14:textId="00E2F83A" w:rsidR="009D54F8" w:rsidRPr="00BD27D1" w:rsidRDefault="008679B5" w:rsidP="00477015">
            <w:pPr>
              <w:jc w:val="both"/>
              <w:rPr>
                <w:rFonts w:ascii="Arial" w:hAnsi="Arial" w:cs="Arial"/>
                <w:sz w:val="24"/>
                <w:szCs w:val="24"/>
                <w:lang w:val="uk-UA"/>
              </w:rPr>
            </w:pPr>
            <w:r>
              <w:rPr>
                <w:rFonts w:ascii="Arial" w:hAnsi="Arial" w:cs="Arial"/>
                <w:sz w:val="24"/>
                <w:szCs w:val="24"/>
                <w:lang w:val="uk-UA"/>
              </w:rPr>
              <w:t>6.1</w:t>
            </w:r>
          </w:p>
        </w:tc>
        <w:tc>
          <w:tcPr>
            <w:tcW w:w="8406" w:type="dxa"/>
            <w:tcBorders>
              <w:top w:val="nil"/>
              <w:left w:val="nil"/>
              <w:bottom w:val="nil"/>
              <w:right w:val="nil"/>
            </w:tcBorders>
          </w:tcPr>
          <w:p w14:paraId="2121BD72" w14:textId="6903646E" w:rsidR="009D54F8" w:rsidRPr="00BD27D1" w:rsidRDefault="008679B5" w:rsidP="00A6602B">
            <w:pPr>
              <w:jc w:val="both"/>
              <w:rPr>
                <w:rFonts w:ascii="Arial" w:hAnsi="Arial" w:cs="Arial"/>
                <w:sz w:val="24"/>
                <w:szCs w:val="24"/>
                <w:lang w:val="uk-UA"/>
              </w:rPr>
            </w:pPr>
            <w:r>
              <w:rPr>
                <w:rFonts w:ascii="Arial" w:hAnsi="Arial" w:cs="Arial"/>
                <w:sz w:val="24"/>
                <w:szCs w:val="24"/>
                <w:lang w:val="uk-UA"/>
              </w:rPr>
              <w:t>Відбирання проби</w:t>
            </w:r>
          </w:p>
        </w:tc>
        <w:tc>
          <w:tcPr>
            <w:tcW w:w="630" w:type="dxa"/>
            <w:tcBorders>
              <w:top w:val="nil"/>
              <w:left w:val="nil"/>
              <w:bottom w:val="nil"/>
              <w:right w:val="nil"/>
            </w:tcBorders>
          </w:tcPr>
          <w:p w14:paraId="266D9435" w14:textId="77777777" w:rsidR="009D54F8" w:rsidRPr="00BD27D1" w:rsidRDefault="009D54F8" w:rsidP="00477015">
            <w:pPr>
              <w:jc w:val="both"/>
              <w:rPr>
                <w:rFonts w:ascii="Arial" w:hAnsi="Arial" w:cs="Arial"/>
                <w:sz w:val="24"/>
                <w:szCs w:val="24"/>
                <w:lang w:val="uk-UA"/>
              </w:rPr>
            </w:pPr>
          </w:p>
        </w:tc>
      </w:tr>
      <w:tr w:rsidR="009D54F8" w:rsidRPr="00BD27D1" w14:paraId="55B4790E" w14:textId="77777777" w:rsidTr="0008706A">
        <w:tc>
          <w:tcPr>
            <w:tcW w:w="1101" w:type="dxa"/>
            <w:tcBorders>
              <w:top w:val="nil"/>
              <w:left w:val="nil"/>
              <w:bottom w:val="nil"/>
              <w:right w:val="nil"/>
            </w:tcBorders>
          </w:tcPr>
          <w:p w14:paraId="4D256D86" w14:textId="4230B05B" w:rsidR="009D54F8" w:rsidRPr="00BD27D1" w:rsidRDefault="008679B5" w:rsidP="00477015">
            <w:pPr>
              <w:jc w:val="both"/>
              <w:rPr>
                <w:rFonts w:ascii="Arial" w:hAnsi="Arial" w:cs="Arial"/>
                <w:sz w:val="24"/>
                <w:szCs w:val="24"/>
                <w:lang w:val="uk-UA"/>
              </w:rPr>
            </w:pPr>
            <w:r>
              <w:rPr>
                <w:rFonts w:ascii="Arial" w:hAnsi="Arial" w:cs="Arial"/>
                <w:sz w:val="24"/>
                <w:szCs w:val="24"/>
                <w:lang w:val="uk-UA"/>
              </w:rPr>
              <w:t>6.2</w:t>
            </w:r>
          </w:p>
        </w:tc>
        <w:tc>
          <w:tcPr>
            <w:tcW w:w="8406" w:type="dxa"/>
            <w:tcBorders>
              <w:top w:val="nil"/>
              <w:left w:val="nil"/>
              <w:bottom w:val="nil"/>
              <w:right w:val="nil"/>
            </w:tcBorders>
          </w:tcPr>
          <w:p w14:paraId="2FE78FE9" w14:textId="4D78534A" w:rsidR="009D54F8" w:rsidRPr="00BD27D1" w:rsidRDefault="008679B5" w:rsidP="00A6602B">
            <w:pPr>
              <w:jc w:val="both"/>
              <w:rPr>
                <w:rFonts w:ascii="Arial" w:hAnsi="Arial" w:cs="Arial"/>
                <w:sz w:val="24"/>
                <w:szCs w:val="24"/>
                <w:lang w:val="uk-UA"/>
              </w:rPr>
            </w:pPr>
            <w:r w:rsidRPr="008679B5">
              <w:rPr>
                <w:rFonts w:ascii="Arial" w:hAnsi="Arial" w:cs="Arial"/>
                <w:sz w:val="24"/>
                <w:szCs w:val="24"/>
                <w:lang w:val="uk-UA"/>
              </w:rPr>
              <w:t>Підготовка дослідних зразків</w:t>
            </w:r>
          </w:p>
        </w:tc>
        <w:tc>
          <w:tcPr>
            <w:tcW w:w="630" w:type="dxa"/>
            <w:tcBorders>
              <w:top w:val="nil"/>
              <w:left w:val="nil"/>
              <w:bottom w:val="nil"/>
              <w:right w:val="nil"/>
            </w:tcBorders>
          </w:tcPr>
          <w:p w14:paraId="6188BC81" w14:textId="77777777" w:rsidR="009D54F8" w:rsidRPr="00BD27D1" w:rsidRDefault="009D54F8" w:rsidP="00477015">
            <w:pPr>
              <w:jc w:val="both"/>
              <w:rPr>
                <w:rFonts w:ascii="Arial" w:hAnsi="Arial" w:cs="Arial"/>
                <w:sz w:val="24"/>
                <w:szCs w:val="24"/>
                <w:lang w:val="uk-UA"/>
              </w:rPr>
            </w:pPr>
          </w:p>
        </w:tc>
      </w:tr>
      <w:tr w:rsidR="009D54F8" w:rsidRPr="00BD27D1" w14:paraId="4F5715FC" w14:textId="77777777" w:rsidTr="0008706A">
        <w:tc>
          <w:tcPr>
            <w:tcW w:w="1101" w:type="dxa"/>
            <w:tcBorders>
              <w:top w:val="nil"/>
              <w:left w:val="nil"/>
              <w:bottom w:val="nil"/>
              <w:right w:val="nil"/>
            </w:tcBorders>
          </w:tcPr>
          <w:p w14:paraId="4093FC61" w14:textId="1C202EF4" w:rsidR="009D54F8" w:rsidRPr="00BD27D1" w:rsidRDefault="008679B5" w:rsidP="00477015">
            <w:pPr>
              <w:jc w:val="both"/>
              <w:rPr>
                <w:rFonts w:ascii="Arial" w:hAnsi="Arial" w:cs="Arial"/>
                <w:sz w:val="24"/>
                <w:szCs w:val="24"/>
                <w:lang w:val="uk-UA"/>
              </w:rPr>
            </w:pPr>
            <w:r>
              <w:rPr>
                <w:rFonts w:ascii="Arial" w:hAnsi="Arial" w:cs="Arial"/>
                <w:sz w:val="24"/>
                <w:szCs w:val="24"/>
                <w:lang w:val="uk-UA"/>
              </w:rPr>
              <w:t>6.3</w:t>
            </w:r>
          </w:p>
        </w:tc>
        <w:tc>
          <w:tcPr>
            <w:tcW w:w="8406" w:type="dxa"/>
            <w:tcBorders>
              <w:top w:val="nil"/>
              <w:left w:val="nil"/>
              <w:bottom w:val="nil"/>
              <w:right w:val="nil"/>
            </w:tcBorders>
          </w:tcPr>
          <w:p w14:paraId="0845EF02" w14:textId="25062CFA" w:rsidR="009D54F8" w:rsidRPr="00BD27D1" w:rsidRDefault="008679B5" w:rsidP="008679B5">
            <w:pPr>
              <w:jc w:val="both"/>
              <w:rPr>
                <w:rFonts w:ascii="Arial" w:hAnsi="Arial" w:cs="Arial"/>
                <w:sz w:val="24"/>
                <w:szCs w:val="24"/>
                <w:lang w:val="uk-UA"/>
              </w:rPr>
            </w:pPr>
            <w:r w:rsidRPr="008679B5">
              <w:rPr>
                <w:rFonts w:ascii="Arial" w:hAnsi="Arial" w:cs="Arial"/>
                <w:sz w:val="24"/>
                <w:szCs w:val="24"/>
                <w:lang w:val="uk-UA"/>
              </w:rPr>
              <w:t xml:space="preserve">Визначення міцності </w:t>
            </w:r>
            <w:r>
              <w:rPr>
                <w:rFonts w:ascii="Arial" w:hAnsi="Arial" w:cs="Arial"/>
                <w:sz w:val="24"/>
                <w:szCs w:val="24"/>
                <w:lang w:val="uk-UA"/>
              </w:rPr>
              <w:t>при</w:t>
            </w:r>
            <w:r w:rsidRPr="008679B5">
              <w:rPr>
                <w:rFonts w:ascii="Arial" w:hAnsi="Arial" w:cs="Arial"/>
                <w:sz w:val="24"/>
                <w:szCs w:val="24"/>
                <w:lang w:val="uk-UA"/>
              </w:rPr>
              <w:t xml:space="preserve"> вигин</w:t>
            </w:r>
            <w:r>
              <w:rPr>
                <w:rFonts w:ascii="Arial" w:hAnsi="Arial" w:cs="Arial"/>
                <w:sz w:val="24"/>
                <w:szCs w:val="24"/>
                <w:lang w:val="uk-UA"/>
              </w:rPr>
              <w:t>і</w:t>
            </w:r>
          </w:p>
        </w:tc>
        <w:tc>
          <w:tcPr>
            <w:tcW w:w="630" w:type="dxa"/>
            <w:tcBorders>
              <w:top w:val="nil"/>
              <w:left w:val="nil"/>
              <w:bottom w:val="nil"/>
              <w:right w:val="nil"/>
            </w:tcBorders>
          </w:tcPr>
          <w:p w14:paraId="7DEEDB11" w14:textId="77777777" w:rsidR="009D54F8" w:rsidRPr="00BD27D1" w:rsidRDefault="009D54F8" w:rsidP="00477015">
            <w:pPr>
              <w:jc w:val="both"/>
              <w:rPr>
                <w:rFonts w:ascii="Arial" w:hAnsi="Arial" w:cs="Arial"/>
                <w:sz w:val="24"/>
                <w:szCs w:val="24"/>
                <w:lang w:val="uk-UA"/>
              </w:rPr>
            </w:pPr>
          </w:p>
        </w:tc>
      </w:tr>
      <w:tr w:rsidR="009D54F8" w:rsidRPr="00BD27D1" w14:paraId="7C5A7D2A" w14:textId="77777777" w:rsidTr="0008706A">
        <w:tc>
          <w:tcPr>
            <w:tcW w:w="1101" w:type="dxa"/>
            <w:tcBorders>
              <w:top w:val="nil"/>
              <w:left w:val="nil"/>
              <w:bottom w:val="nil"/>
              <w:right w:val="nil"/>
            </w:tcBorders>
          </w:tcPr>
          <w:p w14:paraId="56BDAAFA" w14:textId="78F83D25" w:rsidR="009D54F8" w:rsidRPr="00BD27D1" w:rsidRDefault="008679B5" w:rsidP="00477015">
            <w:pPr>
              <w:jc w:val="both"/>
              <w:rPr>
                <w:rFonts w:ascii="Arial" w:hAnsi="Arial" w:cs="Arial"/>
                <w:sz w:val="24"/>
                <w:szCs w:val="24"/>
                <w:lang w:val="uk-UA"/>
              </w:rPr>
            </w:pPr>
            <w:r>
              <w:rPr>
                <w:rFonts w:ascii="Arial" w:hAnsi="Arial" w:cs="Arial"/>
                <w:sz w:val="24"/>
                <w:szCs w:val="24"/>
                <w:lang w:val="uk-UA"/>
              </w:rPr>
              <w:t>6.4</w:t>
            </w:r>
          </w:p>
        </w:tc>
        <w:tc>
          <w:tcPr>
            <w:tcW w:w="8406" w:type="dxa"/>
            <w:tcBorders>
              <w:top w:val="nil"/>
              <w:left w:val="nil"/>
              <w:bottom w:val="nil"/>
              <w:right w:val="nil"/>
            </w:tcBorders>
          </w:tcPr>
          <w:p w14:paraId="455522B2" w14:textId="1F83C8CD" w:rsidR="009D54F8" w:rsidRPr="00BD27D1" w:rsidRDefault="008679B5" w:rsidP="00A6602B">
            <w:pPr>
              <w:jc w:val="both"/>
              <w:rPr>
                <w:rFonts w:ascii="Arial" w:hAnsi="Arial" w:cs="Arial"/>
                <w:sz w:val="24"/>
                <w:szCs w:val="24"/>
                <w:lang w:val="uk-UA"/>
              </w:rPr>
            </w:pPr>
            <w:r w:rsidRPr="008679B5">
              <w:rPr>
                <w:rFonts w:ascii="Arial" w:hAnsi="Arial" w:cs="Arial"/>
                <w:sz w:val="24"/>
                <w:szCs w:val="24"/>
                <w:lang w:val="uk-UA"/>
              </w:rPr>
              <w:t>Визначення зовнішнього вигляду поверхні</w:t>
            </w:r>
          </w:p>
        </w:tc>
        <w:tc>
          <w:tcPr>
            <w:tcW w:w="630" w:type="dxa"/>
            <w:tcBorders>
              <w:top w:val="nil"/>
              <w:left w:val="nil"/>
              <w:bottom w:val="nil"/>
              <w:right w:val="nil"/>
            </w:tcBorders>
          </w:tcPr>
          <w:p w14:paraId="6E20D363" w14:textId="77777777" w:rsidR="009D54F8" w:rsidRPr="00BD27D1" w:rsidRDefault="009D54F8" w:rsidP="00477015">
            <w:pPr>
              <w:jc w:val="both"/>
              <w:rPr>
                <w:rFonts w:ascii="Arial" w:hAnsi="Arial" w:cs="Arial"/>
                <w:sz w:val="24"/>
                <w:szCs w:val="24"/>
                <w:lang w:val="uk-UA"/>
              </w:rPr>
            </w:pPr>
          </w:p>
        </w:tc>
      </w:tr>
      <w:tr w:rsidR="009D54F8" w:rsidRPr="00BD27D1" w14:paraId="1A60B92E" w14:textId="77777777" w:rsidTr="0008706A">
        <w:tc>
          <w:tcPr>
            <w:tcW w:w="1101" w:type="dxa"/>
            <w:tcBorders>
              <w:top w:val="nil"/>
              <w:left w:val="nil"/>
              <w:bottom w:val="nil"/>
              <w:right w:val="nil"/>
            </w:tcBorders>
          </w:tcPr>
          <w:p w14:paraId="476C2CF1" w14:textId="1DBB2855" w:rsidR="009D54F8" w:rsidRPr="00BD27D1" w:rsidRDefault="008679B5" w:rsidP="00477015">
            <w:pPr>
              <w:jc w:val="both"/>
              <w:rPr>
                <w:rFonts w:ascii="Arial" w:hAnsi="Arial" w:cs="Arial"/>
                <w:sz w:val="24"/>
                <w:szCs w:val="24"/>
                <w:lang w:val="uk-UA"/>
              </w:rPr>
            </w:pPr>
            <w:r>
              <w:rPr>
                <w:rFonts w:ascii="Arial" w:hAnsi="Arial" w:cs="Arial"/>
                <w:sz w:val="24"/>
                <w:szCs w:val="24"/>
                <w:lang w:val="uk-UA"/>
              </w:rPr>
              <w:t>6.5</w:t>
            </w:r>
          </w:p>
        </w:tc>
        <w:tc>
          <w:tcPr>
            <w:tcW w:w="8406" w:type="dxa"/>
            <w:tcBorders>
              <w:top w:val="nil"/>
              <w:left w:val="nil"/>
              <w:bottom w:val="nil"/>
              <w:right w:val="nil"/>
            </w:tcBorders>
          </w:tcPr>
          <w:p w14:paraId="1C0501EE" w14:textId="68C8AE7F" w:rsidR="009D54F8" w:rsidRPr="00BD27D1" w:rsidRDefault="008679B5" w:rsidP="00A6602B">
            <w:pPr>
              <w:jc w:val="both"/>
              <w:rPr>
                <w:rFonts w:ascii="Arial" w:hAnsi="Arial" w:cs="Arial"/>
                <w:sz w:val="24"/>
                <w:szCs w:val="24"/>
                <w:lang w:val="uk-UA"/>
              </w:rPr>
            </w:pPr>
            <w:r w:rsidRPr="008679B5">
              <w:rPr>
                <w:rFonts w:ascii="Arial" w:hAnsi="Arial" w:cs="Arial"/>
                <w:sz w:val="24"/>
                <w:szCs w:val="24"/>
                <w:lang w:val="uk-UA"/>
              </w:rPr>
              <w:t>Вимірювання розмірів</w:t>
            </w:r>
          </w:p>
        </w:tc>
        <w:tc>
          <w:tcPr>
            <w:tcW w:w="630" w:type="dxa"/>
            <w:tcBorders>
              <w:top w:val="nil"/>
              <w:left w:val="nil"/>
              <w:bottom w:val="nil"/>
              <w:right w:val="nil"/>
            </w:tcBorders>
          </w:tcPr>
          <w:p w14:paraId="0727BBEA" w14:textId="77777777" w:rsidR="009D54F8" w:rsidRPr="00BD27D1" w:rsidRDefault="009D54F8" w:rsidP="00477015">
            <w:pPr>
              <w:jc w:val="both"/>
              <w:rPr>
                <w:rFonts w:ascii="Arial" w:hAnsi="Arial" w:cs="Arial"/>
                <w:sz w:val="24"/>
                <w:szCs w:val="24"/>
                <w:lang w:val="uk-UA"/>
              </w:rPr>
            </w:pPr>
          </w:p>
        </w:tc>
      </w:tr>
      <w:tr w:rsidR="009D54F8" w:rsidRPr="00BD27D1" w14:paraId="03DD1C79" w14:textId="77777777" w:rsidTr="003246EC">
        <w:trPr>
          <w:trHeight w:val="299"/>
        </w:trPr>
        <w:tc>
          <w:tcPr>
            <w:tcW w:w="1101" w:type="dxa"/>
            <w:tcBorders>
              <w:top w:val="nil"/>
              <w:left w:val="nil"/>
              <w:bottom w:val="nil"/>
              <w:right w:val="nil"/>
            </w:tcBorders>
          </w:tcPr>
          <w:p w14:paraId="6D06282A" w14:textId="75DB3173" w:rsidR="009D54F8" w:rsidRPr="00BD27D1" w:rsidRDefault="008679B5" w:rsidP="00477015">
            <w:pPr>
              <w:jc w:val="both"/>
              <w:rPr>
                <w:rFonts w:ascii="Arial" w:hAnsi="Arial" w:cs="Arial"/>
                <w:sz w:val="24"/>
                <w:szCs w:val="24"/>
                <w:lang w:val="uk-UA"/>
              </w:rPr>
            </w:pPr>
            <w:r>
              <w:rPr>
                <w:rFonts w:ascii="Arial" w:hAnsi="Arial" w:cs="Arial"/>
                <w:sz w:val="24"/>
                <w:szCs w:val="24"/>
                <w:lang w:val="uk-UA"/>
              </w:rPr>
              <w:t>6.6</w:t>
            </w:r>
          </w:p>
        </w:tc>
        <w:tc>
          <w:tcPr>
            <w:tcW w:w="8406" w:type="dxa"/>
            <w:tcBorders>
              <w:top w:val="nil"/>
              <w:left w:val="nil"/>
              <w:bottom w:val="nil"/>
              <w:right w:val="nil"/>
            </w:tcBorders>
          </w:tcPr>
          <w:p w14:paraId="203FC30E" w14:textId="2A9E483E" w:rsidR="009D54F8" w:rsidRPr="00BD27D1" w:rsidRDefault="008679B5" w:rsidP="00A6602B">
            <w:pPr>
              <w:jc w:val="both"/>
              <w:rPr>
                <w:rFonts w:ascii="Arial" w:hAnsi="Arial" w:cs="Arial"/>
                <w:sz w:val="24"/>
                <w:szCs w:val="24"/>
                <w:lang w:val="uk-UA"/>
              </w:rPr>
            </w:pPr>
            <w:r w:rsidRPr="008679B5">
              <w:rPr>
                <w:rFonts w:ascii="Arial" w:hAnsi="Arial" w:cs="Arial"/>
                <w:sz w:val="24"/>
                <w:szCs w:val="24"/>
                <w:lang w:val="uk-UA"/>
              </w:rPr>
              <w:t>Визначення прямокутності</w:t>
            </w:r>
          </w:p>
        </w:tc>
        <w:tc>
          <w:tcPr>
            <w:tcW w:w="630" w:type="dxa"/>
            <w:tcBorders>
              <w:top w:val="nil"/>
              <w:left w:val="nil"/>
              <w:bottom w:val="nil"/>
              <w:right w:val="nil"/>
            </w:tcBorders>
          </w:tcPr>
          <w:p w14:paraId="492AA3DC" w14:textId="77777777" w:rsidR="009D54F8" w:rsidRPr="00BD27D1" w:rsidRDefault="009D54F8" w:rsidP="00477015">
            <w:pPr>
              <w:jc w:val="both"/>
              <w:rPr>
                <w:rFonts w:ascii="Arial" w:hAnsi="Arial" w:cs="Arial"/>
                <w:sz w:val="24"/>
                <w:szCs w:val="24"/>
                <w:lang w:val="uk-UA"/>
              </w:rPr>
            </w:pPr>
          </w:p>
        </w:tc>
      </w:tr>
      <w:tr w:rsidR="009D54F8" w:rsidRPr="00BD27D1" w14:paraId="0F305F94" w14:textId="77777777" w:rsidTr="0008706A">
        <w:tc>
          <w:tcPr>
            <w:tcW w:w="1101" w:type="dxa"/>
            <w:tcBorders>
              <w:top w:val="nil"/>
              <w:left w:val="nil"/>
              <w:bottom w:val="nil"/>
              <w:right w:val="nil"/>
            </w:tcBorders>
          </w:tcPr>
          <w:p w14:paraId="2FC702C8" w14:textId="154634EA" w:rsidR="009D54F8" w:rsidRPr="00BD27D1" w:rsidRDefault="008679B5" w:rsidP="00477015">
            <w:pPr>
              <w:jc w:val="both"/>
              <w:rPr>
                <w:rFonts w:ascii="Arial" w:hAnsi="Arial" w:cs="Arial"/>
                <w:sz w:val="24"/>
                <w:szCs w:val="24"/>
                <w:lang w:val="uk-UA"/>
              </w:rPr>
            </w:pPr>
            <w:r>
              <w:rPr>
                <w:rFonts w:ascii="Arial" w:hAnsi="Arial" w:cs="Arial"/>
                <w:sz w:val="24"/>
                <w:szCs w:val="24"/>
                <w:lang w:val="uk-UA"/>
              </w:rPr>
              <w:t>6.7</w:t>
            </w:r>
          </w:p>
        </w:tc>
        <w:tc>
          <w:tcPr>
            <w:tcW w:w="8406" w:type="dxa"/>
            <w:tcBorders>
              <w:top w:val="nil"/>
              <w:left w:val="nil"/>
              <w:bottom w:val="nil"/>
              <w:right w:val="nil"/>
            </w:tcBorders>
          </w:tcPr>
          <w:p w14:paraId="00C2909F" w14:textId="708E51F3" w:rsidR="009D54F8" w:rsidRPr="00BD27D1" w:rsidRDefault="008679B5" w:rsidP="00A6602B">
            <w:pPr>
              <w:jc w:val="both"/>
              <w:rPr>
                <w:rFonts w:ascii="Arial" w:hAnsi="Arial" w:cs="Arial"/>
                <w:sz w:val="24"/>
                <w:szCs w:val="24"/>
                <w:lang w:val="uk-UA"/>
              </w:rPr>
            </w:pPr>
            <w:r w:rsidRPr="008679B5">
              <w:rPr>
                <w:rFonts w:ascii="Arial" w:hAnsi="Arial" w:cs="Arial"/>
                <w:sz w:val="24"/>
                <w:szCs w:val="24"/>
                <w:lang w:val="uk-UA"/>
              </w:rPr>
              <w:t>Визначення площинності (не для гіпсових елементів з декорованими гранями)</w:t>
            </w:r>
          </w:p>
        </w:tc>
        <w:tc>
          <w:tcPr>
            <w:tcW w:w="630" w:type="dxa"/>
            <w:tcBorders>
              <w:top w:val="nil"/>
              <w:left w:val="nil"/>
              <w:bottom w:val="nil"/>
              <w:right w:val="nil"/>
            </w:tcBorders>
          </w:tcPr>
          <w:p w14:paraId="4332CEB2" w14:textId="77777777" w:rsidR="009D54F8" w:rsidRPr="00BD27D1" w:rsidRDefault="009D54F8" w:rsidP="00477015">
            <w:pPr>
              <w:jc w:val="both"/>
              <w:rPr>
                <w:rFonts w:ascii="Arial" w:hAnsi="Arial" w:cs="Arial"/>
                <w:sz w:val="24"/>
                <w:szCs w:val="24"/>
                <w:lang w:val="uk-UA"/>
              </w:rPr>
            </w:pPr>
          </w:p>
        </w:tc>
      </w:tr>
      <w:tr w:rsidR="009D54F8" w:rsidRPr="00BD27D1" w14:paraId="29A7AB14" w14:textId="77777777" w:rsidTr="0008706A">
        <w:tc>
          <w:tcPr>
            <w:tcW w:w="1101" w:type="dxa"/>
            <w:tcBorders>
              <w:top w:val="nil"/>
              <w:left w:val="nil"/>
              <w:bottom w:val="nil"/>
              <w:right w:val="nil"/>
            </w:tcBorders>
          </w:tcPr>
          <w:p w14:paraId="7E6B4603" w14:textId="1EEABF21" w:rsidR="009D54F8" w:rsidRPr="00BD27D1" w:rsidRDefault="008679B5" w:rsidP="00477015">
            <w:pPr>
              <w:jc w:val="both"/>
              <w:rPr>
                <w:rFonts w:ascii="Arial" w:hAnsi="Arial" w:cs="Arial"/>
                <w:sz w:val="24"/>
                <w:szCs w:val="24"/>
                <w:lang w:val="uk-UA"/>
              </w:rPr>
            </w:pPr>
            <w:r>
              <w:rPr>
                <w:rFonts w:ascii="Arial" w:hAnsi="Arial" w:cs="Arial"/>
                <w:sz w:val="24"/>
                <w:szCs w:val="24"/>
                <w:lang w:val="uk-UA"/>
              </w:rPr>
              <w:t>6.8</w:t>
            </w:r>
          </w:p>
        </w:tc>
        <w:tc>
          <w:tcPr>
            <w:tcW w:w="8406" w:type="dxa"/>
            <w:tcBorders>
              <w:top w:val="nil"/>
              <w:left w:val="nil"/>
              <w:bottom w:val="nil"/>
              <w:right w:val="nil"/>
            </w:tcBorders>
          </w:tcPr>
          <w:p w14:paraId="7469D97F" w14:textId="74278AE2" w:rsidR="009D54F8" w:rsidRPr="00BD27D1" w:rsidRDefault="008679B5" w:rsidP="00A6602B">
            <w:pPr>
              <w:jc w:val="both"/>
              <w:rPr>
                <w:rFonts w:ascii="Arial" w:hAnsi="Arial" w:cs="Arial"/>
                <w:sz w:val="24"/>
                <w:szCs w:val="24"/>
                <w:lang w:val="uk-UA"/>
              </w:rPr>
            </w:pPr>
            <w:r w:rsidRPr="008679B5">
              <w:rPr>
                <w:rFonts w:ascii="Arial" w:hAnsi="Arial" w:cs="Arial"/>
                <w:sz w:val="24"/>
                <w:szCs w:val="24"/>
                <w:lang w:val="uk-UA"/>
              </w:rPr>
              <w:t>Визначення маси одиниці поверхні</w:t>
            </w:r>
          </w:p>
        </w:tc>
        <w:tc>
          <w:tcPr>
            <w:tcW w:w="630" w:type="dxa"/>
            <w:tcBorders>
              <w:top w:val="nil"/>
              <w:left w:val="nil"/>
              <w:bottom w:val="nil"/>
              <w:right w:val="nil"/>
            </w:tcBorders>
          </w:tcPr>
          <w:p w14:paraId="1BC9D972" w14:textId="77777777" w:rsidR="009D54F8" w:rsidRPr="00BD27D1" w:rsidRDefault="009D54F8" w:rsidP="00477015">
            <w:pPr>
              <w:jc w:val="both"/>
              <w:rPr>
                <w:rFonts w:ascii="Arial" w:hAnsi="Arial" w:cs="Arial"/>
                <w:sz w:val="24"/>
                <w:szCs w:val="24"/>
                <w:lang w:val="uk-UA"/>
              </w:rPr>
            </w:pPr>
          </w:p>
        </w:tc>
      </w:tr>
      <w:tr w:rsidR="009D54F8" w:rsidRPr="00BD27D1" w14:paraId="5241FDD9" w14:textId="77777777" w:rsidTr="0008706A">
        <w:tc>
          <w:tcPr>
            <w:tcW w:w="1101" w:type="dxa"/>
            <w:tcBorders>
              <w:top w:val="nil"/>
              <w:left w:val="nil"/>
              <w:bottom w:val="nil"/>
              <w:right w:val="nil"/>
            </w:tcBorders>
          </w:tcPr>
          <w:p w14:paraId="08D18067" w14:textId="2C07EC99" w:rsidR="009D54F8" w:rsidRPr="00BD27D1" w:rsidRDefault="008679B5" w:rsidP="00477015">
            <w:pPr>
              <w:jc w:val="both"/>
              <w:rPr>
                <w:rFonts w:ascii="Arial" w:hAnsi="Arial" w:cs="Arial"/>
                <w:sz w:val="24"/>
                <w:szCs w:val="24"/>
                <w:lang w:val="uk-UA"/>
              </w:rPr>
            </w:pPr>
            <w:r>
              <w:rPr>
                <w:rFonts w:ascii="Arial" w:hAnsi="Arial" w:cs="Arial"/>
                <w:sz w:val="24"/>
                <w:szCs w:val="24"/>
                <w:lang w:val="uk-UA"/>
              </w:rPr>
              <w:t>6.9</w:t>
            </w:r>
          </w:p>
        </w:tc>
        <w:tc>
          <w:tcPr>
            <w:tcW w:w="8406" w:type="dxa"/>
            <w:tcBorders>
              <w:top w:val="nil"/>
              <w:left w:val="nil"/>
              <w:bottom w:val="nil"/>
              <w:right w:val="nil"/>
            </w:tcBorders>
          </w:tcPr>
          <w:p w14:paraId="6837A584" w14:textId="7775C7CB" w:rsidR="009D54F8" w:rsidRPr="00BD27D1" w:rsidRDefault="008679B5" w:rsidP="00A6602B">
            <w:pPr>
              <w:jc w:val="both"/>
              <w:rPr>
                <w:rFonts w:ascii="Arial" w:hAnsi="Arial" w:cs="Arial"/>
                <w:sz w:val="24"/>
                <w:szCs w:val="24"/>
                <w:lang w:val="uk-UA"/>
              </w:rPr>
            </w:pPr>
            <w:r w:rsidRPr="008679B5">
              <w:rPr>
                <w:rFonts w:ascii="Arial" w:hAnsi="Arial" w:cs="Arial"/>
                <w:sz w:val="24"/>
                <w:szCs w:val="24"/>
                <w:lang w:val="uk-UA"/>
              </w:rPr>
              <w:t>Визначення вологості</w:t>
            </w:r>
          </w:p>
        </w:tc>
        <w:tc>
          <w:tcPr>
            <w:tcW w:w="630" w:type="dxa"/>
            <w:tcBorders>
              <w:top w:val="nil"/>
              <w:left w:val="nil"/>
              <w:bottom w:val="nil"/>
              <w:right w:val="nil"/>
            </w:tcBorders>
          </w:tcPr>
          <w:p w14:paraId="39D59856" w14:textId="77777777" w:rsidR="009D54F8" w:rsidRPr="00BD27D1" w:rsidRDefault="009D54F8" w:rsidP="00477015">
            <w:pPr>
              <w:jc w:val="both"/>
              <w:rPr>
                <w:rFonts w:ascii="Arial" w:hAnsi="Arial" w:cs="Arial"/>
                <w:sz w:val="24"/>
                <w:szCs w:val="24"/>
                <w:lang w:val="uk-UA"/>
              </w:rPr>
            </w:pPr>
          </w:p>
        </w:tc>
      </w:tr>
      <w:tr w:rsidR="009D54F8" w:rsidRPr="00BD27D1" w14:paraId="23389326" w14:textId="77777777" w:rsidTr="0008706A">
        <w:tc>
          <w:tcPr>
            <w:tcW w:w="1101" w:type="dxa"/>
            <w:tcBorders>
              <w:top w:val="nil"/>
              <w:left w:val="nil"/>
              <w:bottom w:val="nil"/>
              <w:right w:val="nil"/>
            </w:tcBorders>
          </w:tcPr>
          <w:p w14:paraId="0E3009BD" w14:textId="7C7EAE54" w:rsidR="009D54F8" w:rsidRPr="00BD27D1" w:rsidRDefault="008679B5" w:rsidP="00477015">
            <w:pPr>
              <w:jc w:val="both"/>
              <w:rPr>
                <w:rFonts w:ascii="Arial" w:hAnsi="Arial" w:cs="Arial"/>
                <w:sz w:val="24"/>
                <w:szCs w:val="24"/>
                <w:lang w:val="uk-UA"/>
              </w:rPr>
            </w:pPr>
            <w:r>
              <w:rPr>
                <w:rFonts w:ascii="Arial" w:hAnsi="Arial" w:cs="Arial"/>
                <w:sz w:val="24"/>
                <w:szCs w:val="24"/>
                <w:lang w:val="uk-UA"/>
              </w:rPr>
              <w:t>6.10</w:t>
            </w:r>
          </w:p>
        </w:tc>
        <w:tc>
          <w:tcPr>
            <w:tcW w:w="8406" w:type="dxa"/>
            <w:tcBorders>
              <w:top w:val="nil"/>
              <w:left w:val="nil"/>
              <w:bottom w:val="nil"/>
              <w:right w:val="nil"/>
            </w:tcBorders>
          </w:tcPr>
          <w:p w14:paraId="63F26343" w14:textId="76987EE5" w:rsidR="009D54F8" w:rsidRPr="00BD27D1" w:rsidRDefault="008679B5" w:rsidP="00A6602B">
            <w:pPr>
              <w:jc w:val="both"/>
              <w:rPr>
                <w:rFonts w:ascii="Arial" w:hAnsi="Arial" w:cs="Arial"/>
                <w:sz w:val="24"/>
                <w:szCs w:val="24"/>
                <w:lang w:val="uk-UA"/>
              </w:rPr>
            </w:pPr>
            <w:proofErr w:type="spellStart"/>
            <w:r w:rsidRPr="008679B5">
              <w:rPr>
                <w:rFonts w:ascii="Arial" w:hAnsi="Arial" w:cs="Arial"/>
                <w:sz w:val="24"/>
                <w:szCs w:val="24"/>
                <w:lang w:val="uk-UA"/>
              </w:rPr>
              <w:t>рН</w:t>
            </w:r>
            <w:proofErr w:type="spellEnd"/>
            <w:r w:rsidRPr="008679B5">
              <w:rPr>
                <w:rFonts w:ascii="Arial" w:hAnsi="Arial" w:cs="Arial"/>
                <w:sz w:val="24"/>
                <w:szCs w:val="24"/>
                <w:lang w:val="uk-UA"/>
              </w:rPr>
              <w:t xml:space="preserve"> вимірювання</w:t>
            </w:r>
          </w:p>
        </w:tc>
        <w:tc>
          <w:tcPr>
            <w:tcW w:w="630" w:type="dxa"/>
            <w:tcBorders>
              <w:top w:val="nil"/>
              <w:left w:val="nil"/>
              <w:bottom w:val="nil"/>
              <w:right w:val="nil"/>
            </w:tcBorders>
          </w:tcPr>
          <w:p w14:paraId="64D6E5BE" w14:textId="77777777" w:rsidR="009D54F8" w:rsidRPr="00BD27D1" w:rsidRDefault="009D54F8" w:rsidP="00477015">
            <w:pPr>
              <w:jc w:val="both"/>
              <w:rPr>
                <w:rFonts w:ascii="Arial" w:hAnsi="Arial" w:cs="Arial"/>
                <w:sz w:val="24"/>
                <w:szCs w:val="24"/>
                <w:lang w:val="uk-UA"/>
              </w:rPr>
            </w:pPr>
          </w:p>
        </w:tc>
      </w:tr>
      <w:tr w:rsidR="009D54F8" w:rsidRPr="00BD27D1" w14:paraId="29D86E9F" w14:textId="77777777" w:rsidTr="0008706A">
        <w:tc>
          <w:tcPr>
            <w:tcW w:w="1101" w:type="dxa"/>
            <w:tcBorders>
              <w:top w:val="nil"/>
              <w:left w:val="nil"/>
              <w:bottom w:val="nil"/>
              <w:right w:val="nil"/>
            </w:tcBorders>
          </w:tcPr>
          <w:p w14:paraId="75FA4DA9" w14:textId="53491A8A" w:rsidR="009D54F8" w:rsidRPr="00BD27D1" w:rsidRDefault="008679B5" w:rsidP="00477015">
            <w:pPr>
              <w:jc w:val="both"/>
              <w:rPr>
                <w:rFonts w:ascii="Arial" w:hAnsi="Arial" w:cs="Arial"/>
                <w:sz w:val="24"/>
                <w:szCs w:val="24"/>
                <w:lang w:val="uk-UA"/>
              </w:rPr>
            </w:pPr>
            <w:r>
              <w:rPr>
                <w:rFonts w:ascii="Arial" w:hAnsi="Arial" w:cs="Arial"/>
                <w:sz w:val="24"/>
                <w:szCs w:val="24"/>
                <w:lang w:val="uk-UA"/>
              </w:rPr>
              <w:t>6.11</w:t>
            </w:r>
          </w:p>
        </w:tc>
        <w:tc>
          <w:tcPr>
            <w:tcW w:w="8406" w:type="dxa"/>
            <w:tcBorders>
              <w:top w:val="nil"/>
              <w:left w:val="nil"/>
              <w:bottom w:val="nil"/>
              <w:right w:val="nil"/>
            </w:tcBorders>
          </w:tcPr>
          <w:p w14:paraId="1E82469B" w14:textId="0DEC2AFC" w:rsidR="009D54F8" w:rsidRPr="00BD27D1" w:rsidRDefault="008679B5" w:rsidP="00A6602B">
            <w:pPr>
              <w:jc w:val="both"/>
              <w:rPr>
                <w:rFonts w:ascii="Arial" w:hAnsi="Arial" w:cs="Arial"/>
                <w:sz w:val="24"/>
                <w:szCs w:val="24"/>
                <w:lang w:val="uk-UA"/>
              </w:rPr>
            </w:pPr>
            <w:r w:rsidRPr="008679B5">
              <w:rPr>
                <w:rFonts w:ascii="Arial" w:hAnsi="Arial" w:cs="Arial"/>
                <w:sz w:val="24"/>
                <w:szCs w:val="24"/>
                <w:lang w:val="uk-UA"/>
              </w:rPr>
              <w:t>Протокол випробування</w:t>
            </w:r>
          </w:p>
        </w:tc>
        <w:tc>
          <w:tcPr>
            <w:tcW w:w="630" w:type="dxa"/>
            <w:tcBorders>
              <w:top w:val="nil"/>
              <w:left w:val="nil"/>
              <w:bottom w:val="nil"/>
              <w:right w:val="nil"/>
            </w:tcBorders>
          </w:tcPr>
          <w:p w14:paraId="06DB65AE" w14:textId="77777777" w:rsidR="009D54F8" w:rsidRPr="00BD27D1" w:rsidRDefault="009D54F8" w:rsidP="00477015">
            <w:pPr>
              <w:jc w:val="both"/>
              <w:rPr>
                <w:rFonts w:ascii="Arial" w:hAnsi="Arial" w:cs="Arial"/>
                <w:sz w:val="24"/>
                <w:szCs w:val="24"/>
                <w:lang w:val="uk-UA"/>
              </w:rPr>
            </w:pPr>
          </w:p>
        </w:tc>
      </w:tr>
      <w:tr w:rsidR="003430B3" w:rsidRPr="00BD27D1" w14:paraId="4A0FAD2D" w14:textId="77777777" w:rsidTr="0008706A">
        <w:tc>
          <w:tcPr>
            <w:tcW w:w="1101" w:type="dxa"/>
            <w:tcBorders>
              <w:top w:val="nil"/>
              <w:left w:val="nil"/>
              <w:bottom w:val="nil"/>
              <w:right w:val="nil"/>
            </w:tcBorders>
          </w:tcPr>
          <w:p w14:paraId="6F8E97BE" w14:textId="3839B0DB" w:rsidR="003430B3" w:rsidRPr="00BD27D1" w:rsidRDefault="008679B5" w:rsidP="00477015">
            <w:pPr>
              <w:jc w:val="both"/>
              <w:rPr>
                <w:rFonts w:ascii="Arial" w:hAnsi="Arial" w:cs="Arial"/>
                <w:sz w:val="24"/>
                <w:szCs w:val="24"/>
                <w:lang w:val="uk-UA"/>
              </w:rPr>
            </w:pPr>
            <w:r>
              <w:rPr>
                <w:rFonts w:ascii="Arial" w:hAnsi="Arial" w:cs="Arial"/>
                <w:sz w:val="24"/>
                <w:szCs w:val="24"/>
                <w:lang w:val="uk-UA"/>
              </w:rPr>
              <w:t>7</w:t>
            </w:r>
          </w:p>
        </w:tc>
        <w:tc>
          <w:tcPr>
            <w:tcW w:w="8406" w:type="dxa"/>
            <w:tcBorders>
              <w:top w:val="nil"/>
              <w:left w:val="nil"/>
              <w:bottom w:val="nil"/>
              <w:right w:val="nil"/>
            </w:tcBorders>
          </w:tcPr>
          <w:p w14:paraId="4C603834" w14:textId="684E629D" w:rsidR="003430B3" w:rsidRPr="00BD27D1" w:rsidRDefault="008679B5" w:rsidP="00477015">
            <w:pPr>
              <w:jc w:val="both"/>
              <w:rPr>
                <w:rFonts w:ascii="Arial" w:hAnsi="Arial" w:cs="Arial"/>
                <w:sz w:val="24"/>
                <w:szCs w:val="24"/>
                <w:lang w:val="uk-UA"/>
              </w:rPr>
            </w:pPr>
            <w:r w:rsidRPr="008679B5">
              <w:rPr>
                <w:rFonts w:ascii="Arial" w:hAnsi="Arial" w:cs="Arial"/>
                <w:sz w:val="24"/>
                <w:szCs w:val="24"/>
                <w:lang w:val="uk-UA"/>
              </w:rPr>
              <w:t>Оцінка відповідності</w:t>
            </w:r>
          </w:p>
        </w:tc>
        <w:tc>
          <w:tcPr>
            <w:tcW w:w="630" w:type="dxa"/>
            <w:tcBorders>
              <w:top w:val="nil"/>
              <w:left w:val="nil"/>
              <w:bottom w:val="nil"/>
              <w:right w:val="nil"/>
            </w:tcBorders>
          </w:tcPr>
          <w:p w14:paraId="2258F730" w14:textId="0841CB6A" w:rsidR="003430B3" w:rsidRPr="00BD27D1" w:rsidRDefault="003430B3" w:rsidP="00477015">
            <w:pPr>
              <w:jc w:val="both"/>
              <w:rPr>
                <w:rFonts w:ascii="Arial" w:hAnsi="Arial" w:cs="Arial"/>
                <w:sz w:val="24"/>
                <w:szCs w:val="24"/>
                <w:lang w:val="uk-UA"/>
              </w:rPr>
            </w:pPr>
          </w:p>
        </w:tc>
      </w:tr>
      <w:tr w:rsidR="00F26FFE" w:rsidRPr="00BD27D1" w14:paraId="437CC3E2" w14:textId="77777777" w:rsidTr="0008706A">
        <w:tc>
          <w:tcPr>
            <w:tcW w:w="1101" w:type="dxa"/>
            <w:tcBorders>
              <w:top w:val="nil"/>
              <w:left w:val="nil"/>
              <w:bottom w:val="nil"/>
              <w:right w:val="nil"/>
            </w:tcBorders>
          </w:tcPr>
          <w:p w14:paraId="0F108221" w14:textId="222A1361" w:rsidR="00F26FFE" w:rsidRPr="00BD27D1" w:rsidRDefault="008679B5" w:rsidP="00477015">
            <w:pPr>
              <w:jc w:val="both"/>
              <w:rPr>
                <w:rFonts w:ascii="Arial" w:hAnsi="Arial" w:cs="Arial"/>
                <w:sz w:val="24"/>
                <w:szCs w:val="24"/>
                <w:lang w:val="uk-UA"/>
              </w:rPr>
            </w:pPr>
            <w:r>
              <w:rPr>
                <w:rFonts w:ascii="Arial" w:hAnsi="Arial" w:cs="Arial"/>
                <w:sz w:val="24"/>
                <w:szCs w:val="24"/>
                <w:lang w:val="uk-UA"/>
              </w:rPr>
              <w:t>7.1</w:t>
            </w:r>
          </w:p>
        </w:tc>
        <w:tc>
          <w:tcPr>
            <w:tcW w:w="8406" w:type="dxa"/>
            <w:tcBorders>
              <w:top w:val="nil"/>
              <w:left w:val="nil"/>
              <w:bottom w:val="nil"/>
              <w:right w:val="nil"/>
            </w:tcBorders>
          </w:tcPr>
          <w:p w14:paraId="075CDBA5" w14:textId="10132900" w:rsidR="00F26FFE" w:rsidRPr="00BD27D1" w:rsidRDefault="008679B5" w:rsidP="00F26FFE">
            <w:pPr>
              <w:jc w:val="both"/>
              <w:rPr>
                <w:rFonts w:ascii="Arial" w:hAnsi="Arial" w:cs="Arial"/>
                <w:sz w:val="24"/>
                <w:szCs w:val="24"/>
                <w:lang w:val="uk-UA"/>
              </w:rPr>
            </w:pPr>
            <w:r>
              <w:rPr>
                <w:rFonts w:ascii="Arial" w:hAnsi="Arial" w:cs="Arial"/>
                <w:sz w:val="24"/>
                <w:szCs w:val="24"/>
                <w:lang w:val="uk-UA"/>
              </w:rPr>
              <w:t>Загальні положення</w:t>
            </w:r>
          </w:p>
        </w:tc>
        <w:tc>
          <w:tcPr>
            <w:tcW w:w="630" w:type="dxa"/>
            <w:tcBorders>
              <w:top w:val="nil"/>
              <w:left w:val="nil"/>
              <w:bottom w:val="nil"/>
              <w:right w:val="nil"/>
            </w:tcBorders>
          </w:tcPr>
          <w:p w14:paraId="10631080" w14:textId="77777777" w:rsidR="00F26FFE" w:rsidRPr="00BD27D1" w:rsidRDefault="00F26FFE" w:rsidP="00477015">
            <w:pPr>
              <w:jc w:val="both"/>
              <w:rPr>
                <w:rFonts w:ascii="Arial" w:hAnsi="Arial" w:cs="Arial"/>
                <w:sz w:val="24"/>
                <w:szCs w:val="24"/>
                <w:lang w:val="uk-UA"/>
              </w:rPr>
            </w:pPr>
          </w:p>
        </w:tc>
      </w:tr>
      <w:tr w:rsidR="00F26FFE" w:rsidRPr="00BD27D1" w14:paraId="10D6331D" w14:textId="77777777" w:rsidTr="0008706A">
        <w:tc>
          <w:tcPr>
            <w:tcW w:w="1101" w:type="dxa"/>
            <w:tcBorders>
              <w:top w:val="nil"/>
              <w:left w:val="nil"/>
              <w:bottom w:val="nil"/>
              <w:right w:val="nil"/>
            </w:tcBorders>
          </w:tcPr>
          <w:p w14:paraId="59D6162C" w14:textId="4A189448" w:rsidR="00F26FFE" w:rsidRPr="00BD27D1" w:rsidRDefault="008679B5" w:rsidP="00477015">
            <w:pPr>
              <w:jc w:val="both"/>
              <w:rPr>
                <w:rFonts w:ascii="Arial" w:hAnsi="Arial" w:cs="Arial"/>
                <w:sz w:val="24"/>
                <w:szCs w:val="24"/>
                <w:lang w:val="uk-UA"/>
              </w:rPr>
            </w:pPr>
            <w:r>
              <w:rPr>
                <w:rFonts w:ascii="Arial" w:hAnsi="Arial" w:cs="Arial"/>
                <w:sz w:val="24"/>
                <w:szCs w:val="24"/>
                <w:lang w:val="uk-UA"/>
              </w:rPr>
              <w:t>7.2</w:t>
            </w:r>
          </w:p>
        </w:tc>
        <w:tc>
          <w:tcPr>
            <w:tcW w:w="8406" w:type="dxa"/>
            <w:tcBorders>
              <w:top w:val="nil"/>
              <w:left w:val="nil"/>
              <w:bottom w:val="nil"/>
              <w:right w:val="nil"/>
            </w:tcBorders>
          </w:tcPr>
          <w:p w14:paraId="051D7E83" w14:textId="31552CC9" w:rsidR="00F26FFE" w:rsidRPr="00BD27D1" w:rsidRDefault="008679B5" w:rsidP="00F26FFE">
            <w:pPr>
              <w:jc w:val="both"/>
              <w:rPr>
                <w:rFonts w:ascii="Arial" w:hAnsi="Arial" w:cs="Arial"/>
                <w:sz w:val="24"/>
                <w:szCs w:val="24"/>
                <w:lang w:val="uk-UA"/>
              </w:rPr>
            </w:pPr>
            <w:r>
              <w:rPr>
                <w:rFonts w:ascii="Arial" w:hAnsi="Arial" w:cs="Arial"/>
                <w:sz w:val="24"/>
                <w:szCs w:val="24"/>
                <w:lang w:val="uk-UA"/>
              </w:rPr>
              <w:t>Типове випробування</w:t>
            </w:r>
          </w:p>
        </w:tc>
        <w:tc>
          <w:tcPr>
            <w:tcW w:w="630" w:type="dxa"/>
            <w:tcBorders>
              <w:top w:val="nil"/>
              <w:left w:val="nil"/>
              <w:bottom w:val="nil"/>
              <w:right w:val="nil"/>
            </w:tcBorders>
          </w:tcPr>
          <w:p w14:paraId="578B29FA" w14:textId="77777777" w:rsidR="00F26FFE" w:rsidRPr="00BD27D1" w:rsidRDefault="00F26FFE" w:rsidP="00477015">
            <w:pPr>
              <w:jc w:val="both"/>
              <w:rPr>
                <w:rFonts w:ascii="Arial" w:hAnsi="Arial" w:cs="Arial"/>
                <w:sz w:val="24"/>
                <w:szCs w:val="24"/>
                <w:lang w:val="uk-UA"/>
              </w:rPr>
            </w:pPr>
          </w:p>
        </w:tc>
      </w:tr>
      <w:tr w:rsidR="00F26FFE" w:rsidRPr="00BD27D1" w14:paraId="5CA06F13" w14:textId="77777777" w:rsidTr="0008706A">
        <w:tc>
          <w:tcPr>
            <w:tcW w:w="1101" w:type="dxa"/>
            <w:tcBorders>
              <w:top w:val="nil"/>
              <w:left w:val="nil"/>
              <w:bottom w:val="nil"/>
              <w:right w:val="nil"/>
            </w:tcBorders>
          </w:tcPr>
          <w:p w14:paraId="4B7355C2" w14:textId="2BA3FAA1" w:rsidR="00F26FFE" w:rsidRPr="00BD27D1" w:rsidRDefault="008679B5" w:rsidP="00477015">
            <w:pPr>
              <w:jc w:val="both"/>
              <w:rPr>
                <w:rFonts w:ascii="Arial" w:hAnsi="Arial" w:cs="Arial"/>
                <w:sz w:val="24"/>
                <w:szCs w:val="24"/>
                <w:lang w:val="uk-UA"/>
              </w:rPr>
            </w:pPr>
            <w:r>
              <w:rPr>
                <w:rFonts w:ascii="Arial" w:hAnsi="Arial" w:cs="Arial"/>
                <w:sz w:val="24"/>
                <w:szCs w:val="24"/>
                <w:lang w:val="uk-UA"/>
              </w:rPr>
              <w:t>7.3</w:t>
            </w:r>
          </w:p>
        </w:tc>
        <w:tc>
          <w:tcPr>
            <w:tcW w:w="8406" w:type="dxa"/>
            <w:tcBorders>
              <w:top w:val="nil"/>
              <w:left w:val="nil"/>
              <w:bottom w:val="nil"/>
              <w:right w:val="nil"/>
            </w:tcBorders>
          </w:tcPr>
          <w:p w14:paraId="22ADC60D" w14:textId="3C415479" w:rsidR="00F26FFE" w:rsidRPr="008679B5" w:rsidRDefault="008679B5" w:rsidP="00477015">
            <w:pPr>
              <w:jc w:val="both"/>
              <w:rPr>
                <w:rFonts w:ascii="Arial" w:hAnsi="Arial" w:cs="Arial"/>
                <w:sz w:val="24"/>
                <w:szCs w:val="24"/>
                <w:lang w:val="uk-UA"/>
              </w:rPr>
            </w:pPr>
            <w:r>
              <w:rPr>
                <w:rFonts w:ascii="Arial" w:hAnsi="Arial" w:cs="Arial"/>
                <w:sz w:val="24"/>
                <w:szCs w:val="24"/>
                <w:lang w:val="uk-UA"/>
              </w:rPr>
              <w:t>Контроль виробництва на підприємстві (</w:t>
            </w:r>
            <w:r>
              <w:rPr>
                <w:rFonts w:ascii="Arial" w:hAnsi="Arial" w:cs="Arial"/>
                <w:sz w:val="24"/>
                <w:szCs w:val="24"/>
                <w:lang w:val="en-US"/>
              </w:rPr>
              <w:t>FPC</w:t>
            </w:r>
            <w:r>
              <w:rPr>
                <w:rFonts w:ascii="Arial" w:hAnsi="Arial" w:cs="Arial"/>
                <w:sz w:val="24"/>
                <w:szCs w:val="24"/>
                <w:lang w:val="uk-UA"/>
              </w:rPr>
              <w:t>)</w:t>
            </w:r>
          </w:p>
        </w:tc>
        <w:tc>
          <w:tcPr>
            <w:tcW w:w="630" w:type="dxa"/>
            <w:tcBorders>
              <w:top w:val="nil"/>
              <w:left w:val="nil"/>
              <w:bottom w:val="nil"/>
              <w:right w:val="nil"/>
            </w:tcBorders>
          </w:tcPr>
          <w:p w14:paraId="7F939AA4" w14:textId="77777777" w:rsidR="00F26FFE" w:rsidRPr="00BD27D1" w:rsidRDefault="00F26FFE" w:rsidP="00477015">
            <w:pPr>
              <w:jc w:val="both"/>
              <w:rPr>
                <w:rFonts w:ascii="Arial" w:hAnsi="Arial" w:cs="Arial"/>
                <w:sz w:val="24"/>
                <w:szCs w:val="24"/>
                <w:lang w:val="uk-UA"/>
              </w:rPr>
            </w:pPr>
          </w:p>
        </w:tc>
      </w:tr>
      <w:tr w:rsidR="00F26FFE" w:rsidRPr="00BD27D1" w14:paraId="4E1622D7" w14:textId="77777777" w:rsidTr="0008706A">
        <w:tc>
          <w:tcPr>
            <w:tcW w:w="1101" w:type="dxa"/>
            <w:tcBorders>
              <w:top w:val="nil"/>
              <w:left w:val="nil"/>
              <w:bottom w:val="nil"/>
              <w:right w:val="nil"/>
            </w:tcBorders>
          </w:tcPr>
          <w:p w14:paraId="27A7D001" w14:textId="31527DA0" w:rsidR="00F26FFE" w:rsidRPr="00BD27D1" w:rsidRDefault="008679B5" w:rsidP="00477015">
            <w:pPr>
              <w:jc w:val="both"/>
              <w:rPr>
                <w:rFonts w:ascii="Arial" w:hAnsi="Arial" w:cs="Arial"/>
                <w:sz w:val="24"/>
                <w:szCs w:val="24"/>
                <w:lang w:val="uk-UA"/>
              </w:rPr>
            </w:pPr>
            <w:r>
              <w:rPr>
                <w:rFonts w:ascii="Arial" w:hAnsi="Arial" w:cs="Arial"/>
                <w:sz w:val="24"/>
                <w:szCs w:val="24"/>
                <w:lang w:val="uk-UA"/>
              </w:rPr>
              <w:t>8</w:t>
            </w:r>
          </w:p>
        </w:tc>
        <w:tc>
          <w:tcPr>
            <w:tcW w:w="8406" w:type="dxa"/>
            <w:tcBorders>
              <w:top w:val="nil"/>
              <w:left w:val="nil"/>
              <w:bottom w:val="nil"/>
              <w:right w:val="nil"/>
            </w:tcBorders>
          </w:tcPr>
          <w:p w14:paraId="6BE36BC9" w14:textId="462004B4" w:rsidR="00F26FFE" w:rsidRPr="00BD27D1" w:rsidRDefault="008679B5" w:rsidP="00477015">
            <w:pPr>
              <w:jc w:val="both"/>
              <w:rPr>
                <w:rFonts w:ascii="Arial" w:hAnsi="Arial" w:cs="Arial"/>
                <w:sz w:val="24"/>
                <w:szCs w:val="24"/>
                <w:lang w:val="uk-UA"/>
              </w:rPr>
            </w:pPr>
            <w:r w:rsidRPr="008679B5">
              <w:rPr>
                <w:rFonts w:ascii="Arial" w:hAnsi="Arial" w:cs="Arial"/>
                <w:sz w:val="24"/>
                <w:szCs w:val="24"/>
                <w:lang w:val="uk-UA"/>
              </w:rPr>
              <w:t>Позначення</w:t>
            </w:r>
          </w:p>
        </w:tc>
        <w:tc>
          <w:tcPr>
            <w:tcW w:w="630" w:type="dxa"/>
            <w:tcBorders>
              <w:top w:val="nil"/>
              <w:left w:val="nil"/>
              <w:bottom w:val="nil"/>
              <w:right w:val="nil"/>
            </w:tcBorders>
          </w:tcPr>
          <w:p w14:paraId="0EAAEB6B" w14:textId="77777777" w:rsidR="00F26FFE" w:rsidRPr="00BD27D1" w:rsidRDefault="00F26FFE" w:rsidP="00477015">
            <w:pPr>
              <w:jc w:val="both"/>
              <w:rPr>
                <w:rFonts w:ascii="Arial" w:hAnsi="Arial" w:cs="Arial"/>
                <w:sz w:val="24"/>
                <w:szCs w:val="24"/>
                <w:lang w:val="uk-UA"/>
              </w:rPr>
            </w:pPr>
          </w:p>
        </w:tc>
      </w:tr>
      <w:tr w:rsidR="00F26FFE" w:rsidRPr="00BD27D1" w14:paraId="7A01E2C3" w14:textId="77777777" w:rsidTr="0008706A">
        <w:tc>
          <w:tcPr>
            <w:tcW w:w="1101" w:type="dxa"/>
            <w:tcBorders>
              <w:top w:val="nil"/>
              <w:left w:val="nil"/>
              <w:bottom w:val="nil"/>
              <w:right w:val="nil"/>
            </w:tcBorders>
          </w:tcPr>
          <w:p w14:paraId="391F36F0" w14:textId="5561528B" w:rsidR="00F26FFE" w:rsidRPr="00BD27D1" w:rsidRDefault="008679B5" w:rsidP="00477015">
            <w:pPr>
              <w:jc w:val="both"/>
              <w:rPr>
                <w:rFonts w:ascii="Arial" w:hAnsi="Arial" w:cs="Arial"/>
                <w:sz w:val="24"/>
                <w:szCs w:val="24"/>
                <w:lang w:val="uk-UA"/>
              </w:rPr>
            </w:pPr>
            <w:r>
              <w:rPr>
                <w:rFonts w:ascii="Arial" w:hAnsi="Arial" w:cs="Arial"/>
                <w:sz w:val="24"/>
                <w:szCs w:val="24"/>
                <w:lang w:val="uk-UA"/>
              </w:rPr>
              <w:t>9</w:t>
            </w:r>
          </w:p>
        </w:tc>
        <w:tc>
          <w:tcPr>
            <w:tcW w:w="8406" w:type="dxa"/>
            <w:tcBorders>
              <w:top w:val="nil"/>
              <w:left w:val="nil"/>
              <w:bottom w:val="nil"/>
              <w:right w:val="nil"/>
            </w:tcBorders>
          </w:tcPr>
          <w:p w14:paraId="7D8B69EB" w14:textId="7225B1A5" w:rsidR="00F26FFE" w:rsidRPr="00BD27D1" w:rsidRDefault="008679B5" w:rsidP="008679B5">
            <w:pPr>
              <w:jc w:val="both"/>
              <w:rPr>
                <w:rFonts w:ascii="Arial" w:hAnsi="Arial" w:cs="Arial"/>
                <w:sz w:val="24"/>
                <w:szCs w:val="24"/>
                <w:lang w:val="uk-UA"/>
              </w:rPr>
            </w:pPr>
            <w:r w:rsidRPr="008679B5">
              <w:rPr>
                <w:rFonts w:ascii="Arial" w:hAnsi="Arial" w:cs="Arial"/>
                <w:sz w:val="24"/>
                <w:szCs w:val="24"/>
                <w:lang w:val="uk-UA"/>
              </w:rPr>
              <w:t xml:space="preserve">Маркування, </w:t>
            </w:r>
            <w:proofErr w:type="spellStart"/>
            <w:r w:rsidRPr="008679B5">
              <w:rPr>
                <w:rFonts w:ascii="Arial" w:hAnsi="Arial" w:cs="Arial"/>
                <w:sz w:val="24"/>
                <w:szCs w:val="24"/>
                <w:lang w:val="uk-UA"/>
              </w:rPr>
              <w:t>м</w:t>
            </w:r>
            <w:r>
              <w:rPr>
                <w:rFonts w:ascii="Arial" w:hAnsi="Arial" w:cs="Arial"/>
                <w:sz w:val="24"/>
                <w:szCs w:val="24"/>
                <w:lang w:val="uk-UA"/>
              </w:rPr>
              <w:t>етикеткування</w:t>
            </w:r>
            <w:proofErr w:type="spellEnd"/>
            <w:r w:rsidRPr="008679B5">
              <w:rPr>
                <w:rFonts w:ascii="Arial" w:hAnsi="Arial" w:cs="Arial"/>
                <w:sz w:val="24"/>
                <w:szCs w:val="24"/>
                <w:lang w:val="uk-UA"/>
              </w:rPr>
              <w:t xml:space="preserve"> та пакування</w:t>
            </w:r>
          </w:p>
        </w:tc>
        <w:tc>
          <w:tcPr>
            <w:tcW w:w="630" w:type="dxa"/>
            <w:tcBorders>
              <w:top w:val="nil"/>
              <w:left w:val="nil"/>
              <w:bottom w:val="nil"/>
              <w:right w:val="nil"/>
            </w:tcBorders>
          </w:tcPr>
          <w:p w14:paraId="686B5DFF" w14:textId="77777777" w:rsidR="00F26FFE" w:rsidRPr="00BD27D1" w:rsidRDefault="00F26FFE" w:rsidP="00477015">
            <w:pPr>
              <w:jc w:val="both"/>
              <w:rPr>
                <w:rFonts w:ascii="Arial" w:hAnsi="Arial" w:cs="Arial"/>
                <w:sz w:val="24"/>
                <w:szCs w:val="24"/>
                <w:lang w:val="uk-UA"/>
              </w:rPr>
            </w:pPr>
          </w:p>
        </w:tc>
      </w:tr>
      <w:tr w:rsidR="004737E0" w:rsidRPr="00BD27D1" w14:paraId="75AA5B58" w14:textId="77777777" w:rsidTr="0008706A">
        <w:tc>
          <w:tcPr>
            <w:tcW w:w="9507" w:type="dxa"/>
            <w:gridSpan w:val="2"/>
            <w:tcBorders>
              <w:top w:val="nil"/>
              <w:left w:val="nil"/>
              <w:bottom w:val="nil"/>
              <w:right w:val="nil"/>
            </w:tcBorders>
          </w:tcPr>
          <w:p w14:paraId="1C850D51" w14:textId="254AFF6F" w:rsidR="004737E0" w:rsidRPr="00BD27D1" w:rsidRDefault="008679B5" w:rsidP="00477015">
            <w:pPr>
              <w:jc w:val="both"/>
              <w:rPr>
                <w:rFonts w:ascii="Arial" w:hAnsi="Arial" w:cs="Arial"/>
                <w:sz w:val="24"/>
                <w:szCs w:val="24"/>
                <w:lang w:val="uk-UA"/>
              </w:rPr>
            </w:pPr>
            <w:r>
              <w:rPr>
                <w:rFonts w:ascii="Arial" w:hAnsi="Arial" w:cs="Arial"/>
                <w:sz w:val="24"/>
                <w:szCs w:val="24"/>
                <w:lang w:val="uk-UA"/>
              </w:rPr>
              <w:t xml:space="preserve">Додаток А (довідковий) </w:t>
            </w:r>
            <w:r w:rsidRPr="008679B5">
              <w:rPr>
                <w:rFonts w:ascii="Arial" w:hAnsi="Arial" w:cs="Arial"/>
                <w:sz w:val="24"/>
                <w:szCs w:val="24"/>
                <w:lang w:val="uk-UA"/>
              </w:rPr>
              <w:t>Процедура відбору проб для випробувань</w:t>
            </w:r>
          </w:p>
        </w:tc>
        <w:tc>
          <w:tcPr>
            <w:tcW w:w="630" w:type="dxa"/>
            <w:tcBorders>
              <w:top w:val="nil"/>
              <w:left w:val="nil"/>
              <w:bottom w:val="nil"/>
              <w:right w:val="nil"/>
            </w:tcBorders>
          </w:tcPr>
          <w:p w14:paraId="375C9419" w14:textId="17CCB379" w:rsidR="004737E0" w:rsidRPr="00BD27D1" w:rsidRDefault="004737E0" w:rsidP="00477015">
            <w:pPr>
              <w:jc w:val="both"/>
              <w:rPr>
                <w:rFonts w:ascii="Arial" w:hAnsi="Arial" w:cs="Arial"/>
                <w:sz w:val="24"/>
                <w:szCs w:val="24"/>
                <w:lang w:val="uk-UA"/>
              </w:rPr>
            </w:pPr>
          </w:p>
        </w:tc>
      </w:tr>
      <w:tr w:rsidR="00C072D6" w:rsidRPr="00BD27D1" w14:paraId="7E50D20C" w14:textId="77777777" w:rsidTr="0008706A">
        <w:tc>
          <w:tcPr>
            <w:tcW w:w="9507" w:type="dxa"/>
            <w:gridSpan w:val="2"/>
            <w:tcBorders>
              <w:top w:val="nil"/>
              <w:left w:val="nil"/>
              <w:bottom w:val="nil"/>
              <w:right w:val="nil"/>
            </w:tcBorders>
          </w:tcPr>
          <w:p w14:paraId="24135349" w14:textId="39E14956" w:rsidR="00C072D6" w:rsidRPr="00BD27D1" w:rsidRDefault="008679B5" w:rsidP="00477015">
            <w:pPr>
              <w:jc w:val="both"/>
              <w:rPr>
                <w:rFonts w:ascii="Arial" w:hAnsi="Arial" w:cs="Arial"/>
                <w:sz w:val="24"/>
                <w:szCs w:val="24"/>
                <w:lang w:val="uk-UA"/>
              </w:rPr>
            </w:pPr>
            <w:r>
              <w:rPr>
                <w:rFonts w:ascii="Arial" w:hAnsi="Arial" w:cs="Arial"/>
                <w:sz w:val="24"/>
                <w:szCs w:val="24"/>
                <w:lang w:val="uk-UA"/>
              </w:rPr>
              <w:t>А.1 Загальні положення</w:t>
            </w:r>
          </w:p>
        </w:tc>
        <w:tc>
          <w:tcPr>
            <w:tcW w:w="630" w:type="dxa"/>
            <w:tcBorders>
              <w:top w:val="nil"/>
              <w:left w:val="nil"/>
              <w:bottom w:val="nil"/>
              <w:right w:val="nil"/>
            </w:tcBorders>
          </w:tcPr>
          <w:p w14:paraId="146EEB98" w14:textId="77777777" w:rsidR="00C072D6" w:rsidRPr="00BD27D1" w:rsidRDefault="00C072D6" w:rsidP="00477015">
            <w:pPr>
              <w:jc w:val="both"/>
              <w:rPr>
                <w:rFonts w:ascii="Arial" w:hAnsi="Arial" w:cs="Arial"/>
                <w:sz w:val="24"/>
                <w:szCs w:val="24"/>
                <w:lang w:val="uk-UA"/>
              </w:rPr>
            </w:pPr>
          </w:p>
        </w:tc>
      </w:tr>
      <w:tr w:rsidR="00C072D6" w:rsidRPr="00BD27D1" w14:paraId="0D12354E" w14:textId="77777777" w:rsidTr="0008706A">
        <w:tc>
          <w:tcPr>
            <w:tcW w:w="9507" w:type="dxa"/>
            <w:gridSpan w:val="2"/>
            <w:tcBorders>
              <w:top w:val="nil"/>
              <w:left w:val="nil"/>
              <w:bottom w:val="nil"/>
              <w:right w:val="nil"/>
            </w:tcBorders>
          </w:tcPr>
          <w:p w14:paraId="33416525" w14:textId="51954588" w:rsidR="00C072D6" w:rsidRPr="00BD27D1" w:rsidRDefault="008679B5" w:rsidP="00477015">
            <w:pPr>
              <w:jc w:val="both"/>
              <w:rPr>
                <w:rFonts w:ascii="Arial" w:hAnsi="Arial" w:cs="Arial"/>
                <w:sz w:val="24"/>
                <w:szCs w:val="24"/>
                <w:lang w:val="uk-UA"/>
              </w:rPr>
            </w:pPr>
            <w:r>
              <w:rPr>
                <w:rFonts w:ascii="Arial" w:hAnsi="Arial" w:cs="Arial"/>
                <w:sz w:val="24"/>
                <w:szCs w:val="24"/>
                <w:lang w:val="uk-UA"/>
              </w:rPr>
              <w:t>А.2 Відбирання проб</w:t>
            </w:r>
          </w:p>
        </w:tc>
        <w:tc>
          <w:tcPr>
            <w:tcW w:w="630" w:type="dxa"/>
            <w:tcBorders>
              <w:top w:val="nil"/>
              <w:left w:val="nil"/>
              <w:bottom w:val="nil"/>
              <w:right w:val="nil"/>
            </w:tcBorders>
          </w:tcPr>
          <w:p w14:paraId="6ED218E6" w14:textId="77777777" w:rsidR="00C072D6" w:rsidRPr="00BD27D1" w:rsidRDefault="00C072D6" w:rsidP="00477015">
            <w:pPr>
              <w:jc w:val="both"/>
              <w:rPr>
                <w:rFonts w:ascii="Arial" w:hAnsi="Arial" w:cs="Arial"/>
                <w:sz w:val="24"/>
                <w:szCs w:val="24"/>
                <w:lang w:val="uk-UA"/>
              </w:rPr>
            </w:pPr>
          </w:p>
        </w:tc>
      </w:tr>
      <w:tr w:rsidR="00C072D6" w:rsidRPr="00BD27D1" w14:paraId="06DF425C" w14:textId="77777777" w:rsidTr="0008706A">
        <w:tc>
          <w:tcPr>
            <w:tcW w:w="9507" w:type="dxa"/>
            <w:gridSpan w:val="2"/>
            <w:tcBorders>
              <w:top w:val="nil"/>
              <w:left w:val="nil"/>
              <w:bottom w:val="nil"/>
              <w:right w:val="nil"/>
            </w:tcBorders>
          </w:tcPr>
          <w:p w14:paraId="6794401D" w14:textId="10EC3556" w:rsidR="00C072D6" w:rsidRPr="008679B5" w:rsidRDefault="008679B5" w:rsidP="00AA2999">
            <w:pPr>
              <w:jc w:val="both"/>
              <w:rPr>
                <w:rFonts w:ascii="Arial" w:hAnsi="Arial" w:cs="Arial"/>
                <w:sz w:val="24"/>
                <w:szCs w:val="24"/>
                <w:lang w:val="uk-UA"/>
              </w:rPr>
            </w:pPr>
            <w:r>
              <w:rPr>
                <w:rFonts w:ascii="Arial" w:hAnsi="Arial" w:cs="Arial"/>
                <w:sz w:val="24"/>
                <w:szCs w:val="24"/>
                <w:lang w:val="uk-UA"/>
              </w:rPr>
              <w:t xml:space="preserve">Додаток </w:t>
            </w:r>
            <w:r>
              <w:rPr>
                <w:rFonts w:ascii="Arial" w:hAnsi="Arial" w:cs="Arial"/>
                <w:sz w:val="24"/>
                <w:szCs w:val="24"/>
                <w:lang w:val="en-US"/>
              </w:rPr>
              <w:t>ZA</w:t>
            </w:r>
            <w:r>
              <w:rPr>
                <w:rFonts w:ascii="Arial" w:hAnsi="Arial" w:cs="Arial"/>
                <w:sz w:val="24"/>
                <w:szCs w:val="24"/>
                <w:lang w:val="uk-UA"/>
              </w:rPr>
              <w:t xml:space="preserve"> (довідковий) </w:t>
            </w:r>
            <w:r w:rsidRPr="008679B5">
              <w:rPr>
                <w:rFonts w:ascii="Arial" w:hAnsi="Arial" w:cs="Arial"/>
                <w:sz w:val="24"/>
                <w:szCs w:val="24"/>
                <w:lang w:val="uk-UA"/>
              </w:rPr>
              <w:t>Пункти цього стандарту стосуються положень Директиви ЄС щодо будівельн</w:t>
            </w:r>
            <w:r w:rsidR="00AA2999">
              <w:rPr>
                <w:rFonts w:ascii="Arial" w:hAnsi="Arial" w:cs="Arial"/>
                <w:sz w:val="24"/>
                <w:szCs w:val="24"/>
                <w:lang w:val="uk-UA"/>
              </w:rPr>
              <w:t>ої</w:t>
            </w:r>
            <w:r w:rsidRPr="008679B5">
              <w:rPr>
                <w:rFonts w:ascii="Arial" w:hAnsi="Arial" w:cs="Arial"/>
                <w:sz w:val="24"/>
                <w:szCs w:val="24"/>
                <w:lang w:val="uk-UA"/>
              </w:rPr>
              <w:t xml:space="preserve"> </w:t>
            </w:r>
            <w:r w:rsidR="00AA2999">
              <w:rPr>
                <w:rFonts w:ascii="Arial" w:hAnsi="Arial" w:cs="Arial"/>
                <w:sz w:val="24"/>
                <w:szCs w:val="24"/>
                <w:lang w:val="uk-UA"/>
              </w:rPr>
              <w:t>продукції</w:t>
            </w:r>
          </w:p>
        </w:tc>
        <w:tc>
          <w:tcPr>
            <w:tcW w:w="630" w:type="dxa"/>
            <w:tcBorders>
              <w:top w:val="nil"/>
              <w:left w:val="nil"/>
              <w:bottom w:val="nil"/>
              <w:right w:val="nil"/>
            </w:tcBorders>
          </w:tcPr>
          <w:p w14:paraId="3D6C82B6" w14:textId="77777777" w:rsidR="00C072D6" w:rsidRPr="00BD27D1" w:rsidRDefault="00C072D6" w:rsidP="00477015">
            <w:pPr>
              <w:jc w:val="both"/>
              <w:rPr>
                <w:rFonts w:ascii="Arial" w:hAnsi="Arial" w:cs="Arial"/>
                <w:sz w:val="24"/>
                <w:szCs w:val="24"/>
                <w:lang w:val="uk-UA"/>
              </w:rPr>
            </w:pPr>
          </w:p>
        </w:tc>
      </w:tr>
      <w:tr w:rsidR="00C072D6" w:rsidRPr="00BD27D1" w14:paraId="41EFEF13" w14:textId="77777777" w:rsidTr="0008706A">
        <w:tc>
          <w:tcPr>
            <w:tcW w:w="9507" w:type="dxa"/>
            <w:gridSpan w:val="2"/>
            <w:tcBorders>
              <w:top w:val="nil"/>
              <w:left w:val="nil"/>
              <w:bottom w:val="nil"/>
              <w:right w:val="nil"/>
            </w:tcBorders>
          </w:tcPr>
          <w:p w14:paraId="0F099BC4" w14:textId="17948C98" w:rsidR="00C072D6" w:rsidRPr="00AA2999" w:rsidRDefault="00AA2999" w:rsidP="00477015">
            <w:pPr>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 xml:space="preserve">.1 </w:t>
            </w:r>
            <w:r w:rsidRPr="00AA2999">
              <w:rPr>
                <w:rFonts w:ascii="Arial" w:hAnsi="Arial" w:cs="Arial"/>
                <w:sz w:val="24"/>
                <w:szCs w:val="24"/>
                <w:lang w:val="uk-UA"/>
              </w:rPr>
              <w:t>Область застосування та відповідні характеристики</w:t>
            </w:r>
          </w:p>
        </w:tc>
        <w:tc>
          <w:tcPr>
            <w:tcW w:w="630" w:type="dxa"/>
            <w:tcBorders>
              <w:top w:val="nil"/>
              <w:left w:val="nil"/>
              <w:bottom w:val="nil"/>
              <w:right w:val="nil"/>
            </w:tcBorders>
          </w:tcPr>
          <w:p w14:paraId="7EA95A08" w14:textId="77777777" w:rsidR="00C072D6" w:rsidRPr="00BD27D1" w:rsidRDefault="00C072D6" w:rsidP="00477015">
            <w:pPr>
              <w:jc w:val="both"/>
              <w:rPr>
                <w:rFonts w:ascii="Arial" w:hAnsi="Arial" w:cs="Arial"/>
                <w:sz w:val="24"/>
                <w:szCs w:val="24"/>
                <w:lang w:val="uk-UA"/>
              </w:rPr>
            </w:pPr>
          </w:p>
        </w:tc>
      </w:tr>
      <w:tr w:rsidR="00C072D6" w:rsidRPr="00BD27D1" w14:paraId="38925001" w14:textId="77777777" w:rsidTr="0008706A">
        <w:tc>
          <w:tcPr>
            <w:tcW w:w="9507" w:type="dxa"/>
            <w:gridSpan w:val="2"/>
            <w:tcBorders>
              <w:top w:val="nil"/>
              <w:left w:val="nil"/>
              <w:bottom w:val="nil"/>
              <w:right w:val="nil"/>
            </w:tcBorders>
          </w:tcPr>
          <w:p w14:paraId="00EDEB09" w14:textId="03AD91E8" w:rsidR="00C072D6" w:rsidRPr="00BD27D1" w:rsidRDefault="00AA2999" w:rsidP="00477015">
            <w:pPr>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 xml:space="preserve">.2 </w:t>
            </w:r>
            <w:r w:rsidRPr="00AA2999">
              <w:rPr>
                <w:rFonts w:ascii="Arial" w:hAnsi="Arial" w:cs="Arial"/>
                <w:sz w:val="24"/>
                <w:szCs w:val="24"/>
                <w:lang w:val="uk-UA"/>
              </w:rPr>
              <w:t>Атестація та декларація відповідності гіпсових елементів для підвісних стель</w:t>
            </w:r>
          </w:p>
        </w:tc>
        <w:tc>
          <w:tcPr>
            <w:tcW w:w="630" w:type="dxa"/>
            <w:tcBorders>
              <w:top w:val="nil"/>
              <w:left w:val="nil"/>
              <w:bottom w:val="nil"/>
              <w:right w:val="nil"/>
            </w:tcBorders>
          </w:tcPr>
          <w:p w14:paraId="425E593D" w14:textId="77777777" w:rsidR="00C072D6" w:rsidRPr="00BD27D1" w:rsidRDefault="00C072D6" w:rsidP="00477015">
            <w:pPr>
              <w:jc w:val="both"/>
              <w:rPr>
                <w:rFonts w:ascii="Arial" w:hAnsi="Arial" w:cs="Arial"/>
                <w:sz w:val="24"/>
                <w:szCs w:val="24"/>
                <w:lang w:val="uk-UA"/>
              </w:rPr>
            </w:pPr>
          </w:p>
        </w:tc>
      </w:tr>
      <w:tr w:rsidR="000D7704" w:rsidRPr="00BD27D1" w14:paraId="25F0BBC7" w14:textId="77777777" w:rsidTr="0008706A">
        <w:tc>
          <w:tcPr>
            <w:tcW w:w="9507" w:type="dxa"/>
            <w:gridSpan w:val="2"/>
            <w:tcBorders>
              <w:top w:val="nil"/>
              <w:left w:val="nil"/>
              <w:bottom w:val="nil"/>
              <w:right w:val="nil"/>
            </w:tcBorders>
          </w:tcPr>
          <w:p w14:paraId="254CD781" w14:textId="00378F90" w:rsidR="000D7704" w:rsidRPr="00BD27D1" w:rsidRDefault="00AA2999" w:rsidP="00AA2999">
            <w:pPr>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.3</w:t>
            </w:r>
            <w:r>
              <w:t xml:space="preserve"> </w:t>
            </w:r>
            <w:r w:rsidRPr="00AA2999">
              <w:rPr>
                <w:rFonts w:ascii="Arial" w:hAnsi="Arial" w:cs="Arial"/>
                <w:sz w:val="24"/>
                <w:szCs w:val="24"/>
                <w:lang w:val="uk-UA"/>
              </w:rPr>
              <w:t xml:space="preserve">Маркування та </w:t>
            </w:r>
            <w:proofErr w:type="spellStart"/>
            <w:r>
              <w:rPr>
                <w:rFonts w:ascii="Arial" w:hAnsi="Arial" w:cs="Arial"/>
                <w:sz w:val="24"/>
                <w:szCs w:val="24"/>
                <w:lang w:val="uk-UA"/>
              </w:rPr>
              <w:t>етикеткування</w:t>
            </w:r>
            <w:proofErr w:type="spellEnd"/>
            <w:r w:rsidRPr="00AA2999">
              <w:rPr>
                <w:rFonts w:ascii="Arial" w:hAnsi="Arial" w:cs="Arial"/>
                <w:sz w:val="24"/>
                <w:szCs w:val="24"/>
                <w:lang w:val="uk-UA"/>
              </w:rPr>
              <w:t xml:space="preserve"> CE</w:t>
            </w:r>
          </w:p>
        </w:tc>
        <w:tc>
          <w:tcPr>
            <w:tcW w:w="630" w:type="dxa"/>
            <w:tcBorders>
              <w:top w:val="nil"/>
              <w:left w:val="nil"/>
              <w:bottom w:val="nil"/>
              <w:right w:val="nil"/>
            </w:tcBorders>
          </w:tcPr>
          <w:p w14:paraId="0FF43061" w14:textId="77777777" w:rsidR="000D7704" w:rsidRPr="00BD27D1" w:rsidRDefault="000D7704" w:rsidP="00477015">
            <w:pPr>
              <w:jc w:val="both"/>
              <w:rPr>
                <w:rFonts w:ascii="Arial" w:hAnsi="Arial" w:cs="Arial"/>
                <w:sz w:val="24"/>
                <w:szCs w:val="24"/>
                <w:lang w:val="uk-UA"/>
              </w:rPr>
            </w:pPr>
          </w:p>
        </w:tc>
      </w:tr>
      <w:tr w:rsidR="00C072D6" w:rsidRPr="00BD27D1" w14:paraId="2BAD5586" w14:textId="77777777" w:rsidTr="0008706A">
        <w:tc>
          <w:tcPr>
            <w:tcW w:w="9507" w:type="dxa"/>
            <w:gridSpan w:val="2"/>
            <w:tcBorders>
              <w:top w:val="nil"/>
              <w:left w:val="nil"/>
              <w:bottom w:val="nil"/>
              <w:right w:val="nil"/>
            </w:tcBorders>
          </w:tcPr>
          <w:p w14:paraId="7ECC0633" w14:textId="36648DE9" w:rsidR="00C072D6" w:rsidRPr="00BD27D1" w:rsidRDefault="00C072D6" w:rsidP="00477015">
            <w:pPr>
              <w:jc w:val="both"/>
              <w:rPr>
                <w:rFonts w:ascii="Arial" w:hAnsi="Arial" w:cs="Arial"/>
                <w:sz w:val="24"/>
                <w:szCs w:val="24"/>
                <w:lang w:val="uk-UA"/>
              </w:rPr>
            </w:pPr>
            <w:r w:rsidRPr="00BD27D1">
              <w:rPr>
                <w:rFonts w:ascii="Arial" w:hAnsi="Arial" w:cs="Arial"/>
                <w:sz w:val="24"/>
                <w:szCs w:val="24"/>
                <w:lang w:val="uk-UA"/>
              </w:rPr>
              <w:t>Бібліографія</w:t>
            </w:r>
          </w:p>
        </w:tc>
        <w:tc>
          <w:tcPr>
            <w:tcW w:w="630" w:type="dxa"/>
            <w:tcBorders>
              <w:top w:val="nil"/>
              <w:left w:val="nil"/>
              <w:bottom w:val="nil"/>
              <w:right w:val="nil"/>
            </w:tcBorders>
          </w:tcPr>
          <w:p w14:paraId="7416D9C5" w14:textId="77777777" w:rsidR="00C072D6" w:rsidRPr="00BD27D1" w:rsidRDefault="00C072D6" w:rsidP="00477015">
            <w:pPr>
              <w:jc w:val="both"/>
              <w:rPr>
                <w:rFonts w:ascii="Arial" w:hAnsi="Arial" w:cs="Arial"/>
                <w:sz w:val="24"/>
                <w:szCs w:val="24"/>
                <w:lang w:val="uk-UA"/>
              </w:rPr>
            </w:pPr>
          </w:p>
        </w:tc>
      </w:tr>
      <w:tr w:rsidR="0008706A" w:rsidRPr="00BD27D1" w14:paraId="29B86115" w14:textId="77777777" w:rsidTr="0008706A">
        <w:tc>
          <w:tcPr>
            <w:tcW w:w="9507" w:type="dxa"/>
            <w:gridSpan w:val="2"/>
            <w:tcBorders>
              <w:top w:val="nil"/>
              <w:left w:val="nil"/>
              <w:bottom w:val="nil"/>
              <w:right w:val="nil"/>
            </w:tcBorders>
          </w:tcPr>
          <w:p w14:paraId="4578BB1C" w14:textId="6B6AA0EA" w:rsidR="0008706A" w:rsidRPr="00BD27D1" w:rsidRDefault="0008706A" w:rsidP="00477015">
            <w:pPr>
              <w:jc w:val="both"/>
              <w:rPr>
                <w:rFonts w:ascii="Arial" w:hAnsi="Arial" w:cs="Arial"/>
                <w:sz w:val="24"/>
                <w:szCs w:val="24"/>
                <w:lang w:val="uk-UA"/>
              </w:rPr>
            </w:pPr>
            <w:r w:rsidRPr="00BD27D1">
              <w:rPr>
                <w:rFonts w:ascii="Arial" w:hAnsi="Arial" w:cs="Arial"/>
                <w:sz w:val="24"/>
                <w:szCs w:val="24"/>
                <w:lang w:val="uk-UA"/>
              </w:rPr>
              <w:lastRenderedPageBreak/>
              <w:t>Додаток НА (довідковий) 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r w:rsidR="006C321E" w:rsidRPr="00BD27D1">
              <w:rPr>
                <w:rFonts w:ascii="Arial" w:hAnsi="Arial" w:cs="Arial"/>
                <w:sz w:val="24"/>
                <w:szCs w:val="24"/>
                <w:lang w:val="uk-UA"/>
              </w:rPr>
              <w:t>……………………………………………………..</w:t>
            </w:r>
          </w:p>
        </w:tc>
        <w:tc>
          <w:tcPr>
            <w:tcW w:w="630" w:type="dxa"/>
            <w:tcBorders>
              <w:top w:val="nil"/>
              <w:left w:val="nil"/>
              <w:bottom w:val="nil"/>
              <w:right w:val="nil"/>
            </w:tcBorders>
          </w:tcPr>
          <w:p w14:paraId="43AEF34B" w14:textId="230DEAF9" w:rsidR="009B039B" w:rsidRPr="00BD27D1" w:rsidRDefault="009B039B" w:rsidP="00477015">
            <w:pPr>
              <w:jc w:val="both"/>
              <w:rPr>
                <w:rFonts w:ascii="Arial" w:hAnsi="Arial" w:cs="Arial"/>
                <w:sz w:val="24"/>
                <w:szCs w:val="24"/>
                <w:lang w:val="uk-UA"/>
              </w:rPr>
            </w:pPr>
          </w:p>
        </w:tc>
      </w:tr>
    </w:tbl>
    <w:p w14:paraId="17040286" w14:textId="77777777" w:rsidR="00477015" w:rsidRPr="00BD27D1" w:rsidRDefault="00477015" w:rsidP="00477015">
      <w:pPr>
        <w:spacing w:after="0" w:line="360" w:lineRule="auto"/>
        <w:jc w:val="both"/>
        <w:rPr>
          <w:rFonts w:ascii="Arial" w:hAnsi="Arial" w:cs="Arial"/>
          <w:sz w:val="28"/>
          <w:szCs w:val="28"/>
          <w:lang w:val="uk-UA"/>
        </w:rPr>
      </w:pPr>
    </w:p>
    <w:p w14:paraId="0FE18F7F" w14:textId="77777777" w:rsidR="00833B96" w:rsidRPr="00BD27D1" w:rsidRDefault="00833B96" w:rsidP="00B779CF">
      <w:pPr>
        <w:spacing w:after="0" w:line="360" w:lineRule="auto"/>
        <w:jc w:val="both"/>
        <w:rPr>
          <w:rFonts w:ascii="Arial" w:hAnsi="Arial" w:cs="Arial"/>
          <w:sz w:val="28"/>
          <w:szCs w:val="28"/>
          <w:lang w:val="uk-UA"/>
        </w:rPr>
      </w:pPr>
    </w:p>
    <w:p w14:paraId="482F9691" w14:textId="77777777" w:rsidR="00EC5FB4" w:rsidRPr="00BD27D1" w:rsidRDefault="00EC5FB4" w:rsidP="00B779CF">
      <w:pPr>
        <w:spacing w:after="0" w:line="360" w:lineRule="auto"/>
        <w:jc w:val="both"/>
        <w:rPr>
          <w:rFonts w:ascii="Arial" w:hAnsi="Arial" w:cs="Arial"/>
          <w:sz w:val="28"/>
          <w:szCs w:val="28"/>
          <w:lang w:val="uk-UA"/>
        </w:rPr>
      </w:pPr>
    </w:p>
    <w:p w14:paraId="64B01AAE" w14:textId="77777777" w:rsidR="00EC5FB4" w:rsidRPr="00BD27D1" w:rsidRDefault="00EC5FB4" w:rsidP="00B779CF">
      <w:pPr>
        <w:spacing w:after="0" w:line="360" w:lineRule="auto"/>
        <w:jc w:val="both"/>
        <w:rPr>
          <w:rFonts w:ascii="Arial" w:hAnsi="Arial" w:cs="Arial"/>
          <w:sz w:val="28"/>
          <w:szCs w:val="28"/>
          <w:lang w:val="uk-UA"/>
        </w:rPr>
      </w:pPr>
    </w:p>
    <w:p w14:paraId="52FC7587" w14:textId="77777777" w:rsidR="00EC5FB4" w:rsidRPr="00BD27D1" w:rsidRDefault="00EC5FB4" w:rsidP="00B779CF">
      <w:pPr>
        <w:spacing w:after="0" w:line="360" w:lineRule="auto"/>
        <w:jc w:val="both"/>
        <w:rPr>
          <w:rFonts w:ascii="Arial" w:hAnsi="Arial" w:cs="Arial"/>
          <w:sz w:val="28"/>
          <w:szCs w:val="28"/>
          <w:lang w:val="uk-UA"/>
        </w:rPr>
      </w:pPr>
    </w:p>
    <w:p w14:paraId="3A35A099" w14:textId="77777777" w:rsidR="00EC5FB4" w:rsidRPr="00BD27D1" w:rsidRDefault="00EC5FB4" w:rsidP="00B779CF">
      <w:pPr>
        <w:spacing w:after="0" w:line="360" w:lineRule="auto"/>
        <w:jc w:val="both"/>
        <w:rPr>
          <w:rFonts w:ascii="Arial" w:hAnsi="Arial" w:cs="Arial"/>
          <w:sz w:val="28"/>
          <w:szCs w:val="28"/>
          <w:lang w:val="uk-UA"/>
        </w:rPr>
      </w:pPr>
    </w:p>
    <w:p w14:paraId="365EDE48" w14:textId="77777777" w:rsidR="00EC5FB4" w:rsidRPr="00BD27D1" w:rsidRDefault="00EC5FB4" w:rsidP="00B779CF">
      <w:pPr>
        <w:spacing w:after="0" w:line="360" w:lineRule="auto"/>
        <w:jc w:val="both"/>
        <w:rPr>
          <w:rFonts w:ascii="Arial" w:hAnsi="Arial" w:cs="Arial"/>
          <w:sz w:val="28"/>
          <w:szCs w:val="28"/>
          <w:lang w:val="uk-UA"/>
        </w:rPr>
      </w:pPr>
    </w:p>
    <w:p w14:paraId="70823BAE" w14:textId="77777777" w:rsidR="00EC5FB4" w:rsidRPr="00BD27D1" w:rsidRDefault="00EC5FB4" w:rsidP="00B779CF">
      <w:pPr>
        <w:spacing w:after="0" w:line="360" w:lineRule="auto"/>
        <w:jc w:val="both"/>
        <w:rPr>
          <w:rFonts w:ascii="Arial" w:hAnsi="Arial" w:cs="Arial"/>
          <w:sz w:val="28"/>
          <w:szCs w:val="28"/>
          <w:lang w:val="uk-UA"/>
        </w:rPr>
      </w:pPr>
    </w:p>
    <w:p w14:paraId="4F388602" w14:textId="77777777" w:rsidR="00EC5FB4" w:rsidRDefault="00EC5FB4" w:rsidP="00B779CF">
      <w:pPr>
        <w:spacing w:after="0" w:line="360" w:lineRule="auto"/>
        <w:jc w:val="both"/>
        <w:rPr>
          <w:rFonts w:ascii="Arial" w:hAnsi="Arial" w:cs="Arial"/>
          <w:sz w:val="28"/>
          <w:szCs w:val="28"/>
          <w:lang w:val="uk-UA"/>
        </w:rPr>
      </w:pPr>
    </w:p>
    <w:p w14:paraId="6E8B456D" w14:textId="77777777" w:rsidR="00AA2999" w:rsidRDefault="00AA2999" w:rsidP="00B779CF">
      <w:pPr>
        <w:spacing w:after="0" w:line="360" w:lineRule="auto"/>
        <w:jc w:val="both"/>
        <w:rPr>
          <w:rFonts w:ascii="Arial" w:hAnsi="Arial" w:cs="Arial"/>
          <w:sz w:val="28"/>
          <w:szCs w:val="28"/>
          <w:lang w:val="uk-UA"/>
        </w:rPr>
      </w:pPr>
    </w:p>
    <w:p w14:paraId="6FF356B0" w14:textId="77777777" w:rsidR="00AA2999" w:rsidRDefault="00AA2999" w:rsidP="00B779CF">
      <w:pPr>
        <w:spacing w:after="0" w:line="360" w:lineRule="auto"/>
        <w:jc w:val="both"/>
        <w:rPr>
          <w:rFonts w:ascii="Arial" w:hAnsi="Arial" w:cs="Arial"/>
          <w:sz w:val="28"/>
          <w:szCs w:val="28"/>
          <w:lang w:val="uk-UA"/>
        </w:rPr>
      </w:pPr>
    </w:p>
    <w:p w14:paraId="6551A255" w14:textId="77777777" w:rsidR="00AA2999" w:rsidRDefault="00AA2999" w:rsidP="00B779CF">
      <w:pPr>
        <w:spacing w:after="0" w:line="360" w:lineRule="auto"/>
        <w:jc w:val="both"/>
        <w:rPr>
          <w:rFonts w:ascii="Arial" w:hAnsi="Arial" w:cs="Arial"/>
          <w:sz w:val="28"/>
          <w:szCs w:val="28"/>
          <w:lang w:val="uk-UA"/>
        </w:rPr>
      </w:pPr>
    </w:p>
    <w:p w14:paraId="07CD9596" w14:textId="77777777" w:rsidR="00AA2999" w:rsidRDefault="00AA2999" w:rsidP="00B779CF">
      <w:pPr>
        <w:spacing w:after="0" w:line="360" w:lineRule="auto"/>
        <w:jc w:val="both"/>
        <w:rPr>
          <w:rFonts w:ascii="Arial" w:hAnsi="Arial" w:cs="Arial"/>
          <w:sz w:val="28"/>
          <w:szCs w:val="28"/>
          <w:lang w:val="uk-UA"/>
        </w:rPr>
      </w:pPr>
    </w:p>
    <w:p w14:paraId="74F054E2" w14:textId="77777777" w:rsidR="00AA2999" w:rsidRDefault="00AA2999" w:rsidP="00B779CF">
      <w:pPr>
        <w:spacing w:after="0" w:line="360" w:lineRule="auto"/>
        <w:jc w:val="both"/>
        <w:rPr>
          <w:rFonts w:ascii="Arial" w:hAnsi="Arial" w:cs="Arial"/>
          <w:sz w:val="28"/>
          <w:szCs w:val="28"/>
          <w:lang w:val="uk-UA"/>
        </w:rPr>
      </w:pPr>
    </w:p>
    <w:p w14:paraId="42F5678D" w14:textId="77777777" w:rsidR="00AA2999" w:rsidRDefault="00AA2999" w:rsidP="00B779CF">
      <w:pPr>
        <w:spacing w:after="0" w:line="360" w:lineRule="auto"/>
        <w:jc w:val="both"/>
        <w:rPr>
          <w:rFonts w:ascii="Arial" w:hAnsi="Arial" w:cs="Arial"/>
          <w:sz w:val="28"/>
          <w:szCs w:val="28"/>
          <w:lang w:val="uk-UA"/>
        </w:rPr>
      </w:pPr>
    </w:p>
    <w:p w14:paraId="5B925307" w14:textId="77777777" w:rsidR="00AA2999" w:rsidRDefault="00AA2999" w:rsidP="00B779CF">
      <w:pPr>
        <w:spacing w:after="0" w:line="360" w:lineRule="auto"/>
        <w:jc w:val="both"/>
        <w:rPr>
          <w:rFonts w:ascii="Arial" w:hAnsi="Arial" w:cs="Arial"/>
          <w:sz w:val="28"/>
          <w:szCs w:val="28"/>
          <w:lang w:val="uk-UA"/>
        </w:rPr>
      </w:pPr>
    </w:p>
    <w:p w14:paraId="17882656" w14:textId="77777777" w:rsidR="00AA2999" w:rsidRDefault="00AA2999" w:rsidP="00B779CF">
      <w:pPr>
        <w:spacing w:after="0" w:line="360" w:lineRule="auto"/>
        <w:jc w:val="both"/>
        <w:rPr>
          <w:rFonts w:ascii="Arial" w:hAnsi="Arial" w:cs="Arial"/>
          <w:sz w:val="28"/>
          <w:szCs w:val="28"/>
          <w:lang w:val="uk-UA"/>
        </w:rPr>
      </w:pPr>
    </w:p>
    <w:p w14:paraId="5D336F35" w14:textId="77777777" w:rsidR="00AA2999" w:rsidRDefault="00AA2999" w:rsidP="00B779CF">
      <w:pPr>
        <w:spacing w:after="0" w:line="360" w:lineRule="auto"/>
        <w:jc w:val="both"/>
        <w:rPr>
          <w:rFonts w:ascii="Arial" w:hAnsi="Arial" w:cs="Arial"/>
          <w:sz w:val="28"/>
          <w:szCs w:val="28"/>
          <w:lang w:val="uk-UA"/>
        </w:rPr>
      </w:pPr>
    </w:p>
    <w:p w14:paraId="193E266A" w14:textId="77777777" w:rsidR="00AA2999" w:rsidRDefault="00AA2999" w:rsidP="00B779CF">
      <w:pPr>
        <w:spacing w:after="0" w:line="360" w:lineRule="auto"/>
        <w:jc w:val="both"/>
        <w:rPr>
          <w:rFonts w:ascii="Arial" w:hAnsi="Arial" w:cs="Arial"/>
          <w:sz w:val="28"/>
          <w:szCs w:val="28"/>
          <w:lang w:val="uk-UA"/>
        </w:rPr>
      </w:pPr>
    </w:p>
    <w:p w14:paraId="0054620A" w14:textId="77777777" w:rsidR="00AA2999" w:rsidRDefault="00AA2999" w:rsidP="00B779CF">
      <w:pPr>
        <w:spacing w:after="0" w:line="360" w:lineRule="auto"/>
        <w:jc w:val="both"/>
        <w:rPr>
          <w:rFonts w:ascii="Arial" w:hAnsi="Arial" w:cs="Arial"/>
          <w:sz w:val="28"/>
          <w:szCs w:val="28"/>
          <w:lang w:val="uk-UA"/>
        </w:rPr>
      </w:pPr>
    </w:p>
    <w:p w14:paraId="4041CF95" w14:textId="77777777" w:rsidR="00AA2999" w:rsidRDefault="00AA2999" w:rsidP="00B779CF">
      <w:pPr>
        <w:spacing w:after="0" w:line="360" w:lineRule="auto"/>
        <w:jc w:val="both"/>
        <w:rPr>
          <w:rFonts w:ascii="Arial" w:hAnsi="Arial" w:cs="Arial"/>
          <w:sz w:val="28"/>
          <w:szCs w:val="28"/>
          <w:lang w:val="uk-UA"/>
        </w:rPr>
      </w:pPr>
    </w:p>
    <w:p w14:paraId="37C55894" w14:textId="77777777" w:rsidR="00AA2999" w:rsidRDefault="00AA2999" w:rsidP="00B779CF">
      <w:pPr>
        <w:spacing w:after="0" w:line="360" w:lineRule="auto"/>
        <w:jc w:val="both"/>
        <w:rPr>
          <w:rFonts w:ascii="Arial" w:hAnsi="Arial" w:cs="Arial"/>
          <w:sz w:val="28"/>
          <w:szCs w:val="28"/>
          <w:lang w:val="uk-UA"/>
        </w:rPr>
      </w:pPr>
    </w:p>
    <w:p w14:paraId="28E3F8A3" w14:textId="77777777" w:rsidR="00AA2999" w:rsidRDefault="00AA2999" w:rsidP="00B779CF">
      <w:pPr>
        <w:spacing w:after="0" w:line="360" w:lineRule="auto"/>
        <w:jc w:val="both"/>
        <w:rPr>
          <w:rFonts w:ascii="Arial" w:hAnsi="Arial" w:cs="Arial"/>
          <w:sz w:val="28"/>
          <w:szCs w:val="28"/>
          <w:lang w:val="uk-UA"/>
        </w:rPr>
      </w:pPr>
    </w:p>
    <w:p w14:paraId="4CC65B02" w14:textId="77777777" w:rsidR="00AA2999" w:rsidRDefault="00AA2999" w:rsidP="00B779CF">
      <w:pPr>
        <w:spacing w:after="0" w:line="360" w:lineRule="auto"/>
        <w:jc w:val="both"/>
        <w:rPr>
          <w:rFonts w:ascii="Arial" w:hAnsi="Arial" w:cs="Arial"/>
          <w:sz w:val="28"/>
          <w:szCs w:val="28"/>
          <w:lang w:val="uk-UA"/>
        </w:rPr>
      </w:pPr>
    </w:p>
    <w:p w14:paraId="709E34BD" w14:textId="77777777" w:rsidR="00AA2999" w:rsidRDefault="00AA2999" w:rsidP="00B779CF">
      <w:pPr>
        <w:spacing w:after="0" w:line="360" w:lineRule="auto"/>
        <w:jc w:val="both"/>
        <w:rPr>
          <w:rFonts w:ascii="Arial" w:hAnsi="Arial" w:cs="Arial"/>
          <w:sz w:val="28"/>
          <w:szCs w:val="28"/>
          <w:lang w:val="uk-UA"/>
        </w:rPr>
      </w:pPr>
    </w:p>
    <w:p w14:paraId="005A2EC6" w14:textId="77777777" w:rsidR="00AA2999" w:rsidRDefault="00AA2999" w:rsidP="00B779CF">
      <w:pPr>
        <w:spacing w:after="0" w:line="360" w:lineRule="auto"/>
        <w:jc w:val="both"/>
        <w:rPr>
          <w:rFonts w:ascii="Arial" w:hAnsi="Arial" w:cs="Arial"/>
          <w:sz w:val="28"/>
          <w:szCs w:val="28"/>
          <w:lang w:val="uk-UA"/>
        </w:rPr>
      </w:pPr>
    </w:p>
    <w:p w14:paraId="1EC11C00" w14:textId="77777777" w:rsidR="00AA2999" w:rsidRDefault="00AA2999" w:rsidP="00B779CF">
      <w:pPr>
        <w:spacing w:after="0" w:line="360" w:lineRule="auto"/>
        <w:jc w:val="both"/>
        <w:rPr>
          <w:rFonts w:ascii="Arial" w:hAnsi="Arial" w:cs="Arial"/>
          <w:sz w:val="28"/>
          <w:szCs w:val="28"/>
          <w:lang w:val="uk-UA"/>
        </w:rPr>
      </w:pPr>
    </w:p>
    <w:p w14:paraId="715BFD12" w14:textId="77777777" w:rsidR="00AA2999" w:rsidRPr="00BD27D1" w:rsidRDefault="00AA2999" w:rsidP="00B779CF">
      <w:pPr>
        <w:spacing w:after="0" w:line="360" w:lineRule="auto"/>
        <w:jc w:val="both"/>
        <w:rPr>
          <w:rFonts w:ascii="Arial" w:hAnsi="Arial" w:cs="Arial"/>
          <w:sz w:val="28"/>
          <w:szCs w:val="28"/>
          <w:lang w:val="uk-UA"/>
        </w:rPr>
      </w:pPr>
    </w:p>
    <w:p w14:paraId="23015962" w14:textId="77777777" w:rsidR="00923BCD" w:rsidRPr="00BD27D1" w:rsidRDefault="00923BCD" w:rsidP="00923BCD">
      <w:pPr>
        <w:jc w:val="center"/>
        <w:rPr>
          <w:rFonts w:ascii="Arial" w:hAnsi="Arial" w:cs="Arial"/>
          <w:b/>
          <w:sz w:val="28"/>
          <w:szCs w:val="28"/>
          <w:lang w:val="uk-UA"/>
        </w:rPr>
      </w:pPr>
      <w:r w:rsidRPr="00BD27D1">
        <w:rPr>
          <w:rFonts w:ascii="Arial" w:hAnsi="Arial" w:cs="Arial"/>
          <w:b/>
          <w:sz w:val="28"/>
          <w:szCs w:val="28"/>
          <w:lang w:val="uk-UA"/>
        </w:rPr>
        <w:lastRenderedPageBreak/>
        <w:t>НАЦІОНАЛЬНИЙ ВСТУП</w:t>
      </w:r>
    </w:p>
    <w:p w14:paraId="6B806EFF" w14:textId="0AC13F7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Цей національний стандарт ДСТУ </w:t>
      </w:r>
      <w:r w:rsidRPr="00BD27D1">
        <w:rPr>
          <w:rFonts w:ascii="Arial" w:hAnsi="Arial" w:cs="Arial"/>
          <w:bCs/>
          <w:sz w:val="28"/>
          <w:szCs w:val="28"/>
        </w:rPr>
        <w:t>EN</w:t>
      </w:r>
      <w:r w:rsidRPr="00BD27D1">
        <w:rPr>
          <w:rFonts w:ascii="Arial" w:hAnsi="Arial" w:cs="Arial"/>
          <w:bCs/>
          <w:sz w:val="28"/>
          <w:szCs w:val="28"/>
          <w:lang w:val="uk-UA"/>
        </w:rPr>
        <w:t xml:space="preserve"> </w:t>
      </w:r>
      <w:r w:rsidR="004737E0" w:rsidRPr="00BD27D1">
        <w:rPr>
          <w:rFonts w:ascii="Arial" w:hAnsi="Arial" w:cs="Arial"/>
          <w:bCs/>
          <w:sz w:val="28"/>
          <w:szCs w:val="28"/>
          <w:lang w:val="uk-UA"/>
        </w:rPr>
        <w:t>1</w:t>
      </w:r>
      <w:r w:rsidR="00EC5FB4" w:rsidRPr="00BD27D1">
        <w:rPr>
          <w:rFonts w:ascii="Arial" w:hAnsi="Arial" w:cs="Arial"/>
          <w:bCs/>
          <w:sz w:val="28"/>
          <w:szCs w:val="28"/>
          <w:lang w:val="uk-UA"/>
        </w:rPr>
        <w:t>4</w:t>
      </w:r>
      <w:r w:rsidR="00AA2999">
        <w:rPr>
          <w:rFonts w:ascii="Arial" w:hAnsi="Arial" w:cs="Arial"/>
          <w:bCs/>
          <w:sz w:val="28"/>
          <w:szCs w:val="28"/>
          <w:lang w:val="uk-UA"/>
        </w:rPr>
        <w:t>246</w:t>
      </w:r>
      <w:r w:rsidRPr="00BD27D1">
        <w:rPr>
          <w:rFonts w:ascii="Arial" w:hAnsi="Arial" w:cs="Arial"/>
          <w:bCs/>
          <w:sz w:val="28"/>
          <w:szCs w:val="28"/>
          <w:lang w:val="uk-UA"/>
        </w:rPr>
        <w:t>:20</w:t>
      </w:r>
      <w:r w:rsidR="00F75255" w:rsidRPr="00BD27D1">
        <w:rPr>
          <w:rFonts w:ascii="Arial" w:hAnsi="Arial" w:cs="Arial"/>
          <w:bCs/>
          <w:sz w:val="28"/>
          <w:szCs w:val="28"/>
          <w:lang w:val="uk-UA"/>
        </w:rPr>
        <w:t>__</w:t>
      </w:r>
      <w:r w:rsidRPr="00BD27D1">
        <w:rPr>
          <w:rFonts w:ascii="Arial" w:hAnsi="Arial" w:cs="Arial"/>
          <w:bCs/>
          <w:sz w:val="28"/>
          <w:szCs w:val="28"/>
          <w:lang w:val="uk-UA"/>
        </w:rPr>
        <w:t xml:space="preserve"> (</w:t>
      </w:r>
      <w:r w:rsidR="00EC5FB4" w:rsidRPr="00BD27D1">
        <w:rPr>
          <w:rFonts w:ascii="Arial" w:hAnsi="Arial" w:cs="Arial"/>
          <w:bCs/>
          <w:sz w:val="28"/>
          <w:szCs w:val="28"/>
          <w:lang w:val="uk-UA"/>
        </w:rPr>
        <w:t>EN 14</w:t>
      </w:r>
      <w:r w:rsidR="00AA2999">
        <w:rPr>
          <w:rFonts w:ascii="Arial" w:hAnsi="Arial" w:cs="Arial"/>
          <w:bCs/>
          <w:sz w:val="28"/>
          <w:szCs w:val="28"/>
          <w:lang w:val="uk-UA"/>
        </w:rPr>
        <w:t>246</w:t>
      </w:r>
      <w:r w:rsidR="00C072D6" w:rsidRPr="00BD27D1">
        <w:rPr>
          <w:rFonts w:ascii="Arial" w:hAnsi="Arial" w:cs="Arial"/>
          <w:bCs/>
          <w:sz w:val="28"/>
          <w:szCs w:val="28"/>
          <w:lang w:val="uk-UA"/>
        </w:rPr>
        <w:t>:20</w:t>
      </w:r>
      <w:r w:rsidR="00AA2999">
        <w:rPr>
          <w:rFonts w:ascii="Arial" w:hAnsi="Arial" w:cs="Arial"/>
          <w:bCs/>
          <w:sz w:val="28"/>
          <w:szCs w:val="28"/>
          <w:lang w:val="uk-UA"/>
        </w:rPr>
        <w:t>06</w:t>
      </w:r>
      <w:r w:rsidRPr="00BD27D1">
        <w:rPr>
          <w:rFonts w:ascii="Arial" w:hAnsi="Arial" w:cs="Arial"/>
          <w:bCs/>
          <w:sz w:val="28"/>
          <w:szCs w:val="28"/>
          <w:lang w:val="uk-UA"/>
        </w:rPr>
        <w:t xml:space="preserve">, </w:t>
      </w:r>
      <w:r w:rsidRPr="00BD27D1">
        <w:rPr>
          <w:rFonts w:ascii="Arial" w:hAnsi="Arial" w:cs="Arial"/>
          <w:bCs/>
          <w:sz w:val="28"/>
          <w:szCs w:val="28"/>
          <w:lang w:val="en-US"/>
        </w:rPr>
        <w:t>IDT</w:t>
      </w:r>
      <w:r w:rsidRPr="00BD27D1">
        <w:rPr>
          <w:rFonts w:ascii="Arial" w:hAnsi="Arial" w:cs="Arial"/>
          <w:bCs/>
          <w:sz w:val="28"/>
          <w:szCs w:val="28"/>
          <w:lang w:val="uk-UA"/>
        </w:rPr>
        <w:t>) «</w:t>
      </w:r>
      <w:r w:rsidR="00AA2999" w:rsidRPr="00AA2999">
        <w:rPr>
          <w:rFonts w:ascii="Arial" w:hAnsi="Arial" w:cs="Arial"/>
          <w:bCs/>
          <w:sz w:val="28"/>
          <w:szCs w:val="28"/>
          <w:lang w:val="uk-UA"/>
        </w:rPr>
        <w:t>Елементи гіпсові для підвісних стель.  Визначення, вимоги та методи випробування</w:t>
      </w:r>
      <w:r w:rsidRPr="00BD27D1">
        <w:rPr>
          <w:rFonts w:ascii="Arial" w:hAnsi="Arial" w:cs="Arial"/>
          <w:bCs/>
          <w:sz w:val="28"/>
          <w:szCs w:val="28"/>
          <w:lang w:val="uk-UA"/>
        </w:rPr>
        <w:t>», прийнятий методом перекладу, - ідентичний щодо</w:t>
      </w:r>
      <w:r w:rsidR="001605B7" w:rsidRPr="00BD27D1">
        <w:rPr>
          <w:rFonts w:ascii="Arial" w:hAnsi="Arial" w:cs="Arial"/>
          <w:bCs/>
          <w:sz w:val="28"/>
          <w:szCs w:val="28"/>
          <w:lang w:val="uk-UA"/>
        </w:rPr>
        <w:t xml:space="preserve"> </w:t>
      </w:r>
      <w:r w:rsidR="00AA2999" w:rsidRPr="00BD27D1">
        <w:rPr>
          <w:rFonts w:ascii="Arial" w:hAnsi="Arial" w:cs="Arial"/>
          <w:bCs/>
          <w:sz w:val="28"/>
          <w:szCs w:val="28"/>
          <w:lang w:val="uk-UA"/>
        </w:rPr>
        <w:t>EN 14</w:t>
      </w:r>
      <w:r w:rsidR="00AA2999">
        <w:rPr>
          <w:rFonts w:ascii="Arial" w:hAnsi="Arial" w:cs="Arial"/>
          <w:bCs/>
          <w:sz w:val="28"/>
          <w:szCs w:val="28"/>
          <w:lang w:val="uk-UA"/>
        </w:rPr>
        <w:t>246</w:t>
      </w:r>
      <w:r w:rsidR="00AA2999" w:rsidRPr="00BD27D1">
        <w:rPr>
          <w:rFonts w:ascii="Arial" w:hAnsi="Arial" w:cs="Arial"/>
          <w:bCs/>
          <w:sz w:val="28"/>
          <w:szCs w:val="28"/>
          <w:lang w:val="uk-UA"/>
        </w:rPr>
        <w:t>:20</w:t>
      </w:r>
      <w:r w:rsidR="00AA2999">
        <w:rPr>
          <w:rFonts w:ascii="Arial" w:hAnsi="Arial" w:cs="Arial"/>
          <w:bCs/>
          <w:sz w:val="28"/>
          <w:szCs w:val="28"/>
          <w:lang w:val="uk-UA"/>
        </w:rPr>
        <w:t xml:space="preserve">06 </w:t>
      </w:r>
      <w:proofErr w:type="spellStart"/>
      <w:r w:rsidR="00AA2999" w:rsidRPr="00AA2999">
        <w:rPr>
          <w:rFonts w:ascii="Arial" w:hAnsi="Arial" w:cs="Arial"/>
          <w:bCs/>
          <w:sz w:val="28"/>
          <w:szCs w:val="28"/>
          <w:lang w:val="uk-UA"/>
        </w:rPr>
        <w:t>Gypsum</w:t>
      </w:r>
      <w:proofErr w:type="spellEnd"/>
      <w:r w:rsidR="00AA2999" w:rsidRPr="00AA2999">
        <w:rPr>
          <w:rFonts w:ascii="Arial" w:hAnsi="Arial" w:cs="Arial"/>
          <w:bCs/>
          <w:sz w:val="28"/>
          <w:szCs w:val="28"/>
          <w:lang w:val="uk-UA"/>
        </w:rPr>
        <w:t xml:space="preserve"> </w:t>
      </w:r>
      <w:proofErr w:type="spellStart"/>
      <w:r w:rsidR="00AA2999" w:rsidRPr="00AA2999">
        <w:rPr>
          <w:rFonts w:ascii="Arial" w:hAnsi="Arial" w:cs="Arial"/>
          <w:bCs/>
          <w:sz w:val="28"/>
          <w:szCs w:val="28"/>
          <w:lang w:val="uk-UA"/>
        </w:rPr>
        <w:t>elements</w:t>
      </w:r>
      <w:proofErr w:type="spellEnd"/>
      <w:r w:rsidR="00AA2999" w:rsidRPr="00AA2999">
        <w:rPr>
          <w:rFonts w:ascii="Arial" w:hAnsi="Arial" w:cs="Arial"/>
          <w:bCs/>
          <w:sz w:val="28"/>
          <w:szCs w:val="28"/>
          <w:lang w:val="uk-UA"/>
        </w:rPr>
        <w:t xml:space="preserve"> for </w:t>
      </w:r>
      <w:proofErr w:type="spellStart"/>
      <w:r w:rsidR="00AA2999" w:rsidRPr="00AA2999">
        <w:rPr>
          <w:rFonts w:ascii="Arial" w:hAnsi="Arial" w:cs="Arial"/>
          <w:bCs/>
          <w:sz w:val="28"/>
          <w:szCs w:val="28"/>
          <w:lang w:val="uk-UA"/>
        </w:rPr>
        <w:t>suspended</w:t>
      </w:r>
      <w:proofErr w:type="spellEnd"/>
      <w:r w:rsidR="00AA2999" w:rsidRPr="00AA2999">
        <w:rPr>
          <w:rFonts w:ascii="Arial" w:hAnsi="Arial" w:cs="Arial"/>
          <w:bCs/>
          <w:sz w:val="28"/>
          <w:szCs w:val="28"/>
          <w:lang w:val="uk-UA"/>
        </w:rPr>
        <w:t xml:space="preserve"> </w:t>
      </w:r>
      <w:proofErr w:type="spellStart"/>
      <w:r w:rsidR="00AA2999" w:rsidRPr="00AA2999">
        <w:rPr>
          <w:rFonts w:ascii="Arial" w:hAnsi="Arial" w:cs="Arial"/>
          <w:bCs/>
          <w:sz w:val="28"/>
          <w:szCs w:val="28"/>
          <w:lang w:val="uk-UA"/>
        </w:rPr>
        <w:t>ceilings</w:t>
      </w:r>
      <w:proofErr w:type="spellEnd"/>
      <w:r w:rsidR="00AA2999" w:rsidRPr="00AA2999">
        <w:rPr>
          <w:rFonts w:ascii="Arial" w:hAnsi="Arial" w:cs="Arial"/>
          <w:bCs/>
          <w:sz w:val="28"/>
          <w:szCs w:val="28"/>
          <w:lang w:val="uk-UA"/>
        </w:rPr>
        <w:t xml:space="preserve"> - </w:t>
      </w:r>
      <w:proofErr w:type="spellStart"/>
      <w:r w:rsidR="00AA2999" w:rsidRPr="00AA2999">
        <w:rPr>
          <w:rFonts w:ascii="Arial" w:hAnsi="Arial" w:cs="Arial"/>
          <w:bCs/>
          <w:sz w:val="28"/>
          <w:szCs w:val="28"/>
          <w:lang w:val="uk-UA"/>
        </w:rPr>
        <w:t>Definitions</w:t>
      </w:r>
      <w:proofErr w:type="spellEnd"/>
      <w:r w:rsidR="00AA2999" w:rsidRPr="00AA2999">
        <w:rPr>
          <w:rFonts w:ascii="Arial" w:hAnsi="Arial" w:cs="Arial"/>
          <w:bCs/>
          <w:sz w:val="28"/>
          <w:szCs w:val="28"/>
          <w:lang w:val="uk-UA"/>
        </w:rPr>
        <w:t xml:space="preserve">, </w:t>
      </w:r>
      <w:proofErr w:type="spellStart"/>
      <w:r w:rsidR="00AA2999" w:rsidRPr="00AA2999">
        <w:rPr>
          <w:rFonts w:ascii="Arial" w:hAnsi="Arial" w:cs="Arial"/>
          <w:bCs/>
          <w:sz w:val="28"/>
          <w:szCs w:val="28"/>
          <w:lang w:val="uk-UA"/>
        </w:rPr>
        <w:t>requirements</w:t>
      </w:r>
      <w:proofErr w:type="spellEnd"/>
      <w:r w:rsidR="00AA2999" w:rsidRPr="00AA2999">
        <w:rPr>
          <w:rFonts w:ascii="Arial" w:hAnsi="Arial" w:cs="Arial"/>
          <w:bCs/>
          <w:sz w:val="28"/>
          <w:szCs w:val="28"/>
          <w:lang w:val="uk-UA"/>
        </w:rPr>
        <w:t xml:space="preserve"> and </w:t>
      </w:r>
      <w:proofErr w:type="spellStart"/>
      <w:r w:rsidR="00AA2999" w:rsidRPr="00AA2999">
        <w:rPr>
          <w:rFonts w:ascii="Arial" w:hAnsi="Arial" w:cs="Arial"/>
          <w:bCs/>
          <w:sz w:val="28"/>
          <w:szCs w:val="28"/>
          <w:lang w:val="uk-UA"/>
        </w:rPr>
        <w:t>test</w:t>
      </w:r>
      <w:proofErr w:type="spellEnd"/>
      <w:r w:rsidR="00AA2999" w:rsidRPr="00AA2999">
        <w:rPr>
          <w:rFonts w:ascii="Arial" w:hAnsi="Arial" w:cs="Arial"/>
          <w:bCs/>
          <w:sz w:val="28"/>
          <w:szCs w:val="28"/>
          <w:lang w:val="uk-UA"/>
        </w:rPr>
        <w:t xml:space="preserve"> </w:t>
      </w:r>
      <w:proofErr w:type="spellStart"/>
      <w:r w:rsidR="00AA2999" w:rsidRPr="00AA2999">
        <w:rPr>
          <w:rFonts w:ascii="Arial" w:hAnsi="Arial" w:cs="Arial"/>
          <w:bCs/>
          <w:sz w:val="28"/>
          <w:szCs w:val="28"/>
          <w:lang w:val="uk-UA"/>
        </w:rPr>
        <w:t>methods</w:t>
      </w:r>
      <w:proofErr w:type="spellEnd"/>
      <w:r w:rsidR="00AA2999" w:rsidRPr="00AA2999">
        <w:rPr>
          <w:rFonts w:ascii="Arial" w:hAnsi="Arial" w:cs="Arial"/>
          <w:bCs/>
          <w:sz w:val="28"/>
          <w:szCs w:val="28"/>
          <w:lang w:val="uk-UA"/>
        </w:rPr>
        <w:t xml:space="preserve">  (Елементи гіпсові для підвісних стель.  Визначення, вимоги та методи випробування)</w:t>
      </w:r>
      <w:r w:rsidR="00AA2999" w:rsidRPr="00BD27D1">
        <w:rPr>
          <w:rFonts w:ascii="Arial" w:hAnsi="Arial" w:cs="Arial"/>
          <w:sz w:val="24"/>
          <w:szCs w:val="24"/>
          <w:lang w:val="uk-UA" w:eastAsia="ru-RU"/>
        </w:rPr>
        <w:t xml:space="preserve"> </w:t>
      </w:r>
      <w:r w:rsidR="00AA2999" w:rsidRPr="00BD27D1">
        <w:rPr>
          <w:rFonts w:ascii="Arial" w:hAnsi="Arial" w:cs="Arial"/>
          <w:sz w:val="24"/>
          <w:szCs w:val="24"/>
          <w:lang w:val="uk-UA"/>
        </w:rPr>
        <w:t xml:space="preserve"> </w:t>
      </w:r>
      <w:r w:rsidR="009F5DFE" w:rsidRPr="00BD27D1">
        <w:rPr>
          <w:rFonts w:ascii="Arial" w:hAnsi="Arial" w:cs="Arial"/>
          <w:bCs/>
          <w:sz w:val="28"/>
          <w:szCs w:val="28"/>
          <w:lang w:val="uk-UA"/>
        </w:rPr>
        <w:t xml:space="preserve"> (версія </w:t>
      </w:r>
      <w:proofErr w:type="spellStart"/>
      <w:r w:rsidR="009F5DFE" w:rsidRPr="00BD27D1">
        <w:rPr>
          <w:rFonts w:ascii="Arial" w:hAnsi="Arial" w:cs="Arial"/>
          <w:bCs/>
          <w:sz w:val="28"/>
          <w:szCs w:val="28"/>
          <w:lang w:val="uk-UA"/>
        </w:rPr>
        <w:t>en</w:t>
      </w:r>
      <w:proofErr w:type="spellEnd"/>
      <w:r w:rsidR="009F5DFE" w:rsidRPr="00BD27D1">
        <w:rPr>
          <w:rFonts w:ascii="Arial" w:hAnsi="Arial" w:cs="Arial"/>
          <w:bCs/>
          <w:sz w:val="28"/>
          <w:szCs w:val="28"/>
          <w:lang w:val="uk-UA"/>
        </w:rPr>
        <w:t>)</w:t>
      </w:r>
      <w:r w:rsidRPr="00BD27D1">
        <w:rPr>
          <w:rFonts w:ascii="Arial" w:hAnsi="Arial" w:cs="Arial"/>
          <w:bCs/>
          <w:sz w:val="28"/>
          <w:szCs w:val="28"/>
          <w:lang w:val="uk-UA"/>
        </w:rPr>
        <w:t>.</w:t>
      </w:r>
    </w:p>
    <w:p w14:paraId="392F2798" w14:textId="7777777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sidRPr="00BD27D1">
        <w:rPr>
          <w:rFonts w:ascii="Arial" w:hAnsi="Arial" w:cs="Arial"/>
          <w:bCs/>
          <w:sz w:val="28"/>
          <w:szCs w:val="28"/>
          <w:lang w:val="uk-UA"/>
        </w:rPr>
        <w:t xml:space="preserve"> «В.2.7 – Будівельні  матеріали</w:t>
      </w:r>
      <w:r w:rsidRPr="00BD27D1">
        <w:rPr>
          <w:rFonts w:ascii="Arial" w:hAnsi="Arial" w:cs="Arial"/>
          <w:bCs/>
          <w:sz w:val="28"/>
          <w:szCs w:val="28"/>
          <w:lang w:val="uk-UA"/>
        </w:rPr>
        <w:t>».</w:t>
      </w:r>
    </w:p>
    <w:p w14:paraId="5FBE8F7F" w14:textId="7777777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До стандарту </w:t>
      </w:r>
      <w:proofErr w:type="spellStart"/>
      <w:r w:rsidRPr="00BD27D1">
        <w:rPr>
          <w:rFonts w:ascii="Arial" w:hAnsi="Arial" w:cs="Arial"/>
          <w:bCs/>
          <w:sz w:val="28"/>
          <w:szCs w:val="28"/>
          <w:lang w:val="uk-UA"/>
        </w:rPr>
        <w:t>внесено</w:t>
      </w:r>
      <w:proofErr w:type="spellEnd"/>
      <w:r w:rsidRPr="00BD27D1">
        <w:rPr>
          <w:rFonts w:ascii="Arial" w:hAnsi="Arial" w:cs="Arial"/>
          <w:bCs/>
          <w:sz w:val="28"/>
          <w:szCs w:val="28"/>
          <w:lang w:val="uk-UA"/>
        </w:rPr>
        <w:t xml:space="preserve"> такі редакційні зміни:</w:t>
      </w:r>
    </w:p>
    <w:p w14:paraId="2C93D79A" w14:textId="77777777" w:rsidR="00923BCD" w:rsidRPr="00BD27D1"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sidRPr="00BD27D1">
        <w:rPr>
          <w:rFonts w:ascii="Arial" w:hAnsi="Arial" w:cs="Arial"/>
          <w:bCs/>
          <w:sz w:val="28"/>
          <w:szCs w:val="28"/>
          <w:lang w:val="uk-UA"/>
        </w:rPr>
        <w:t>слова «</w:t>
      </w:r>
      <w:r w:rsidR="00923BCD" w:rsidRPr="00BD27D1">
        <w:rPr>
          <w:rFonts w:ascii="Arial" w:hAnsi="Arial" w:cs="Arial"/>
          <w:bCs/>
          <w:sz w:val="28"/>
          <w:szCs w:val="28"/>
          <w:lang w:val="uk-UA"/>
        </w:rPr>
        <w:t>цей європейський стандарт» замінено на «цей стандарт»;</w:t>
      </w:r>
    </w:p>
    <w:p w14:paraId="3EC2E7F7" w14:textId="77777777" w:rsidR="00923BCD" w:rsidRPr="00BD27D1"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sidRPr="00BD27D1">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BD27D1"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sidRPr="00BD27D1">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BD27D1">
        <w:rPr>
          <w:rFonts w:ascii="Arial" w:hAnsi="Arial" w:cs="Arial"/>
          <w:bCs/>
          <w:sz w:val="28"/>
          <w:szCs w:val="28"/>
        </w:rPr>
        <w:t>;</w:t>
      </w:r>
    </w:p>
    <w:p w14:paraId="68F0AB94" w14:textId="77777777" w:rsidR="00923BCD" w:rsidRPr="00BD27D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sidRPr="00BD27D1">
        <w:rPr>
          <w:rFonts w:ascii="Arial" w:hAnsi="Arial" w:cs="Arial"/>
          <w:bCs/>
          <w:sz w:val="28"/>
          <w:szCs w:val="28"/>
          <w:lang w:val="uk-UA"/>
        </w:rPr>
        <w:t>редакційно перероблено.</w:t>
      </w:r>
    </w:p>
    <w:p w14:paraId="73F336B6" w14:textId="364BA179" w:rsidR="00923BCD" w:rsidRPr="00BD27D1" w:rsidRDefault="00923BCD" w:rsidP="00DD4EA6">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На сьогодні в ЄС </w:t>
      </w:r>
      <w:r w:rsidR="00DD4EA6" w:rsidRPr="00BD27D1">
        <w:rPr>
          <w:rFonts w:ascii="Arial" w:hAnsi="Arial" w:cs="Arial"/>
          <w:bCs/>
          <w:sz w:val="28"/>
          <w:szCs w:val="28"/>
          <w:lang w:val="uk-UA"/>
        </w:rPr>
        <w:t>EN 1</w:t>
      </w:r>
      <w:r w:rsidR="00AA2999">
        <w:rPr>
          <w:rFonts w:ascii="Arial" w:hAnsi="Arial" w:cs="Arial"/>
          <w:bCs/>
          <w:sz w:val="28"/>
          <w:szCs w:val="28"/>
          <w:lang w:val="uk-UA"/>
        </w:rPr>
        <w:t>4246</w:t>
      </w:r>
      <w:r w:rsidR="00DD4EA6" w:rsidRPr="00BD27D1">
        <w:rPr>
          <w:rFonts w:ascii="Arial" w:hAnsi="Arial" w:cs="Arial"/>
          <w:bCs/>
          <w:sz w:val="28"/>
          <w:szCs w:val="28"/>
          <w:lang w:val="uk-UA"/>
        </w:rPr>
        <w:t>:20</w:t>
      </w:r>
      <w:r w:rsidR="00AA2999">
        <w:rPr>
          <w:rFonts w:ascii="Arial" w:hAnsi="Arial" w:cs="Arial"/>
          <w:bCs/>
          <w:sz w:val="28"/>
          <w:szCs w:val="28"/>
          <w:lang w:val="uk-UA"/>
        </w:rPr>
        <w:t>06</w:t>
      </w:r>
      <w:r w:rsidR="00DD4EA6" w:rsidRPr="00BD27D1">
        <w:rPr>
          <w:rFonts w:ascii="Arial" w:hAnsi="Arial" w:cs="Arial"/>
          <w:bCs/>
          <w:sz w:val="28"/>
          <w:szCs w:val="28"/>
          <w:lang w:val="uk-UA"/>
        </w:rPr>
        <w:t xml:space="preserve"> </w:t>
      </w:r>
      <w:r w:rsidR="00EC5FB4" w:rsidRPr="00BD27D1">
        <w:rPr>
          <w:rFonts w:ascii="Arial" w:hAnsi="Arial" w:cs="Arial"/>
          <w:bCs/>
          <w:sz w:val="28"/>
          <w:szCs w:val="28"/>
          <w:lang w:val="uk-UA"/>
        </w:rPr>
        <w:t>не</w:t>
      </w:r>
      <w:r w:rsidR="008E2CC2" w:rsidRPr="00BD27D1">
        <w:rPr>
          <w:rFonts w:ascii="Arial" w:hAnsi="Arial" w:cs="Arial"/>
          <w:sz w:val="28"/>
          <w:szCs w:val="28"/>
          <w:lang w:val="uk-UA"/>
        </w:rPr>
        <w:t>чинний</w:t>
      </w:r>
      <w:r w:rsidRPr="00BD27D1">
        <w:rPr>
          <w:rFonts w:ascii="Arial" w:hAnsi="Arial" w:cs="Arial"/>
          <w:bCs/>
          <w:sz w:val="28"/>
          <w:szCs w:val="28"/>
          <w:lang w:val="uk-UA"/>
        </w:rPr>
        <w:t>.</w:t>
      </w:r>
    </w:p>
    <w:p w14:paraId="5F7CC0A3" w14:textId="77777777" w:rsidR="00000462" w:rsidRDefault="00923BCD" w:rsidP="00DD4EA6">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Копії нормативних документів, посилань на які є в цьому стандарті, можна отримати в Національному фонді нормативних документів.</w:t>
      </w:r>
    </w:p>
    <w:p w14:paraId="252DCE51" w14:textId="77777777" w:rsidR="00AA2999" w:rsidRDefault="00AA2999" w:rsidP="00DD4EA6">
      <w:pPr>
        <w:spacing w:line="360" w:lineRule="auto"/>
        <w:ind w:firstLine="709"/>
        <w:jc w:val="both"/>
        <w:rPr>
          <w:rFonts w:ascii="Arial" w:hAnsi="Arial" w:cs="Arial"/>
          <w:bCs/>
          <w:sz w:val="28"/>
          <w:szCs w:val="28"/>
          <w:lang w:val="uk-UA"/>
        </w:rPr>
      </w:pPr>
    </w:p>
    <w:p w14:paraId="6950C5ED" w14:textId="77777777" w:rsidR="00AA2999" w:rsidRDefault="00AA2999" w:rsidP="00DD4EA6">
      <w:pPr>
        <w:spacing w:line="360" w:lineRule="auto"/>
        <w:ind w:firstLine="709"/>
        <w:jc w:val="both"/>
        <w:rPr>
          <w:rFonts w:ascii="Arial" w:hAnsi="Arial" w:cs="Arial"/>
          <w:bCs/>
          <w:sz w:val="28"/>
          <w:szCs w:val="28"/>
          <w:lang w:val="uk-UA"/>
        </w:rPr>
      </w:pPr>
    </w:p>
    <w:p w14:paraId="5AC60065" w14:textId="77777777" w:rsidR="00AA2999" w:rsidRDefault="00AA2999" w:rsidP="00DD4EA6">
      <w:pPr>
        <w:spacing w:line="360" w:lineRule="auto"/>
        <w:ind w:firstLine="709"/>
        <w:jc w:val="both"/>
        <w:rPr>
          <w:rFonts w:ascii="Arial" w:hAnsi="Arial" w:cs="Arial"/>
          <w:bCs/>
          <w:sz w:val="28"/>
          <w:szCs w:val="28"/>
          <w:lang w:val="uk-UA"/>
        </w:rPr>
      </w:pPr>
    </w:p>
    <w:p w14:paraId="26540FB2" w14:textId="77777777" w:rsidR="00AA2999" w:rsidRPr="00DD4EA6" w:rsidRDefault="00AA2999" w:rsidP="00AA2999">
      <w:pPr>
        <w:spacing w:line="360" w:lineRule="auto"/>
        <w:ind w:firstLine="709"/>
        <w:jc w:val="both"/>
        <w:rPr>
          <w:rFonts w:ascii="Arial" w:hAnsi="Arial" w:cs="Arial"/>
          <w:bCs/>
          <w:sz w:val="28"/>
          <w:szCs w:val="28"/>
          <w:lang w:val="uk-UA"/>
        </w:rPr>
      </w:pPr>
      <w:r w:rsidRPr="00DD4EA6">
        <w:rPr>
          <w:rFonts w:ascii="Arial" w:hAnsi="Arial" w:cs="Arial"/>
          <w:bCs/>
          <w:sz w:val="28"/>
          <w:szCs w:val="28"/>
          <w:lang w:val="uk-UA"/>
        </w:rPr>
        <w:lastRenderedPageBreak/>
        <w:t>На діаграмі 1 показаний взаємозв'язок між цим стандартом і пакетом стандартів, підготовлених для підтримки сімейства гіпсових виробів</w:t>
      </w:r>
    </w:p>
    <w:tbl>
      <w:tblPr>
        <w:tblStyle w:val="aa"/>
        <w:tblW w:w="4352" w:type="pct"/>
        <w:tblInd w:w="479" w:type="dxa"/>
        <w:tblLook w:val="04A0" w:firstRow="1" w:lastRow="0" w:firstColumn="1" w:lastColumn="0" w:noHBand="0" w:noVBand="1"/>
      </w:tblPr>
      <w:tblGrid>
        <w:gridCol w:w="819"/>
        <w:gridCol w:w="535"/>
        <w:gridCol w:w="206"/>
        <w:gridCol w:w="1041"/>
        <w:gridCol w:w="124"/>
        <w:gridCol w:w="350"/>
        <w:gridCol w:w="718"/>
        <w:gridCol w:w="522"/>
        <w:gridCol w:w="25"/>
        <w:gridCol w:w="252"/>
        <w:gridCol w:w="368"/>
        <w:gridCol w:w="719"/>
        <w:gridCol w:w="16"/>
        <w:gridCol w:w="581"/>
        <w:gridCol w:w="620"/>
        <w:gridCol w:w="819"/>
        <w:gridCol w:w="458"/>
        <w:gridCol w:w="709"/>
      </w:tblGrid>
      <w:tr w:rsidR="00AA2999" w:rsidRPr="00DD4EA6" w14:paraId="1DC86B93" w14:textId="77777777" w:rsidTr="00394590">
        <w:trPr>
          <w:gridBefore w:val="1"/>
          <w:gridAfter w:val="5"/>
          <w:wBefore w:w="461" w:type="pct"/>
          <w:wAfter w:w="1795" w:type="pct"/>
          <w:trHeight w:val="426"/>
        </w:trPr>
        <w:tc>
          <w:tcPr>
            <w:tcW w:w="1073" w:type="pct"/>
            <w:gridSpan w:val="4"/>
            <w:tcBorders>
              <w:top w:val="nil"/>
              <w:left w:val="nil"/>
              <w:bottom w:val="nil"/>
              <w:right w:val="single" w:sz="12" w:space="0" w:color="auto"/>
            </w:tcBorders>
            <w:vAlign w:val="center"/>
          </w:tcPr>
          <w:p w14:paraId="01EAE55A" w14:textId="77777777" w:rsidR="00AA2999" w:rsidRPr="00DD4EA6" w:rsidRDefault="00AA2999" w:rsidP="00394590">
            <w:pPr>
              <w:jc w:val="center"/>
              <w:rPr>
                <w:rFonts w:ascii="Arial" w:hAnsi="Arial" w:cs="Arial"/>
                <w:b/>
                <w:sz w:val="24"/>
                <w:szCs w:val="24"/>
                <w:lang w:val="uk-UA"/>
              </w:rPr>
            </w:pPr>
          </w:p>
        </w:tc>
        <w:tc>
          <w:tcPr>
            <w:tcW w:w="1672" w:type="pct"/>
            <w:gridSpan w:val="8"/>
            <w:tcBorders>
              <w:top w:val="single" w:sz="12" w:space="0" w:color="auto"/>
              <w:left w:val="nil"/>
              <w:bottom w:val="single" w:sz="12" w:space="0" w:color="auto"/>
              <w:right w:val="single" w:sz="12" w:space="0" w:color="auto"/>
            </w:tcBorders>
            <w:vAlign w:val="center"/>
          </w:tcPr>
          <w:p w14:paraId="2B6D5E53" w14:textId="77777777" w:rsidR="00AA2999" w:rsidRPr="00DD4EA6" w:rsidRDefault="00AA2999" w:rsidP="00394590">
            <w:pPr>
              <w:jc w:val="center"/>
              <w:rPr>
                <w:rFonts w:ascii="Arial" w:hAnsi="Arial" w:cs="Arial"/>
                <w:b/>
                <w:sz w:val="24"/>
                <w:szCs w:val="24"/>
                <w:lang w:val="uk-UA"/>
              </w:rPr>
            </w:pPr>
            <w:r w:rsidRPr="00DD4EA6">
              <w:rPr>
                <w:rFonts w:ascii="Arial" w:hAnsi="Arial" w:cs="Arial"/>
                <w:b/>
                <w:sz w:val="24"/>
                <w:szCs w:val="24"/>
                <w:lang w:val="uk-UA"/>
              </w:rPr>
              <w:t>Природний гіпс</w:t>
            </w:r>
          </w:p>
        </w:tc>
      </w:tr>
      <w:tr w:rsidR="00AA2999" w:rsidRPr="00DD4EA6" w14:paraId="34CA5C08" w14:textId="77777777" w:rsidTr="00394590">
        <w:trPr>
          <w:gridBefore w:val="1"/>
          <w:gridAfter w:val="1"/>
          <w:wBefore w:w="461" w:type="pct"/>
          <w:wAfter w:w="400" w:type="pct"/>
          <w:trHeight w:val="178"/>
        </w:trPr>
        <w:tc>
          <w:tcPr>
            <w:tcW w:w="1968" w:type="pct"/>
            <w:gridSpan w:val="7"/>
            <w:tcBorders>
              <w:top w:val="nil"/>
              <w:left w:val="nil"/>
              <w:bottom w:val="single" w:sz="12" w:space="0" w:color="auto"/>
              <w:right w:val="single" w:sz="24" w:space="0" w:color="auto"/>
            </w:tcBorders>
          </w:tcPr>
          <w:p w14:paraId="2CD3B394" w14:textId="77777777" w:rsidR="00AA2999" w:rsidRPr="00DD4EA6" w:rsidRDefault="00AA2999" w:rsidP="00394590">
            <w:pPr>
              <w:jc w:val="center"/>
              <w:rPr>
                <w:rFonts w:ascii="Arial" w:hAnsi="Arial" w:cs="Arial"/>
                <w:b/>
                <w:sz w:val="24"/>
                <w:szCs w:val="24"/>
                <w:lang w:val="uk-UA"/>
              </w:rPr>
            </w:pPr>
          </w:p>
        </w:tc>
        <w:tc>
          <w:tcPr>
            <w:tcW w:w="2172" w:type="pct"/>
            <w:gridSpan w:val="9"/>
            <w:tcBorders>
              <w:top w:val="nil"/>
              <w:left w:val="single" w:sz="24" w:space="0" w:color="auto"/>
              <w:bottom w:val="single" w:sz="12" w:space="0" w:color="auto"/>
              <w:right w:val="nil"/>
            </w:tcBorders>
          </w:tcPr>
          <w:p w14:paraId="509D120D" w14:textId="77777777" w:rsidR="00AA2999" w:rsidRPr="00DD4EA6" w:rsidRDefault="00AA2999" w:rsidP="00394590">
            <w:pPr>
              <w:jc w:val="center"/>
              <w:rPr>
                <w:rFonts w:ascii="Arial" w:hAnsi="Arial" w:cs="Arial"/>
                <w:b/>
                <w:sz w:val="24"/>
                <w:szCs w:val="24"/>
                <w:lang w:val="uk-UA"/>
              </w:rPr>
            </w:pPr>
          </w:p>
        </w:tc>
      </w:tr>
      <w:tr w:rsidR="00AA2999" w:rsidRPr="00DD4EA6" w14:paraId="021F05F5" w14:textId="77777777" w:rsidTr="00394590">
        <w:trPr>
          <w:gridBefore w:val="1"/>
          <w:gridAfter w:val="1"/>
          <w:wBefore w:w="461" w:type="pct"/>
          <w:wAfter w:w="400" w:type="pct"/>
          <w:trHeight w:val="629"/>
        </w:trPr>
        <w:tc>
          <w:tcPr>
            <w:tcW w:w="4139" w:type="pct"/>
            <w:gridSpan w:val="16"/>
            <w:tcBorders>
              <w:top w:val="single" w:sz="12" w:space="0" w:color="auto"/>
              <w:left w:val="single" w:sz="12" w:space="0" w:color="auto"/>
              <w:bottom w:val="single" w:sz="12" w:space="0" w:color="auto"/>
              <w:right w:val="single" w:sz="12" w:space="0" w:color="auto"/>
            </w:tcBorders>
            <w:vAlign w:val="center"/>
          </w:tcPr>
          <w:p w14:paraId="52397A8B" w14:textId="77777777" w:rsidR="00AA2999" w:rsidRPr="00DD4EA6" w:rsidRDefault="00AA2999" w:rsidP="00394590">
            <w:pPr>
              <w:jc w:val="center"/>
              <w:rPr>
                <w:rFonts w:ascii="Arial" w:hAnsi="Arial" w:cs="Arial"/>
                <w:sz w:val="24"/>
                <w:szCs w:val="24"/>
              </w:rPr>
            </w:pPr>
            <w:r w:rsidRPr="00DD4EA6">
              <w:rPr>
                <w:rFonts w:ascii="Arial" w:hAnsi="Arial" w:cs="Arial"/>
                <w:b/>
                <w:sz w:val="24"/>
                <w:szCs w:val="24"/>
                <w:lang w:val="uk-UA"/>
              </w:rPr>
              <w:t>A1 – Гіпсові в’яжучі для безпосереднього застосування та подальшої обробки</w:t>
            </w:r>
          </w:p>
        </w:tc>
      </w:tr>
      <w:tr w:rsidR="00AA2999" w:rsidRPr="00DD4EA6" w14:paraId="0B6F6CEF" w14:textId="77777777" w:rsidTr="00394590">
        <w:trPr>
          <w:trHeight w:val="195"/>
        </w:trPr>
        <w:tc>
          <w:tcPr>
            <w:tcW w:w="878" w:type="pct"/>
            <w:gridSpan w:val="3"/>
            <w:vMerge w:val="restart"/>
            <w:tcBorders>
              <w:top w:val="nil"/>
              <w:left w:val="nil"/>
              <w:right w:val="nil"/>
            </w:tcBorders>
          </w:tcPr>
          <w:p w14:paraId="7B344B36" w14:textId="77777777" w:rsidR="00AA2999" w:rsidRPr="00DD4EA6" w:rsidRDefault="00AA2999" w:rsidP="00394590">
            <w:pPr>
              <w:rPr>
                <w:rFonts w:ascii="Arial" w:hAnsi="Arial" w:cs="Arial"/>
                <w:sz w:val="24"/>
                <w:szCs w:val="24"/>
                <w:lang w:val="uk-UA"/>
              </w:rPr>
            </w:pPr>
          </w:p>
        </w:tc>
        <w:tc>
          <w:tcPr>
            <w:tcW w:w="1565" w:type="pct"/>
            <w:gridSpan w:val="6"/>
            <w:tcBorders>
              <w:left w:val="nil"/>
              <w:bottom w:val="single" w:sz="12" w:space="0" w:color="auto"/>
              <w:right w:val="single" w:sz="24" w:space="0" w:color="auto"/>
            </w:tcBorders>
          </w:tcPr>
          <w:p w14:paraId="20365434" w14:textId="77777777" w:rsidR="00AA2999" w:rsidRPr="00DD4EA6" w:rsidRDefault="00AA2999" w:rsidP="00394590">
            <w:pPr>
              <w:rPr>
                <w:rFonts w:ascii="Arial" w:hAnsi="Arial" w:cs="Arial"/>
                <w:sz w:val="24"/>
                <w:szCs w:val="24"/>
                <w:lang w:val="uk-UA"/>
              </w:rPr>
            </w:pPr>
          </w:p>
        </w:tc>
        <w:tc>
          <w:tcPr>
            <w:tcW w:w="1439" w:type="pct"/>
            <w:gridSpan w:val="6"/>
            <w:tcBorders>
              <w:left w:val="single" w:sz="24" w:space="0" w:color="auto"/>
              <w:bottom w:val="single" w:sz="12" w:space="0" w:color="auto"/>
              <w:right w:val="nil"/>
            </w:tcBorders>
          </w:tcPr>
          <w:p w14:paraId="5F490390" w14:textId="77777777" w:rsidR="00AA2999" w:rsidRPr="00DD4EA6" w:rsidRDefault="00AA2999" w:rsidP="00394590">
            <w:pPr>
              <w:rPr>
                <w:rFonts w:ascii="Arial" w:hAnsi="Arial" w:cs="Arial"/>
                <w:sz w:val="24"/>
                <w:szCs w:val="24"/>
                <w:lang w:val="uk-UA"/>
              </w:rPr>
            </w:pPr>
          </w:p>
        </w:tc>
        <w:tc>
          <w:tcPr>
            <w:tcW w:w="1118" w:type="pct"/>
            <w:gridSpan w:val="3"/>
            <w:vMerge w:val="restart"/>
            <w:tcBorders>
              <w:top w:val="nil"/>
              <w:left w:val="nil"/>
              <w:right w:val="nil"/>
            </w:tcBorders>
          </w:tcPr>
          <w:p w14:paraId="0F1A9FC1" w14:textId="77777777" w:rsidR="00AA2999" w:rsidRPr="00DD4EA6" w:rsidRDefault="00AA2999" w:rsidP="00394590">
            <w:pPr>
              <w:rPr>
                <w:rFonts w:ascii="Arial" w:hAnsi="Arial" w:cs="Arial"/>
                <w:sz w:val="24"/>
                <w:szCs w:val="24"/>
                <w:lang w:val="uk-UA"/>
              </w:rPr>
            </w:pPr>
          </w:p>
        </w:tc>
      </w:tr>
      <w:tr w:rsidR="00AA2999" w:rsidRPr="00DD4EA6" w14:paraId="0BFDC217" w14:textId="77777777" w:rsidTr="00394590">
        <w:trPr>
          <w:trHeight w:val="233"/>
        </w:trPr>
        <w:tc>
          <w:tcPr>
            <w:tcW w:w="878" w:type="pct"/>
            <w:gridSpan w:val="3"/>
            <w:vMerge/>
            <w:tcBorders>
              <w:top w:val="nil"/>
              <w:left w:val="nil"/>
              <w:bottom w:val="single" w:sz="12" w:space="0" w:color="auto"/>
              <w:right w:val="single" w:sz="12" w:space="0" w:color="auto"/>
            </w:tcBorders>
          </w:tcPr>
          <w:p w14:paraId="4CB2BAAE" w14:textId="77777777" w:rsidR="00AA2999" w:rsidRPr="00DD4EA6" w:rsidRDefault="00AA2999" w:rsidP="00394590">
            <w:pPr>
              <w:rPr>
                <w:rFonts w:ascii="Arial" w:hAnsi="Arial" w:cs="Arial"/>
                <w:sz w:val="24"/>
                <w:szCs w:val="24"/>
                <w:lang w:val="uk-UA"/>
              </w:rPr>
            </w:pPr>
          </w:p>
        </w:tc>
        <w:tc>
          <w:tcPr>
            <w:tcW w:w="1257" w:type="pct"/>
            <w:gridSpan w:val="4"/>
            <w:tcBorders>
              <w:top w:val="single" w:sz="24" w:space="0" w:color="auto"/>
              <w:left w:val="single" w:sz="12" w:space="0" w:color="auto"/>
              <w:bottom w:val="single" w:sz="12" w:space="0" w:color="auto"/>
              <w:right w:val="nil"/>
            </w:tcBorders>
          </w:tcPr>
          <w:p w14:paraId="7FB08557" w14:textId="77777777" w:rsidR="00AA2999" w:rsidRPr="00DD4EA6" w:rsidRDefault="00AA2999" w:rsidP="00394590">
            <w:pPr>
              <w:rPr>
                <w:rFonts w:ascii="Arial" w:hAnsi="Arial" w:cs="Arial"/>
                <w:sz w:val="24"/>
                <w:szCs w:val="24"/>
                <w:lang w:val="uk-UA"/>
              </w:rPr>
            </w:pPr>
          </w:p>
        </w:tc>
        <w:tc>
          <w:tcPr>
            <w:tcW w:w="657" w:type="pct"/>
            <w:gridSpan w:val="4"/>
            <w:vMerge w:val="restart"/>
            <w:tcBorders>
              <w:top w:val="single" w:sz="24" w:space="0" w:color="auto"/>
              <w:left w:val="nil"/>
              <w:right w:val="nil"/>
            </w:tcBorders>
          </w:tcPr>
          <w:p w14:paraId="31F85C88" w14:textId="77777777" w:rsidR="00AA2999" w:rsidRPr="00DD4EA6" w:rsidRDefault="00AA2999" w:rsidP="00394590">
            <w:pPr>
              <w:rPr>
                <w:rFonts w:ascii="Arial" w:hAnsi="Arial" w:cs="Arial"/>
                <w:sz w:val="24"/>
                <w:szCs w:val="24"/>
                <w:lang w:val="uk-UA"/>
              </w:rPr>
            </w:pPr>
          </w:p>
        </w:tc>
        <w:tc>
          <w:tcPr>
            <w:tcW w:w="1090" w:type="pct"/>
            <w:gridSpan w:val="4"/>
            <w:tcBorders>
              <w:top w:val="single" w:sz="24" w:space="0" w:color="auto"/>
              <w:left w:val="nil"/>
              <w:bottom w:val="single" w:sz="12" w:space="0" w:color="auto"/>
              <w:right w:val="single" w:sz="24" w:space="0" w:color="auto"/>
            </w:tcBorders>
          </w:tcPr>
          <w:p w14:paraId="2002A60C" w14:textId="77777777" w:rsidR="00AA2999" w:rsidRPr="00DD4EA6" w:rsidRDefault="00AA2999" w:rsidP="00394590">
            <w:pPr>
              <w:rPr>
                <w:rFonts w:ascii="Arial" w:hAnsi="Arial" w:cs="Arial"/>
                <w:sz w:val="24"/>
                <w:szCs w:val="24"/>
                <w:lang w:val="uk-UA"/>
              </w:rPr>
            </w:pPr>
          </w:p>
        </w:tc>
        <w:tc>
          <w:tcPr>
            <w:tcW w:w="1118" w:type="pct"/>
            <w:gridSpan w:val="3"/>
            <w:vMerge/>
            <w:tcBorders>
              <w:top w:val="nil"/>
              <w:left w:val="single" w:sz="24" w:space="0" w:color="auto"/>
              <w:bottom w:val="single" w:sz="12" w:space="0" w:color="auto"/>
              <w:right w:val="nil"/>
            </w:tcBorders>
          </w:tcPr>
          <w:p w14:paraId="20A8EFA1" w14:textId="77777777" w:rsidR="00AA2999" w:rsidRPr="00DD4EA6" w:rsidRDefault="00AA2999" w:rsidP="00394590">
            <w:pPr>
              <w:rPr>
                <w:rFonts w:ascii="Arial" w:hAnsi="Arial" w:cs="Arial"/>
                <w:sz w:val="24"/>
                <w:szCs w:val="24"/>
                <w:lang w:val="uk-UA"/>
              </w:rPr>
            </w:pPr>
          </w:p>
        </w:tc>
      </w:tr>
      <w:tr w:rsidR="00AA2999" w:rsidRPr="00DD4EA6" w14:paraId="5A678AED" w14:textId="77777777" w:rsidTr="00394590">
        <w:trPr>
          <w:trHeight w:val="613"/>
        </w:trPr>
        <w:tc>
          <w:tcPr>
            <w:tcW w:w="2135" w:type="pct"/>
            <w:gridSpan w:val="7"/>
            <w:tcBorders>
              <w:top w:val="single" w:sz="12" w:space="0" w:color="auto"/>
              <w:left w:val="single" w:sz="12" w:space="0" w:color="auto"/>
              <w:bottom w:val="single" w:sz="12" w:space="0" w:color="auto"/>
              <w:right w:val="single" w:sz="12" w:space="0" w:color="auto"/>
            </w:tcBorders>
            <w:vAlign w:val="center"/>
          </w:tcPr>
          <w:p w14:paraId="210BB497" w14:textId="77777777" w:rsidR="00AA2999" w:rsidRPr="00DD4EA6" w:rsidRDefault="00AA2999" w:rsidP="00394590">
            <w:pPr>
              <w:jc w:val="center"/>
              <w:rPr>
                <w:rFonts w:ascii="Arial" w:hAnsi="Arial" w:cs="Arial"/>
                <w:sz w:val="24"/>
                <w:szCs w:val="24"/>
                <w:lang w:val="uk-UA"/>
              </w:rPr>
            </w:pPr>
            <w:r w:rsidRPr="00DD4EA6">
              <w:rPr>
                <w:rFonts w:ascii="Arial" w:hAnsi="Arial" w:cs="Arial"/>
                <w:b/>
                <w:sz w:val="24"/>
                <w:szCs w:val="24"/>
                <w:lang w:val="uk-UA"/>
              </w:rPr>
              <w:t>А2 – Безпосереднє застосування на об’єкті</w:t>
            </w:r>
          </w:p>
        </w:tc>
        <w:tc>
          <w:tcPr>
            <w:tcW w:w="657" w:type="pct"/>
            <w:gridSpan w:val="4"/>
            <w:vMerge/>
            <w:tcBorders>
              <w:bottom w:val="nil"/>
              <w:right w:val="single" w:sz="12" w:space="0" w:color="auto"/>
            </w:tcBorders>
            <w:vAlign w:val="center"/>
          </w:tcPr>
          <w:p w14:paraId="591BBC3A" w14:textId="77777777" w:rsidR="00AA2999" w:rsidRPr="00DD4EA6" w:rsidRDefault="00AA2999" w:rsidP="00394590">
            <w:pPr>
              <w:jc w:val="center"/>
              <w:rPr>
                <w:rFonts w:ascii="Arial" w:hAnsi="Arial" w:cs="Arial"/>
                <w:sz w:val="24"/>
                <w:szCs w:val="24"/>
                <w:lang w:val="uk-UA"/>
              </w:rPr>
            </w:pPr>
          </w:p>
        </w:tc>
        <w:tc>
          <w:tcPr>
            <w:tcW w:w="2208" w:type="pct"/>
            <w:gridSpan w:val="7"/>
            <w:tcBorders>
              <w:top w:val="single" w:sz="12" w:space="0" w:color="auto"/>
              <w:left w:val="single" w:sz="12" w:space="0" w:color="auto"/>
              <w:bottom w:val="single" w:sz="12" w:space="0" w:color="auto"/>
              <w:right w:val="single" w:sz="12" w:space="0" w:color="auto"/>
            </w:tcBorders>
            <w:vAlign w:val="center"/>
          </w:tcPr>
          <w:p w14:paraId="1810DFD4" w14:textId="77777777" w:rsidR="00AA2999" w:rsidRPr="00DD4EA6" w:rsidRDefault="00AA2999" w:rsidP="00394590">
            <w:pPr>
              <w:jc w:val="center"/>
              <w:rPr>
                <w:rFonts w:ascii="Arial" w:hAnsi="Arial" w:cs="Arial"/>
                <w:b/>
                <w:sz w:val="24"/>
                <w:szCs w:val="24"/>
                <w:lang w:val="uk-UA"/>
              </w:rPr>
            </w:pPr>
            <w:r w:rsidRPr="00DD4EA6">
              <w:rPr>
                <w:rFonts w:ascii="Arial" w:hAnsi="Arial" w:cs="Arial"/>
                <w:b/>
                <w:sz w:val="24"/>
                <w:szCs w:val="24"/>
                <w:lang w:val="uk-UA"/>
              </w:rPr>
              <w:t>A3 – Подальша обробка</w:t>
            </w:r>
          </w:p>
        </w:tc>
      </w:tr>
      <w:tr w:rsidR="00AA2999" w:rsidRPr="00DD4EA6" w14:paraId="0CEBBE49" w14:textId="77777777" w:rsidTr="00394590">
        <w:trPr>
          <w:gridBefore w:val="14"/>
          <w:wBefore w:w="3533" w:type="pct"/>
          <w:trHeight w:val="195"/>
        </w:trPr>
        <w:tc>
          <w:tcPr>
            <w:tcW w:w="1467" w:type="pct"/>
            <w:gridSpan w:val="4"/>
            <w:tcBorders>
              <w:left w:val="single" w:sz="24" w:space="0" w:color="auto"/>
              <w:bottom w:val="nil"/>
              <w:right w:val="nil"/>
            </w:tcBorders>
          </w:tcPr>
          <w:p w14:paraId="514987CE" w14:textId="77777777" w:rsidR="00AA2999" w:rsidRPr="00DD4EA6" w:rsidRDefault="00AA2999" w:rsidP="00394590">
            <w:pPr>
              <w:rPr>
                <w:rFonts w:ascii="Arial" w:hAnsi="Arial" w:cs="Arial"/>
                <w:sz w:val="24"/>
                <w:szCs w:val="24"/>
                <w:lang w:val="uk-UA"/>
              </w:rPr>
            </w:pPr>
          </w:p>
        </w:tc>
      </w:tr>
      <w:tr w:rsidR="00AA2999" w:rsidRPr="00DD4EA6" w14:paraId="072656E8" w14:textId="77777777" w:rsidTr="00394590">
        <w:trPr>
          <w:trHeight w:val="186"/>
        </w:trPr>
        <w:tc>
          <w:tcPr>
            <w:tcW w:w="762" w:type="pct"/>
            <w:gridSpan w:val="2"/>
            <w:tcBorders>
              <w:top w:val="nil"/>
              <w:left w:val="nil"/>
              <w:bottom w:val="single" w:sz="12" w:space="0" w:color="auto"/>
              <w:right w:val="single" w:sz="12" w:space="0" w:color="auto"/>
            </w:tcBorders>
          </w:tcPr>
          <w:p w14:paraId="4AEF9ED5" w14:textId="77777777" w:rsidR="00AA2999" w:rsidRPr="00DD4EA6" w:rsidRDefault="00AA2999" w:rsidP="00394590">
            <w:pPr>
              <w:rPr>
                <w:rFonts w:ascii="Arial" w:hAnsi="Arial" w:cs="Arial"/>
                <w:sz w:val="24"/>
                <w:szCs w:val="24"/>
                <w:lang w:val="uk-UA"/>
              </w:rPr>
            </w:pPr>
          </w:p>
        </w:tc>
        <w:tc>
          <w:tcPr>
            <w:tcW w:w="1823" w:type="pct"/>
            <w:gridSpan w:val="8"/>
            <w:tcBorders>
              <w:top w:val="single" w:sz="24" w:space="0" w:color="auto"/>
              <w:left w:val="single" w:sz="12" w:space="0" w:color="auto"/>
              <w:bottom w:val="nil"/>
              <w:right w:val="single" w:sz="12" w:space="0" w:color="auto"/>
            </w:tcBorders>
          </w:tcPr>
          <w:p w14:paraId="65AD2093" w14:textId="77777777" w:rsidR="00AA2999" w:rsidRPr="00DD4EA6" w:rsidRDefault="00AA2999" w:rsidP="00394590">
            <w:pPr>
              <w:rPr>
                <w:rFonts w:ascii="Arial" w:hAnsi="Arial" w:cs="Arial"/>
                <w:sz w:val="24"/>
                <w:szCs w:val="24"/>
                <w:lang w:val="uk-UA"/>
              </w:rPr>
            </w:pPr>
          </w:p>
        </w:tc>
        <w:tc>
          <w:tcPr>
            <w:tcW w:w="1758" w:type="pct"/>
            <w:gridSpan w:val="6"/>
            <w:tcBorders>
              <w:top w:val="single" w:sz="24" w:space="0" w:color="auto"/>
              <w:left w:val="single" w:sz="12" w:space="0" w:color="auto"/>
              <w:bottom w:val="nil"/>
              <w:right w:val="single" w:sz="12" w:space="0" w:color="auto"/>
            </w:tcBorders>
          </w:tcPr>
          <w:p w14:paraId="3DC7A761" w14:textId="77777777" w:rsidR="00AA2999" w:rsidRPr="00DD4EA6" w:rsidRDefault="00AA2999" w:rsidP="00394590">
            <w:pPr>
              <w:rPr>
                <w:rFonts w:ascii="Arial" w:hAnsi="Arial" w:cs="Arial"/>
                <w:sz w:val="24"/>
                <w:szCs w:val="24"/>
                <w:lang w:val="uk-UA"/>
              </w:rPr>
            </w:pPr>
          </w:p>
        </w:tc>
        <w:tc>
          <w:tcPr>
            <w:tcW w:w="657" w:type="pct"/>
            <w:gridSpan w:val="2"/>
            <w:tcBorders>
              <w:top w:val="nil"/>
              <w:left w:val="single" w:sz="12" w:space="0" w:color="auto"/>
              <w:bottom w:val="single" w:sz="12" w:space="0" w:color="auto"/>
              <w:right w:val="nil"/>
            </w:tcBorders>
          </w:tcPr>
          <w:p w14:paraId="2F6D175F" w14:textId="77777777" w:rsidR="00AA2999" w:rsidRPr="00DD4EA6" w:rsidRDefault="00AA2999" w:rsidP="00394590">
            <w:pPr>
              <w:rPr>
                <w:rFonts w:ascii="Arial" w:hAnsi="Arial" w:cs="Arial"/>
                <w:sz w:val="24"/>
                <w:szCs w:val="24"/>
                <w:lang w:val="uk-UA"/>
              </w:rPr>
            </w:pPr>
          </w:p>
        </w:tc>
      </w:tr>
      <w:tr w:rsidR="00AA2999" w:rsidRPr="00DD4EA6" w14:paraId="4AEE467B" w14:textId="77777777" w:rsidTr="00394590">
        <w:trPr>
          <w:trHeight w:val="4147"/>
        </w:trPr>
        <w:tc>
          <w:tcPr>
            <w:tcW w:w="1464" w:type="pct"/>
            <w:gridSpan w:val="4"/>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64E0A904" w14:textId="77777777" w:rsidR="00AA2999" w:rsidRPr="00DD4EA6" w:rsidRDefault="00AA2999" w:rsidP="00394590">
            <w:pPr>
              <w:rPr>
                <w:rFonts w:ascii="Arial" w:hAnsi="Arial" w:cs="Arial"/>
                <w:b/>
                <w:sz w:val="24"/>
                <w:szCs w:val="24"/>
                <w:lang w:val="uk-UA"/>
              </w:rPr>
            </w:pPr>
            <w:r w:rsidRPr="00DD4EA6">
              <w:rPr>
                <w:rFonts w:ascii="Arial" w:hAnsi="Arial" w:cs="Arial"/>
                <w:b/>
                <w:sz w:val="24"/>
                <w:szCs w:val="24"/>
                <w:lang w:val="uk-UA"/>
              </w:rPr>
              <w:t>Гіпсові штукатурки:</w:t>
            </w:r>
          </w:p>
          <w:p w14:paraId="19C0FB23" w14:textId="77777777" w:rsidR="00AA2999" w:rsidRPr="00DD4EA6" w:rsidRDefault="00AA2999" w:rsidP="00394590">
            <w:pPr>
              <w:rPr>
                <w:rFonts w:ascii="Arial" w:hAnsi="Arial" w:cs="Arial"/>
                <w:sz w:val="24"/>
                <w:szCs w:val="24"/>
                <w:lang w:val="uk-UA"/>
              </w:rPr>
            </w:pPr>
          </w:p>
          <w:p w14:paraId="1B6F2AC9"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B1 – Гіпсова будівельна штукатурка</w:t>
            </w:r>
          </w:p>
          <w:p w14:paraId="12C915EC"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B2 – Будівельна штукатурка на основі гіпсу</w:t>
            </w:r>
          </w:p>
          <w:p w14:paraId="475ABB5A"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 xml:space="preserve">B3 – </w:t>
            </w:r>
            <w:proofErr w:type="spellStart"/>
            <w:r w:rsidRPr="00DD4EA6">
              <w:rPr>
                <w:rFonts w:ascii="Arial" w:hAnsi="Arial" w:cs="Arial"/>
                <w:sz w:val="24"/>
                <w:szCs w:val="24"/>
                <w:lang w:val="uk-UA"/>
              </w:rPr>
              <w:t>Гіпсово</w:t>
            </w:r>
            <w:proofErr w:type="spellEnd"/>
            <w:r w:rsidRPr="00DD4EA6">
              <w:rPr>
                <w:rFonts w:ascii="Arial" w:hAnsi="Arial" w:cs="Arial"/>
                <w:sz w:val="24"/>
                <w:szCs w:val="24"/>
                <w:lang w:val="uk-UA"/>
              </w:rPr>
              <w:t>-вапняна будівельна штукатурка</w:t>
            </w:r>
          </w:p>
          <w:p w14:paraId="7ED24382"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B4 – Легка гіпсова будівельна штукатурка</w:t>
            </w:r>
          </w:p>
          <w:p w14:paraId="6374CDEE"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B5 – Легка будівельна штукатурка на основі гіпсу</w:t>
            </w:r>
          </w:p>
          <w:p w14:paraId="130D1F78"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 xml:space="preserve">B6 – Легка </w:t>
            </w:r>
            <w:proofErr w:type="spellStart"/>
            <w:r w:rsidRPr="00DD4EA6">
              <w:rPr>
                <w:rFonts w:ascii="Arial" w:hAnsi="Arial" w:cs="Arial"/>
                <w:sz w:val="24"/>
                <w:szCs w:val="24"/>
                <w:lang w:val="uk-UA"/>
              </w:rPr>
              <w:t>гіпсово</w:t>
            </w:r>
            <w:proofErr w:type="spellEnd"/>
            <w:r w:rsidRPr="00DD4EA6">
              <w:rPr>
                <w:rFonts w:ascii="Arial" w:hAnsi="Arial" w:cs="Arial"/>
                <w:sz w:val="24"/>
                <w:szCs w:val="24"/>
                <w:lang w:val="uk-UA"/>
              </w:rPr>
              <w:t>-вапняна будівельна штукатурка</w:t>
            </w:r>
          </w:p>
          <w:p w14:paraId="797D09AB"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B7 – Гіпсова штукатурка з підвищеною твердістю поверхні</w:t>
            </w:r>
          </w:p>
        </w:tc>
        <w:tc>
          <w:tcPr>
            <w:tcW w:w="267" w:type="pct"/>
            <w:gridSpan w:val="2"/>
            <w:tcBorders>
              <w:top w:val="nil"/>
              <w:left w:val="single" w:sz="12" w:space="0" w:color="auto"/>
              <w:bottom w:val="nil"/>
              <w:right w:val="single" w:sz="12" w:space="0" w:color="auto"/>
            </w:tcBorders>
            <w:tcMar>
              <w:top w:w="142" w:type="dxa"/>
              <w:left w:w="142" w:type="dxa"/>
              <w:bottom w:w="142" w:type="dxa"/>
              <w:right w:w="142" w:type="dxa"/>
            </w:tcMar>
          </w:tcPr>
          <w:p w14:paraId="4CE8E579" w14:textId="77777777" w:rsidR="00AA2999" w:rsidRPr="00DD4EA6" w:rsidRDefault="00AA2999" w:rsidP="00394590">
            <w:pPr>
              <w:rPr>
                <w:rFonts w:ascii="Arial" w:hAnsi="Arial" w:cs="Arial"/>
                <w:sz w:val="24"/>
                <w:szCs w:val="24"/>
                <w:lang w:val="uk-UA"/>
              </w:rPr>
            </w:pPr>
          </w:p>
        </w:tc>
        <w:tc>
          <w:tcPr>
            <w:tcW w:w="1466" w:type="pct"/>
            <w:gridSpan w:val="6"/>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1DB832A5" w14:textId="77777777" w:rsidR="00AA2999" w:rsidRPr="00DD4EA6" w:rsidRDefault="00AA2999" w:rsidP="00394590">
            <w:pPr>
              <w:jc w:val="center"/>
              <w:rPr>
                <w:rFonts w:ascii="Arial" w:hAnsi="Arial" w:cs="Arial"/>
                <w:b/>
                <w:sz w:val="24"/>
                <w:szCs w:val="24"/>
                <w:lang w:val="uk-UA"/>
              </w:rPr>
            </w:pPr>
            <w:r w:rsidRPr="00DD4EA6">
              <w:rPr>
                <w:rFonts w:ascii="Arial" w:hAnsi="Arial" w:cs="Arial"/>
                <w:b/>
                <w:sz w:val="24"/>
                <w:szCs w:val="24"/>
                <w:lang w:val="uk-UA"/>
              </w:rPr>
              <w:t>Гіпсові штукатурки спеціального призначення</w:t>
            </w:r>
          </w:p>
          <w:p w14:paraId="3E7B95B2" w14:textId="77777777" w:rsidR="00AA2999" w:rsidRPr="00DD4EA6" w:rsidRDefault="00AA2999" w:rsidP="00394590">
            <w:pPr>
              <w:rPr>
                <w:rFonts w:ascii="Arial" w:hAnsi="Arial" w:cs="Arial"/>
                <w:sz w:val="24"/>
                <w:szCs w:val="24"/>
                <w:lang w:val="uk-UA"/>
              </w:rPr>
            </w:pPr>
          </w:p>
          <w:p w14:paraId="262A9885"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 xml:space="preserve">C1 – Гіпсова штукатурка з </w:t>
            </w:r>
            <w:proofErr w:type="spellStart"/>
            <w:r w:rsidRPr="00DD4EA6">
              <w:rPr>
                <w:rFonts w:ascii="Arial" w:hAnsi="Arial" w:cs="Arial"/>
                <w:sz w:val="24"/>
                <w:szCs w:val="24"/>
                <w:lang w:val="uk-UA"/>
              </w:rPr>
              <w:t>армуючими</w:t>
            </w:r>
            <w:proofErr w:type="spellEnd"/>
            <w:r w:rsidRPr="00DD4EA6">
              <w:rPr>
                <w:rFonts w:ascii="Arial" w:hAnsi="Arial" w:cs="Arial"/>
                <w:sz w:val="24"/>
                <w:szCs w:val="24"/>
                <w:lang w:val="uk-UA"/>
              </w:rPr>
              <w:t xml:space="preserve"> волокнами</w:t>
            </w:r>
          </w:p>
          <w:p w14:paraId="4B29EB66"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C2 – Гіпсові розчини для мурування стін</w:t>
            </w:r>
          </w:p>
          <w:p w14:paraId="22389407"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C3 – Акустична штукатурка</w:t>
            </w:r>
          </w:p>
          <w:p w14:paraId="6F93A090"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C4 – Теплоізоляційна штукатурка</w:t>
            </w:r>
          </w:p>
          <w:p w14:paraId="0D83B438"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C5 – Вогнезахисна штукатурка</w:t>
            </w:r>
          </w:p>
          <w:p w14:paraId="10A57E38" w14:textId="77777777" w:rsidR="00AA2999" w:rsidRPr="00DD4EA6" w:rsidRDefault="00AA2999" w:rsidP="00394590">
            <w:pPr>
              <w:spacing w:after="120"/>
              <w:rPr>
                <w:rFonts w:ascii="Arial" w:hAnsi="Arial" w:cs="Arial"/>
                <w:sz w:val="24"/>
                <w:szCs w:val="24"/>
                <w:lang w:val="uk-UA"/>
              </w:rPr>
            </w:pPr>
            <w:r w:rsidRPr="00DD4EA6">
              <w:rPr>
                <w:rFonts w:ascii="Arial" w:hAnsi="Arial" w:cs="Arial"/>
                <w:sz w:val="24"/>
                <w:szCs w:val="24"/>
                <w:lang w:val="uk-UA"/>
              </w:rPr>
              <w:t>C6 – Гіпсова тонкошарова штукатурка, фінішна шпаклівка</w:t>
            </w:r>
          </w:p>
        </w:tc>
        <w:tc>
          <w:tcPr>
            <w:tcW w:w="336" w:type="pct"/>
            <w:gridSpan w:val="2"/>
            <w:tcBorders>
              <w:top w:val="nil"/>
              <w:left w:val="single" w:sz="12" w:space="0" w:color="auto"/>
              <w:bottom w:val="nil"/>
              <w:right w:val="single" w:sz="12" w:space="0" w:color="auto"/>
            </w:tcBorders>
            <w:tcMar>
              <w:top w:w="142" w:type="dxa"/>
              <w:left w:w="142" w:type="dxa"/>
              <w:bottom w:w="142" w:type="dxa"/>
              <w:right w:w="142" w:type="dxa"/>
            </w:tcMar>
          </w:tcPr>
          <w:p w14:paraId="37E7F4D3" w14:textId="77777777" w:rsidR="00AA2999" w:rsidRPr="00DD4EA6" w:rsidRDefault="00AA2999" w:rsidP="00394590">
            <w:pPr>
              <w:rPr>
                <w:rFonts w:ascii="Arial" w:hAnsi="Arial" w:cs="Arial"/>
                <w:sz w:val="24"/>
                <w:szCs w:val="24"/>
                <w:lang w:val="uk-UA"/>
              </w:rPr>
            </w:pPr>
          </w:p>
        </w:tc>
        <w:tc>
          <w:tcPr>
            <w:tcW w:w="1467" w:type="pct"/>
            <w:gridSpan w:val="4"/>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58A80B42" w14:textId="77777777" w:rsidR="00AA2999" w:rsidRPr="00DD4EA6" w:rsidRDefault="00AA2999" w:rsidP="00394590">
            <w:pPr>
              <w:jc w:val="center"/>
              <w:rPr>
                <w:rFonts w:ascii="Arial" w:hAnsi="Arial" w:cs="Arial"/>
                <w:b/>
                <w:sz w:val="24"/>
                <w:szCs w:val="24"/>
                <w:lang w:val="uk-UA"/>
              </w:rPr>
            </w:pPr>
            <w:r w:rsidRPr="00DD4EA6">
              <w:rPr>
                <w:rFonts w:ascii="Arial" w:hAnsi="Arial" w:cs="Arial"/>
                <w:b/>
                <w:sz w:val="24"/>
                <w:szCs w:val="24"/>
                <w:lang w:val="uk-UA"/>
              </w:rPr>
              <w:t>Будівельні вироби, напр.:</w:t>
            </w:r>
          </w:p>
          <w:p w14:paraId="41C4BD31" w14:textId="77777777" w:rsidR="00AA2999" w:rsidRPr="00DD4EA6" w:rsidRDefault="00AA2999" w:rsidP="00394590">
            <w:pPr>
              <w:rPr>
                <w:rFonts w:ascii="Arial" w:hAnsi="Arial" w:cs="Arial"/>
                <w:sz w:val="24"/>
                <w:szCs w:val="24"/>
                <w:lang w:val="uk-UA"/>
              </w:rPr>
            </w:pPr>
          </w:p>
          <w:p w14:paraId="339ACEF4" w14:textId="77777777" w:rsidR="00AA2999" w:rsidRPr="00DD4EA6" w:rsidRDefault="00AA2999" w:rsidP="00394590">
            <w:pPr>
              <w:rPr>
                <w:rFonts w:ascii="Arial" w:hAnsi="Arial" w:cs="Arial"/>
                <w:sz w:val="24"/>
                <w:szCs w:val="24"/>
                <w:lang w:val="uk-UA"/>
              </w:rPr>
            </w:pPr>
            <w:r w:rsidRPr="00DD4EA6">
              <w:rPr>
                <w:rFonts w:ascii="Arial" w:hAnsi="Arial" w:cs="Arial"/>
                <w:sz w:val="24"/>
                <w:szCs w:val="24"/>
                <w:lang w:val="uk-UA"/>
              </w:rPr>
              <w:t>– Гіпсові блоки</w:t>
            </w:r>
          </w:p>
          <w:p w14:paraId="55022B6D" w14:textId="77777777" w:rsidR="00AA2999" w:rsidRPr="00DD4EA6" w:rsidRDefault="00AA2999" w:rsidP="00394590">
            <w:pPr>
              <w:rPr>
                <w:rFonts w:ascii="Arial" w:hAnsi="Arial" w:cs="Arial"/>
                <w:sz w:val="24"/>
                <w:szCs w:val="24"/>
                <w:lang w:val="uk-UA"/>
              </w:rPr>
            </w:pPr>
          </w:p>
          <w:p w14:paraId="4F48C4B2" w14:textId="77777777" w:rsidR="00AA2999" w:rsidRPr="00DD4EA6" w:rsidRDefault="00AA2999" w:rsidP="00394590">
            <w:pPr>
              <w:rPr>
                <w:rFonts w:ascii="Arial" w:hAnsi="Arial" w:cs="Arial"/>
                <w:sz w:val="24"/>
                <w:szCs w:val="24"/>
                <w:lang w:val="uk-UA"/>
              </w:rPr>
            </w:pPr>
            <w:r w:rsidRPr="00DD4EA6">
              <w:rPr>
                <w:rFonts w:ascii="Arial" w:hAnsi="Arial" w:cs="Arial"/>
                <w:sz w:val="24"/>
                <w:szCs w:val="24"/>
                <w:lang w:val="uk-UA"/>
              </w:rPr>
              <w:t>– Вироби з волокнистого гіпсу</w:t>
            </w:r>
          </w:p>
          <w:p w14:paraId="35AEC12C" w14:textId="77777777" w:rsidR="00AA2999" w:rsidRPr="00DD4EA6" w:rsidRDefault="00AA2999" w:rsidP="00394590">
            <w:pPr>
              <w:rPr>
                <w:rFonts w:ascii="Arial" w:hAnsi="Arial" w:cs="Arial"/>
                <w:sz w:val="24"/>
                <w:szCs w:val="24"/>
                <w:lang w:val="uk-UA"/>
              </w:rPr>
            </w:pPr>
          </w:p>
          <w:p w14:paraId="0C358D07" w14:textId="77777777" w:rsidR="00AA2999" w:rsidRPr="00DD4EA6" w:rsidRDefault="00AA2999" w:rsidP="00394590">
            <w:pPr>
              <w:rPr>
                <w:rFonts w:ascii="Arial" w:hAnsi="Arial" w:cs="Arial"/>
                <w:sz w:val="24"/>
                <w:szCs w:val="24"/>
                <w:lang w:val="uk-UA"/>
              </w:rPr>
            </w:pPr>
            <w:r w:rsidRPr="00DD4EA6">
              <w:rPr>
                <w:rFonts w:ascii="Arial" w:hAnsi="Arial" w:cs="Arial"/>
                <w:sz w:val="24"/>
                <w:szCs w:val="24"/>
                <w:lang w:val="uk-UA"/>
              </w:rPr>
              <w:t>– Гіпсові елементи для підвісних стель</w:t>
            </w:r>
          </w:p>
          <w:p w14:paraId="7D70096D" w14:textId="77777777" w:rsidR="00AA2999" w:rsidRPr="00DD4EA6" w:rsidRDefault="00AA2999" w:rsidP="00394590">
            <w:pPr>
              <w:rPr>
                <w:rFonts w:ascii="Arial" w:hAnsi="Arial" w:cs="Arial"/>
                <w:sz w:val="24"/>
                <w:szCs w:val="24"/>
                <w:lang w:val="uk-UA"/>
              </w:rPr>
            </w:pPr>
          </w:p>
          <w:p w14:paraId="4E268A2A" w14:textId="77777777" w:rsidR="00AA2999" w:rsidRPr="00DD4EA6" w:rsidRDefault="00AA2999" w:rsidP="00394590">
            <w:pPr>
              <w:rPr>
                <w:rFonts w:ascii="Arial" w:hAnsi="Arial" w:cs="Arial"/>
                <w:sz w:val="24"/>
                <w:szCs w:val="24"/>
                <w:lang w:val="uk-UA"/>
              </w:rPr>
            </w:pPr>
            <w:r w:rsidRPr="00DD4EA6">
              <w:rPr>
                <w:rFonts w:ascii="Arial" w:hAnsi="Arial" w:cs="Arial"/>
                <w:sz w:val="24"/>
                <w:szCs w:val="24"/>
                <w:lang w:val="uk-UA"/>
              </w:rPr>
              <w:t xml:space="preserve">– </w:t>
            </w:r>
            <w:proofErr w:type="spellStart"/>
            <w:r w:rsidRPr="00DD4EA6">
              <w:rPr>
                <w:rFonts w:ascii="Arial" w:hAnsi="Arial" w:cs="Arial"/>
                <w:sz w:val="24"/>
                <w:szCs w:val="24"/>
                <w:lang w:val="uk-UA"/>
              </w:rPr>
              <w:t>Гіпсокартонні</w:t>
            </w:r>
            <w:proofErr w:type="spellEnd"/>
            <w:r w:rsidRPr="00DD4EA6">
              <w:rPr>
                <w:rFonts w:ascii="Arial" w:hAnsi="Arial" w:cs="Arial"/>
                <w:sz w:val="24"/>
                <w:szCs w:val="24"/>
                <w:lang w:val="uk-UA"/>
              </w:rPr>
              <w:t xml:space="preserve"> плити</w:t>
            </w:r>
          </w:p>
          <w:p w14:paraId="378F58EE" w14:textId="77777777" w:rsidR="00AA2999" w:rsidRPr="00DD4EA6" w:rsidRDefault="00AA2999" w:rsidP="00394590">
            <w:pPr>
              <w:rPr>
                <w:rFonts w:ascii="Arial" w:hAnsi="Arial" w:cs="Arial"/>
                <w:sz w:val="24"/>
                <w:szCs w:val="24"/>
                <w:lang w:val="uk-UA"/>
              </w:rPr>
            </w:pPr>
          </w:p>
          <w:p w14:paraId="11537CFA" w14:textId="77777777" w:rsidR="00AA2999" w:rsidRPr="00DD4EA6" w:rsidRDefault="00AA2999" w:rsidP="00394590">
            <w:pPr>
              <w:rPr>
                <w:rFonts w:ascii="Arial" w:hAnsi="Arial" w:cs="Arial"/>
                <w:sz w:val="24"/>
                <w:szCs w:val="24"/>
                <w:lang w:val="uk-UA"/>
              </w:rPr>
            </w:pPr>
            <w:r w:rsidRPr="00DD4EA6">
              <w:rPr>
                <w:rFonts w:ascii="Arial" w:hAnsi="Arial" w:cs="Arial"/>
                <w:sz w:val="24"/>
                <w:szCs w:val="24"/>
                <w:lang w:val="uk-UA"/>
              </w:rPr>
              <w:t>– Гіпсові плити з волокнистою арматурою</w:t>
            </w:r>
          </w:p>
        </w:tc>
      </w:tr>
    </w:tbl>
    <w:p w14:paraId="3212B759" w14:textId="77777777" w:rsidR="00AA2999" w:rsidRPr="00DD4EA6" w:rsidRDefault="00AA2999" w:rsidP="00AA2999">
      <w:pPr>
        <w:spacing w:line="240" w:lineRule="auto"/>
        <w:ind w:firstLine="709"/>
        <w:jc w:val="both"/>
        <w:rPr>
          <w:rFonts w:ascii="Arial" w:hAnsi="Arial" w:cs="Arial"/>
          <w:bCs/>
          <w:sz w:val="24"/>
          <w:szCs w:val="24"/>
        </w:rPr>
      </w:pPr>
    </w:p>
    <w:p w14:paraId="1310A2EF" w14:textId="75B47D27" w:rsidR="00AA2999" w:rsidRPr="00DD4EA6" w:rsidRDefault="00AA2999" w:rsidP="00AA2999">
      <w:pPr>
        <w:jc w:val="center"/>
        <w:rPr>
          <w:rFonts w:ascii="Arial" w:hAnsi="Arial" w:cs="Arial"/>
          <w:sz w:val="28"/>
          <w:szCs w:val="28"/>
        </w:rPr>
      </w:pPr>
      <w:r>
        <w:rPr>
          <w:rFonts w:ascii="Arial" w:hAnsi="Arial" w:cs="Arial"/>
          <w:b/>
          <w:sz w:val="28"/>
          <w:szCs w:val="28"/>
          <w:lang w:val="uk"/>
        </w:rPr>
        <w:t>Діаграма</w:t>
      </w:r>
      <w:r w:rsidRPr="00AA2999">
        <w:rPr>
          <w:rFonts w:ascii="Arial" w:hAnsi="Arial" w:cs="Arial"/>
          <w:b/>
          <w:sz w:val="28"/>
          <w:szCs w:val="28"/>
          <w:lang w:val="uk"/>
        </w:rPr>
        <w:t xml:space="preserve"> 1</w:t>
      </w:r>
      <w:r w:rsidRPr="00DD4EA6">
        <w:rPr>
          <w:rFonts w:ascii="Arial" w:hAnsi="Arial" w:cs="Arial"/>
          <w:sz w:val="28"/>
          <w:szCs w:val="28"/>
          <w:lang w:val="uk"/>
        </w:rPr>
        <w:t xml:space="preserve"> — Сімейство гіпсових в'яжучих і гіпсових виробів</w:t>
      </w:r>
    </w:p>
    <w:p w14:paraId="790A00B9" w14:textId="77777777" w:rsidR="00AA2999" w:rsidRPr="00AA2999" w:rsidRDefault="00AA2999" w:rsidP="00DD4EA6">
      <w:pPr>
        <w:spacing w:line="360" w:lineRule="auto"/>
        <w:ind w:firstLine="709"/>
        <w:jc w:val="both"/>
        <w:rPr>
          <w:rFonts w:ascii="Arial" w:hAnsi="Arial" w:cs="Arial"/>
          <w:bCs/>
          <w:sz w:val="28"/>
          <w:szCs w:val="28"/>
        </w:rPr>
      </w:pPr>
    </w:p>
    <w:p w14:paraId="736931E7" w14:textId="77777777" w:rsidR="00DD4EA6" w:rsidRPr="00BD27D1" w:rsidRDefault="00DD4EA6" w:rsidP="00923BCD">
      <w:pPr>
        <w:ind w:firstLine="709"/>
        <w:jc w:val="both"/>
        <w:rPr>
          <w:rFonts w:ascii="Arial" w:hAnsi="Arial" w:cs="Arial"/>
          <w:bCs/>
          <w:sz w:val="28"/>
          <w:szCs w:val="28"/>
          <w:lang w:val="uk-UA"/>
        </w:rPr>
        <w:sectPr w:rsidR="00DD4EA6" w:rsidRPr="00BD27D1" w:rsidSect="00000462">
          <w:headerReference w:type="even" r:id="rId9"/>
          <w:headerReference w:type="default" r:id="rId10"/>
          <w:footerReference w:type="even" r:id="rId11"/>
          <w:footerReference w:type="default" r:id="rId12"/>
          <w:footerReference w:type="first" r:id="rId13"/>
          <w:pgSz w:w="11906" w:h="16838"/>
          <w:pgMar w:top="1134" w:right="567" w:bottom="1134" w:left="1418" w:header="454" w:footer="454" w:gutter="0"/>
          <w:pgNumType w:fmt="upperRoman" w:start="1"/>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4C05B3" w:rsidRPr="00BD27D1"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BD27D1" w:rsidRDefault="004C05B3" w:rsidP="004B07CC">
            <w:pPr>
              <w:spacing w:after="0" w:line="240" w:lineRule="auto"/>
              <w:jc w:val="center"/>
              <w:rPr>
                <w:rFonts w:ascii="Times New Roman" w:eastAsia="Times New Roman" w:hAnsi="Times New Roman" w:cs="Times New Roman"/>
                <w:sz w:val="24"/>
                <w:szCs w:val="24"/>
                <w:lang w:eastAsia="ru-RU"/>
              </w:rPr>
            </w:pPr>
            <w:r w:rsidRPr="00BD27D1">
              <w:lastRenderedPageBreak/>
              <w:br w:type="page"/>
            </w:r>
            <w:r w:rsidRPr="00BD27D1">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102384"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6CA51A36" w14:textId="0AD3509F" w:rsidR="00DD4EA6" w:rsidRPr="00AA2999" w:rsidRDefault="00AA2999" w:rsidP="001D4BE3">
            <w:pPr>
              <w:spacing w:after="0" w:line="360" w:lineRule="auto"/>
              <w:jc w:val="center"/>
              <w:rPr>
                <w:rFonts w:ascii="Arial" w:hAnsi="Arial" w:cs="Arial"/>
                <w:b/>
                <w:color w:val="000000"/>
                <w:sz w:val="32"/>
                <w:szCs w:val="32"/>
                <w:lang w:val="en-US"/>
              </w:rPr>
            </w:pPr>
            <w:r w:rsidRPr="00AA2999">
              <w:rPr>
                <w:rFonts w:ascii="Arial" w:hAnsi="Arial" w:cs="Arial"/>
                <w:b/>
                <w:bCs/>
                <w:sz w:val="28"/>
                <w:szCs w:val="28"/>
                <w:lang w:val="uk-UA"/>
              </w:rPr>
              <w:t>Елементи гіпсові для підвісних стель.  Визначення, вимоги та методи випробування</w:t>
            </w:r>
          </w:p>
          <w:p w14:paraId="040D1A3F" w14:textId="77777777" w:rsidR="00EC5FB4" w:rsidRPr="00BD27D1" w:rsidRDefault="00EC5FB4" w:rsidP="001D4BE3">
            <w:pPr>
              <w:spacing w:after="0" w:line="360" w:lineRule="auto"/>
              <w:jc w:val="center"/>
              <w:rPr>
                <w:rFonts w:ascii="Arial" w:hAnsi="Arial" w:cs="Arial"/>
                <w:b/>
                <w:color w:val="000000"/>
                <w:sz w:val="32"/>
                <w:szCs w:val="32"/>
                <w:lang w:val="en-US"/>
              </w:rPr>
            </w:pPr>
          </w:p>
          <w:p w14:paraId="0ACCD631" w14:textId="783759A2" w:rsidR="004C05B3" w:rsidRPr="00BD27D1" w:rsidRDefault="00AA2999" w:rsidP="001D4BE3">
            <w:pPr>
              <w:autoSpaceDE w:val="0"/>
              <w:autoSpaceDN w:val="0"/>
              <w:adjustRightInd w:val="0"/>
              <w:spacing w:after="0" w:line="240" w:lineRule="auto"/>
              <w:ind w:firstLine="709"/>
              <w:jc w:val="center"/>
              <w:rPr>
                <w:rFonts w:ascii="Arial" w:hAnsi="Arial" w:cs="Arial"/>
                <w:b/>
                <w:sz w:val="28"/>
                <w:szCs w:val="28"/>
                <w:lang w:val="en-US"/>
              </w:rPr>
            </w:pPr>
            <w:proofErr w:type="spellStart"/>
            <w:r w:rsidRPr="00AA2999">
              <w:rPr>
                <w:rFonts w:ascii="Arial" w:hAnsi="Arial" w:cs="Arial"/>
                <w:b/>
                <w:bCs/>
                <w:sz w:val="28"/>
                <w:szCs w:val="28"/>
                <w:lang w:val="uk-UA"/>
              </w:rPr>
              <w:t>Gypsum</w:t>
            </w:r>
            <w:proofErr w:type="spellEnd"/>
            <w:r w:rsidRPr="00AA2999">
              <w:rPr>
                <w:rFonts w:ascii="Arial" w:hAnsi="Arial" w:cs="Arial"/>
                <w:b/>
                <w:bCs/>
                <w:sz w:val="28"/>
                <w:szCs w:val="28"/>
                <w:lang w:val="uk-UA"/>
              </w:rPr>
              <w:t xml:space="preserve"> </w:t>
            </w:r>
            <w:proofErr w:type="spellStart"/>
            <w:r w:rsidRPr="00AA2999">
              <w:rPr>
                <w:rFonts w:ascii="Arial" w:hAnsi="Arial" w:cs="Arial"/>
                <w:b/>
                <w:bCs/>
                <w:sz w:val="28"/>
                <w:szCs w:val="28"/>
                <w:lang w:val="uk-UA"/>
              </w:rPr>
              <w:t>elements</w:t>
            </w:r>
            <w:proofErr w:type="spellEnd"/>
            <w:r w:rsidRPr="00AA2999">
              <w:rPr>
                <w:rFonts w:ascii="Arial" w:hAnsi="Arial" w:cs="Arial"/>
                <w:b/>
                <w:bCs/>
                <w:sz w:val="28"/>
                <w:szCs w:val="28"/>
                <w:lang w:val="uk-UA"/>
              </w:rPr>
              <w:t xml:space="preserve"> for </w:t>
            </w:r>
            <w:proofErr w:type="spellStart"/>
            <w:r w:rsidRPr="00AA2999">
              <w:rPr>
                <w:rFonts w:ascii="Arial" w:hAnsi="Arial" w:cs="Arial"/>
                <w:b/>
                <w:bCs/>
                <w:sz w:val="28"/>
                <w:szCs w:val="28"/>
                <w:lang w:val="uk-UA"/>
              </w:rPr>
              <w:t>suspended</w:t>
            </w:r>
            <w:proofErr w:type="spellEnd"/>
            <w:r w:rsidRPr="00AA2999">
              <w:rPr>
                <w:rFonts w:ascii="Arial" w:hAnsi="Arial" w:cs="Arial"/>
                <w:b/>
                <w:bCs/>
                <w:sz w:val="28"/>
                <w:szCs w:val="28"/>
                <w:lang w:val="uk-UA"/>
              </w:rPr>
              <w:t xml:space="preserve"> </w:t>
            </w:r>
            <w:proofErr w:type="spellStart"/>
            <w:r w:rsidRPr="00AA2999">
              <w:rPr>
                <w:rFonts w:ascii="Arial" w:hAnsi="Arial" w:cs="Arial"/>
                <w:b/>
                <w:bCs/>
                <w:sz w:val="28"/>
                <w:szCs w:val="28"/>
                <w:lang w:val="uk-UA"/>
              </w:rPr>
              <w:t>ceilings</w:t>
            </w:r>
            <w:proofErr w:type="spellEnd"/>
            <w:r w:rsidRPr="00AA2999">
              <w:rPr>
                <w:rFonts w:ascii="Arial" w:hAnsi="Arial" w:cs="Arial"/>
                <w:b/>
                <w:bCs/>
                <w:sz w:val="28"/>
                <w:szCs w:val="28"/>
                <w:lang w:val="uk-UA"/>
              </w:rPr>
              <w:t xml:space="preserve"> - </w:t>
            </w:r>
            <w:proofErr w:type="spellStart"/>
            <w:r w:rsidRPr="00AA2999">
              <w:rPr>
                <w:rFonts w:ascii="Arial" w:hAnsi="Arial" w:cs="Arial"/>
                <w:b/>
                <w:bCs/>
                <w:sz w:val="28"/>
                <w:szCs w:val="28"/>
                <w:lang w:val="uk-UA"/>
              </w:rPr>
              <w:t>Definitions</w:t>
            </w:r>
            <w:proofErr w:type="spellEnd"/>
            <w:r w:rsidRPr="00AA2999">
              <w:rPr>
                <w:rFonts w:ascii="Arial" w:hAnsi="Arial" w:cs="Arial"/>
                <w:b/>
                <w:bCs/>
                <w:sz w:val="28"/>
                <w:szCs w:val="28"/>
                <w:lang w:val="uk-UA"/>
              </w:rPr>
              <w:t xml:space="preserve">, </w:t>
            </w:r>
            <w:proofErr w:type="spellStart"/>
            <w:r w:rsidRPr="00AA2999">
              <w:rPr>
                <w:rFonts w:ascii="Arial" w:hAnsi="Arial" w:cs="Arial"/>
                <w:b/>
                <w:bCs/>
                <w:sz w:val="28"/>
                <w:szCs w:val="28"/>
                <w:lang w:val="uk-UA"/>
              </w:rPr>
              <w:t>requirements</w:t>
            </w:r>
            <w:proofErr w:type="spellEnd"/>
            <w:r w:rsidRPr="00AA2999">
              <w:rPr>
                <w:rFonts w:ascii="Arial" w:hAnsi="Arial" w:cs="Arial"/>
                <w:b/>
                <w:bCs/>
                <w:sz w:val="28"/>
                <w:szCs w:val="28"/>
                <w:lang w:val="uk-UA"/>
              </w:rPr>
              <w:t xml:space="preserve"> and </w:t>
            </w:r>
            <w:proofErr w:type="spellStart"/>
            <w:r w:rsidRPr="00AA2999">
              <w:rPr>
                <w:rFonts w:ascii="Arial" w:hAnsi="Arial" w:cs="Arial"/>
                <w:b/>
                <w:bCs/>
                <w:sz w:val="28"/>
                <w:szCs w:val="28"/>
                <w:lang w:val="uk-UA"/>
              </w:rPr>
              <w:t>test</w:t>
            </w:r>
            <w:proofErr w:type="spellEnd"/>
            <w:r w:rsidRPr="00AA2999">
              <w:rPr>
                <w:rFonts w:ascii="Arial" w:hAnsi="Arial" w:cs="Arial"/>
                <w:b/>
                <w:bCs/>
                <w:sz w:val="28"/>
                <w:szCs w:val="28"/>
                <w:lang w:val="uk-UA"/>
              </w:rPr>
              <w:t xml:space="preserve"> </w:t>
            </w:r>
            <w:proofErr w:type="spellStart"/>
            <w:r w:rsidRPr="00AA2999">
              <w:rPr>
                <w:rFonts w:ascii="Arial" w:hAnsi="Arial" w:cs="Arial"/>
                <w:b/>
                <w:bCs/>
                <w:sz w:val="28"/>
                <w:szCs w:val="28"/>
                <w:lang w:val="uk-UA"/>
              </w:rPr>
              <w:t>methods</w:t>
            </w:r>
            <w:proofErr w:type="spellEnd"/>
            <w:r w:rsidRPr="00AA2999">
              <w:rPr>
                <w:rFonts w:ascii="Arial" w:hAnsi="Arial" w:cs="Arial"/>
                <w:bCs/>
                <w:sz w:val="28"/>
                <w:szCs w:val="28"/>
                <w:lang w:val="uk-UA"/>
              </w:rPr>
              <w:t xml:space="preserve">  </w:t>
            </w:r>
          </w:p>
        </w:tc>
      </w:tr>
    </w:tbl>
    <w:p w14:paraId="48B6E745" w14:textId="77777777" w:rsidR="004C05B3" w:rsidRPr="00BD27D1" w:rsidRDefault="004C05B3" w:rsidP="004C05B3">
      <w:pPr>
        <w:jc w:val="right"/>
        <w:rPr>
          <w:rFonts w:ascii="Arial" w:hAnsi="Arial" w:cs="Arial"/>
          <w:sz w:val="28"/>
          <w:szCs w:val="28"/>
          <w:lang w:val="uk-UA"/>
        </w:rPr>
      </w:pPr>
      <w:r w:rsidRPr="00BD27D1">
        <w:rPr>
          <w:rFonts w:ascii="Arial" w:hAnsi="Arial" w:cs="Arial"/>
          <w:sz w:val="28"/>
          <w:szCs w:val="28"/>
          <w:lang w:val="uk-UA"/>
        </w:rPr>
        <w:t>Чинний від 202Х-…-…</w:t>
      </w:r>
    </w:p>
    <w:p w14:paraId="55063A24" w14:textId="15E5F259" w:rsidR="00923BCD" w:rsidRPr="00BD27D1" w:rsidRDefault="00923BCD" w:rsidP="00B779CF">
      <w:pPr>
        <w:spacing w:after="0" w:line="360" w:lineRule="auto"/>
        <w:jc w:val="both"/>
        <w:rPr>
          <w:rFonts w:ascii="Arial" w:hAnsi="Arial" w:cs="Arial"/>
          <w:sz w:val="28"/>
          <w:szCs w:val="28"/>
          <w:lang w:val="uk-UA"/>
        </w:rPr>
      </w:pPr>
    </w:p>
    <w:p w14:paraId="0EB1EBB5" w14:textId="1CC999F7" w:rsidR="004C05B3" w:rsidRPr="00BD27D1" w:rsidRDefault="00193F10" w:rsidP="00B114AC">
      <w:pPr>
        <w:spacing w:after="0" w:line="360" w:lineRule="auto"/>
        <w:ind w:firstLine="709"/>
        <w:rPr>
          <w:rFonts w:ascii="Arial" w:hAnsi="Arial" w:cs="Arial"/>
          <w:b/>
          <w:bCs/>
          <w:sz w:val="28"/>
          <w:szCs w:val="28"/>
          <w:lang w:val="uk-UA"/>
        </w:rPr>
      </w:pPr>
      <w:r w:rsidRPr="00BD27D1">
        <w:rPr>
          <w:rFonts w:ascii="Arial" w:hAnsi="Arial" w:cs="Arial"/>
          <w:b/>
          <w:bCs/>
          <w:sz w:val="28"/>
          <w:szCs w:val="28"/>
          <w:lang w:val="uk-UA"/>
        </w:rPr>
        <w:t>1 СФЕРА ЗАСТОСО</w:t>
      </w:r>
      <w:r w:rsidR="004C05B3" w:rsidRPr="00BD27D1">
        <w:rPr>
          <w:rFonts w:ascii="Arial" w:hAnsi="Arial" w:cs="Arial"/>
          <w:b/>
          <w:bCs/>
          <w:sz w:val="28"/>
          <w:szCs w:val="28"/>
          <w:lang w:val="uk-UA"/>
        </w:rPr>
        <w:t>В</w:t>
      </w:r>
      <w:r w:rsidRPr="00BD27D1">
        <w:rPr>
          <w:rFonts w:ascii="Arial" w:hAnsi="Arial" w:cs="Arial"/>
          <w:b/>
          <w:bCs/>
          <w:sz w:val="28"/>
          <w:szCs w:val="28"/>
          <w:lang w:val="uk-UA"/>
        </w:rPr>
        <w:t>УВА</w:t>
      </w:r>
      <w:r w:rsidR="004C05B3" w:rsidRPr="00BD27D1">
        <w:rPr>
          <w:rFonts w:ascii="Arial" w:hAnsi="Arial" w:cs="Arial"/>
          <w:b/>
          <w:bCs/>
          <w:sz w:val="28"/>
          <w:szCs w:val="28"/>
          <w:lang w:val="uk-UA"/>
        </w:rPr>
        <w:t>ННЯ</w:t>
      </w:r>
    </w:p>
    <w:p w14:paraId="167E67D5" w14:textId="0051CBD5" w:rsidR="00AA2999" w:rsidRPr="00AA2999" w:rsidRDefault="00AA2999" w:rsidP="00AA2999">
      <w:pPr>
        <w:spacing w:after="0" w:line="360" w:lineRule="auto"/>
        <w:ind w:firstLine="709"/>
        <w:jc w:val="both"/>
        <w:rPr>
          <w:rFonts w:ascii="Arial" w:eastAsia="Arial" w:hAnsi="Arial" w:cs="Arial"/>
          <w:sz w:val="28"/>
          <w:szCs w:val="28"/>
          <w:lang w:val="uk"/>
        </w:rPr>
      </w:pPr>
      <w:r w:rsidRPr="00AA2999">
        <w:rPr>
          <w:rFonts w:ascii="Arial" w:eastAsia="Arial" w:hAnsi="Arial" w:cs="Arial"/>
          <w:sz w:val="28"/>
          <w:szCs w:val="28"/>
          <w:lang w:val="uk"/>
        </w:rPr>
        <w:t xml:space="preserve">Цей стандарт визначає характеристики та експлуатаційні характеристики литих гіпсових елементів заводського виробництва, основним призначенням яких є будівництво підвісних стель під універсальними </w:t>
      </w:r>
      <w:r>
        <w:rPr>
          <w:rFonts w:ascii="Arial" w:eastAsia="Arial" w:hAnsi="Arial" w:cs="Arial"/>
          <w:sz w:val="28"/>
          <w:szCs w:val="28"/>
          <w:lang w:val="uk"/>
        </w:rPr>
        <w:t>каркасами</w:t>
      </w:r>
      <w:r w:rsidRPr="00AA2999">
        <w:rPr>
          <w:rFonts w:ascii="Arial" w:eastAsia="Arial" w:hAnsi="Arial" w:cs="Arial"/>
          <w:sz w:val="28"/>
          <w:szCs w:val="28"/>
          <w:lang w:val="uk"/>
        </w:rPr>
        <w:t>.</w:t>
      </w:r>
    </w:p>
    <w:p w14:paraId="0A620CDB" w14:textId="568193A7" w:rsidR="00AA2999" w:rsidRPr="00AA2999" w:rsidRDefault="00AA2999" w:rsidP="00AA2999">
      <w:pPr>
        <w:spacing w:after="0" w:line="360" w:lineRule="auto"/>
        <w:ind w:firstLine="709"/>
        <w:jc w:val="both"/>
        <w:rPr>
          <w:rFonts w:ascii="Arial" w:eastAsia="Arial" w:hAnsi="Arial" w:cs="Arial"/>
          <w:sz w:val="28"/>
          <w:szCs w:val="28"/>
          <w:lang w:val="uk"/>
        </w:rPr>
      </w:pPr>
      <w:r w:rsidRPr="00AA2999">
        <w:rPr>
          <w:rFonts w:ascii="Arial" w:eastAsia="Arial" w:hAnsi="Arial" w:cs="Arial"/>
          <w:sz w:val="28"/>
          <w:szCs w:val="28"/>
          <w:lang w:val="uk"/>
        </w:rPr>
        <w:t>Він охоплює наступні характеристики продук</w:t>
      </w:r>
      <w:r>
        <w:rPr>
          <w:rFonts w:ascii="Arial" w:eastAsia="Arial" w:hAnsi="Arial" w:cs="Arial"/>
          <w:sz w:val="28"/>
          <w:szCs w:val="28"/>
          <w:lang w:val="uk"/>
        </w:rPr>
        <w:t>ції</w:t>
      </w:r>
      <w:r w:rsidRPr="00AA2999">
        <w:rPr>
          <w:rFonts w:ascii="Arial" w:eastAsia="Arial" w:hAnsi="Arial" w:cs="Arial"/>
          <w:sz w:val="28"/>
          <w:szCs w:val="28"/>
          <w:lang w:val="uk"/>
        </w:rPr>
        <w:t xml:space="preserve">: реакцію на вогонь, </w:t>
      </w:r>
      <w:proofErr w:type="spellStart"/>
      <w:r w:rsidRPr="00AA2999">
        <w:rPr>
          <w:rFonts w:ascii="Arial" w:eastAsia="Arial" w:hAnsi="Arial" w:cs="Arial"/>
          <w:sz w:val="28"/>
          <w:szCs w:val="28"/>
          <w:lang w:val="uk"/>
        </w:rPr>
        <w:t>паропроникність</w:t>
      </w:r>
      <w:proofErr w:type="spellEnd"/>
      <w:r w:rsidRPr="00AA2999">
        <w:rPr>
          <w:rFonts w:ascii="Arial" w:eastAsia="Arial" w:hAnsi="Arial" w:cs="Arial"/>
          <w:sz w:val="28"/>
          <w:szCs w:val="28"/>
          <w:lang w:val="uk"/>
        </w:rPr>
        <w:t xml:space="preserve">, міцність </w:t>
      </w:r>
      <w:r>
        <w:rPr>
          <w:rFonts w:ascii="Arial" w:eastAsia="Arial" w:hAnsi="Arial" w:cs="Arial"/>
          <w:sz w:val="28"/>
          <w:szCs w:val="28"/>
          <w:lang w:val="uk"/>
        </w:rPr>
        <w:t>при</w:t>
      </w:r>
      <w:r w:rsidRPr="00AA2999">
        <w:rPr>
          <w:rFonts w:ascii="Arial" w:eastAsia="Arial" w:hAnsi="Arial" w:cs="Arial"/>
          <w:sz w:val="28"/>
          <w:szCs w:val="28"/>
          <w:lang w:val="uk"/>
        </w:rPr>
        <w:t xml:space="preserve"> вигин</w:t>
      </w:r>
      <w:r>
        <w:rPr>
          <w:rFonts w:ascii="Arial" w:eastAsia="Arial" w:hAnsi="Arial" w:cs="Arial"/>
          <w:sz w:val="28"/>
          <w:szCs w:val="28"/>
          <w:lang w:val="uk"/>
        </w:rPr>
        <w:t>і</w:t>
      </w:r>
      <w:r w:rsidRPr="00AA2999">
        <w:rPr>
          <w:rFonts w:ascii="Arial" w:eastAsia="Arial" w:hAnsi="Arial" w:cs="Arial"/>
          <w:sz w:val="28"/>
          <w:szCs w:val="28"/>
          <w:lang w:val="uk"/>
        </w:rPr>
        <w:t xml:space="preserve"> (виражена як навантаження на розрив) і термічний опір (виражена як теплопровідність).</w:t>
      </w:r>
    </w:p>
    <w:p w14:paraId="3A7A8473" w14:textId="04329C9E" w:rsidR="00AA2999" w:rsidRPr="00AA2999" w:rsidRDefault="00AA2999" w:rsidP="00AA2999">
      <w:pPr>
        <w:spacing w:after="0" w:line="360" w:lineRule="auto"/>
        <w:ind w:firstLine="709"/>
        <w:jc w:val="both"/>
        <w:rPr>
          <w:rFonts w:ascii="Arial" w:eastAsia="Arial" w:hAnsi="Arial" w:cs="Arial"/>
          <w:sz w:val="28"/>
          <w:szCs w:val="28"/>
          <w:lang w:val="uk"/>
        </w:rPr>
      </w:pPr>
      <w:r w:rsidRPr="00AA2999">
        <w:rPr>
          <w:rFonts w:ascii="Arial" w:eastAsia="Arial" w:hAnsi="Arial" w:cs="Arial"/>
          <w:sz w:val="28"/>
          <w:szCs w:val="28"/>
          <w:lang w:val="uk"/>
        </w:rPr>
        <w:t xml:space="preserve">Системи, що складаються з гіпсових елементів для підвісних стель, пов’язані з такими характеристиками: вогнестійкість, ізоляція прямого повітряного звуку та звукопоглинання, які можна виміряти відповідно до відповідних європейських методів випробувань. Якщо потрібно, слід провести </w:t>
      </w:r>
      <w:r>
        <w:rPr>
          <w:rFonts w:ascii="Arial" w:eastAsia="Arial" w:hAnsi="Arial" w:cs="Arial"/>
          <w:sz w:val="28"/>
          <w:szCs w:val="28"/>
          <w:lang w:val="uk"/>
        </w:rPr>
        <w:t xml:space="preserve">випробування </w:t>
      </w:r>
      <w:r w:rsidRPr="00AA2999">
        <w:rPr>
          <w:rFonts w:ascii="Arial" w:eastAsia="Arial" w:hAnsi="Arial" w:cs="Arial"/>
          <w:sz w:val="28"/>
          <w:szCs w:val="28"/>
          <w:lang w:val="uk"/>
        </w:rPr>
        <w:t>зібран</w:t>
      </w:r>
      <w:r>
        <w:rPr>
          <w:rFonts w:ascii="Arial" w:eastAsia="Arial" w:hAnsi="Arial" w:cs="Arial"/>
          <w:sz w:val="28"/>
          <w:szCs w:val="28"/>
          <w:lang w:val="uk"/>
        </w:rPr>
        <w:t>ої</w:t>
      </w:r>
      <w:r w:rsidRPr="00AA2999">
        <w:rPr>
          <w:rFonts w:ascii="Arial" w:eastAsia="Arial" w:hAnsi="Arial" w:cs="Arial"/>
          <w:sz w:val="28"/>
          <w:szCs w:val="28"/>
          <w:lang w:val="uk"/>
        </w:rPr>
        <w:t xml:space="preserve"> систем</w:t>
      </w:r>
      <w:r>
        <w:rPr>
          <w:rFonts w:ascii="Arial" w:eastAsia="Arial" w:hAnsi="Arial" w:cs="Arial"/>
          <w:sz w:val="28"/>
          <w:szCs w:val="28"/>
          <w:lang w:val="uk"/>
        </w:rPr>
        <w:t>и</w:t>
      </w:r>
      <w:r w:rsidRPr="00AA2999">
        <w:rPr>
          <w:rFonts w:ascii="Arial" w:eastAsia="Arial" w:hAnsi="Arial" w:cs="Arial"/>
          <w:sz w:val="28"/>
          <w:szCs w:val="28"/>
          <w:lang w:val="uk"/>
        </w:rPr>
        <w:t xml:space="preserve">, що моделює умови </w:t>
      </w:r>
      <w:r>
        <w:rPr>
          <w:rFonts w:ascii="Arial" w:eastAsia="Arial" w:hAnsi="Arial" w:cs="Arial"/>
          <w:sz w:val="28"/>
          <w:szCs w:val="28"/>
          <w:lang w:val="uk"/>
        </w:rPr>
        <w:t xml:space="preserve">використання за </w:t>
      </w:r>
      <w:proofErr w:type="spellStart"/>
      <w:r>
        <w:rPr>
          <w:rFonts w:ascii="Arial" w:eastAsia="Arial" w:hAnsi="Arial" w:cs="Arial"/>
          <w:sz w:val="28"/>
          <w:szCs w:val="28"/>
          <w:lang w:val="uk"/>
        </w:rPr>
        <w:t>прихначенням</w:t>
      </w:r>
      <w:proofErr w:type="spellEnd"/>
      <w:r w:rsidRPr="00AA2999">
        <w:rPr>
          <w:rFonts w:ascii="Arial" w:eastAsia="Arial" w:hAnsi="Arial" w:cs="Arial"/>
          <w:sz w:val="28"/>
          <w:szCs w:val="28"/>
          <w:lang w:val="uk"/>
        </w:rPr>
        <w:t>.</w:t>
      </w:r>
    </w:p>
    <w:p w14:paraId="09380D11" w14:textId="2864AA19" w:rsidR="00AA2999" w:rsidRPr="00AA2999" w:rsidRDefault="00AA2999" w:rsidP="00AA2999">
      <w:pPr>
        <w:spacing w:after="0" w:line="360" w:lineRule="auto"/>
        <w:ind w:firstLine="709"/>
        <w:jc w:val="both"/>
        <w:rPr>
          <w:rFonts w:ascii="Arial" w:eastAsia="Arial" w:hAnsi="Arial" w:cs="Arial"/>
          <w:sz w:val="28"/>
          <w:szCs w:val="28"/>
          <w:lang w:val="uk"/>
        </w:rPr>
      </w:pPr>
      <w:r w:rsidRPr="00AA2999">
        <w:rPr>
          <w:rFonts w:ascii="Arial" w:eastAsia="Arial" w:hAnsi="Arial" w:cs="Arial"/>
          <w:sz w:val="28"/>
          <w:szCs w:val="28"/>
          <w:lang w:val="uk"/>
        </w:rPr>
        <w:t>Цей стандарт описує контрольні випробування для технічних специфікацій.</w:t>
      </w:r>
    </w:p>
    <w:p w14:paraId="4659FE1F" w14:textId="217DF7D0" w:rsidR="00AA2999" w:rsidRPr="00AA2999" w:rsidRDefault="00AA2999" w:rsidP="00AA2999">
      <w:pPr>
        <w:spacing w:after="0" w:line="360" w:lineRule="auto"/>
        <w:ind w:firstLine="709"/>
        <w:jc w:val="both"/>
        <w:rPr>
          <w:rFonts w:ascii="Arial" w:eastAsia="Arial" w:hAnsi="Arial" w:cs="Arial"/>
          <w:sz w:val="28"/>
          <w:szCs w:val="28"/>
          <w:lang w:val="uk"/>
        </w:rPr>
      </w:pPr>
      <w:r w:rsidRPr="00AA2999">
        <w:rPr>
          <w:rFonts w:ascii="Arial" w:eastAsia="Arial" w:hAnsi="Arial" w:cs="Arial"/>
          <w:sz w:val="28"/>
          <w:szCs w:val="28"/>
          <w:lang w:val="uk"/>
        </w:rPr>
        <w:t>Цей стандарт також охоплює додаткові технічні характеристики, які є важливими для використання та прийняття продук</w:t>
      </w:r>
      <w:r w:rsidR="00175BA6">
        <w:rPr>
          <w:rFonts w:ascii="Arial" w:eastAsia="Arial" w:hAnsi="Arial" w:cs="Arial"/>
          <w:sz w:val="28"/>
          <w:szCs w:val="28"/>
          <w:lang w:val="uk"/>
        </w:rPr>
        <w:t>ції</w:t>
      </w:r>
      <w:r w:rsidRPr="00AA2999">
        <w:rPr>
          <w:rFonts w:ascii="Arial" w:eastAsia="Arial" w:hAnsi="Arial" w:cs="Arial"/>
          <w:sz w:val="28"/>
          <w:szCs w:val="28"/>
          <w:lang w:val="uk"/>
        </w:rPr>
        <w:t xml:space="preserve"> в будівельній промисловості, а також контрольні випробування цих характеристик.</w:t>
      </w:r>
    </w:p>
    <w:p w14:paraId="0576C6E7" w14:textId="486585E4" w:rsidR="00AA2999" w:rsidRPr="00AA2999" w:rsidRDefault="00AA2999" w:rsidP="00AA2999">
      <w:pPr>
        <w:spacing w:after="0" w:line="360" w:lineRule="auto"/>
        <w:ind w:firstLine="709"/>
        <w:jc w:val="both"/>
        <w:rPr>
          <w:rFonts w:ascii="Arial" w:eastAsia="Arial" w:hAnsi="Arial" w:cs="Arial"/>
          <w:sz w:val="28"/>
          <w:szCs w:val="28"/>
          <w:lang w:val="uk"/>
        </w:rPr>
      </w:pPr>
      <w:r w:rsidRPr="00AA2999">
        <w:rPr>
          <w:rFonts w:ascii="Arial" w:eastAsia="Arial" w:hAnsi="Arial" w:cs="Arial"/>
          <w:sz w:val="28"/>
          <w:szCs w:val="28"/>
          <w:lang w:val="uk"/>
        </w:rPr>
        <w:t>Він забезпечує оцінку відповідності продук</w:t>
      </w:r>
      <w:r w:rsidR="00175BA6">
        <w:rPr>
          <w:rFonts w:ascii="Arial" w:eastAsia="Arial" w:hAnsi="Arial" w:cs="Arial"/>
          <w:sz w:val="28"/>
          <w:szCs w:val="28"/>
          <w:lang w:val="uk"/>
        </w:rPr>
        <w:t>ції</w:t>
      </w:r>
      <w:r w:rsidRPr="00AA2999">
        <w:rPr>
          <w:rFonts w:ascii="Arial" w:eastAsia="Arial" w:hAnsi="Arial" w:cs="Arial"/>
          <w:sz w:val="28"/>
          <w:szCs w:val="28"/>
          <w:lang w:val="uk"/>
        </w:rPr>
        <w:t xml:space="preserve"> цьому стандарту.</w:t>
      </w:r>
    </w:p>
    <w:p w14:paraId="38B94504" w14:textId="77777777" w:rsidR="00AA2999" w:rsidRPr="00AA2999" w:rsidRDefault="00AA2999" w:rsidP="00AA2999">
      <w:pPr>
        <w:spacing w:after="0" w:line="360" w:lineRule="auto"/>
        <w:ind w:firstLine="709"/>
        <w:jc w:val="both"/>
        <w:rPr>
          <w:rFonts w:ascii="Arial" w:eastAsia="Arial" w:hAnsi="Arial" w:cs="Arial"/>
          <w:sz w:val="28"/>
          <w:szCs w:val="28"/>
          <w:lang w:val="uk"/>
        </w:rPr>
      </w:pPr>
      <w:r w:rsidRPr="00AA2999">
        <w:rPr>
          <w:rFonts w:ascii="Arial" w:eastAsia="Arial" w:hAnsi="Arial" w:cs="Arial"/>
          <w:sz w:val="28"/>
          <w:szCs w:val="28"/>
          <w:lang w:val="uk"/>
        </w:rPr>
        <w:t>Цей стандарт не поширюється на металеві стельові решітки або вироби з гіпсокартону.</w:t>
      </w:r>
    </w:p>
    <w:p w14:paraId="5ECD2E18" w14:textId="79CE66F9" w:rsidR="00D25301" w:rsidRPr="00BD27D1" w:rsidRDefault="00AA2999" w:rsidP="00AA2999">
      <w:pPr>
        <w:spacing w:after="0" w:line="360" w:lineRule="auto"/>
        <w:ind w:firstLine="709"/>
        <w:jc w:val="both"/>
        <w:rPr>
          <w:rFonts w:ascii="Arial" w:eastAsia="Arial" w:hAnsi="Arial" w:cs="Arial"/>
          <w:sz w:val="28"/>
          <w:szCs w:val="28"/>
          <w:lang w:val="uk"/>
        </w:rPr>
      </w:pPr>
      <w:r w:rsidRPr="00AA2999">
        <w:rPr>
          <w:rFonts w:ascii="Arial" w:eastAsia="Arial" w:hAnsi="Arial" w:cs="Arial"/>
          <w:sz w:val="28"/>
          <w:szCs w:val="28"/>
          <w:lang w:val="uk"/>
        </w:rPr>
        <w:lastRenderedPageBreak/>
        <w:t>Цей стандарт виключає застосування посилення дерев’яних кроквяних конструкцій даху.</w:t>
      </w:r>
    </w:p>
    <w:p w14:paraId="006E3F91" w14:textId="77777777" w:rsidR="00D25301" w:rsidRPr="00BD27D1" w:rsidRDefault="00D25301" w:rsidP="00F8606B">
      <w:pPr>
        <w:spacing w:after="0" w:line="360" w:lineRule="auto"/>
        <w:ind w:firstLine="709"/>
        <w:jc w:val="both"/>
        <w:rPr>
          <w:rFonts w:ascii="Arial" w:eastAsia="Arial" w:hAnsi="Arial" w:cs="Arial"/>
          <w:sz w:val="28"/>
          <w:szCs w:val="28"/>
          <w:lang w:val="uk"/>
        </w:rPr>
      </w:pPr>
    </w:p>
    <w:p w14:paraId="20893FEC" w14:textId="4AC2C8D4" w:rsidR="00D25301" w:rsidRPr="00F85DD7" w:rsidRDefault="00F85DD7" w:rsidP="00F8606B">
      <w:pPr>
        <w:spacing w:after="0" w:line="360" w:lineRule="auto"/>
        <w:ind w:firstLine="709"/>
        <w:jc w:val="both"/>
        <w:rPr>
          <w:rFonts w:ascii="Arial" w:eastAsia="Arial" w:hAnsi="Arial" w:cs="Arial"/>
          <w:b/>
          <w:sz w:val="28"/>
          <w:szCs w:val="28"/>
          <w:lang w:val="uk-UA"/>
        </w:rPr>
      </w:pPr>
      <w:r w:rsidRPr="00F85DD7">
        <w:rPr>
          <w:rFonts w:ascii="Arial" w:eastAsia="Arial" w:hAnsi="Arial" w:cs="Arial"/>
          <w:b/>
          <w:sz w:val="28"/>
          <w:szCs w:val="28"/>
          <w:lang w:val="uk-UA"/>
        </w:rPr>
        <w:t xml:space="preserve">2 НОРМАТИВНІ ПОСИЛАННЯ </w:t>
      </w:r>
    </w:p>
    <w:p w14:paraId="54404BC7" w14:textId="14750CEE" w:rsidR="00AB1202" w:rsidRPr="00155796" w:rsidRDefault="00155796" w:rsidP="00A428F6">
      <w:pPr>
        <w:pStyle w:val="a9"/>
        <w:spacing w:after="0" w:line="360" w:lineRule="auto"/>
        <w:ind w:left="0" w:firstLine="709"/>
        <w:jc w:val="both"/>
        <w:rPr>
          <w:rFonts w:ascii="Arial" w:hAnsi="Arial" w:cs="Arial"/>
          <w:iCs/>
          <w:color w:val="000000"/>
          <w:sz w:val="28"/>
          <w:szCs w:val="28"/>
        </w:rPr>
      </w:pPr>
      <w:proofErr w:type="spellStart"/>
      <w:r w:rsidRPr="00155796">
        <w:rPr>
          <w:rFonts w:ascii="Arial" w:hAnsi="Arial" w:cs="Arial"/>
          <w:iCs/>
          <w:color w:val="000000"/>
          <w:sz w:val="28"/>
          <w:szCs w:val="28"/>
        </w:rPr>
        <w:t>Наведені</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нижче</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документи</w:t>
      </w:r>
      <w:proofErr w:type="spellEnd"/>
      <w:r w:rsidRPr="00155796">
        <w:rPr>
          <w:rFonts w:ascii="Arial" w:hAnsi="Arial" w:cs="Arial"/>
          <w:iCs/>
          <w:color w:val="000000"/>
          <w:sz w:val="28"/>
          <w:szCs w:val="28"/>
        </w:rPr>
        <w:t xml:space="preserve"> є </w:t>
      </w:r>
      <w:proofErr w:type="spellStart"/>
      <w:r w:rsidRPr="00155796">
        <w:rPr>
          <w:rFonts w:ascii="Arial" w:hAnsi="Arial" w:cs="Arial"/>
          <w:iCs/>
          <w:color w:val="000000"/>
          <w:sz w:val="28"/>
          <w:szCs w:val="28"/>
        </w:rPr>
        <w:t>обов’язковими</w:t>
      </w:r>
      <w:proofErr w:type="spellEnd"/>
      <w:r w:rsidRPr="00155796">
        <w:rPr>
          <w:rFonts w:ascii="Arial" w:hAnsi="Arial" w:cs="Arial"/>
          <w:iCs/>
          <w:color w:val="000000"/>
          <w:sz w:val="28"/>
          <w:szCs w:val="28"/>
        </w:rPr>
        <w:t xml:space="preserve"> для </w:t>
      </w:r>
      <w:proofErr w:type="spellStart"/>
      <w:r w:rsidRPr="00155796">
        <w:rPr>
          <w:rFonts w:ascii="Arial" w:hAnsi="Arial" w:cs="Arial"/>
          <w:iCs/>
          <w:color w:val="000000"/>
          <w:sz w:val="28"/>
          <w:szCs w:val="28"/>
        </w:rPr>
        <w:t>застосування</w:t>
      </w:r>
      <w:proofErr w:type="spellEnd"/>
      <w:r w:rsidRPr="00155796">
        <w:rPr>
          <w:rFonts w:ascii="Arial" w:hAnsi="Arial" w:cs="Arial"/>
          <w:iCs/>
          <w:color w:val="000000"/>
          <w:sz w:val="28"/>
          <w:szCs w:val="28"/>
        </w:rPr>
        <w:t xml:space="preserve"> цього документа. Для </w:t>
      </w:r>
      <w:proofErr w:type="spellStart"/>
      <w:r w:rsidRPr="00155796">
        <w:rPr>
          <w:rFonts w:ascii="Arial" w:hAnsi="Arial" w:cs="Arial"/>
          <w:iCs/>
          <w:color w:val="000000"/>
          <w:sz w:val="28"/>
          <w:szCs w:val="28"/>
        </w:rPr>
        <w:t>датованих</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посилань</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застосовується</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лише</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цитоване</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видання</w:t>
      </w:r>
      <w:proofErr w:type="spellEnd"/>
      <w:r w:rsidRPr="00155796">
        <w:rPr>
          <w:rFonts w:ascii="Arial" w:hAnsi="Arial" w:cs="Arial"/>
          <w:iCs/>
          <w:color w:val="000000"/>
          <w:sz w:val="28"/>
          <w:szCs w:val="28"/>
        </w:rPr>
        <w:t xml:space="preserve">. Для </w:t>
      </w:r>
      <w:proofErr w:type="spellStart"/>
      <w:r w:rsidRPr="00155796">
        <w:rPr>
          <w:rFonts w:ascii="Arial" w:hAnsi="Arial" w:cs="Arial"/>
          <w:iCs/>
          <w:color w:val="000000"/>
          <w:sz w:val="28"/>
          <w:szCs w:val="28"/>
        </w:rPr>
        <w:t>недатованих</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посилань</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застосовується</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остання</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редакція</w:t>
      </w:r>
      <w:proofErr w:type="spellEnd"/>
      <w:r w:rsidRPr="00155796">
        <w:rPr>
          <w:rFonts w:ascii="Arial" w:hAnsi="Arial" w:cs="Arial"/>
          <w:iCs/>
          <w:color w:val="000000"/>
          <w:sz w:val="28"/>
          <w:szCs w:val="28"/>
        </w:rPr>
        <w:t xml:space="preserve"> документу, на який </w:t>
      </w:r>
      <w:proofErr w:type="spellStart"/>
      <w:r w:rsidRPr="00155796">
        <w:rPr>
          <w:rFonts w:ascii="Arial" w:hAnsi="Arial" w:cs="Arial"/>
          <w:iCs/>
          <w:color w:val="000000"/>
          <w:sz w:val="28"/>
          <w:szCs w:val="28"/>
        </w:rPr>
        <w:t>посилається</w:t>
      </w:r>
      <w:proofErr w:type="spellEnd"/>
      <w:r w:rsidRPr="00155796">
        <w:rPr>
          <w:rFonts w:ascii="Arial" w:hAnsi="Arial" w:cs="Arial"/>
          <w:iCs/>
          <w:color w:val="000000"/>
          <w:sz w:val="28"/>
          <w:szCs w:val="28"/>
        </w:rPr>
        <w:t xml:space="preserve"> (</w:t>
      </w:r>
      <w:proofErr w:type="spellStart"/>
      <w:r w:rsidRPr="00155796">
        <w:rPr>
          <w:rFonts w:ascii="Arial" w:hAnsi="Arial" w:cs="Arial"/>
          <w:iCs/>
          <w:color w:val="000000"/>
          <w:sz w:val="28"/>
          <w:szCs w:val="28"/>
        </w:rPr>
        <w:t>включаючи</w:t>
      </w:r>
      <w:proofErr w:type="spellEnd"/>
      <w:r w:rsidRPr="00155796">
        <w:rPr>
          <w:rFonts w:ascii="Arial" w:hAnsi="Arial" w:cs="Arial"/>
          <w:iCs/>
          <w:color w:val="000000"/>
          <w:sz w:val="28"/>
          <w:szCs w:val="28"/>
        </w:rPr>
        <w:t xml:space="preserve"> будь-які поправки).</w:t>
      </w:r>
    </w:p>
    <w:p w14:paraId="7CBA3691" w14:textId="01BC1DAD" w:rsidR="00155796" w:rsidRPr="00155796" w:rsidRDefault="00155796" w:rsidP="00A428F6">
      <w:pPr>
        <w:pStyle w:val="a9"/>
        <w:spacing w:after="0" w:line="360" w:lineRule="auto"/>
        <w:ind w:left="0" w:firstLine="709"/>
        <w:jc w:val="both"/>
        <w:rPr>
          <w:rFonts w:ascii="Arial" w:hAnsi="Arial" w:cs="Arial"/>
          <w:iCs/>
          <w:color w:val="000000"/>
          <w:sz w:val="28"/>
          <w:szCs w:val="28"/>
          <w:lang w:val="en-US"/>
        </w:rPr>
      </w:pPr>
      <w:r>
        <w:rPr>
          <w:rFonts w:ascii="Arial" w:hAnsi="Arial" w:cs="Arial"/>
          <w:iCs/>
          <w:color w:val="000000"/>
          <w:sz w:val="28"/>
          <w:szCs w:val="28"/>
          <w:lang w:val="en-US"/>
        </w:rPr>
        <w:t>EN 13501-1</w:t>
      </w:r>
      <w:r w:rsidRPr="00155796">
        <w:rPr>
          <w:rFonts w:ascii="Arial" w:hAnsi="Arial" w:cs="Arial"/>
          <w:iCs/>
          <w:color w:val="000000"/>
          <w:sz w:val="28"/>
          <w:szCs w:val="28"/>
          <w:lang w:val="en-US"/>
        </w:rPr>
        <w:t xml:space="preserve"> Fire classification of construction products and building elements — Part 1: Classification using</w:t>
      </w:r>
      <w:r>
        <w:rPr>
          <w:rFonts w:ascii="Arial" w:hAnsi="Arial" w:cs="Arial"/>
          <w:iCs/>
          <w:color w:val="000000"/>
          <w:sz w:val="28"/>
          <w:szCs w:val="28"/>
          <w:lang w:val="en-US"/>
        </w:rPr>
        <w:t xml:space="preserve"> </w:t>
      </w:r>
      <w:r w:rsidRPr="00155796">
        <w:rPr>
          <w:rFonts w:ascii="Arial" w:hAnsi="Arial" w:cs="Arial"/>
          <w:iCs/>
          <w:color w:val="000000"/>
          <w:sz w:val="28"/>
          <w:szCs w:val="28"/>
          <w:lang w:val="en-US"/>
        </w:rPr>
        <w:t>test data from reaction to fire tests</w:t>
      </w:r>
    </w:p>
    <w:p w14:paraId="4905ADF1" w14:textId="3EE0A9EE" w:rsidR="00155796" w:rsidRDefault="00155796" w:rsidP="00A428F6">
      <w:pPr>
        <w:pStyle w:val="a9"/>
        <w:spacing w:after="0" w:line="360" w:lineRule="auto"/>
        <w:ind w:left="0" w:firstLine="709"/>
        <w:jc w:val="both"/>
        <w:rPr>
          <w:rFonts w:ascii="Arial" w:hAnsi="Arial" w:cs="Arial"/>
          <w:iCs/>
          <w:color w:val="000000"/>
          <w:sz w:val="28"/>
          <w:szCs w:val="28"/>
          <w:lang w:val="en-US"/>
        </w:rPr>
      </w:pPr>
      <w:r>
        <w:rPr>
          <w:rFonts w:ascii="Arial" w:hAnsi="Arial" w:cs="Arial"/>
          <w:iCs/>
          <w:color w:val="000000"/>
          <w:sz w:val="28"/>
          <w:szCs w:val="28"/>
          <w:lang w:val="en-US"/>
        </w:rPr>
        <w:t>EN 13501-2</w:t>
      </w:r>
      <w:r w:rsidRPr="00155796">
        <w:rPr>
          <w:rFonts w:ascii="Arial" w:hAnsi="Arial" w:cs="Arial"/>
          <w:iCs/>
          <w:color w:val="000000"/>
          <w:sz w:val="28"/>
          <w:szCs w:val="28"/>
          <w:lang w:val="en-US"/>
        </w:rPr>
        <w:t xml:space="preserve"> Fire classification of construction products and building elements — Part 2: Classification using</w:t>
      </w:r>
      <w:r>
        <w:rPr>
          <w:rFonts w:ascii="Arial" w:hAnsi="Arial" w:cs="Arial"/>
          <w:iCs/>
          <w:color w:val="000000"/>
          <w:sz w:val="28"/>
          <w:szCs w:val="28"/>
          <w:lang w:val="en-US"/>
        </w:rPr>
        <w:t xml:space="preserve"> </w:t>
      </w:r>
      <w:r w:rsidRPr="00155796">
        <w:rPr>
          <w:rFonts w:ascii="Arial" w:hAnsi="Arial" w:cs="Arial"/>
          <w:iCs/>
          <w:color w:val="000000"/>
          <w:sz w:val="28"/>
          <w:szCs w:val="28"/>
          <w:lang w:val="en-US"/>
        </w:rPr>
        <w:t>data from fire resistance tests, excluding ventilation services</w:t>
      </w:r>
    </w:p>
    <w:p w14:paraId="332E428F" w14:textId="1C26FFD4" w:rsidR="00155796" w:rsidRDefault="00155796" w:rsidP="00A428F6">
      <w:pPr>
        <w:pStyle w:val="a9"/>
        <w:spacing w:after="0" w:line="360" w:lineRule="auto"/>
        <w:ind w:left="0" w:firstLine="709"/>
        <w:jc w:val="both"/>
        <w:rPr>
          <w:rFonts w:ascii="Arial" w:hAnsi="Arial" w:cs="Arial"/>
          <w:iCs/>
          <w:color w:val="000000"/>
          <w:sz w:val="28"/>
          <w:szCs w:val="28"/>
          <w:lang w:val="en-US"/>
        </w:rPr>
      </w:pPr>
      <w:r>
        <w:rPr>
          <w:rFonts w:ascii="Arial" w:hAnsi="Arial" w:cs="Arial"/>
          <w:iCs/>
          <w:color w:val="000000"/>
          <w:sz w:val="28"/>
          <w:szCs w:val="28"/>
          <w:lang w:val="en-US"/>
        </w:rPr>
        <w:t>EN ISO 140-3</w:t>
      </w:r>
      <w:r w:rsidRPr="00155796">
        <w:rPr>
          <w:rFonts w:ascii="Arial" w:hAnsi="Arial" w:cs="Arial"/>
          <w:iCs/>
          <w:color w:val="000000"/>
          <w:sz w:val="28"/>
          <w:szCs w:val="28"/>
          <w:lang w:val="en-US"/>
        </w:rPr>
        <w:t xml:space="preserve"> Acoustics — Measurement of sound insulation in buildings and of building elements —</w:t>
      </w:r>
      <w:r>
        <w:rPr>
          <w:rFonts w:ascii="Arial" w:hAnsi="Arial" w:cs="Arial"/>
          <w:iCs/>
          <w:color w:val="000000"/>
          <w:sz w:val="28"/>
          <w:szCs w:val="28"/>
          <w:lang w:val="en-US"/>
        </w:rPr>
        <w:t xml:space="preserve"> </w:t>
      </w:r>
      <w:r w:rsidRPr="00155796">
        <w:rPr>
          <w:rFonts w:ascii="Arial" w:hAnsi="Arial" w:cs="Arial"/>
          <w:iCs/>
          <w:color w:val="000000"/>
          <w:sz w:val="28"/>
          <w:szCs w:val="28"/>
          <w:lang w:val="en-US"/>
        </w:rPr>
        <w:t>Part 3: Laboratory measurements of airborne sound insulation of buildings elements (ISO 140-3:1995)</w:t>
      </w:r>
    </w:p>
    <w:p w14:paraId="1615476C" w14:textId="36D57A47" w:rsidR="00155796" w:rsidRDefault="00155796" w:rsidP="00A428F6">
      <w:pPr>
        <w:pStyle w:val="a9"/>
        <w:spacing w:after="0" w:line="360" w:lineRule="auto"/>
        <w:ind w:left="0" w:firstLine="709"/>
        <w:jc w:val="both"/>
        <w:rPr>
          <w:rFonts w:ascii="Arial" w:hAnsi="Arial" w:cs="Arial"/>
          <w:iCs/>
          <w:color w:val="000000"/>
          <w:sz w:val="28"/>
          <w:szCs w:val="28"/>
          <w:lang w:val="en-US"/>
        </w:rPr>
      </w:pPr>
      <w:r>
        <w:rPr>
          <w:rFonts w:ascii="Arial" w:hAnsi="Arial" w:cs="Arial"/>
          <w:iCs/>
          <w:color w:val="000000"/>
          <w:sz w:val="28"/>
          <w:szCs w:val="28"/>
          <w:lang w:val="en-US"/>
        </w:rPr>
        <w:t>EN ISO 354</w:t>
      </w:r>
      <w:r w:rsidRPr="00155796">
        <w:rPr>
          <w:rFonts w:ascii="Arial" w:hAnsi="Arial" w:cs="Arial"/>
          <w:iCs/>
          <w:color w:val="000000"/>
          <w:sz w:val="28"/>
          <w:szCs w:val="28"/>
          <w:lang w:val="en-US"/>
        </w:rPr>
        <w:t xml:space="preserve"> Acoustics — Measurement of sound absorption in a reverberation room (ISO 354:2003)</w:t>
      </w:r>
    </w:p>
    <w:p w14:paraId="14353E7E" w14:textId="30FA0EC3" w:rsidR="00155796" w:rsidRDefault="00155796" w:rsidP="00A428F6">
      <w:pPr>
        <w:pStyle w:val="a9"/>
        <w:spacing w:after="0" w:line="360" w:lineRule="auto"/>
        <w:ind w:left="0" w:firstLine="709"/>
        <w:jc w:val="both"/>
        <w:rPr>
          <w:rFonts w:ascii="Arial" w:hAnsi="Arial" w:cs="Arial"/>
          <w:iCs/>
          <w:color w:val="000000"/>
          <w:sz w:val="28"/>
          <w:szCs w:val="28"/>
          <w:lang w:val="en-US"/>
        </w:rPr>
      </w:pPr>
      <w:r w:rsidRPr="00155796">
        <w:rPr>
          <w:rFonts w:ascii="Arial" w:hAnsi="Arial" w:cs="Arial"/>
          <w:iCs/>
          <w:color w:val="000000"/>
          <w:sz w:val="28"/>
          <w:szCs w:val="28"/>
          <w:lang w:val="en-US"/>
        </w:rPr>
        <w:t xml:space="preserve">EN ISO 717-1 Acoustics — </w:t>
      </w:r>
      <w:proofErr w:type="gramStart"/>
      <w:r w:rsidRPr="00155796">
        <w:rPr>
          <w:rFonts w:ascii="Arial" w:hAnsi="Arial" w:cs="Arial"/>
          <w:iCs/>
          <w:color w:val="000000"/>
          <w:sz w:val="28"/>
          <w:szCs w:val="28"/>
          <w:lang w:val="en-US"/>
        </w:rPr>
        <w:t>Rating</w:t>
      </w:r>
      <w:proofErr w:type="gramEnd"/>
      <w:r w:rsidRPr="00155796">
        <w:rPr>
          <w:rFonts w:ascii="Arial" w:hAnsi="Arial" w:cs="Arial"/>
          <w:iCs/>
          <w:color w:val="000000"/>
          <w:sz w:val="28"/>
          <w:szCs w:val="28"/>
          <w:lang w:val="en-US"/>
        </w:rPr>
        <w:t xml:space="preserve"> of sound insulation in buildings and of building elements —</w:t>
      </w:r>
      <w:r>
        <w:rPr>
          <w:rFonts w:ascii="Arial" w:hAnsi="Arial" w:cs="Arial"/>
          <w:iCs/>
          <w:color w:val="000000"/>
          <w:sz w:val="28"/>
          <w:szCs w:val="28"/>
          <w:lang w:val="en-US"/>
        </w:rPr>
        <w:t xml:space="preserve"> </w:t>
      </w:r>
      <w:r w:rsidRPr="00155796">
        <w:rPr>
          <w:rFonts w:ascii="Arial" w:hAnsi="Arial" w:cs="Arial"/>
          <w:iCs/>
          <w:color w:val="000000"/>
          <w:sz w:val="28"/>
          <w:szCs w:val="28"/>
          <w:lang w:val="en-US"/>
        </w:rPr>
        <w:t>Part 1: Airborne sound insulation (ISO 717-1:1996)</w:t>
      </w:r>
    </w:p>
    <w:p w14:paraId="361591DB" w14:textId="0C799FF4" w:rsidR="00AA2999" w:rsidRPr="00155796" w:rsidRDefault="00155796" w:rsidP="00A428F6">
      <w:pPr>
        <w:pStyle w:val="a9"/>
        <w:spacing w:after="0" w:line="360" w:lineRule="auto"/>
        <w:ind w:left="0" w:firstLine="709"/>
        <w:jc w:val="both"/>
        <w:rPr>
          <w:rFonts w:ascii="Arial" w:hAnsi="Arial" w:cs="Arial"/>
          <w:iCs/>
          <w:color w:val="000000"/>
          <w:sz w:val="28"/>
          <w:szCs w:val="28"/>
          <w:lang w:val="en-US"/>
        </w:rPr>
      </w:pPr>
      <w:r>
        <w:rPr>
          <w:rFonts w:ascii="Arial" w:hAnsi="Arial" w:cs="Arial"/>
          <w:iCs/>
          <w:color w:val="000000"/>
          <w:sz w:val="28"/>
          <w:szCs w:val="28"/>
          <w:lang w:val="en-US"/>
        </w:rPr>
        <w:t>EN ISO 9001:2000</w:t>
      </w:r>
      <w:r w:rsidRPr="00155796">
        <w:rPr>
          <w:rFonts w:ascii="Arial" w:hAnsi="Arial" w:cs="Arial"/>
          <w:iCs/>
          <w:color w:val="000000"/>
          <w:sz w:val="28"/>
          <w:szCs w:val="28"/>
          <w:lang w:val="en-US"/>
        </w:rPr>
        <w:t xml:space="preserve"> Quality management systems — Requirements (ISO 9001:2000)</w:t>
      </w:r>
    </w:p>
    <w:p w14:paraId="74895FBD" w14:textId="77777777" w:rsidR="00AA2999" w:rsidRDefault="00AA2999" w:rsidP="00A428F6">
      <w:pPr>
        <w:pStyle w:val="a9"/>
        <w:spacing w:after="0" w:line="360" w:lineRule="auto"/>
        <w:ind w:left="0" w:firstLine="709"/>
        <w:jc w:val="both"/>
        <w:rPr>
          <w:rFonts w:ascii="Arial" w:hAnsi="Arial" w:cs="Arial"/>
          <w:iCs/>
          <w:color w:val="000000"/>
          <w:sz w:val="28"/>
          <w:szCs w:val="28"/>
          <w:lang w:val="uk-UA"/>
        </w:rPr>
      </w:pPr>
    </w:p>
    <w:tbl>
      <w:tblPr>
        <w:tblStyle w:val="aa"/>
        <w:tblW w:w="0" w:type="auto"/>
        <w:tblLook w:val="04A0" w:firstRow="1" w:lastRow="0" w:firstColumn="1" w:lastColumn="0" w:noHBand="0" w:noVBand="1"/>
      </w:tblPr>
      <w:tblGrid>
        <w:gridCol w:w="10137"/>
      </w:tblGrid>
      <w:tr w:rsidR="00155796" w14:paraId="0739617C" w14:textId="77777777" w:rsidTr="00155796">
        <w:tc>
          <w:tcPr>
            <w:tcW w:w="10137" w:type="dxa"/>
          </w:tcPr>
          <w:p w14:paraId="3355BA4C" w14:textId="77777777" w:rsidR="00155796" w:rsidRDefault="00155796" w:rsidP="00155796">
            <w:pPr>
              <w:pStyle w:val="a9"/>
              <w:spacing w:line="360" w:lineRule="auto"/>
              <w:ind w:left="0"/>
              <w:jc w:val="center"/>
              <w:rPr>
                <w:rFonts w:ascii="Arial" w:hAnsi="Arial" w:cs="Arial"/>
                <w:b/>
                <w:iCs/>
                <w:color w:val="000000"/>
                <w:sz w:val="28"/>
                <w:szCs w:val="28"/>
                <w:lang w:val="uk-UA"/>
              </w:rPr>
            </w:pPr>
            <w:r w:rsidRPr="00155796">
              <w:rPr>
                <w:rFonts w:ascii="Arial" w:hAnsi="Arial" w:cs="Arial"/>
                <w:b/>
                <w:iCs/>
                <w:color w:val="000000"/>
                <w:sz w:val="28"/>
                <w:szCs w:val="28"/>
                <w:lang w:val="uk-UA"/>
              </w:rPr>
              <w:t>НАЦІОНАЛЬНЕ ПОЯСНЕННЯ</w:t>
            </w:r>
          </w:p>
          <w:p w14:paraId="60A217BE" w14:textId="5A522C1B" w:rsidR="00155796" w:rsidRPr="00155796" w:rsidRDefault="00957879" w:rsidP="00155796">
            <w:pPr>
              <w:pStyle w:val="a9"/>
              <w:spacing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en-US"/>
              </w:rPr>
              <w:t>EN</w:t>
            </w:r>
            <w:r w:rsidRPr="00957879">
              <w:rPr>
                <w:rFonts w:ascii="Arial" w:hAnsi="Arial" w:cs="Arial"/>
                <w:iCs/>
                <w:color w:val="000000"/>
                <w:sz w:val="28"/>
                <w:szCs w:val="28"/>
              </w:rPr>
              <w:t xml:space="preserve"> 13501-1 </w:t>
            </w:r>
            <w:r w:rsidR="00155796" w:rsidRPr="00155796">
              <w:rPr>
                <w:rFonts w:ascii="Arial" w:hAnsi="Arial" w:cs="Arial"/>
                <w:sz w:val="28"/>
                <w:szCs w:val="28"/>
                <w:shd w:val="clear" w:color="auto" w:fill="FFFFFF"/>
                <w:lang w:val="uk-UA"/>
              </w:rPr>
              <w:t xml:space="preserve">Пожежна класифікація будівельних виробів і будівельних </w:t>
            </w:r>
            <w:proofErr w:type="spellStart"/>
            <w:r w:rsidR="00155796" w:rsidRPr="00155796">
              <w:rPr>
                <w:rFonts w:ascii="Arial" w:hAnsi="Arial" w:cs="Arial"/>
                <w:sz w:val="28"/>
                <w:szCs w:val="28"/>
                <w:shd w:val="clear" w:color="auto" w:fill="FFFFFF"/>
                <w:lang w:val="uk-UA"/>
              </w:rPr>
              <w:t>конструкцій.Частина</w:t>
            </w:r>
            <w:proofErr w:type="spellEnd"/>
            <w:r w:rsidR="00155796" w:rsidRPr="00155796">
              <w:rPr>
                <w:rFonts w:ascii="Arial" w:hAnsi="Arial" w:cs="Arial"/>
                <w:sz w:val="28"/>
                <w:szCs w:val="28"/>
                <w:shd w:val="clear" w:color="auto" w:fill="FFFFFF"/>
                <w:lang w:val="uk-UA"/>
              </w:rPr>
              <w:t xml:space="preserve"> 1. Класифікація за результатами випробувань щодо реакції на вогонь</w:t>
            </w:r>
          </w:p>
          <w:p w14:paraId="4575ABEA" w14:textId="7BCDCBCD" w:rsidR="00155796" w:rsidRPr="00957879" w:rsidRDefault="00957879" w:rsidP="00155796">
            <w:pPr>
              <w:pStyle w:val="a9"/>
              <w:spacing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en-US"/>
              </w:rPr>
              <w:t>EN</w:t>
            </w:r>
            <w:r w:rsidRPr="00957879">
              <w:rPr>
                <w:rFonts w:ascii="Arial" w:hAnsi="Arial" w:cs="Arial"/>
                <w:iCs/>
                <w:color w:val="000000"/>
                <w:sz w:val="28"/>
                <w:szCs w:val="28"/>
                <w:lang w:val="uk-UA"/>
              </w:rPr>
              <w:t xml:space="preserve"> 13501-2 </w:t>
            </w:r>
            <w:r w:rsidRPr="00957879">
              <w:rPr>
                <w:rFonts w:ascii="Arial" w:hAnsi="Arial" w:cs="Arial"/>
                <w:sz w:val="28"/>
                <w:szCs w:val="28"/>
                <w:shd w:val="clear" w:color="auto" w:fill="FFFFFF"/>
                <w:lang w:val="uk-UA"/>
              </w:rPr>
              <w:t xml:space="preserve">Пожежна класифікація будівельних виробів і будівельних </w:t>
            </w:r>
            <w:proofErr w:type="spellStart"/>
            <w:r w:rsidRPr="00957879">
              <w:rPr>
                <w:rFonts w:ascii="Arial" w:hAnsi="Arial" w:cs="Arial"/>
                <w:sz w:val="28"/>
                <w:szCs w:val="28"/>
                <w:shd w:val="clear" w:color="auto" w:fill="FFFFFF"/>
                <w:lang w:val="uk-UA"/>
              </w:rPr>
              <w:t>конструкцій.Частина</w:t>
            </w:r>
            <w:proofErr w:type="spellEnd"/>
            <w:r w:rsidRPr="00957879">
              <w:rPr>
                <w:rFonts w:ascii="Arial" w:hAnsi="Arial" w:cs="Arial"/>
                <w:sz w:val="28"/>
                <w:szCs w:val="28"/>
                <w:shd w:val="clear" w:color="auto" w:fill="FFFFFF"/>
                <w:lang w:val="uk-UA"/>
              </w:rPr>
              <w:t xml:space="preserve"> 2. Класифікація за результатами випробувань на </w:t>
            </w:r>
            <w:proofErr w:type="spellStart"/>
            <w:r w:rsidRPr="00957879">
              <w:rPr>
                <w:rFonts w:ascii="Arial" w:hAnsi="Arial" w:cs="Arial"/>
                <w:sz w:val="28"/>
                <w:szCs w:val="28"/>
                <w:shd w:val="clear" w:color="auto" w:fill="FFFFFF"/>
                <w:lang w:val="uk-UA"/>
              </w:rPr>
              <w:t>вогнестійкість,крім</w:t>
            </w:r>
            <w:proofErr w:type="spellEnd"/>
            <w:r w:rsidRPr="00957879">
              <w:rPr>
                <w:rFonts w:ascii="Arial" w:hAnsi="Arial" w:cs="Arial"/>
                <w:sz w:val="28"/>
                <w:szCs w:val="28"/>
                <w:shd w:val="clear" w:color="auto" w:fill="FFFFFF"/>
                <w:lang w:val="uk-UA"/>
              </w:rPr>
              <w:t xml:space="preserve"> складників вентиляційних систем</w:t>
            </w:r>
          </w:p>
          <w:p w14:paraId="4E510C52" w14:textId="320E3D47" w:rsidR="00155796" w:rsidRPr="00957879" w:rsidRDefault="00155796" w:rsidP="00155796">
            <w:pPr>
              <w:pStyle w:val="a9"/>
              <w:spacing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en-US"/>
              </w:rPr>
              <w:lastRenderedPageBreak/>
              <w:t>EN</w:t>
            </w:r>
            <w:r w:rsidRPr="00957879">
              <w:rPr>
                <w:rFonts w:ascii="Arial" w:hAnsi="Arial" w:cs="Arial"/>
                <w:iCs/>
                <w:color w:val="000000"/>
                <w:sz w:val="28"/>
                <w:szCs w:val="28"/>
                <w:lang w:val="uk-UA"/>
              </w:rPr>
              <w:t xml:space="preserve"> </w:t>
            </w:r>
            <w:r>
              <w:rPr>
                <w:rFonts w:ascii="Arial" w:hAnsi="Arial" w:cs="Arial"/>
                <w:iCs/>
                <w:color w:val="000000"/>
                <w:sz w:val="28"/>
                <w:szCs w:val="28"/>
                <w:lang w:val="en-US"/>
              </w:rPr>
              <w:t>ISO</w:t>
            </w:r>
            <w:r w:rsidRPr="00957879">
              <w:rPr>
                <w:rFonts w:ascii="Arial" w:hAnsi="Arial" w:cs="Arial"/>
                <w:iCs/>
                <w:color w:val="000000"/>
                <w:sz w:val="28"/>
                <w:szCs w:val="28"/>
                <w:lang w:val="uk-UA"/>
              </w:rPr>
              <w:t xml:space="preserve"> 140-3 </w:t>
            </w:r>
            <w:r w:rsidR="00957879" w:rsidRPr="00957879">
              <w:rPr>
                <w:rFonts w:ascii="Arial" w:hAnsi="Arial" w:cs="Arial"/>
                <w:iCs/>
                <w:color w:val="000000"/>
                <w:sz w:val="28"/>
                <w:szCs w:val="28"/>
                <w:lang w:val="uk-UA"/>
              </w:rPr>
              <w:t xml:space="preserve">Акустика. Вимірювання звукоізоляції будівель та елементів будівель. Частина 3. Лабораторні вимірювання звукоізоляції елементів будівель. </w:t>
            </w:r>
          </w:p>
          <w:p w14:paraId="1652773D" w14:textId="259A6556" w:rsidR="00155796" w:rsidRPr="00957879" w:rsidRDefault="00155796" w:rsidP="00155796">
            <w:pPr>
              <w:pStyle w:val="a9"/>
              <w:spacing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en-US"/>
              </w:rPr>
              <w:t>EN</w:t>
            </w:r>
            <w:r w:rsidRPr="00957879">
              <w:rPr>
                <w:rFonts w:ascii="Arial" w:hAnsi="Arial" w:cs="Arial"/>
                <w:iCs/>
                <w:color w:val="000000"/>
                <w:sz w:val="28"/>
                <w:szCs w:val="28"/>
                <w:lang w:val="uk-UA"/>
              </w:rPr>
              <w:t xml:space="preserve"> </w:t>
            </w:r>
            <w:r>
              <w:rPr>
                <w:rFonts w:ascii="Arial" w:hAnsi="Arial" w:cs="Arial"/>
                <w:iCs/>
                <w:color w:val="000000"/>
                <w:sz w:val="28"/>
                <w:szCs w:val="28"/>
                <w:lang w:val="en-US"/>
              </w:rPr>
              <w:t>ISO</w:t>
            </w:r>
            <w:r w:rsidRPr="00957879">
              <w:rPr>
                <w:rFonts w:ascii="Arial" w:hAnsi="Arial" w:cs="Arial"/>
                <w:iCs/>
                <w:color w:val="000000"/>
                <w:sz w:val="28"/>
                <w:szCs w:val="28"/>
                <w:lang w:val="uk-UA"/>
              </w:rPr>
              <w:t xml:space="preserve"> 354 </w:t>
            </w:r>
            <w:r w:rsidR="00957879" w:rsidRPr="00957879">
              <w:rPr>
                <w:rFonts w:ascii="Arial" w:hAnsi="Arial" w:cs="Arial"/>
                <w:iCs/>
                <w:color w:val="000000"/>
                <w:sz w:val="28"/>
                <w:szCs w:val="28"/>
                <w:lang w:val="uk-UA"/>
              </w:rPr>
              <w:t>Акустика</w:t>
            </w:r>
            <w:r w:rsidR="00957879">
              <w:rPr>
                <w:rFonts w:ascii="Arial" w:hAnsi="Arial" w:cs="Arial"/>
                <w:iCs/>
                <w:color w:val="000000"/>
                <w:sz w:val="28"/>
                <w:szCs w:val="28"/>
                <w:lang w:val="uk-UA"/>
              </w:rPr>
              <w:t>.</w:t>
            </w:r>
            <w:r w:rsidR="00957879" w:rsidRPr="00957879">
              <w:rPr>
                <w:rFonts w:ascii="Arial" w:hAnsi="Arial" w:cs="Arial"/>
                <w:iCs/>
                <w:color w:val="000000"/>
                <w:sz w:val="28"/>
                <w:szCs w:val="28"/>
                <w:lang w:val="uk-UA"/>
              </w:rPr>
              <w:t xml:space="preserve"> Вимірювання звукопоглинання в ревербераційній кімнаті</w:t>
            </w:r>
            <w:r w:rsidR="00957879">
              <w:rPr>
                <w:rFonts w:ascii="Arial" w:hAnsi="Arial" w:cs="Arial"/>
                <w:iCs/>
                <w:color w:val="000000"/>
                <w:sz w:val="28"/>
                <w:szCs w:val="28"/>
                <w:lang w:val="uk-UA"/>
              </w:rPr>
              <w:t xml:space="preserve"> </w:t>
            </w:r>
          </w:p>
          <w:p w14:paraId="74B523A4" w14:textId="11DEBFA2" w:rsidR="00155796" w:rsidRPr="007B3D79" w:rsidRDefault="00155796" w:rsidP="00155796">
            <w:pPr>
              <w:pStyle w:val="a9"/>
              <w:spacing w:line="360" w:lineRule="auto"/>
              <w:ind w:left="0" w:firstLine="709"/>
              <w:jc w:val="both"/>
              <w:rPr>
                <w:rFonts w:ascii="Arial" w:hAnsi="Arial" w:cs="Arial"/>
                <w:iCs/>
                <w:color w:val="000000"/>
                <w:sz w:val="28"/>
                <w:szCs w:val="28"/>
              </w:rPr>
            </w:pPr>
            <w:r w:rsidRPr="00155796">
              <w:rPr>
                <w:rFonts w:ascii="Arial" w:hAnsi="Arial" w:cs="Arial"/>
                <w:iCs/>
                <w:color w:val="000000"/>
                <w:sz w:val="28"/>
                <w:szCs w:val="28"/>
                <w:lang w:val="en-US"/>
              </w:rPr>
              <w:t>EN</w:t>
            </w:r>
            <w:r w:rsidRPr="00957879">
              <w:rPr>
                <w:rFonts w:ascii="Arial" w:hAnsi="Arial" w:cs="Arial"/>
                <w:iCs/>
                <w:color w:val="000000"/>
                <w:sz w:val="28"/>
                <w:szCs w:val="28"/>
                <w:lang w:val="uk-UA"/>
              </w:rPr>
              <w:t xml:space="preserve"> </w:t>
            </w:r>
            <w:r w:rsidRPr="00155796">
              <w:rPr>
                <w:rFonts w:ascii="Arial" w:hAnsi="Arial" w:cs="Arial"/>
                <w:iCs/>
                <w:color w:val="000000"/>
                <w:sz w:val="28"/>
                <w:szCs w:val="28"/>
                <w:lang w:val="en-US"/>
              </w:rPr>
              <w:t>ISO</w:t>
            </w:r>
            <w:r w:rsidRPr="00957879">
              <w:rPr>
                <w:rFonts w:ascii="Arial" w:hAnsi="Arial" w:cs="Arial"/>
                <w:iCs/>
                <w:color w:val="000000"/>
                <w:sz w:val="28"/>
                <w:szCs w:val="28"/>
                <w:lang w:val="uk-UA"/>
              </w:rPr>
              <w:t xml:space="preserve"> 717-1 </w:t>
            </w:r>
            <w:r w:rsidR="00957879" w:rsidRPr="00957879">
              <w:rPr>
                <w:rFonts w:ascii="Arial" w:hAnsi="Arial" w:cs="Arial"/>
                <w:iCs/>
                <w:color w:val="000000"/>
                <w:sz w:val="28"/>
                <w:szCs w:val="28"/>
                <w:lang w:val="uk-UA"/>
              </w:rPr>
              <w:t xml:space="preserve">Акустика. </w:t>
            </w:r>
            <w:proofErr w:type="spellStart"/>
            <w:r w:rsidR="00957879" w:rsidRPr="00957879">
              <w:rPr>
                <w:rFonts w:ascii="Arial" w:hAnsi="Arial" w:cs="Arial"/>
                <w:iCs/>
                <w:color w:val="000000"/>
                <w:sz w:val="28"/>
                <w:szCs w:val="28"/>
              </w:rPr>
              <w:t>Оцінка</w:t>
            </w:r>
            <w:proofErr w:type="spellEnd"/>
            <w:r w:rsidR="00957879" w:rsidRPr="00957879">
              <w:rPr>
                <w:rFonts w:ascii="Arial" w:hAnsi="Arial" w:cs="Arial"/>
                <w:iCs/>
                <w:color w:val="000000"/>
                <w:sz w:val="28"/>
                <w:szCs w:val="28"/>
              </w:rPr>
              <w:t xml:space="preserve"> звукоізоляції в </w:t>
            </w:r>
            <w:proofErr w:type="spellStart"/>
            <w:r w:rsidR="00957879" w:rsidRPr="00957879">
              <w:rPr>
                <w:rFonts w:ascii="Arial" w:hAnsi="Arial" w:cs="Arial"/>
                <w:iCs/>
                <w:color w:val="000000"/>
                <w:sz w:val="28"/>
                <w:szCs w:val="28"/>
              </w:rPr>
              <w:t>будівлях</w:t>
            </w:r>
            <w:proofErr w:type="spellEnd"/>
            <w:r w:rsidR="00957879" w:rsidRPr="00957879">
              <w:rPr>
                <w:rFonts w:ascii="Arial" w:hAnsi="Arial" w:cs="Arial"/>
                <w:iCs/>
                <w:color w:val="000000"/>
                <w:sz w:val="28"/>
                <w:szCs w:val="28"/>
              </w:rPr>
              <w:t xml:space="preserve"> та </w:t>
            </w:r>
            <w:proofErr w:type="spellStart"/>
            <w:r w:rsidR="00957879" w:rsidRPr="00957879">
              <w:rPr>
                <w:rFonts w:ascii="Arial" w:hAnsi="Arial" w:cs="Arial"/>
                <w:iCs/>
                <w:color w:val="000000"/>
                <w:sz w:val="28"/>
                <w:szCs w:val="28"/>
              </w:rPr>
              <w:t>будівельних</w:t>
            </w:r>
            <w:proofErr w:type="spellEnd"/>
            <w:r w:rsidR="00957879" w:rsidRPr="00957879">
              <w:rPr>
                <w:rFonts w:ascii="Arial" w:hAnsi="Arial" w:cs="Arial"/>
                <w:iCs/>
                <w:color w:val="000000"/>
                <w:sz w:val="28"/>
                <w:szCs w:val="28"/>
              </w:rPr>
              <w:t xml:space="preserve"> </w:t>
            </w:r>
            <w:proofErr w:type="spellStart"/>
            <w:r w:rsidR="00957879" w:rsidRPr="00957879">
              <w:rPr>
                <w:rFonts w:ascii="Arial" w:hAnsi="Arial" w:cs="Arial"/>
                <w:iCs/>
                <w:color w:val="000000"/>
                <w:sz w:val="28"/>
                <w:szCs w:val="28"/>
              </w:rPr>
              <w:t>елементах</w:t>
            </w:r>
            <w:proofErr w:type="spellEnd"/>
            <w:r w:rsidR="00957879" w:rsidRPr="00957879">
              <w:rPr>
                <w:rFonts w:ascii="Arial" w:hAnsi="Arial" w:cs="Arial"/>
                <w:iCs/>
                <w:color w:val="000000"/>
                <w:sz w:val="28"/>
                <w:szCs w:val="28"/>
              </w:rPr>
              <w:t xml:space="preserve">. </w:t>
            </w:r>
            <w:proofErr w:type="spellStart"/>
            <w:r w:rsidR="00957879" w:rsidRPr="007B3D79">
              <w:rPr>
                <w:rFonts w:ascii="Arial" w:hAnsi="Arial" w:cs="Arial"/>
                <w:iCs/>
                <w:color w:val="000000"/>
                <w:sz w:val="28"/>
                <w:szCs w:val="28"/>
              </w:rPr>
              <w:t>Частина</w:t>
            </w:r>
            <w:proofErr w:type="spellEnd"/>
            <w:r w:rsidR="00957879" w:rsidRPr="007B3D79">
              <w:rPr>
                <w:rFonts w:ascii="Arial" w:hAnsi="Arial" w:cs="Arial"/>
                <w:iCs/>
                <w:color w:val="000000"/>
                <w:sz w:val="28"/>
                <w:szCs w:val="28"/>
              </w:rPr>
              <w:t xml:space="preserve"> 1. </w:t>
            </w:r>
            <w:proofErr w:type="spellStart"/>
            <w:r w:rsidR="00957879" w:rsidRPr="007B3D79">
              <w:rPr>
                <w:rFonts w:ascii="Arial" w:hAnsi="Arial" w:cs="Arial"/>
                <w:iCs/>
                <w:color w:val="000000"/>
                <w:sz w:val="28"/>
                <w:szCs w:val="28"/>
              </w:rPr>
              <w:t>Ізоляція</w:t>
            </w:r>
            <w:proofErr w:type="spellEnd"/>
            <w:r w:rsidR="00957879" w:rsidRPr="007B3D79">
              <w:rPr>
                <w:rFonts w:ascii="Arial" w:hAnsi="Arial" w:cs="Arial"/>
                <w:iCs/>
                <w:color w:val="000000"/>
                <w:sz w:val="28"/>
                <w:szCs w:val="28"/>
              </w:rPr>
              <w:t xml:space="preserve"> </w:t>
            </w:r>
            <w:proofErr w:type="spellStart"/>
            <w:r w:rsidR="00957879" w:rsidRPr="007B3D79">
              <w:rPr>
                <w:rFonts w:ascii="Arial" w:hAnsi="Arial" w:cs="Arial"/>
                <w:iCs/>
                <w:color w:val="000000"/>
                <w:sz w:val="28"/>
                <w:szCs w:val="28"/>
              </w:rPr>
              <w:t>повітряного</w:t>
            </w:r>
            <w:proofErr w:type="spellEnd"/>
            <w:r w:rsidR="00957879" w:rsidRPr="007B3D79">
              <w:rPr>
                <w:rFonts w:ascii="Arial" w:hAnsi="Arial" w:cs="Arial"/>
                <w:iCs/>
                <w:color w:val="000000"/>
                <w:sz w:val="28"/>
                <w:szCs w:val="28"/>
              </w:rPr>
              <w:t xml:space="preserve"> звуку </w:t>
            </w:r>
          </w:p>
          <w:p w14:paraId="170DCB35" w14:textId="4B5C9A1A" w:rsidR="00155796" w:rsidRPr="00155796" w:rsidRDefault="00155796" w:rsidP="00957879">
            <w:pPr>
              <w:pStyle w:val="a9"/>
              <w:spacing w:line="360" w:lineRule="auto"/>
              <w:ind w:left="0" w:firstLine="709"/>
              <w:jc w:val="both"/>
              <w:rPr>
                <w:rFonts w:ascii="Arial" w:hAnsi="Arial" w:cs="Arial"/>
                <w:b/>
                <w:iCs/>
                <w:color w:val="000000"/>
                <w:sz w:val="28"/>
                <w:szCs w:val="28"/>
                <w:lang w:val="uk-UA"/>
              </w:rPr>
            </w:pPr>
            <w:r>
              <w:rPr>
                <w:rFonts w:ascii="Arial" w:hAnsi="Arial" w:cs="Arial"/>
                <w:iCs/>
                <w:color w:val="000000"/>
                <w:sz w:val="28"/>
                <w:szCs w:val="28"/>
                <w:lang w:val="en-US"/>
              </w:rPr>
              <w:t>EN</w:t>
            </w:r>
            <w:r w:rsidRPr="00957879">
              <w:rPr>
                <w:rFonts w:ascii="Arial" w:hAnsi="Arial" w:cs="Arial"/>
                <w:iCs/>
                <w:color w:val="000000"/>
                <w:sz w:val="28"/>
                <w:szCs w:val="28"/>
              </w:rPr>
              <w:t xml:space="preserve"> </w:t>
            </w:r>
            <w:r>
              <w:rPr>
                <w:rFonts w:ascii="Arial" w:hAnsi="Arial" w:cs="Arial"/>
                <w:iCs/>
                <w:color w:val="000000"/>
                <w:sz w:val="28"/>
                <w:szCs w:val="28"/>
                <w:lang w:val="en-US"/>
              </w:rPr>
              <w:t>ISO</w:t>
            </w:r>
            <w:r w:rsidRPr="00957879">
              <w:rPr>
                <w:rFonts w:ascii="Arial" w:hAnsi="Arial" w:cs="Arial"/>
                <w:iCs/>
                <w:color w:val="000000"/>
                <w:sz w:val="28"/>
                <w:szCs w:val="28"/>
              </w:rPr>
              <w:t xml:space="preserve"> 9001:2000 </w:t>
            </w:r>
            <w:r w:rsidR="00957879" w:rsidRPr="00957879">
              <w:rPr>
                <w:rFonts w:ascii="Arial" w:hAnsi="Arial" w:cs="Arial"/>
                <w:iCs/>
                <w:color w:val="000000"/>
                <w:sz w:val="28"/>
                <w:szCs w:val="28"/>
              </w:rPr>
              <w:t xml:space="preserve">Системи </w:t>
            </w:r>
            <w:proofErr w:type="spellStart"/>
            <w:r w:rsidR="00957879" w:rsidRPr="00957879">
              <w:rPr>
                <w:rFonts w:ascii="Arial" w:hAnsi="Arial" w:cs="Arial"/>
                <w:iCs/>
                <w:color w:val="000000"/>
                <w:sz w:val="28"/>
                <w:szCs w:val="28"/>
              </w:rPr>
              <w:t>управління</w:t>
            </w:r>
            <w:proofErr w:type="spellEnd"/>
            <w:r w:rsidR="00957879" w:rsidRPr="00957879">
              <w:rPr>
                <w:rFonts w:ascii="Arial" w:hAnsi="Arial" w:cs="Arial"/>
                <w:iCs/>
                <w:color w:val="000000"/>
                <w:sz w:val="28"/>
                <w:szCs w:val="28"/>
              </w:rPr>
              <w:t xml:space="preserve"> </w:t>
            </w:r>
            <w:proofErr w:type="spellStart"/>
            <w:r w:rsidR="00957879" w:rsidRPr="00957879">
              <w:rPr>
                <w:rFonts w:ascii="Arial" w:hAnsi="Arial" w:cs="Arial"/>
                <w:iCs/>
                <w:color w:val="000000"/>
                <w:sz w:val="28"/>
                <w:szCs w:val="28"/>
              </w:rPr>
              <w:t>якістю</w:t>
            </w:r>
            <w:proofErr w:type="spellEnd"/>
            <w:r w:rsidR="00957879">
              <w:rPr>
                <w:rFonts w:ascii="Arial" w:hAnsi="Arial" w:cs="Arial"/>
                <w:iCs/>
                <w:color w:val="000000"/>
                <w:sz w:val="28"/>
                <w:szCs w:val="28"/>
                <w:lang w:val="uk-UA"/>
              </w:rPr>
              <w:t>.</w:t>
            </w:r>
            <w:r w:rsidR="00957879" w:rsidRPr="00957879">
              <w:rPr>
                <w:rFonts w:ascii="Arial" w:hAnsi="Arial" w:cs="Arial"/>
                <w:iCs/>
                <w:color w:val="000000"/>
                <w:sz w:val="28"/>
                <w:szCs w:val="28"/>
              </w:rPr>
              <w:t xml:space="preserve"> </w:t>
            </w:r>
            <w:proofErr w:type="spellStart"/>
            <w:r w:rsidR="00957879" w:rsidRPr="007B3D79">
              <w:rPr>
                <w:rFonts w:ascii="Arial" w:hAnsi="Arial" w:cs="Arial"/>
                <w:iCs/>
                <w:color w:val="000000"/>
                <w:sz w:val="28"/>
                <w:szCs w:val="28"/>
              </w:rPr>
              <w:t>Вимоги</w:t>
            </w:r>
            <w:proofErr w:type="spellEnd"/>
            <w:r w:rsidR="00957879" w:rsidRPr="007B3D79">
              <w:rPr>
                <w:rFonts w:ascii="Arial" w:hAnsi="Arial" w:cs="Arial"/>
                <w:iCs/>
                <w:color w:val="000000"/>
                <w:sz w:val="28"/>
                <w:szCs w:val="28"/>
              </w:rPr>
              <w:t xml:space="preserve"> </w:t>
            </w:r>
          </w:p>
        </w:tc>
      </w:tr>
    </w:tbl>
    <w:p w14:paraId="552AC60D" w14:textId="77777777" w:rsidR="00AA2999" w:rsidRDefault="00AA2999" w:rsidP="00A428F6">
      <w:pPr>
        <w:pStyle w:val="a9"/>
        <w:spacing w:after="0" w:line="360" w:lineRule="auto"/>
        <w:ind w:left="0" w:firstLine="709"/>
        <w:jc w:val="both"/>
        <w:rPr>
          <w:rFonts w:ascii="Arial" w:hAnsi="Arial" w:cs="Arial"/>
          <w:iCs/>
          <w:color w:val="000000"/>
          <w:sz w:val="28"/>
          <w:szCs w:val="28"/>
          <w:lang w:val="uk-UA"/>
        </w:rPr>
      </w:pPr>
    </w:p>
    <w:p w14:paraId="51345976" w14:textId="782372EB" w:rsidR="00AA2999" w:rsidRPr="00957879" w:rsidRDefault="00957879" w:rsidP="00A428F6">
      <w:pPr>
        <w:pStyle w:val="a9"/>
        <w:spacing w:after="0" w:line="360" w:lineRule="auto"/>
        <w:ind w:left="0" w:firstLine="709"/>
        <w:jc w:val="both"/>
        <w:rPr>
          <w:rFonts w:ascii="Arial" w:hAnsi="Arial" w:cs="Arial"/>
          <w:b/>
          <w:iCs/>
          <w:color w:val="000000"/>
          <w:sz w:val="28"/>
          <w:szCs w:val="28"/>
          <w:lang w:val="uk-UA"/>
        </w:rPr>
      </w:pPr>
      <w:r w:rsidRPr="00957879">
        <w:rPr>
          <w:rFonts w:ascii="Arial" w:hAnsi="Arial" w:cs="Arial"/>
          <w:b/>
          <w:iCs/>
          <w:color w:val="000000"/>
          <w:sz w:val="28"/>
          <w:szCs w:val="28"/>
          <w:lang w:val="uk-UA"/>
        </w:rPr>
        <w:t xml:space="preserve">3 ТЕРМІНИ ТА ВИЗНАЧЕННЯМ ПОНЯТЬ </w:t>
      </w:r>
    </w:p>
    <w:p w14:paraId="6058F622" w14:textId="77777777" w:rsidR="00AA2999" w:rsidRDefault="00AA2999" w:rsidP="00A428F6">
      <w:pPr>
        <w:pStyle w:val="a9"/>
        <w:spacing w:after="0" w:line="360" w:lineRule="auto"/>
        <w:ind w:left="0" w:firstLine="709"/>
        <w:jc w:val="both"/>
        <w:rPr>
          <w:rFonts w:ascii="Arial" w:hAnsi="Arial" w:cs="Arial"/>
          <w:iCs/>
          <w:color w:val="000000"/>
          <w:sz w:val="28"/>
          <w:szCs w:val="28"/>
          <w:lang w:val="uk-UA"/>
        </w:rPr>
      </w:pPr>
    </w:p>
    <w:p w14:paraId="4FE75044" w14:textId="5424F51A" w:rsidR="00AA2999" w:rsidRDefault="00957879" w:rsidP="00A428F6">
      <w:pPr>
        <w:pStyle w:val="a9"/>
        <w:spacing w:after="0" w:line="360" w:lineRule="auto"/>
        <w:ind w:left="0" w:firstLine="709"/>
        <w:jc w:val="both"/>
        <w:rPr>
          <w:rFonts w:ascii="Arial" w:hAnsi="Arial" w:cs="Arial"/>
          <w:iCs/>
          <w:color w:val="000000"/>
          <w:sz w:val="28"/>
          <w:szCs w:val="28"/>
          <w:lang w:val="uk-UA"/>
        </w:rPr>
      </w:pPr>
      <w:r w:rsidRPr="00957879">
        <w:rPr>
          <w:rFonts w:ascii="Arial" w:hAnsi="Arial" w:cs="Arial"/>
          <w:iCs/>
          <w:color w:val="000000"/>
          <w:sz w:val="28"/>
          <w:szCs w:val="28"/>
          <w:lang w:val="uk-UA"/>
        </w:rPr>
        <w:t>У цьому документі застосовуються такі терміни та визначення</w:t>
      </w:r>
      <w:r>
        <w:rPr>
          <w:rFonts w:ascii="Arial" w:hAnsi="Arial" w:cs="Arial"/>
          <w:iCs/>
          <w:color w:val="000000"/>
          <w:sz w:val="28"/>
          <w:szCs w:val="28"/>
          <w:lang w:val="uk-UA"/>
        </w:rPr>
        <w:t xml:space="preserve"> понять</w:t>
      </w:r>
      <w:r w:rsidRPr="00957879">
        <w:rPr>
          <w:rFonts w:ascii="Arial" w:hAnsi="Arial" w:cs="Arial"/>
          <w:iCs/>
          <w:color w:val="000000"/>
          <w:sz w:val="28"/>
          <w:szCs w:val="28"/>
          <w:lang w:val="uk-UA"/>
        </w:rPr>
        <w:t>:</w:t>
      </w:r>
    </w:p>
    <w:p w14:paraId="77FF1957" w14:textId="25450E6D" w:rsidR="00AA2999" w:rsidRPr="00957879" w:rsidRDefault="00957879" w:rsidP="00A428F6">
      <w:pPr>
        <w:pStyle w:val="a9"/>
        <w:spacing w:after="0" w:line="360" w:lineRule="auto"/>
        <w:ind w:left="0" w:firstLine="709"/>
        <w:jc w:val="both"/>
        <w:rPr>
          <w:rFonts w:ascii="Arial" w:hAnsi="Arial" w:cs="Arial"/>
          <w:iCs/>
          <w:color w:val="000000"/>
          <w:sz w:val="28"/>
          <w:szCs w:val="28"/>
          <w:lang w:val="uk-UA"/>
        </w:rPr>
      </w:pPr>
      <w:r w:rsidRPr="00957879">
        <w:rPr>
          <w:rFonts w:ascii="Arial" w:hAnsi="Arial" w:cs="Arial"/>
          <w:b/>
          <w:iCs/>
          <w:color w:val="000000"/>
          <w:sz w:val="28"/>
          <w:szCs w:val="28"/>
          <w:lang w:val="uk-UA"/>
        </w:rPr>
        <w:t>3.1 Підвісна стеля</w:t>
      </w:r>
      <w:r>
        <w:rPr>
          <w:rFonts w:ascii="Arial" w:hAnsi="Arial" w:cs="Arial"/>
          <w:iCs/>
          <w:color w:val="000000"/>
          <w:sz w:val="28"/>
          <w:szCs w:val="28"/>
          <w:lang w:val="uk-UA"/>
        </w:rPr>
        <w:t xml:space="preserve"> </w:t>
      </w:r>
      <w:r w:rsidRPr="00957879">
        <w:rPr>
          <w:rFonts w:ascii="Arial" w:hAnsi="Arial" w:cs="Arial"/>
          <w:i/>
          <w:iCs/>
          <w:color w:val="000000"/>
          <w:sz w:val="28"/>
          <w:szCs w:val="28"/>
          <w:lang w:val="uk-UA"/>
        </w:rPr>
        <w:t>(</w:t>
      </w:r>
      <w:proofErr w:type="spellStart"/>
      <w:r w:rsidRPr="00957879">
        <w:rPr>
          <w:rFonts w:ascii="Arial" w:hAnsi="Arial" w:cs="Arial"/>
          <w:bCs/>
          <w:i/>
          <w:color w:val="000000"/>
          <w:sz w:val="28"/>
          <w:szCs w:val="28"/>
        </w:rPr>
        <w:t>suspended</w:t>
      </w:r>
      <w:proofErr w:type="spellEnd"/>
      <w:r w:rsidRPr="00957879">
        <w:rPr>
          <w:rFonts w:ascii="Arial" w:hAnsi="Arial" w:cs="Arial"/>
          <w:bCs/>
          <w:i/>
          <w:color w:val="000000"/>
          <w:sz w:val="28"/>
          <w:szCs w:val="28"/>
          <w:lang w:val="uk-UA"/>
        </w:rPr>
        <w:t xml:space="preserve"> </w:t>
      </w:r>
      <w:proofErr w:type="spellStart"/>
      <w:r w:rsidRPr="00957879">
        <w:rPr>
          <w:rFonts w:ascii="Arial" w:hAnsi="Arial" w:cs="Arial"/>
          <w:bCs/>
          <w:i/>
          <w:color w:val="000000"/>
          <w:sz w:val="28"/>
          <w:szCs w:val="28"/>
        </w:rPr>
        <w:t>ceiling</w:t>
      </w:r>
      <w:proofErr w:type="spellEnd"/>
      <w:r w:rsidRPr="00957879">
        <w:rPr>
          <w:rFonts w:ascii="Arial" w:hAnsi="Arial" w:cs="Arial"/>
          <w:bCs/>
          <w:i/>
          <w:color w:val="000000"/>
          <w:sz w:val="28"/>
          <w:szCs w:val="28"/>
          <w:lang w:val="uk-UA"/>
        </w:rPr>
        <w:t>)</w:t>
      </w:r>
    </w:p>
    <w:p w14:paraId="107C1A3E" w14:textId="5D96D05D" w:rsidR="00AA2999" w:rsidRDefault="009B0C15" w:rsidP="00A428F6">
      <w:pPr>
        <w:pStyle w:val="a9"/>
        <w:spacing w:after="0" w:line="360" w:lineRule="auto"/>
        <w:ind w:left="0" w:firstLine="709"/>
        <w:jc w:val="both"/>
        <w:rPr>
          <w:rFonts w:ascii="Arial" w:hAnsi="Arial" w:cs="Arial"/>
          <w:iCs/>
          <w:color w:val="000000"/>
          <w:sz w:val="28"/>
          <w:szCs w:val="28"/>
          <w:lang w:val="uk-UA"/>
        </w:rPr>
      </w:pPr>
      <w:proofErr w:type="spellStart"/>
      <w:r>
        <w:rPr>
          <w:rFonts w:ascii="Arial" w:hAnsi="Arial" w:cs="Arial"/>
          <w:iCs/>
          <w:color w:val="000000"/>
          <w:sz w:val="28"/>
          <w:szCs w:val="28"/>
          <w:lang w:val="uk-UA"/>
        </w:rPr>
        <w:t>П</w:t>
      </w:r>
      <w:r w:rsidR="00957879" w:rsidRPr="00957879">
        <w:rPr>
          <w:rFonts w:ascii="Arial" w:hAnsi="Arial" w:cs="Arial"/>
          <w:iCs/>
          <w:color w:val="000000"/>
          <w:sz w:val="28"/>
          <w:szCs w:val="28"/>
          <w:lang w:val="uk-UA"/>
        </w:rPr>
        <w:t>ідконструкційний</w:t>
      </w:r>
      <w:proofErr w:type="spellEnd"/>
      <w:r w:rsidR="00957879" w:rsidRPr="00957879">
        <w:rPr>
          <w:rFonts w:ascii="Arial" w:hAnsi="Arial" w:cs="Arial"/>
          <w:iCs/>
          <w:color w:val="000000"/>
          <w:sz w:val="28"/>
          <w:szCs w:val="28"/>
          <w:lang w:val="uk-UA"/>
        </w:rPr>
        <w:t xml:space="preserve"> будівельний елемент, закріплений і встановлений під несучими компонентами будівлі або споруди з метою забезпечення кінцевих характеристик і </w:t>
      </w:r>
      <w:r w:rsidR="00957879">
        <w:rPr>
          <w:rFonts w:ascii="Arial" w:hAnsi="Arial" w:cs="Arial"/>
          <w:iCs/>
          <w:color w:val="000000"/>
          <w:sz w:val="28"/>
          <w:szCs w:val="28"/>
          <w:lang w:val="uk-UA"/>
        </w:rPr>
        <w:t>відповідності</w:t>
      </w:r>
      <w:r>
        <w:rPr>
          <w:rFonts w:ascii="Arial" w:hAnsi="Arial" w:cs="Arial"/>
          <w:iCs/>
          <w:color w:val="000000"/>
          <w:sz w:val="28"/>
          <w:szCs w:val="28"/>
          <w:lang w:val="uk-UA"/>
        </w:rPr>
        <w:t>.</w:t>
      </w:r>
    </w:p>
    <w:p w14:paraId="45C89ACB" w14:textId="77777777" w:rsidR="009B0C15" w:rsidRDefault="009B0C15" w:rsidP="00A428F6">
      <w:pPr>
        <w:pStyle w:val="a9"/>
        <w:spacing w:after="0" w:line="360" w:lineRule="auto"/>
        <w:ind w:left="0" w:firstLine="709"/>
        <w:jc w:val="both"/>
        <w:rPr>
          <w:rFonts w:ascii="Arial" w:hAnsi="Arial" w:cs="Arial"/>
          <w:iCs/>
          <w:color w:val="000000"/>
          <w:sz w:val="28"/>
          <w:szCs w:val="28"/>
          <w:lang w:val="uk-UA"/>
        </w:rPr>
      </w:pPr>
    </w:p>
    <w:p w14:paraId="2D978655" w14:textId="32426481" w:rsidR="009B0C15" w:rsidRPr="009B0C15" w:rsidRDefault="009B0C15" w:rsidP="00A428F6">
      <w:pPr>
        <w:pStyle w:val="a9"/>
        <w:spacing w:after="0" w:line="360" w:lineRule="auto"/>
        <w:ind w:left="0" w:firstLine="709"/>
        <w:jc w:val="both"/>
        <w:rPr>
          <w:rFonts w:ascii="Arial" w:hAnsi="Arial" w:cs="Arial"/>
          <w:b/>
          <w:iCs/>
          <w:color w:val="000000"/>
          <w:sz w:val="28"/>
          <w:szCs w:val="28"/>
          <w:lang w:val="uk-UA"/>
        </w:rPr>
      </w:pPr>
      <w:r w:rsidRPr="009B0C15">
        <w:rPr>
          <w:rFonts w:ascii="Arial" w:hAnsi="Arial" w:cs="Arial"/>
          <w:b/>
          <w:iCs/>
          <w:color w:val="000000"/>
          <w:sz w:val="28"/>
          <w:szCs w:val="28"/>
          <w:lang w:val="uk-UA"/>
        </w:rPr>
        <w:t xml:space="preserve">3.2 </w:t>
      </w:r>
      <w:proofErr w:type="spellStart"/>
      <w:r w:rsidRPr="009B0C15">
        <w:rPr>
          <w:rFonts w:ascii="Arial" w:hAnsi="Arial" w:cs="Arial"/>
          <w:b/>
          <w:iCs/>
          <w:color w:val="000000"/>
          <w:sz w:val="28"/>
          <w:szCs w:val="28"/>
          <w:lang w:val="uk-UA"/>
        </w:rPr>
        <w:t>Підконструкція</w:t>
      </w:r>
      <w:proofErr w:type="spellEnd"/>
      <w:r w:rsidRPr="009B0C15">
        <w:rPr>
          <w:rFonts w:ascii="Arial" w:hAnsi="Arial" w:cs="Arial"/>
          <w:b/>
          <w:iCs/>
          <w:color w:val="000000"/>
          <w:sz w:val="28"/>
          <w:szCs w:val="28"/>
          <w:lang w:val="uk-UA"/>
        </w:rPr>
        <w:t xml:space="preserve"> стелі</w:t>
      </w:r>
      <w:r>
        <w:rPr>
          <w:rFonts w:ascii="Arial" w:hAnsi="Arial" w:cs="Arial"/>
          <w:b/>
          <w:iCs/>
          <w:color w:val="000000"/>
          <w:sz w:val="28"/>
          <w:szCs w:val="28"/>
          <w:lang w:val="uk-UA"/>
        </w:rPr>
        <w:t xml:space="preserve"> </w:t>
      </w:r>
      <w:r w:rsidRPr="009B0C15">
        <w:rPr>
          <w:rFonts w:ascii="Arial" w:hAnsi="Arial" w:cs="Arial"/>
          <w:i/>
          <w:iCs/>
          <w:color w:val="000000"/>
          <w:sz w:val="28"/>
          <w:szCs w:val="28"/>
          <w:lang w:val="uk-UA"/>
        </w:rPr>
        <w:t>(</w:t>
      </w:r>
      <w:proofErr w:type="spellStart"/>
      <w:r w:rsidRPr="009B0C15">
        <w:rPr>
          <w:rFonts w:ascii="Arial" w:hAnsi="Arial" w:cs="Arial"/>
          <w:bCs/>
          <w:i/>
          <w:color w:val="000000"/>
          <w:sz w:val="28"/>
          <w:szCs w:val="28"/>
        </w:rPr>
        <w:t>ceiling</w:t>
      </w:r>
      <w:proofErr w:type="spellEnd"/>
      <w:r w:rsidRPr="009B0C15">
        <w:rPr>
          <w:rFonts w:ascii="Arial" w:hAnsi="Arial" w:cs="Arial"/>
          <w:bCs/>
          <w:i/>
          <w:color w:val="000000"/>
          <w:sz w:val="28"/>
          <w:szCs w:val="28"/>
          <w:lang w:val="uk-UA"/>
        </w:rPr>
        <w:t xml:space="preserve"> </w:t>
      </w:r>
      <w:proofErr w:type="spellStart"/>
      <w:r w:rsidRPr="009B0C15">
        <w:rPr>
          <w:rFonts w:ascii="Arial" w:hAnsi="Arial" w:cs="Arial"/>
          <w:bCs/>
          <w:i/>
          <w:color w:val="000000"/>
          <w:sz w:val="28"/>
          <w:szCs w:val="28"/>
        </w:rPr>
        <w:t>substructure</w:t>
      </w:r>
      <w:proofErr w:type="spellEnd"/>
      <w:r w:rsidRPr="009B0C15">
        <w:rPr>
          <w:rFonts w:ascii="Arial" w:hAnsi="Arial" w:cs="Arial"/>
          <w:bCs/>
          <w:i/>
          <w:color w:val="000000"/>
          <w:sz w:val="28"/>
          <w:szCs w:val="28"/>
          <w:lang w:val="uk-UA"/>
        </w:rPr>
        <w:t>)</w:t>
      </w:r>
    </w:p>
    <w:p w14:paraId="040764EA" w14:textId="60AD8D87" w:rsidR="00AA2999" w:rsidRDefault="009B0C15"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П</w:t>
      </w:r>
      <w:r w:rsidRPr="009B0C15">
        <w:rPr>
          <w:rFonts w:ascii="Arial" w:hAnsi="Arial" w:cs="Arial"/>
          <w:iCs/>
          <w:color w:val="000000"/>
          <w:sz w:val="28"/>
          <w:szCs w:val="28"/>
          <w:lang w:val="uk-UA"/>
        </w:rPr>
        <w:t>ідвісна рама, яка підтримує гіпсовий стельовий елемент</w:t>
      </w:r>
      <w:r>
        <w:rPr>
          <w:rFonts w:ascii="Arial" w:hAnsi="Arial" w:cs="Arial"/>
          <w:iCs/>
          <w:color w:val="000000"/>
          <w:sz w:val="28"/>
          <w:szCs w:val="28"/>
          <w:lang w:val="uk-UA"/>
        </w:rPr>
        <w:t>.</w:t>
      </w:r>
    </w:p>
    <w:p w14:paraId="7D1B4E2E" w14:textId="77777777" w:rsidR="009B0C15" w:rsidRDefault="009B0C15" w:rsidP="00A428F6">
      <w:pPr>
        <w:pStyle w:val="a9"/>
        <w:spacing w:after="0" w:line="360" w:lineRule="auto"/>
        <w:ind w:left="0" w:firstLine="709"/>
        <w:jc w:val="both"/>
        <w:rPr>
          <w:rFonts w:ascii="Arial" w:hAnsi="Arial" w:cs="Arial"/>
          <w:iCs/>
          <w:color w:val="000000"/>
          <w:sz w:val="28"/>
          <w:szCs w:val="28"/>
          <w:lang w:val="uk-UA"/>
        </w:rPr>
      </w:pPr>
    </w:p>
    <w:p w14:paraId="1B932842" w14:textId="454C4608" w:rsidR="009B0C15" w:rsidRPr="009B0C15" w:rsidRDefault="009B0C15" w:rsidP="00A428F6">
      <w:pPr>
        <w:pStyle w:val="a9"/>
        <w:spacing w:after="0" w:line="360" w:lineRule="auto"/>
        <w:ind w:left="0" w:firstLine="709"/>
        <w:jc w:val="both"/>
        <w:rPr>
          <w:rFonts w:ascii="Arial" w:hAnsi="Arial" w:cs="Arial"/>
          <w:i/>
          <w:iCs/>
          <w:color w:val="000000"/>
          <w:sz w:val="28"/>
          <w:szCs w:val="28"/>
          <w:lang w:val="uk-UA"/>
        </w:rPr>
      </w:pPr>
      <w:r w:rsidRPr="009B0C15">
        <w:rPr>
          <w:rFonts w:ascii="Arial" w:hAnsi="Arial" w:cs="Arial"/>
          <w:b/>
          <w:iCs/>
          <w:color w:val="000000"/>
          <w:sz w:val="28"/>
          <w:szCs w:val="28"/>
          <w:lang w:val="uk-UA"/>
        </w:rPr>
        <w:t>3.3</w:t>
      </w:r>
      <w:r>
        <w:rPr>
          <w:rFonts w:ascii="Arial" w:hAnsi="Arial" w:cs="Arial"/>
          <w:iCs/>
          <w:color w:val="000000"/>
          <w:sz w:val="28"/>
          <w:szCs w:val="28"/>
          <w:lang w:val="uk-UA"/>
        </w:rPr>
        <w:t xml:space="preserve"> </w:t>
      </w:r>
      <w:r>
        <w:rPr>
          <w:rFonts w:ascii="Arial" w:hAnsi="Arial" w:cs="Arial"/>
          <w:b/>
          <w:iCs/>
          <w:color w:val="000000"/>
          <w:sz w:val="28"/>
          <w:szCs w:val="28"/>
          <w:lang w:val="uk-UA"/>
        </w:rPr>
        <w:t>Гі</w:t>
      </w:r>
      <w:r w:rsidRPr="009B0C15">
        <w:rPr>
          <w:rFonts w:ascii="Arial" w:hAnsi="Arial" w:cs="Arial"/>
          <w:b/>
          <w:iCs/>
          <w:color w:val="000000"/>
          <w:sz w:val="28"/>
          <w:szCs w:val="28"/>
          <w:lang w:val="uk-UA"/>
        </w:rPr>
        <w:t>псовий елемент для підвісних стель</w:t>
      </w:r>
      <w:r>
        <w:rPr>
          <w:rFonts w:ascii="Arial" w:hAnsi="Arial" w:cs="Arial"/>
          <w:iCs/>
          <w:color w:val="000000"/>
          <w:sz w:val="28"/>
          <w:szCs w:val="28"/>
          <w:lang w:val="uk-UA"/>
        </w:rPr>
        <w:t xml:space="preserve"> </w:t>
      </w:r>
      <w:r w:rsidRPr="009B0C15">
        <w:rPr>
          <w:rFonts w:ascii="Arial" w:hAnsi="Arial" w:cs="Arial"/>
          <w:i/>
          <w:iCs/>
          <w:color w:val="000000"/>
          <w:sz w:val="28"/>
          <w:szCs w:val="28"/>
          <w:lang w:val="uk-UA"/>
        </w:rPr>
        <w:t>(</w:t>
      </w:r>
      <w:r w:rsidRPr="009B0C15">
        <w:rPr>
          <w:rFonts w:ascii="Arial" w:hAnsi="Arial" w:cs="Arial"/>
          <w:bCs/>
          <w:i/>
          <w:color w:val="000000"/>
          <w:sz w:val="28"/>
          <w:szCs w:val="28"/>
          <w:lang w:val="en-US"/>
        </w:rPr>
        <w:t>gypsum element for suspended ceilings</w:t>
      </w:r>
      <w:r w:rsidRPr="009B0C15">
        <w:rPr>
          <w:rFonts w:ascii="Arial" w:hAnsi="Arial" w:cs="Arial"/>
          <w:bCs/>
          <w:i/>
          <w:color w:val="000000"/>
          <w:sz w:val="28"/>
          <w:szCs w:val="28"/>
          <w:lang w:val="uk-UA"/>
        </w:rPr>
        <w:t>)</w:t>
      </w:r>
    </w:p>
    <w:p w14:paraId="2AB714D0" w14:textId="438D4A5F" w:rsidR="00AA2999" w:rsidRDefault="009B0C15" w:rsidP="00A428F6">
      <w:pPr>
        <w:pStyle w:val="a9"/>
        <w:spacing w:after="0" w:line="360" w:lineRule="auto"/>
        <w:ind w:left="0" w:firstLine="709"/>
        <w:jc w:val="both"/>
        <w:rPr>
          <w:rFonts w:ascii="Arial" w:hAnsi="Arial" w:cs="Arial"/>
          <w:iCs/>
          <w:color w:val="000000"/>
          <w:sz w:val="28"/>
          <w:szCs w:val="28"/>
          <w:lang w:val="uk-UA"/>
        </w:rPr>
      </w:pPr>
      <w:r w:rsidRPr="009B0C15">
        <w:rPr>
          <w:rFonts w:ascii="Arial" w:hAnsi="Arial" w:cs="Arial"/>
          <w:iCs/>
          <w:color w:val="000000"/>
          <w:sz w:val="28"/>
          <w:szCs w:val="28"/>
          <w:lang w:val="uk-UA"/>
        </w:rPr>
        <w:t xml:space="preserve">Будівельний елемент </w:t>
      </w:r>
      <w:r>
        <w:rPr>
          <w:rFonts w:ascii="Arial" w:hAnsi="Arial" w:cs="Arial"/>
          <w:iCs/>
          <w:color w:val="000000"/>
          <w:sz w:val="28"/>
          <w:szCs w:val="28"/>
          <w:lang w:val="uk-UA"/>
        </w:rPr>
        <w:t>заводського</w:t>
      </w:r>
      <w:r w:rsidRPr="009B0C15">
        <w:rPr>
          <w:rFonts w:ascii="Arial" w:hAnsi="Arial" w:cs="Arial"/>
          <w:iCs/>
          <w:color w:val="000000"/>
          <w:sz w:val="28"/>
          <w:szCs w:val="28"/>
          <w:lang w:val="uk-UA"/>
        </w:rPr>
        <w:t xml:space="preserve"> виготовлення з сульфату кальцію та води. Він може містити добавки, наповнювачі та захищене мінеральне волокно, тканину або скловолокно</w:t>
      </w:r>
      <w:r>
        <w:rPr>
          <w:rFonts w:ascii="Arial" w:hAnsi="Arial" w:cs="Arial"/>
          <w:iCs/>
          <w:color w:val="000000"/>
          <w:sz w:val="28"/>
          <w:szCs w:val="28"/>
          <w:lang w:val="uk-UA"/>
        </w:rPr>
        <w:t>.</w:t>
      </w:r>
    </w:p>
    <w:p w14:paraId="4CA6450E" w14:textId="4D07E03D" w:rsidR="00AA2999" w:rsidRPr="009B0C15" w:rsidRDefault="009B0C15" w:rsidP="009B0C15">
      <w:pPr>
        <w:pStyle w:val="a9"/>
        <w:spacing w:after="0" w:line="240" w:lineRule="auto"/>
        <w:ind w:left="0" w:firstLine="709"/>
        <w:jc w:val="both"/>
        <w:rPr>
          <w:rFonts w:ascii="Arial" w:hAnsi="Arial" w:cs="Arial"/>
          <w:iCs/>
          <w:color w:val="000000"/>
          <w:sz w:val="24"/>
          <w:szCs w:val="24"/>
          <w:lang w:val="uk-UA"/>
        </w:rPr>
      </w:pPr>
      <w:r w:rsidRPr="009B0C15">
        <w:rPr>
          <w:rFonts w:ascii="Arial" w:hAnsi="Arial" w:cs="Arial"/>
          <w:b/>
          <w:iCs/>
          <w:color w:val="000000"/>
          <w:sz w:val="24"/>
          <w:szCs w:val="24"/>
          <w:lang w:val="uk-UA"/>
        </w:rPr>
        <w:t>Примітка.</w:t>
      </w:r>
      <w:r w:rsidRPr="009B0C15">
        <w:rPr>
          <w:rFonts w:ascii="Arial" w:hAnsi="Arial" w:cs="Arial"/>
          <w:iCs/>
          <w:color w:val="000000"/>
          <w:sz w:val="24"/>
          <w:szCs w:val="24"/>
          <w:lang w:val="uk-UA"/>
        </w:rPr>
        <w:t xml:space="preserve"> Гіпсові елементи для підвісних стель вкл</w:t>
      </w:r>
      <w:r>
        <w:rPr>
          <w:rFonts w:ascii="Arial" w:hAnsi="Arial" w:cs="Arial"/>
          <w:iCs/>
          <w:color w:val="000000"/>
          <w:sz w:val="24"/>
          <w:szCs w:val="24"/>
          <w:lang w:val="uk-UA"/>
        </w:rPr>
        <w:t>ючають: блоки (див. 4.2) і плит</w:t>
      </w:r>
      <w:r w:rsidRPr="009B0C15">
        <w:rPr>
          <w:rFonts w:ascii="Arial" w:hAnsi="Arial" w:cs="Arial"/>
          <w:iCs/>
          <w:color w:val="000000"/>
          <w:sz w:val="24"/>
          <w:szCs w:val="24"/>
          <w:lang w:val="uk-UA"/>
        </w:rPr>
        <w:t>и (див. 4.3), і можуть бути виготовлені з посиленими краями та профілями</w:t>
      </w:r>
      <w:r>
        <w:rPr>
          <w:rFonts w:ascii="Arial" w:hAnsi="Arial" w:cs="Arial"/>
          <w:iCs/>
          <w:color w:val="000000"/>
          <w:sz w:val="24"/>
          <w:szCs w:val="24"/>
          <w:lang w:val="uk-UA"/>
        </w:rPr>
        <w:t>.</w:t>
      </w:r>
    </w:p>
    <w:p w14:paraId="21B40D98" w14:textId="77777777" w:rsidR="00AA2999" w:rsidRDefault="00AA2999" w:rsidP="00A428F6">
      <w:pPr>
        <w:pStyle w:val="a9"/>
        <w:spacing w:after="0" w:line="360" w:lineRule="auto"/>
        <w:ind w:left="0" w:firstLine="709"/>
        <w:jc w:val="both"/>
        <w:rPr>
          <w:rFonts w:ascii="Arial" w:hAnsi="Arial" w:cs="Arial"/>
          <w:iCs/>
          <w:color w:val="000000"/>
          <w:sz w:val="28"/>
          <w:szCs w:val="28"/>
          <w:lang w:val="uk-UA"/>
        </w:rPr>
      </w:pPr>
    </w:p>
    <w:p w14:paraId="137A3C17" w14:textId="02CC2554" w:rsidR="00AA2999" w:rsidRPr="009B0C15" w:rsidRDefault="009B0C15" w:rsidP="00A428F6">
      <w:pPr>
        <w:pStyle w:val="a9"/>
        <w:spacing w:after="0" w:line="360" w:lineRule="auto"/>
        <w:ind w:left="0" w:firstLine="709"/>
        <w:jc w:val="both"/>
        <w:rPr>
          <w:rFonts w:ascii="Arial" w:hAnsi="Arial" w:cs="Arial"/>
          <w:b/>
          <w:iCs/>
          <w:color w:val="000000"/>
          <w:sz w:val="28"/>
          <w:szCs w:val="28"/>
          <w:lang w:val="uk-UA"/>
        </w:rPr>
      </w:pPr>
      <w:r w:rsidRPr="009B0C15">
        <w:rPr>
          <w:rFonts w:ascii="Arial" w:hAnsi="Arial" w:cs="Arial"/>
          <w:b/>
          <w:iCs/>
          <w:color w:val="000000"/>
          <w:sz w:val="28"/>
          <w:szCs w:val="28"/>
          <w:lang w:val="uk-UA"/>
        </w:rPr>
        <w:t>3.4 Лицьова сторона</w:t>
      </w:r>
      <w:r>
        <w:rPr>
          <w:rFonts w:ascii="Arial" w:hAnsi="Arial" w:cs="Arial"/>
          <w:b/>
          <w:iCs/>
          <w:color w:val="000000"/>
          <w:sz w:val="28"/>
          <w:szCs w:val="28"/>
          <w:lang w:val="uk-UA"/>
        </w:rPr>
        <w:t xml:space="preserve"> </w:t>
      </w:r>
      <w:r w:rsidRPr="009B0C15">
        <w:rPr>
          <w:rFonts w:ascii="Arial" w:hAnsi="Arial" w:cs="Arial"/>
          <w:bCs/>
          <w:i/>
          <w:color w:val="000000"/>
          <w:sz w:val="28"/>
          <w:szCs w:val="28"/>
        </w:rPr>
        <w:t>(</w:t>
      </w:r>
      <w:r w:rsidRPr="009B0C15">
        <w:rPr>
          <w:rFonts w:ascii="Arial" w:hAnsi="Arial" w:cs="Arial"/>
          <w:bCs/>
          <w:i/>
          <w:color w:val="000000"/>
          <w:sz w:val="28"/>
          <w:szCs w:val="28"/>
          <w:lang w:val="en-US"/>
        </w:rPr>
        <w:t>face</w:t>
      </w:r>
      <w:r w:rsidRPr="009B0C15">
        <w:rPr>
          <w:rFonts w:ascii="Arial" w:hAnsi="Arial" w:cs="Arial"/>
          <w:bCs/>
          <w:i/>
          <w:color w:val="000000"/>
          <w:sz w:val="28"/>
          <w:szCs w:val="28"/>
        </w:rPr>
        <w:t>)</w:t>
      </w:r>
    </w:p>
    <w:p w14:paraId="535FF6DA" w14:textId="5CDF71BB" w:rsidR="00AA2999" w:rsidRDefault="009B0C15"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П</w:t>
      </w:r>
      <w:r w:rsidRPr="009B0C15">
        <w:rPr>
          <w:rFonts w:ascii="Arial" w:hAnsi="Arial" w:cs="Arial"/>
          <w:iCs/>
          <w:color w:val="000000"/>
          <w:sz w:val="28"/>
          <w:szCs w:val="28"/>
          <w:lang w:val="uk-UA"/>
        </w:rPr>
        <w:t xml:space="preserve">оверхня, яка має бути </w:t>
      </w:r>
      <w:r w:rsidRPr="009B0C15">
        <w:rPr>
          <w:rFonts w:ascii="Arial" w:hAnsi="Arial" w:cs="Arial"/>
          <w:iCs/>
          <w:color w:val="000000"/>
          <w:sz w:val="28"/>
          <w:szCs w:val="28"/>
          <w:highlight w:val="yellow"/>
          <w:lang w:val="uk-UA"/>
        </w:rPr>
        <w:t>відкритою</w:t>
      </w:r>
      <w:r w:rsidRPr="009B0C15">
        <w:rPr>
          <w:rFonts w:ascii="Arial" w:hAnsi="Arial" w:cs="Arial"/>
          <w:iCs/>
          <w:color w:val="000000"/>
          <w:sz w:val="28"/>
          <w:szCs w:val="28"/>
          <w:lang w:val="uk-UA"/>
        </w:rPr>
        <w:t xml:space="preserve"> під час встановлення</w:t>
      </w:r>
      <w:r>
        <w:rPr>
          <w:rFonts w:ascii="Arial" w:hAnsi="Arial" w:cs="Arial"/>
          <w:iCs/>
          <w:color w:val="000000"/>
          <w:sz w:val="28"/>
          <w:szCs w:val="28"/>
          <w:lang w:val="uk-UA"/>
        </w:rPr>
        <w:t>.</w:t>
      </w:r>
    </w:p>
    <w:p w14:paraId="238DE163" w14:textId="77777777" w:rsidR="00AA2999" w:rsidRDefault="00AA2999" w:rsidP="00A428F6">
      <w:pPr>
        <w:pStyle w:val="a9"/>
        <w:spacing w:after="0" w:line="360" w:lineRule="auto"/>
        <w:ind w:left="0" w:firstLine="709"/>
        <w:jc w:val="both"/>
        <w:rPr>
          <w:rFonts w:ascii="Arial" w:hAnsi="Arial" w:cs="Arial"/>
          <w:iCs/>
          <w:color w:val="000000"/>
          <w:sz w:val="28"/>
          <w:szCs w:val="28"/>
          <w:lang w:val="uk-UA"/>
        </w:rPr>
      </w:pPr>
    </w:p>
    <w:p w14:paraId="150C64CA" w14:textId="325FDCD3" w:rsidR="00AA2999" w:rsidRPr="009B0C15" w:rsidRDefault="009B0C15" w:rsidP="00A428F6">
      <w:pPr>
        <w:pStyle w:val="a9"/>
        <w:spacing w:after="0" w:line="360" w:lineRule="auto"/>
        <w:ind w:left="0" w:firstLine="709"/>
        <w:jc w:val="both"/>
        <w:rPr>
          <w:rFonts w:ascii="Arial" w:hAnsi="Arial" w:cs="Arial"/>
          <w:iCs/>
          <w:color w:val="000000"/>
          <w:sz w:val="28"/>
          <w:szCs w:val="28"/>
          <w:lang w:val="uk-UA"/>
        </w:rPr>
      </w:pPr>
      <w:r w:rsidRPr="009B0C15">
        <w:rPr>
          <w:rFonts w:ascii="Arial" w:hAnsi="Arial" w:cs="Arial"/>
          <w:b/>
          <w:iCs/>
          <w:color w:val="000000"/>
          <w:sz w:val="28"/>
          <w:szCs w:val="28"/>
          <w:lang w:val="uk-UA"/>
        </w:rPr>
        <w:lastRenderedPageBreak/>
        <w:t>3.5 Тильна сторона</w:t>
      </w:r>
      <w:r>
        <w:rPr>
          <w:rFonts w:ascii="Arial" w:hAnsi="Arial" w:cs="Arial"/>
          <w:iCs/>
          <w:color w:val="000000"/>
          <w:sz w:val="28"/>
          <w:szCs w:val="28"/>
          <w:lang w:val="uk-UA"/>
        </w:rPr>
        <w:t xml:space="preserve"> </w:t>
      </w:r>
      <w:r w:rsidRPr="009B0C15">
        <w:rPr>
          <w:rFonts w:ascii="Arial" w:hAnsi="Arial" w:cs="Arial"/>
          <w:bCs/>
          <w:i/>
          <w:color w:val="000000"/>
          <w:sz w:val="28"/>
          <w:szCs w:val="28"/>
        </w:rPr>
        <w:t>(</w:t>
      </w:r>
      <w:r w:rsidRPr="009B0C15">
        <w:rPr>
          <w:rFonts w:ascii="Arial" w:hAnsi="Arial" w:cs="Arial"/>
          <w:bCs/>
          <w:i/>
          <w:color w:val="000000"/>
          <w:sz w:val="28"/>
          <w:szCs w:val="28"/>
          <w:lang w:val="en-US"/>
        </w:rPr>
        <w:t>back</w:t>
      </w:r>
      <w:r w:rsidRPr="009B0C15">
        <w:rPr>
          <w:rFonts w:ascii="Arial" w:hAnsi="Arial" w:cs="Arial"/>
          <w:bCs/>
          <w:i/>
          <w:color w:val="000000"/>
          <w:sz w:val="28"/>
          <w:szCs w:val="28"/>
        </w:rPr>
        <w:t>)</w:t>
      </w:r>
    </w:p>
    <w:p w14:paraId="17835A59" w14:textId="165242D1" w:rsidR="00AA2999" w:rsidRDefault="009B0C15"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П</w:t>
      </w:r>
      <w:r w:rsidRPr="009B0C15">
        <w:rPr>
          <w:rFonts w:ascii="Arial" w:hAnsi="Arial" w:cs="Arial"/>
          <w:iCs/>
          <w:color w:val="000000"/>
          <w:sz w:val="28"/>
          <w:szCs w:val="28"/>
          <w:lang w:val="uk-UA"/>
        </w:rPr>
        <w:t>оверхн</w:t>
      </w:r>
      <w:r>
        <w:rPr>
          <w:rFonts w:ascii="Arial" w:hAnsi="Arial" w:cs="Arial"/>
          <w:iCs/>
          <w:color w:val="000000"/>
          <w:sz w:val="28"/>
          <w:szCs w:val="28"/>
          <w:lang w:val="uk-UA"/>
        </w:rPr>
        <w:t>я</w:t>
      </w:r>
      <w:r w:rsidRPr="009B0C15">
        <w:rPr>
          <w:rFonts w:ascii="Arial" w:hAnsi="Arial" w:cs="Arial"/>
          <w:iCs/>
          <w:color w:val="000000"/>
          <w:sz w:val="28"/>
          <w:szCs w:val="28"/>
          <w:lang w:val="uk-UA"/>
        </w:rPr>
        <w:t>, призначен</w:t>
      </w:r>
      <w:r>
        <w:rPr>
          <w:rFonts w:ascii="Arial" w:hAnsi="Arial" w:cs="Arial"/>
          <w:iCs/>
          <w:color w:val="000000"/>
          <w:sz w:val="28"/>
          <w:szCs w:val="28"/>
          <w:lang w:val="uk-UA"/>
        </w:rPr>
        <w:t>а</w:t>
      </w:r>
      <w:r w:rsidRPr="009B0C15">
        <w:rPr>
          <w:rFonts w:ascii="Arial" w:hAnsi="Arial" w:cs="Arial"/>
          <w:iCs/>
          <w:color w:val="000000"/>
          <w:sz w:val="28"/>
          <w:szCs w:val="28"/>
          <w:lang w:val="uk-UA"/>
        </w:rPr>
        <w:t xml:space="preserve"> для приховування. Він може бути простим і гладким або шорстким з ребрами для підвищення міцності</w:t>
      </w:r>
      <w:r>
        <w:rPr>
          <w:rFonts w:ascii="Arial" w:hAnsi="Arial" w:cs="Arial"/>
          <w:iCs/>
          <w:color w:val="000000"/>
          <w:sz w:val="28"/>
          <w:szCs w:val="28"/>
          <w:lang w:val="uk-UA"/>
        </w:rPr>
        <w:t>.</w:t>
      </w:r>
    </w:p>
    <w:p w14:paraId="2B506564" w14:textId="77777777" w:rsidR="009B0C15" w:rsidRDefault="009B0C15" w:rsidP="00A428F6">
      <w:pPr>
        <w:pStyle w:val="a9"/>
        <w:spacing w:after="0" w:line="360" w:lineRule="auto"/>
        <w:ind w:left="0" w:firstLine="709"/>
        <w:jc w:val="both"/>
        <w:rPr>
          <w:rFonts w:ascii="Arial" w:hAnsi="Arial" w:cs="Arial"/>
          <w:iCs/>
          <w:color w:val="000000"/>
          <w:sz w:val="28"/>
          <w:szCs w:val="28"/>
          <w:lang w:val="uk-UA"/>
        </w:rPr>
      </w:pPr>
    </w:p>
    <w:p w14:paraId="6CDA1128" w14:textId="247103E1" w:rsidR="009B0C15" w:rsidRPr="009B0C15" w:rsidRDefault="009B0C15" w:rsidP="00A428F6">
      <w:pPr>
        <w:pStyle w:val="a9"/>
        <w:spacing w:after="0" w:line="360" w:lineRule="auto"/>
        <w:ind w:left="0" w:firstLine="709"/>
        <w:jc w:val="both"/>
        <w:rPr>
          <w:rFonts w:ascii="Arial" w:hAnsi="Arial" w:cs="Arial"/>
          <w:bCs/>
          <w:i/>
          <w:color w:val="000000"/>
          <w:sz w:val="28"/>
          <w:szCs w:val="28"/>
          <w:lang w:val="uk-UA"/>
        </w:rPr>
      </w:pPr>
      <w:r w:rsidRPr="009B0C15">
        <w:rPr>
          <w:rFonts w:ascii="Arial" w:hAnsi="Arial" w:cs="Arial"/>
          <w:b/>
          <w:iCs/>
          <w:color w:val="000000"/>
          <w:sz w:val="28"/>
          <w:szCs w:val="28"/>
          <w:lang w:val="uk-UA"/>
        </w:rPr>
        <w:t>3.6 Сітка</w:t>
      </w:r>
      <w:r>
        <w:rPr>
          <w:rFonts w:ascii="Arial" w:hAnsi="Arial" w:cs="Arial"/>
          <w:iCs/>
          <w:color w:val="000000"/>
          <w:sz w:val="28"/>
          <w:szCs w:val="28"/>
          <w:lang w:val="uk-UA"/>
        </w:rPr>
        <w:t xml:space="preserve"> </w:t>
      </w:r>
      <w:r w:rsidRPr="009B0C15">
        <w:rPr>
          <w:rFonts w:ascii="Arial" w:hAnsi="Arial" w:cs="Arial"/>
          <w:bCs/>
          <w:i/>
          <w:color w:val="000000"/>
          <w:sz w:val="28"/>
          <w:szCs w:val="28"/>
          <w:lang w:val="uk-UA"/>
        </w:rPr>
        <w:t>(</w:t>
      </w:r>
      <w:r w:rsidRPr="009B0C15">
        <w:rPr>
          <w:rFonts w:ascii="Arial" w:hAnsi="Arial" w:cs="Arial"/>
          <w:bCs/>
          <w:i/>
          <w:color w:val="000000"/>
          <w:sz w:val="28"/>
          <w:szCs w:val="28"/>
          <w:lang w:val="en-US"/>
        </w:rPr>
        <w:t>grid</w:t>
      </w:r>
      <w:r w:rsidRPr="009B0C15">
        <w:rPr>
          <w:rFonts w:ascii="Arial" w:hAnsi="Arial" w:cs="Arial"/>
          <w:bCs/>
          <w:i/>
          <w:color w:val="000000"/>
          <w:sz w:val="28"/>
          <w:szCs w:val="28"/>
          <w:lang w:val="uk-UA"/>
        </w:rPr>
        <w:t>)</w:t>
      </w:r>
    </w:p>
    <w:p w14:paraId="464E87EB" w14:textId="39BF0520" w:rsidR="009B0C15" w:rsidRDefault="009B0C15"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С</w:t>
      </w:r>
      <w:r w:rsidRPr="009B0C15">
        <w:rPr>
          <w:rFonts w:ascii="Arial" w:hAnsi="Arial" w:cs="Arial"/>
          <w:iCs/>
          <w:color w:val="000000"/>
          <w:sz w:val="28"/>
          <w:szCs w:val="28"/>
          <w:lang w:val="uk-UA"/>
        </w:rPr>
        <w:t>екції металевого профілю, зібрані в геометричні утворення для забезпечення опори для блоків або плиток</w:t>
      </w:r>
      <w:r w:rsidR="00FC08C9">
        <w:rPr>
          <w:rFonts w:ascii="Arial" w:hAnsi="Arial" w:cs="Arial"/>
          <w:iCs/>
          <w:color w:val="000000"/>
          <w:sz w:val="28"/>
          <w:szCs w:val="28"/>
          <w:lang w:val="uk-UA"/>
        </w:rPr>
        <w:t>.</w:t>
      </w:r>
    </w:p>
    <w:p w14:paraId="4708DACF" w14:textId="279758EC" w:rsidR="00FC08C9" w:rsidRPr="00FC08C9" w:rsidRDefault="00FC08C9" w:rsidP="00A428F6">
      <w:pPr>
        <w:pStyle w:val="a9"/>
        <w:spacing w:after="0" w:line="360" w:lineRule="auto"/>
        <w:ind w:left="0" w:firstLine="709"/>
        <w:jc w:val="both"/>
        <w:rPr>
          <w:rFonts w:ascii="Arial" w:hAnsi="Arial" w:cs="Arial"/>
          <w:iCs/>
          <w:color w:val="000000"/>
          <w:sz w:val="24"/>
          <w:szCs w:val="28"/>
          <w:lang w:val="uk-UA"/>
        </w:rPr>
      </w:pPr>
      <w:r w:rsidRPr="00FC08C9">
        <w:rPr>
          <w:rFonts w:ascii="Arial" w:hAnsi="Arial" w:cs="Arial"/>
          <w:b/>
          <w:iCs/>
          <w:color w:val="000000"/>
          <w:sz w:val="24"/>
          <w:szCs w:val="28"/>
          <w:lang w:val="uk-UA"/>
        </w:rPr>
        <w:t>Примітка.</w:t>
      </w:r>
      <w:r w:rsidRPr="00FC08C9">
        <w:rPr>
          <w:rFonts w:ascii="Arial" w:hAnsi="Arial" w:cs="Arial"/>
          <w:iCs/>
          <w:color w:val="000000"/>
          <w:sz w:val="24"/>
          <w:szCs w:val="28"/>
          <w:lang w:val="uk-UA"/>
        </w:rPr>
        <w:t xml:space="preserve"> Специфікації сіток вказані в EN 13964.</w:t>
      </w:r>
    </w:p>
    <w:p w14:paraId="4DC10D00" w14:textId="77777777" w:rsidR="009B0C15" w:rsidRDefault="009B0C15" w:rsidP="00A428F6">
      <w:pPr>
        <w:pStyle w:val="a9"/>
        <w:spacing w:after="0" w:line="360" w:lineRule="auto"/>
        <w:ind w:left="0" w:firstLine="709"/>
        <w:jc w:val="both"/>
        <w:rPr>
          <w:rFonts w:ascii="Arial" w:hAnsi="Arial" w:cs="Arial"/>
          <w:iCs/>
          <w:color w:val="000000"/>
          <w:sz w:val="28"/>
          <w:szCs w:val="28"/>
          <w:lang w:val="uk-UA"/>
        </w:rPr>
      </w:pPr>
    </w:p>
    <w:p w14:paraId="021C8F8C" w14:textId="66A22453" w:rsidR="009B0C15" w:rsidRPr="00FC08C9" w:rsidRDefault="00FC08C9" w:rsidP="00A428F6">
      <w:pPr>
        <w:pStyle w:val="a9"/>
        <w:spacing w:after="0" w:line="360" w:lineRule="auto"/>
        <w:ind w:left="0" w:firstLine="709"/>
        <w:jc w:val="both"/>
        <w:rPr>
          <w:rFonts w:ascii="Arial" w:hAnsi="Arial" w:cs="Arial"/>
          <w:iCs/>
          <w:color w:val="000000"/>
          <w:sz w:val="28"/>
          <w:szCs w:val="28"/>
          <w:lang w:val="uk-UA"/>
        </w:rPr>
      </w:pPr>
      <w:r w:rsidRPr="00FC08C9">
        <w:rPr>
          <w:rFonts w:ascii="Arial" w:hAnsi="Arial" w:cs="Arial"/>
          <w:b/>
          <w:iCs/>
          <w:color w:val="000000"/>
          <w:sz w:val="28"/>
          <w:szCs w:val="28"/>
          <w:lang w:val="uk-UA"/>
        </w:rPr>
        <w:t>3.7 Армування</w:t>
      </w:r>
      <w:r>
        <w:rPr>
          <w:rFonts w:ascii="Arial" w:hAnsi="Arial" w:cs="Arial"/>
          <w:iCs/>
          <w:color w:val="000000"/>
          <w:sz w:val="28"/>
          <w:szCs w:val="28"/>
          <w:lang w:val="uk-UA"/>
        </w:rPr>
        <w:t xml:space="preserve"> </w:t>
      </w:r>
      <w:r w:rsidRPr="00FC08C9">
        <w:rPr>
          <w:rFonts w:ascii="Arial" w:hAnsi="Arial" w:cs="Arial"/>
          <w:bCs/>
          <w:i/>
          <w:color w:val="000000"/>
          <w:sz w:val="28"/>
          <w:szCs w:val="28"/>
          <w:lang w:val="uk-UA"/>
        </w:rPr>
        <w:t>(</w:t>
      </w:r>
      <w:r w:rsidRPr="00FC08C9">
        <w:rPr>
          <w:rFonts w:ascii="Arial" w:hAnsi="Arial" w:cs="Arial"/>
          <w:bCs/>
          <w:i/>
          <w:color w:val="000000"/>
          <w:sz w:val="28"/>
          <w:szCs w:val="28"/>
          <w:lang w:val="en-US"/>
        </w:rPr>
        <w:t>reinforcement</w:t>
      </w:r>
      <w:r w:rsidRPr="00FC08C9">
        <w:rPr>
          <w:rFonts w:ascii="Arial" w:hAnsi="Arial" w:cs="Arial"/>
          <w:bCs/>
          <w:i/>
          <w:color w:val="000000"/>
          <w:sz w:val="28"/>
          <w:szCs w:val="28"/>
          <w:lang w:val="uk-UA"/>
        </w:rPr>
        <w:t>)</w:t>
      </w:r>
    </w:p>
    <w:p w14:paraId="743B1A11" w14:textId="5ECBED4E" w:rsidR="00FC08C9" w:rsidRDefault="00FC08C9"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В</w:t>
      </w:r>
      <w:r w:rsidRPr="00FC08C9">
        <w:rPr>
          <w:rFonts w:ascii="Arial" w:hAnsi="Arial" w:cs="Arial"/>
          <w:iCs/>
          <w:color w:val="000000"/>
          <w:sz w:val="28"/>
          <w:szCs w:val="28"/>
          <w:lang w:val="uk-UA"/>
        </w:rPr>
        <w:t>нутрішній компонент гіпсового стельового елемента для покращення когезії, міцності та довговічності</w:t>
      </w:r>
      <w:r>
        <w:rPr>
          <w:rFonts w:ascii="Arial" w:hAnsi="Arial" w:cs="Arial"/>
          <w:iCs/>
          <w:color w:val="000000"/>
          <w:sz w:val="28"/>
          <w:szCs w:val="28"/>
          <w:lang w:val="uk-UA"/>
        </w:rPr>
        <w:t>.</w:t>
      </w:r>
    </w:p>
    <w:p w14:paraId="5F230D8E" w14:textId="77777777" w:rsidR="00FC08C9" w:rsidRDefault="00FC08C9" w:rsidP="00A428F6">
      <w:pPr>
        <w:pStyle w:val="a9"/>
        <w:spacing w:after="0" w:line="360" w:lineRule="auto"/>
        <w:ind w:left="0" w:firstLine="709"/>
        <w:jc w:val="both"/>
        <w:rPr>
          <w:rFonts w:ascii="Arial" w:hAnsi="Arial" w:cs="Arial"/>
          <w:iCs/>
          <w:color w:val="000000"/>
          <w:sz w:val="28"/>
          <w:szCs w:val="28"/>
          <w:lang w:val="uk-UA"/>
        </w:rPr>
      </w:pPr>
    </w:p>
    <w:p w14:paraId="505BB8AE" w14:textId="70D8F617" w:rsidR="00FC08C9" w:rsidRPr="00FC08C9" w:rsidRDefault="00FC08C9" w:rsidP="00A428F6">
      <w:pPr>
        <w:pStyle w:val="a9"/>
        <w:spacing w:after="0" w:line="360" w:lineRule="auto"/>
        <w:ind w:left="0" w:firstLine="709"/>
        <w:jc w:val="both"/>
        <w:rPr>
          <w:rFonts w:ascii="Arial" w:hAnsi="Arial" w:cs="Arial"/>
          <w:b/>
          <w:iCs/>
          <w:color w:val="000000"/>
          <w:sz w:val="28"/>
          <w:szCs w:val="28"/>
          <w:lang w:val="uk-UA"/>
        </w:rPr>
      </w:pPr>
      <w:r w:rsidRPr="00FC08C9">
        <w:rPr>
          <w:rFonts w:ascii="Arial" w:hAnsi="Arial" w:cs="Arial"/>
          <w:b/>
          <w:iCs/>
          <w:color w:val="000000"/>
          <w:sz w:val="28"/>
          <w:szCs w:val="28"/>
          <w:lang w:val="uk-UA"/>
        </w:rPr>
        <w:t>3.8 Вбудована підвіска</w:t>
      </w:r>
      <w:r>
        <w:rPr>
          <w:rFonts w:ascii="Arial" w:hAnsi="Arial" w:cs="Arial"/>
          <w:b/>
          <w:iCs/>
          <w:color w:val="000000"/>
          <w:sz w:val="28"/>
          <w:szCs w:val="28"/>
          <w:lang w:val="uk-UA"/>
        </w:rPr>
        <w:t xml:space="preserve"> </w:t>
      </w:r>
      <w:r w:rsidRPr="00FC08C9">
        <w:rPr>
          <w:rFonts w:ascii="Arial" w:hAnsi="Arial" w:cs="Arial"/>
          <w:bCs/>
          <w:i/>
          <w:color w:val="000000"/>
          <w:sz w:val="28"/>
          <w:szCs w:val="28"/>
          <w:lang w:val="uk-UA"/>
        </w:rPr>
        <w:t>(</w:t>
      </w:r>
      <w:r w:rsidRPr="00FC08C9">
        <w:rPr>
          <w:rFonts w:ascii="Arial" w:hAnsi="Arial" w:cs="Arial"/>
          <w:bCs/>
          <w:i/>
          <w:color w:val="000000"/>
          <w:sz w:val="28"/>
          <w:szCs w:val="28"/>
          <w:lang w:val="en-US"/>
        </w:rPr>
        <w:t>integral</w:t>
      </w:r>
      <w:r w:rsidRPr="00FC08C9">
        <w:rPr>
          <w:rFonts w:ascii="Arial" w:hAnsi="Arial" w:cs="Arial"/>
          <w:bCs/>
          <w:i/>
          <w:color w:val="000000"/>
          <w:sz w:val="28"/>
          <w:szCs w:val="28"/>
          <w:lang w:val="uk-UA"/>
        </w:rPr>
        <w:t xml:space="preserve"> </w:t>
      </w:r>
      <w:r w:rsidRPr="00FC08C9">
        <w:rPr>
          <w:rFonts w:ascii="Arial" w:hAnsi="Arial" w:cs="Arial"/>
          <w:bCs/>
          <w:i/>
          <w:color w:val="000000"/>
          <w:sz w:val="28"/>
          <w:szCs w:val="28"/>
          <w:lang w:val="en-US"/>
        </w:rPr>
        <w:t>hanger</w:t>
      </w:r>
      <w:r w:rsidRPr="00FC08C9">
        <w:rPr>
          <w:rFonts w:ascii="Arial" w:hAnsi="Arial" w:cs="Arial"/>
          <w:bCs/>
          <w:i/>
          <w:color w:val="000000"/>
          <w:sz w:val="28"/>
          <w:szCs w:val="28"/>
          <w:lang w:val="uk-UA"/>
        </w:rPr>
        <w:t>)</w:t>
      </w:r>
    </w:p>
    <w:p w14:paraId="1A63F131" w14:textId="544CE30B" w:rsidR="00FC08C9" w:rsidRDefault="00FC08C9"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М</w:t>
      </w:r>
      <w:r w:rsidRPr="00FC08C9">
        <w:rPr>
          <w:rFonts w:ascii="Arial" w:hAnsi="Arial" w:cs="Arial"/>
          <w:iCs/>
          <w:color w:val="000000"/>
          <w:sz w:val="28"/>
          <w:szCs w:val="28"/>
          <w:lang w:val="uk-UA"/>
        </w:rPr>
        <w:t>еталевий дріт або ремінь, прикріплений або закріплений у шорсткій поверхні (</w:t>
      </w:r>
      <w:r>
        <w:rPr>
          <w:rFonts w:ascii="Arial" w:hAnsi="Arial" w:cs="Arial"/>
          <w:iCs/>
          <w:color w:val="000000"/>
          <w:sz w:val="28"/>
          <w:szCs w:val="28"/>
          <w:lang w:val="uk-UA"/>
        </w:rPr>
        <w:t>тильної сторони</w:t>
      </w:r>
      <w:r w:rsidRPr="00FC08C9">
        <w:rPr>
          <w:rFonts w:ascii="Arial" w:hAnsi="Arial" w:cs="Arial"/>
          <w:iCs/>
          <w:color w:val="000000"/>
          <w:sz w:val="28"/>
          <w:szCs w:val="28"/>
          <w:lang w:val="uk-UA"/>
        </w:rPr>
        <w:t xml:space="preserve">). Відповідає EN 13964, використовується для підвішування гіпсового стельового елемента на анкерні елементи </w:t>
      </w:r>
      <w:proofErr w:type="spellStart"/>
      <w:r w:rsidRPr="00FC08C9">
        <w:rPr>
          <w:rFonts w:ascii="Arial" w:hAnsi="Arial" w:cs="Arial"/>
          <w:iCs/>
          <w:color w:val="000000"/>
          <w:sz w:val="28"/>
          <w:szCs w:val="28"/>
          <w:lang w:val="uk-UA"/>
        </w:rPr>
        <w:t>підконструкції</w:t>
      </w:r>
      <w:proofErr w:type="spellEnd"/>
      <w:r>
        <w:rPr>
          <w:rFonts w:ascii="Arial" w:hAnsi="Arial" w:cs="Arial"/>
          <w:iCs/>
          <w:color w:val="000000"/>
          <w:sz w:val="28"/>
          <w:szCs w:val="28"/>
          <w:lang w:val="uk-UA"/>
        </w:rPr>
        <w:t>.</w:t>
      </w:r>
    </w:p>
    <w:p w14:paraId="24AEECF2" w14:textId="77777777" w:rsidR="00FC08C9" w:rsidRDefault="00FC08C9" w:rsidP="00A428F6">
      <w:pPr>
        <w:pStyle w:val="a9"/>
        <w:spacing w:after="0" w:line="360" w:lineRule="auto"/>
        <w:ind w:left="0" w:firstLine="709"/>
        <w:jc w:val="both"/>
        <w:rPr>
          <w:rFonts w:ascii="Arial" w:hAnsi="Arial" w:cs="Arial"/>
          <w:iCs/>
          <w:color w:val="000000"/>
          <w:sz w:val="28"/>
          <w:szCs w:val="28"/>
          <w:lang w:val="uk-UA"/>
        </w:rPr>
      </w:pPr>
    </w:p>
    <w:p w14:paraId="65C4D27C" w14:textId="645C0671" w:rsidR="00FC08C9" w:rsidRPr="00FC08C9" w:rsidRDefault="00FC08C9" w:rsidP="00A428F6">
      <w:pPr>
        <w:pStyle w:val="a9"/>
        <w:spacing w:after="0" w:line="360" w:lineRule="auto"/>
        <w:ind w:left="0" w:firstLine="709"/>
        <w:jc w:val="both"/>
        <w:rPr>
          <w:rFonts w:ascii="Arial" w:hAnsi="Arial" w:cs="Arial"/>
          <w:iCs/>
          <w:color w:val="000000"/>
          <w:sz w:val="28"/>
          <w:szCs w:val="28"/>
          <w:lang w:val="uk-UA"/>
        </w:rPr>
      </w:pPr>
      <w:r w:rsidRPr="00FC08C9">
        <w:rPr>
          <w:rFonts w:ascii="Arial" w:hAnsi="Arial" w:cs="Arial"/>
          <w:b/>
          <w:iCs/>
          <w:color w:val="000000"/>
          <w:sz w:val="28"/>
          <w:szCs w:val="28"/>
          <w:lang w:val="uk-UA"/>
        </w:rPr>
        <w:t>3.9 Фіксуюча накладка</w:t>
      </w:r>
      <w:r>
        <w:rPr>
          <w:rFonts w:ascii="Arial" w:hAnsi="Arial" w:cs="Arial"/>
          <w:iCs/>
          <w:color w:val="000000"/>
          <w:sz w:val="28"/>
          <w:szCs w:val="28"/>
          <w:lang w:val="uk-UA"/>
        </w:rPr>
        <w:t xml:space="preserve"> </w:t>
      </w:r>
      <w:r w:rsidRPr="00FC08C9">
        <w:rPr>
          <w:rFonts w:ascii="Arial" w:hAnsi="Arial" w:cs="Arial"/>
          <w:i/>
          <w:iCs/>
          <w:color w:val="000000"/>
          <w:sz w:val="28"/>
          <w:szCs w:val="28"/>
          <w:lang w:val="uk-UA"/>
        </w:rPr>
        <w:t>(</w:t>
      </w:r>
      <w:proofErr w:type="spellStart"/>
      <w:r w:rsidRPr="00FC08C9">
        <w:rPr>
          <w:rFonts w:ascii="Arial" w:hAnsi="Arial" w:cs="Arial"/>
          <w:bCs/>
          <w:i/>
          <w:color w:val="000000"/>
          <w:sz w:val="28"/>
          <w:szCs w:val="28"/>
        </w:rPr>
        <w:t>fixing</w:t>
      </w:r>
      <w:proofErr w:type="spellEnd"/>
      <w:r w:rsidRPr="00FC08C9">
        <w:rPr>
          <w:rFonts w:ascii="Arial" w:hAnsi="Arial" w:cs="Arial"/>
          <w:bCs/>
          <w:i/>
          <w:color w:val="000000"/>
          <w:sz w:val="28"/>
          <w:szCs w:val="28"/>
          <w:lang w:val="uk-UA"/>
        </w:rPr>
        <w:t xml:space="preserve"> </w:t>
      </w:r>
      <w:proofErr w:type="spellStart"/>
      <w:r w:rsidRPr="00FC08C9">
        <w:rPr>
          <w:rFonts w:ascii="Arial" w:hAnsi="Arial" w:cs="Arial"/>
          <w:bCs/>
          <w:i/>
          <w:color w:val="000000"/>
          <w:sz w:val="28"/>
          <w:szCs w:val="28"/>
        </w:rPr>
        <w:t>pad</w:t>
      </w:r>
      <w:proofErr w:type="spellEnd"/>
      <w:r w:rsidRPr="00FC08C9">
        <w:rPr>
          <w:rFonts w:ascii="Arial" w:hAnsi="Arial" w:cs="Arial"/>
          <w:bCs/>
          <w:i/>
          <w:color w:val="000000"/>
          <w:sz w:val="28"/>
          <w:szCs w:val="28"/>
          <w:lang w:val="uk-UA"/>
        </w:rPr>
        <w:t>)</w:t>
      </w:r>
    </w:p>
    <w:p w14:paraId="401DF726" w14:textId="2D9A86F8" w:rsidR="00FC08C9" w:rsidRDefault="00FC08C9" w:rsidP="00A428F6">
      <w:pPr>
        <w:pStyle w:val="a9"/>
        <w:spacing w:after="0" w:line="360" w:lineRule="auto"/>
        <w:ind w:left="0" w:firstLine="709"/>
        <w:jc w:val="both"/>
        <w:rPr>
          <w:rFonts w:ascii="Arial" w:hAnsi="Arial" w:cs="Arial"/>
          <w:iCs/>
          <w:color w:val="000000"/>
          <w:sz w:val="28"/>
          <w:szCs w:val="28"/>
          <w:lang w:val="uk-UA"/>
        </w:rPr>
      </w:pPr>
      <w:proofErr w:type="spellStart"/>
      <w:r>
        <w:rPr>
          <w:rFonts w:ascii="Arial" w:hAnsi="Arial" w:cs="Arial"/>
          <w:iCs/>
          <w:color w:val="000000"/>
          <w:sz w:val="28"/>
          <w:szCs w:val="28"/>
          <w:lang w:val="uk-UA"/>
        </w:rPr>
        <w:t>Х</w:t>
      </w:r>
      <w:r w:rsidRPr="00FC08C9">
        <w:rPr>
          <w:rFonts w:ascii="Arial" w:hAnsi="Arial" w:cs="Arial"/>
          <w:iCs/>
          <w:color w:val="000000"/>
          <w:sz w:val="28"/>
          <w:szCs w:val="28"/>
          <w:lang w:val="uk-UA"/>
        </w:rPr>
        <w:t>олст</w:t>
      </w:r>
      <w:proofErr w:type="spellEnd"/>
      <w:r w:rsidRPr="00FC08C9">
        <w:rPr>
          <w:rFonts w:ascii="Arial" w:hAnsi="Arial" w:cs="Arial"/>
          <w:iCs/>
          <w:color w:val="000000"/>
          <w:sz w:val="28"/>
          <w:szCs w:val="28"/>
          <w:lang w:val="uk-UA"/>
        </w:rPr>
        <w:t xml:space="preserve">, що складається з натуральних волокон, просочених гіпсовою штукатуркою та </w:t>
      </w:r>
      <w:proofErr w:type="spellStart"/>
      <w:r w:rsidRPr="00FC08C9">
        <w:rPr>
          <w:rFonts w:ascii="Arial" w:hAnsi="Arial" w:cs="Arial"/>
          <w:iCs/>
          <w:color w:val="000000"/>
          <w:sz w:val="28"/>
          <w:szCs w:val="28"/>
          <w:lang w:val="uk-UA"/>
        </w:rPr>
        <w:t>п</w:t>
      </w:r>
      <w:r>
        <w:rPr>
          <w:rFonts w:ascii="Arial" w:hAnsi="Arial" w:cs="Arial"/>
          <w:iCs/>
          <w:color w:val="000000"/>
          <w:sz w:val="28"/>
          <w:szCs w:val="28"/>
          <w:lang w:val="uk-UA"/>
        </w:rPr>
        <w:t>видовжений</w:t>
      </w:r>
      <w:proofErr w:type="spellEnd"/>
      <w:r w:rsidRPr="00FC08C9">
        <w:rPr>
          <w:rFonts w:ascii="Arial" w:hAnsi="Arial" w:cs="Arial"/>
          <w:iCs/>
          <w:color w:val="000000"/>
          <w:sz w:val="28"/>
          <w:szCs w:val="28"/>
          <w:lang w:val="uk-UA"/>
        </w:rPr>
        <w:t>, щоб утворити ру</w:t>
      </w:r>
      <w:r>
        <w:rPr>
          <w:rFonts w:ascii="Arial" w:hAnsi="Arial" w:cs="Arial"/>
          <w:iCs/>
          <w:color w:val="000000"/>
          <w:sz w:val="28"/>
          <w:szCs w:val="28"/>
          <w:lang w:val="uk-UA"/>
        </w:rPr>
        <w:t>ків’я</w:t>
      </w:r>
      <w:r w:rsidRPr="00FC08C9">
        <w:rPr>
          <w:rFonts w:ascii="Arial" w:hAnsi="Arial" w:cs="Arial"/>
          <w:iCs/>
          <w:color w:val="000000"/>
          <w:sz w:val="28"/>
          <w:szCs w:val="28"/>
          <w:lang w:val="uk-UA"/>
        </w:rPr>
        <w:t xml:space="preserve"> або </w:t>
      </w:r>
      <w:proofErr w:type="spellStart"/>
      <w:r w:rsidRPr="00FC08C9">
        <w:rPr>
          <w:rFonts w:ascii="Arial" w:hAnsi="Arial" w:cs="Arial"/>
          <w:iCs/>
          <w:color w:val="000000"/>
          <w:sz w:val="28"/>
          <w:szCs w:val="28"/>
          <w:lang w:val="uk-UA"/>
        </w:rPr>
        <w:t>ру</w:t>
      </w:r>
      <w:r>
        <w:rPr>
          <w:rFonts w:ascii="Arial" w:hAnsi="Arial" w:cs="Arial"/>
          <w:iCs/>
          <w:color w:val="000000"/>
          <w:sz w:val="28"/>
          <w:szCs w:val="28"/>
          <w:lang w:val="uk-UA"/>
        </w:rPr>
        <w:t>коядку</w:t>
      </w:r>
      <w:proofErr w:type="spellEnd"/>
      <w:r>
        <w:rPr>
          <w:rFonts w:ascii="Arial" w:hAnsi="Arial" w:cs="Arial"/>
          <w:iCs/>
          <w:color w:val="000000"/>
          <w:sz w:val="28"/>
          <w:szCs w:val="28"/>
          <w:lang w:val="uk-UA"/>
        </w:rPr>
        <w:t>.</w:t>
      </w:r>
    </w:p>
    <w:p w14:paraId="589F41B3" w14:textId="77777777" w:rsidR="00FC08C9" w:rsidRDefault="00FC08C9" w:rsidP="00A428F6">
      <w:pPr>
        <w:pStyle w:val="a9"/>
        <w:spacing w:after="0" w:line="360" w:lineRule="auto"/>
        <w:ind w:left="0" w:firstLine="709"/>
        <w:jc w:val="both"/>
        <w:rPr>
          <w:rFonts w:ascii="Arial" w:hAnsi="Arial" w:cs="Arial"/>
          <w:iCs/>
          <w:color w:val="000000"/>
          <w:sz w:val="28"/>
          <w:szCs w:val="28"/>
          <w:lang w:val="uk-UA"/>
        </w:rPr>
      </w:pPr>
    </w:p>
    <w:p w14:paraId="1C389935" w14:textId="59975C44" w:rsidR="00FC08C9" w:rsidRPr="00FC08C9" w:rsidRDefault="00FC08C9" w:rsidP="00A428F6">
      <w:pPr>
        <w:pStyle w:val="a9"/>
        <w:spacing w:after="0" w:line="360" w:lineRule="auto"/>
        <w:ind w:left="0" w:firstLine="709"/>
        <w:jc w:val="both"/>
        <w:rPr>
          <w:rFonts w:ascii="Arial" w:hAnsi="Arial" w:cs="Arial"/>
          <w:b/>
          <w:iCs/>
          <w:color w:val="000000"/>
          <w:sz w:val="28"/>
          <w:szCs w:val="28"/>
          <w:lang w:val="uk-UA"/>
        </w:rPr>
      </w:pPr>
      <w:r w:rsidRPr="00FC08C9">
        <w:rPr>
          <w:rFonts w:ascii="Arial" w:hAnsi="Arial" w:cs="Arial"/>
          <w:b/>
          <w:iCs/>
          <w:color w:val="000000"/>
          <w:sz w:val="28"/>
          <w:szCs w:val="28"/>
          <w:lang w:val="uk-UA"/>
        </w:rPr>
        <w:t>3.10</w:t>
      </w:r>
      <w:r w:rsidRPr="00FC08C9">
        <w:rPr>
          <w:b/>
          <w:lang w:val="uk-UA"/>
        </w:rPr>
        <w:t xml:space="preserve"> </w:t>
      </w:r>
      <w:r w:rsidRPr="00FC08C9">
        <w:rPr>
          <w:rFonts w:ascii="Arial" w:hAnsi="Arial" w:cs="Arial"/>
          <w:b/>
          <w:iCs/>
          <w:color w:val="000000"/>
          <w:sz w:val="28"/>
          <w:szCs w:val="28"/>
          <w:lang w:val="uk-UA"/>
        </w:rPr>
        <w:t>Мат з мінерального волокна</w:t>
      </w:r>
      <w:r>
        <w:rPr>
          <w:rFonts w:ascii="Arial" w:hAnsi="Arial" w:cs="Arial"/>
          <w:b/>
          <w:iCs/>
          <w:color w:val="000000"/>
          <w:sz w:val="28"/>
          <w:szCs w:val="28"/>
          <w:lang w:val="uk-UA"/>
        </w:rPr>
        <w:t xml:space="preserve"> </w:t>
      </w:r>
      <w:r w:rsidRPr="007B3D79">
        <w:rPr>
          <w:rFonts w:ascii="Arial" w:hAnsi="Arial" w:cs="Arial"/>
          <w:bCs/>
          <w:i/>
          <w:color w:val="000000"/>
          <w:sz w:val="28"/>
          <w:szCs w:val="28"/>
          <w:lang w:val="uk-UA"/>
        </w:rPr>
        <w:t>(</w:t>
      </w:r>
      <w:proofErr w:type="spellStart"/>
      <w:r w:rsidRPr="00FC08C9">
        <w:rPr>
          <w:rFonts w:ascii="Arial" w:hAnsi="Arial" w:cs="Arial"/>
          <w:bCs/>
          <w:i/>
          <w:color w:val="000000"/>
          <w:sz w:val="28"/>
          <w:szCs w:val="28"/>
        </w:rPr>
        <w:t>mineral</w:t>
      </w:r>
      <w:proofErr w:type="spellEnd"/>
      <w:r w:rsidRPr="007B3D79">
        <w:rPr>
          <w:rFonts w:ascii="Arial" w:hAnsi="Arial" w:cs="Arial"/>
          <w:bCs/>
          <w:i/>
          <w:color w:val="000000"/>
          <w:sz w:val="28"/>
          <w:szCs w:val="28"/>
          <w:lang w:val="uk-UA"/>
        </w:rPr>
        <w:t xml:space="preserve"> </w:t>
      </w:r>
      <w:proofErr w:type="spellStart"/>
      <w:r w:rsidRPr="00FC08C9">
        <w:rPr>
          <w:rFonts w:ascii="Arial" w:hAnsi="Arial" w:cs="Arial"/>
          <w:bCs/>
          <w:i/>
          <w:color w:val="000000"/>
          <w:sz w:val="28"/>
          <w:szCs w:val="28"/>
        </w:rPr>
        <w:t>fibre</w:t>
      </w:r>
      <w:proofErr w:type="spellEnd"/>
      <w:r w:rsidRPr="007B3D79">
        <w:rPr>
          <w:rFonts w:ascii="Arial" w:hAnsi="Arial" w:cs="Arial"/>
          <w:bCs/>
          <w:i/>
          <w:color w:val="000000"/>
          <w:sz w:val="28"/>
          <w:szCs w:val="28"/>
          <w:lang w:val="uk-UA"/>
        </w:rPr>
        <w:t xml:space="preserve"> </w:t>
      </w:r>
      <w:proofErr w:type="spellStart"/>
      <w:r w:rsidRPr="00FC08C9">
        <w:rPr>
          <w:rFonts w:ascii="Arial" w:hAnsi="Arial" w:cs="Arial"/>
          <w:bCs/>
          <w:i/>
          <w:color w:val="000000"/>
          <w:sz w:val="28"/>
          <w:szCs w:val="28"/>
        </w:rPr>
        <w:t>mat</w:t>
      </w:r>
      <w:proofErr w:type="spellEnd"/>
      <w:r w:rsidRPr="007B3D79">
        <w:rPr>
          <w:rFonts w:ascii="Arial" w:hAnsi="Arial" w:cs="Arial"/>
          <w:bCs/>
          <w:i/>
          <w:color w:val="000000"/>
          <w:sz w:val="28"/>
          <w:szCs w:val="28"/>
          <w:lang w:val="uk-UA"/>
        </w:rPr>
        <w:t>)</w:t>
      </w:r>
    </w:p>
    <w:p w14:paraId="66252D35" w14:textId="1CF70BC1" w:rsidR="00FC08C9" w:rsidRDefault="00FC08C9"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М</w:t>
      </w:r>
      <w:r w:rsidRPr="00FC08C9">
        <w:rPr>
          <w:rFonts w:ascii="Arial" w:hAnsi="Arial" w:cs="Arial"/>
          <w:iCs/>
          <w:color w:val="000000"/>
          <w:sz w:val="28"/>
          <w:szCs w:val="28"/>
          <w:lang w:val="uk-UA"/>
        </w:rPr>
        <w:t xml:space="preserve">атеріал, включений у виріб, забезпечує зчеплення, покращує характеристики </w:t>
      </w:r>
      <w:r>
        <w:rPr>
          <w:rFonts w:ascii="Arial" w:hAnsi="Arial" w:cs="Arial"/>
          <w:iCs/>
          <w:color w:val="000000"/>
          <w:sz w:val="28"/>
          <w:szCs w:val="28"/>
          <w:lang w:val="uk-UA"/>
        </w:rPr>
        <w:t>когезії</w:t>
      </w:r>
      <w:r w:rsidRPr="00FC08C9">
        <w:rPr>
          <w:rFonts w:ascii="Arial" w:hAnsi="Arial" w:cs="Arial"/>
          <w:iCs/>
          <w:color w:val="000000"/>
          <w:sz w:val="28"/>
          <w:szCs w:val="28"/>
          <w:lang w:val="uk-UA"/>
        </w:rPr>
        <w:t xml:space="preserve"> та довговічність</w:t>
      </w:r>
      <w:r>
        <w:rPr>
          <w:rFonts w:ascii="Arial" w:hAnsi="Arial" w:cs="Arial"/>
          <w:iCs/>
          <w:color w:val="000000"/>
          <w:sz w:val="28"/>
          <w:szCs w:val="28"/>
          <w:lang w:val="uk-UA"/>
        </w:rPr>
        <w:t>.</w:t>
      </w:r>
    </w:p>
    <w:p w14:paraId="3B4429B7" w14:textId="77777777" w:rsidR="00FC08C9" w:rsidRDefault="00FC08C9" w:rsidP="00A428F6">
      <w:pPr>
        <w:pStyle w:val="a9"/>
        <w:spacing w:after="0" w:line="360" w:lineRule="auto"/>
        <w:ind w:left="0" w:firstLine="709"/>
        <w:jc w:val="both"/>
        <w:rPr>
          <w:rFonts w:ascii="Arial" w:hAnsi="Arial" w:cs="Arial"/>
          <w:iCs/>
          <w:color w:val="000000"/>
          <w:sz w:val="28"/>
          <w:szCs w:val="28"/>
          <w:lang w:val="uk-UA"/>
        </w:rPr>
      </w:pPr>
    </w:p>
    <w:p w14:paraId="59C0F1B5" w14:textId="77777777" w:rsidR="00FC08C9" w:rsidRDefault="00FC08C9" w:rsidP="00A428F6">
      <w:pPr>
        <w:pStyle w:val="a9"/>
        <w:spacing w:after="0" w:line="360" w:lineRule="auto"/>
        <w:ind w:left="0" w:firstLine="709"/>
        <w:jc w:val="both"/>
        <w:rPr>
          <w:rFonts w:ascii="Arial" w:hAnsi="Arial" w:cs="Arial"/>
          <w:iCs/>
          <w:color w:val="000000"/>
          <w:sz w:val="28"/>
          <w:szCs w:val="28"/>
          <w:lang w:val="uk-UA"/>
        </w:rPr>
      </w:pPr>
    </w:p>
    <w:p w14:paraId="5A05A46A" w14:textId="77777777" w:rsidR="00FC08C9" w:rsidRDefault="00FC08C9" w:rsidP="00A428F6">
      <w:pPr>
        <w:pStyle w:val="a9"/>
        <w:spacing w:after="0" w:line="360" w:lineRule="auto"/>
        <w:ind w:left="0" w:firstLine="709"/>
        <w:jc w:val="both"/>
        <w:rPr>
          <w:rFonts w:ascii="Arial" w:hAnsi="Arial" w:cs="Arial"/>
          <w:iCs/>
          <w:color w:val="000000"/>
          <w:sz w:val="28"/>
          <w:szCs w:val="28"/>
          <w:lang w:val="uk-UA"/>
        </w:rPr>
      </w:pPr>
    </w:p>
    <w:p w14:paraId="2581536C" w14:textId="77777777" w:rsidR="00FC08C9" w:rsidRDefault="00FC08C9" w:rsidP="00A428F6">
      <w:pPr>
        <w:pStyle w:val="a9"/>
        <w:spacing w:after="0" w:line="360" w:lineRule="auto"/>
        <w:ind w:left="0" w:firstLine="709"/>
        <w:jc w:val="both"/>
        <w:rPr>
          <w:rFonts w:ascii="Arial" w:hAnsi="Arial" w:cs="Arial"/>
          <w:iCs/>
          <w:color w:val="000000"/>
          <w:sz w:val="28"/>
          <w:szCs w:val="28"/>
          <w:lang w:val="uk-UA"/>
        </w:rPr>
      </w:pPr>
    </w:p>
    <w:p w14:paraId="4C8ABEF5" w14:textId="738A4A47" w:rsidR="00FC08C9" w:rsidRPr="00FC08C9" w:rsidRDefault="00FC08C9" w:rsidP="00A428F6">
      <w:pPr>
        <w:pStyle w:val="a9"/>
        <w:spacing w:after="0" w:line="360" w:lineRule="auto"/>
        <w:ind w:left="0" w:firstLine="709"/>
        <w:jc w:val="both"/>
        <w:rPr>
          <w:rFonts w:ascii="Arial" w:hAnsi="Arial" w:cs="Arial"/>
          <w:iCs/>
          <w:color w:val="000000"/>
          <w:sz w:val="28"/>
          <w:szCs w:val="28"/>
          <w:lang w:val="uk-UA"/>
        </w:rPr>
      </w:pPr>
      <w:r w:rsidRPr="00FC08C9">
        <w:rPr>
          <w:rFonts w:ascii="Arial" w:hAnsi="Arial" w:cs="Arial"/>
          <w:b/>
          <w:iCs/>
          <w:color w:val="000000"/>
          <w:sz w:val="28"/>
          <w:szCs w:val="28"/>
          <w:lang w:val="uk-UA"/>
        </w:rPr>
        <w:lastRenderedPageBreak/>
        <w:t>3.11 Розміри</w:t>
      </w:r>
      <w:r>
        <w:rPr>
          <w:rFonts w:ascii="Arial" w:hAnsi="Arial" w:cs="Arial"/>
          <w:iCs/>
          <w:color w:val="000000"/>
          <w:sz w:val="28"/>
          <w:szCs w:val="28"/>
          <w:lang w:val="uk-UA"/>
        </w:rPr>
        <w:t xml:space="preserve"> </w:t>
      </w:r>
      <w:r w:rsidRPr="00FC08C9">
        <w:rPr>
          <w:rFonts w:ascii="Arial" w:hAnsi="Arial" w:cs="Arial"/>
          <w:i/>
          <w:iCs/>
          <w:color w:val="000000"/>
          <w:sz w:val="28"/>
          <w:szCs w:val="28"/>
          <w:lang w:val="uk-UA"/>
        </w:rPr>
        <w:t>(</w:t>
      </w:r>
      <w:proofErr w:type="spellStart"/>
      <w:r w:rsidRPr="00FC08C9">
        <w:rPr>
          <w:rFonts w:ascii="Arial" w:hAnsi="Arial" w:cs="Arial"/>
          <w:bCs/>
          <w:i/>
          <w:color w:val="000000"/>
          <w:sz w:val="28"/>
          <w:szCs w:val="28"/>
        </w:rPr>
        <w:t>dimensions</w:t>
      </w:r>
      <w:proofErr w:type="spellEnd"/>
      <w:r w:rsidRPr="00FC08C9">
        <w:rPr>
          <w:rFonts w:ascii="Arial" w:hAnsi="Arial" w:cs="Arial"/>
          <w:bCs/>
          <w:i/>
          <w:color w:val="000000"/>
          <w:sz w:val="28"/>
          <w:szCs w:val="28"/>
          <w:lang w:val="uk-UA"/>
        </w:rPr>
        <w:t>)</w:t>
      </w:r>
    </w:p>
    <w:p w14:paraId="65A2F43A" w14:textId="7A22DF29" w:rsidR="00FC08C9" w:rsidRPr="00FC08C9" w:rsidRDefault="00FC08C9" w:rsidP="00FC08C9">
      <w:pPr>
        <w:pStyle w:val="a9"/>
        <w:numPr>
          <w:ilvl w:val="0"/>
          <w:numId w:val="24"/>
        </w:numPr>
        <w:spacing w:after="0" w:line="360" w:lineRule="auto"/>
        <w:ind w:left="0" w:firstLine="709"/>
        <w:jc w:val="both"/>
        <w:rPr>
          <w:rFonts w:ascii="Arial" w:hAnsi="Arial" w:cs="Arial"/>
          <w:iCs/>
          <w:color w:val="000000"/>
          <w:sz w:val="28"/>
          <w:szCs w:val="28"/>
          <w:lang w:val="uk-UA"/>
        </w:rPr>
      </w:pPr>
      <w:r w:rsidRPr="00FC08C9">
        <w:rPr>
          <w:rFonts w:ascii="Arial" w:hAnsi="Arial" w:cs="Arial"/>
          <w:iCs/>
          <w:color w:val="000000"/>
          <w:sz w:val="28"/>
          <w:szCs w:val="28"/>
          <w:lang w:val="uk-UA"/>
        </w:rPr>
        <w:t>довжина (L): найдовша сторона елемент</w:t>
      </w:r>
      <w:r>
        <w:rPr>
          <w:rFonts w:ascii="Arial" w:hAnsi="Arial" w:cs="Arial"/>
          <w:iCs/>
          <w:color w:val="000000"/>
          <w:sz w:val="28"/>
          <w:szCs w:val="28"/>
          <w:lang w:val="uk-UA"/>
        </w:rPr>
        <w:t>а</w:t>
      </w:r>
      <w:r w:rsidRPr="00FC08C9">
        <w:rPr>
          <w:rFonts w:ascii="Arial" w:hAnsi="Arial" w:cs="Arial"/>
          <w:iCs/>
          <w:color w:val="000000"/>
          <w:sz w:val="28"/>
          <w:szCs w:val="28"/>
          <w:lang w:val="uk-UA"/>
        </w:rPr>
        <w:t>;</w:t>
      </w:r>
    </w:p>
    <w:p w14:paraId="6183A184" w14:textId="4A903AF8" w:rsidR="00FC08C9" w:rsidRPr="00FC08C9" w:rsidRDefault="00FC08C9" w:rsidP="00FC08C9">
      <w:pPr>
        <w:pStyle w:val="a9"/>
        <w:numPr>
          <w:ilvl w:val="0"/>
          <w:numId w:val="24"/>
        </w:numPr>
        <w:spacing w:after="0" w:line="360" w:lineRule="auto"/>
        <w:ind w:left="0" w:firstLine="709"/>
        <w:jc w:val="both"/>
        <w:rPr>
          <w:rFonts w:ascii="Arial" w:hAnsi="Arial" w:cs="Arial"/>
          <w:iCs/>
          <w:color w:val="000000"/>
          <w:sz w:val="28"/>
          <w:szCs w:val="28"/>
          <w:lang w:val="uk-UA"/>
        </w:rPr>
      </w:pPr>
      <w:r w:rsidRPr="00FC08C9">
        <w:rPr>
          <w:rFonts w:ascii="Arial" w:hAnsi="Arial" w:cs="Arial"/>
          <w:iCs/>
          <w:color w:val="000000"/>
          <w:sz w:val="28"/>
          <w:szCs w:val="28"/>
          <w:lang w:val="uk-UA"/>
        </w:rPr>
        <w:t>ширина (W): найкоротша сторона елемент</w:t>
      </w:r>
      <w:r>
        <w:rPr>
          <w:rFonts w:ascii="Arial" w:hAnsi="Arial" w:cs="Arial"/>
          <w:iCs/>
          <w:color w:val="000000"/>
          <w:sz w:val="28"/>
          <w:szCs w:val="28"/>
          <w:lang w:val="uk-UA"/>
        </w:rPr>
        <w:t>а</w:t>
      </w:r>
      <w:r w:rsidRPr="00FC08C9">
        <w:rPr>
          <w:rFonts w:ascii="Arial" w:hAnsi="Arial" w:cs="Arial"/>
          <w:iCs/>
          <w:color w:val="000000"/>
          <w:sz w:val="28"/>
          <w:szCs w:val="28"/>
          <w:lang w:val="uk-UA"/>
        </w:rPr>
        <w:t>;</w:t>
      </w:r>
    </w:p>
    <w:p w14:paraId="3AC3F759" w14:textId="0A3314E6" w:rsidR="00FC08C9" w:rsidRPr="00FC08C9" w:rsidRDefault="00FC08C9" w:rsidP="00FC08C9">
      <w:pPr>
        <w:pStyle w:val="a9"/>
        <w:numPr>
          <w:ilvl w:val="0"/>
          <w:numId w:val="24"/>
        </w:numPr>
        <w:spacing w:after="0" w:line="360" w:lineRule="auto"/>
        <w:ind w:left="0" w:firstLine="709"/>
        <w:jc w:val="both"/>
        <w:rPr>
          <w:rFonts w:ascii="Arial" w:hAnsi="Arial" w:cs="Arial"/>
          <w:iCs/>
          <w:color w:val="000000"/>
          <w:sz w:val="28"/>
          <w:szCs w:val="28"/>
          <w:lang w:val="uk-UA"/>
        </w:rPr>
      </w:pPr>
      <w:r w:rsidRPr="00FC08C9">
        <w:rPr>
          <w:rFonts w:ascii="Arial" w:hAnsi="Arial" w:cs="Arial"/>
          <w:iCs/>
          <w:color w:val="000000"/>
          <w:sz w:val="28"/>
          <w:szCs w:val="28"/>
          <w:lang w:val="uk-UA"/>
        </w:rPr>
        <w:t xml:space="preserve">загальна товщина (а) (див. табл. 2): відстань між </w:t>
      </w:r>
      <w:r w:rsidR="00B27D33">
        <w:rPr>
          <w:rFonts w:ascii="Arial" w:hAnsi="Arial" w:cs="Arial"/>
          <w:iCs/>
          <w:color w:val="000000"/>
          <w:sz w:val="28"/>
          <w:szCs w:val="28"/>
          <w:lang w:val="uk-UA"/>
        </w:rPr>
        <w:t>лицьовою стороною</w:t>
      </w:r>
      <w:r w:rsidRPr="00FC08C9">
        <w:rPr>
          <w:rFonts w:ascii="Arial" w:hAnsi="Arial" w:cs="Arial"/>
          <w:iCs/>
          <w:color w:val="000000"/>
          <w:sz w:val="28"/>
          <w:szCs w:val="28"/>
          <w:lang w:val="uk-UA"/>
        </w:rPr>
        <w:t xml:space="preserve"> і </w:t>
      </w:r>
      <w:proofErr w:type="spellStart"/>
      <w:r w:rsidR="00B27D33">
        <w:rPr>
          <w:rFonts w:ascii="Arial" w:hAnsi="Arial" w:cs="Arial"/>
          <w:iCs/>
          <w:color w:val="000000"/>
          <w:sz w:val="28"/>
          <w:szCs w:val="28"/>
          <w:lang w:val="uk-UA"/>
        </w:rPr>
        <w:t>тильовою</w:t>
      </w:r>
      <w:proofErr w:type="spellEnd"/>
      <w:r w:rsidR="00B27D33">
        <w:rPr>
          <w:rFonts w:ascii="Arial" w:hAnsi="Arial" w:cs="Arial"/>
          <w:iCs/>
          <w:color w:val="000000"/>
          <w:sz w:val="28"/>
          <w:szCs w:val="28"/>
          <w:lang w:val="uk-UA"/>
        </w:rPr>
        <w:t xml:space="preserve"> стороною</w:t>
      </w:r>
      <w:r w:rsidRPr="00FC08C9">
        <w:rPr>
          <w:rFonts w:ascii="Arial" w:hAnsi="Arial" w:cs="Arial"/>
          <w:iCs/>
          <w:color w:val="000000"/>
          <w:sz w:val="28"/>
          <w:szCs w:val="28"/>
          <w:lang w:val="uk-UA"/>
        </w:rPr>
        <w:t>;</w:t>
      </w:r>
    </w:p>
    <w:p w14:paraId="11D82F48" w14:textId="3A66F723" w:rsidR="00FC08C9" w:rsidRPr="00FC08C9" w:rsidRDefault="00FC08C9" w:rsidP="00FC08C9">
      <w:pPr>
        <w:pStyle w:val="a9"/>
        <w:numPr>
          <w:ilvl w:val="0"/>
          <w:numId w:val="24"/>
        </w:numPr>
        <w:spacing w:after="0" w:line="360" w:lineRule="auto"/>
        <w:ind w:left="0" w:firstLine="709"/>
        <w:jc w:val="both"/>
        <w:rPr>
          <w:rFonts w:ascii="Arial" w:hAnsi="Arial" w:cs="Arial"/>
          <w:iCs/>
          <w:color w:val="000000"/>
          <w:sz w:val="28"/>
          <w:szCs w:val="28"/>
          <w:lang w:val="uk-UA"/>
        </w:rPr>
      </w:pPr>
      <w:r w:rsidRPr="00FC08C9">
        <w:rPr>
          <w:rFonts w:ascii="Arial" w:hAnsi="Arial" w:cs="Arial"/>
          <w:iCs/>
          <w:color w:val="000000"/>
          <w:sz w:val="28"/>
          <w:szCs w:val="28"/>
          <w:lang w:val="uk-UA"/>
        </w:rPr>
        <w:t xml:space="preserve">мінімальна товщина краю: відстань між </w:t>
      </w:r>
      <w:proofErr w:type="spellStart"/>
      <w:r w:rsidR="00B27D33">
        <w:rPr>
          <w:rFonts w:ascii="Arial" w:hAnsi="Arial" w:cs="Arial"/>
          <w:iCs/>
          <w:color w:val="000000"/>
          <w:sz w:val="28"/>
          <w:szCs w:val="28"/>
          <w:lang w:val="uk-UA"/>
        </w:rPr>
        <w:t>тильової</w:t>
      </w:r>
      <w:proofErr w:type="spellEnd"/>
      <w:r w:rsidR="00B27D33">
        <w:rPr>
          <w:rFonts w:ascii="Arial" w:hAnsi="Arial" w:cs="Arial"/>
          <w:iCs/>
          <w:color w:val="000000"/>
          <w:sz w:val="28"/>
          <w:szCs w:val="28"/>
          <w:lang w:val="uk-UA"/>
        </w:rPr>
        <w:t xml:space="preserve"> </w:t>
      </w:r>
      <w:r w:rsidRPr="00FC08C9">
        <w:rPr>
          <w:rFonts w:ascii="Arial" w:hAnsi="Arial" w:cs="Arial"/>
          <w:iCs/>
          <w:color w:val="000000"/>
          <w:sz w:val="28"/>
          <w:szCs w:val="28"/>
          <w:lang w:val="uk-UA"/>
        </w:rPr>
        <w:t>сторон</w:t>
      </w:r>
      <w:r w:rsidR="00B27D33">
        <w:rPr>
          <w:rFonts w:ascii="Arial" w:hAnsi="Arial" w:cs="Arial"/>
          <w:iCs/>
          <w:color w:val="000000"/>
          <w:sz w:val="28"/>
          <w:szCs w:val="28"/>
          <w:lang w:val="uk-UA"/>
        </w:rPr>
        <w:t>и</w:t>
      </w:r>
      <w:r w:rsidRPr="00FC08C9">
        <w:rPr>
          <w:rFonts w:ascii="Arial" w:hAnsi="Arial" w:cs="Arial"/>
          <w:iCs/>
          <w:color w:val="000000"/>
          <w:sz w:val="28"/>
          <w:szCs w:val="28"/>
          <w:lang w:val="uk-UA"/>
        </w:rPr>
        <w:t xml:space="preserve"> та поверхнею підшипника</w:t>
      </w:r>
      <w:r w:rsidR="00B27D33">
        <w:rPr>
          <w:rFonts w:ascii="Arial" w:hAnsi="Arial" w:cs="Arial"/>
          <w:iCs/>
          <w:color w:val="000000"/>
          <w:sz w:val="28"/>
          <w:szCs w:val="28"/>
          <w:lang w:val="uk-UA"/>
        </w:rPr>
        <w:t>.</w:t>
      </w:r>
    </w:p>
    <w:p w14:paraId="70A84225" w14:textId="77777777" w:rsidR="00FC08C9" w:rsidRDefault="00FC08C9" w:rsidP="00A428F6">
      <w:pPr>
        <w:pStyle w:val="a9"/>
        <w:spacing w:after="0" w:line="360" w:lineRule="auto"/>
        <w:ind w:left="0" w:firstLine="709"/>
        <w:jc w:val="both"/>
        <w:rPr>
          <w:rFonts w:ascii="Arial" w:hAnsi="Arial" w:cs="Arial"/>
          <w:iCs/>
          <w:color w:val="000000"/>
          <w:sz w:val="28"/>
          <w:szCs w:val="28"/>
          <w:lang w:val="uk-UA"/>
        </w:rPr>
      </w:pPr>
    </w:p>
    <w:p w14:paraId="1B23D9C7" w14:textId="687C4985" w:rsidR="00B27D33" w:rsidRDefault="00B27D33" w:rsidP="00A428F6">
      <w:pPr>
        <w:pStyle w:val="a9"/>
        <w:spacing w:after="0" w:line="360" w:lineRule="auto"/>
        <w:ind w:left="0" w:firstLine="709"/>
        <w:jc w:val="both"/>
        <w:rPr>
          <w:rFonts w:ascii="Arial" w:hAnsi="Arial" w:cs="Arial"/>
          <w:b/>
          <w:sz w:val="28"/>
          <w:szCs w:val="28"/>
          <w:lang w:val="uk-UA"/>
        </w:rPr>
      </w:pPr>
      <w:r w:rsidRPr="00B27D33">
        <w:rPr>
          <w:rFonts w:ascii="Arial" w:hAnsi="Arial" w:cs="Arial"/>
          <w:b/>
          <w:iCs/>
          <w:color w:val="000000"/>
          <w:sz w:val="28"/>
          <w:szCs w:val="28"/>
          <w:lang w:val="uk-UA"/>
        </w:rPr>
        <w:t xml:space="preserve">4 </w:t>
      </w:r>
      <w:r w:rsidRPr="00B27D33">
        <w:rPr>
          <w:rFonts w:ascii="Arial" w:hAnsi="Arial" w:cs="Arial"/>
          <w:b/>
          <w:sz w:val="28"/>
          <w:szCs w:val="28"/>
          <w:lang w:val="uk-UA"/>
        </w:rPr>
        <w:t>ВИДИ ГІПСОВИХ СТЕЛЬОВИХ ЕЛЕМЕНТІВ ДЛЯ ПІДВІСНИХ СТЕЛЬ</w:t>
      </w:r>
    </w:p>
    <w:p w14:paraId="031D56C0" w14:textId="77777777" w:rsidR="00B27D33" w:rsidRDefault="00B27D33" w:rsidP="00A428F6">
      <w:pPr>
        <w:pStyle w:val="a9"/>
        <w:spacing w:after="0" w:line="360" w:lineRule="auto"/>
        <w:ind w:left="0" w:firstLine="709"/>
        <w:jc w:val="both"/>
        <w:rPr>
          <w:rFonts w:ascii="Arial" w:hAnsi="Arial" w:cs="Arial"/>
          <w:b/>
          <w:sz w:val="28"/>
          <w:szCs w:val="28"/>
          <w:lang w:val="uk-UA"/>
        </w:rPr>
      </w:pPr>
    </w:p>
    <w:p w14:paraId="3D0C532C" w14:textId="791DC86B" w:rsidR="00B27D33" w:rsidRDefault="00B27D33" w:rsidP="00A428F6">
      <w:pPr>
        <w:pStyle w:val="a9"/>
        <w:spacing w:after="0" w:line="360" w:lineRule="auto"/>
        <w:ind w:left="0" w:firstLine="709"/>
        <w:jc w:val="both"/>
        <w:rPr>
          <w:rFonts w:ascii="Arial" w:hAnsi="Arial" w:cs="Arial"/>
          <w:b/>
          <w:sz w:val="28"/>
          <w:szCs w:val="28"/>
          <w:lang w:val="uk-UA"/>
        </w:rPr>
      </w:pPr>
      <w:r>
        <w:rPr>
          <w:rFonts w:ascii="Arial" w:hAnsi="Arial" w:cs="Arial"/>
          <w:b/>
          <w:sz w:val="28"/>
          <w:szCs w:val="28"/>
          <w:lang w:val="uk-UA"/>
        </w:rPr>
        <w:t xml:space="preserve">4.1 Загальні положення </w:t>
      </w:r>
    </w:p>
    <w:p w14:paraId="4D02EC5F" w14:textId="77777777" w:rsidR="00B27D33" w:rsidRDefault="00B27D33" w:rsidP="00A428F6">
      <w:pPr>
        <w:pStyle w:val="a9"/>
        <w:spacing w:after="0" w:line="360" w:lineRule="auto"/>
        <w:ind w:left="0" w:firstLine="709"/>
        <w:jc w:val="both"/>
        <w:rPr>
          <w:rFonts w:ascii="Arial" w:hAnsi="Arial" w:cs="Arial"/>
          <w:sz w:val="28"/>
          <w:szCs w:val="28"/>
          <w:lang w:val="uk-UA"/>
        </w:rPr>
      </w:pPr>
    </w:p>
    <w:p w14:paraId="37BD6D7B" w14:textId="648B3F29" w:rsidR="00B27D33" w:rsidRDefault="00B27D33" w:rsidP="00A428F6">
      <w:pPr>
        <w:pStyle w:val="a9"/>
        <w:spacing w:after="0" w:line="360" w:lineRule="auto"/>
        <w:ind w:left="0" w:firstLine="709"/>
        <w:jc w:val="both"/>
        <w:rPr>
          <w:rFonts w:ascii="Arial" w:hAnsi="Arial" w:cs="Arial"/>
          <w:sz w:val="28"/>
          <w:szCs w:val="28"/>
          <w:lang w:val="uk-UA"/>
        </w:rPr>
      </w:pPr>
      <w:r w:rsidRPr="00B27D33">
        <w:rPr>
          <w:rFonts w:ascii="Arial" w:hAnsi="Arial" w:cs="Arial"/>
          <w:sz w:val="28"/>
          <w:szCs w:val="28"/>
          <w:lang w:val="uk-UA"/>
        </w:rPr>
        <w:t>Виділяють два загальних види гіпсових елементів для підвісних стель:</w:t>
      </w:r>
    </w:p>
    <w:p w14:paraId="194E1CC5" w14:textId="77777777" w:rsidR="00B27D33" w:rsidRPr="00B27D33" w:rsidRDefault="00B27D33" w:rsidP="00A428F6">
      <w:pPr>
        <w:pStyle w:val="a9"/>
        <w:spacing w:after="0" w:line="360" w:lineRule="auto"/>
        <w:ind w:left="0" w:firstLine="709"/>
        <w:jc w:val="both"/>
        <w:rPr>
          <w:rFonts w:ascii="Arial" w:hAnsi="Arial" w:cs="Arial"/>
          <w:sz w:val="28"/>
          <w:szCs w:val="28"/>
          <w:lang w:val="uk-UA"/>
        </w:rPr>
      </w:pPr>
    </w:p>
    <w:p w14:paraId="1795B8A7" w14:textId="0B38B395" w:rsidR="00B27D33" w:rsidRPr="00B27D33" w:rsidRDefault="00B27D33" w:rsidP="00A428F6">
      <w:pPr>
        <w:pStyle w:val="a9"/>
        <w:spacing w:after="0" w:line="360" w:lineRule="auto"/>
        <w:ind w:left="0" w:firstLine="709"/>
        <w:jc w:val="both"/>
        <w:rPr>
          <w:rFonts w:ascii="Arial" w:hAnsi="Arial" w:cs="Arial"/>
          <w:b/>
          <w:sz w:val="28"/>
          <w:szCs w:val="28"/>
          <w:lang w:val="uk-UA"/>
        </w:rPr>
      </w:pPr>
      <w:r w:rsidRPr="00B27D33">
        <w:rPr>
          <w:rFonts w:ascii="Arial" w:hAnsi="Arial" w:cs="Arial"/>
          <w:b/>
          <w:sz w:val="28"/>
          <w:szCs w:val="28"/>
          <w:lang w:val="uk-UA"/>
        </w:rPr>
        <w:t>4.2 Гіпсові блоки</w:t>
      </w:r>
    </w:p>
    <w:p w14:paraId="65D99B49" w14:textId="09294294" w:rsidR="00B27D33" w:rsidRDefault="00B27D33" w:rsidP="00A428F6">
      <w:pPr>
        <w:pStyle w:val="a9"/>
        <w:spacing w:after="0" w:line="360" w:lineRule="auto"/>
        <w:ind w:left="0" w:firstLine="709"/>
        <w:jc w:val="both"/>
        <w:rPr>
          <w:rFonts w:ascii="Arial" w:hAnsi="Arial" w:cs="Arial"/>
          <w:sz w:val="28"/>
          <w:szCs w:val="28"/>
          <w:lang w:val="uk-UA"/>
        </w:rPr>
      </w:pPr>
      <w:r w:rsidRPr="00B27D33">
        <w:rPr>
          <w:rFonts w:ascii="Arial" w:hAnsi="Arial" w:cs="Arial"/>
          <w:sz w:val="28"/>
          <w:szCs w:val="28"/>
          <w:lang w:val="uk-UA"/>
        </w:rPr>
        <w:t>Прямокутні гіпсові елементи з плоскою і гладкою поверхнею, які використовуються для створення плоскої і суцільної стелі. Визначено два типи:</w:t>
      </w:r>
    </w:p>
    <w:p w14:paraId="0EEBDF97" w14:textId="1E37B56E" w:rsidR="00B27D33" w:rsidRPr="00B27D33" w:rsidRDefault="00B27D33" w:rsidP="00A428F6">
      <w:pPr>
        <w:pStyle w:val="a9"/>
        <w:spacing w:after="0" w:line="360" w:lineRule="auto"/>
        <w:ind w:left="0" w:firstLine="709"/>
        <w:jc w:val="both"/>
        <w:rPr>
          <w:rFonts w:ascii="Arial" w:hAnsi="Arial" w:cs="Arial"/>
          <w:i/>
          <w:sz w:val="28"/>
          <w:szCs w:val="28"/>
          <w:lang w:val="uk-UA"/>
        </w:rPr>
      </w:pPr>
      <w:r w:rsidRPr="00B27D33">
        <w:rPr>
          <w:rFonts w:ascii="Arial" w:hAnsi="Arial" w:cs="Arial"/>
          <w:i/>
          <w:sz w:val="28"/>
          <w:szCs w:val="28"/>
          <w:lang w:val="uk-UA"/>
        </w:rPr>
        <w:t>4.2.2 Традиційні елементи</w:t>
      </w:r>
    </w:p>
    <w:p w14:paraId="5CBD36C8" w14:textId="1EBC89B5" w:rsidR="00B27D33" w:rsidRPr="00B27D33" w:rsidRDefault="00B27D33" w:rsidP="00B27D33">
      <w:pPr>
        <w:pStyle w:val="a9"/>
        <w:spacing w:after="0" w:line="360" w:lineRule="auto"/>
        <w:ind w:left="0" w:firstLine="709"/>
        <w:jc w:val="both"/>
        <w:rPr>
          <w:rFonts w:ascii="Arial" w:hAnsi="Arial" w:cs="Arial"/>
          <w:sz w:val="28"/>
          <w:szCs w:val="28"/>
          <w:lang w:val="uk-UA"/>
        </w:rPr>
      </w:pPr>
      <w:r w:rsidRPr="00B27D33">
        <w:rPr>
          <w:rFonts w:ascii="Arial" w:hAnsi="Arial" w:cs="Arial"/>
          <w:sz w:val="28"/>
          <w:szCs w:val="28"/>
          <w:lang w:val="uk-UA"/>
        </w:rPr>
        <w:t xml:space="preserve">Блок із чотирма прямими краями. Він може бути доступний зі скошеними краями (див. </w:t>
      </w:r>
      <w:r>
        <w:rPr>
          <w:rFonts w:ascii="Arial" w:hAnsi="Arial" w:cs="Arial"/>
          <w:sz w:val="28"/>
          <w:szCs w:val="28"/>
          <w:lang w:val="uk-UA"/>
        </w:rPr>
        <w:t>Рисунок</w:t>
      </w:r>
      <w:r w:rsidRPr="00B27D33">
        <w:rPr>
          <w:rFonts w:ascii="Arial" w:hAnsi="Arial" w:cs="Arial"/>
          <w:sz w:val="28"/>
          <w:szCs w:val="28"/>
          <w:lang w:val="uk-UA"/>
        </w:rPr>
        <w:t xml:space="preserve"> 1). Ці блоки завжди включають вбудовані </w:t>
      </w:r>
      <w:r>
        <w:rPr>
          <w:rFonts w:ascii="Arial" w:hAnsi="Arial" w:cs="Arial"/>
          <w:sz w:val="28"/>
          <w:szCs w:val="28"/>
          <w:lang w:val="uk-UA"/>
        </w:rPr>
        <w:t>підвіски</w:t>
      </w:r>
      <w:r w:rsidRPr="00B27D33">
        <w:rPr>
          <w:rFonts w:ascii="Arial" w:hAnsi="Arial" w:cs="Arial"/>
          <w:sz w:val="28"/>
          <w:szCs w:val="28"/>
          <w:lang w:val="uk-UA"/>
        </w:rPr>
        <w:t>.</w:t>
      </w:r>
    </w:p>
    <w:p w14:paraId="68272E56" w14:textId="4D20C897" w:rsidR="00B27D33" w:rsidRPr="00B27D33" w:rsidRDefault="00B27D33" w:rsidP="00B27D33">
      <w:pPr>
        <w:pStyle w:val="a9"/>
        <w:spacing w:after="0" w:line="360" w:lineRule="auto"/>
        <w:ind w:left="0" w:firstLine="709"/>
        <w:jc w:val="both"/>
        <w:rPr>
          <w:rFonts w:ascii="Arial" w:hAnsi="Arial" w:cs="Arial"/>
          <w:sz w:val="24"/>
          <w:szCs w:val="28"/>
          <w:lang w:val="uk-UA"/>
        </w:rPr>
      </w:pPr>
      <w:r w:rsidRPr="00B27D33">
        <w:rPr>
          <w:rFonts w:ascii="Arial" w:hAnsi="Arial" w:cs="Arial"/>
          <w:b/>
          <w:sz w:val="24"/>
          <w:szCs w:val="28"/>
          <w:lang w:val="uk-UA"/>
        </w:rPr>
        <w:t>Примітка.</w:t>
      </w:r>
      <w:r w:rsidRPr="00B27D33">
        <w:rPr>
          <w:rFonts w:ascii="Arial" w:hAnsi="Arial" w:cs="Arial"/>
          <w:sz w:val="24"/>
          <w:szCs w:val="28"/>
          <w:lang w:val="uk-UA"/>
        </w:rPr>
        <w:t xml:space="preserve"> Краї можуть бути квадратними або скошеними.</w:t>
      </w:r>
    </w:p>
    <w:p w14:paraId="64B26989" w14:textId="77777777" w:rsidR="00B27D33" w:rsidRDefault="00B27D33" w:rsidP="00A428F6">
      <w:pPr>
        <w:pStyle w:val="a9"/>
        <w:spacing w:after="0" w:line="360" w:lineRule="auto"/>
        <w:ind w:left="0" w:firstLine="709"/>
        <w:jc w:val="both"/>
        <w:rPr>
          <w:rFonts w:ascii="Arial" w:hAnsi="Arial" w:cs="Arial"/>
          <w:b/>
          <w:sz w:val="28"/>
          <w:szCs w:val="28"/>
          <w:lang w:val="uk-UA"/>
        </w:rPr>
      </w:pPr>
    </w:p>
    <w:p w14:paraId="2B87A0E9" w14:textId="76C3ADFF" w:rsidR="00B27D33" w:rsidRDefault="00B27D33" w:rsidP="00B27D33">
      <w:pPr>
        <w:pStyle w:val="a9"/>
        <w:spacing w:after="0" w:line="360" w:lineRule="auto"/>
        <w:ind w:left="0" w:firstLine="709"/>
        <w:jc w:val="center"/>
        <w:rPr>
          <w:rFonts w:ascii="Arial" w:hAnsi="Arial" w:cs="Arial"/>
          <w:b/>
          <w:sz w:val="28"/>
          <w:szCs w:val="28"/>
          <w:lang w:val="uk-UA"/>
        </w:rPr>
      </w:pPr>
      <w:r>
        <w:rPr>
          <w:noProof/>
          <w:lang w:eastAsia="ru-RU"/>
        </w:rPr>
        <w:lastRenderedPageBreak/>
        <w:drawing>
          <wp:inline distT="0" distB="0" distL="0" distR="0" wp14:anchorId="4BF711A3" wp14:editId="606C79BF">
            <wp:extent cx="4448175" cy="3781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8175" cy="3781425"/>
                    </a:xfrm>
                    <a:prstGeom prst="rect">
                      <a:avLst/>
                    </a:prstGeom>
                  </pic:spPr>
                </pic:pic>
              </a:graphicData>
            </a:graphic>
          </wp:inline>
        </w:drawing>
      </w:r>
    </w:p>
    <w:p w14:paraId="0D34D2F4" w14:textId="3224C95A" w:rsidR="00B27D33" w:rsidRDefault="00B27D33" w:rsidP="00B27D33">
      <w:pPr>
        <w:pStyle w:val="a9"/>
        <w:spacing w:after="0" w:line="360" w:lineRule="auto"/>
        <w:ind w:left="0" w:firstLine="709"/>
        <w:jc w:val="center"/>
        <w:rPr>
          <w:rFonts w:ascii="Arial" w:hAnsi="Arial" w:cs="Arial"/>
          <w:b/>
          <w:sz w:val="28"/>
          <w:szCs w:val="28"/>
          <w:lang w:val="uk-UA"/>
        </w:rPr>
      </w:pPr>
      <w:r>
        <w:rPr>
          <w:rFonts w:ascii="Arial" w:hAnsi="Arial" w:cs="Arial"/>
          <w:b/>
          <w:sz w:val="28"/>
          <w:szCs w:val="28"/>
          <w:lang w:val="uk-UA"/>
        </w:rPr>
        <w:t xml:space="preserve">Рисунок 1- </w:t>
      </w:r>
      <w:r w:rsidRPr="00B27D33">
        <w:rPr>
          <w:rFonts w:ascii="Arial" w:hAnsi="Arial" w:cs="Arial"/>
          <w:sz w:val="28"/>
          <w:szCs w:val="28"/>
          <w:lang w:val="uk-UA"/>
        </w:rPr>
        <w:t>Стельовий блок (традиційний)</w:t>
      </w:r>
    </w:p>
    <w:p w14:paraId="42298BE2" w14:textId="77777777" w:rsidR="00B27D33" w:rsidRDefault="00B27D33" w:rsidP="00A428F6">
      <w:pPr>
        <w:pStyle w:val="a9"/>
        <w:spacing w:after="0" w:line="360" w:lineRule="auto"/>
        <w:ind w:left="0" w:firstLine="709"/>
        <w:jc w:val="both"/>
        <w:rPr>
          <w:rFonts w:ascii="Arial" w:hAnsi="Arial" w:cs="Arial"/>
          <w:b/>
          <w:sz w:val="28"/>
          <w:szCs w:val="28"/>
          <w:lang w:val="uk-UA"/>
        </w:rPr>
      </w:pPr>
    </w:p>
    <w:p w14:paraId="4EE8337E" w14:textId="6CFF8997" w:rsidR="00B27D33" w:rsidRPr="00B27D33" w:rsidRDefault="00B27D33" w:rsidP="00A428F6">
      <w:pPr>
        <w:pStyle w:val="a9"/>
        <w:spacing w:after="0" w:line="360" w:lineRule="auto"/>
        <w:ind w:left="0" w:firstLine="709"/>
        <w:jc w:val="both"/>
        <w:rPr>
          <w:rFonts w:ascii="Arial" w:hAnsi="Arial" w:cs="Arial"/>
          <w:i/>
          <w:iCs/>
          <w:color w:val="000000"/>
          <w:sz w:val="28"/>
          <w:szCs w:val="28"/>
          <w:lang w:val="uk-UA"/>
        </w:rPr>
      </w:pPr>
      <w:r w:rsidRPr="00B27D33">
        <w:rPr>
          <w:rFonts w:ascii="Arial" w:hAnsi="Arial" w:cs="Arial"/>
          <w:i/>
          <w:iCs/>
          <w:color w:val="000000"/>
          <w:sz w:val="28"/>
          <w:szCs w:val="28"/>
          <w:lang w:val="uk-UA"/>
        </w:rPr>
        <w:t xml:space="preserve">4.2.3 Блок з </w:t>
      </w:r>
      <w:proofErr w:type="spellStart"/>
      <w:r w:rsidRPr="00B27D33">
        <w:rPr>
          <w:rFonts w:ascii="Arial" w:hAnsi="Arial" w:cs="Arial"/>
          <w:i/>
          <w:iCs/>
          <w:color w:val="000000"/>
          <w:sz w:val="28"/>
          <w:szCs w:val="28"/>
          <w:lang w:val="uk-UA"/>
        </w:rPr>
        <w:t>фальцевими</w:t>
      </w:r>
      <w:proofErr w:type="spellEnd"/>
      <w:r w:rsidRPr="00B27D33">
        <w:rPr>
          <w:rFonts w:ascii="Arial" w:hAnsi="Arial" w:cs="Arial"/>
          <w:i/>
          <w:iCs/>
          <w:color w:val="000000"/>
          <w:sz w:val="28"/>
          <w:szCs w:val="28"/>
          <w:lang w:val="uk-UA"/>
        </w:rPr>
        <w:t xml:space="preserve"> краями</w:t>
      </w:r>
    </w:p>
    <w:p w14:paraId="20B56C20" w14:textId="69964CBE" w:rsidR="00B27D33" w:rsidRPr="00B27D33" w:rsidRDefault="00B27D33" w:rsidP="00B27D33">
      <w:pPr>
        <w:pStyle w:val="a9"/>
        <w:spacing w:after="0" w:line="360" w:lineRule="auto"/>
        <w:ind w:left="0" w:firstLine="709"/>
        <w:jc w:val="both"/>
        <w:rPr>
          <w:rFonts w:ascii="Arial" w:hAnsi="Arial" w:cs="Arial"/>
          <w:iCs/>
          <w:color w:val="000000"/>
          <w:sz w:val="28"/>
          <w:szCs w:val="28"/>
          <w:lang w:val="uk-UA"/>
        </w:rPr>
      </w:pPr>
      <w:r w:rsidRPr="00B27D33">
        <w:rPr>
          <w:rFonts w:ascii="Arial" w:hAnsi="Arial" w:cs="Arial"/>
          <w:iCs/>
          <w:color w:val="000000"/>
          <w:sz w:val="28"/>
          <w:szCs w:val="28"/>
          <w:lang w:val="uk-UA"/>
        </w:rPr>
        <w:t xml:space="preserve">Блок із </w:t>
      </w:r>
      <w:proofErr w:type="spellStart"/>
      <w:r w:rsidRPr="00B27D33">
        <w:rPr>
          <w:rFonts w:ascii="Arial" w:hAnsi="Arial" w:cs="Arial"/>
          <w:iCs/>
          <w:color w:val="000000"/>
          <w:sz w:val="28"/>
          <w:szCs w:val="28"/>
          <w:lang w:val="uk-UA"/>
        </w:rPr>
        <w:t>фальцевими</w:t>
      </w:r>
      <w:proofErr w:type="spellEnd"/>
      <w:r w:rsidRPr="00B27D33">
        <w:rPr>
          <w:rFonts w:ascii="Arial" w:hAnsi="Arial" w:cs="Arial"/>
          <w:iCs/>
          <w:color w:val="000000"/>
          <w:sz w:val="28"/>
          <w:szCs w:val="28"/>
          <w:lang w:val="uk-UA"/>
        </w:rPr>
        <w:t xml:space="preserve"> поздовжніми краями та посиленими краями </w:t>
      </w:r>
      <w:proofErr w:type="spellStart"/>
      <w:r w:rsidRPr="00B27D33">
        <w:rPr>
          <w:rFonts w:ascii="Arial" w:hAnsi="Arial" w:cs="Arial"/>
          <w:iCs/>
          <w:color w:val="000000"/>
          <w:sz w:val="28"/>
          <w:szCs w:val="28"/>
          <w:lang w:val="uk-UA"/>
        </w:rPr>
        <w:t>ободів</w:t>
      </w:r>
      <w:proofErr w:type="spellEnd"/>
      <w:r w:rsidRPr="00B27D33">
        <w:rPr>
          <w:rFonts w:ascii="Arial" w:hAnsi="Arial" w:cs="Arial"/>
          <w:iCs/>
          <w:color w:val="000000"/>
          <w:sz w:val="28"/>
          <w:szCs w:val="28"/>
          <w:lang w:val="uk-UA"/>
        </w:rPr>
        <w:t xml:space="preserve"> (див. </w:t>
      </w:r>
      <w:r>
        <w:rPr>
          <w:rFonts w:ascii="Arial" w:hAnsi="Arial" w:cs="Arial"/>
          <w:iCs/>
          <w:color w:val="000000"/>
          <w:sz w:val="28"/>
          <w:szCs w:val="28"/>
          <w:lang w:val="uk-UA"/>
        </w:rPr>
        <w:t>Рисунок</w:t>
      </w:r>
      <w:r w:rsidRPr="00B27D33">
        <w:rPr>
          <w:rFonts w:ascii="Arial" w:hAnsi="Arial" w:cs="Arial"/>
          <w:iCs/>
          <w:color w:val="000000"/>
          <w:sz w:val="28"/>
          <w:szCs w:val="28"/>
          <w:lang w:val="uk-UA"/>
        </w:rPr>
        <w:t xml:space="preserve"> 2). Ці </w:t>
      </w:r>
      <w:r>
        <w:rPr>
          <w:rFonts w:ascii="Arial" w:hAnsi="Arial" w:cs="Arial"/>
          <w:iCs/>
          <w:color w:val="000000"/>
          <w:sz w:val="28"/>
          <w:szCs w:val="28"/>
          <w:lang w:val="uk-UA"/>
        </w:rPr>
        <w:t>елементи</w:t>
      </w:r>
      <w:r w:rsidRPr="00B27D33">
        <w:rPr>
          <w:rFonts w:ascii="Arial" w:hAnsi="Arial" w:cs="Arial"/>
          <w:iCs/>
          <w:color w:val="000000"/>
          <w:sz w:val="28"/>
          <w:szCs w:val="28"/>
          <w:lang w:val="uk-UA"/>
        </w:rPr>
        <w:t xml:space="preserve"> також мають посилені краї </w:t>
      </w:r>
      <w:proofErr w:type="spellStart"/>
      <w:r w:rsidRPr="00B27D33">
        <w:rPr>
          <w:rFonts w:ascii="Arial" w:hAnsi="Arial" w:cs="Arial"/>
          <w:iCs/>
          <w:color w:val="000000"/>
          <w:sz w:val="28"/>
          <w:szCs w:val="28"/>
          <w:lang w:val="uk-UA"/>
        </w:rPr>
        <w:t>ободів</w:t>
      </w:r>
      <w:proofErr w:type="spellEnd"/>
      <w:r w:rsidRPr="00B27D33">
        <w:rPr>
          <w:rFonts w:ascii="Arial" w:hAnsi="Arial" w:cs="Arial"/>
          <w:iCs/>
          <w:color w:val="000000"/>
          <w:sz w:val="28"/>
          <w:szCs w:val="28"/>
          <w:lang w:val="uk-UA"/>
        </w:rPr>
        <w:t xml:space="preserve"> і виступаючі ребра на шорсткій поверхні, а також можуть містити вбудовані </w:t>
      </w:r>
      <w:r>
        <w:rPr>
          <w:rFonts w:ascii="Arial" w:hAnsi="Arial" w:cs="Arial"/>
          <w:iCs/>
          <w:color w:val="000000"/>
          <w:sz w:val="28"/>
          <w:szCs w:val="28"/>
          <w:lang w:val="uk-UA"/>
        </w:rPr>
        <w:t>підвіски</w:t>
      </w:r>
      <w:r w:rsidRPr="00B27D33">
        <w:rPr>
          <w:rFonts w:ascii="Arial" w:hAnsi="Arial" w:cs="Arial"/>
          <w:iCs/>
          <w:color w:val="000000"/>
          <w:sz w:val="28"/>
          <w:szCs w:val="28"/>
          <w:lang w:val="uk-UA"/>
        </w:rPr>
        <w:t>.</w:t>
      </w:r>
    </w:p>
    <w:p w14:paraId="484D5AB6" w14:textId="2833A60E" w:rsidR="00B27D33" w:rsidRPr="00B27D33" w:rsidRDefault="00B27D33" w:rsidP="00B27D33">
      <w:pPr>
        <w:pStyle w:val="a9"/>
        <w:spacing w:after="0" w:line="360" w:lineRule="auto"/>
        <w:ind w:left="0" w:firstLine="709"/>
        <w:jc w:val="both"/>
        <w:rPr>
          <w:rFonts w:ascii="Arial" w:hAnsi="Arial" w:cs="Arial"/>
          <w:iCs/>
          <w:color w:val="000000"/>
          <w:sz w:val="24"/>
          <w:szCs w:val="24"/>
          <w:lang w:val="uk-UA"/>
        </w:rPr>
      </w:pPr>
      <w:r w:rsidRPr="00B27D33">
        <w:rPr>
          <w:rFonts w:ascii="Arial" w:hAnsi="Arial" w:cs="Arial"/>
          <w:b/>
          <w:iCs/>
          <w:color w:val="000000"/>
          <w:sz w:val="24"/>
          <w:szCs w:val="24"/>
          <w:lang w:val="uk-UA"/>
        </w:rPr>
        <w:t>Примітка.</w:t>
      </w:r>
      <w:r>
        <w:rPr>
          <w:rFonts w:ascii="Arial" w:hAnsi="Arial" w:cs="Arial"/>
          <w:iCs/>
          <w:color w:val="000000"/>
          <w:sz w:val="24"/>
          <w:szCs w:val="24"/>
          <w:lang w:val="uk-UA"/>
        </w:rPr>
        <w:t xml:space="preserve"> </w:t>
      </w:r>
      <w:r w:rsidRPr="00B27D33">
        <w:rPr>
          <w:rFonts w:ascii="Arial" w:hAnsi="Arial" w:cs="Arial"/>
          <w:iCs/>
          <w:color w:val="000000"/>
          <w:sz w:val="24"/>
          <w:szCs w:val="24"/>
          <w:lang w:val="uk-UA"/>
        </w:rPr>
        <w:t>Краї можуть бути квадратними або скошеними.</w:t>
      </w:r>
    </w:p>
    <w:p w14:paraId="5A9DC9DD"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607628B9"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30052B0B"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51512175"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307D64E4"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55943B12"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32AAFCE1"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64B40752"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6989CED8"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66D1308C"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02406346" w14:textId="1700781D" w:rsidR="00B27D33" w:rsidRDefault="00B27D33" w:rsidP="00B27D33">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080CB579" wp14:editId="6A9A9AA0">
            <wp:extent cx="4457700" cy="4210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57700" cy="4210050"/>
                    </a:xfrm>
                    <a:prstGeom prst="rect">
                      <a:avLst/>
                    </a:prstGeom>
                  </pic:spPr>
                </pic:pic>
              </a:graphicData>
            </a:graphic>
          </wp:inline>
        </w:drawing>
      </w:r>
    </w:p>
    <w:p w14:paraId="7B2D23EE" w14:textId="375AF1BC" w:rsidR="00B27D33" w:rsidRDefault="00B27D33" w:rsidP="00B27D33">
      <w:pPr>
        <w:pStyle w:val="a9"/>
        <w:spacing w:after="0" w:line="360" w:lineRule="auto"/>
        <w:ind w:left="0" w:firstLine="709"/>
        <w:jc w:val="center"/>
        <w:rPr>
          <w:rFonts w:ascii="Arial" w:hAnsi="Arial" w:cs="Arial"/>
          <w:iCs/>
          <w:color w:val="000000"/>
          <w:sz w:val="28"/>
          <w:szCs w:val="28"/>
          <w:lang w:val="uk-UA"/>
        </w:rPr>
      </w:pPr>
      <w:r w:rsidRPr="00B27D33">
        <w:rPr>
          <w:rFonts w:ascii="Arial" w:hAnsi="Arial" w:cs="Arial"/>
          <w:b/>
          <w:iCs/>
          <w:color w:val="000000"/>
          <w:sz w:val="28"/>
          <w:szCs w:val="28"/>
          <w:lang w:val="uk-UA"/>
        </w:rPr>
        <w:t>Рисунок 2</w:t>
      </w:r>
      <w:r>
        <w:rPr>
          <w:rFonts w:ascii="Arial" w:hAnsi="Arial" w:cs="Arial"/>
          <w:iCs/>
          <w:color w:val="000000"/>
          <w:sz w:val="28"/>
          <w:szCs w:val="28"/>
          <w:lang w:val="uk-UA"/>
        </w:rPr>
        <w:t xml:space="preserve"> - </w:t>
      </w:r>
      <w:r w:rsidRPr="00B27D33">
        <w:rPr>
          <w:rFonts w:ascii="Arial" w:hAnsi="Arial" w:cs="Arial"/>
          <w:iCs/>
          <w:color w:val="000000"/>
          <w:sz w:val="28"/>
          <w:szCs w:val="28"/>
          <w:lang w:val="uk-UA"/>
        </w:rPr>
        <w:t xml:space="preserve">Стельовий блок (з </w:t>
      </w:r>
      <w:proofErr w:type="spellStart"/>
      <w:r w:rsidRPr="00B27D33">
        <w:rPr>
          <w:rFonts w:ascii="Arial" w:hAnsi="Arial" w:cs="Arial"/>
          <w:iCs/>
          <w:color w:val="000000"/>
          <w:sz w:val="28"/>
          <w:szCs w:val="28"/>
          <w:lang w:val="uk-UA"/>
        </w:rPr>
        <w:t>фальцевими</w:t>
      </w:r>
      <w:proofErr w:type="spellEnd"/>
      <w:r w:rsidRPr="00B27D33">
        <w:rPr>
          <w:rFonts w:ascii="Arial" w:hAnsi="Arial" w:cs="Arial"/>
          <w:iCs/>
          <w:color w:val="000000"/>
          <w:sz w:val="28"/>
          <w:szCs w:val="28"/>
          <w:lang w:val="uk-UA"/>
        </w:rPr>
        <w:t xml:space="preserve"> краями)</w:t>
      </w:r>
    </w:p>
    <w:p w14:paraId="0DC867D0"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5C4354D4" w14:textId="10F9D3DC" w:rsidR="00B27D33" w:rsidRPr="00B27D33" w:rsidRDefault="00B27D33" w:rsidP="00A428F6">
      <w:pPr>
        <w:pStyle w:val="a9"/>
        <w:spacing w:after="0" w:line="360" w:lineRule="auto"/>
        <w:ind w:left="0" w:firstLine="709"/>
        <w:jc w:val="both"/>
        <w:rPr>
          <w:rFonts w:ascii="Arial" w:hAnsi="Arial" w:cs="Arial"/>
          <w:b/>
          <w:iCs/>
          <w:color w:val="000000"/>
          <w:sz w:val="28"/>
          <w:szCs w:val="28"/>
          <w:lang w:val="uk-UA"/>
        </w:rPr>
      </w:pPr>
      <w:r w:rsidRPr="00B27D33">
        <w:rPr>
          <w:rFonts w:ascii="Arial" w:hAnsi="Arial" w:cs="Arial"/>
          <w:b/>
          <w:iCs/>
          <w:color w:val="000000"/>
          <w:sz w:val="28"/>
          <w:szCs w:val="28"/>
          <w:lang w:val="uk-UA"/>
        </w:rPr>
        <w:t xml:space="preserve">4.3 </w:t>
      </w:r>
      <w:r w:rsidRPr="00B27D33">
        <w:rPr>
          <w:rFonts w:ascii="Arial" w:hAnsi="Arial" w:cs="Arial"/>
          <w:b/>
          <w:sz w:val="28"/>
          <w:szCs w:val="28"/>
          <w:lang w:val="uk-UA"/>
        </w:rPr>
        <w:t>Гіпсові плити</w:t>
      </w:r>
    </w:p>
    <w:p w14:paraId="1E1A20AF" w14:textId="3F41468D" w:rsidR="00B27D33" w:rsidRPr="00B27D33" w:rsidRDefault="00B27D33" w:rsidP="00A428F6">
      <w:pPr>
        <w:pStyle w:val="a9"/>
        <w:spacing w:after="0" w:line="360" w:lineRule="auto"/>
        <w:ind w:left="0" w:firstLine="709"/>
        <w:jc w:val="both"/>
        <w:rPr>
          <w:rFonts w:ascii="Arial" w:hAnsi="Arial" w:cs="Arial"/>
          <w:i/>
          <w:iCs/>
          <w:color w:val="000000"/>
          <w:sz w:val="28"/>
          <w:szCs w:val="28"/>
          <w:lang w:val="uk-UA"/>
        </w:rPr>
      </w:pPr>
      <w:r w:rsidRPr="00B27D33">
        <w:rPr>
          <w:rFonts w:ascii="Arial" w:hAnsi="Arial" w:cs="Arial"/>
          <w:i/>
          <w:iCs/>
          <w:color w:val="000000"/>
          <w:sz w:val="28"/>
          <w:szCs w:val="28"/>
          <w:lang w:val="uk-UA"/>
        </w:rPr>
        <w:t>4.3.1 Загальні положення</w:t>
      </w:r>
    </w:p>
    <w:p w14:paraId="3E233B22" w14:textId="77777777" w:rsidR="00B27D33" w:rsidRPr="00B27D33" w:rsidRDefault="00B27D33" w:rsidP="00B27D33">
      <w:pPr>
        <w:pStyle w:val="a9"/>
        <w:spacing w:after="0" w:line="360" w:lineRule="auto"/>
        <w:ind w:left="0" w:firstLine="709"/>
        <w:jc w:val="both"/>
        <w:rPr>
          <w:rFonts w:ascii="Arial" w:hAnsi="Arial" w:cs="Arial"/>
          <w:iCs/>
          <w:color w:val="000000"/>
          <w:sz w:val="28"/>
          <w:szCs w:val="28"/>
          <w:lang w:val="uk-UA"/>
        </w:rPr>
      </w:pPr>
      <w:r w:rsidRPr="00B27D33">
        <w:rPr>
          <w:rFonts w:ascii="Arial" w:hAnsi="Arial" w:cs="Arial"/>
          <w:iCs/>
          <w:color w:val="000000"/>
          <w:sz w:val="28"/>
          <w:szCs w:val="28"/>
          <w:lang w:val="uk-UA"/>
        </w:rPr>
        <w:t xml:space="preserve">Гіпсові елементи квадратної або прямокутної форми, поверхня яких може бути гладкою, візерунчастою або фактурною. Поверхня може бути перфорована для покращення звукопоглинання. Перфорована плитка може бути покрита захищеним матом з мінерального волокна. Ця плитка використовується на металевих сітках, закріплених на </w:t>
      </w:r>
      <w:proofErr w:type="spellStart"/>
      <w:r w:rsidRPr="00B27D33">
        <w:rPr>
          <w:rFonts w:ascii="Arial" w:hAnsi="Arial" w:cs="Arial"/>
          <w:iCs/>
          <w:color w:val="000000"/>
          <w:sz w:val="28"/>
          <w:szCs w:val="28"/>
          <w:lang w:val="uk-UA"/>
        </w:rPr>
        <w:t>підконструкції</w:t>
      </w:r>
      <w:proofErr w:type="spellEnd"/>
      <w:r w:rsidRPr="00B27D33">
        <w:rPr>
          <w:rFonts w:ascii="Arial" w:hAnsi="Arial" w:cs="Arial"/>
          <w:iCs/>
          <w:color w:val="000000"/>
          <w:sz w:val="28"/>
          <w:szCs w:val="28"/>
          <w:lang w:val="uk-UA"/>
        </w:rPr>
        <w:t>.</w:t>
      </w:r>
    </w:p>
    <w:p w14:paraId="6B64A0FB" w14:textId="68A061B7" w:rsidR="00B27D33" w:rsidRDefault="00B27D33" w:rsidP="00B27D33">
      <w:pPr>
        <w:pStyle w:val="a9"/>
        <w:spacing w:after="0" w:line="360" w:lineRule="auto"/>
        <w:ind w:left="0" w:firstLine="709"/>
        <w:jc w:val="both"/>
        <w:rPr>
          <w:rFonts w:ascii="Arial" w:hAnsi="Arial" w:cs="Arial"/>
          <w:iCs/>
          <w:color w:val="000000"/>
          <w:sz w:val="28"/>
          <w:szCs w:val="28"/>
          <w:lang w:val="uk-UA"/>
        </w:rPr>
      </w:pPr>
      <w:r w:rsidRPr="00B27D33">
        <w:rPr>
          <w:rFonts w:ascii="Arial" w:hAnsi="Arial" w:cs="Arial"/>
          <w:iCs/>
          <w:color w:val="000000"/>
          <w:sz w:val="28"/>
          <w:szCs w:val="28"/>
          <w:lang w:val="uk-UA"/>
        </w:rPr>
        <w:t>За кромками і профілями виділяють наступні види:</w:t>
      </w:r>
    </w:p>
    <w:p w14:paraId="041CFF4F" w14:textId="77777777" w:rsidR="006E0F09" w:rsidRDefault="006E0F09" w:rsidP="00B27D33">
      <w:pPr>
        <w:pStyle w:val="a9"/>
        <w:spacing w:after="0" w:line="360" w:lineRule="auto"/>
        <w:ind w:left="0" w:firstLine="709"/>
        <w:jc w:val="both"/>
        <w:rPr>
          <w:rFonts w:ascii="Arial" w:hAnsi="Arial" w:cs="Arial"/>
          <w:iCs/>
          <w:color w:val="000000"/>
          <w:sz w:val="28"/>
          <w:szCs w:val="28"/>
          <w:lang w:val="uk-UA"/>
        </w:rPr>
      </w:pPr>
    </w:p>
    <w:p w14:paraId="677B2980" w14:textId="77777777" w:rsidR="006E0F09" w:rsidRDefault="006E0F09" w:rsidP="00B27D33">
      <w:pPr>
        <w:pStyle w:val="a9"/>
        <w:spacing w:after="0" w:line="360" w:lineRule="auto"/>
        <w:ind w:left="0" w:firstLine="709"/>
        <w:jc w:val="both"/>
        <w:rPr>
          <w:rFonts w:ascii="Arial" w:hAnsi="Arial" w:cs="Arial"/>
          <w:iCs/>
          <w:color w:val="000000"/>
          <w:sz w:val="28"/>
          <w:szCs w:val="28"/>
          <w:lang w:val="uk-UA"/>
        </w:rPr>
      </w:pPr>
    </w:p>
    <w:p w14:paraId="7AF40F5A" w14:textId="77777777" w:rsidR="006E0F09" w:rsidRDefault="006E0F09" w:rsidP="00B27D33">
      <w:pPr>
        <w:pStyle w:val="a9"/>
        <w:spacing w:after="0" w:line="360" w:lineRule="auto"/>
        <w:ind w:left="0" w:firstLine="709"/>
        <w:jc w:val="both"/>
        <w:rPr>
          <w:rFonts w:ascii="Arial" w:hAnsi="Arial" w:cs="Arial"/>
          <w:iCs/>
          <w:color w:val="000000"/>
          <w:sz w:val="28"/>
          <w:szCs w:val="28"/>
          <w:lang w:val="uk-UA"/>
        </w:rPr>
      </w:pPr>
    </w:p>
    <w:p w14:paraId="7FFDF98F" w14:textId="77777777" w:rsidR="006E0F09" w:rsidRDefault="006E0F09" w:rsidP="00B27D33">
      <w:pPr>
        <w:pStyle w:val="a9"/>
        <w:spacing w:after="0" w:line="360" w:lineRule="auto"/>
        <w:ind w:left="0" w:firstLine="709"/>
        <w:jc w:val="both"/>
        <w:rPr>
          <w:rFonts w:ascii="Arial" w:hAnsi="Arial" w:cs="Arial"/>
          <w:iCs/>
          <w:color w:val="000000"/>
          <w:sz w:val="28"/>
          <w:szCs w:val="28"/>
          <w:lang w:val="uk-UA"/>
        </w:rPr>
      </w:pPr>
    </w:p>
    <w:p w14:paraId="4D5BEB8B" w14:textId="77777777" w:rsidR="006E0F09" w:rsidRDefault="006E0F09" w:rsidP="00B27D33">
      <w:pPr>
        <w:pStyle w:val="a9"/>
        <w:spacing w:after="0" w:line="360" w:lineRule="auto"/>
        <w:ind w:left="0" w:firstLine="709"/>
        <w:jc w:val="both"/>
        <w:rPr>
          <w:rFonts w:ascii="Arial" w:hAnsi="Arial" w:cs="Arial"/>
          <w:iCs/>
          <w:color w:val="000000"/>
          <w:sz w:val="28"/>
          <w:szCs w:val="28"/>
          <w:lang w:val="uk-UA"/>
        </w:rPr>
      </w:pPr>
    </w:p>
    <w:p w14:paraId="0E809AFF" w14:textId="59D5E388" w:rsidR="00B27D33" w:rsidRPr="006E0F09" w:rsidRDefault="006E0F09" w:rsidP="00A428F6">
      <w:pPr>
        <w:pStyle w:val="a9"/>
        <w:spacing w:after="0" w:line="360" w:lineRule="auto"/>
        <w:ind w:left="0" w:firstLine="709"/>
        <w:jc w:val="both"/>
        <w:rPr>
          <w:rFonts w:ascii="Arial" w:hAnsi="Arial" w:cs="Arial"/>
          <w:i/>
          <w:iCs/>
          <w:color w:val="000000"/>
          <w:sz w:val="28"/>
          <w:szCs w:val="28"/>
          <w:lang w:val="uk-UA"/>
        </w:rPr>
      </w:pPr>
      <w:r w:rsidRPr="006E0F09">
        <w:rPr>
          <w:rFonts w:ascii="Arial" w:hAnsi="Arial" w:cs="Arial"/>
          <w:i/>
          <w:iCs/>
          <w:color w:val="000000"/>
          <w:sz w:val="28"/>
          <w:szCs w:val="28"/>
          <w:lang w:val="uk-UA"/>
        </w:rPr>
        <w:lastRenderedPageBreak/>
        <w:t xml:space="preserve">4.3.2 Квадратний край, тип A: відкрита сітка (див. </w:t>
      </w:r>
      <w:r>
        <w:rPr>
          <w:rFonts w:ascii="Arial" w:hAnsi="Arial" w:cs="Arial"/>
          <w:i/>
          <w:iCs/>
          <w:color w:val="000000"/>
          <w:sz w:val="28"/>
          <w:szCs w:val="28"/>
          <w:lang w:val="uk-UA"/>
        </w:rPr>
        <w:t>Рисунок</w:t>
      </w:r>
      <w:r w:rsidRPr="006E0F09">
        <w:rPr>
          <w:rFonts w:ascii="Arial" w:hAnsi="Arial" w:cs="Arial"/>
          <w:i/>
          <w:iCs/>
          <w:color w:val="000000"/>
          <w:sz w:val="28"/>
          <w:szCs w:val="28"/>
          <w:lang w:val="uk-UA"/>
        </w:rPr>
        <w:t xml:space="preserve"> 3).</w:t>
      </w:r>
    </w:p>
    <w:p w14:paraId="76C6EBFF" w14:textId="77777777" w:rsidR="00B27D33" w:rsidRDefault="00B27D33" w:rsidP="00A428F6">
      <w:pPr>
        <w:pStyle w:val="a9"/>
        <w:spacing w:after="0" w:line="360" w:lineRule="auto"/>
        <w:ind w:left="0" w:firstLine="709"/>
        <w:jc w:val="both"/>
        <w:rPr>
          <w:rFonts w:ascii="Arial" w:hAnsi="Arial" w:cs="Arial"/>
          <w:iCs/>
          <w:color w:val="000000"/>
          <w:sz w:val="28"/>
          <w:szCs w:val="28"/>
          <w:lang w:val="uk-UA"/>
        </w:rPr>
      </w:pPr>
    </w:p>
    <w:p w14:paraId="48587ACA" w14:textId="1BD56212" w:rsidR="00B27D33" w:rsidRPr="00B27D33" w:rsidRDefault="006E0F09" w:rsidP="00A428F6">
      <w:pPr>
        <w:pStyle w:val="a9"/>
        <w:spacing w:after="0" w:line="360" w:lineRule="auto"/>
        <w:ind w:left="0" w:firstLine="709"/>
        <w:jc w:val="both"/>
        <w:rPr>
          <w:rFonts w:ascii="Arial" w:hAnsi="Arial" w:cs="Arial"/>
          <w:iCs/>
          <w:color w:val="000000"/>
          <w:sz w:val="28"/>
          <w:szCs w:val="28"/>
          <w:lang w:val="uk-UA"/>
        </w:rPr>
      </w:pPr>
      <w:r>
        <w:rPr>
          <w:noProof/>
          <w:lang w:eastAsia="ru-RU"/>
        </w:rPr>
        <w:drawing>
          <wp:inline distT="0" distB="0" distL="0" distR="0" wp14:anchorId="642010F2" wp14:editId="3D370DE6">
            <wp:extent cx="4676775" cy="12668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6775" cy="1266825"/>
                    </a:xfrm>
                    <a:prstGeom prst="rect">
                      <a:avLst/>
                    </a:prstGeom>
                  </pic:spPr>
                </pic:pic>
              </a:graphicData>
            </a:graphic>
          </wp:inline>
        </w:drawing>
      </w:r>
    </w:p>
    <w:p w14:paraId="725603A4" w14:textId="1B193B43" w:rsidR="00B27D33" w:rsidRPr="00B27D33" w:rsidRDefault="006E0F09" w:rsidP="006E0F09">
      <w:pPr>
        <w:pStyle w:val="a9"/>
        <w:spacing w:after="0" w:line="360" w:lineRule="auto"/>
        <w:ind w:left="0" w:firstLine="709"/>
        <w:jc w:val="center"/>
        <w:rPr>
          <w:rFonts w:ascii="Arial" w:hAnsi="Arial" w:cs="Arial"/>
          <w:iCs/>
          <w:color w:val="000000"/>
          <w:sz w:val="28"/>
          <w:szCs w:val="28"/>
          <w:lang w:val="uk-UA"/>
        </w:rPr>
      </w:pPr>
      <w:r w:rsidRPr="006E0F09">
        <w:rPr>
          <w:rFonts w:ascii="Arial" w:hAnsi="Arial" w:cs="Arial"/>
          <w:b/>
          <w:iCs/>
          <w:color w:val="000000"/>
          <w:sz w:val="28"/>
          <w:szCs w:val="28"/>
          <w:lang w:val="uk-UA"/>
        </w:rPr>
        <w:t>Рисунок 3</w:t>
      </w:r>
      <w:r>
        <w:rPr>
          <w:rFonts w:ascii="Arial" w:hAnsi="Arial" w:cs="Arial"/>
          <w:iCs/>
          <w:color w:val="000000"/>
          <w:sz w:val="28"/>
          <w:szCs w:val="28"/>
          <w:lang w:val="uk-UA"/>
        </w:rPr>
        <w:t xml:space="preserve">  -  </w:t>
      </w:r>
      <w:r w:rsidRPr="006E0F09">
        <w:rPr>
          <w:rFonts w:ascii="Arial" w:hAnsi="Arial" w:cs="Arial"/>
          <w:iCs/>
          <w:color w:val="000000"/>
          <w:sz w:val="28"/>
          <w:szCs w:val="28"/>
          <w:lang w:val="uk-UA"/>
        </w:rPr>
        <w:t>Плитка з квадратним краєм</w:t>
      </w:r>
    </w:p>
    <w:p w14:paraId="68D69B0B" w14:textId="77777777" w:rsidR="00B27D33" w:rsidRPr="00B27D33" w:rsidRDefault="00B27D33" w:rsidP="00A428F6">
      <w:pPr>
        <w:pStyle w:val="a9"/>
        <w:spacing w:after="0" w:line="360" w:lineRule="auto"/>
        <w:ind w:left="0" w:firstLine="709"/>
        <w:jc w:val="both"/>
        <w:rPr>
          <w:rFonts w:ascii="Arial" w:hAnsi="Arial" w:cs="Arial"/>
          <w:iCs/>
          <w:color w:val="000000"/>
          <w:sz w:val="28"/>
          <w:szCs w:val="28"/>
          <w:lang w:val="uk-UA"/>
        </w:rPr>
      </w:pPr>
    </w:p>
    <w:p w14:paraId="0C06E791" w14:textId="783460D0" w:rsidR="00B27D33" w:rsidRPr="006E0F09" w:rsidRDefault="006E0F09" w:rsidP="00A428F6">
      <w:pPr>
        <w:pStyle w:val="a9"/>
        <w:spacing w:after="0" w:line="360" w:lineRule="auto"/>
        <w:ind w:left="0" w:firstLine="709"/>
        <w:jc w:val="both"/>
        <w:rPr>
          <w:rFonts w:ascii="Arial" w:hAnsi="Arial" w:cs="Arial"/>
          <w:i/>
          <w:iCs/>
          <w:color w:val="000000"/>
          <w:sz w:val="28"/>
          <w:szCs w:val="28"/>
          <w:lang w:val="uk-UA"/>
        </w:rPr>
      </w:pPr>
      <w:r w:rsidRPr="006E0F09">
        <w:rPr>
          <w:rFonts w:ascii="Arial" w:hAnsi="Arial" w:cs="Arial"/>
          <w:i/>
          <w:iCs/>
          <w:color w:val="000000"/>
          <w:sz w:val="28"/>
          <w:szCs w:val="28"/>
          <w:lang w:val="uk-UA"/>
        </w:rPr>
        <w:t xml:space="preserve">4.3.3 </w:t>
      </w:r>
      <w:proofErr w:type="spellStart"/>
      <w:r w:rsidRPr="006E0F09">
        <w:rPr>
          <w:rFonts w:ascii="Arial" w:hAnsi="Arial" w:cs="Arial"/>
          <w:i/>
          <w:iCs/>
          <w:color w:val="000000"/>
          <w:sz w:val="28"/>
          <w:szCs w:val="28"/>
          <w:lang w:val="uk-UA"/>
        </w:rPr>
        <w:t>Фальцевий</w:t>
      </w:r>
      <w:proofErr w:type="spellEnd"/>
      <w:r w:rsidRPr="006E0F09">
        <w:rPr>
          <w:rFonts w:ascii="Arial" w:hAnsi="Arial" w:cs="Arial"/>
          <w:i/>
          <w:iCs/>
          <w:color w:val="000000"/>
          <w:sz w:val="28"/>
          <w:szCs w:val="28"/>
          <w:lang w:val="uk-UA"/>
        </w:rPr>
        <w:t>, скошений край, тип B: напівприхована сітка (див. Рисунок 4)</w:t>
      </w:r>
    </w:p>
    <w:p w14:paraId="7FEE4EBC" w14:textId="696CCC5F" w:rsidR="00B27D33" w:rsidRDefault="006E0F09" w:rsidP="006E0F09">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0DE94131" wp14:editId="48769EC3">
            <wp:extent cx="4733925" cy="16192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33925" cy="1619250"/>
                    </a:xfrm>
                    <a:prstGeom prst="rect">
                      <a:avLst/>
                    </a:prstGeom>
                  </pic:spPr>
                </pic:pic>
              </a:graphicData>
            </a:graphic>
          </wp:inline>
        </w:drawing>
      </w:r>
    </w:p>
    <w:p w14:paraId="09B56DE5" w14:textId="19BAD391" w:rsidR="006E0F09" w:rsidRPr="00B27D33" w:rsidRDefault="006E0F09" w:rsidP="006E0F09">
      <w:pPr>
        <w:pStyle w:val="a9"/>
        <w:spacing w:after="0" w:line="360" w:lineRule="auto"/>
        <w:ind w:left="0" w:firstLine="709"/>
        <w:jc w:val="center"/>
        <w:rPr>
          <w:rFonts w:ascii="Arial" w:hAnsi="Arial" w:cs="Arial"/>
          <w:iCs/>
          <w:color w:val="000000"/>
          <w:sz w:val="28"/>
          <w:szCs w:val="28"/>
          <w:lang w:val="uk-UA"/>
        </w:rPr>
      </w:pPr>
      <w:r w:rsidRPr="006E0F09">
        <w:rPr>
          <w:rFonts w:ascii="Arial" w:hAnsi="Arial" w:cs="Arial"/>
          <w:b/>
          <w:iCs/>
          <w:color w:val="000000"/>
          <w:sz w:val="28"/>
          <w:szCs w:val="28"/>
          <w:lang w:val="uk-UA"/>
        </w:rPr>
        <w:t>Рисунок 4</w:t>
      </w:r>
      <w:r>
        <w:rPr>
          <w:rFonts w:ascii="Arial" w:hAnsi="Arial" w:cs="Arial"/>
          <w:iCs/>
          <w:color w:val="000000"/>
          <w:sz w:val="28"/>
          <w:szCs w:val="28"/>
          <w:lang w:val="uk-UA"/>
        </w:rPr>
        <w:t xml:space="preserve"> - </w:t>
      </w:r>
      <w:proofErr w:type="spellStart"/>
      <w:r w:rsidRPr="006E0F09">
        <w:rPr>
          <w:rFonts w:ascii="Arial" w:hAnsi="Arial" w:cs="Arial"/>
          <w:iCs/>
          <w:color w:val="000000"/>
          <w:sz w:val="28"/>
          <w:szCs w:val="28"/>
          <w:lang w:val="uk-UA"/>
        </w:rPr>
        <w:t>Фальцована</w:t>
      </w:r>
      <w:proofErr w:type="spellEnd"/>
      <w:r w:rsidRPr="006E0F09">
        <w:rPr>
          <w:rFonts w:ascii="Arial" w:hAnsi="Arial" w:cs="Arial"/>
          <w:iCs/>
          <w:color w:val="000000"/>
          <w:sz w:val="28"/>
          <w:szCs w:val="28"/>
          <w:lang w:val="uk-UA"/>
        </w:rPr>
        <w:t xml:space="preserve"> плитка зі скошеними краями</w:t>
      </w:r>
    </w:p>
    <w:p w14:paraId="744F70D0" w14:textId="77777777" w:rsidR="00B27D33" w:rsidRPr="00B27D33" w:rsidRDefault="00B27D33" w:rsidP="00A428F6">
      <w:pPr>
        <w:pStyle w:val="a9"/>
        <w:spacing w:after="0" w:line="360" w:lineRule="auto"/>
        <w:ind w:left="0" w:firstLine="709"/>
        <w:jc w:val="both"/>
        <w:rPr>
          <w:rFonts w:ascii="Arial" w:hAnsi="Arial" w:cs="Arial"/>
          <w:iCs/>
          <w:color w:val="000000"/>
          <w:sz w:val="28"/>
          <w:szCs w:val="28"/>
          <w:lang w:val="uk-UA"/>
        </w:rPr>
      </w:pPr>
    </w:p>
    <w:p w14:paraId="26A7D8C5" w14:textId="3A4508C1" w:rsidR="00B27D33" w:rsidRPr="006E0F09" w:rsidRDefault="006E0F09" w:rsidP="00A428F6">
      <w:pPr>
        <w:pStyle w:val="a9"/>
        <w:spacing w:after="0" w:line="360" w:lineRule="auto"/>
        <w:ind w:left="0" w:firstLine="709"/>
        <w:jc w:val="both"/>
        <w:rPr>
          <w:rFonts w:ascii="Arial" w:hAnsi="Arial" w:cs="Arial"/>
          <w:i/>
          <w:iCs/>
          <w:color w:val="000000"/>
          <w:sz w:val="28"/>
          <w:szCs w:val="28"/>
          <w:lang w:val="uk-UA"/>
        </w:rPr>
      </w:pPr>
      <w:r w:rsidRPr="006E0F09">
        <w:rPr>
          <w:rFonts w:ascii="Arial" w:hAnsi="Arial" w:cs="Arial"/>
          <w:i/>
          <w:iCs/>
          <w:color w:val="000000"/>
          <w:sz w:val="28"/>
          <w:szCs w:val="28"/>
          <w:lang w:val="uk-UA"/>
        </w:rPr>
        <w:t xml:space="preserve">4.3.4 Вирізаний, </w:t>
      </w:r>
      <w:proofErr w:type="spellStart"/>
      <w:r w:rsidRPr="006E0F09">
        <w:rPr>
          <w:rFonts w:ascii="Arial" w:hAnsi="Arial" w:cs="Arial"/>
          <w:i/>
          <w:iCs/>
          <w:color w:val="000000"/>
          <w:sz w:val="28"/>
          <w:szCs w:val="28"/>
          <w:lang w:val="uk-UA"/>
        </w:rPr>
        <w:t>фальцований</w:t>
      </w:r>
      <w:proofErr w:type="spellEnd"/>
      <w:r w:rsidRPr="006E0F09">
        <w:rPr>
          <w:rFonts w:ascii="Arial" w:hAnsi="Arial" w:cs="Arial"/>
          <w:i/>
          <w:iCs/>
          <w:color w:val="000000"/>
          <w:sz w:val="28"/>
          <w:szCs w:val="28"/>
          <w:lang w:val="uk-UA"/>
        </w:rPr>
        <w:t xml:space="preserve"> край, тип C: прихована решітка (див. Рисунок 5).</w:t>
      </w:r>
    </w:p>
    <w:p w14:paraId="056DACE8" w14:textId="28E8E12D" w:rsidR="006E0F09" w:rsidRDefault="006E0F09" w:rsidP="006E0F09">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0913490D" wp14:editId="43E6390F">
            <wp:extent cx="4705350" cy="1619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05350" cy="1619250"/>
                    </a:xfrm>
                    <a:prstGeom prst="rect">
                      <a:avLst/>
                    </a:prstGeom>
                  </pic:spPr>
                </pic:pic>
              </a:graphicData>
            </a:graphic>
          </wp:inline>
        </w:drawing>
      </w:r>
    </w:p>
    <w:p w14:paraId="7227DD45" w14:textId="31A3D7E4" w:rsidR="006E0F09" w:rsidRDefault="006E0F09" w:rsidP="006E0F09">
      <w:pPr>
        <w:pStyle w:val="a9"/>
        <w:spacing w:after="0" w:line="360" w:lineRule="auto"/>
        <w:ind w:left="0" w:firstLine="709"/>
        <w:jc w:val="center"/>
        <w:rPr>
          <w:rFonts w:ascii="Arial" w:hAnsi="Arial" w:cs="Arial"/>
          <w:iCs/>
          <w:color w:val="000000"/>
          <w:sz w:val="28"/>
          <w:szCs w:val="28"/>
          <w:lang w:val="uk-UA"/>
        </w:rPr>
      </w:pPr>
      <w:r w:rsidRPr="006E0F09">
        <w:rPr>
          <w:rFonts w:ascii="Arial" w:hAnsi="Arial" w:cs="Arial"/>
          <w:b/>
          <w:iCs/>
          <w:color w:val="000000"/>
          <w:sz w:val="28"/>
          <w:szCs w:val="28"/>
          <w:lang w:val="uk-UA"/>
        </w:rPr>
        <w:t>Рисунок 5</w:t>
      </w:r>
      <w:r>
        <w:rPr>
          <w:rFonts w:ascii="Arial" w:hAnsi="Arial" w:cs="Arial"/>
          <w:iCs/>
          <w:color w:val="000000"/>
          <w:sz w:val="28"/>
          <w:szCs w:val="28"/>
          <w:lang w:val="uk-UA"/>
        </w:rPr>
        <w:t xml:space="preserve"> - </w:t>
      </w:r>
      <w:r w:rsidRPr="006E0F09">
        <w:rPr>
          <w:rFonts w:ascii="Arial" w:hAnsi="Arial" w:cs="Arial"/>
          <w:iCs/>
          <w:color w:val="000000"/>
          <w:sz w:val="28"/>
          <w:szCs w:val="28"/>
          <w:lang w:val="uk-UA"/>
        </w:rPr>
        <w:t xml:space="preserve">Плитка з рифленням, </w:t>
      </w:r>
      <w:proofErr w:type="spellStart"/>
      <w:r w:rsidRPr="006E0F09">
        <w:rPr>
          <w:rFonts w:ascii="Arial" w:hAnsi="Arial" w:cs="Arial"/>
          <w:iCs/>
          <w:color w:val="000000"/>
          <w:sz w:val="28"/>
          <w:szCs w:val="28"/>
          <w:lang w:val="uk-UA"/>
        </w:rPr>
        <w:t>фальцем</w:t>
      </w:r>
      <w:proofErr w:type="spellEnd"/>
    </w:p>
    <w:p w14:paraId="5B8EFD1F" w14:textId="77777777" w:rsidR="006E0F09" w:rsidRDefault="006E0F09" w:rsidP="00A428F6">
      <w:pPr>
        <w:pStyle w:val="a9"/>
        <w:spacing w:after="0" w:line="360" w:lineRule="auto"/>
        <w:ind w:left="0" w:firstLine="709"/>
        <w:jc w:val="both"/>
        <w:rPr>
          <w:rFonts w:ascii="Arial" w:hAnsi="Arial" w:cs="Arial"/>
          <w:iCs/>
          <w:color w:val="000000"/>
          <w:sz w:val="28"/>
          <w:szCs w:val="28"/>
          <w:lang w:val="uk-UA"/>
        </w:rPr>
      </w:pPr>
    </w:p>
    <w:p w14:paraId="17917AFC" w14:textId="77777777" w:rsidR="006E0F09" w:rsidRDefault="006E0F09" w:rsidP="00A428F6">
      <w:pPr>
        <w:pStyle w:val="a9"/>
        <w:spacing w:after="0" w:line="360" w:lineRule="auto"/>
        <w:ind w:left="0" w:firstLine="709"/>
        <w:jc w:val="both"/>
        <w:rPr>
          <w:rFonts w:ascii="Arial" w:hAnsi="Arial" w:cs="Arial"/>
          <w:iCs/>
          <w:color w:val="000000"/>
          <w:sz w:val="28"/>
          <w:szCs w:val="28"/>
          <w:lang w:val="uk-UA"/>
        </w:rPr>
      </w:pPr>
    </w:p>
    <w:p w14:paraId="4327DE87" w14:textId="77777777" w:rsidR="006E0F09" w:rsidRDefault="006E0F09" w:rsidP="00A428F6">
      <w:pPr>
        <w:pStyle w:val="a9"/>
        <w:spacing w:after="0" w:line="360" w:lineRule="auto"/>
        <w:ind w:left="0" w:firstLine="709"/>
        <w:jc w:val="both"/>
        <w:rPr>
          <w:rFonts w:ascii="Arial" w:hAnsi="Arial" w:cs="Arial"/>
          <w:iCs/>
          <w:color w:val="000000"/>
          <w:sz w:val="28"/>
          <w:szCs w:val="28"/>
          <w:lang w:val="uk-UA"/>
        </w:rPr>
      </w:pPr>
    </w:p>
    <w:p w14:paraId="6B90B7BC" w14:textId="21E2EAE7" w:rsidR="006E0F09" w:rsidRPr="007B3D79" w:rsidRDefault="007B3D79" w:rsidP="00A428F6">
      <w:pPr>
        <w:pStyle w:val="a9"/>
        <w:spacing w:after="0" w:line="360" w:lineRule="auto"/>
        <w:ind w:left="0" w:firstLine="709"/>
        <w:jc w:val="both"/>
        <w:rPr>
          <w:rFonts w:ascii="Arial" w:hAnsi="Arial" w:cs="Arial"/>
          <w:b/>
          <w:iCs/>
          <w:color w:val="000000"/>
          <w:sz w:val="28"/>
          <w:szCs w:val="28"/>
          <w:lang w:val="uk-UA"/>
        </w:rPr>
      </w:pPr>
      <w:r w:rsidRPr="007B3D79">
        <w:rPr>
          <w:rFonts w:ascii="Arial" w:hAnsi="Arial" w:cs="Arial"/>
          <w:b/>
          <w:iCs/>
          <w:color w:val="000000"/>
          <w:sz w:val="28"/>
          <w:szCs w:val="28"/>
        </w:rPr>
        <w:lastRenderedPageBreak/>
        <w:t xml:space="preserve">5 </w:t>
      </w:r>
      <w:r w:rsidRPr="007B3D79">
        <w:rPr>
          <w:rFonts w:ascii="Arial" w:hAnsi="Arial" w:cs="Arial"/>
          <w:b/>
          <w:iCs/>
          <w:color w:val="000000"/>
          <w:sz w:val="28"/>
          <w:szCs w:val="28"/>
          <w:lang w:val="uk-UA"/>
        </w:rPr>
        <w:t>ВИМОГИ</w:t>
      </w:r>
    </w:p>
    <w:p w14:paraId="2D1E2203" w14:textId="4FE34CD8" w:rsidR="00B27D33" w:rsidRPr="007B3D79" w:rsidRDefault="007B3D79" w:rsidP="00A428F6">
      <w:pPr>
        <w:pStyle w:val="a9"/>
        <w:spacing w:after="0" w:line="360" w:lineRule="auto"/>
        <w:ind w:left="0" w:firstLine="709"/>
        <w:jc w:val="both"/>
        <w:rPr>
          <w:rFonts w:ascii="Arial" w:hAnsi="Arial" w:cs="Arial"/>
          <w:b/>
          <w:iCs/>
          <w:color w:val="000000"/>
          <w:sz w:val="28"/>
          <w:szCs w:val="28"/>
          <w:lang w:val="uk-UA"/>
        </w:rPr>
      </w:pPr>
      <w:r w:rsidRPr="007B3D79">
        <w:rPr>
          <w:rFonts w:ascii="Arial" w:hAnsi="Arial" w:cs="Arial"/>
          <w:b/>
          <w:iCs/>
          <w:color w:val="000000"/>
          <w:sz w:val="28"/>
          <w:szCs w:val="28"/>
          <w:lang w:val="uk-UA"/>
        </w:rPr>
        <w:t xml:space="preserve">5.1 </w:t>
      </w:r>
      <w:r w:rsidRPr="007B3D79">
        <w:rPr>
          <w:rFonts w:ascii="Arial" w:hAnsi="Arial" w:cs="Arial"/>
          <w:b/>
          <w:sz w:val="28"/>
          <w:szCs w:val="28"/>
          <w:lang w:val="uk-UA"/>
        </w:rPr>
        <w:t>Поведінка при дії вогню</w:t>
      </w:r>
    </w:p>
    <w:p w14:paraId="780B8835" w14:textId="68534B9D" w:rsidR="00B27D33" w:rsidRPr="007B3D79" w:rsidRDefault="007B3D79" w:rsidP="00A428F6">
      <w:pPr>
        <w:pStyle w:val="a9"/>
        <w:spacing w:after="0" w:line="360" w:lineRule="auto"/>
        <w:ind w:left="0" w:firstLine="709"/>
        <w:jc w:val="both"/>
        <w:rPr>
          <w:rFonts w:ascii="Arial" w:hAnsi="Arial" w:cs="Arial"/>
          <w:i/>
          <w:iCs/>
          <w:color w:val="000000"/>
          <w:sz w:val="28"/>
          <w:szCs w:val="28"/>
          <w:lang w:val="uk-UA"/>
        </w:rPr>
      </w:pPr>
      <w:r w:rsidRPr="007B3D79">
        <w:rPr>
          <w:rFonts w:ascii="Arial" w:hAnsi="Arial" w:cs="Arial"/>
          <w:i/>
          <w:iCs/>
          <w:color w:val="000000"/>
          <w:sz w:val="28"/>
          <w:szCs w:val="28"/>
          <w:lang w:val="uk-UA"/>
        </w:rPr>
        <w:t>5.1.1 Реакція на вогонь</w:t>
      </w:r>
    </w:p>
    <w:p w14:paraId="5E88B2E8" w14:textId="1592FA3C" w:rsidR="007B3D79" w:rsidRDefault="007B3D79" w:rsidP="007B3D79">
      <w:pPr>
        <w:pStyle w:val="a9"/>
        <w:spacing w:after="0" w:line="360" w:lineRule="auto"/>
        <w:ind w:left="0" w:firstLine="709"/>
        <w:jc w:val="both"/>
        <w:rPr>
          <w:rFonts w:ascii="Arial" w:hAnsi="Arial" w:cs="Arial"/>
          <w:iCs/>
          <w:color w:val="000000"/>
          <w:sz w:val="28"/>
          <w:szCs w:val="28"/>
          <w:lang w:val="uk-UA"/>
        </w:rPr>
      </w:pPr>
      <w:r w:rsidRPr="007B3D79">
        <w:rPr>
          <w:rFonts w:ascii="Arial" w:hAnsi="Arial" w:cs="Arial"/>
          <w:iCs/>
          <w:color w:val="000000"/>
          <w:sz w:val="28"/>
          <w:szCs w:val="28"/>
          <w:lang w:val="uk-UA"/>
        </w:rPr>
        <w:t>Якщо гіпсові стельові елементи для підвісних стель призначені для використання у відкритих приміщеннях під час будівельних робіт, то вони поділяються на</w:t>
      </w:r>
      <w:r>
        <w:rPr>
          <w:rFonts w:ascii="Arial" w:hAnsi="Arial" w:cs="Arial"/>
          <w:iCs/>
          <w:color w:val="000000"/>
          <w:sz w:val="28"/>
          <w:szCs w:val="28"/>
          <w:lang w:val="uk-UA"/>
        </w:rPr>
        <w:t xml:space="preserve"> </w:t>
      </w:r>
      <w:r w:rsidRPr="007B3D79">
        <w:rPr>
          <w:rFonts w:ascii="Arial" w:hAnsi="Arial" w:cs="Arial"/>
          <w:iCs/>
          <w:color w:val="000000"/>
          <w:sz w:val="28"/>
          <w:szCs w:val="28"/>
          <w:lang w:val="uk-UA"/>
        </w:rPr>
        <w:t>будівельних робіт, гіпсові стельові елементи класифікуються</w:t>
      </w:r>
      <w:r w:rsidRPr="007B3D79">
        <w:rPr>
          <w:lang w:val="uk-UA"/>
        </w:rPr>
        <w:t xml:space="preserve"> </w:t>
      </w:r>
      <w:r w:rsidRPr="007B3D79">
        <w:rPr>
          <w:rFonts w:ascii="Arial" w:hAnsi="Arial" w:cs="Arial"/>
          <w:iCs/>
          <w:color w:val="000000"/>
          <w:sz w:val="28"/>
          <w:szCs w:val="28"/>
          <w:lang w:val="uk-UA"/>
        </w:rPr>
        <w:t>A.1 (не сприяють виникненню пожежі) без випробувань, якщо</w:t>
      </w:r>
      <w:r>
        <w:rPr>
          <w:rFonts w:ascii="Arial" w:hAnsi="Arial" w:cs="Arial"/>
          <w:iCs/>
          <w:color w:val="000000"/>
          <w:sz w:val="28"/>
          <w:szCs w:val="28"/>
          <w:lang w:val="uk-UA"/>
        </w:rPr>
        <w:t xml:space="preserve"> </w:t>
      </w:r>
      <w:r w:rsidRPr="007B3D79">
        <w:rPr>
          <w:rFonts w:ascii="Arial" w:hAnsi="Arial" w:cs="Arial"/>
          <w:iCs/>
          <w:color w:val="000000"/>
          <w:sz w:val="28"/>
          <w:szCs w:val="28"/>
          <w:lang w:val="uk-UA"/>
        </w:rPr>
        <w:t>вони містять менше 1% за вагою або об'ємом (залежно від того, що є більш обтяжливим) органічних матеріалів.</w:t>
      </w:r>
    </w:p>
    <w:p w14:paraId="101E87E2" w14:textId="339FD6AE" w:rsidR="007B3D79" w:rsidRDefault="007B3D79" w:rsidP="007B3D79">
      <w:pPr>
        <w:pStyle w:val="a9"/>
        <w:spacing w:after="0" w:line="360" w:lineRule="auto"/>
        <w:ind w:left="0" w:firstLine="709"/>
        <w:jc w:val="both"/>
        <w:rPr>
          <w:rFonts w:ascii="Arial" w:hAnsi="Arial" w:cs="Arial"/>
          <w:iCs/>
          <w:color w:val="000000"/>
          <w:sz w:val="28"/>
          <w:szCs w:val="28"/>
          <w:lang w:val="uk-UA"/>
        </w:rPr>
      </w:pPr>
      <w:r w:rsidRPr="007B3D79">
        <w:rPr>
          <w:rFonts w:ascii="Arial" w:hAnsi="Arial" w:cs="Arial"/>
          <w:iCs/>
          <w:color w:val="000000"/>
          <w:sz w:val="28"/>
          <w:szCs w:val="28"/>
          <w:lang w:val="uk-UA"/>
        </w:rPr>
        <w:t>Якщо вони містять більше</w:t>
      </w:r>
      <w:r>
        <w:rPr>
          <w:rFonts w:ascii="Arial" w:hAnsi="Arial" w:cs="Arial"/>
          <w:iCs/>
          <w:color w:val="000000"/>
          <w:sz w:val="28"/>
          <w:szCs w:val="28"/>
          <w:lang w:val="uk-UA"/>
        </w:rPr>
        <w:t xml:space="preserve"> ніж</w:t>
      </w:r>
      <w:r w:rsidRPr="007B3D79">
        <w:rPr>
          <w:rFonts w:ascii="Arial" w:hAnsi="Arial" w:cs="Arial"/>
          <w:iCs/>
          <w:color w:val="000000"/>
          <w:sz w:val="28"/>
          <w:szCs w:val="28"/>
          <w:lang w:val="uk-UA"/>
        </w:rPr>
        <w:t xml:space="preserve"> 1 % за вагою або об'ємом органічного матеріалу, вони повинні бути випробувані </w:t>
      </w:r>
      <w:r>
        <w:rPr>
          <w:rFonts w:ascii="Arial" w:hAnsi="Arial" w:cs="Arial"/>
          <w:iCs/>
          <w:color w:val="000000"/>
          <w:sz w:val="28"/>
          <w:szCs w:val="28"/>
          <w:lang w:val="uk-UA"/>
        </w:rPr>
        <w:t xml:space="preserve">згідно з </w:t>
      </w:r>
      <w:r w:rsidRPr="007B3D79">
        <w:rPr>
          <w:rFonts w:ascii="Arial" w:hAnsi="Arial" w:cs="Arial"/>
          <w:iCs/>
          <w:color w:val="000000"/>
          <w:sz w:val="28"/>
          <w:szCs w:val="28"/>
          <w:lang w:val="uk-UA"/>
        </w:rPr>
        <w:t>EN 13501-1</w:t>
      </w:r>
      <w:r>
        <w:rPr>
          <w:rFonts w:ascii="Arial" w:hAnsi="Arial" w:cs="Arial"/>
          <w:iCs/>
          <w:color w:val="000000"/>
          <w:sz w:val="28"/>
          <w:szCs w:val="28"/>
          <w:lang w:val="uk-UA"/>
        </w:rPr>
        <w:t>.</w:t>
      </w:r>
    </w:p>
    <w:p w14:paraId="6C3E7873" w14:textId="77777777" w:rsidR="007B3D79" w:rsidRDefault="007B3D79" w:rsidP="007B3D79">
      <w:pPr>
        <w:pStyle w:val="a9"/>
        <w:spacing w:after="0" w:line="360" w:lineRule="auto"/>
        <w:ind w:left="0" w:firstLine="709"/>
        <w:jc w:val="both"/>
        <w:rPr>
          <w:rFonts w:ascii="Arial" w:hAnsi="Arial" w:cs="Arial"/>
          <w:iCs/>
          <w:color w:val="000000"/>
          <w:sz w:val="28"/>
          <w:szCs w:val="28"/>
          <w:lang w:val="uk-UA"/>
        </w:rPr>
      </w:pPr>
    </w:p>
    <w:p w14:paraId="15FB9147" w14:textId="29DD1D6C" w:rsidR="007B3D79" w:rsidRPr="007B3D79" w:rsidRDefault="007B3D79" w:rsidP="007B3D79">
      <w:pPr>
        <w:pStyle w:val="a9"/>
        <w:spacing w:after="0" w:line="360" w:lineRule="auto"/>
        <w:ind w:left="0" w:firstLine="709"/>
        <w:jc w:val="both"/>
        <w:rPr>
          <w:rFonts w:ascii="Arial" w:hAnsi="Arial" w:cs="Arial"/>
          <w:i/>
          <w:iCs/>
          <w:color w:val="000000"/>
          <w:sz w:val="28"/>
          <w:szCs w:val="28"/>
          <w:lang w:val="uk-UA"/>
        </w:rPr>
      </w:pPr>
      <w:r w:rsidRPr="007B3D79">
        <w:rPr>
          <w:rFonts w:ascii="Arial" w:hAnsi="Arial" w:cs="Arial"/>
          <w:i/>
          <w:iCs/>
          <w:color w:val="000000"/>
          <w:sz w:val="28"/>
          <w:szCs w:val="28"/>
          <w:lang w:val="uk-UA"/>
        </w:rPr>
        <w:t xml:space="preserve">5.1.2 </w:t>
      </w:r>
      <w:r>
        <w:rPr>
          <w:rFonts w:ascii="Arial" w:hAnsi="Arial" w:cs="Arial"/>
          <w:i/>
          <w:iCs/>
          <w:color w:val="000000"/>
          <w:sz w:val="28"/>
          <w:szCs w:val="28"/>
          <w:lang w:val="uk-UA"/>
        </w:rPr>
        <w:t>Вогнестійкість</w:t>
      </w:r>
    </w:p>
    <w:p w14:paraId="3D444533" w14:textId="1BC05A9D" w:rsidR="007B3D79" w:rsidRPr="007B3D79" w:rsidRDefault="007B3D79" w:rsidP="007B3D79">
      <w:pPr>
        <w:pStyle w:val="a9"/>
        <w:spacing w:after="0" w:line="240" w:lineRule="auto"/>
        <w:ind w:left="0" w:firstLine="709"/>
        <w:jc w:val="both"/>
        <w:rPr>
          <w:rFonts w:ascii="Arial" w:hAnsi="Arial" w:cs="Arial"/>
          <w:iCs/>
          <w:color w:val="000000"/>
          <w:sz w:val="24"/>
          <w:szCs w:val="28"/>
          <w:lang w:val="uk-UA"/>
        </w:rPr>
      </w:pPr>
      <w:r w:rsidRPr="007B3D79">
        <w:rPr>
          <w:rFonts w:ascii="Arial" w:hAnsi="Arial" w:cs="Arial"/>
          <w:b/>
          <w:iCs/>
          <w:color w:val="000000"/>
          <w:sz w:val="24"/>
          <w:szCs w:val="28"/>
          <w:lang w:val="uk-UA"/>
        </w:rPr>
        <w:t>Примітка.</w:t>
      </w:r>
      <w:r w:rsidRPr="007B3D79">
        <w:rPr>
          <w:rFonts w:ascii="Arial" w:hAnsi="Arial" w:cs="Arial"/>
          <w:iCs/>
          <w:color w:val="000000"/>
          <w:sz w:val="24"/>
          <w:szCs w:val="28"/>
          <w:lang w:val="uk-UA"/>
        </w:rPr>
        <w:t xml:space="preserve"> Вогнестійкість - це характеристика, що залежить від зібраної системи, а не від продук</w:t>
      </w:r>
      <w:r>
        <w:rPr>
          <w:rFonts w:ascii="Arial" w:hAnsi="Arial" w:cs="Arial"/>
          <w:iCs/>
          <w:color w:val="000000"/>
          <w:sz w:val="24"/>
          <w:szCs w:val="28"/>
          <w:lang w:val="uk-UA"/>
        </w:rPr>
        <w:t>ції окремо</w:t>
      </w:r>
      <w:r w:rsidRPr="007B3D79">
        <w:rPr>
          <w:rFonts w:ascii="Arial" w:hAnsi="Arial" w:cs="Arial"/>
          <w:iCs/>
          <w:color w:val="000000"/>
          <w:sz w:val="24"/>
          <w:szCs w:val="28"/>
          <w:lang w:val="uk-UA"/>
        </w:rPr>
        <w:t>.</w:t>
      </w:r>
    </w:p>
    <w:p w14:paraId="7F1F83F9" w14:textId="77777777" w:rsidR="007B3D79" w:rsidRPr="007B3D79" w:rsidRDefault="007B3D79" w:rsidP="00A428F6">
      <w:pPr>
        <w:pStyle w:val="a9"/>
        <w:spacing w:after="0" w:line="360" w:lineRule="auto"/>
        <w:ind w:left="0" w:firstLine="709"/>
        <w:jc w:val="both"/>
        <w:rPr>
          <w:rFonts w:ascii="Arial" w:hAnsi="Arial" w:cs="Arial"/>
          <w:iCs/>
          <w:color w:val="000000"/>
          <w:sz w:val="28"/>
          <w:szCs w:val="28"/>
          <w:lang w:val="uk-UA"/>
        </w:rPr>
      </w:pPr>
    </w:p>
    <w:p w14:paraId="7716EE7A" w14:textId="48FB3871" w:rsidR="007B3D79" w:rsidRPr="007B3D79" w:rsidRDefault="007B3D79" w:rsidP="007B3D79">
      <w:pPr>
        <w:pStyle w:val="a9"/>
        <w:spacing w:after="0" w:line="360" w:lineRule="auto"/>
        <w:ind w:left="0" w:firstLine="709"/>
        <w:jc w:val="both"/>
        <w:rPr>
          <w:rFonts w:ascii="Arial" w:hAnsi="Arial" w:cs="Arial"/>
          <w:iCs/>
          <w:color w:val="000000"/>
          <w:sz w:val="28"/>
          <w:szCs w:val="28"/>
          <w:lang w:val="uk-UA"/>
        </w:rPr>
      </w:pPr>
      <w:r w:rsidRPr="007B3D79">
        <w:rPr>
          <w:rFonts w:ascii="Arial" w:hAnsi="Arial" w:cs="Arial"/>
          <w:iCs/>
          <w:color w:val="000000"/>
          <w:sz w:val="28"/>
          <w:szCs w:val="28"/>
          <w:lang w:val="uk-UA"/>
        </w:rPr>
        <w:t>За необхідності, вогнестійкість системи, що включає гіпсові елементи стелі, повинна бути визначена і</w:t>
      </w:r>
      <w:r>
        <w:rPr>
          <w:rFonts w:ascii="Arial" w:hAnsi="Arial" w:cs="Arial"/>
          <w:iCs/>
          <w:color w:val="000000"/>
          <w:sz w:val="28"/>
          <w:szCs w:val="28"/>
          <w:lang w:val="uk-UA"/>
        </w:rPr>
        <w:t xml:space="preserve"> </w:t>
      </w:r>
      <w:r w:rsidRPr="007B3D79">
        <w:rPr>
          <w:rFonts w:ascii="Arial" w:hAnsi="Arial" w:cs="Arial"/>
          <w:iCs/>
          <w:color w:val="000000"/>
          <w:sz w:val="28"/>
          <w:szCs w:val="28"/>
          <w:lang w:val="uk-UA"/>
        </w:rPr>
        <w:t xml:space="preserve">класифікована </w:t>
      </w:r>
      <w:r>
        <w:rPr>
          <w:rFonts w:ascii="Arial" w:hAnsi="Arial" w:cs="Arial"/>
          <w:iCs/>
          <w:color w:val="000000"/>
          <w:sz w:val="28"/>
          <w:szCs w:val="28"/>
          <w:lang w:val="uk-UA"/>
        </w:rPr>
        <w:t>згідно</w:t>
      </w:r>
      <w:r w:rsidRPr="007B3D79">
        <w:rPr>
          <w:rFonts w:ascii="Arial" w:hAnsi="Arial" w:cs="Arial"/>
          <w:iCs/>
          <w:color w:val="000000"/>
          <w:sz w:val="28"/>
          <w:szCs w:val="28"/>
          <w:lang w:val="uk-UA"/>
        </w:rPr>
        <w:t xml:space="preserve"> EN 13501-2.</w:t>
      </w:r>
    </w:p>
    <w:p w14:paraId="45C7A473" w14:textId="77777777" w:rsidR="007B3D79" w:rsidRPr="007B3D79" w:rsidRDefault="007B3D79" w:rsidP="00A428F6">
      <w:pPr>
        <w:pStyle w:val="a9"/>
        <w:spacing w:after="0" w:line="360" w:lineRule="auto"/>
        <w:ind w:left="0" w:firstLine="709"/>
        <w:jc w:val="both"/>
        <w:rPr>
          <w:rFonts w:ascii="Arial" w:hAnsi="Arial" w:cs="Arial"/>
          <w:iCs/>
          <w:color w:val="000000"/>
          <w:sz w:val="28"/>
          <w:szCs w:val="28"/>
          <w:lang w:val="uk-UA"/>
        </w:rPr>
      </w:pPr>
    </w:p>
    <w:p w14:paraId="16FC996F" w14:textId="2AE3F191" w:rsidR="007B3D79" w:rsidRPr="007B3D79" w:rsidRDefault="007B3D79" w:rsidP="00A428F6">
      <w:pPr>
        <w:pStyle w:val="a9"/>
        <w:spacing w:after="0" w:line="360" w:lineRule="auto"/>
        <w:ind w:left="0" w:firstLine="709"/>
        <w:jc w:val="both"/>
        <w:rPr>
          <w:rFonts w:ascii="Arial" w:hAnsi="Arial" w:cs="Arial"/>
          <w:b/>
          <w:iCs/>
          <w:color w:val="000000"/>
          <w:sz w:val="28"/>
          <w:szCs w:val="28"/>
          <w:lang w:val="uk-UA"/>
        </w:rPr>
      </w:pPr>
      <w:r w:rsidRPr="007B3D79">
        <w:rPr>
          <w:rFonts w:ascii="Arial" w:hAnsi="Arial" w:cs="Arial"/>
          <w:b/>
          <w:iCs/>
          <w:color w:val="000000"/>
          <w:sz w:val="28"/>
          <w:szCs w:val="28"/>
          <w:lang w:val="uk-UA"/>
        </w:rPr>
        <w:t xml:space="preserve">5.2 </w:t>
      </w:r>
      <w:proofErr w:type="spellStart"/>
      <w:r w:rsidRPr="007B3D79">
        <w:rPr>
          <w:rFonts w:ascii="Arial" w:hAnsi="Arial" w:cs="Arial"/>
          <w:b/>
          <w:sz w:val="28"/>
          <w:szCs w:val="28"/>
          <w:lang w:val="uk-UA"/>
        </w:rPr>
        <w:t>Паропроникність</w:t>
      </w:r>
      <w:proofErr w:type="spellEnd"/>
      <w:r w:rsidRPr="007B3D79">
        <w:rPr>
          <w:rFonts w:ascii="Arial" w:hAnsi="Arial" w:cs="Arial"/>
          <w:b/>
          <w:sz w:val="28"/>
          <w:szCs w:val="28"/>
          <w:lang w:val="uk-UA"/>
        </w:rPr>
        <w:t xml:space="preserve"> (виражена як коефіцієнт опору водяній парі)</w:t>
      </w:r>
    </w:p>
    <w:p w14:paraId="73970000" w14:textId="7F889318" w:rsidR="007B3D79" w:rsidRPr="007B3D79" w:rsidRDefault="007B3D79" w:rsidP="007B3D79">
      <w:pPr>
        <w:pStyle w:val="a9"/>
        <w:spacing w:after="0" w:line="360" w:lineRule="auto"/>
        <w:ind w:left="0" w:firstLine="709"/>
        <w:jc w:val="both"/>
        <w:rPr>
          <w:rFonts w:ascii="Arial" w:hAnsi="Arial" w:cs="Arial"/>
          <w:iCs/>
          <w:color w:val="000000"/>
          <w:sz w:val="28"/>
          <w:szCs w:val="28"/>
          <w:lang w:val="uk-UA"/>
        </w:rPr>
      </w:pPr>
      <w:r w:rsidRPr="007B3D79">
        <w:rPr>
          <w:rFonts w:ascii="Arial" w:hAnsi="Arial" w:cs="Arial"/>
          <w:iCs/>
          <w:color w:val="000000"/>
          <w:sz w:val="28"/>
          <w:szCs w:val="28"/>
          <w:lang w:val="uk-UA"/>
        </w:rPr>
        <w:t>Якщо гіпсовий стельовий елемент призначений для контролю дифузії вологи, слід використовувати табличні розрахункові значення</w:t>
      </w:r>
      <w:r>
        <w:rPr>
          <w:rFonts w:ascii="Arial" w:hAnsi="Arial" w:cs="Arial"/>
          <w:iCs/>
          <w:color w:val="000000"/>
          <w:sz w:val="28"/>
          <w:szCs w:val="28"/>
          <w:lang w:val="uk-UA"/>
        </w:rPr>
        <w:t xml:space="preserve"> </w:t>
      </w:r>
      <w:r w:rsidRPr="007B3D79">
        <w:rPr>
          <w:rFonts w:ascii="Arial" w:hAnsi="Arial" w:cs="Arial"/>
          <w:iCs/>
          <w:color w:val="000000"/>
          <w:sz w:val="28"/>
          <w:szCs w:val="28"/>
          <w:lang w:val="uk-UA"/>
        </w:rPr>
        <w:t>коефіцієнта водонепроникності, наведені в EN 12524, можуть бути використані табличні розрахункові значення.</w:t>
      </w:r>
    </w:p>
    <w:p w14:paraId="02E8078D" w14:textId="77777777" w:rsidR="007B3D79" w:rsidRDefault="007B3D79" w:rsidP="00A428F6">
      <w:pPr>
        <w:pStyle w:val="a9"/>
        <w:spacing w:after="0" w:line="360" w:lineRule="auto"/>
        <w:ind w:left="0" w:firstLine="709"/>
        <w:jc w:val="both"/>
        <w:rPr>
          <w:rFonts w:ascii="Arial" w:hAnsi="Arial" w:cs="Arial"/>
          <w:iCs/>
          <w:color w:val="000000"/>
          <w:sz w:val="28"/>
          <w:szCs w:val="28"/>
          <w:lang w:val="uk-UA"/>
        </w:rPr>
      </w:pPr>
    </w:p>
    <w:p w14:paraId="3CFF6A63" w14:textId="77777777" w:rsidR="007B3D79" w:rsidRDefault="007B3D79" w:rsidP="00A428F6">
      <w:pPr>
        <w:pStyle w:val="a9"/>
        <w:spacing w:after="0" w:line="360" w:lineRule="auto"/>
        <w:ind w:left="0" w:firstLine="709"/>
        <w:jc w:val="both"/>
        <w:rPr>
          <w:rFonts w:ascii="Arial" w:hAnsi="Arial" w:cs="Arial"/>
          <w:iCs/>
          <w:color w:val="000000"/>
          <w:sz w:val="28"/>
          <w:szCs w:val="28"/>
          <w:lang w:val="uk-UA"/>
        </w:rPr>
      </w:pPr>
    </w:p>
    <w:p w14:paraId="2DA12943" w14:textId="77777777" w:rsidR="007B3D79" w:rsidRDefault="007B3D79" w:rsidP="00A428F6">
      <w:pPr>
        <w:pStyle w:val="a9"/>
        <w:spacing w:after="0" w:line="360" w:lineRule="auto"/>
        <w:ind w:left="0" w:firstLine="709"/>
        <w:jc w:val="both"/>
        <w:rPr>
          <w:rFonts w:ascii="Arial" w:hAnsi="Arial" w:cs="Arial"/>
          <w:iCs/>
          <w:color w:val="000000"/>
          <w:sz w:val="28"/>
          <w:szCs w:val="28"/>
          <w:lang w:val="uk-UA"/>
        </w:rPr>
      </w:pPr>
    </w:p>
    <w:p w14:paraId="1AB8CC41" w14:textId="77777777" w:rsidR="007B3D79" w:rsidRDefault="007B3D79" w:rsidP="00A428F6">
      <w:pPr>
        <w:pStyle w:val="a9"/>
        <w:spacing w:after="0" w:line="360" w:lineRule="auto"/>
        <w:ind w:left="0" w:firstLine="709"/>
        <w:jc w:val="both"/>
        <w:rPr>
          <w:rFonts w:ascii="Arial" w:hAnsi="Arial" w:cs="Arial"/>
          <w:iCs/>
          <w:color w:val="000000"/>
          <w:sz w:val="28"/>
          <w:szCs w:val="28"/>
          <w:lang w:val="uk-UA"/>
        </w:rPr>
      </w:pPr>
    </w:p>
    <w:p w14:paraId="3E809615" w14:textId="77777777" w:rsidR="007B3D79" w:rsidRDefault="007B3D79" w:rsidP="00A428F6">
      <w:pPr>
        <w:pStyle w:val="a9"/>
        <w:spacing w:after="0" w:line="360" w:lineRule="auto"/>
        <w:ind w:left="0" w:firstLine="709"/>
        <w:jc w:val="both"/>
        <w:rPr>
          <w:rFonts w:ascii="Arial" w:hAnsi="Arial" w:cs="Arial"/>
          <w:iCs/>
          <w:color w:val="000000"/>
          <w:sz w:val="28"/>
          <w:szCs w:val="28"/>
          <w:lang w:val="uk-UA"/>
        </w:rPr>
      </w:pPr>
    </w:p>
    <w:p w14:paraId="660A6D82" w14:textId="77777777" w:rsidR="007B3D79" w:rsidRDefault="007B3D79" w:rsidP="00A428F6">
      <w:pPr>
        <w:pStyle w:val="a9"/>
        <w:spacing w:after="0" w:line="360" w:lineRule="auto"/>
        <w:ind w:left="0" w:firstLine="709"/>
        <w:jc w:val="both"/>
        <w:rPr>
          <w:rFonts w:ascii="Arial" w:hAnsi="Arial" w:cs="Arial"/>
          <w:iCs/>
          <w:color w:val="000000"/>
          <w:sz w:val="28"/>
          <w:szCs w:val="28"/>
          <w:lang w:val="uk-UA"/>
        </w:rPr>
      </w:pPr>
    </w:p>
    <w:p w14:paraId="3917F1D0" w14:textId="77777777" w:rsidR="007B3D79" w:rsidRDefault="007B3D79" w:rsidP="00A428F6">
      <w:pPr>
        <w:pStyle w:val="a9"/>
        <w:spacing w:after="0" w:line="360" w:lineRule="auto"/>
        <w:ind w:left="0" w:firstLine="709"/>
        <w:jc w:val="both"/>
        <w:rPr>
          <w:rFonts w:ascii="Arial" w:hAnsi="Arial" w:cs="Arial"/>
          <w:iCs/>
          <w:color w:val="000000"/>
          <w:sz w:val="28"/>
          <w:szCs w:val="28"/>
          <w:lang w:val="uk-UA"/>
        </w:rPr>
      </w:pPr>
    </w:p>
    <w:p w14:paraId="357FF668" w14:textId="587A015F" w:rsidR="007B3D79" w:rsidRPr="007B3D79" w:rsidRDefault="007B3D79" w:rsidP="00A428F6">
      <w:pPr>
        <w:pStyle w:val="a9"/>
        <w:spacing w:after="0" w:line="360" w:lineRule="auto"/>
        <w:ind w:left="0" w:firstLine="709"/>
        <w:jc w:val="both"/>
        <w:rPr>
          <w:rFonts w:ascii="Arial" w:hAnsi="Arial" w:cs="Arial"/>
          <w:b/>
          <w:iCs/>
          <w:color w:val="000000"/>
          <w:sz w:val="28"/>
          <w:szCs w:val="28"/>
          <w:lang w:val="uk-UA"/>
        </w:rPr>
      </w:pPr>
      <w:r w:rsidRPr="007B3D79">
        <w:rPr>
          <w:rFonts w:ascii="Arial" w:hAnsi="Arial" w:cs="Arial"/>
          <w:b/>
          <w:iCs/>
          <w:color w:val="000000"/>
          <w:sz w:val="28"/>
          <w:szCs w:val="28"/>
          <w:lang w:val="uk-UA"/>
        </w:rPr>
        <w:lastRenderedPageBreak/>
        <w:t>5.3</w:t>
      </w:r>
      <w:r w:rsidRPr="007B3D79">
        <w:rPr>
          <w:rFonts w:ascii="Arial" w:hAnsi="Arial" w:cs="Arial"/>
          <w:b/>
          <w:sz w:val="28"/>
          <w:szCs w:val="28"/>
          <w:lang w:val="uk-UA"/>
        </w:rPr>
        <w:t xml:space="preserve"> Міцність при згині (виражена як розривне навантаження на згин)</w:t>
      </w:r>
    </w:p>
    <w:p w14:paraId="1A764FF7" w14:textId="77777777" w:rsidR="007B3D79" w:rsidRPr="007B3D79" w:rsidRDefault="007B3D79" w:rsidP="00A428F6">
      <w:pPr>
        <w:pStyle w:val="a9"/>
        <w:spacing w:after="0" w:line="360" w:lineRule="auto"/>
        <w:ind w:left="0" w:firstLine="709"/>
        <w:jc w:val="both"/>
        <w:rPr>
          <w:rFonts w:ascii="Arial" w:hAnsi="Arial" w:cs="Arial"/>
          <w:iCs/>
          <w:color w:val="000000"/>
          <w:sz w:val="28"/>
          <w:szCs w:val="28"/>
          <w:lang w:val="uk-UA"/>
        </w:rPr>
      </w:pPr>
    </w:p>
    <w:p w14:paraId="66A48D61" w14:textId="48770C89" w:rsidR="007B3D79" w:rsidRPr="007B3D79" w:rsidRDefault="007B3D79" w:rsidP="007B3D79">
      <w:pPr>
        <w:pStyle w:val="a9"/>
        <w:spacing w:after="0" w:line="360" w:lineRule="auto"/>
        <w:ind w:left="0" w:firstLine="709"/>
        <w:jc w:val="both"/>
        <w:rPr>
          <w:rFonts w:ascii="Arial" w:hAnsi="Arial" w:cs="Arial"/>
          <w:iCs/>
          <w:color w:val="000000"/>
          <w:sz w:val="28"/>
          <w:szCs w:val="28"/>
          <w:lang w:val="uk-UA"/>
        </w:rPr>
      </w:pPr>
      <w:r w:rsidRPr="007B3D79">
        <w:rPr>
          <w:rFonts w:ascii="Arial" w:hAnsi="Arial" w:cs="Arial"/>
          <w:iCs/>
          <w:color w:val="000000"/>
          <w:sz w:val="28"/>
          <w:szCs w:val="28"/>
          <w:lang w:val="uk-UA"/>
        </w:rPr>
        <w:t xml:space="preserve">Гіпсові </w:t>
      </w:r>
      <w:r w:rsidR="003C4D43">
        <w:rPr>
          <w:rFonts w:ascii="Arial" w:hAnsi="Arial" w:cs="Arial"/>
          <w:iCs/>
          <w:color w:val="000000"/>
          <w:sz w:val="28"/>
          <w:szCs w:val="28"/>
          <w:lang w:val="uk-UA"/>
        </w:rPr>
        <w:t>стельові елементи</w:t>
      </w:r>
      <w:r w:rsidRPr="007B3D79">
        <w:rPr>
          <w:rFonts w:ascii="Arial" w:hAnsi="Arial" w:cs="Arial"/>
          <w:iCs/>
          <w:color w:val="000000"/>
          <w:sz w:val="28"/>
          <w:szCs w:val="28"/>
          <w:lang w:val="uk-UA"/>
        </w:rPr>
        <w:t xml:space="preserve"> при випробуванні за методом, наведеним у 6.3, повинні витримувати без пошкоджень</w:t>
      </w:r>
      <w:r>
        <w:rPr>
          <w:rFonts w:ascii="Arial" w:hAnsi="Arial" w:cs="Arial"/>
          <w:iCs/>
          <w:color w:val="000000"/>
          <w:sz w:val="28"/>
          <w:szCs w:val="28"/>
          <w:lang w:val="uk-UA"/>
        </w:rPr>
        <w:t xml:space="preserve"> </w:t>
      </w:r>
      <w:r w:rsidRPr="007B3D79">
        <w:rPr>
          <w:rFonts w:ascii="Arial" w:hAnsi="Arial" w:cs="Arial"/>
          <w:iCs/>
          <w:color w:val="000000"/>
          <w:sz w:val="28"/>
          <w:szCs w:val="28"/>
          <w:lang w:val="uk-UA"/>
        </w:rPr>
        <w:t>такі навантаження:</w:t>
      </w:r>
    </w:p>
    <w:p w14:paraId="6B022243" w14:textId="77777777" w:rsidR="003C4D43" w:rsidRPr="003C4D43" w:rsidRDefault="003C4D43" w:rsidP="003C4D43">
      <w:pPr>
        <w:pStyle w:val="a9"/>
        <w:numPr>
          <w:ilvl w:val="0"/>
          <w:numId w:val="25"/>
        </w:numPr>
        <w:spacing w:after="0" w:line="360" w:lineRule="auto"/>
        <w:ind w:left="0" w:firstLine="709"/>
        <w:jc w:val="both"/>
        <w:rPr>
          <w:rFonts w:ascii="Arial" w:hAnsi="Arial" w:cs="Arial"/>
          <w:iCs/>
          <w:color w:val="000000"/>
          <w:sz w:val="28"/>
          <w:szCs w:val="28"/>
          <w:lang w:val="uk-UA"/>
        </w:rPr>
      </w:pPr>
      <w:r w:rsidRPr="003C4D43">
        <w:rPr>
          <w:rFonts w:ascii="Arial" w:hAnsi="Arial" w:cs="Arial"/>
          <w:iCs/>
          <w:color w:val="000000"/>
          <w:sz w:val="28"/>
          <w:szCs w:val="28"/>
          <w:lang w:val="uk-UA"/>
        </w:rPr>
        <w:t>гіпсові плитки для стелі: 6 кг;</w:t>
      </w:r>
    </w:p>
    <w:p w14:paraId="01FE88A5" w14:textId="4BE958B4" w:rsidR="00FC08C9" w:rsidRPr="003C4D43" w:rsidRDefault="003C4D43" w:rsidP="003C4D43">
      <w:pPr>
        <w:pStyle w:val="a9"/>
        <w:numPr>
          <w:ilvl w:val="0"/>
          <w:numId w:val="25"/>
        </w:numPr>
        <w:spacing w:after="0" w:line="360" w:lineRule="auto"/>
        <w:ind w:left="0" w:firstLine="709"/>
        <w:jc w:val="both"/>
        <w:rPr>
          <w:rFonts w:ascii="Arial" w:hAnsi="Arial" w:cs="Arial"/>
          <w:iCs/>
          <w:color w:val="000000"/>
          <w:sz w:val="28"/>
          <w:szCs w:val="28"/>
          <w:lang w:val="uk-UA"/>
        </w:rPr>
      </w:pPr>
      <w:r w:rsidRPr="003C4D43">
        <w:rPr>
          <w:rFonts w:ascii="Arial" w:hAnsi="Arial" w:cs="Arial"/>
          <w:iCs/>
          <w:color w:val="000000"/>
          <w:sz w:val="28"/>
          <w:szCs w:val="28"/>
          <w:lang w:val="uk-UA"/>
        </w:rPr>
        <w:t>гіпсові блоки: 4 кг.</w:t>
      </w:r>
    </w:p>
    <w:p w14:paraId="1CBB9978" w14:textId="77777777" w:rsidR="009B0C15" w:rsidRDefault="009B0C15" w:rsidP="00A428F6">
      <w:pPr>
        <w:pStyle w:val="a9"/>
        <w:spacing w:after="0" w:line="360" w:lineRule="auto"/>
        <w:ind w:left="0" w:firstLine="709"/>
        <w:jc w:val="both"/>
        <w:rPr>
          <w:rFonts w:ascii="Arial" w:hAnsi="Arial" w:cs="Arial"/>
          <w:iCs/>
          <w:color w:val="000000"/>
          <w:sz w:val="28"/>
          <w:szCs w:val="28"/>
          <w:lang w:val="uk-UA"/>
        </w:rPr>
      </w:pPr>
    </w:p>
    <w:p w14:paraId="111D3883" w14:textId="4B418D82" w:rsidR="003C4D43" w:rsidRPr="003C4D43" w:rsidRDefault="003C4D43" w:rsidP="00A428F6">
      <w:pPr>
        <w:pStyle w:val="a9"/>
        <w:spacing w:after="0" w:line="360" w:lineRule="auto"/>
        <w:ind w:left="0" w:firstLine="709"/>
        <w:jc w:val="both"/>
        <w:rPr>
          <w:rFonts w:ascii="Arial" w:hAnsi="Arial" w:cs="Arial"/>
          <w:b/>
          <w:iCs/>
          <w:color w:val="000000"/>
          <w:sz w:val="28"/>
          <w:szCs w:val="28"/>
          <w:lang w:val="uk-UA"/>
        </w:rPr>
      </w:pPr>
      <w:r w:rsidRPr="003C4D43">
        <w:rPr>
          <w:rFonts w:ascii="Arial" w:hAnsi="Arial" w:cs="Arial"/>
          <w:b/>
          <w:iCs/>
          <w:color w:val="000000"/>
          <w:sz w:val="28"/>
          <w:szCs w:val="28"/>
          <w:lang w:val="uk-UA"/>
        </w:rPr>
        <w:t xml:space="preserve">5.4 </w:t>
      </w:r>
      <w:r w:rsidRPr="003C4D43">
        <w:rPr>
          <w:rFonts w:ascii="Arial" w:hAnsi="Arial" w:cs="Arial"/>
          <w:b/>
          <w:sz w:val="28"/>
          <w:szCs w:val="28"/>
          <w:lang w:val="uk-UA"/>
        </w:rPr>
        <w:t>Акустичні властивості</w:t>
      </w:r>
    </w:p>
    <w:p w14:paraId="290DAE91" w14:textId="77777777" w:rsidR="003C4D43" w:rsidRDefault="003C4D43" w:rsidP="00A428F6">
      <w:pPr>
        <w:pStyle w:val="a9"/>
        <w:spacing w:after="0" w:line="360" w:lineRule="auto"/>
        <w:ind w:left="0" w:firstLine="709"/>
        <w:jc w:val="both"/>
        <w:rPr>
          <w:rFonts w:ascii="Arial" w:hAnsi="Arial" w:cs="Arial"/>
          <w:iCs/>
          <w:color w:val="000000"/>
          <w:sz w:val="28"/>
          <w:szCs w:val="28"/>
          <w:lang w:val="uk-UA"/>
        </w:rPr>
      </w:pPr>
    </w:p>
    <w:p w14:paraId="0CEEB444" w14:textId="69F4A365" w:rsidR="003C4D43" w:rsidRPr="003C4D43" w:rsidRDefault="003C4D43" w:rsidP="00A428F6">
      <w:pPr>
        <w:pStyle w:val="a9"/>
        <w:spacing w:after="0" w:line="360" w:lineRule="auto"/>
        <w:ind w:left="0" w:firstLine="709"/>
        <w:jc w:val="both"/>
        <w:rPr>
          <w:rFonts w:ascii="Arial" w:hAnsi="Arial" w:cs="Arial"/>
          <w:i/>
          <w:iCs/>
          <w:color w:val="000000"/>
          <w:sz w:val="28"/>
          <w:szCs w:val="28"/>
          <w:lang w:val="uk-UA"/>
        </w:rPr>
      </w:pPr>
      <w:r w:rsidRPr="003C4D43">
        <w:rPr>
          <w:rFonts w:ascii="Arial" w:hAnsi="Arial" w:cs="Arial"/>
          <w:i/>
          <w:iCs/>
          <w:color w:val="000000"/>
          <w:sz w:val="28"/>
          <w:szCs w:val="28"/>
          <w:lang w:val="uk-UA"/>
        </w:rPr>
        <w:t>5.4.1 Пряма звукоізоляція повітряного середовища</w:t>
      </w:r>
    </w:p>
    <w:p w14:paraId="05A028FE" w14:textId="48BA97AF" w:rsidR="003C4D43" w:rsidRPr="003C4D43" w:rsidRDefault="003C4D43" w:rsidP="003C4D43">
      <w:pPr>
        <w:pStyle w:val="a9"/>
        <w:spacing w:after="0" w:line="240" w:lineRule="auto"/>
        <w:ind w:left="0" w:firstLine="709"/>
        <w:jc w:val="both"/>
        <w:rPr>
          <w:rFonts w:ascii="Arial" w:hAnsi="Arial" w:cs="Arial"/>
          <w:iCs/>
          <w:color w:val="000000"/>
          <w:sz w:val="24"/>
          <w:szCs w:val="24"/>
          <w:lang w:val="uk-UA"/>
        </w:rPr>
      </w:pPr>
      <w:r w:rsidRPr="003C4D43">
        <w:rPr>
          <w:rFonts w:ascii="Arial" w:hAnsi="Arial" w:cs="Arial"/>
          <w:b/>
          <w:iCs/>
          <w:color w:val="000000"/>
          <w:sz w:val="24"/>
          <w:szCs w:val="24"/>
          <w:lang w:val="uk-UA"/>
        </w:rPr>
        <w:t>Примітка.</w:t>
      </w:r>
      <w:r w:rsidRPr="003C4D43">
        <w:rPr>
          <w:rFonts w:ascii="Arial" w:hAnsi="Arial" w:cs="Arial"/>
          <w:iCs/>
          <w:color w:val="000000"/>
          <w:sz w:val="24"/>
          <w:szCs w:val="24"/>
          <w:lang w:val="uk-UA"/>
        </w:rPr>
        <w:t xml:space="preserve"> Ізоляція прямого повітряного шуму - це характеристика, що залежить від зібраної системи, а не від продукту ізольовано.</w:t>
      </w:r>
    </w:p>
    <w:p w14:paraId="6C5143F4" w14:textId="77777777" w:rsidR="003C4D43" w:rsidRDefault="003C4D43" w:rsidP="00A428F6">
      <w:pPr>
        <w:pStyle w:val="a9"/>
        <w:spacing w:after="0" w:line="360" w:lineRule="auto"/>
        <w:ind w:left="0" w:firstLine="709"/>
        <w:jc w:val="both"/>
        <w:rPr>
          <w:rFonts w:ascii="Arial" w:hAnsi="Arial" w:cs="Arial"/>
          <w:iCs/>
          <w:color w:val="000000"/>
          <w:sz w:val="28"/>
          <w:szCs w:val="28"/>
          <w:lang w:val="uk-UA"/>
        </w:rPr>
      </w:pPr>
    </w:p>
    <w:p w14:paraId="04A8E3E0" w14:textId="2378BF56" w:rsidR="003C4D43" w:rsidRDefault="003C4D43" w:rsidP="003C4D43">
      <w:pPr>
        <w:pStyle w:val="a9"/>
        <w:spacing w:after="0" w:line="360" w:lineRule="auto"/>
        <w:ind w:left="0" w:firstLine="709"/>
        <w:jc w:val="both"/>
        <w:rPr>
          <w:rFonts w:ascii="Arial" w:hAnsi="Arial" w:cs="Arial"/>
          <w:iCs/>
          <w:color w:val="000000"/>
          <w:sz w:val="28"/>
          <w:szCs w:val="28"/>
          <w:lang w:val="uk-UA"/>
        </w:rPr>
      </w:pPr>
      <w:r w:rsidRPr="003C4D43">
        <w:rPr>
          <w:rFonts w:ascii="Arial" w:hAnsi="Arial" w:cs="Arial"/>
          <w:iCs/>
          <w:color w:val="000000"/>
          <w:sz w:val="28"/>
          <w:szCs w:val="28"/>
          <w:lang w:val="uk-UA"/>
        </w:rPr>
        <w:t xml:space="preserve">За необхідності, ізоляція прямого повітряного звуку змонтованої системи, включаючи гіпсові </w:t>
      </w:r>
      <w:proofErr w:type="spellStart"/>
      <w:r>
        <w:rPr>
          <w:rFonts w:ascii="Arial" w:hAnsi="Arial" w:cs="Arial"/>
          <w:iCs/>
          <w:color w:val="000000"/>
          <w:sz w:val="28"/>
          <w:szCs w:val="28"/>
          <w:lang w:val="uk-UA"/>
        </w:rPr>
        <w:t>сьельові</w:t>
      </w:r>
      <w:proofErr w:type="spellEnd"/>
      <w:r>
        <w:rPr>
          <w:rFonts w:ascii="Arial" w:hAnsi="Arial" w:cs="Arial"/>
          <w:iCs/>
          <w:color w:val="000000"/>
          <w:sz w:val="28"/>
          <w:szCs w:val="28"/>
          <w:lang w:val="uk-UA"/>
        </w:rPr>
        <w:t xml:space="preserve"> елементи</w:t>
      </w:r>
      <w:r w:rsidRPr="003C4D43">
        <w:rPr>
          <w:rFonts w:ascii="Arial" w:hAnsi="Arial" w:cs="Arial"/>
          <w:iCs/>
          <w:color w:val="000000"/>
          <w:sz w:val="28"/>
          <w:szCs w:val="28"/>
          <w:lang w:val="uk-UA"/>
        </w:rPr>
        <w:t>, повинна</w:t>
      </w:r>
      <w:r>
        <w:rPr>
          <w:rFonts w:ascii="Arial" w:hAnsi="Arial" w:cs="Arial"/>
          <w:iCs/>
          <w:color w:val="000000"/>
          <w:sz w:val="28"/>
          <w:szCs w:val="28"/>
          <w:lang w:val="uk-UA"/>
        </w:rPr>
        <w:t xml:space="preserve"> </w:t>
      </w:r>
      <w:r w:rsidRPr="003C4D43">
        <w:rPr>
          <w:rFonts w:ascii="Arial" w:hAnsi="Arial" w:cs="Arial"/>
          <w:iCs/>
          <w:color w:val="000000"/>
          <w:sz w:val="28"/>
          <w:szCs w:val="28"/>
          <w:lang w:val="uk-UA"/>
        </w:rPr>
        <w:t xml:space="preserve">розраховується </w:t>
      </w:r>
      <w:r>
        <w:rPr>
          <w:rFonts w:ascii="Arial" w:hAnsi="Arial" w:cs="Arial"/>
          <w:iCs/>
          <w:color w:val="000000"/>
          <w:sz w:val="28"/>
          <w:szCs w:val="28"/>
          <w:lang w:val="uk-UA"/>
        </w:rPr>
        <w:t>згідно з</w:t>
      </w:r>
      <w:r w:rsidRPr="003C4D43">
        <w:rPr>
          <w:rFonts w:ascii="Arial" w:hAnsi="Arial" w:cs="Arial"/>
          <w:iCs/>
          <w:color w:val="000000"/>
          <w:sz w:val="28"/>
          <w:szCs w:val="28"/>
          <w:lang w:val="uk-UA"/>
        </w:rPr>
        <w:t xml:space="preserve"> EN ISO 717-1, виходячи з результатів </w:t>
      </w:r>
      <w:proofErr w:type="spellStart"/>
      <w:r w:rsidRPr="003C4D43">
        <w:rPr>
          <w:rFonts w:ascii="Arial" w:hAnsi="Arial" w:cs="Arial"/>
          <w:iCs/>
          <w:color w:val="000000"/>
          <w:sz w:val="28"/>
          <w:szCs w:val="28"/>
          <w:lang w:val="uk-UA"/>
        </w:rPr>
        <w:t>ви</w:t>
      </w:r>
      <w:r>
        <w:rPr>
          <w:rFonts w:ascii="Arial" w:hAnsi="Arial" w:cs="Arial"/>
          <w:iCs/>
          <w:color w:val="000000"/>
          <w:sz w:val="28"/>
          <w:szCs w:val="28"/>
          <w:lang w:val="uk-UA"/>
        </w:rPr>
        <w:t>бробувань</w:t>
      </w:r>
      <w:proofErr w:type="spellEnd"/>
      <w:r w:rsidRPr="003C4D43">
        <w:rPr>
          <w:rFonts w:ascii="Arial" w:hAnsi="Arial" w:cs="Arial"/>
          <w:iCs/>
          <w:color w:val="000000"/>
          <w:sz w:val="28"/>
          <w:szCs w:val="28"/>
          <w:lang w:val="uk-UA"/>
        </w:rPr>
        <w:t>, отриманих у частотних діапазонах</w:t>
      </w:r>
      <w:r>
        <w:rPr>
          <w:rFonts w:ascii="Arial" w:hAnsi="Arial" w:cs="Arial"/>
          <w:iCs/>
          <w:color w:val="000000"/>
          <w:sz w:val="28"/>
          <w:szCs w:val="28"/>
          <w:lang w:val="uk-UA"/>
        </w:rPr>
        <w:t xml:space="preserve"> </w:t>
      </w:r>
      <w:r w:rsidRPr="003C4D43">
        <w:rPr>
          <w:rFonts w:ascii="Arial" w:hAnsi="Arial" w:cs="Arial"/>
          <w:iCs/>
          <w:color w:val="000000"/>
          <w:sz w:val="28"/>
          <w:szCs w:val="28"/>
          <w:lang w:val="uk-UA"/>
        </w:rPr>
        <w:t>згідно з методами випробувань EN ISO 140-3.</w:t>
      </w:r>
    </w:p>
    <w:p w14:paraId="5E3AC225" w14:textId="77777777" w:rsidR="003C4D43" w:rsidRDefault="003C4D43" w:rsidP="00A428F6">
      <w:pPr>
        <w:pStyle w:val="a9"/>
        <w:spacing w:after="0" w:line="360" w:lineRule="auto"/>
        <w:ind w:left="0" w:firstLine="709"/>
        <w:jc w:val="both"/>
        <w:rPr>
          <w:rFonts w:ascii="Arial" w:hAnsi="Arial" w:cs="Arial"/>
          <w:iCs/>
          <w:color w:val="000000"/>
          <w:sz w:val="28"/>
          <w:szCs w:val="28"/>
          <w:lang w:val="uk-UA"/>
        </w:rPr>
      </w:pPr>
    </w:p>
    <w:p w14:paraId="6A511537" w14:textId="59E8D69C" w:rsidR="003C4D43" w:rsidRPr="003C4D43" w:rsidRDefault="003C4D43" w:rsidP="00A428F6">
      <w:pPr>
        <w:pStyle w:val="a9"/>
        <w:spacing w:after="0" w:line="360" w:lineRule="auto"/>
        <w:ind w:left="0" w:firstLine="709"/>
        <w:jc w:val="both"/>
        <w:rPr>
          <w:rFonts w:ascii="Arial" w:hAnsi="Arial" w:cs="Arial"/>
          <w:i/>
          <w:iCs/>
          <w:color w:val="000000"/>
          <w:sz w:val="28"/>
          <w:szCs w:val="28"/>
          <w:lang w:val="uk-UA"/>
        </w:rPr>
      </w:pPr>
      <w:r w:rsidRPr="003C4D43">
        <w:rPr>
          <w:rFonts w:ascii="Arial" w:hAnsi="Arial" w:cs="Arial"/>
          <w:i/>
          <w:iCs/>
          <w:color w:val="000000"/>
          <w:sz w:val="28"/>
          <w:szCs w:val="28"/>
          <w:lang w:val="uk-UA"/>
        </w:rPr>
        <w:t xml:space="preserve">5.4.2 Звукопоглинання </w:t>
      </w:r>
    </w:p>
    <w:p w14:paraId="0F36E102" w14:textId="7E222FF0" w:rsidR="003C4D43" w:rsidRPr="003C4D43" w:rsidRDefault="003C4D43" w:rsidP="003C4D43">
      <w:pPr>
        <w:pStyle w:val="a9"/>
        <w:spacing w:after="0" w:line="240" w:lineRule="auto"/>
        <w:ind w:left="0" w:firstLine="709"/>
        <w:jc w:val="both"/>
        <w:rPr>
          <w:rFonts w:ascii="Arial" w:hAnsi="Arial" w:cs="Arial"/>
          <w:iCs/>
          <w:color w:val="000000"/>
          <w:sz w:val="24"/>
          <w:szCs w:val="28"/>
          <w:lang w:val="uk-UA"/>
        </w:rPr>
      </w:pPr>
      <w:r w:rsidRPr="003C4D43">
        <w:rPr>
          <w:rFonts w:ascii="Arial" w:hAnsi="Arial" w:cs="Arial"/>
          <w:b/>
          <w:iCs/>
          <w:color w:val="000000"/>
          <w:sz w:val="24"/>
          <w:szCs w:val="28"/>
          <w:lang w:val="uk-UA"/>
        </w:rPr>
        <w:t>Примітка.</w:t>
      </w:r>
      <w:r w:rsidRPr="003C4D43">
        <w:rPr>
          <w:rFonts w:ascii="Arial" w:hAnsi="Arial" w:cs="Arial"/>
          <w:iCs/>
          <w:color w:val="000000"/>
          <w:sz w:val="24"/>
          <w:szCs w:val="28"/>
          <w:lang w:val="uk-UA"/>
        </w:rPr>
        <w:t xml:space="preserve"> Звукопоглинання - це характеристика, що залежить від зібраної системи, а не від продукту ізольовано.</w:t>
      </w:r>
    </w:p>
    <w:p w14:paraId="547DF656" w14:textId="77777777" w:rsidR="003C4D43" w:rsidRDefault="003C4D43" w:rsidP="00A428F6">
      <w:pPr>
        <w:pStyle w:val="a9"/>
        <w:spacing w:after="0" w:line="360" w:lineRule="auto"/>
        <w:ind w:left="0" w:firstLine="709"/>
        <w:jc w:val="both"/>
        <w:rPr>
          <w:rFonts w:ascii="Arial" w:hAnsi="Arial" w:cs="Arial"/>
          <w:iCs/>
          <w:color w:val="000000"/>
          <w:sz w:val="28"/>
          <w:szCs w:val="28"/>
          <w:lang w:val="uk-UA"/>
        </w:rPr>
      </w:pPr>
    </w:p>
    <w:p w14:paraId="7F602F02" w14:textId="751C88F3" w:rsidR="003C4D43" w:rsidRDefault="003C4D43" w:rsidP="003C4D43">
      <w:pPr>
        <w:pStyle w:val="a9"/>
        <w:spacing w:after="0" w:line="360" w:lineRule="auto"/>
        <w:ind w:left="0" w:firstLine="709"/>
        <w:jc w:val="both"/>
        <w:rPr>
          <w:rFonts w:ascii="Arial" w:hAnsi="Arial" w:cs="Arial"/>
          <w:iCs/>
          <w:color w:val="000000"/>
          <w:sz w:val="28"/>
          <w:szCs w:val="28"/>
          <w:lang w:val="uk-UA"/>
        </w:rPr>
      </w:pPr>
      <w:r w:rsidRPr="003C4D43">
        <w:rPr>
          <w:rFonts w:ascii="Arial" w:hAnsi="Arial" w:cs="Arial"/>
          <w:iCs/>
          <w:color w:val="000000"/>
          <w:sz w:val="28"/>
          <w:szCs w:val="28"/>
          <w:lang w:val="uk-UA"/>
        </w:rPr>
        <w:t xml:space="preserve">Якщо гіпсові </w:t>
      </w:r>
      <w:r>
        <w:rPr>
          <w:rFonts w:ascii="Arial" w:hAnsi="Arial" w:cs="Arial"/>
          <w:iCs/>
          <w:color w:val="000000"/>
          <w:sz w:val="28"/>
          <w:szCs w:val="28"/>
          <w:lang w:val="uk-UA"/>
        </w:rPr>
        <w:t>стельові елементи</w:t>
      </w:r>
      <w:r w:rsidRPr="003C4D43">
        <w:rPr>
          <w:rFonts w:ascii="Arial" w:hAnsi="Arial" w:cs="Arial"/>
          <w:iCs/>
          <w:color w:val="000000"/>
          <w:sz w:val="28"/>
          <w:szCs w:val="28"/>
          <w:lang w:val="uk-UA"/>
        </w:rPr>
        <w:t xml:space="preserve"> призначені для </w:t>
      </w:r>
      <w:r>
        <w:rPr>
          <w:rFonts w:ascii="Arial" w:hAnsi="Arial" w:cs="Arial"/>
          <w:iCs/>
          <w:color w:val="000000"/>
          <w:sz w:val="28"/>
          <w:szCs w:val="28"/>
          <w:lang w:val="uk-UA"/>
        </w:rPr>
        <w:t>звукопоглинання</w:t>
      </w:r>
      <w:r w:rsidRPr="003C4D43">
        <w:rPr>
          <w:rFonts w:ascii="Arial" w:hAnsi="Arial" w:cs="Arial"/>
          <w:iCs/>
          <w:color w:val="000000"/>
          <w:sz w:val="28"/>
          <w:szCs w:val="28"/>
          <w:lang w:val="uk-UA"/>
        </w:rPr>
        <w:t xml:space="preserve">, </w:t>
      </w:r>
      <w:r>
        <w:rPr>
          <w:rFonts w:ascii="Arial" w:hAnsi="Arial" w:cs="Arial"/>
          <w:iCs/>
          <w:color w:val="000000"/>
          <w:sz w:val="28"/>
          <w:szCs w:val="28"/>
          <w:lang w:val="uk-UA"/>
        </w:rPr>
        <w:t>звукопоглинання</w:t>
      </w:r>
      <w:r w:rsidRPr="003C4D43">
        <w:rPr>
          <w:rFonts w:ascii="Arial" w:hAnsi="Arial" w:cs="Arial"/>
          <w:iCs/>
          <w:color w:val="000000"/>
          <w:sz w:val="28"/>
          <w:szCs w:val="28"/>
          <w:lang w:val="uk-UA"/>
        </w:rPr>
        <w:t xml:space="preserve"> повинно бути</w:t>
      </w:r>
      <w:r>
        <w:rPr>
          <w:rFonts w:ascii="Arial" w:hAnsi="Arial" w:cs="Arial"/>
          <w:iCs/>
          <w:color w:val="000000"/>
          <w:sz w:val="28"/>
          <w:szCs w:val="28"/>
          <w:lang w:val="uk-UA"/>
        </w:rPr>
        <w:t xml:space="preserve"> </w:t>
      </w:r>
      <w:r w:rsidRPr="003C4D43">
        <w:rPr>
          <w:rFonts w:ascii="Arial" w:hAnsi="Arial" w:cs="Arial"/>
          <w:iCs/>
          <w:color w:val="000000"/>
          <w:sz w:val="28"/>
          <w:szCs w:val="28"/>
          <w:lang w:val="uk-UA"/>
        </w:rPr>
        <w:t xml:space="preserve">вимірюватися </w:t>
      </w:r>
      <w:r>
        <w:rPr>
          <w:rFonts w:ascii="Arial" w:hAnsi="Arial" w:cs="Arial"/>
          <w:iCs/>
          <w:color w:val="000000"/>
          <w:sz w:val="28"/>
          <w:szCs w:val="28"/>
          <w:lang w:val="uk-UA"/>
        </w:rPr>
        <w:t>згідно з</w:t>
      </w:r>
      <w:r w:rsidRPr="003C4D43">
        <w:rPr>
          <w:rFonts w:ascii="Arial" w:hAnsi="Arial" w:cs="Arial"/>
          <w:iCs/>
          <w:color w:val="000000"/>
          <w:sz w:val="28"/>
          <w:szCs w:val="28"/>
          <w:lang w:val="uk-UA"/>
        </w:rPr>
        <w:t xml:space="preserve"> EN ISO 354.</w:t>
      </w:r>
    </w:p>
    <w:p w14:paraId="27F863E7" w14:textId="77777777" w:rsidR="003C4D43" w:rsidRDefault="003C4D43" w:rsidP="00A428F6">
      <w:pPr>
        <w:pStyle w:val="a9"/>
        <w:spacing w:after="0" w:line="360" w:lineRule="auto"/>
        <w:ind w:left="0" w:firstLine="709"/>
        <w:jc w:val="both"/>
        <w:rPr>
          <w:rFonts w:ascii="Arial" w:hAnsi="Arial" w:cs="Arial"/>
          <w:iCs/>
          <w:color w:val="000000"/>
          <w:sz w:val="28"/>
          <w:szCs w:val="28"/>
          <w:lang w:val="uk-UA"/>
        </w:rPr>
      </w:pPr>
    </w:p>
    <w:p w14:paraId="7F1D5846" w14:textId="32843FC3" w:rsidR="003C4D43" w:rsidRPr="003C4D43" w:rsidRDefault="003C4D43" w:rsidP="00A428F6">
      <w:pPr>
        <w:pStyle w:val="a9"/>
        <w:spacing w:after="0" w:line="360" w:lineRule="auto"/>
        <w:ind w:left="0" w:firstLine="709"/>
        <w:jc w:val="both"/>
        <w:rPr>
          <w:rFonts w:ascii="Arial" w:hAnsi="Arial" w:cs="Arial"/>
          <w:b/>
          <w:iCs/>
          <w:color w:val="000000"/>
          <w:sz w:val="28"/>
          <w:szCs w:val="28"/>
          <w:lang w:val="uk-UA"/>
        </w:rPr>
      </w:pPr>
      <w:r w:rsidRPr="003C4D43">
        <w:rPr>
          <w:rFonts w:ascii="Arial" w:hAnsi="Arial" w:cs="Arial"/>
          <w:b/>
          <w:iCs/>
          <w:color w:val="000000"/>
          <w:sz w:val="28"/>
          <w:szCs w:val="28"/>
          <w:lang w:val="uk-UA"/>
        </w:rPr>
        <w:t xml:space="preserve">5.5 </w:t>
      </w:r>
      <w:r w:rsidRPr="003C4D43">
        <w:rPr>
          <w:rFonts w:ascii="Arial" w:hAnsi="Arial" w:cs="Arial"/>
          <w:b/>
          <w:sz w:val="28"/>
          <w:szCs w:val="28"/>
          <w:lang w:val="uk-UA"/>
        </w:rPr>
        <w:t>Теплові властивості — Термічний опір (виражений як теплопровідність)</w:t>
      </w:r>
    </w:p>
    <w:p w14:paraId="23D080F3" w14:textId="77777777" w:rsidR="003C4D43" w:rsidRDefault="003C4D43" w:rsidP="00A428F6">
      <w:pPr>
        <w:pStyle w:val="a9"/>
        <w:spacing w:after="0" w:line="360" w:lineRule="auto"/>
        <w:ind w:left="0" w:firstLine="709"/>
        <w:jc w:val="both"/>
        <w:rPr>
          <w:rFonts w:ascii="Arial" w:hAnsi="Arial" w:cs="Arial"/>
          <w:iCs/>
          <w:color w:val="000000"/>
          <w:sz w:val="28"/>
          <w:szCs w:val="28"/>
          <w:lang w:val="uk-UA"/>
        </w:rPr>
      </w:pPr>
    </w:p>
    <w:p w14:paraId="26AD44FA" w14:textId="7951FF48" w:rsidR="003C4D43" w:rsidRDefault="003C4D43" w:rsidP="00A428F6">
      <w:pPr>
        <w:pStyle w:val="a9"/>
        <w:spacing w:after="0" w:line="360" w:lineRule="auto"/>
        <w:ind w:left="0" w:firstLine="709"/>
        <w:jc w:val="both"/>
        <w:rPr>
          <w:rFonts w:ascii="Arial" w:hAnsi="Arial" w:cs="Arial"/>
          <w:iCs/>
          <w:color w:val="000000"/>
          <w:sz w:val="28"/>
          <w:szCs w:val="28"/>
          <w:lang w:val="uk-UA"/>
        </w:rPr>
      </w:pPr>
      <w:r w:rsidRPr="003C4D43">
        <w:rPr>
          <w:rFonts w:ascii="Arial" w:hAnsi="Arial" w:cs="Arial"/>
          <w:iCs/>
          <w:color w:val="000000"/>
          <w:sz w:val="28"/>
          <w:szCs w:val="28"/>
          <w:lang w:val="uk-UA"/>
        </w:rPr>
        <w:t>У випадку, коли призначенням гіпсових стельових конструкцій є забезпечення термічного опору при виконанні будівельно-монтажних робіт</w:t>
      </w:r>
      <w:r>
        <w:rPr>
          <w:rFonts w:ascii="Arial" w:hAnsi="Arial" w:cs="Arial"/>
          <w:iCs/>
          <w:color w:val="000000"/>
          <w:sz w:val="28"/>
          <w:szCs w:val="28"/>
          <w:lang w:val="uk-UA"/>
        </w:rPr>
        <w:t>,</w:t>
      </w:r>
      <w:r w:rsidRPr="003C4D43">
        <w:rPr>
          <w:rFonts w:ascii="Arial" w:hAnsi="Arial" w:cs="Arial"/>
          <w:iCs/>
          <w:color w:val="000000"/>
          <w:sz w:val="28"/>
          <w:szCs w:val="28"/>
          <w:lang w:val="uk-UA"/>
        </w:rPr>
        <w:t xml:space="preserve"> </w:t>
      </w:r>
      <w:r w:rsidRPr="003C4D43">
        <w:rPr>
          <w:rFonts w:ascii="Arial" w:hAnsi="Arial" w:cs="Arial"/>
          <w:iCs/>
          <w:color w:val="000000"/>
          <w:sz w:val="28"/>
          <w:szCs w:val="28"/>
          <w:lang w:val="uk-UA"/>
        </w:rPr>
        <w:lastRenderedPageBreak/>
        <w:t>будівельних роботах, розрахункові значення теплопровідності наведені в таблиці 1.</w:t>
      </w:r>
    </w:p>
    <w:p w14:paraId="603BFE83" w14:textId="232D8492" w:rsidR="003C4D43" w:rsidRDefault="003C4D43" w:rsidP="00A428F6">
      <w:pPr>
        <w:pStyle w:val="a9"/>
        <w:spacing w:after="0" w:line="360" w:lineRule="auto"/>
        <w:ind w:left="0" w:firstLine="709"/>
        <w:jc w:val="both"/>
        <w:rPr>
          <w:rFonts w:ascii="Arial" w:hAnsi="Arial" w:cs="Arial"/>
          <w:iCs/>
          <w:color w:val="000000"/>
          <w:sz w:val="28"/>
          <w:szCs w:val="28"/>
          <w:lang w:val="uk-UA"/>
        </w:rPr>
      </w:pPr>
      <w:r w:rsidRPr="003C4D43">
        <w:rPr>
          <w:rFonts w:ascii="Arial" w:hAnsi="Arial" w:cs="Arial"/>
          <w:b/>
          <w:iCs/>
          <w:color w:val="000000"/>
          <w:sz w:val="28"/>
          <w:szCs w:val="28"/>
          <w:lang w:val="uk-UA"/>
        </w:rPr>
        <w:t>Таблиця 1</w:t>
      </w:r>
      <w:r>
        <w:rPr>
          <w:rFonts w:ascii="Arial" w:hAnsi="Arial" w:cs="Arial"/>
          <w:iCs/>
          <w:color w:val="000000"/>
          <w:sz w:val="28"/>
          <w:szCs w:val="28"/>
          <w:lang w:val="uk-UA"/>
        </w:rPr>
        <w:t xml:space="preserve"> - </w:t>
      </w:r>
      <w:r w:rsidRPr="003C4D43">
        <w:rPr>
          <w:rFonts w:ascii="Arial" w:hAnsi="Arial" w:cs="Arial"/>
          <w:iCs/>
          <w:color w:val="000000"/>
          <w:sz w:val="28"/>
          <w:szCs w:val="28"/>
          <w:lang w:val="uk-UA"/>
        </w:rPr>
        <w:t>Розрахункові значення теплопровідності гіпсової штукатурки</w:t>
      </w:r>
    </w:p>
    <w:tbl>
      <w:tblPr>
        <w:tblStyle w:val="aa"/>
        <w:tblW w:w="0" w:type="auto"/>
        <w:tblLook w:val="04A0" w:firstRow="1" w:lastRow="0" w:firstColumn="1" w:lastColumn="0" w:noHBand="0" w:noVBand="1"/>
      </w:tblPr>
      <w:tblGrid>
        <w:gridCol w:w="5068"/>
        <w:gridCol w:w="5069"/>
      </w:tblGrid>
      <w:tr w:rsidR="003C4D43" w14:paraId="0DF81051" w14:textId="77777777" w:rsidTr="00394590">
        <w:tc>
          <w:tcPr>
            <w:tcW w:w="5068" w:type="dxa"/>
            <w:vAlign w:val="center"/>
          </w:tcPr>
          <w:p w14:paraId="4F459A61" w14:textId="721C3971" w:rsidR="003C4D43" w:rsidRPr="00394590" w:rsidRDefault="003C4D43" w:rsidP="00394590">
            <w:pPr>
              <w:pStyle w:val="a9"/>
              <w:ind w:left="0"/>
              <w:jc w:val="center"/>
              <w:rPr>
                <w:rFonts w:ascii="Arial" w:hAnsi="Arial" w:cs="Arial"/>
                <w:b/>
                <w:iCs/>
                <w:color w:val="000000"/>
                <w:sz w:val="24"/>
                <w:szCs w:val="24"/>
                <w:lang w:val="uk-UA"/>
              </w:rPr>
            </w:pPr>
            <w:r w:rsidRPr="00394590">
              <w:rPr>
                <w:rFonts w:ascii="Arial" w:hAnsi="Arial" w:cs="Arial"/>
                <w:b/>
                <w:iCs/>
                <w:color w:val="000000"/>
                <w:sz w:val="24"/>
                <w:szCs w:val="24"/>
                <w:lang w:val="uk-UA"/>
              </w:rPr>
              <w:t xml:space="preserve">Густина в сухому стані, </w:t>
            </w:r>
            <w:r w:rsidRPr="00394590">
              <w:rPr>
                <w:rFonts w:ascii="Arial" w:hAnsi="Arial" w:cs="Arial"/>
                <w:b/>
                <w:iCs/>
                <w:color w:val="000000"/>
                <w:sz w:val="24"/>
                <w:szCs w:val="24"/>
                <w:lang w:val="en-US"/>
              </w:rPr>
              <w:t>d</w:t>
            </w:r>
            <w:r w:rsidRPr="00394590">
              <w:rPr>
                <w:rFonts w:ascii="Arial" w:hAnsi="Arial" w:cs="Arial"/>
                <w:b/>
                <w:iCs/>
                <w:color w:val="000000"/>
                <w:sz w:val="24"/>
                <w:szCs w:val="24"/>
              </w:rPr>
              <w:t>,</w:t>
            </w:r>
            <w:r w:rsidRPr="00394590">
              <w:rPr>
                <w:rFonts w:ascii="Arial" w:hAnsi="Arial" w:cs="Arial"/>
                <w:b/>
                <w:iCs/>
                <w:color w:val="000000"/>
                <w:sz w:val="24"/>
                <w:szCs w:val="24"/>
                <w:lang w:val="uk-UA"/>
              </w:rPr>
              <w:t xml:space="preserve"> кг/м</w:t>
            </w:r>
            <w:r w:rsidRPr="00394590">
              <w:rPr>
                <w:rFonts w:ascii="Arial" w:hAnsi="Arial" w:cs="Arial"/>
                <w:b/>
                <w:iCs/>
                <w:color w:val="000000"/>
                <w:sz w:val="24"/>
                <w:szCs w:val="24"/>
                <w:vertAlign w:val="superscript"/>
                <w:lang w:val="uk-UA"/>
              </w:rPr>
              <w:t>3</w:t>
            </w:r>
          </w:p>
        </w:tc>
        <w:tc>
          <w:tcPr>
            <w:tcW w:w="5069" w:type="dxa"/>
            <w:vAlign w:val="center"/>
          </w:tcPr>
          <w:p w14:paraId="3C40688F" w14:textId="1154A13C" w:rsidR="003C4D43" w:rsidRPr="00394590" w:rsidRDefault="003C4D43" w:rsidP="00394590">
            <w:pPr>
              <w:pStyle w:val="a9"/>
              <w:ind w:left="0"/>
              <w:jc w:val="center"/>
              <w:rPr>
                <w:rFonts w:ascii="Arial" w:hAnsi="Arial" w:cs="Arial"/>
                <w:b/>
                <w:iCs/>
                <w:color w:val="000000"/>
                <w:sz w:val="24"/>
                <w:szCs w:val="24"/>
                <w:lang w:val="uk-UA"/>
              </w:rPr>
            </w:pPr>
            <w:r w:rsidRPr="00394590">
              <w:rPr>
                <w:rFonts w:ascii="Arial" w:hAnsi="Arial" w:cs="Arial"/>
                <w:b/>
                <w:iCs/>
                <w:color w:val="000000"/>
                <w:sz w:val="24"/>
                <w:szCs w:val="24"/>
                <w:lang w:val="uk-UA"/>
              </w:rPr>
              <w:t>Теплопровідність продукції (при 23 °C і 50% відносній вологості)</w:t>
            </w:r>
            <w:r w:rsidR="00394590" w:rsidRPr="00394590">
              <w:rPr>
                <w:rFonts w:ascii="Arial" w:hAnsi="Arial" w:cs="Arial"/>
                <w:b/>
                <w:iCs/>
                <w:color w:val="000000"/>
                <w:sz w:val="24"/>
                <w:szCs w:val="24"/>
                <w:lang w:val="uk-UA"/>
              </w:rPr>
              <w:t>, В/(</w:t>
            </w:r>
            <w:proofErr w:type="spellStart"/>
            <w:r w:rsidR="00394590" w:rsidRPr="00394590">
              <w:rPr>
                <w:rFonts w:ascii="Arial" w:hAnsi="Arial" w:cs="Arial"/>
                <w:b/>
                <w:iCs/>
                <w:color w:val="000000"/>
                <w:sz w:val="24"/>
                <w:szCs w:val="24"/>
                <w:lang w:val="uk-UA"/>
              </w:rPr>
              <w:t>м·К</w:t>
            </w:r>
            <w:proofErr w:type="spellEnd"/>
            <w:r w:rsidR="00394590" w:rsidRPr="00394590">
              <w:rPr>
                <w:rFonts w:ascii="Arial" w:hAnsi="Arial" w:cs="Arial"/>
                <w:b/>
                <w:iCs/>
                <w:color w:val="000000"/>
                <w:sz w:val="24"/>
                <w:szCs w:val="24"/>
                <w:lang w:val="uk-UA"/>
              </w:rPr>
              <w:t>)</w:t>
            </w:r>
          </w:p>
        </w:tc>
      </w:tr>
      <w:tr w:rsidR="00394590" w14:paraId="7AEF8BF6" w14:textId="77777777" w:rsidTr="00394590">
        <w:tc>
          <w:tcPr>
            <w:tcW w:w="5068" w:type="dxa"/>
            <w:vAlign w:val="center"/>
          </w:tcPr>
          <w:p w14:paraId="0096A927" w14:textId="3CA1A50C"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600</w:t>
            </w:r>
          </w:p>
        </w:tc>
        <w:tc>
          <w:tcPr>
            <w:tcW w:w="5069" w:type="dxa"/>
            <w:vAlign w:val="center"/>
          </w:tcPr>
          <w:p w14:paraId="2EE3F9B6" w14:textId="614CE65A"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0,18</w:t>
            </w:r>
          </w:p>
        </w:tc>
      </w:tr>
      <w:tr w:rsidR="00394590" w14:paraId="3E9DE235" w14:textId="77777777" w:rsidTr="00394590">
        <w:tc>
          <w:tcPr>
            <w:tcW w:w="5068" w:type="dxa"/>
            <w:vAlign w:val="center"/>
          </w:tcPr>
          <w:p w14:paraId="52D967B2" w14:textId="20457F99"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700</w:t>
            </w:r>
          </w:p>
        </w:tc>
        <w:tc>
          <w:tcPr>
            <w:tcW w:w="5069" w:type="dxa"/>
            <w:vAlign w:val="center"/>
          </w:tcPr>
          <w:p w14:paraId="796BFB8A" w14:textId="22462634"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0,22</w:t>
            </w:r>
          </w:p>
        </w:tc>
      </w:tr>
      <w:tr w:rsidR="00394590" w14:paraId="30701B76" w14:textId="77777777" w:rsidTr="00394590">
        <w:tc>
          <w:tcPr>
            <w:tcW w:w="5068" w:type="dxa"/>
            <w:vAlign w:val="center"/>
          </w:tcPr>
          <w:p w14:paraId="49FBD582" w14:textId="253CD9F0"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800</w:t>
            </w:r>
          </w:p>
        </w:tc>
        <w:tc>
          <w:tcPr>
            <w:tcW w:w="5069" w:type="dxa"/>
            <w:vAlign w:val="center"/>
          </w:tcPr>
          <w:p w14:paraId="5D3AB64A" w14:textId="093A45A2"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0,26</w:t>
            </w:r>
          </w:p>
        </w:tc>
      </w:tr>
      <w:tr w:rsidR="00394590" w14:paraId="53064FAF" w14:textId="77777777" w:rsidTr="00394590">
        <w:tc>
          <w:tcPr>
            <w:tcW w:w="5068" w:type="dxa"/>
            <w:vAlign w:val="center"/>
          </w:tcPr>
          <w:p w14:paraId="57DA4AE4" w14:textId="2A819F5C"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900</w:t>
            </w:r>
          </w:p>
        </w:tc>
        <w:tc>
          <w:tcPr>
            <w:tcW w:w="5069" w:type="dxa"/>
            <w:vAlign w:val="center"/>
          </w:tcPr>
          <w:p w14:paraId="6C78028A" w14:textId="3629C699"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0,30</w:t>
            </w:r>
          </w:p>
        </w:tc>
      </w:tr>
      <w:tr w:rsidR="00394590" w14:paraId="1D2C365A" w14:textId="77777777" w:rsidTr="00394590">
        <w:tc>
          <w:tcPr>
            <w:tcW w:w="5068" w:type="dxa"/>
            <w:vAlign w:val="center"/>
          </w:tcPr>
          <w:p w14:paraId="342BC79D" w14:textId="49CB57B9"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1 000</w:t>
            </w:r>
          </w:p>
        </w:tc>
        <w:tc>
          <w:tcPr>
            <w:tcW w:w="5069" w:type="dxa"/>
            <w:vAlign w:val="center"/>
          </w:tcPr>
          <w:p w14:paraId="0E95A01D" w14:textId="5E280756"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0,34</w:t>
            </w:r>
          </w:p>
        </w:tc>
      </w:tr>
      <w:tr w:rsidR="00394590" w14:paraId="1C08ABA5" w14:textId="77777777" w:rsidTr="00394590">
        <w:tc>
          <w:tcPr>
            <w:tcW w:w="5068" w:type="dxa"/>
            <w:vAlign w:val="center"/>
          </w:tcPr>
          <w:p w14:paraId="442DEEEA" w14:textId="18F1431B"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1 100</w:t>
            </w:r>
          </w:p>
        </w:tc>
        <w:tc>
          <w:tcPr>
            <w:tcW w:w="5069" w:type="dxa"/>
            <w:vAlign w:val="center"/>
          </w:tcPr>
          <w:p w14:paraId="31336724" w14:textId="7BEFFE31"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0,39</w:t>
            </w:r>
          </w:p>
        </w:tc>
      </w:tr>
      <w:tr w:rsidR="00394590" w14:paraId="03A459DC" w14:textId="77777777" w:rsidTr="00394590">
        <w:tc>
          <w:tcPr>
            <w:tcW w:w="5068" w:type="dxa"/>
            <w:vAlign w:val="center"/>
          </w:tcPr>
          <w:p w14:paraId="13AD8B12" w14:textId="7AA80FB0"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1 200</w:t>
            </w:r>
          </w:p>
        </w:tc>
        <w:tc>
          <w:tcPr>
            <w:tcW w:w="5069" w:type="dxa"/>
            <w:vAlign w:val="center"/>
          </w:tcPr>
          <w:p w14:paraId="03BCF8E0" w14:textId="73843FFE"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0,43</w:t>
            </w:r>
          </w:p>
        </w:tc>
      </w:tr>
      <w:tr w:rsidR="00394590" w14:paraId="3FC642B8" w14:textId="77777777" w:rsidTr="00394590">
        <w:tc>
          <w:tcPr>
            <w:tcW w:w="5068" w:type="dxa"/>
            <w:vAlign w:val="center"/>
          </w:tcPr>
          <w:p w14:paraId="2EC3BB08" w14:textId="1C6ECB93"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1 300</w:t>
            </w:r>
          </w:p>
        </w:tc>
        <w:tc>
          <w:tcPr>
            <w:tcW w:w="5069" w:type="dxa"/>
            <w:vAlign w:val="center"/>
          </w:tcPr>
          <w:p w14:paraId="25EAE7AB" w14:textId="63736E62"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0,47</w:t>
            </w:r>
          </w:p>
        </w:tc>
      </w:tr>
      <w:tr w:rsidR="00394590" w14:paraId="7067D8B2" w14:textId="77777777" w:rsidTr="00394590">
        <w:tc>
          <w:tcPr>
            <w:tcW w:w="5068" w:type="dxa"/>
            <w:vAlign w:val="center"/>
          </w:tcPr>
          <w:p w14:paraId="778291FC" w14:textId="61848AF6"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1 400</w:t>
            </w:r>
          </w:p>
        </w:tc>
        <w:tc>
          <w:tcPr>
            <w:tcW w:w="5069" w:type="dxa"/>
            <w:vAlign w:val="center"/>
          </w:tcPr>
          <w:p w14:paraId="6727795D" w14:textId="6E4855CF"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0,51</w:t>
            </w:r>
          </w:p>
        </w:tc>
      </w:tr>
      <w:tr w:rsidR="00394590" w14:paraId="7F1257C7" w14:textId="77777777" w:rsidTr="00394590">
        <w:tc>
          <w:tcPr>
            <w:tcW w:w="5068" w:type="dxa"/>
            <w:vAlign w:val="center"/>
          </w:tcPr>
          <w:p w14:paraId="4B0B684C" w14:textId="34D3E0ED"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1 500</w:t>
            </w:r>
          </w:p>
        </w:tc>
        <w:tc>
          <w:tcPr>
            <w:tcW w:w="5069" w:type="dxa"/>
            <w:vAlign w:val="center"/>
          </w:tcPr>
          <w:p w14:paraId="0FAD1BDB" w14:textId="6A8C38C9"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0,56</w:t>
            </w:r>
          </w:p>
        </w:tc>
      </w:tr>
    </w:tbl>
    <w:p w14:paraId="07359C32" w14:textId="77777777" w:rsidR="00394590" w:rsidRDefault="00394590" w:rsidP="00394590">
      <w:pPr>
        <w:pStyle w:val="a9"/>
        <w:spacing w:after="0" w:line="240" w:lineRule="auto"/>
        <w:ind w:left="0" w:firstLine="709"/>
        <w:jc w:val="both"/>
        <w:rPr>
          <w:rFonts w:ascii="Arial" w:hAnsi="Arial" w:cs="Arial"/>
          <w:iCs/>
          <w:color w:val="000000"/>
          <w:sz w:val="24"/>
          <w:szCs w:val="28"/>
          <w:lang w:val="uk-UA"/>
        </w:rPr>
      </w:pPr>
    </w:p>
    <w:p w14:paraId="2443A0F2" w14:textId="735E0F9F" w:rsidR="003C4D43" w:rsidRPr="00394590" w:rsidRDefault="00394590" w:rsidP="00394590">
      <w:pPr>
        <w:pStyle w:val="a9"/>
        <w:spacing w:after="0" w:line="240" w:lineRule="auto"/>
        <w:ind w:left="0" w:firstLine="709"/>
        <w:jc w:val="both"/>
        <w:rPr>
          <w:rFonts w:ascii="Arial" w:hAnsi="Arial" w:cs="Arial"/>
          <w:iCs/>
          <w:color w:val="000000"/>
          <w:sz w:val="24"/>
          <w:szCs w:val="28"/>
          <w:lang w:val="uk-UA"/>
        </w:rPr>
      </w:pPr>
      <w:r w:rsidRPr="00394590">
        <w:rPr>
          <w:rFonts w:ascii="Arial" w:hAnsi="Arial" w:cs="Arial"/>
          <w:b/>
          <w:iCs/>
          <w:color w:val="000000"/>
          <w:sz w:val="24"/>
          <w:szCs w:val="28"/>
          <w:lang w:val="uk-UA"/>
        </w:rPr>
        <w:t>Примітка.</w:t>
      </w:r>
      <w:r w:rsidRPr="00394590">
        <w:rPr>
          <w:rFonts w:ascii="Arial" w:hAnsi="Arial" w:cs="Arial"/>
          <w:iCs/>
          <w:color w:val="000000"/>
          <w:sz w:val="24"/>
          <w:szCs w:val="28"/>
          <w:lang w:val="uk-UA"/>
        </w:rPr>
        <w:t xml:space="preserve"> Об'єм розраховується на основі довжини, ширини і товщини, визначених у 6.5</w:t>
      </w:r>
    </w:p>
    <w:p w14:paraId="3F68AA9B" w14:textId="77777777" w:rsidR="00394590" w:rsidRDefault="00394590" w:rsidP="00A428F6">
      <w:pPr>
        <w:pStyle w:val="a9"/>
        <w:spacing w:after="0" w:line="360" w:lineRule="auto"/>
        <w:ind w:left="0" w:firstLine="709"/>
        <w:jc w:val="both"/>
        <w:rPr>
          <w:rFonts w:ascii="Arial" w:hAnsi="Arial" w:cs="Arial"/>
          <w:iCs/>
          <w:color w:val="000000"/>
          <w:sz w:val="28"/>
          <w:szCs w:val="28"/>
          <w:lang w:val="uk-UA"/>
        </w:rPr>
      </w:pPr>
    </w:p>
    <w:p w14:paraId="2D65D33A" w14:textId="2D417FF8" w:rsidR="00394590" w:rsidRPr="00394590" w:rsidRDefault="00394590" w:rsidP="00A428F6">
      <w:pPr>
        <w:pStyle w:val="a9"/>
        <w:spacing w:after="0" w:line="360" w:lineRule="auto"/>
        <w:ind w:left="0" w:firstLine="709"/>
        <w:jc w:val="both"/>
        <w:rPr>
          <w:rFonts w:ascii="Arial" w:hAnsi="Arial" w:cs="Arial"/>
          <w:b/>
          <w:iCs/>
          <w:color w:val="000000"/>
          <w:sz w:val="28"/>
          <w:szCs w:val="28"/>
          <w:lang w:val="uk-UA"/>
        </w:rPr>
      </w:pPr>
      <w:r w:rsidRPr="00394590">
        <w:rPr>
          <w:rFonts w:ascii="Arial" w:hAnsi="Arial" w:cs="Arial"/>
          <w:b/>
          <w:iCs/>
          <w:color w:val="000000"/>
          <w:sz w:val="28"/>
          <w:szCs w:val="28"/>
          <w:lang w:val="uk-UA"/>
        </w:rPr>
        <w:t xml:space="preserve">5.6 </w:t>
      </w:r>
      <w:r w:rsidRPr="00394590">
        <w:rPr>
          <w:rFonts w:ascii="Arial" w:hAnsi="Arial" w:cs="Arial"/>
          <w:b/>
          <w:sz w:val="28"/>
          <w:szCs w:val="28"/>
          <w:lang w:val="uk-UA"/>
        </w:rPr>
        <w:t>Регульовані речовини</w:t>
      </w:r>
    </w:p>
    <w:p w14:paraId="36652685" w14:textId="4651F00D" w:rsidR="00394590" w:rsidRDefault="00394590" w:rsidP="00A428F6">
      <w:pPr>
        <w:pStyle w:val="a9"/>
        <w:spacing w:after="0" w:line="360" w:lineRule="auto"/>
        <w:ind w:left="0" w:firstLine="709"/>
        <w:jc w:val="both"/>
        <w:rPr>
          <w:rFonts w:ascii="Arial" w:hAnsi="Arial" w:cs="Arial"/>
          <w:iCs/>
          <w:color w:val="000000"/>
          <w:sz w:val="28"/>
          <w:szCs w:val="28"/>
          <w:lang w:val="uk-UA"/>
        </w:rPr>
      </w:pPr>
      <w:r w:rsidRPr="00394590">
        <w:rPr>
          <w:rFonts w:ascii="Arial" w:hAnsi="Arial" w:cs="Arial"/>
          <w:iCs/>
          <w:color w:val="000000"/>
          <w:sz w:val="28"/>
          <w:szCs w:val="28"/>
          <w:lang w:val="uk-UA"/>
        </w:rPr>
        <w:t xml:space="preserve">Матеріали, що використовуються у виробах, не повинні виділяти жодних небезпечних речовин, що перевищують максимально допустимі рівнів, зазначених у відповідному документі на матеріал або дозволених національним законодавством </w:t>
      </w:r>
      <w:proofErr w:type="spellStart"/>
      <w:r w:rsidRPr="00394590">
        <w:rPr>
          <w:rFonts w:ascii="Arial" w:hAnsi="Arial" w:cs="Arial"/>
          <w:iCs/>
          <w:color w:val="000000"/>
          <w:sz w:val="28"/>
          <w:szCs w:val="28"/>
          <w:lang w:val="uk-UA"/>
        </w:rPr>
        <w:t>к</w:t>
      </w:r>
      <w:r>
        <w:rPr>
          <w:rFonts w:ascii="Arial" w:hAnsi="Arial" w:cs="Arial"/>
          <w:iCs/>
          <w:color w:val="000000"/>
          <w:sz w:val="28"/>
          <w:szCs w:val="28"/>
          <w:lang w:val="uk-UA"/>
        </w:rPr>
        <w:t>держави</w:t>
      </w:r>
      <w:proofErr w:type="spellEnd"/>
      <w:r>
        <w:rPr>
          <w:rFonts w:ascii="Arial" w:hAnsi="Arial" w:cs="Arial"/>
          <w:iCs/>
          <w:color w:val="000000"/>
          <w:sz w:val="28"/>
          <w:szCs w:val="28"/>
          <w:lang w:val="uk-UA"/>
        </w:rPr>
        <w:t>-члена</w:t>
      </w:r>
      <w:r w:rsidRPr="00394590">
        <w:rPr>
          <w:rFonts w:ascii="Arial" w:hAnsi="Arial" w:cs="Arial"/>
          <w:iCs/>
          <w:color w:val="000000"/>
          <w:sz w:val="28"/>
          <w:szCs w:val="28"/>
          <w:lang w:val="uk-UA"/>
        </w:rPr>
        <w:t>.</w:t>
      </w:r>
    </w:p>
    <w:p w14:paraId="62583D0A" w14:textId="77777777" w:rsidR="00394590" w:rsidRDefault="00394590" w:rsidP="00A428F6">
      <w:pPr>
        <w:pStyle w:val="a9"/>
        <w:spacing w:after="0" w:line="360" w:lineRule="auto"/>
        <w:ind w:left="0" w:firstLine="709"/>
        <w:jc w:val="both"/>
        <w:rPr>
          <w:rFonts w:ascii="Arial" w:hAnsi="Arial" w:cs="Arial"/>
          <w:iCs/>
          <w:color w:val="000000"/>
          <w:sz w:val="28"/>
          <w:szCs w:val="28"/>
          <w:lang w:val="uk-UA"/>
        </w:rPr>
      </w:pPr>
    </w:p>
    <w:p w14:paraId="61839CF9" w14:textId="0DDEF021" w:rsidR="00394590" w:rsidRPr="00394590" w:rsidRDefault="00394590" w:rsidP="00A428F6">
      <w:pPr>
        <w:pStyle w:val="a9"/>
        <w:spacing w:after="0" w:line="360" w:lineRule="auto"/>
        <w:ind w:left="0" w:firstLine="709"/>
        <w:jc w:val="both"/>
        <w:rPr>
          <w:rFonts w:ascii="Arial" w:hAnsi="Arial" w:cs="Arial"/>
          <w:b/>
          <w:iCs/>
          <w:color w:val="000000"/>
          <w:sz w:val="28"/>
          <w:szCs w:val="28"/>
          <w:lang w:val="uk-UA"/>
        </w:rPr>
      </w:pPr>
      <w:r w:rsidRPr="00394590">
        <w:rPr>
          <w:rFonts w:ascii="Arial" w:hAnsi="Arial" w:cs="Arial"/>
          <w:b/>
          <w:iCs/>
          <w:color w:val="000000"/>
          <w:sz w:val="28"/>
          <w:szCs w:val="28"/>
          <w:lang w:val="uk-UA"/>
        </w:rPr>
        <w:t xml:space="preserve">5.7 </w:t>
      </w:r>
      <w:r w:rsidRPr="00394590">
        <w:rPr>
          <w:rFonts w:ascii="Arial" w:hAnsi="Arial" w:cs="Arial"/>
          <w:b/>
          <w:sz w:val="28"/>
          <w:szCs w:val="28"/>
          <w:lang w:val="uk-UA"/>
        </w:rPr>
        <w:t>Зовнішній вигляд</w:t>
      </w:r>
    </w:p>
    <w:p w14:paraId="0EE09E55" w14:textId="529C1653" w:rsidR="00394590" w:rsidRDefault="00394590" w:rsidP="00A428F6">
      <w:pPr>
        <w:pStyle w:val="a9"/>
        <w:spacing w:after="0" w:line="360" w:lineRule="auto"/>
        <w:ind w:left="0" w:firstLine="709"/>
        <w:jc w:val="both"/>
        <w:rPr>
          <w:rFonts w:ascii="Arial" w:hAnsi="Arial" w:cs="Arial"/>
          <w:iCs/>
          <w:color w:val="000000"/>
          <w:sz w:val="28"/>
          <w:szCs w:val="28"/>
          <w:lang w:val="uk-UA"/>
        </w:rPr>
      </w:pPr>
      <w:r w:rsidRPr="00394590">
        <w:rPr>
          <w:rFonts w:ascii="Arial" w:hAnsi="Arial" w:cs="Arial"/>
          <w:iCs/>
          <w:color w:val="000000"/>
          <w:sz w:val="28"/>
          <w:szCs w:val="28"/>
          <w:lang w:val="uk-UA"/>
        </w:rPr>
        <w:t xml:space="preserve">Лицьова </w:t>
      </w:r>
      <w:r>
        <w:rPr>
          <w:rFonts w:ascii="Arial" w:hAnsi="Arial" w:cs="Arial"/>
          <w:iCs/>
          <w:color w:val="000000"/>
          <w:sz w:val="28"/>
          <w:szCs w:val="28"/>
          <w:lang w:val="uk-UA"/>
        </w:rPr>
        <w:t>поверхня</w:t>
      </w:r>
      <w:r w:rsidRPr="00394590">
        <w:rPr>
          <w:rFonts w:ascii="Arial" w:hAnsi="Arial" w:cs="Arial"/>
          <w:iCs/>
          <w:color w:val="000000"/>
          <w:sz w:val="28"/>
          <w:szCs w:val="28"/>
          <w:lang w:val="uk-UA"/>
        </w:rPr>
        <w:t xml:space="preserve"> гіпсових стельових елементів не повинна мати видимих поверхневих дефектів, таких як порожнини, плями і нальотів</w:t>
      </w:r>
      <w:r>
        <w:rPr>
          <w:rFonts w:ascii="Arial" w:hAnsi="Arial" w:cs="Arial"/>
          <w:iCs/>
          <w:color w:val="000000"/>
          <w:sz w:val="28"/>
          <w:szCs w:val="28"/>
          <w:lang w:val="uk-UA"/>
        </w:rPr>
        <w:t>.</w:t>
      </w:r>
    </w:p>
    <w:p w14:paraId="1C6465A4" w14:textId="77777777" w:rsidR="00394590" w:rsidRDefault="00394590" w:rsidP="00A428F6">
      <w:pPr>
        <w:pStyle w:val="a9"/>
        <w:spacing w:after="0" w:line="360" w:lineRule="auto"/>
        <w:ind w:left="0" w:firstLine="709"/>
        <w:jc w:val="both"/>
        <w:rPr>
          <w:rFonts w:ascii="Arial" w:hAnsi="Arial" w:cs="Arial"/>
          <w:iCs/>
          <w:color w:val="000000"/>
          <w:sz w:val="28"/>
          <w:szCs w:val="28"/>
          <w:lang w:val="uk-UA"/>
        </w:rPr>
      </w:pPr>
    </w:p>
    <w:p w14:paraId="1CFC95CB" w14:textId="7C04BD7C" w:rsidR="00394590" w:rsidRPr="00394590" w:rsidRDefault="00394590" w:rsidP="00A428F6">
      <w:pPr>
        <w:pStyle w:val="a9"/>
        <w:spacing w:after="0" w:line="360" w:lineRule="auto"/>
        <w:ind w:left="0" w:firstLine="709"/>
        <w:jc w:val="both"/>
        <w:rPr>
          <w:rFonts w:ascii="Arial" w:hAnsi="Arial" w:cs="Arial"/>
          <w:b/>
          <w:iCs/>
          <w:color w:val="000000"/>
          <w:sz w:val="28"/>
          <w:szCs w:val="28"/>
          <w:lang w:val="uk-UA"/>
        </w:rPr>
      </w:pPr>
      <w:r w:rsidRPr="00394590">
        <w:rPr>
          <w:rFonts w:ascii="Arial" w:hAnsi="Arial" w:cs="Arial"/>
          <w:b/>
          <w:iCs/>
          <w:color w:val="000000"/>
          <w:sz w:val="28"/>
          <w:szCs w:val="28"/>
          <w:lang w:val="uk-UA"/>
        </w:rPr>
        <w:t xml:space="preserve">5.8 </w:t>
      </w:r>
      <w:r w:rsidRPr="00394590">
        <w:rPr>
          <w:rFonts w:ascii="Arial" w:hAnsi="Arial" w:cs="Arial"/>
          <w:b/>
          <w:sz w:val="28"/>
          <w:szCs w:val="28"/>
          <w:lang w:val="uk-UA"/>
        </w:rPr>
        <w:t>Розміри та допуски</w:t>
      </w:r>
    </w:p>
    <w:p w14:paraId="321B2184" w14:textId="0BFC532C" w:rsidR="00394590" w:rsidRPr="00394590" w:rsidRDefault="00394590" w:rsidP="00394590">
      <w:pPr>
        <w:pStyle w:val="a9"/>
        <w:spacing w:after="0" w:line="360" w:lineRule="auto"/>
        <w:ind w:left="0" w:firstLine="709"/>
        <w:jc w:val="both"/>
        <w:rPr>
          <w:rFonts w:ascii="Arial" w:hAnsi="Arial" w:cs="Arial"/>
          <w:iCs/>
          <w:color w:val="000000"/>
          <w:sz w:val="28"/>
          <w:szCs w:val="28"/>
          <w:lang w:val="uk-UA"/>
        </w:rPr>
      </w:pPr>
      <w:r w:rsidRPr="00394590">
        <w:rPr>
          <w:rFonts w:ascii="Arial" w:hAnsi="Arial" w:cs="Arial"/>
          <w:iCs/>
          <w:color w:val="000000"/>
          <w:sz w:val="28"/>
          <w:szCs w:val="28"/>
          <w:lang w:val="uk-UA"/>
        </w:rPr>
        <w:t>Розміри гіпсових стельових елементів для підвісних стель визначаються їх довжиною, шириною та</w:t>
      </w:r>
      <w:r>
        <w:rPr>
          <w:rFonts w:ascii="Arial" w:hAnsi="Arial" w:cs="Arial"/>
          <w:iCs/>
          <w:color w:val="000000"/>
          <w:sz w:val="28"/>
          <w:szCs w:val="28"/>
          <w:lang w:val="uk-UA"/>
        </w:rPr>
        <w:t xml:space="preserve"> </w:t>
      </w:r>
      <w:r w:rsidRPr="00394590">
        <w:rPr>
          <w:rFonts w:ascii="Arial" w:hAnsi="Arial" w:cs="Arial"/>
          <w:iCs/>
          <w:color w:val="000000"/>
          <w:sz w:val="28"/>
          <w:szCs w:val="28"/>
          <w:lang w:val="uk-UA"/>
        </w:rPr>
        <w:t>товщиною (товщинами) і декларуються виробником як номінальні розміри.</w:t>
      </w:r>
    </w:p>
    <w:p w14:paraId="4B17291C" w14:textId="6977987C" w:rsidR="00394590" w:rsidRPr="00394590" w:rsidRDefault="00394590" w:rsidP="00394590">
      <w:pPr>
        <w:pStyle w:val="a9"/>
        <w:spacing w:after="0" w:line="360" w:lineRule="auto"/>
        <w:ind w:left="0" w:firstLine="709"/>
        <w:jc w:val="both"/>
        <w:rPr>
          <w:rFonts w:ascii="Arial" w:hAnsi="Arial" w:cs="Arial"/>
          <w:iCs/>
          <w:color w:val="000000"/>
          <w:sz w:val="28"/>
          <w:szCs w:val="28"/>
          <w:lang w:val="uk-UA"/>
        </w:rPr>
      </w:pPr>
      <w:r w:rsidRPr="00394590">
        <w:rPr>
          <w:rFonts w:ascii="Arial" w:hAnsi="Arial" w:cs="Arial"/>
          <w:iCs/>
          <w:color w:val="000000"/>
          <w:sz w:val="28"/>
          <w:szCs w:val="28"/>
          <w:lang w:val="uk-UA"/>
        </w:rPr>
        <w:lastRenderedPageBreak/>
        <w:t>У таблицях 2 і 3 наведені загальні розміри і допуски для гіпсових стельових блоків і гіпсових плит</w:t>
      </w:r>
      <w:r>
        <w:rPr>
          <w:rFonts w:ascii="Arial" w:hAnsi="Arial" w:cs="Arial"/>
          <w:iCs/>
          <w:color w:val="000000"/>
          <w:sz w:val="28"/>
          <w:szCs w:val="28"/>
          <w:lang w:val="uk-UA"/>
        </w:rPr>
        <w:t xml:space="preserve"> згідно з</w:t>
      </w:r>
      <w:r w:rsidRPr="00394590">
        <w:rPr>
          <w:rFonts w:ascii="Arial" w:hAnsi="Arial" w:cs="Arial"/>
          <w:iCs/>
          <w:color w:val="000000"/>
          <w:sz w:val="28"/>
          <w:szCs w:val="28"/>
          <w:lang w:val="uk-UA"/>
        </w:rPr>
        <w:t xml:space="preserve"> їх типу та профілів кромок, визначених </w:t>
      </w:r>
      <w:r>
        <w:rPr>
          <w:rFonts w:ascii="Arial" w:hAnsi="Arial" w:cs="Arial"/>
          <w:iCs/>
          <w:color w:val="000000"/>
          <w:sz w:val="28"/>
          <w:szCs w:val="28"/>
          <w:lang w:val="uk-UA"/>
        </w:rPr>
        <w:t>згідно з</w:t>
      </w:r>
      <w:r w:rsidRPr="00394590">
        <w:rPr>
          <w:rFonts w:ascii="Arial" w:hAnsi="Arial" w:cs="Arial"/>
          <w:iCs/>
          <w:color w:val="000000"/>
          <w:sz w:val="28"/>
          <w:szCs w:val="28"/>
          <w:lang w:val="uk-UA"/>
        </w:rPr>
        <w:t xml:space="preserve"> 6.5.</w:t>
      </w:r>
    </w:p>
    <w:p w14:paraId="49114E83" w14:textId="5290E612" w:rsidR="00394590" w:rsidRDefault="00394590" w:rsidP="00394590">
      <w:pPr>
        <w:pStyle w:val="a9"/>
        <w:spacing w:after="0" w:line="360" w:lineRule="auto"/>
        <w:ind w:left="0" w:firstLine="709"/>
        <w:jc w:val="both"/>
        <w:rPr>
          <w:rFonts w:ascii="Arial" w:hAnsi="Arial" w:cs="Arial"/>
          <w:iCs/>
          <w:color w:val="000000"/>
          <w:sz w:val="28"/>
          <w:szCs w:val="28"/>
          <w:lang w:val="uk-UA"/>
        </w:rPr>
      </w:pPr>
      <w:r w:rsidRPr="00394590">
        <w:rPr>
          <w:rFonts w:ascii="Arial" w:hAnsi="Arial" w:cs="Arial"/>
          <w:iCs/>
          <w:color w:val="000000"/>
          <w:sz w:val="28"/>
          <w:szCs w:val="28"/>
          <w:lang w:val="uk-UA"/>
        </w:rPr>
        <w:t>Розміри кожного зразка (як визначено в 6.1) повинні бути в межах допусків, наведених у таблицях 2 і 3</w:t>
      </w:r>
    </w:p>
    <w:p w14:paraId="37FDC1B2" w14:textId="069FC205" w:rsidR="00394590" w:rsidRDefault="00394590" w:rsidP="00A428F6">
      <w:pPr>
        <w:pStyle w:val="a9"/>
        <w:spacing w:after="0" w:line="360" w:lineRule="auto"/>
        <w:ind w:left="0" w:firstLine="709"/>
        <w:jc w:val="both"/>
        <w:rPr>
          <w:rFonts w:ascii="Arial" w:hAnsi="Arial" w:cs="Arial"/>
          <w:iCs/>
          <w:color w:val="000000"/>
          <w:sz w:val="28"/>
          <w:szCs w:val="28"/>
          <w:lang w:val="uk-UA"/>
        </w:rPr>
      </w:pPr>
      <w:r w:rsidRPr="00394590">
        <w:rPr>
          <w:rFonts w:ascii="Arial" w:hAnsi="Arial" w:cs="Arial"/>
          <w:b/>
          <w:iCs/>
          <w:color w:val="000000"/>
          <w:sz w:val="28"/>
          <w:szCs w:val="28"/>
          <w:lang w:val="uk-UA"/>
        </w:rPr>
        <w:t>Таблиця 2</w:t>
      </w:r>
      <w:r>
        <w:rPr>
          <w:rFonts w:ascii="Arial" w:hAnsi="Arial" w:cs="Arial"/>
          <w:iCs/>
          <w:color w:val="000000"/>
          <w:sz w:val="28"/>
          <w:szCs w:val="28"/>
          <w:lang w:val="uk-UA"/>
        </w:rPr>
        <w:t xml:space="preserve"> -  </w:t>
      </w:r>
      <w:r w:rsidRPr="00394590">
        <w:rPr>
          <w:rFonts w:ascii="Arial" w:hAnsi="Arial" w:cs="Arial"/>
          <w:iCs/>
          <w:color w:val="000000"/>
          <w:sz w:val="28"/>
          <w:szCs w:val="28"/>
          <w:lang w:val="uk-UA"/>
        </w:rPr>
        <w:t>Гіпсові стельові блоки - Розміри і допуски</w:t>
      </w:r>
    </w:p>
    <w:tbl>
      <w:tblPr>
        <w:tblStyle w:val="aa"/>
        <w:tblW w:w="0" w:type="auto"/>
        <w:tblLook w:val="04A0" w:firstRow="1" w:lastRow="0" w:firstColumn="1" w:lastColumn="0" w:noHBand="0" w:noVBand="1"/>
      </w:tblPr>
      <w:tblGrid>
        <w:gridCol w:w="3379"/>
        <w:gridCol w:w="4810"/>
        <w:gridCol w:w="1948"/>
      </w:tblGrid>
      <w:tr w:rsidR="00394590" w14:paraId="732F69F5" w14:textId="77777777" w:rsidTr="00394590">
        <w:tc>
          <w:tcPr>
            <w:tcW w:w="3379" w:type="dxa"/>
          </w:tcPr>
          <w:p w14:paraId="76018836" w14:textId="76101365" w:rsidR="00394590" w:rsidRPr="00394590" w:rsidRDefault="00394590" w:rsidP="00394590">
            <w:pPr>
              <w:pStyle w:val="a9"/>
              <w:ind w:left="0"/>
              <w:jc w:val="both"/>
              <w:rPr>
                <w:rFonts w:ascii="Arial" w:hAnsi="Arial" w:cs="Arial"/>
                <w:iCs/>
                <w:color w:val="000000"/>
                <w:sz w:val="24"/>
                <w:szCs w:val="24"/>
                <w:lang w:val="uk-UA"/>
              </w:rPr>
            </w:pPr>
            <w:r w:rsidRPr="00394590">
              <w:rPr>
                <w:rFonts w:ascii="Arial" w:hAnsi="Arial" w:cs="Arial"/>
                <w:iCs/>
                <w:color w:val="000000"/>
                <w:sz w:val="24"/>
                <w:szCs w:val="24"/>
                <w:lang w:val="uk-UA"/>
              </w:rPr>
              <w:t>Гіпсові стельові блоки</w:t>
            </w:r>
          </w:p>
        </w:tc>
        <w:tc>
          <w:tcPr>
            <w:tcW w:w="4810" w:type="dxa"/>
          </w:tcPr>
          <w:p w14:paraId="33D36D17" w14:textId="6A82E5E2" w:rsidR="00394590" w:rsidRPr="00394590" w:rsidRDefault="00394590" w:rsidP="00394590">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Рекомендовані </w:t>
            </w:r>
            <w:r w:rsidRPr="00394590">
              <w:rPr>
                <w:rFonts w:ascii="Arial" w:hAnsi="Arial" w:cs="Arial"/>
                <w:iCs/>
                <w:color w:val="000000"/>
                <w:sz w:val="24"/>
                <w:szCs w:val="24"/>
                <w:lang w:val="uk-UA"/>
              </w:rPr>
              <w:t>номінальні розміри</w:t>
            </w:r>
            <w:r>
              <w:rPr>
                <w:rFonts w:ascii="Arial" w:hAnsi="Arial" w:cs="Arial"/>
                <w:iCs/>
                <w:color w:val="000000"/>
                <w:sz w:val="24"/>
                <w:szCs w:val="24"/>
                <w:lang w:val="uk-UA"/>
              </w:rPr>
              <w:t>, мм</w:t>
            </w:r>
          </w:p>
        </w:tc>
        <w:tc>
          <w:tcPr>
            <w:tcW w:w="1948" w:type="dxa"/>
          </w:tcPr>
          <w:p w14:paraId="510CCD5E" w14:textId="7530EF1B" w:rsidR="00394590" w:rsidRPr="00394590" w:rsidRDefault="00394590" w:rsidP="00394590">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Допуски, мм</w:t>
            </w:r>
          </w:p>
        </w:tc>
      </w:tr>
      <w:tr w:rsidR="00394590" w14:paraId="57DB09CE" w14:textId="77777777" w:rsidTr="00394590">
        <w:tc>
          <w:tcPr>
            <w:tcW w:w="3379" w:type="dxa"/>
          </w:tcPr>
          <w:p w14:paraId="7D00E1E6" w14:textId="066C92F4" w:rsidR="00394590" w:rsidRPr="00394590" w:rsidRDefault="00394590" w:rsidP="00394590">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Довжина </w:t>
            </w:r>
          </w:p>
        </w:tc>
        <w:tc>
          <w:tcPr>
            <w:tcW w:w="4810" w:type="dxa"/>
            <w:vAlign w:val="center"/>
          </w:tcPr>
          <w:p w14:paraId="25E7252D" w14:textId="74089BFE" w:rsidR="00394590" w:rsidRPr="00394590" w:rsidRDefault="00394590" w:rsidP="00394590">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 xml:space="preserve">Від </w:t>
            </w:r>
            <w:r>
              <w:rPr>
                <w:rStyle w:val="fontstyle01"/>
                <w:rFonts w:ascii="Arial" w:hAnsi="Arial" w:cs="Arial"/>
                <w:sz w:val="24"/>
                <w:szCs w:val="24"/>
              </w:rPr>
              <w:t>1 000 до</w:t>
            </w:r>
            <w:r w:rsidRPr="00394590">
              <w:rPr>
                <w:rStyle w:val="fontstyle01"/>
                <w:rFonts w:ascii="Arial" w:hAnsi="Arial" w:cs="Arial"/>
                <w:sz w:val="24"/>
                <w:szCs w:val="24"/>
              </w:rPr>
              <w:t xml:space="preserve"> 1 500</w:t>
            </w:r>
          </w:p>
        </w:tc>
        <w:tc>
          <w:tcPr>
            <w:tcW w:w="1948" w:type="dxa"/>
            <w:vAlign w:val="center"/>
          </w:tcPr>
          <w:p w14:paraId="2F89E320" w14:textId="6ABAEB23"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 3</w:t>
            </w:r>
          </w:p>
        </w:tc>
      </w:tr>
      <w:tr w:rsidR="00394590" w14:paraId="0298F1F9" w14:textId="77777777" w:rsidTr="00394590">
        <w:tc>
          <w:tcPr>
            <w:tcW w:w="3379" w:type="dxa"/>
          </w:tcPr>
          <w:p w14:paraId="0914131C" w14:textId="6D45A480" w:rsidR="00394590" w:rsidRPr="00394590" w:rsidRDefault="00394590" w:rsidP="00394590">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Ширина</w:t>
            </w:r>
          </w:p>
        </w:tc>
        <w:tc>
          <w:tcPr>
            <w:tcW w:w="4810" w:type="dxa"/>
            <w:vAlign w:val="center"/>
          </w:tcPr>
          <w:p w14:paraId="622DC288" w14:textId="0D84BE12" w:rsidR="00394590" w:rsidRPr="00394590" w:rsidRDefault="00394590" w:rsidP="00394590">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 xml:space="preserve"> Від </w:t>
            </w:r>
            <w:r>
              <w:rPr>
                <w:rStyle w:val="fontstyle01"/>
                <w:rFonts w:ascii="Arial" w:hAnsi="Arial" w:cs="Arial"/>
                <w:sz w:val="24"/>
                <w:szCs w:val="24"/>
              </w:rPr>
              <w:t xml:space="preserve">600 </w:t>
            </w:r>
            <w:r>
              <w:rPr>
                <w:rStyle w:val="fontstyle01"/>
                <w:rFonts w:ascii="Arial" w:hAnsi="Arial" w:cs="Arial"/>
                <w:sz w:val="24"/>
                <w:szCs w:val="24"/>
                <w:lang w:val="uk-UA"/>
              </w:rPr>
              <w:t>до</w:t>
            </w:r>
            <w:r w:rsidRPr="00394590">
              <w:rPr>
                <w:rStyle w:val="fontstyle01"/>
                <w:rFonts w:ascii="Arial" w:hAnsi="Arial" w:cs="Arial"/>
                <w:sz w:val="24"/>
                <w:szCs w:val="24"/>
              </w:rPr>
              <w:t xml:space="preserve"> 1 000</w:t>
            </w:r>
          </w:p>
        </w:tc>
        <w:tc>
          <w:tcPr>
            <w:tcW w:w="1948" w:type="dxa"/>
            <w:vAlign w:val="center"/>
          </w:tcPr>
          <w:p w14:paraId="108CBF70" w14:textId="5472D79A"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 3</w:t>
            </w:r>
          </w:p>
        </w:tc>
      </w:tr>
      <w:tr w:rsidR="00394590" w14:paraId="2E5207E7" w14:textId="77777777" w:rsidTr="00394590">
        <w:tc>
          <w:tcPr>
            <w:tcW w:w="3379" w:type="dxa"/>
          </w:tcPr>
          <w:p w14:paraId="40879F78" w14:textId="4A3B3581" w:rsidR="00394590" w:rsidRPr="00394590" w:rsidRDefault="00394590" w:rsidP="00394590">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Загальні товщина</w:t>
            </w:r>
          </w:p>
        </w:tc>
        <w:tc>
          <w:tcPr>
            <w:tcW w:w="4810" w:type="dxa"/>
            <w:vAlign w:val="center"/>
          </w:tcPr>
          <w:p w14:paraId="2DFD9969" w14:textId="7EF766FC" w:rsidR="00394590" w:rsidRPr="00394590" w:rsidRDefault="00394590" w:rsidP="00394590">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 xml:space="preserve">Від </w:t>
            </w:r>
            <w:r>
              <w:rPr>
                <w:rStyle w:val="fontstyle01"/>
                <w:rFonts w:ascii="Arial" w:hAnsi="Arial" w:cs="Arial"/>
                <w:sz w:val="24"/>
                <w:szCs w:val="24"/>
              </w:rPr>
              <w:t>600 до</w:t>
            </w:r>
            <w:r w:rsidRPr="00394590">
              <w:rPr>
                <w:rStyle w:val="fontstyle01"/>
                <w:rFonts w:ascii="Arial" w:hAnsi="Arial" w:cs="Arial"/>
                <w:sz w:val="24"/>
                <w:szCs w:val="24"/>
              </w:rPr>
              <w:t xml:space="preserve"> 1 000</w:t>
            </w:r>
          </w:p>
        </w:tc>
        <w:tc>
          <w:tcPr>
            <w:tcW w:w="1948" w:type="dxa"/>
            <w:vAlign w:val="center"/>
          </w:tcPr>
          <w:p w14:paraId="74F32151" w14:textId="3AE5CA40" w:rsidR="00394590" w:rsidRPr="00394590" w:rsidRDefault="00394590" w:rsidP="00394590">
            <w:pPr>
              <w:pStyle w:val="a9"/>
              <w:ind w:left="0"/>
              <w:jc w:val="center"/>
              <w:rPr>
                <w:rFonts w:ascii="Arial" w:hAnsi="Arial" w:cs="Arial"/>
                <w:iCs/>
                <w:color w:val="000000"/>
                <w:sz w:val="24"/>
                <w:szCs w:val="24"/>
                <w:lang w:val="uk-UA"/>
              </w:rPr>
            </w:pPr>
            <w:r w:rsidRPr="00394590">
              <w:rPr>
                <w:rStyle w:val="fontstyle01"/>
                <w:rFonts w:ascii="Arial" w:hAnsi="Arial" w:cs="Arial"/>
                <w:sz w:val="24"/>
                <w:szCs w:val="24"/>
              </w:rPr>
              <w:t>± 3</w:t>
            </w:r>
          </w:p>
        </w:tc>
      </w:tr>
    </w:tbl>
    <w:p w14:paraId="5A26ECD5" w14:textId="77777777" w:rsidR="00394590" w:rsidRDefault="00394590" w:rsidP="00A428F6">
      <w:pPr>
        <w:pStyle w:val="a9"/>
        <w:spacing w:after="0" w:line="360" w:lineRule="auto"/>
        <w:ind w:left="0" w:firstLine="709"/>
        <w:jc w:val="both"/>
        <w:rPr>
          <w:rFonts w:ascii="Arial" w:hAnsi="Arial" w:cs="Arial"/>
          <w:iCs/>
          <w:color w:val="000000"/>
          <w:sz w:val="28"/>
          <w:szCs w:val="28"/>
          <w:lang w:val="uk-UA"/>
        </w:rPr>
      </w:pPr>
    </w:p>
    <w:p w14:paraId="22588BEF" w14:textId="2B9F86E8" w:rsidR="00394590" w:rsidRDefault="00394590" w:rsidP="00A428F6">
      <w:pPr>
        <w:pStyle w:val="a9"/>
        <w:spacing w:after="0" w:line="360" w:lineRule="auto"/>
        <w:ind w:left="0" w:firstLine="709"/>
        <w:jc w:val="both"/>
        <w:rPr>
          <w:rFonts w:ascii="Arial" w:hAnsi="Arial" w:cs="Arial"/>
          <w:iCs/>
          <w:color w:val="000000"/>
          <w:sz w:val="28"/>
          <w:szCs w:val="28"/>
          <w:lang w:val="uk-UA"/>
        </w:rPr>
      </w:pPr>
      <w:proofErr w:type="spellStart"/>
      <w:r w:rsidRPr="00394590">
        <w:rPr>
          <w:rFonts w:ascii="Arial" w:hAnsi="Arial" w:cs="Arial"/>
          <w:b/>
          <w:iCs/>
          <w:color w:val="000000"/>
          <w:sz w:val="28"/>
          <w:szCs w:val="28"/>
          <w:lang w:val="uk-UA"/>
        </w:rPr>
        <w:t>Табдиця</w:t>
      </w:r>
      <w:proofErr w:type="spellEnd"/>
      <w:r w:rsidRPr="00394590">
        <w:rPr>
          <w:rFonts w:ascii="Arial" w:hAnsi="Arial" w:cs="Arial"/>
          <w:b/>
          <w:iCs/>
          <w:color w:val="000000"/>
          <w:sz w:val="28"/>
          <w:szCs w:val="28"/>
          <w:lang w:val="uk-UA"/>
        </w:rPr>
        <w:t xml:space="preserve"> 3</w:t>
      </w:r>
      <w:r>
        <w:rPr>
          <w:rFonts w:ascii="Arial" w:hAnsi="Arial" w:cs="Arial"/>
          <w:iCs/>
          <w:color w:val="000000"/>
          <w:sz w:val="28"/>
          <w:szCs w:val="28"/>
          <w:lang w:val="uk-UA"/>
        </w:rPr>
        <w:t xml:space="preserve"> - </w:t>
      </w:r>
      <w:r w:rsidRPr="00394590">
        <w:rPr>
          <w:rFonts w:ascii="Arial" w:hAnsi="Arial" w:cs="Arial"/>
          <w:iCs/>
          <w:color w:val="000000"/>
          <w:sz w:val="28"/>
          <w:szCs w:val="28"/>
          <w:lang w:val="uk-UA"/>
        </w:rPr>
        <w:t xml:space="preserve">Гіпсові </w:t>
      </w:r>
      <w:r>
        <w:rPr>
          <w:rFonts w:ascii="Arial" w:hAnsi="Arial" w:cs="Arial"/>
          <w:iCs/>
          <w:color w:val="000000"/>
          <w:sz w:val="28"/>
          <w:szCs w:val="28"/>
          <w:lang w:val="uk-UA"/>
        </w:rPr>
        <w:t>стельові плити</w:t>
      </w:r>
      <w:r w:rsidRPr="00394590">
        <w:rPr>
          <w:rFonts w:ascii="Arial" w:hAnsi="Arial" w:cs="Arial"/>
          <w:iCs/>
          <w:color w:val="000000"/>
          <w:sz w:val="28"/>
          <w:szCs w:val="28"/>
          <w:lang w:val="uk-UA"/>
        </w:rPr>
        <w:t xml:space="preserve"> - Розміри та допуски</w:t>
      </w:r>
    </w:p>
    <w:tbl>
      <w:tblPr>
        <w:tblStyle w:val="aa"/>
        <w:tblW w:w="0" w:type="auto"/>
        <w:tblLook w:val="04A0" w:firstRow="1" w:lastRow="0" w:firstColumn="1" w:lastColumn="0" w:noHBand="0" w:noVBand="1"/>
      </w:tblPr>
      <w:tblGrid>
        <w:gridCol w:w="1485"/>
        <w:gridCol w:w="1440"/>
        <w:gridCol w:w="1443"/>
        <w:gridCol w:w="1441"/>
        <w:gridCol w:w="1443"/>
        <w:gridCol w:w="1441"/>
        <w:gridCol w:w="1444"/>
      </w:tblGrid>
      <w:tr w:rsidR="00DF778F" w14:paraId="162739A7" w14:textId="77777777" w:rsidTr="00DF778F">
        <w:tc>
          <w:tcPr>
            <w:tcW w:w="1485" w:type="dxa"/>
            <w:vMerge w:val="restart"/>
          </w:tcPr>
          <w:p w14:paraId="0470AAA8" w14:textId="4EC828E1" w:rsidR="00DF778F" w:rsidRPr="00DF778F" w:rsidRDefault="00DF778F" w:rsidP="00DF778F">
            <w:pPr>
              <w:pStyle w:val="a9"/>
              <w:ind w:left="0"/>
              <w:jc w:val="center"/>
              <w:rPr>
                <w:rFonts w:ascii="Arial" w:hAnsi="Arial" w:cs="Arial"/>
                <w:b/>
                <w:iCs/>
                <w:color w:val="000000"/>
                <w:sz w:val="24"/>
                <w:szCs w:val="24"/>
                <w:lang w:val="uk-UA"/>
              </w:rPr>
            </w:pPr>
            <w:r w:rsidRPr="00DF778F">
              <w:rPr>
                <w:rFonts w:ascii="Arial" w:hAnsi="Arial" w:cs="Arial"/>
                <w:b/>
                <w:iCs/>
                <w:color w:val="000000"/>
                <w:sz w:val="24"/>
                <w:szCs w:val="24"/>
                <w:lang w:val="uk-UA"/>
              </w:rPr>
              <w:t>Гіпсові стельові плити</w:t>
            </w:r>
          </w:p>
        </w:tc>
        <w:tc>
          <w:tcPr>
            <w:tcW w:w="8652" w:type="dxa"/>
            <w:gridSpan w:val="6"/>
          </w:tcPr>
          <w:p w14:paraId="47C97200" w14:textId="60BCB7CD" w:rsidR="00DF778F" w:rsidRPr="00DF778F" w:rsidRDefault="00DF778F" w:rsidP="00DF778F">
            <w:pPr>
              <w:pStyle w:val="a9"/>
              <w:ind w:left="0"/>
              <w:jc w:val="center"/>
              <w:rPr>
                <w:rFonts w:ascii="Arial" w:hAnsi="Arial" w:cs="Arial"/>
                <w:b/>
                <w:iCs/>
                <w:color w:val="000000"/>
                <w:sz w:val="24"/>
                <w:szCs w:val="24"/>
                <w:lang w:val="uk-UA"/>
              </w:rPr>
            </w:pPr>
            <w:r w:rsidRPr="00DF778F">
              <w:rPr>
                <w:rFonts w:ascii="Arial" w:hAnsi="Arial" w:cs="Arial"/>
                <w:b/>
                <w:iCs/>
                <w:color w:val="000000"/>
                <w:sz w:val="24"/>
                <w:szCs w:val="24"/>
                <w:lang w:val="uk-UA"/>
              </w:rPr>
              <w:t>Рекомендовані номінальні розміри та допуски, мм</w:t>
            </w:r>
          </w:p>
        </w:tc>
      </w:tr>
      <w:tr w:rsidR="00DF778F" w14:paraId="7A65DC68" w14:textId="77777777" w:rsidTr="00DF778F">
        <w:tc>
          <w:tcPr>
            <w:tcW w:w="1485" w:type="dxa"/>
            <w:vMerge/>
          </w:tcPr>
          <w:p w14:paraId="79DB725D" w14:textId="77777777" w:rsidR="00DF778F" w:rsidRPr="00DF778F" w:rsidRDefault="00DF778F" w:rsidP="00DF778F">
            <w:pPr>
              <w:pStyle w:val="a9"/>
              <w:ind w:left="0"/>
              <w:jc w:val="center"/>
              <w:rPr>
                <w:rFonts w:ascii="Arial" w:hAnsi="Arial" w:cs="Arial"/>
                <w:b/>
                <w:iCs/>
                <w:color w:val="000000"/>
                <w:sz w:val="24"/>
                <w:szCs w:val="24"/>
                <w:lang w:val="uk-UA"/>
              </w:rPr>
            </w:pPr>
          </w:p>
        </w:tc>
        <w:tc>
          <w:tcPr>
            <w:tcW w:w="8652" w:type="dxa"/>
            <w:gridSpan w:val="6"/>
          </w:tcPr>
          <w:p w14:paraId="4D316112" w14:textId="381F9094" w:rsidR="00DF778F" w:rsidRPr="00DF778F" w:rsidRDefault="00DF778F" w:rsidP="00DF778F">
            <w:pPr>
              <w:pStyle w:val="a9"/>
              <w:ind w:left="0"/>
              <w:jc w:val="center"/>
              <w:rPr>
                <w:rFonts w:ascii="Arial" w:hAnsi="Arial" w:cs="Arial"/>
                <w:b/>
                <w:iCs/>
                <w:color w:val="000000"/>
                <w:sz w:val="24"/>
                <w:szCs w:val="24"/>
                <w:lang w:val="uk-UA"/>
              </w:rPr>
            </w:pPr>
            <w:r w:rsidRPr="00DF778F">
              <w:rPr>
                <w:rFonts w:ascii="Arial" w:hAnsi="Arial" w:cs="Arial"/>
                <w:b/>
                <w:iCs/>
                <w:color w:val="000000"/>
                <w:sz w:val="24"/>
                <w:szCs w:val="24"/>
                <w:lang w:val="uk-UA"/>
              </w:rPr>
              <w:t>Типи плиткових країв і профілів</w:t>
            </w:r>
          </w:p>
        </w:tc>
      </w:tr>
      <w:tr w:rsidR="00DF778F" w14:paraId="37DD4314" w14:textId="77777777" w:rsidTr="00DF778F">
        <w:tc>
          <w:tcPr>
            <w:tcW w:w="1485" w:type="dxa"/>
            <w:vMerge/>
          </w:tcPr>
          <w:p w14:paraId="30C57F10" w14:textId="77777777" w:rsidR="00DF778F" w:rsidRPr="00DF778F" w:rsidRDefault="00DF778F" w:rsidP="00DF778F">
            <w:pPr>
              <w:pStyle w:val="a9"/>
              <w:ind w:left="0"/>
              <w:jc w:val="center"/>
              <w:rPr>
                <w:rFonts w:ascii="Arial" w:hAnsi="Arial" w:cs="Arial"/>
                <w:b/>
                <w:iCs/>
                <w:color w:val="000000"/>
                <w:sz w:val="24"/>
                <w:szCs w:val="24"/>
                <w:lang w:val="uk-UA"/>
              </w:rPr>
            </w:pPr>
          </w:p>
        </w:tc>
        <w:tc>
          <w:tcPr>
            <w:tcW w:w="2883" w:type="dxa"/>
            <w:gridSpan w:val="2"/>
          </w:tcPr>
          <w:p w14:paraId="0C288600" w14:textId="73221995" w:rsidR="00DF778F" w:rsidRPr="00DF778F" w:rsidRDefault="00DF778F" w:rsidP="00DF778F">
            <w:pPr>
              <w:pStyle w:val="a9"/>
              <w:ind w:left="0"/>
              <w:jc w:val="center"/>
              <w:rPr>
                <w:rFonts w:ascii="Arial" w:hAnsi="Arial" w:cs="Arial"/>
                <w:b/>
                <w:iCs/>
                <w:color w:val="000000"/>
                <w:sz w:val="24"/>
                <w:szCs w:val="24"/>
                <w:lang w:val="uk-UA"/>
              </w:rPr>
            </w:pPr>
            <w:r w:rsidRPr="00DF778F">
              <w:rPr>
                <w:rFonts w:ascii="Arial" w:hAnsi="Arial" w:cs="Arial"/>
                <w:b/>
                <w:iCs/>
                <w:color w:val="000000"/>
                <w:sz w:val="24"/>
                <w:szCs w:val="24"/>
                <w:lang w:val="uk-UA"/>
              </w:rPr>
              <w:t>А</w:t>
            </w:r>
          </w:p>
        </w:tc>
        <w:tc>
          <w:tcPr>
            <w:tcW w:w="2884" w:type="dxa"/>
            <w:gridSpan w:val="2"/>
          </w:tcPr>
          <w:p w14:paraId="43DF020B" w14:textId="007DE773" w:rsidR="00DF778F" w:rsidRPr="00DF778F" w:rsidRDefault="00DF778F" w:rsidP="00DF778F">
            <w:pPr>
              <w:pStyle w:val="a9"/>
              <w:ind w:left="0"/>
              <w:jc w:val="center"/>
              <w:rPr>
                <w:rFonts w:ascii="Arial" w:hAnsi="Arial" w:cs="Arial"/>
                <w:b/>
                <w:iCs/>
                <w:color w:val="000000"/>
                <w:sz w:val="24"/>
                <w:szCs w:val="24"/>
                <w:lang w:val="uk-UA"/>
              </w:rPr>
            </w:pPr>
            <w:r w:rsidRPr="00DF778F">
              <w:rPr>
                <w:rFonts w:ascii="Arial" w:hAnsi="Arial" w:cs="Arial"/>
                <w:b/>
                <w:iCs/>
                <w:color w:val="000000"/>
                <w:sz w:val="24"/>
                <w:szCs w:val="24"/>
                <w:lang w:val="uk-UA"/>
              </w:rPr>
              <w:t>В</w:t>
            </w:r>
          </w:p>
        </w:tc>
        <w:tc>
          <w:tcPr>
            <w:tcW w:w="2885" w:type="dxa"/>
            <w:gridSpan w:val="2"/>
          </w:tcPr>
          <w:p w14:paraId="007C33D6" w14:textId="20C99834" w:rsidR="00DF778F" w:rsidRPr="00DF778F" w:rsidRDefault="00DF778F" w:rsidP="00DF778F">
            <w:pPr>
              <w:pStyle w:val="a9"/>
              <w:ind w:left="0"/>
              <w:jc w:val="center"/>
              <w:rPr>
                <w:rFonts w:ascii="Arial" w:hAnsi="Arial" w:cs="Arial"/>
                <w:b/>
                <w:iCs/>
                <w:color w:val="000000"/>
                <w:sz w:val="24"/>
                <w:szCs w:val="24"/>
                <w:lang w:val="uk-UA"/>
              </w:rPr>
            </w:pPr>
            <w:r w:rsidRPr="00DF778F">
              <w:rPr>
                <w:rFonts w:ascii="Arial" w:hAnsi="Arial" w:cs="Arial"/>
                <w:b/>
                <w:iCs/>
                <w:color w:val="000000"/>
                <w:sz w:val="24"/>
                <w:szCs w:val="24"/>
                <w:lang w:val="uk-UA"/>
              </w:rPr>
              <w:t>С</w:t>
            </w:r>
          </w:p>
        </w:tc>
      </w:tr>
      <w:tr w:rsidR="00DF778F" w14:paraId="09C11F50" w14:textId="77777777" w:rsidTr="00DF778F">
        <w:tc>
          <w:tcPr>
            <w:tcW w:w="1485" w:type="dxa"/>
            <w:vMerge/>
          </w:tcPr>
          <w:p w14:paraId="3E6321CC" w14:textId="77777777" w:rsidR="00DF778F" w:rsidRPr="00DF778F" w:rsidRDefault="00DF778F" w:rsidP="00DF778F">
            <w:pPr>
              <w:pStyle w:val="a9"/>
              <w:ind w:left="0"/>
              <w:jc w:val="center"/>
              <w:rPr>
                <w:rFonts w:ascii="Arial" w:hAnsi="Arial" w:cs="Arial"/>
                <w:b/>
                <w:iCs/>
                <w:color w:val="000000"/>
                <w:sz w:val="24"/>
                <w:szCs w:val="24"/>
                <w:lang w:val="uk-UA"/>
              </w:rPr>
            </w:pPr>
          </w:p>
        </w:tc>
        <w:tc>
          <w:tcPr>
            <w:tcW w:w="1440" w:type="dxa"/>
          </w:tcPr>
          <w:p w14:paraId="7C1451A4" w14:textId="1A46AFC0" w:rsidR="00DF778F" w:rsidRPr="00DF778F" w:rsidRDefault="00DF778F" w:rsidP="00DF778F">
            <w:pPr>
              <w:pStyle w:val="a9"/>
              <w:ind w:left="0"/>
              <w:jc w:val="center"/>
              <w:rPr>
                <w:rFonts w:ascii="Arial" w:hAnsi="Arial" w:cs="Arial"/>
                <w:b/>
                <w:iCs/>
                <w:color w:val="000000"/>
                <w:sz w:val="24"/>
                <w:szCs w:val="24"/>
                <w:lang w:val="uk-UA"/>
              </w:rPr>
            </w:pPr>
            <w:r w:rsidRPr="00DF778F">
              <w:rPr>
                <w:rFonts w:ascii="Arial" w:hAnsi="Arial" w:cs="Arial"/>
                <w:b/>
                <w:iCs/>
                <w:color w:val="000000"/>
                <w:sz w:val="24"/>
                <w:szCs w:val="24"/>
                <w:lang w:val="uk-UA"/>
              </w:rPr>
              <w:t>Розміри</w:t>
            </w:r>
          </w:p>
        </w:tc>
        <w:tc>
          <w:tcPr>
            <w:tcW w:w="1443" w:type="dxa"/>
          </w:tcPr>
          <w:p w14:paraId="328D0C2C" w14:textId="5800FA95" w:rsidR="00DF778F" w:rsidRPr="00DF778F" w:rsidRDefault="00DF778F" w:rsidP="00DF778F">
            <w:pPr>
              <w:pStyle w:val="a9"/>
              <w:ind w:left="0"/>
              <w:jc w:val="center"/>
              <w:rPr>
                <w:rFonts w:ascii="Arial" w:hAnsi="Arial" w:cs="Arial"/>
                <w:b/>
                <w:iCs/>
                <w:color w:val="000000"/>
                <w:sz w:val="24"/>
                <w:szCs w:val="24"/>
                <w:lang w:val="uk-UA"/>
              </w:rPr>
            </w:pPr>
            <w:proofErr w:type="spellStart"/>
            <w:r w:rsidRPr="00DF778F">
              <w:rPr>
                <w:rFonts w:ascii="Arial" w:hAnsi="Arial" w:cs="Arial"/>
                <w:b/>
                <w:iCs/>
                <w:color w:val="000000"/>
                <w:sz w:val="24"/>
                <w:szCs w:val="24"/>
                <w:lang w:val="uk-UA"/>
              </w:rPr>
              <w:t>Допускм</w:t>
            </w:r>
            <w:proofErr w:type="spellEnd"/>
          </w:p>
        </w:tc>
        <w:tc>
          <w:tcPr>
            <w:tcW w:w="1441" w:type="dxa"/>
          </w:tcPr>
          <w:p w14:paraId="6818B6BE" w14:textId="24D11B70" w:rsidR="00DF778F" w:rsidRPr="00DF778F" w:rsidRDefault="00DF778F" w:rsidP="00DF778F">
            <w:pPr>
              <w:pStyle w:val="a9"/>
              <w:ind w:left="0"/>
              <w:jc w:val="center"/>
              <w:rPr>
                <w:rFonts w:ascii="Arial" w:hAnsi="Arial" w:cs="Arial"/>
                <w:b/>
                <w:iCs/>
                <w:color w:val="000000"/>
                <w:sz w:val="24"/>
                <w:szCs w:val="24"/>
                <w:lang w:val="uk-UA"/>
              </w:rPr>
            </w:pPr>
            <w:r w:rsidRPr="00DF778F">
              <w:rPr>
                <w:rFonts w:ascii="Arial" w:hAnsi="Arial" w:cs="Arial"/>
                <w:b/>
                <w:iCs/>
                <w:color w:val="000000"/>
                <w:sz w:val="24"/>
                <w:szCs w:val="24"/>
                <w:lang w:val="uk-UA"/>
              </w:rPr>
              <w:t>Розміри</w:t>
            </w:r>
          </w:p>
        </w:tc>
        <w:tc>
          <w:tcPr>
            <w:tcW w:w="1443" w:type="dxa"/>
          </w:tcPr>
          <w:p w14:paraId="17279129" w14:textId="2A45270E" w:rsidR="00DF778F" w:rsidRPr="00DF778F" w:rsidRDefault="00DF778F" w:rsidP="00DF778F">
            <w:pPr>
              <w:pStyle w:val="a9"/>
              <w:ind w:left="0"/>
              <w:jc w:val="center"/>
              <w:rPr>
                <w:rFonts w:ascii="Arial" w:hAnsi="Arial" w:cs="Arial"/>
                <w:b/>
                <w:iCs/>
                <w:color w:val="000000"/>
                <w:sz w:val="24"/>
                <w:szCs w:val="24"/>
                <w:lang w:val="uk-UA"/>
              </w:rPr>
            </w:pPr>
            <w:proofErr w:type="spellStart"/>
            <w:r w:rsidRPr="00DF778F">
              <w:rPr>
                <w:rFonts w:ascii="Arial" w:hAnsi="Arial" w:cs="Arial"/>
                <w:b/>
                <w:iCs/>
                <w:color w:val="000000"/>
                <w:sz w:val="24"/>
                <w:szCs w:val="24"/>
                <w:lang w:val="uk-UA"/>
              </w:rPr>
              <w:t>Допускм</w:t>
            </w:r>
            <w:proofErr w:type="spellEnd"/>
          </w:p>
        </w:tc>
        <w:tc>
          <w:tcPr>
            <w:tcW w:w="1441" w:type="dxa"/>
          </w:tcPr>
          <w:p w14:paraId="63F88837" w14:textId="0516647E" w:rsidR="00DF778F" w:rsidRPr="00DF778F" w:rsidRDefault="00DF778F" w:rsidP="00DF778F">
            <w:pPr>
              <w:pStyle w:val="a9"/>
              <w:ind w:left="0"/>
              <w:jc w:val="center"/>
              <w:rPr>
                <w:rFonts w:ascii="Arial" w:hAnsi="Arial" w:cs="Arial"/>
                <w:b/>
                <w:iCs/>
                <w:color w:val="000000"/>
                <w:sz w:val="24"/>
                <w:szCs w:val="24"/>
                <w:lang w:val="uk-UA"/>
              </w:rPr>
            </w:pPr>
            <w:r w:rsidRPr="00DF778F">
              <w:rPr>
                <w:rFonts w:ascii="Arial" w:hAnsi="Arial" w:cs="Arial"/>
                <w:b/>
                <w:iCs/>
                <w:color w:val="000000"/>
                <w:sz w:val="24"/>
                <w:szCs w:val="24"/>
                <w:lang w:val="uk-UA"/>
              </w:rPr>
              <w:t>Розміри</w:t>
            </w:r>
          </w:p>
        </w:tc>
        <w:tc>
          <w:tcPr>
            <w:tcW w:w="1444" w:type="dxa"/>
          </w:tcPr>
          <w:p w14:paraId="508E9A45" w14:textId="49E324A6" w:rsidR="00DF778F" w:rsidRPr="00DF778F" w:rsidRDefault="00DF778F" w:rsidP="00DF778F">
            <w:pPr>
              <w:pStyle w:val="a9"/>
              <w:ind w:left="0"/>
              <w:jc w:val="center"/>
              <w:rPr>
                <w:rFonts w:ascii="Arial" w:hAnsi="Arial" w:cs="Arial"/>
                <w:b/>
                <w:iCs/>
                <w:color w:val="000000"/>
                <w:sz w:val="24"/>
                <w:szCs w:val="24"/>
                <w:lang w:val="uk-UA"/>
              </w:rPr>
            </w:pPr>
            <w:proofErr w:type="spellStart"/>
            <w:r w:rsidRPr="00DF778F">
              <w:rPr>
                <w:rFonts w:ascii="Arial" w:hAnsi="Arial" w:cs="Arial"/>
                <w:b/>
                <w:iCs/>
                <w:color w:val="000000"/>
                <w:sz w:val="24"/>
                <w:szCs w:val="24"/>
                <w:lang w:val="uk-UA"/>
              </w:rPr>
              <w:t>Допускм</w:t>
            </w:r>
            <w:proofErr w:type="spellEnd"/>
          </w:p>
        </w:tc>
      </w:tr>
      <w:tr w:rsidR="00DF778F" w14:paraId="327EB250" w14:textId="77777777" w:rsidTr="00DF778F">
        <w:tc>
          <w:tcPr>
            <w:tcW w:w="1485" w:type="dxa"/>
          </w:tcPr>
          <w:p w14:paraId="50DAF629" w14:textId="492161E5" w:rsidR="00DF778F" w:rsidRPr="00394590" w:rsidRDefault="00DF778F" w:rsidP="00DF778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Довжина</w:t>
            </w:r>
          </w:p>
        </w:tc>
        <w:tc>
          <w:tcPr>
            <w:tcW w:w="1440" w:type="dxa"/>
            <w:vAlign w:val="center"/>
          </w:tcPr>
          <w:p w14:paraId="7B226246" w14:textId="464C9994" w:rsidR="00DF778F" w:rsidRPr="00DF778F" w:rsidRDefault="00DF778F" w:rsidP="00DF778F">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 xml:space="preserve">Від </w:t>
            </w:r>
            <w:r w:rsidRPr="00DF778F">
              <w:rPr>
                <w:rStyle w:val="fontstyle01"/>
                <w:rFonts w:ascii="Arial" w:hAnsi="Arial" w:cs="Arial"/>
                <w:sz w:val="24"/>
                <w:szCs w:val="24"/>
              </w:rPr>
              <w:t xml:space="preserve">600 </w:t>
            </w:r>
            <w:r>
              <w:rPr>
                <w:rStyle w:val="fontstyle01"/>
                <w:rFonts w:ascii="Arial" w:hAnsi="Arial" w:cs="Arial"/>
                <w:sz w:val="24"/>
                <w:szCs w:val="24"/>
                <w:lang w:val="uk-UA"/>
              </w:rPr>
              <w:t>до</w:t>
            </w:r>
            <w:r w:rsidRPr="00DF778F">
              <w:rPr>
                <w:rStyle w:val="fontstyle01"/>
                <w:rFonts w:ascii="Arial" w:hAnsi="Arial" w:cs="Arial"/>
                <w:sz w:val="24"/>
                <w:szCs w:val="24"/>
              </w:rPr>
              <w:t xml:space="preserve"> 1 200</w:t>
            </w:r>
          </w:p>
        </w:tc>
        <w:tc>
          <w:tcPr>
            <w:tcW w:w="1443" w:type="dxa"/>
            <w:vAlign w:val="center"/>
          </w:tcPr>
          <w:p w14:paraId="71212065" w14:textId="383B59A8"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 2</w:t>
            </w:r>
          </w:p>
        </w:tc>
        <w:tc>
          <w:tcPr>
            <w:tcW w:w="1441" w:type="dxa"/>
            <w:vAlign w:val="center"/>
          </w:tcPr>
          <w:p w14:paraId="1EE4C465" w14:textId="1F5E5B50" w:rsidR="00DF778F" w:rsidRPr="00DF778F" w:rsidRDefault="00DF778F" w:rsidP="00DF778F">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 xml:space="preserve">Від </w:t>
            </w:r>
            <w:r w:rsidRPr="00DF778F">
              <w:rPr>
                <w:rStyle w:val="fontstyle01"/>
                <w:rFonts w:ascii="Arial" w:hAnsi="Arial" w:cs="Arial"/>
                <w:sz w:val="24"/>
                <w:szCs w:val="24"/>
              </w:rPr>
              <w:t xml:space="preserve">600 </w:t>
            </w:r>
            <w:r>
              <w:rPr>
                <w:rStyle w:val="fontstyle01"/>
                <w:rFonts w:ascii="Arial" w:hAnsi="Arial" w:cs="Arial"/>
                <w:sz w:val="24"/>
                <w:szCs w:val="24"/>
                <w:lang w:val="uk-UA"/>
              </w:rPr>
              <w:t>до</w:t>
            </w:r>
            <w:r w:rsidRPr="00DF778F">
              <w:rPr>
                <w:rStyle w:val="fontstyle01"/>
                <w:rFonts w:ascii="Arial" w:hAnsi="Arial" w:cs="Arial"/>
                <w:sz w:val="24"/>
                <w:szCs w:val="24"/>
              </w:rPr>
              <w:t xml:space="preserve"> 1 200</w:t>
            </w:r>
          </w:p>
        </w:tc>
        <w:tc>
          <w:tcPr>
            <w:tcW w:w="1443" w:type="dxa"/>
            <w:vAlign w:val="center"/>
          </w:tcPr>
          <w:p w14:paraId="494F1A5A" w14:textId="78DA6695"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 2</w:t>
            </w:r>
          </w:p>
        </w:tc>
        <w:tc>
          <w:tcPr>
            <w:tcW w:w="1441" w:type="dxa"/>
            <w:vAlign w:val="center"/>
          </w:tcPr>
          <w:p w14:paraId="7AB2C95B" w14:textId="6D9E48B4"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600</w:t>
            </w:r>
          </w:p>
        </w:tc>
        <w:tc>
          <w:tcPr>
            <w:tcW w:w="1444" w:type="dxa"/>
            <w:vAlign w:val="center"/>
          </w:tcPr>
          <w:p w14:paraId="37E3A005" w14:textId="26ED6EC9"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 2</w:t>
            </w:r>
          </w:p>
        </w:tc>
      </w:tr>
      <w:tr w:rsidR="00DF778F" w14:paraId="2F879F19" w14:textId="77777777" w:rsidTr="00FE27D5">
        <w:tc>
          <w:tcPr>
            <w:tcW w:w="1485" w:type="dxa"/>
          </w:tcPr>
          <w:p w14:paraId="418B8061" w14:textId="6A61ECB5" w:rsidR="00DF778F" w:rsidRPr="00394590" w:rsidRDefault="00DF778F" w:rsidP="00DF778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Ширина</w:t>
            </w:r>
          </w:p>
        </w:tc>
        <w:tc>
          <w:tcPr>
            <w:tcW w:w="1440" w:type="dxa"/>
            <w:vAlign w:val="center"/>
          </w:tcPr>
          <w:p w14:paraId="1FC8D07F" w14:textId="6C5814DA"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600</w:t>
            </w:r>
          </w:p>
        </w:tc>
        <w:tc>
          <w:tcPr>
            <w:tcW w:w="1443" w:type="dxa"/>
            <w:vAlign w:val="center"/>
          </w:tcPr>
          <w:p w14:paraId="75F36802" w14:textId="0A24EBF4"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 2</w:t>
            </w:r>
          </w:p>
        </w:tc>
        <w:tc>
          <w:tcPr>
            <w:tcW w:w="1441" w:type="dxa"/>
            <w:vAlign w:val="center"/>
          </w:tcPr>
          <w:p w14:paraId="15EA06B2" w14:textId="457CB3C0"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600</w:t>
            </w:r>
          </w:p>
        </w:tc>
        <w:tc>
          <w:tcPr>
            <w:tcW w:w="1443" w:type="dxa"/>
            <w:vAlign w:val="center"/>
          </w:tcPr>
          <w:p w14:paraId="4E0F98C7" w14:textId="5C08AADC"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 2</w:t>
            </w:r>
          </w:p>
        </w:tc>
        <w:tc>
          <w:tcPr>
            <w:tcW w:w="1441" w:type="dxa"/>
            <w:vAlign w:val="center"/>
          </w:tcPr>
          <w:p w14:paraId="4764FA63" w14:textId="538F9928"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600</w:t>
            </w:r>
          </w:p>
        </w:tc>
        <w:tc>
          <w:tcPr>
            <w:tcW w:w="1444" w:type="dxa"/>
            <w:vAlign w:val="center"/>
          </w:tcPr>
          <w:p w14:paraId="07E6779E" w14:textId="3E22FA1A"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 2</w:t>
            </w:r>
          </w:p>
        </w:tc>
      </w:tr>
      <w:tr w:rsidR="00DF778F" w14:paraId="29B8ABBF" w14:textId="77777777" w:rsidTr="00FE27D5">
        <w:tc>
          <w:tcPr>
            <w:tcW w:w="1485" w:type="dxa"/>
          </w:tcPr>
          <w:p w14:paraId="00EF4C7D" w14:textId="4E4A338E" w:rsidR="00DF778F" w:rsidRPr="00394590" w:rsidRDefault="00DF778F" w:rsidP="00DF778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Загальна товщина</w:t>
            </w:r>
          </w:p>
        </w:tc>
        <w:tc>
          <w:tcPr>
            <w:tcW w:w="1440" w:type="dxa"/>
            <w:vAlign w:val="center"/>
          </w:tcPr>
          <w:p w14:paraId="7756190B" w14:textId="46F36833"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15</w:t>
            </w:r>
          </w:p>
        </w:tc>
        <w:tc>
          <w:tcPr>
            <w:tcW w:w="1443" w:type="dxa"/>
            <w:vAlign w:val="center"/>
          </w:tcPr>
          <w:p w14:paraId="3D0BBFB2" w14:textId="02F1501C"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 2</w:t>
            </w:r>
          </w:p>
        </w:tc>
        <w:tc>
          <w:tcPr>
            <w:tcW w:w="1441" w:type="dxa"/>
            <w:vAlign w:val="center"/>
          </w:tcPr>
          <w:p w14:paraId="06C5E90F" w14:textId="7E9B0501"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22</w:t>
            </w:r>
          </w:p>
        </w:tc>
        <w:tc>
          <w:tcPr>
            <w:tcW w:w="1443" w:type="dxa"/>
            <w:vAlign w:val="center"/>
          </w:tcPr>
          <w:p w14:paraId="718A8C4F" w14:textId="1C1BF878"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 2</w:t>
            </w:r>
          </w:p>
        </w:tc>
        <w:tc>
          <w:tcPr>
            <w:tcW w:w="1441" w:type="dxa"/>
            <w:vAlign w:val="center"/>
          </w:tcPr>
          <w:p w14:paraId="6B35A4D0" w14:textId="7817DCCC"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30</w:t>
            </w:r>
          </w:p>
        </w:tc>
        <w:tc>
          <w:tcPr>
            <w:tcW w:w="1444" w:type="dxa"/>
            <w:vAlign w:val="center"/>
          </w:tcPr>
          <w:p w14:paraId="0400B1FB" w14:textId="6C955B11"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 2</w:t>
            </w:r>
          </w:p>
        </w:tc>
      </w:tr>
      <w:tr w:rsidR="00DF778F" w14:paraId="1B2645B4" w14:textId="77777777" w:rsidTr="00FE27D5">
        <w:tc>
          <w:tcPr>
            <w:tcW w:w="1485" w:type="dxa"/>
          </w:tcPr>
          <w:p w14:paraId="2CA195C1" w14:textId="6AF3177B" w:rsidR="00DF778F" w:rsidRPr="00394590" w:rsidRDefault="00DF778F" w:rsidP="00DF778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Мінімальна товщина (на краю)</w:t>
            </w:r>
          </w:p>
        </w:tc>
        <w:tc>
          <w:tcPr>
            <w:tcW w:w="2883" w:type="dxa"/>
            <w:gridSpan w:val="2"/>
            <w:vAlign w:val="center"/>
          </w:tcPr>
          <w:p w14:paraId="2C4A3E06" w14:textId="467E69B5"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8</w:t>
            </w:r>
          </w:p>
        </w:tc>
        <w:tc>
          <w:tcPr>
            <w:tcW w:w="2884" w:type="dxa"/>
            <w:gridSpan w:val="2"/>
            <w:vAlign w:val="center"/>
          </w:tcPr>
          <w:p w14:paraId="4E0528DF" w14:textId="7AAA184C"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8</w:t>
            </w:r>
          </w:p>
        </w:tc>
        <w:tc>
          <w:tcPr>
            <w:tcW w:w="2885" w:type="dxa"/>
            <w:gridSpan w:val="2"/>
            <w:vAlign w:val="center"/>
          </w:tcPr>
          <w:p w14:paraId="43BF40D0" w14:textId="2CBCDDFE" w:rsidR="00DF778F" w:rsidRPr="00DF778F" w:rsidRDefault="00DF778F" w:rsidP="00DF778F">
            <w:pPr>
              <w:pStyle w:val="a9"/>
              <w:ind w:left="0"/>
              <w:jc w:val="center"/>
              <w:rPr>
                <w:rFonts w:ascii="Arial" w:hAnsi="Arial" w:cs="Arial"/>
                <w:iCs/>
                <w:color w:val="000000"/>
                <w:sz w:val="24"/>
                <w:szCs w:val="24"/>
                <w:lang w:val="uk-UA"/>
              </w:rPr>
            </w:pPr>
            <w:r w:rsidRPr="00DF778F">
              <w:rPr>
                <w:rStyle w:val="fontstyle01"/>
                <w:rFonts w:ascii="Arial" w:hAnsi="Arial" w:cs="Arial"/>
                <w:sz w:val="24"/>
                <w:szCs w:val="24"/>
              </w:rPr>
              <w:t>8</w:t>
            </w:r>
          </w:p>
        </w:tc>
      </w:tr>
    </w:tbl>
    <w:p w14:paraId="39FD2086" w14:textId="0783AEC2" w:rsidR="00394590" w:rsidRPr="00DF778F" w:rsidRDefault="00DF778F" w:rsidP="00DF778F">
      <w:pPr>
        <w:pStyle w:val="a9"/>
        <w:spacing w:after="0" w:line="240" w:lineRule="auto"/>
        <w:ind w:left="0" w:firstLine="709"/>
        <w:jc w:val="both"/>
        <w:rPr>
          <w:rFonts w:ascii="Arial" w:hAnsi="Arial" w:cs="Arial"/>
          <w:iCs/>
          <w:color w:val="000000"/>
          <w:sz w:val="24"/>
          <w:szCs w:val="24"/>
          <w:lang w:val="uk-UA"/>
        </w:rPr>
      </w:pPr>
      <w:r w:rsidRPr="00DF778F">
        <w:rPr>
          <w:rFonts w:ascii="Arial" w:hAnsi="Arial" w:cs="Arial"/>
          <w:b/>
          <w:iCs/>
          <w:color w:val="000000"/>
          <w:sz w:val="24"/>
          <w:szCs w:val="24"/>
          <w:lang w:val="uk-UA"/>
        </w:rPr>
        <w:t>Примітка.</w:t>
      </w:r>
      <w:r w:rsidRPr="00DF778F">
        <w:rPr>
          <w:rFonts w:ascii="Arial" w:hAnsi="Arial" w:cs="Arial"/>
          <w:iCs/>
          <w:color w:val="000000"/>
          <w:sz w:val="24"/>
          <w:szCs w:val="24"/>
          <w:lang w:val="uk-UA"/>
        </w:rPr>
        <w:t xml:space="preserve"> Розміри гіпсових стельових плит повинні відповідати розмірам металевих решіток, визначених стандартом EN 13964</w:t>
      </w:r>
      <w:r>
        <w:rPr>
          <w:rFonts w:ascii="Arial" w:hAnsi="Arial" w:cs="Arial"/>
          <w:iCs/>
          <w:color w:val="000000"/>
          <w:sz w:val="24"/>
          <w:szCs w:val="24"/>
          <w:lang w:val="uk-UA"/>
        </w:rPr>
        <w:t>.</w:t>
      </w:r>
    </w:p>
    <w:p w14:paraId="3ED58035" w14:textId="77777777" w:rsidR="00394590" w:rsidRDefault="00394590" w:rsidP="00A428F6">
      <w:pPr>
        <w:pStyle w:val="a9"/>
        <w:spacing w:after="0" w:line="360" w:lineRule="auto"/>
        <w:ind w:left="0" w:firstLine="709"/>
        <w:jc w:val="both"/>
        <w:rPr>
          <w:rFonts w:ascii="Arial" w:hAnsi="Arial" w:cs="Arial"/>
          <w:iCs/>
          <w:color w:val="000000"/>
          <w:sz w:val="28"/>
          <w:szCs w:val="28"/>
          <w:lang w:val="uk-UA"/>
        </w:rPr>
      </w:pPr>
    </w:p>
    <w:p w14:paraId="01E1C6E3" w14:textId="75CEC81E" w:rsidR="00DF778F" w:rsidRPr="00DF778F" w:rsidRDefault="00DF778F" w:rsidP="00A428F6">
      <w:pPr>
        <w:pStyle w:val="a9"/>
        <w:spacing w:after="0" w:line="360" w:lineRule="auto"/>
        <w:ind w:left="0" w:firstLine="709"/>
        <w:jc w:val="both"/>
        <w:rPr>
          <w:rFonts w:ascii="Arial" w:hAnsi="Arial" w:cs="Arial"/>
          <w:b/>
          <w:iCs/>
          <w:color w:val="000000"/>
          <w:sz w:val="28"/>
          <w:szCs w:val="28"/>
          <w:lang w:val="uk-UA"/>
        </w:rPr>
      </w:pPr>
      <w:r w:rsidRPr="00DF778F">
        <w:rPr>
          <w:rFonts w:ascii="Arial" w:hAnsi="Arial" w:cs="Arial"/>
          <w:b/>
          <w:iCs/>
          <w:color w:val="000000"/>
          <w:sz w:val="28"/>
          <w:szCs w:val="28"/>
          <w:lang w:val="uk-UA"/>
        </w:rPr>
        <w:t xml:space="preserve">5.9 </w:t>
      </w:r>
      <w:proofErr w:type="spellStart"/>
      <w:r w:rsidRPr="00DF778F">
        <w:rPr>
          <w:rFonts w:ascii="Arial" w:hAnsi="Arial" w:cs="Arial"/>
          <w:b/>
          <w:sz w:val="28"/>
          <w:szCs w:val="28"/>
          <w:lang w:val="uk-UA"/>
        </w:rPr>
        <w:t>Прямокутність</w:t>
      </w:r>
      <w:proofErr w:type="spellEnd"/>
    </w:p>
    <w:p w14:paraId="4D979621" w14:textId="641EFABB" w:rsidR="00DF778F" w:rsidRDefault="00DF778F" w:rsidP="00DF778F">
      <w:pPr>
        <w:pStyle w:val="a9"/>
        <w:spacing w:after="0" w:line="360" w:lineRule="auto"/>
        <w:ind w:left="0" w:firstLine="709"/>
        <w:jc w:val="both"/>
        <w:rPr>
          <w:rFonts w:ascii="Arial" w:hAnsi="Arial" w:cs="Arial"/>
          <w:iCs/>
          <w:color w:val="000000"/>
          <w:sz w:val="28"/>
          <w:szCs w:val="28"/>
          <w:lang w:val="uk-UA"/>
        </w:rPr>
      </w:pPr>
      <w:r w:rsidRPr="00DF778F">
        <w:rPr>
          <w:rFonts w:ascii="Arial" w:hAnsi="Arial" w:cs="Arial"/>
          <w:iCs/>
          <w:color w:val="000000"/>
          <w:sz w:val="28"/>
          <w:szCs w:val="28"/>
          <w:lang w:val="uk-UA"/>
        </w:rPr>
        <w:t xml:space="preserve">Відхилення від прямокутності гіпсових </w:t>
      </w:r>
      <w:r>
        <w:rPr>
          <w:rFonts w:ascii="Arial" w:hAnsi="Arial" w:cs="Arial"/>
          <w:iCs/>
          <w:color w:val="000000"/>
          <w:sz w:val="28"/>
          <w:szCs w:val="28"/>
          <w:lang w:val="uk-UA"/>
        </w:rPr>
        <w:t>стельових елементів</w:t>
      </w:r>
      <w:r w:rsidRPr="00DF778F">
        <w:rPr>
          <w:rFonts w:ascii="Arial" w:hAnsi="Arial" w:cs="Arial"/>
          <w:iCs/>
          <w:color w:val="000000"/>
          <w:sz w:val="28"/>
          <w:szCs w:val="28"/>
          <w:lang w:val="uk-UA"/>
        </w:rPr>
        <w:t xml:space="preserve"> при визначенні </w:t>
      </w:r>
      <w:r>
        <w:rPr>
          <w:rFonts w:ascii="Arial" w:hAnsi="Arial" w:cs="Arial"/>
          <w:iCs/>
          <w:color w:val="000000"/>
          <w:sz w:val="28"/>
          <w:szCs w:val="28"/>
          <w:lang w:val="uk-UA"/>
        </w:rPr>
        <w:t>згідно з</w:t>
      </w:r>
      <w:r w:rsidRPr="00DF778F">
        <w:rPr>
          <w:rFonts w:ascii="Arial" w:hAnsi="Arial" w:cs="Arial"/>
          <w:iCs/>
          <w:color w:val="000000"/>
          <w:sz w:val="28"/>
          <w:szCs w:val="28"/>
          <w:lang w:val="uk-UA"/>
        </w:rPr>
        <w:t xml:space="preserve"> 6.6</w:t>
      </w:r>
      <w:r>
        <w:rPr>
          <w:rFonts w:ascii="Arial" w:hAnsi="Arial" w:cs="Arial"/>
          <w:iCs/>
          <w:color w:val="000000"/>
          <w:sz w:val="28"/>
          <w:szCs w:val="28"/>
          <w:lang w:val="uk-UA"/>
        </w:rPr>
        <w:t xml:space="preserve"> </w:t>
      </w:r>
      <w:r w:rsidRPr="00DF778F">
        <w:rPr>
          <w:rFonts w:ascii="Arial" w:hAnsi="Arial" w:cs="Arial"/>
          <w:iCs/>
          <w:color w:val="000000"/>
          <w:sz w:val="28"/>
          <w:szCs w:val="28"/>
          <w:lang w:val="uk-UA"/>
        </w:rPr>
        <w:t>не повинно перевищувати 1 мм з будь-якого боку.</w:t>
      </w:r>
    </w:p>
    <w:p w14:paraId="7E976F91" w14:textId="77777777" w:rsidR="00DF778F" w:rsidRDefault="00DF778F" w:rsidP="00DF778F">
      <w:pPr>
        <w:pStyle w:val="a9"/>
        <w:spacing w:after="0" w:line="360" w:lineRule="auto"/>
        <w:ind w:left="0" w:firstLine="709"/>
        <w:jc w:val="both"/>
        <w:rPr>
          <w:rFonts w:ascii="Arial" w:hAnsi="Arial" w:cs="Arial"/>
          <w:iCs/>
          <w:color w:val="000000"/>
          <w:sz w:val="28"/>
          <w:szCs w:val="28"/>
          <w:lang w:val="uk-UA"/>
        </w:rPr>
      </w:pPr>
    </w:p>
    <w:p w14:paraId="4ED19263" w14:textId="585841AF" w:rsidR="00DF778F" w:rsidRPr="00DF778F" w:rsidRDefault="00DF778F" w:rsidP="00A428F6">
      <w:pPr>
        <w:pStyle w:val="a9"/>
        <w:spacing w:after="0" w:line="360" w:lineRule="auto"/>
        <w:ind w:left="0" w:firstLine="709"/>
        <w:jc w:val="both"/>
        <w:rPr>
          <w:rFonts w:ascii="Arial" w:hAnsi="Arial" w:cs="Arial"/>
          <w:b/>
          <w:iCs/>
          <w:color w:val="000000"/>
          <w:sz w:val="28"/>
          <w:szCs w:val="28"/>
          <w:lang w:val="uk-UA"/>
        </w:rPr>
      </w:pPr>
      <w:r w:rsidRPr="00DF778F">
        <w:rPr>
          <w:rFonts w:ascii="Arial" w:hAnsi="Arial" w:cs="Arial"/>
          <w:b/>
          <w:iCs/>
          <w:color w:val="000000"/>
          <w:sz w:val="28"/>
          <w:szCs w:val="28"/>
          <w:lang w:val="uk-UA"/>
        </w:rPr>
        <w:t xml:space="preserve">5.10 </w:t>
      </w:r>
      <w:r w:rsidRPr="00DF778F">
        <w:rPr>
          <w:rFonts w:ascii="Arial" w:hAnsi="Arial" w:cs="Arial"/>
          <w:b/>
          <w:sz w:val="28"/>
          <w:szCs w:val="28"/>
          <w:lang w:val="uk-UA"/>
        </w:rPr>
        <w:t>Площинність (не для плитки з декоративною поверхнею)</w:t>
      </w:r>
    </w:p>
    <w:p w14:paraId="58E9CEC8" w14:textId="5AA1B5BF" w:rsidR="00DF778F" w:rsidRDefault="00DF778F" w:rsidP="00DF778F">
      <w:pPr>
        <w:pStyle w:val="a9"/>
        <w:spacing w:after="0" w:line="360" w:lineRule="auto"/>
        <w:ind w:left="0" w:firstLine="709"/>
        <w:jc w:val="both"/>
        <w:rPr>
          <w:rFonts w:ascii="Arial" w:hAnsi="Arial" w:cs="Arial"/>
          <w:iCs/>
          <w:color w:val="000000"/>
          <w:sz w:val="28"/>
          <w:szCs w:val="28"/>
          <w:lang w:val="uk-UA"/>
        </w:rPr>
      </w:pPr>
      <w:r w:rsidRPr="00DF778F">
        <w:rPr>
          <w:rFonts w:ascii="Arial" w:hAnsi="Arial" w:cs="Arial"/>
          <w:iCs/>
          <w:color w:val="000000"/>
          <w:sz w:val="28"/>
          <w:szCs w:val="28"/>
          <w:lang w:val="uk-UA"/>
        </w:rPr>
        <w:t xml:space="preserve">Відхилення від горизонтальної поверхні при випробуванні </w:t>
      </w:r>
      <w:r>
        <w:rPr>
          <w:rFonts w:ascii="Arial" w:hAnsi="Arial" w:cs="Arial"/>
          <w:iCs/>
          <w:color w:val="000000"/>
          <w:sz w:val="28"/>
          <w:szCs w:val="28"/>
          <w:lang w:val="uk-UA"/>
        </w:rPr>
        <w:t xml:space="preserve">згідно з </w:t>
      </w:r>
      <w:r w:rsidRPr="00DF778F">
        <w:rPr>
          <w:rFonts w:ascii="Arial" w:hAnsi="Arial" w:cs="Arial"/>
          <w:iCs/>
          <w:color w:val="000000"/>
          <w:sz w:val="28"/>
          <w:szCs w:val="28"/>
          <w:lang w:val="uk-UA"/>
        </w:rPr>
        <w:t>6.7 не повинно перевищувати 1 мм на</w:t>
      </w:r>
      <w:r>
        <w:rPr>
          <w:rFonts w:ascii="Arial" w:hAnsi="Arial" w:cs="Arial"/>
          <w:iCs/>
          <w:color w:val="000000"/>
          <w:sz w:val="28"/>
          <w:szCs w:val="28"/>
          <w:lang w:val="uk-UA"/>
        </w:rPr>
        <w:t xml:space="preserve"> </w:t>
      </w:r>
      <w:r w:rsidRPr="00DF778F">
        <w:rPr>
          <w:rFonts w:ascii="Arial" w:hAnsi="Arial" w:cs="Arial"/>
          <w:iCs/>
          <w:color w:val="000000"/>
          <w:sz w:val="28"/>
          <w:szCs w:val="28"/>
          <w:lang w:val="uk-UA"/>
        </w:rPr>
        <w:t>1 000 мм довжини по діагоналі</w:t>
      </w:r>
      <w:r>
        <w:rPr>
          <w:rFonts w:ascii="Arial" w:hAnsi="Arial" w:cs="Arial"/>
          <w:iCs/>
          <w:color w:val="000000"/>
          <w:sz w:val="28"/>
          <w:szCs w:val="28"/>
          <w:lang w:val="uk-UA"/>
        </w:rPr>
        <w:t>.</w:t>
      </w:r>
    </w:p>
    <w:p w14:paraId="1CAEC14D" w14:textId="77777777" w:rsidR="00DF778F" w:rsidRDefault="00DF778F" w:rsidP="00A428F6">
      <w:pPr>
        <w:pStyle w:val="a9"/>
        <w:spacing w:after="0" w:line="360" w:lineRule="auto"/>
        <w:ind w:left="0" w:firstLine="709"/>
        <w:jc w:val="both"/>
        <w:rPr>
          <w:rFonts w:ascii="Arial" w:hAnsi="Arial" w:cs="Arial"/>
          <w:iCs/>
          <w:color w:val="000000"/>
          <w:sz w:val="28"/>
          <w:szCs w:val="28"/>
          <w:lang w:val="uk-UA"/>
        </w:rPr>
      </w:pPr>
    </w:p>
    <w:p w14:paraId="08C64133" w14:textId="77777777" w:rsidR="00DF778F" w:rsidRDefault="00DF778F" w:rsidP="00A428F6">
      <w:pPr>
        <w:pStyle w:val="a9"/>
        <w:spacing w:after="0" w:line="360" w:lineRule="auto"/>
        <w:ind w:left="0" w:firstLine="709"/>
        <w:jc w:val="both"/>
        <w:rPr>
          <w:rFonts w:ascii="Arial" w:hAnsi="Arial" w:cs="Arial"/>
          <w:iCs/>
          <w:color w:val="000000"/>
          <w:sz w:val="28"/>
          <w:szCs w:val="28"/>
          <w:lang w:val="uk-UA"/>
        </w:rPr>
      </w:pPr>
    </w:p>
    <w:p w14:paraId="38BFE8B7" w14:textId="77777777" w:rsidR="00DF778F" w:rsidRDefault="00DF778F" w:rsidP="00A428F6">
      <w:pPr>
        <w:pStyle w:val="a9"/>
        <w:spacing w:after="0" w:line="360" w:lineRule="auto"/>
        <w:ind w:left="0" w:firstLine="709"/>
        <w:jc w:val="both"/>
        <w:rPr>
          <w:rFonts w:ascii="Arial" w:hAnsi="Arial" w:cs="Arial"/>
          <w:iCs/>
          <w:color w:val="000000"/>
          <w:sz w:val="28"/>
          <w:szCs w:val="28"/>
          <w:lang w:val="uk-UA"/>
        </w:rPr>
      </w:pPr>
    </w:p>
    <w:p w14:paraId="354F8E3F" w14:textId="69DCAC03" w:rsidR="00DF778F" w:rsidRPr="00DF778F" w:rsidRDefault="00DF778F" w:rsidP="00A428F6">
      <w:pPr>
        <w:pStyle w:val="a9"/>
        <w:spacing w:after="0" w:line="360" w:lineRule="auto"/>
        <w:ind w:left="0" w:firstLine="709"/>
        <w:jc w:val="both"/>
        <w:rPr>
          <w:rFonts w:ascii="Arial" w:hAnsi="Arial" w:cs="Arial"/>
          <w:b/>
          <w:iCs/>
          <w:color w:val="000000"/>
          <w:sz w:val="28"/>
          <w:szCs w:val="28"/>
          <w:lang w:val="uk-UA"/>
        </w:rPr>
      </w:pPr>
      <w:r w:rsidRPr="00DF778F">
        <w:rPr>
          <w:rFonts w:ascii="Arial" w:hAnsi="Arial" w:cs="Arial"/>
          <w:b/>
          <w:iCs/>
          <w:color w:val="000000"/>
          <w:sz w:val="28"/>
          <w:szCs w:val="28"/>
          <w:lang w:val="uk-UA"/>
        </w:rPr>
        <w:lastRenderedPageBreak/>
        <w:t xml:space="preserve">5.11 </w:t>
      </w:r>
      <w:r w:rsidRPr="00DF778F">
        <w:rPr>
          <w:rFonts w:ascii="Arial" w:hAnsi="Arial" w:cs="Arial"/>
          <w:b/>
          <w:sz w:val="28"/>
          <w:szCs w:val="28"/>
          <w:lang w:val="uk-UA"/>
        </w:rPr>
        <w:t>Маса на одиницю поверхні та допуск</w:t>
      </w:r>
    </w:p>
    <w:p w14:paraId="20C1D2CB" w14:textId="77777777" w:rsidR="00DF778F" w:rsidRPr="00DF778F" w:rsidRDefault="00DF778F" w:rsidP="00DF778F">
      <w:pPr>
        <w:pStyle w:val="a9"/>
        <w:spacing w:after="0" w:line="360" w:lineRule="auto"/>
        <w:ind w:left="0" w:firstLine="709"/>
        <w:jc w:val="both"/>
        <w:rPr>
          <w:rFonts w:ascii="Arial" w:hAnsi="Arial" w:cs="Arial"/>
          <w:iCs/>
          <w:color w:val="000000"/>
          <w:sz w:val="28"/>
          <w:szCs w:val="28"/>
          <w:lang w:val="uk-UA"/>
        </w:rPr>
      </w:pPr>
      <w:r w:rsidRPr="00DF778F">
        <w:rPr>
          <w:rFonts w:ascii="Arial" w:hAnsi="Arial" w:cs="Arial"/>
          <w:iCs/>
          <w:color w:val="000000"/>
          <w:sz w:val="28"/>
          <w:szCs w:val="28"/>
          <w:lang w:val="uk-UA"/>
        </w:rPr>
        <w:t>Виробник декларує масу на одиницю поверхні (масу на квадратний метр) свого гіпсового стельового елемента.</w:t>
      </w:r>
    </w:p>
    <w:p w14:paraId="4810D197" w14:textId="3369DCB1" w:rsidR="00DF778F" w:rsidRDefault="00DF778F" w:rsidP="00DF778F">
      <w:pPr>
        <w:pStyle w:val="a9"/>
        <w:spacing w:after="0" w:line="360" w:lineRule="auto"/>
        <w:ind w:left="0" w:firstLine="709"/>
        <w:jc w:val="both"/>
        <w:rPr>
          <w:rFonts w:ascii="Arial" w:hAnsi="Arial" w:cs="Arial"/>
          <w:iCs/>
          <w:color w:val="000000"/>
          <w:sz w:val="28"/>
          <w:szCs w:val="28"/>
          <w:lang w:val="uk-UA"/>
        </w:rPr>
      </w:pPr>
      <w:r w:rsidRPr="00DF778F">
        <w:rPr>
          <w:rFonts w:ascii="Arial" w:hAnsi="Arial" w:cs="Arial"/>
          <w:iCs/>
          <w:color w:val="000000"/>
          <w:sz w:val="28"/>
          <w:szCs w:val="28"/>
          <w:lang w:val="uk-UA"/>
        </w:rPr>
        <w:t xml:space="preserve">При визначенні </w:t>
      </w:r>
      <w:r>
        <w:rPr>
          <w:rFonts w:ascii="Arial" w:hAnsi="Arial" w:cs="Arial"/>
          <w:iCs/>
          <w:color w:val="000000"/>
          <w:sz w:val="28"/>
          <w:szCs w:val="28"/>
          <w:lang w:val="uk-UA"/>
        </w:rPr>
        <w:t>згідно з</w:t>
      </w:r>
      <w:r w:rsidRPr="00DF778F">
        <w:rPr>
          <w:rFonts w:ascii="Arial" w:hAnsi="Arial" w:cs="Arial"/>
          <w:iCs/>
          <w:color w:val="000000"/>
          <w:sz w:val="28"/>
          <w:szCs w:val="28"/>
          <w:lang w:val="uk-UA"/>
        </w:rPr>
        <w:t xml:space="preserve"> 6.8, середня маса на одиницю поверхні гіпсових стельових елементів</w:t>
      </w:r>
      <w:r>
        <w:rPr>
          <w:rFonts w:ascii="Arial" w:hAnsi="Arial" w:cs="Arial"/>
          <w:iCs/>
          <w:color w:val="000000"/>
          <w:sz w:val="28"/>
          <w:szCs w:val="28"/>
          <w:lang w:val="uk-UA"/>
        </w:rPr>
        <w:t xml:space="preserve"> </w:t>
      </w:r>
      <w:r w:rsidRPr="00DF778F">
        <w:rPr>
          <w:rFonts w:ascii="Arial" w:hAnsi="Arial" w:cs="Arial"/>
          <w:iCs/>
          <w:color w:val="000000"/>
          <w:sz w:val="28"/>
          <w:szCs w:val="28"/>
          <w:lang w:val="uk-UA"/>
        </w:rPr>
        <w:t>не повинна відхилятися більше ніж на 5 % від задекларованого значення.</w:t>
      </w:r>
    </w:p>
    <w:p w14:paraId="7F442EFD" w14:textId="77777777" w:rsidR="00DF778F" w:rsidRDefault="00DF778F" w:rsidP="00DF778F">
      <w:pPr>
        <w:pStyle w:val="a9"/>
        <w:spacing w:after="0" w:line="360" w:lineRule="auto"/>
        <w:ind w:left="0" w:firstLine="709"/>
        <w:jc w:val="both"/>
        <w:rPr>
          <w:rFonts w:ascii="Arial" w:hAnsi="Arial" w:cs="Arial"/>
          <w:iCs/>
          <w:color w:val="000000"/>
          <w:sz w:val="28"/>
          <w:szCs w:val="28"/>
          <w:lang w:val="uk-UA"/>
        </w:rPr>
      </w:pPr>
    </w:p>
    <w:p w14:paraId="75CBA50E" w14:textId="2A27F1D3" w:rsidR="00DF778F" w:rsidRPr="00DF778F" w:rsidRDefault="00DF778F" w:rsidP="00DF778F">
      <w:pPr>
        <w:pStyle w:val="a9"/>
        <w:spacing w:after="0" w:line="360" w:lineRule="auto"/>
        <w:ind w:left="0" w:firstLine="709"/>
        <w:jc w:val="both"/>
        <w:rPr>
          <w:rFonts w:ascii="Arial" w:hAnsi="Arial" w:cs="Arial"/>
          <w:b/>
          <w:iCs/>
          <w:color w:val="000000"/>
          <w:sz w:val="28"/>
          <w:szCs w:val="28"/>
          <w:lang w:val="uk-UA"/>
        </w:rPr>
      </w:pPr>
      <w:r w:rsidRPr="00DF778F">
        <w:rPr>
          <w:rFonts w:ascii="Arial" w:hAnsi="Arial" w:cs="Arial"/>
          <w:b/>
          <w:iCs/>
          <w:color w:val="000000"/>
          <w:sz w:val="28"/>
          <w:szCs w:val="28"/>
          <w:lang w:val="uk-UA"/>
        </w:rPr>
        <w:t xml:space="preserve">5.12 </w:t>
      </w:r>
      <w:r w:rsidRPr="00DF778F">
        <w:rPr>
          <w:rFonts w:ascii="Arial" w:hAnsi="Arial" w:cs="Arial"/>
          <w:b/>
          <w:sz w:val="28"/>
          <w:szCs w:val="28"/>
          <w:lang w:val="uk-UA"/>
        </w:rPr>
        <w:t>Вологість</w:t>
      </w:r>
    </w:p>
    <w:p w14:paraId="389DED95" w14:textId="2BF2CDB1" w:rsidR="00DF778F" w:rsidRPr="00DF778F" w:rsidRDefault="00DF778F" w:rsidP="00DF778F">
      <w:pPr>
        <w:pStyle w:val="a9"/>
        <w:spacing w:after="0" w:line="360" w:lineRule="auto"/>
        <w:ind w:left="0" w:firstLine="709"/>
        <w:jc w:val="both"/>
        <w:rPr>
          <w:rFonts w:ascii="Arial" w:hAnsi="Arial" w:cs="Arial"/>
          <w:iCs/>
          <w:color w:val="000000"/>
          <w:sz w:val="28"/>
          <w:szCs w:val="28"/>
          <w:lang w:val="uk-UA"/>
        </w:rPr>
      </w:pPr>
      <w:r w:rsidRPr="00DF778F">
        <w:rPr>
          <w:rFonts w:ascii="Arial" w:hAnsi="Arial" w:cs="Arial"/>
          <w:iCs/>
          <w:color w:val="000000"/>
          <w:sz w:val="28"/>
          <w:szCs w:val="28"/>
          <w:lang w:val="uk-UA"/>
        </w:rPr>
        <w:t>Середня вологість гіпсових елементів для підвісних стель повинна вимірюватися на момент</w:t>
      </w:r>
      <w:r>
        <w:rPr>
          <w:rFonts w:ascii="Arial" w:hAnsi="Arial" w:cs="Arial"/>
          <w:iCs/>
          <w:color w:val="000000"/>
          <w:sz w:val="28"/>
          <w:szCs w:val="28"/>
          <w:lang w:val="uk-UA"/>
        </w:rPr>
        <w:t xml:space="preserve"> </w:t>
      </w:r>
      <w:r w:rsidRPr="00DF778F">
        <w:rPr>
          <w:rFonts w:ascii="Arial" w:hAnsi="Arial" w:cs="Arial"/>
          <w:iCs/>
          <w:color w:val="000000"/>
          <w:sz w:val="28"/>
          <w:szCs w:val="28"/>
          <w:lang w:val="uk-UA"/>
        </w:rPr>
        <w:t>відвантаження з заводу.</w:t>
      </w:r>
    </w:p>
    <w:p w14:paraId="35D92777" w14:textId="3A1876E5" w:rsidR="00DF778F" w:rsidRDefault="00DF778F" w:rsidP="00DF778F">
      <w:pPr>
        <w:pStyle w:val="a9"/>
        <w:spacing w:after="0" w:line="360" w:lineRule="auto"/>
        <w:ind w:left="0" w:firstLine="709"/>
        <w:jc w:val="both"/>
        <w:rPr>
          <w:rFonts w:ascii="Arial" w:hAnsi="Arial" w:cs="Arial"/>
          <w:iCs/>
          <w:color w:val="000000"/>
          <w:sz w:val="28"/>
          <w:szCs w:val="28"/>
          <w:lang w:val="uk-UA"/>
        </w:rPr>
      </w:pPr>
      <w:r w:rsidRPr="00DF778F">
        <w:rPr>
          <w:rFonts w:ascii="Arial" w:hAnsi="Arial" w:cs="Arial"/>
          <w:iCs/>
          <w:color w:val="000000"/>
          <w:sz w:val="28"/>
          <w:szCs w:val="28"/>
          <w:lang w:val="uk-UA"/>
        </w:rPr>
        <w:t xml:space="preserve">При відборі зразків </w:t>
      </w:r>
      <w:r>
        <w:rPr>
          <w:rFonts w:ascii="Arial" w:hAnsi="Arial" w:cs="Arial"/>
          <w:iCs/>
          <w:color w:val="000000"/>
          <w:sz w:val="28"/>
          <w:szCs w:val="28"/>
          <w:lang w:val="uk-UA"/>
        </w:rPr>
        <w:t>згідно з</w:t>
      </w:r>
      <w:r w:rsidRPr="00DF778F">
        <w:rPr>
          <w:rFonts w:ascii="Arial" w:hAnsi="Arial" w:cs="Arial"/>
          <w:iCs/>
          <w:color w:val="000000"/>
          <w:sz w:val="28"/>
          <w:szCs w:val="28"/>
          <w:lang w:val="uk-UA"/>
        </w:rPr>
        <w:t xml:space="preserve"> 6.1 і випробуванні </w:t>
      </w:r>
      <w:r>
        <w:rPr>
          <w:rFonts w:ascii="Arial" w:hAnsi="Arial" w:cs="Arial"/>
          <w:iCs/>
          <w:color w:val="000000"/>
          <w:sz w:val="28"/>
          <w:szCs w:val="28"/>
          <w:lang w:val="uk-UA"/>
        </w:rPr>
        <w:t>згідно з</w:t>
      </w:r>
      <w:r w:rsidRPr="00DF778F">
        <w:rPr>
          <w:rFonts w:ascii="Arial" w:hAnsi="Arial" w:cs="Arial"/>
          <w:iCs/>
          <w:color w:val="000000"/>
          <w:sz w:val="28"/>
          <w:szCs w:val="28"/>
          <w:lang w:val="uk-UA"/>
        </w:rPr>
        <w:t xml:space="preserve"> 6.9 середній вміст вологи не повинен</w:t>
      </w:r>
      <w:r>
        <w:rPr>
          <w:rFonts w:ascii="Arial" w:hAnsi="Arial" w:cs="Arial"/>
          <w:iCs/>
          <w:color w:val="000000"/>
          <w:sz w:val="28"/>
          <w:szCs w:val="28"/>
          <w:lang w:val="uk-UA"/>
        </w:rPr>
        <w:t xml:space="preserve"> </w:t>
      </w:r>
      <w:r w:rsidRPr="00DF778F">
        <w:rPr>
          <w:rFonts w:ascii="Arial" w:hAnsi="Arial" w:cs="Arial"/>
          <w:iCs/>
          <w:color w:val="000000"/>
          <w:sz w:val="28"/>
          <w:szCs w:val="28"/>
          <w:lang w:val="uk-UA"/>
        </w:rPr>
        <w:t>перевищувати 6 %, при цьому жодне окреме значення не повинно перевищувати 8 %.</w:t>
      </w:r>
    </w:p>
    <w:p w14:paraId="66CBC9E2" w14:textId="77777777" w:rsidR="00DF778F" w:rsidRDefault="00DF778F" w:rsidP="00A428F6">
      <w:pPr>
        <w:pStyle w:val="a9"/>
        <w:spacing w:after="0" w:line="360" w:lineRule="auto"/>
        <w:ind w:left="0" w:firstLine="709"/>
        <w:jc w:val="both"/>
        <w:rPr>
          <w:rFonts w:ascii="Arial" w:hAnsi="Arial" w:cs="Arial"/>
          <w:iCs/>
          <w:color w:val="000000"/>
          <w:sz w:val="28"/>
          <w:szCs w:val="28"/>
          <w:lang w:val="uk-UA"/>
        </w:rPr>
      </w:pPr>
    </w:p>
    <w:p w14:paraId="5796129F" w14:textId="67797E28" w:rsidR="00DF778F" w:rsidRPr="00DF778F" w:rsidRDefault="00DF778F" w:rsidP="00A428F6">
      <w:pPr>
        <w:pStyle w:val="a9"/>
        <w:spacing w:after="0" w:line="360" w:lineRule="auto"/>
        <w:ind w:left="0" w:firstLine="709"/>
        <w:jc w:val="both"/>
        <w:rPr>
          <w:rFonts w:ascii="Arial" w:hAnsi="Arial" w:cs="Arial"/>
          <w:b/>
          <w:iCs/>
          <w:color w:val="000000"/>
          <w:sz w:val="28"/>
          <w:szCs w:val="28"/>
          <w:lang w:val="uk-UA"/>
        </w:rPr>
      </w:pPr>
      <w:r w:rsidRPr="00DF778F">
        <w:rPr>
          <w:rFonts w:ascii="Arial" w:hAnsi="Arial" w:cs="Arial"/>
          <w:b/>
          <w:iCs/>
          <w:color w:val="000000"/>
          <w:sz w:val="28"/>
          <w:szCs w:val="28"/>
          <w:lang w:val="uk-UA"/>
        </w:rPr>
        <w:t xml:space="preserve">5.13 </w:t>
      </w:r>
      <w:proofErr w:type="spellStart"/>
      <w:r w:rsidRPr="00DF778F">
        <w:rPr>
          <w:rFonts w:ascii="Arial" w:hAnsi="Arial" w:cs="Arial"/>
          <w:b/>
          <w:iCs/>
          <w:color w:val="000000"/>
          <w:sz w:val="28"/>
          <w:szCs w:val="28"/>
          <w:lang w:val="uk-UA"/>
        </w:rPr>
        <w:t>рН</w:t>
      </w:r>
      <w:proofErr w:type="spellEnd"/>
    </w:p>
    <w:p w14:paraId="330CD225" w14:textId="43F73F8E" w:rsidR="00DF778F" w:rsidRDefault="00DF778F" w:rsidP="00DF778F">
      <w:pPr>
        <w:pStyle w:val="a9"/>
        <w:spacing w:after="0" w:line="360" w:lineRule="auto"/>
        <w:ind w:left="0" w:firstLine="709"/>
        <w:jc w:val="both"/>
        <w:rPr>
          <w:rFonts w:ascii="Arial" w:hAnsi="Arial" w:cs="Arial"/>
          <w:iCs/>
          <w:color w:val="000000"/>
          <w:sz w:val="28"/>
          <w:szCs w:val="28"/>
          <w:lang w:val="uk-UA"/>
        </w:rPr>
      </w:pPr>
      <w:r w:rsidRPr="00DF778F">
        <w:rPr>
          <w:rFonts w:ascii="Arial" w:hAnsi="Arial" w:cs="Arial"/>
          <w:iCs/>
          <w:color w:val="000000"/>
          <w:sz w:val="28"/>
          <w:szCs w:val="28"/>
          <w:lang w:val="uk-UA"/>
        </w:rPr>
        <w:t xml:space="preserve">При відборі зразків </w:t>
      </w:r>
      <w:r>
        <w:rPr>
          <w:rFonts w:ascii="Arial" w:hAnsi="Arial" w:cs="Arial"/>
          <w:iCs/>
          <w:color w:val="000000"/>
          <w:sz w:val="28"/>
          <w:szCs w:val="28"/>
          <w:lang w:val="uk-UA"/>
        </w:rPr>
        <w:t>згідно з</w:t>
      </w:r>
      <w:r w:rsidRPr="00DF778F">
        <w:rPr>
          <w:rFonts w:ascii="Arial" w:hAnsi="Arial" w:cs="Arial"/>
          <w:iCs/>
          <w:color w:val="000000"/>
          <w:sz w:val="28"/>
          <w:szCs w:val="28"/>
          <w:lang w:val="uk-UA"/>
        </w:rPr>
        <w:t xml:space="preserve"> 6.1 і випробуванні </w:t>
      </w:r>
      <w:r>
        <w:rPr>
          <w:rFonts w:ascii="Arial" w:hAnsi="Arial" w:cs="Arial"/>
          <w:iCs/>
          <w:color w:val="000000"/>
          <w:sz w:val="28"/>
          <w:szCs w:val="28"/>
          <w:lang w:val="uk-UA"/>
        </w:rPr>
        <w:t>згідно з</w:t>
      </w:r>
      <w:r w:rsidRPr="00DF778F">
        <w:rPr>
          <w:rFonts w:ascii="Arial" w:hAnsi="Arial" w:cs="Arial"/>
          <w:iCs/>
          <w:color w:val="000000"/>
          <w:sz w:val="28"/>
          <w:szCs w:val="28"/>
          <w:lang w:val="uk-UA"/>
        </w:rPr>
        <w:t xml:space="preserve"> 6.10 поверхневий </w:t>
      </w:r>
      <w:proofErr w:type="spellStart"/>
      <w:r w:rsidRPr="00DF778F">
        <w:rPr>
          <w:rFonts w:ascii="Arial" w:hAnsi="Arial" w:cs="Arial"/>
          <w:iCs/>
          <w:color w:val="000000"/>
          <w:sz w:val="28"/>
          <w:szCs w:val="28"/>
          <w:lang w:val="uk-UA"/>
        </w:rPr>
        <w:t>рН</w:t>
      </w:r>
      <w:proofErr w:type="spellEnd"/>
      <w:r w:rsidRPr="00DF778F">
        <w:rPr>
          <w:rFonts w:ascii="Arial" w:hAnsi="Arial" w:cs="Arial"/>
          <w:iCs/>
          <w:color w:val="000000"/>
          <w:sz w:val="28"/>
          <w:szCs w:val="28"/>
          <w:lang w:val="uk-UA"/>
        </w:rPr>
        <w:t xml:space="preserve"> кожного гіпсового</w:t>
      </w:r>
      <w:r>
        <w:rPr>
          <w:rFonts w:ascii="Arial" w:hAnsi="Arial" w:cs="Arial"/>
          <w:iCs/>
          <w:color w:val="000000"/>
          <w:sz w:val="28"/>
          <w:szCs w:val="28"/>
          <w:lang w:val="uk-UA"/>
        </w:rPr>
        <w:t xml:space="preserve"> </w:t>
      </w:r>
      <w:r w:rsidRPr="00DF778F">
        <w:rPr>
          <w:rFonts w:ascii="Arial" w:hAnsi="Arial" w:cs="Arial"/>
          <w:iCs/>
          <w:color w:val="000000"/>
          <w:sz w:val="28"/>
          <w:szCs w:val="28"/>
          <w:lang w:val="uk-UA"/>
        </w:rPr>
        <w:t>елемента повинен знаходитися в межах від 6,5 до 10,5.</w:t>
      </w:r>
    </w:p>
    <w:p w14:paraId="773A5700" w14:textId="77777777" w:rsidR="00DF778F" w:rsidRDefault="00DF778F" w:rsidP="00A428F6">
      <w:pPr>
        <w:pStyle w:val="a9"/>
        <w:spacing w:after="0" w:line="360" w:lineRule="auto"/>
        <w:ind w:left="0" w:firstLine="709"/>
        <w:jc w:val="both"/>
        <w:rPr>
          <w:rFonts w:ascii="Arial" w:hAnsi="Arial" w:cs="Arial"/>
          <w:iCs/>
          <w:color w:val="000000"/>
          <w:sz w:val="28"/>
          <w:szCs w:val="28"/>
          <w:lang w:val="uk-UA"/>
        </w:rPr>
      </w:pPr>
    </w:p>
    <w:p w14:paraId="16860C08" w14:textId="5E879667" w:rsidR="00FE27D5" w:rsidRPr="00825424" w:rsidRDefault="00825424" w:rsidP="00A428F6">
      <w:pPr>
        <w:pStyle w:val="a9"/>
        <w:spacing w:after="0" w:line="360" w:lineRule="auto"/>
        <w:ind w:left="0" w:firstLine="709"/>
        <w:jc w:val="both"/>
        <w:rPr>
          <w:rFonts w:ascii="Arial" w:hAnsi="Arial" w:cs="Arial"/>
          <w:b/>
          <w:iCs/>
          <w:color w:val="000000"/>
          <w:sz w:val="28"/>
          <w:szCs w:val="28"/>
          <w:lang w:val="uk-UA"/>
        </w:rPr>
      </w:pPr>
      <w:r w:rsidRPr="00825424">
        <w:rPr>
          <w:rFonts w:ascii="Arial" w:hAnsi="Arial" w:cs="Arial"/>
          <w:b/>
          <w:iCs/>
          <w:color w:val="000000"/>
          <w:sz w:val="28"/>
          <w:szCs w:val="28"/>
          <w:lang w:val="uk-UA"/>
        </w:rPr>
        <w:t>6 МЕТОДИ ВИПРОБУВАННЯ</w:t>
      </w:r>
    </w:p>
    <w:p w14:paraId="095A2E1F" w14:textId="77777777" w:rsidR="00E42394" w:rsidRDefault="00E42394" w:rsidP="00A428F6">
      <w:pPr>
        <w:pStyle w:val="a9"/>
        <w:spacing w:after="0" w:line="360" w:lineRule="auto"/>
        <w:ind w:left="0" w:firstLine="709"/>
        <w:jc w:val="both"/>
        <w:rPr>
          <w:rFonts w:ascii="Arial" w:hAnsi="Arial" w:cs="Arial"/>
          <w:b/>
          <w:sz w:val="28"/>
          <w:szCs w:val="28"/>
          <w:lang w:val="uk-UA"/>
        </w:rPr>
      </w:pPr>
    </w:p>
    <w:p w14:paraId="2F885DA8" w14:textId="1FE5DBD5" w:rsidR="00FE27D5" w:rsidRPr="00825424" w:rsidRDefault="00825424" w:rsidP="00A428F6">
      <w:pPr>
        <w:pStyle w:val="a9"/>
        <w:spacing w:after="0" w:line="360" w:lineRule="auto"/>
        <w:ind w:left="0" w:firstLine="709"/>
        <w:jc w:val="both"/>
        <w:rPr>
          <w:rFonts w:ascii="Arial" w:hAnsi="Arial" w:cs="Arial"/>
          <w:b/>
          <w:iCs/>
          <w:color w:val="000000"/>
          <w:sz w:val="28"/>
          <w:szCs w:val="28"/>
          <w:lang w:val="uk-UA"/>
        </w:rPr>
      </w:pPr>
      <w:r w:rsidRPr="00825424">
        <w:rPr>
          <w:rFonts w:ascii="Arial" w:hAnsi="Arial" w:cs="Arial"/>
          <w:b/>
          <w:sz w:val="28"/>
          <w:szCs w:val="28"/>
          <w:lang w:val="uk-UA"/>
        </w:rPr>
        <w:t>6.1 Відбирання проби</w:t>
      </w:r>
    </w:p>
    <w:p w14:paraId="1D7DCC34" w14:textId="4831C7C8" w:rsidR="00FE27D5" w:rsidRDefault="00825424" w:rsidP="00825424">
      <w:pPr>
        <w:pStyle w:val="a9"/>
        <w:spacing w:after="0" w:line="360" w:lineRule="auto"/>
        <w:ind w:left="0" w:firstLine="709"/>
        <w:jc w:val="both"/>
        <w:rPr>
          <w:rFonts w:ascii="Arial" w:hAnsi="Arial" w:cs="Arial"/>
          <w:iCs/>
          <w:color w:val="000000"/>
          <w:sz w:val="28"/>
          <w:szCs w:val="28"/>
          <w:lang w:val="uk-UA"/>
        </w:rPr>
      </w:pPr>
      <w:r w:rsidRPr="00825424">
        <w:rPr>
          <w:rFonts w:ascii="Arial" w:hAnsi="Arial" w:cs="Arial"/>
          <w:iCs/>
          <w:color w:val="000000"/>
          <w:sz w:val="28"/>
          <w:szCs w:val="28"/>
          <w:lang w:val="uk-UA"/>
        </w:rPr>
        <w:t>Мінімум три зразки гіпсових елементів для підвісних стель повинні бути піддані фізичним,</w:t>
      </w:r>
      <w:r>
        <w:rPr>
          <w:rFonts w:ascii="Arial" w:hAnsi="Arial" w:cs="Arial"/>
          <w:iCs/>
          <w:color w:val="000000"/>
          <w:sz w:val="28"/>
          <w:szCs w:val="28"/>
          <w:lang w:val="uk-UA"/>
        </w:rPr>
        <w:t xml:space="preserve"> </w:t>
      </w:r>
      <w:r w:rsidRPr="00825424">
        <w:rPr>
          <w:rFonts w:ascii="Arial" w:hAnsi="Arial" w:cs="Arial"/>
          <w:iCs/>
          <w:color w:val="000000"/>
          <w:sz w:val="28"/>
          <w:szCs w:val="28"/>
          <w:lang w:val="uk-UA"/>
        </w:rPr>
        <w:t>хімічним і механічним випробуванням (6.3, 6.4, 6.5, 6.6, 6.7, 6.8, 6.9 і 6.10).</w:t>
      </w:r>
    </w:p>
    <w:p w14:paraId="5D00F8EB" w14:textId="77777777" w:rsidR="00E42394" w:rsidRDefault="00E42394" w:rsidP="00A428F6">
      <w:pPr>
        <w:pStyle w:val="a9"/>
        <w:spacing w:after="0" w:line="360" w:lineRule="auto"/>
        <w:ind w:left="0" w:firstLine="709"/>
        <w:jc w:val="both"/>
        <w:rPr>
          <w:rFonts w:ascii="Arial" w:hAnsi="Arial" w:cs="Arial"/>
          <w:b/>
          <w:iCs/>
          <w:color w:val="000000"/>
          <w:sz w:val="28"/>
          <w:szCs w:val="28"/>
          <w:lang w:val="uk-UA"/>
        </w:rPr>
      </w:pPr>
    </w:p>
    <w:p w14:paraId="7E0F9604" w14:textId="395DA407" w:rsidR="00FE27D5" w:rsidRPr="00E42394" w:rsidRDefault="00E42394" w:rsidP="00A428F6">
      <w:pPr>
        <w:pStyle w:val="a9"/>
        <w:spacing w:after="0" w:line="360" w:lineRule="auto"/>
        <w:ind w:left="0" w:firstLine="709"/>
        <w:jc w:val="both"/>
        <w:rPr>
          <w:rFonts w:ascii="Arial" w:hAnsi="Arial" w:cs="Arial"/>
          <w:b/>
          <w:iCs/>
          <w:color w:val="000000"/>
          <w:sz w:val="28"/>
          <w:szCs w:val="28"/>
          <w:lang w:val="uk-UA"/>
        </w:rPr>
      </w:pPr>
      <w:r w:rsidRPr="00E42394">
        <w:rPr>
          <w:rFonts w:ascii="Arial" w:hAnsi="Arial" w:cs="Arial"/>
          <w:b/>
          <w:iCs/>
          <w:color w:val="000000"/>
          <w:sz w:val="28"/>
          <w:szCs w:val="28"/>
          <w:lang w:val="uk-UA"/>
        </w:rPr>
        <w:t xml:space="preserve">6.2 </w:t>
      </w:r>
      <w:r w:rsidRPr="00E42394">
        <w:rPr>
          <w:rFonts w:ascii="Arial" w:hAnsi="Arial" w:cs="Arial"/>
          <w:b/>
          <w:sz w:val="28"/>
          <w:szCs w:val="28"/>
          <w:lang w:val="uk-UA"/>
        </w:rPr>
        <w:t>Підготовка дослідних зразків</w:t>
      </w:r>
    </w:p>
    <w:p w14:paraId="6199C179" w14:textId="3E6BF991" w:rsidR="00E42394" w:rsidRPr="00E42394" w:rsidRDefault="00E42394" w:rsidP="00E42394">
      <w:pPr>
        <w:pStyle w:val="a9"/>
        <w:spacing w:after="0" w:line="360" w:lineRule="auto"/>
        <w:ind w:left="0" w:firstLine="709"/>
        <w:jc w:val="both"/>
        <w:rPr>
          <w:rFonts w:ascii="Arial" w:hAnsi="Arial" w:cs="Arial"/>
          <w:iCs/>
          <w:color w:val="000000"/>
          <w:sz w:val="28"/>
          <w:szCs w:val="28"/>
          <w:lang w:val="uk-UA"/>
        </w:rPr>
      </w:pPr>
      <w:r w:rsidRPr="00E42394">
        <w:rPr>
          <w:rFonts w:ascii="Arial" w:hAnsi="Arial" w:cs="Arial"/>
          <w:iCs/>
          <w:color w:val="000000"/>
          <w:sz w:val="28"/>
          <w:szCs w:val="28"/>
          <w:lang w:val="uk-UA"/>
        </w:rPr>
        <w:t>Перед випробуванням зважте всі зразки, а потім висушіть до постійної маси для визначення залишкової</w:t>
      </w:r>
      <w:r>
        <w:rPr>
          <w:rFonts w:ascii="Arial" w:hAnsi="Arial" w:cs="Arial"/>
          <w:iCs/>
          <w:color w:val="000000"/>
          <w:sz w:val="28"/>
          <w:szCs w:val="28"/>
          <w:lang w:val="uk-UA"/>
        </w:rPr>
        <w:t xml:space="preserve"> </w:t>
      </w:r>
      <w:r w:rsidRPr="00E42394">
        <w:rPr>
          <w:rFonts w:ascii="Arial" w:hAnsi="Arial" w:cs="Arial"/>
          <w:iCs/>
          <w:color w:val="000000"/>
          <w:sz w:val="28"/>
          <w:szCs w:val="28"/>
          <w:lang w:val="uk-UA"/>
        </w:rPr>
        <w:t>волог</w:t>
      </w:r>
      <w:r>
        <w:rPr>
          <w:rFonts w:ascii="Arial" w:hAnsi="Arial" w:cs="Arial"/>
          <w:iCs/>
          <w:color w:val="000000"/>
          <w:sz w:val="28"/>
          <w:szCs w:val="28"/>
          <w:lang w:val="uk-UA"/>
        </w:rPr>
        <w:t>и</w:t>
      </w:r>
      <w:r w:rsidRPr="00E42394">
        <w:rPr>
          <w:rFonts w:ascii="Arial" w:hAnsi="Arial" w:cs="Arial"/>
          <w:iCs/>
          <w:color w:val="000000"/>
          <w:sz w:val="28"/>
          <w:szCs w:val="28"/>
          <w:lang w:val="uk-UA"/>
        </w:rPr>
        <w:t>.</w:t>
      </w:r>
    </w:p>
    <w:p w14:paraId="62A031F8" w14:textId="77777777" w:rsidR="00E42394" w:rsidRPr="00E42394" w:rsidRDefault="00E42394" w:rsidP="00E42394">
      <w:pPr>
        <w:pStyle w:val="a9"/>
        <w:spacing w:after="0" w:line="360" w:lineRule="auto"/>
        <w:ind w:left="0" w:firstLine="709"/>
        <w:jc w:val="both"/>
        <w:rPr>
          <w:rFonts w:ascii="Arial" w:hAnsi="Arial" w:cs="Arial"/>
          <w:iCs/>
          <w:color w:val="000000"/>
          <w:sz w:val="28"/>
          <w:szCs w:val="28"/>
          <w:lang w:val="uk-UA"/>
        </w:rPr>
      </w:pPr>
      <w:r w:rsidRPr="00E42394">
        <w:rPr>
          <w:rFonts w:ascii="Arial" w:hAnsi="Arial" w:cs="Arial"/>
          <w:iCs/>
          <w:color w:val="000000"/>
          <w:sz w:val="28"/>
          <w:szCs w:val="28"/>
          <w:lang w:val="uk-UA"/>
        </w:rPr>
        <w:lastRenderedPageBreak/>
        <w:t>Висушування до постійної маси</w:t>
      </w:r>
      <w:r w:rsidRPr="00E42394">
        <w:rPr>
          <w:rFonts w:ascii="Arial" w:hAnsi="Arial" w:cs="Arial"/>
          <w:iCs/>
          <w:color w:val="000000"/>
          <w:sz w:val="28"/>
          <w:szCs w:val="28"/>
          <w:vertAlign w:val="superscript"/>
          <w:lang w:val="uk-UA"/>
        </w:rPr>
        <w:t>1)</w:t>
      </w:r>
      <w:r w:rsidRPr="00E42394">
        <w:rPr>
          <w:rFonts w:ascii="Arial" w:hAnsi="Arial" w:cs="Arial"/>
          <w:iCs/>
          <w:color w:val="000000"/>
          <w:sz w:val="28"/>
          <w:szCs w:val="28"/>
          <w:lang w:val="uk-UA"/>
        </w:rPr>
        <w:t xml:space="preserve"> проводять одним з наступних методів:</w:t>
      </w:r>
    </w:p>
    <w:p w14:paraId="36A9F054" w14:textId="588E2105" w:rsidR="00E42394" w:rsidRPr="00E42394" w:rsidRDefault="00E42394" w:rsidP="00E42394">
      <w:pPr>
        <w:pStyle w:val="a9"/>
        <w:spacing w:after="0" w:line="360" w:lineRule="auto"/>
        <w:ind w:left="0" w:firstLine="709"/>
        <w:jc w:val="both"/>
        <w:rPr>
          <w:rFonts w:ascii="Arial" w:hAnsi="Arial" w:cs="Arial"/>
          <w:iCs/>
          <w:color w:val="000000"/>
          <w:sz w:val="28"/>
          <w:szCs w:val="28"/>
          <w:lang w:val="uk-UA"/>
        </w:rPr>
      </w:pPr>
      <w:r w:rsidRPr="00E42394">
        <w:rPr>
          <w:rFonts w:ascii="Arial" w:hAnsi="Arial" w:cs="Arial"/>
          <w:iCs/>
          <w:color w:val="000000"/>
          <w:sz w:val="28"/>
          <w:szCs w:val="28"/>
          <w:lang w:val="uk-UA"/>
        </w:rPr>
        <w:t xml:space="preserve">A - Зберігання у вентильованому приміщенні </w:t>
      </w:r>
      <w:r>
        <w:rPr>
          <w:rFonts w:ascii="Arial" w:hAnsi="Arial" w:cs="Arial"/>
          <w:iCs/>
          <w:color w:val="000000"/>
          <w:sz w:val="28"/>
          <w:szCs w:val="28"/>
          <w:lang w:val="uk-UA"/>
        </w:rPr>
        <w:t>при</w:t>
      </w:r>
      <w:r w:rsidRPr="00E42394">
        <w:rPr>
          <w:rFonts w:ascii="Arial" w:hAnsi="Arial" w:cs="Arial"/>
          <w:iCs/>
          <w:color w:val="000000"/>
          <w:sz w:val="28"/>
          <w:szCs w:val="28"/>
          <w:lang w:val="uk-UA"/>
        </w:rPr>
        <w:t xml:space="preserve"> температур</w:t>
      </w:r>
      <w:r>
        <w:rPr>
          <w:rFonts w:ascii="Arial" w:hAnsi="Arial" w:cs="Arial"/>
          <w:iCs/>
          <w:color w:val="000000"/>
          <w:sz w:val="28"/>
          <w:szCs w:val="28"/>
          <w:lang w:val="uk-UA"/>
        </w:rPr>
        <w:t>і</w:t>
      </w:r>
      <w:r w:rsidRPr="00E42394">
        <w:rPr>
          <w:rFonts w:ascii="Arial" w:hAnsi="Arial" w:cs="Arial"/>
          <w:iCs/>
          <w:color w:val="000000"/>
          <w:sz w:val="28"/>
          <w:szCs w:val="28"/>
          <w:lang w:val="uk-UA"/>
        </w:rPr>
        <w:t xml:space="preserve"> (23 ± 2) °С і відносної вологості (50 ± 5) %.</w:t>
      </w:r>
    </w:p>
    <w:p w14:paraId="36FB2152" w14:textId="30759C4F" w:rsidR="00FE27D5" w:rsidRDefault="00E42394" w:rsidP="00E42394">
      <w:pPr>
        <w:pStyle w:val="a9"/>
        <w:spacing w:after="0" w:line="360" w:lineRule="auto"/>
        <w:ind w:left="0" w:firstLine="709"/>
        <w:jc w:val="both"/>
        <w:rPr>
          <w:rFonts w:ascii="Arial" w:hAnsi="Arial" w:cs="Arial"/>
          <w:iCs/>
          <w:color w:val="000000"/>
          <w:sz w:val="28"/>
          <w:szCs w:val="28"/>
          <w:lang w:val="uk-UA"/>
        </w:rPr>
      </w:pPr>
      <w:r w:rsidRPr="00E42394">
        <w:rPr>
          <w:rFonts w:ascii="Arial" w:hAnsi="Arial" w:cs="Arial"/>
          <w:iCs/>
          <w:color w:val="000000"/>
          <w:sz w:val="28"/>
          <w:szCs w:val="28"/>
          <w:lang w:val="uk-UA"/>
        </w:rPr>
        <w:t>B - Зберігання в сушильній шафі при температурі (40 ± 2) °C до охолодження до кімнатної температури.</w:t>
      </w:r>
    </w:p>
    <w:p w14:paraId="1AD264F5" w14:textId="77777777" w:rsidR="00E42394" w:rsidRDefault="00E42394" w:rsidP="00A428F6">
      <w:pPr>
        <w:pStyle w:val="a9"/>
        <w:spacing w:after="0" w:line="360" w:lineRule="auto"/>
        <w:ind w:left="0" w:firstLine="709"/>
        <w:jc w:val="both"/>
        <w:rPr>
          <w:rFonts w:ascii="Arial" w:hAnsi="Arial" w:cs="Arial"/>
          <w:b/>
          <w:iCs/>
          <w:color w:val="000000"/>
          <w:sz w:val="28"/>
          <w:szCs w:val="28"/>
          <w:lang w:val="uk-UA"/>
        </w:rPr>
      </w:pPr>
    </w:p>
    <w:p w14:paraId="5B3A2905" w14:textId="3FB48E27" w:rsidR="00FE27D5" w:rsidRPr="00E42394" w:rsidRDefault="00E42394" w:rsidP="00A428F6">
      <w:pPr>
        <w:pStyle w:val="a9"/>
        <w:spacing w:after="0" w:line="360" w:lineRule="auto"/>
        <w:ind w:left="0" w:firstLine="709"/>
        <w:jc w:val="both"/>
        <w:rPr>
          <w:rFonts w:ascii="Arial" w:hAnsi="Arial" w:cs="Arial"/>
          <w:b/>
          <w:iCs/>
          <w:color w:val="000000"/>
          <w:sz w:val="28"/>
          <w:szCs w:val="28"/>
          <w:lang w:val="uk-UA"/>
        </w:rPr>
      </w:pPr>
      <w:r w:rsidRPr="00E42394">
        <w:rPr>
          <w:rFonts w:ascii="Arial" w:hAnsi="Arial" w:cs="Arial"/>
          <w:b/>
          <w:iCs/>
          <w:color w:val="000000"/>
          <w:sz w:val="28"/>
          <w:szCs w:val="28"/>
          <w:lang w:val="uk-UA"/>
        </w:rPr>
        <w:t xml:space="preserve">6.3 </w:t>
      </w:r>
      <w:r w:rsidRPr="00E42394">
        <w:rPr>
          <w:rFonts w:ascii="Arial" w:hAnsi="Arial" w:cs="Arial"/>
          <w:b/>
          <w:sz w:val="28"/>
          <w:szCs w:val="28"/>
          <w:lang w:val="uk-UA"/>
        </w:rPr>
        <w:t>Визначення міцності при вигині</w:t>
      </w:r>
    </w:p>
    <w:p w14:paraId="614483AD" w14:textId="67FE81BA" w:rsidR="00FE27D5" w:rsidRPr="00E42394" w:rsidRDefault="00E42394" w:rsidP="00A428F6">
      <w:pPr>
        <w:pStyle w:val="a9"/>
        <w:spacing w:after="0" w:line="360" w:lineRule="auto"/>
        <w:ind w:left="0" w:firstLine="709"/>
        <w:jc w:val="both"/>
        <w:rPr>
          <w:rFonts w:ascii="Arial" w:hAnsi="Arial" w:cs="Arial"/>
          <w:i/>
          <w:iCs/>
          <w:color w:val="000000"/>
          <w:sz w:val="28"/>
          <w:szCs w:val="28"/>
          <w:lang w:val="uk-UA"/>
        </w:rPr>
      </w:pPr>
      <w:r w:rsidRPr="00E42394">
        <w:rPr>
          <w:rFonts w:ascii="Arial" w:hAnsi="Arial" w:cs="Arial"/>
          <w:i/>
          <w:iCs/>
          <w:color w:val="000000"/>
          <w:sz w:val="28"/>
          <w:szCs w:val="28"/>
          <w:lang w:val="uk-UA"/>
        </w:rPr>
        <w:t>6.3.1 Принцип</w:t>
      </w:r>
    </w:p>
    <w:p w14:paraId="1C7C5C0A" w14:textId="1FC970C7" w:rsidR="00FE27D5" w:rsidRDefault="00E42394" w:rsidP="00E42394">
      <w:pPr>
        <w:pStyle w:val="a9"/>
        <w:spacing w:after="0" w:line="360" w:lineRule="auto"/>
        <w:ind w:left="0" w:firstLine="709"/>
        <w:jc w:val="both"/>
        <w:rPr>
          <w:rFonts w:ascii="Arial" w:hAnsi="Arial" w:cs="Arial"/>
          <w:iCs/>
          <w:color w:val="000000"/>
          <w:sz w:val="28"/>
          <w:szCs w:val="28"/>
          <w:lang w:val="uk-UA"/>
        </w:rPr>
      </w:pPr>
      <w:r w:rsidRPr="00E42394">
        <w:rPr>
          <w:rFonts w:ascii="Arial" w:hAnsi="Arial" w:cs="Arial"/>
          <w:iCs/>
          <w:color w:val="000000"/>
          <w:sz w:val="28"/>
          <w:szCs w:val="28"/>
          <w:lang w:val="uk-UA"/>
        </w:rPr>
        <w:t>Міцність на вигин гіпсового стельового елемента визначається його здатністю витримувати навантаження за певних</w:t>
      </w:r>
      <w:r>
        <w:rPr>
          <w:rFonts w:ascii="Arial" w:hAnsi="Arial" w:cs="Arial"/>
          <w:iCs/>
          <w:color w:val="000000"/>
          <w:sz w:val="28"/>
          <w:szCs w:val="28"/>
          <w:lang w:val="uk-UA"/>
        </w:rPr>
        <w:t xml:space="preserve"> </w:t>
      </w:r>
      <w:r w:rsidRPr="00E42394">
        <w:rPr>
          <w:rFonts w:ascii="Arial" w:hAnsi="Arial" w:cs="Arial"/>
          <w:iCs/>
          <w:color w:val="000000"/>
          <w:sz w:val="28"/>
          <w:szCs w:val="28"/>
          <w:lang w:val="uk-UA"/>
        </w:rPr>
        <w:t>умовах без пошкоджень.</w:t>
      </w:r>
    </w:p>
    <w:p w14:paraId="69E3BD74" w14:textId="77777777" w:rsidR="00FE27D5" w:rsidRDefault="00FE27D5" w:rsidP="00A428F6">
      <w:pPr>
        <w:pStyle w:val="a9"/>
        <w:spacing w:after="0" w:line="360" w:lineRule="auto"/>
        <w:ind w:left="0" w:firstLine="709"/>
        <w:jc w:val="both"/>
        <w:rPr>
          <w:rFonts w:ascii="Arial" w:hAnsi="Arial" w:cs="Arial"/>
          <w:iCs/>
          <w:color w:val="000000"/>
          <w:sz w:val="28"/>
          <w:szCs w:val="28"/>
          <w:lang w:val="uk-UA"/>
        </w:rPr>
      </w:pPr>
    </w:p>
    <w:p w14:paraId="0DF8498E" w14:textId="54191826" w:rsidR="00E42394" w:rsidRPr="00E42394" w:rsidRDefault="00E42394" w:rsidP="00A428F6">
      <w:pPr>
        <w:pStyle w:val="a9"/>
        <w:spacing w:after="0" w:line="360" w:lineRule="auto"/>
        <w:ind w:left="0" w:firstLine="709"/>
        <w:jc w:val="both"/>
        <w:rPr>
          <w:rFonts w:ascii="Arial" w:hAnsi="Arial" w:cs="Arial"/>
          <w:i/>
          <w:iCs/>
          <w:color w:val="000000"/>
          <w:sz w:val="28"/>
          <w:szCs w:val="28"/>
          <w:lang w:val="uk-UA"/>
        </w:rPr>
      </w:pPr>
      <w:r w:rsidRPr="00E42394">
        <w:rPr>
          <w:rFonts w:ascii="Arial" w:hAnsi="Arial" w:cs="Arial"/>
          <w:i/>
          <w:iCs/>
          <w:color w:val="000000"/>
          <w:sz w:val="28"/>
          <w:szCs w:val="28"/>
          <w:lang w:val="uk-UA"/>
        </w:rPr>
        <w:t>6.3.2 Прилади (див. рисунок 6)</w:t>
      </w:r>
    </w:p>
    <w:p w14:paraId="4A4FB181" w14:textId="38366DF0" w:rsidR="00E42394" w:rsidRPr="00E42394" w:rsidRDefault="00E42394" w:rsidP="00E42394">
      <w:pPr>
        <w:pStyle w:val="a9"/>
        <w:spacing w:after="0" w:line="360" w:lineRule="auto"/>
        <w:ind w:left="0" w:firstLine="709"/>
        <w:jc w:val="both"/>
        <w:rPr>
          <w:rFonts w:ascii="Arial" w:hAnsi="Arial" w:cs="Arial"/>
          <w:iCs/>
          <w:color w:val="000000"/>
          <w:sz w:val="28"/>
          <w:szCs w:val="28"/>
          <w:lang w:val="uk-UA"/>
        </w:rPr>
      </w:pPr>
      <w:r w:rsidRPr="00E42394">
        <w:rPr>
          <w:rFonts w:ascii="Arial" w:hAnsi="Arial" w:cs="Arial"/>
          <w:iCs/>
          <w:color w:val="000000"/>
          <w:sz w:val="28"/>
          <w:szCs w:val="28"/>
          <w:lang w:val="uk-UA"/>
        </w:rPr>
        <w:t>a) випробувальна рама, що складається з двох паралельних опор за рівнем, пристосованих до розміру гіпсового стельового елемента, що випробовується</w:t>
      </w:r>
      <w:r>
        <w:rPr>
          <w:rFonts w:ascii="Arial" w:hAnsi="Arial" w:cs="Arial"/>
          <w:iCs/>
          <w:color w:val="000000"/>
          <w:sz w:val="28"/>
          <w:szCs w:val="28"/>
          <w:lang w:val="uk-UA"/>
        </w:rPr>
        <w:t xml:space="preserve">, </w:t>
      </w:r>
      <w:r w:rsidRPr="00E42394">
        <w:rPr>
          <w:rFonts w:ascii="Arial" w:hAnsi="Arial" w:cs="Arial"/>
          <w:iCs/>
          <w:color w:val="000000"/>
          <w:sz w:val="28"/>
          <w:szCs w:val="28"/>
          <w:lang w:val="uk-UA"/>
        </w:rPr>
        <w:t>на висоті приблизно 500 мм над підлогою;</w:t>
      </w:r>
    </w:p>
    <w:p w14:paraId="6E5989DC" w14:textId="77777777" w:rsidR="00E42394" w:rsidRPr="00E42394" w:rsidRDefault="00E42394" w:rsidP="00E42394">
      <w:pPr>
        <w:pStyle w:val="a9"/>
        <w:spacing w:after="0" w:line="360" w:lineRule="auto"/>
        <w:ind w:left="0" w:firstLine="709"/>
        <w:jc w:val="both"/>
        <w:rPr>
          <w:rFonts w:ascii="Arial" w:hAnsi="Arial" w:cs="Arial"/>
          <w:iCs/>
          <w:color w:val="000000"/>
          <w:sz w:val="28"/>
          <w:szCs w:val="28"/>
          <w:lang w:val="uk-UA"/>
        </w:rPr>
      </w:pPr>
      <w:r w:rsidRPr="00E42394">
        <w:rPr>
          <w:rFonts w:ascii="Arial" w:hAnsi="Arial" w:cs="Arial"/>
          <w:iCs/>
          <w:color w:val="000000"/>
          <w:sz w:val="28"/>
          <w:szCs w:val="28"/>
          <w:lang w:val="uk-UA"/>
        </w:rPr>
        <w:t>b) навантажувальний валик довжиною (600 ± 25) мм і масою 4 000 г ± 100 г;</w:t>
      </w:r>
    </w:p>
    <w:p w14:paraId="60E7F277" w14:textId="7C0AC19E" w:rsidR="00FE27D5" w:rsidRDefault="00E42394" w:rsidP="00E42394">
      <w:pPr>
        <w:pStyle w:val="a9"/>
        <w:spacing w:after="0" w:line="360" w:lineRule="auto"/>
        <w:ind w:left="0" w:firstLine="709"/>
        <w:jc w:val="both"/>
        <w:rPr>
          <w:rFonts w:ascii="Arial" w:hAnsi="Arial" w:cs="Arial"/>
          <w:iCs/>
          <w:color w:val="000000"/>
          <w:sz w:val="28"/>
          <w:szCs w:val="28"/>
          <w:lang w:val="uk-UA"/>
        </w:rPr>
      </w:pPr>
      <w:r w:rsidRPr="00E42394">
        <w:rPr>
          <w:rFonts w:ascii="Arial" w:hAnsi="Arial" w:cs="Arial"/>
          <w:iCs/>
          <w:color w:val="000000"/>
          <w:sz w:val="28"/>
          <w:szCs w:val="28"/>
          <w:lang w:val="uk-UA"/>
        </w:rPr>
        <w:t>в) навантажувальний валик довжиною (600 ± 25) мм і масою 6 000 г ± 100 г.</w:t>
      </w:r>
    </w:p>
    <w:p w14:paraId="76048B2F" w14:textId="77777777" w:rsidR="00E42394" w:rsidRDefault="00E42394" w:rsidP="00E42394">
      <w:pPr>
        <w:pStyle w:val="a9"/>
        <w:spacing w:after="0" w:line="360" w:lineRule="auto"/>
        <w:ind w:left="0" w:firstLine="709"/>
        <w:jc w:val="both"/>
        <w:rPr>
          <w:rFonts w:ascii="Arial" w:hAnsi="Arial" w:cs="Arial"/>
          <w:iCs/>
          <w:color w:val="000000"/>
          <w:sz w:val="28"/>
          <w:szCs w:val="28"/>
          <w:lang w:val="uk-UA"/>
        </w:rPr>
      </w:pPr>
    </w:p>
    <w:p w14:paraId="3D4DAB94" w14:textId="5F603AD7" w:rsidR="00FE27D5" w:rsidRPr="00E42394" w:rsidRDefault="00E42394" w:rsidP="00A428F6">
      <w:pPr>
        <w:pStyle w:val="a9"/>
        <w:spacing w:after="0" w:line="360" w:lineRule="auto"/>
        <w:ind w:left="0" w:firstLine="709"/>
        <w:jc w:val="both"/>
        <w:rPr>
          <w:rFonts w:ascii="Arial" w:hAnsi="Arial" w:cs="Arial"/>
          <w:i/>
          <w:iCs/>
          <w:color w:val="000000"/>
          <w:sz w:val="28"/>
          <w:szCs w:val="28"/>
          <w:lang w:val="uk-UA"/>
        </w:rPr>
      </w:pPr>
      <w:r w:rsidRPr="00E42394">
        <w:rPr>
          <w:rFonts w:ascii="Arial" w:hAnsi="Arial" w:cs="Arial"/>
          <w:i/>
          <w:iCs/>
          <w:color w:val="000000"/>
          <w:sz w:val="28"/>
          <w:szCs w:val="28"/>
          <w:lang w:val="uk-UA"/>
        </w:rPr>
        <w:t>6.3.3 Процедура</w:t>
      </w:r>
    </w:p>
    <w:p w14:paraId="67BC1944" w14:textId="0380E4E0" w:rsidR="00FE27D5" w:rsidRDefault="00E42394" w:rsidP="00E42394">
      <w:pPr>
        <w:pStyle w:val="a9"/>
        <w:spacing w:after="0" w:line="360" w:lineRule="auto"/>
        <w:ind w:left="0" w:firstLine="709"/>
        <w:jc w:val="both"/>
        <w:rPr>
          <w:rFonts w:ascii="Arial" w:hAnsi="Arial" w:cs="Arial"/>
          <w:iCs/>
          <w:color w:val="000000"/>
          <w:sz w:val="28"/>
          <w:szCs w:val="28"/>
          <w:lang w:val="uk-UA"/>
        </w:rPr>
      </w:pPr>
      <w:r w:rsidRPr="00E42394">
        <w:rPr>
          <w:rFonts w:ascii="Arial" w:hAnsi="Arial" w:cs="Arial"/>
          <w:iCs/>
          <w:color w:val="000000"/>
          <w:sz w:val="28"/>
          <w:szCs w:val="28"/>
          <w:lang w:val="uk-UA"/>
        </w:rPr>
        <w:t xml:space="preserve">Висушіть гіпсовий </w:t>
      </w:r>
      <w:r>
        <w:rPr>
          <w:rFonts w:ascii="Arial" w:hAnsi="Arial" w:cs="Arial"/>
          <w:iCs/>
          <w:color w:val="000000"/>
          <w:sz w:val="28"/>
          <w:szCs w:val="28"/>
          <w:lang w:val="uk-UA"/>
        </w:rPr>
        <w:t>стельовий елемент</w:t>
      </w:r>
      <w:r w:rsidRPr="00E42394">
        <w:rPr>
          <w:rFonts w:ascii="Arial" w:hAnsi="Arial" w:cs="Arial"/>
          <w:iCs/>
          <w:color w:val="000000"/>
          <w:sz w:val="28"/>
          <w:szCs w:val="28"/>
          <w:lang w:val="uk-UA"/>
        </w:rPr>
        <w:t xml:space="preserve"> до постійної маси одним із способів, наведених у 6.2, і покладіть його лицьовою стороною</w:t>
      </w:r>
      <w:r>
        <w:rPr>
          <w:rFonts w:ascii="Arial" w:hAnsi="Arial" w:cs="Arial"/>
          <w:iCs/>
          <w:color w:val="000000"/>
          <w:sz w:val="28"/>
          <w:szCs w:val="28"/>
          <w:lang w:val="uk-UA"/>
        </w:rPr>
        <w:t xml:space="preserve"> </w:t>
      </w:r>
      <w:r w:rsidRPr="00E42394">
        <w:rPr>
          <w:rFonts w:ascii="Arial" w:hAnsi="Arial" w:cs="Arial"/>
          <w:iCs/>
          <w:color w:val="000000"/>
          <w:sz w:val="28"/>
          <w:szCs w:val="28"/>
          <w:lang w:val="uk-UA"/>
        </w:rPr>
        <w:t>на опори. Відстань між опорами вказана в таблиці 4. Помістіть навантажувальний ролик по центру плити</w:t>
      </w:r>
      <w:r>
        <w:rPr>
          <w:rFonts w:ascii="Arial" w:hAnsi="Arial" w:cs="Arial"/>
          <w:iCs/>
          <w:color w:val="000000"/>
          <w:sz w:val="28"/>
          <w:szCs w:val="28"/>
          <w:lang w:val="uk-UA"/>
        </w:rPr>
        <w:t xml:space="preserve"> </w:t>
      </w:r>
      <w:r w:rsidRPr="00E42394">
        <w:rPr>
          <w:rFonts w:ascii="Arial" w:hAnsi="Arial" w:cs="Arial"/>
          <w:iCs/>
          <w:color w:val="000000"/>
          <w:sz w:val="28"/>
          <w:szCs w:val="28"/>
          <w:lang w:val="uk-UA"/>
        </w:rPr>
        <w:t>паралельно опорам. Через 30 хвилин зніміть ролик і огляньте плитку.</w:t>
      </w:r>
    </w:p>
    <w:p w14:paraId="36223100" w14:textId="15B00699" w:rsidR="00FE27D5" w:rsidRDefault="00E42394"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noProof/>
          <w:color w:val="000000"/>
          <w:sz w:val="28"/>
          <w:szCs w:val="28"/>
          <w:lang w:eastAsia="ru-RU"/>
        </w:rPr>
        <mc:AlternateContent>
          <mc:Choice Requires="wps">
            <w:drawing>
              <wp:anchor distT="0" distB="0" distL="114300" distR="114300" simplePos="0" relativeHeight="251659264" behindDoc="0" locked="0" layoutInCell="1" allowOverlap="1" wp14:anchorId="1CF9CEC3" wp14:editId="0E489E45">
                <wp:simplePos x="0" y="0"/>
                <wp:positionH relativeFrom="column">
                  <wp:posOffset>-14605</wp:posOffset>
                </wp:positionH>
                <wp:positionV relativeFrom="paragraph">
                  <wp:posOffset>219710</wp:posOffset>
                </wp:positionV>
                <wp:extent cx="28384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2A158"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17.3pt" to="222.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" strokecolor="black [3040]"/>
            </w:pict>
          </mc:Fallback>
        </mc:AlternateContent>
      </w:r>
    </w:p>
    <w:p w14:paraId="58BEAB09" w14:textId="5E22B822" w:rsidR="00FE27D5" w:rsidRPr="00E42394" w:rsidRDefault="00E42394" w:rsidP="00E42394">
      <w:pPr>
        <w:pStyle w:val="a9"/>
        <w:spacing w:after="0" w:line="240" w:lineRule="auto"/>
        <w:ind w:left="0" w:firstLine="709"/>
        <w:jc w:val="both"/>
        <w:rPr>
          <w:rFonts w:ascii="Arial" w:hAnsi="Arial" w:cs="Arial"/>
          <w:iCs/>
          <w:color w:val="000000"/>
          <w:sz w:val="24"/>
          <w:szCs w:val="24"/>
          <w:lang w:val="uk-UA"/>
        </w:rPr>
      </w:pPr>
      <w:r w:rsidRPr="00E42394">
        <w:rPr>
          <w:rFonts w:ascii="Arial" w:hAnsi="Arial" w:cs="Arial"/>
          <w:iCs/>
          <w:color w:val="000000"/>
          <w:sz w:val="24"/>
          <w:szCs w:val="24"/>
          <w:vertAlign w:val="superscript"/>
          <w:lang w:val="uk-UA"/>
        </w:rPr>
        <w:t>1)</w:t>
      </w:r>
      <w:r>
        <w:rPr>
          <w:rFonts w:ascii="Arial" w:hAnsi="Arial" w:cs="Arial"/>
          <w:iCs/>
          <w:color w:val="000000"/>
          <w:sz w:val="24"/>
          <w:szCs w:val="24"/>
          <w:lang w:val="uk-UA"/>
        </w:rPr>
        <w:t xml:space="preserve"> </w:t>
      </w:r>
      <w:r w:rsidRPr="00E42394">
        <w:rPr>
          <w:rFonts w:ascii="Arial" w:hAnsi="Arial" w:cs="Arial"/>
          <w:iCs/>
          <w:color w:val="000000"/>
          <w:sz w:val="24"/>
          <w:szCs w:val="24"/>
          <w:lang w:val="uk-UA"/>
        </w:rPr>
        <w:t>Постійна маса визначається як два послідовних зважування з інтервалом у 24 години, що відрізняються менш ніж на 0,1 %.</w:t>
      </w:r>
    </w:p>
    <w:p w14:paraId="02D908AC" w14:textId="77777777" w:rsidR="00E42394" w:rsidRDefault="00E42394" w:rsidP="00A428F6">
      <w:pPr>
        <w:pStyle w:val="a9"/>
        <w:spacing w:after="0" w:line="360" w:lineRule="auto"/>
        <w:ind w:left="0" w:firstLine="709"/>
        <w:jc w:val="both"/>
        <w:rPr>
          <w:rFonts w:ascii="Arial" w:hAnsi="Arial" w:cs="Arial"/>
          <w:iCs/>
          <w:color w:val="000000"/>
          <w:sz w:val="28"/>
          <w:szCs w:val="28"/>
          <w:lang w:val="uk-UA"/>
        </w:rPr>
      </w:pPr>
    </w:p>
    <w:p w14:paraId="5B2E50CD" w14:textId="4D0D7218" w:rsidR="00E42394" w:rsidRDefault="00E42394" w:rsidP="00A428F6">
      <w:pPr>
        <w:pStyle w:val="a9"/>
        <w:spacing w:after="0" w:line="360" w:lineRule="auto"/>
        <w:ind w:left="0" w:firstLine="709"/>
        <w:jc w:val="both"/>
        <w:rPr>
          <w:rFonts w:ascii="Arial" w:hAnsi="Arial" w:cs="Arial"/>
          <w:iCs/>
          <w:color w:val="000000"/>
          <w:sz w:val="28"/>
          <w:szCs w:val="28"/>
          <w:lang w:val="uk-UA"/>
        </w:rPr>
      </w:pPr>
      <w:r w:rsidRPr="00E42394">
        <w:rPr>
          <w:rFonts w:ascii="Arial" w:hAnsi="Arial" w:cs="Arial"/>
          <w:b/>
          <w:iCs/>
          <w:color w:val="000000"/>
          <w:sz w:val="28"/>
          <w:szCs w:val="28"/>
          <w:lang w:val="uk-UA"/>
        </w:rPr>
        <w:lastRenderedPageBreak/>
        <w:t>Таблиця 4</w:t>
      </w:r>
      <w:r>
        <w:rPr>
          <w:rFonts w:ascii="Arial" w:hAnsi="Arial" w:cs="Arial"/>
          <w:iCs/>
          <w:color w:val="000000"/>
          <w:sz w:val="28"/>
          <w:szCs w:val="28"/>
          <w:lang w:val="uk-UA"/>
        </w:rPr>
        <w:t xml:space="preserve"> - </w:t>
      </w:r>
      <w:r w:rsidRPr="00E42394">
        <w:rPr>
          <w:rFonts w:ascii="Arial" w:hAnsi="Arial" w:cs="Arial"/>
          <w:iCs/>
          <w:color w:val="000000"/>
          <w:sz w:val="28"/>
          <w:szCs w:val="28"/>
          <w:lang w:val="uk-UA"/>
        </w:rPr>
        <w:t>Відстань між опорами</w:t>
      </w:r>
    </w:p>
    <w:tbl>
      <w:tblPr>
        <w:tblStyle w:val="aa"/>
        <w:tblW w:w="0" w:type="auto"/>
        <w:tblLook w:val="04A0" w:firstRow="1" w:lastRow="0" w:firstColumn="1" w:lastColumn="0" w:noHBand="0" w:noVBand="1"/>
      </w:tblPr>
      <w:tblGrid>
        <w:gridCol w:w="3227"/>
        <w:gridCol w:w="3685"/>
        <w:gridCol w:w="3225"/>
      </w:tblGrid>
      <w:tr w:rsidR="00E42394" w14:paraId="79255696" w14:textId="77777777" w:rsidTr="00F35DB6">
        <w:tc>
          <w:tcPr>
            <w:tcW w:w="3227" w:type="dxa"/>
          </w:tcPr>
          <w:p w14:paraId="1FED9E1B" w14:textId="3BCA2410" w:rsidR="00E42394" w:rsidRPr="00F35DB6" w:rsidRDefault="00E42394" w:rsidP="00F35DB6">
            <w:pPr>
              <w:pStyle w:val="a9"/>
              <w:ind w:left="0"/>
              <w:jc w:val="both"/>
              <w:rPr>
                <w:rFonts w:ascii="Arial" w:hAnsi="Arial" w:cs="Arial"/>
                <w:b/>
                <w:iCs/>
                <w:color w:val="000000"/>
                <w:sz w:val="24"/>
                <w:szCs w:val="24"/>
                <w:lang w:val="uk-UA"/>
              </w:rPr>
            </w:pPr>
            <w:r w:rsidRPr="00F35DB6">
              <w:rPr>
                <w:rFonts w:ascii="Arial" w:hAnsi="Arial" w:cs="Arial"/>
                <w:b/>
                <w:iCs/>
                <w:color w:val="000000"/>
                <w:sz w:val="24"/>
                <w:szCs w:val="24"/>
                <w:lang w:val="uk-UA"/>
              </w:rPr>
              <w:t>Тип г</w:t>
            </w:r>
            <w:r w:rsidR="00F35DB6" w:rsidRPr="00F35DB6">
              <w:rPr>
                <w:rFonts w:ascii="Arial" w:hAnsi="Arial" w:cs="Arial"/>
                <w:b/>
                <w:iCs/>
                <w:color w:val="000000"/>
                <w:sz w:val="24"/>
                <w:szCs w:val="24"/>
                <w:lang w:val="uk-UA"/>
              </w:rPr>
              <w:t>і</w:t>
            </w:r>
            <w:r w:rsidRPr="00F35DB6">
              <w:rPr>
                <w:rFonts w:ascii="Arial" w:hAnsi="Arial" w:cs="Arial"/>
                <w:b/>
                <w:iCs/>
                <w:color w:val="000000"/>
                <w:sz w:val="24"/>
                <w:szCs w:val="24"/>
                <w:lang w:val="uk-UA"/>
              </w:rPr>
              <w:t>псового елементу</w:t>
            </w:r>
          </w:p>
        </w:tc>
        <w:tc>
          <w:tcPr>
            <w:tcW w:w="3685" w:type="dxa"/>
          </w:tcPr>
          <w:p w14:paraId="79D7267B" w14:textId="44ADC2C6" w:rsidR="00E42394" w:rsidRPr="00F35DB6" w:rsidRDefault="00F35DB6" w:rsidP="00E42394">
            <w:pPr>
              <w:pStyle w:val="a9"/>
              <w:ind w:left="0"/>
              <w:jc w:val="both"/>
              <w:rPr>
                <w:rFonts w:ascii="Arial" w:hAnsi="Arial" w:cs="Arial"/>
                <w:b/>
                <w:iCs/>
                <w:color w:val="000000"/>
                <w:sz w:val="24"/>
                <w:szCs w:val="24"/>
                <w:lang w:val="uk-UA"/>
              </w:rPr>
            </w:pPr>
            <w:r w:rsidRPr="00F35DB6">
              <w:rPr>
                <w:rFonts w:ascii="Arial" w:hAnsi="Arial" w:cs="Arial"/>
                <w:b/>
                <w:iCs/>
                <w:color w:val="000000"/>
                <w:sz w:val="24"/>
                <w:szCs w:val="24"/>
                <w:lang w:val="uk-UA"/>
              </w:rPr>
              <w:t>Н</w:t>
            </w:r>
            <w:r w:rsidR="00E42394" w:rsidRPr="00F35DB6">
              <w:rPr>
                <w:rFonts w:ascii="Arial" w:hAnsi="Arial" w:cs="Arial"/>
                <w:b/>
                <w:iCs/>
                <w:color w:val="000000"/>
                <w:sz w:val="24"/>
                <w:szCs w:val="24"/>
                <w:lang w:val="uk-UA"/>
              </w:rPr>
              <w:t>авантажувальний ролик</w:t>
            </w:r>
            <w:r w:rsidRPr="00F35DB6">
              <w:rPr>
                <w:rFonts w:ascii="Arial" w:hAnsi="Arial" w:cs="Arial"/>
                <w:b/>
                <w:iCs/>
                <w:color w:val="000000"/>
                <w:sz w:val="24"/>
                <w:szCs w:val="24"/>
                <w:lang w:val="uk-UA"/>
              </w:rPr>
              <w:t>, кг</w:t>
            </w:r>
          </w:p>
        </w:tc>
        <w:tc>
          <w:tcPr>
            <w:tcW w:w="3225" w:type="dxa"/>
          </w:tcPr>
          <w:p w14:paraId="4DEC311F" w14:textId="746611CE" w:rsidR="00E42394" w:rsidRPr="00F35DB6" w:rsidRDefault="00F35DB6" w:rsidP="00F35DB6">
            <w:pPr>
              <w:pStyle w:val="a9"/>
              <w:ind w:left="0"/>
              <w:jc w:val="both"/>
              <w:rPr>
                <w:rFonts w:ascii="Arial" w:hAnsi="Arial" w:cs="Arial"/>
                <w:b/>
                <w:iCs/>
                <w:color w:val="000000"/>
                <w:sz w:val="24"/>
                <w:szCs w:val="24"/>
                <w:lang w:val="uk-UA"/>
              </w:rPr>
            </w:pPr>
            <w:r w:rsidRPr="00F35DB6">
              <w:rPr>
                <w:rFonts w:ascii="Arial" w:hAnsi="Arial" w:cs="Arial"/>
                <w:b/>
                <w:iCs/>
                <w:color w:val="000000"/>
                <w:sz w:val="24"/>
                <w:szCs w:val="24"/>
                <w:lang w:val="uk-UA"/>
              </w:rPr>
              <w:t>Відстань між опорами, мм</w:t>
            </w:r>
          </w:p>
        </w:tc>
      </w:tr>
      <w:tr w:rsidR="00F35DB6" w14:paraId="0628815E" w14:textId="77777777" w:rsidTr="00F35DB6">
        <w:tc>
          <w:tcPr>
            <w:tcW w:w="3227" w:type="dxa"/>
          </w:tcPr>
          <w:p w14:paraId="2877C103" w14:textId="1C964AA1" w:rsidR="00F35DB6" w:rsidRPr="00E42394" w:rsidRDefault="00F35DB6" w:rsidP="00F35DB6">
            <w:pPr>
              <w:pStyle w:val="a9"/>
              <w:ind w:left="0"/>
              <w:jc w:val="both"/>
              <w:rPr>
                <w:rFonts w:ascii="Arial" w:hAnsi="Arial" w:cs="Arial"/>
                <w:iCs/>
                <w:color w:val="000000"/>
                <w:sz w:val="24"/>
                <w:szCs w:val="24"/>
                <w:lang w:val="uk-UA"/>
              </w:rPr>
            </w:pPr>
            <w:r w:rsidRPr="00F35DB6">
              <w:rPr>
                <w:rFonts w:ascii="Arial" w:hAnsi="Arial" w:cs="Arial"/>
                <w:iCs/>
                <w:color w:val="000000"/>
                <w:sz w:val="24"/>
                <w:szCs w:val="24"/>
                <w:lang w:val="uk-UA"/>
              </w:rPr>
              <w:t>Плитка з відкритою сіткою (ширина профілю: 24 мм)</w:t>
            </w:r>
          </w:p>
        </w:tc>
        <w:tc>
          <w:tcPr>
            <w:tcW w:w="3685" w:type="dxa"/>
            <w:vAlign w:val="center"/>
          </w:tcPr>
          <w:p w14:paraId="15346822" w14:textId="29960BF5" w:rsidR="00F35DB6" w:rsidRPr="00F35DB6" w:rsidRDefault="00F35DB6" w:rsidP="00F35DB6">
            <w:pPr>
              <w:pStyle w:val="a9"/>
              <w:ind w:left="0"/>
              <w:jc w:val="center"/>
              <w:rPr>
                <w:rFonts w:ascii="Arial" w:hAnsi="Arial" w:cs="Arial"/>
                <w:iCs/>
                <w:color w:val="000000"/>
                <w:sz w:val="24"/>
                <w:szCs w:val="24"/>
                <w:lang w:val="uk-UA"/>
              </w:rPr>
            </w:pPr>
            <w:r w:rsidRPr="00F35DB6">
              <w:rPr>
                <w:rStyle w:val="fontstyle01"/>
                <w:rFonts w:ascii="Arial" w:hAnsi="Arial" w:cs="Arial"/>
                <w:sz w:val="24"/>
                <w:szCs w:val="24"/>
              </w:rPr>
              <w:t>6</w:t>
            </w:r>
          </w:p>
        </w:tc>
        <w:tc>
          <w:tcPr>
            <w:tcW w:w="3225" w:type="dxa"/>
            <w:vAlign w:val="center"/>
          </w:tcPr>
          <w:p w14:paraId="168BA43D" w14:textId="7C557517" w:rsidR="00F35DB6" w:rsidRPr="00F35DB6" w:rsidRDefault="00F35DB6" w:rsidP="00F35DB6">
            <w:pPr>
              <w:pStyle w:val="a9"/>
              <w:ind w:left="0"/>
              <w:jc w:val="center"/>
              <w:rPr>
                <w:rFonts w:ascii="Arial" w:hAnsi="Arial" w:cs="Arial"/>
                <w:iCs/>
                <w:color w:val="000000"/>
                <w:sz w:val="24"/>
                <w:szCs w:val="24"/>
                <w:lang w:val="uk-UA"/>
              </w:rPr>
            </w:pPr>
            <w:r w:rsidRPr="00F35DB6">
              <w:rPr>
                <w:rStyle w:val="fontstyle01"/>
                <w:rFonts w:ascii="Arial" w:hAnsi="Arial" w:cs="Arial"/>
                <w:sz w:val="24"/>
                <w:szCs w:val="24"/>
              </w:rPr>
              <w:t xml:space="preserve">576 </w:t>
            </w:r>
            <w:r w:rsidRPr="00F35DB6">
              <w:rPr>
                <w:rStyle w:val="fontstyle01"/>
                <w:rFonts w:ascii="Arial" w:hAnsi="Arial" w:cs="Arial"/>
                <w:sz w:val="24"/>
                <w:szCs w:val="24"/>
                <w:vertAlign w:val="superscript"/>
              </w:rPr>
              <w:t>a</w:t>
            </w:r>
          </w:p>
        </w:tc>
      </w:tr>
      <w:tr w:rsidR="00F35DB6" w14:paraId="7AB6BCED" w14:textId="77777777" w:rsidTr="00F35DB6">
        <w:tc>
          <w:tcPr>
            <w:tcW w:w="3227" w:type="dxa"/>
          </w:tcPr>
          <w:p w14:paraId="5AF7B862" w14:textId="36FBA182" w:rsidR="00F35DB6" w:rsidRPr="00E42394" w:rsidRDefault="00F35DB6" w:rsidP="00F35DB6">
            <w:pPr>
              <w:pStyle w:val="a9"/>
              <w:ind w:left="0"/>
              <w:jc w:val="both"/>
              <w:rPr>
                <w:rFonts w:ascii="Arial" w:hAnsi="Arial" w:cs="Arial"/>
                <w:iCs/>
                <w:color w:val="000000"/>
                <w:sz w:val="24"/>
                <w:szCs w:val="24"/>
                <w:lang w:val="uk-UA"/>
              </w:rPr>
            </w:pPr>
            <w:r w:rsidRPr="00F35DB6">
              <w:rPr>
                <w:rFonts w:ascii="Arial" w:hAnsi="Arial" w:cs="Arial"/>
                <w:iCs/>
                <w:color w:val="000000"/>
                <w:sz w:val="24"/>
                <w:szCs w:val="24"/>
                <w:lang w:val="uk-UA"/>
              </w:rPr>
              <w:t>Плитка з напівприхованою сіткою (ширина профілю 15 мм)</w:t>
            </w:r>
          </w:p>
        </w:tc>
        <w:tc>
          <w:tcPr>
            <w:tcW w:w="3685" w:type="dxa"/>
            <w:vAlign w:val="center"/>
          </w:tcPr>
          <w:p w14:paraId="6C695B25" w14:textId="3D337482" w:rsidR="00F35DB6" w:rsidRPr="00F35DB6" w:rsidRDefault="00F35DB6" w:rsidP="00F35DB6">
            <w:pPr>
              <w:pStyle w:val="a9"/>
              <w:ind w:left="0"/>
              <w:jc w:val="center"/>
              <w:rPr>
                <w:rFonts w:ascii="Arial" w:hAnsi="Arial" w:cs="Arial"/>
                <w:iCs/>
                <w:color w:val="000000"/>
                <w:sz w:val="24"/>
                <w:szCs w:val="24"/>
                <w:lang w:val="uk-UA"/>
              </w:rPr>
            </w:pPr>
            <w:r w:rsidRPr="00F35DB6">
              <w:rPr>
                <w:rStyle w:val="fontstyle01"/>
                <w:rFonts w:ascii="Arial" w:hAnsi="Arial" w:cs="Arial"/>
                <w:sz w:val="24"/>
                <w:szCs w:val="24"/>
              </w:rPr>
              <w:t>6</w:t>
            </w:r>
          </w:p>
        </w:tc>
        <w:tc>
          <w:tcPr>
            <w:tcW w:w="3225" w:type="dxa"/>
            <w:vAlign w:val="center"/>
          </w:tcPr>
          <w:p w14:paraId="20DA8897" w14:textId="7A096F66" w:rsidR="00F35DB6" w:rsidRPr="00F35DB6" w:rsidRDefault="00F35DB6" w:rsidP="00F35DB6">
            <w:pPr>
              <w:pStyle w:val="a9"/>
              <w:ind w:left="0"/>
              <w:jc w:val="center"/>
              <w:rPr>
                <w:rFonts w:ascii="Arial" w:hAnsi="Arial" w:cs="Arial"/>
                <w:iCs/>
                <w:color w:val="000000"/>
                <w:sz w:val="24"/>
                <w:szCs w:val="24"/>
                <w:lang w:val="uk-UA"/>
              </w:rPr>
            </w:pPr>
            <w:r w:rsidRPr="00F35DB6">
              <w:rPr>
                <w:rStyle w:val="fontstyle01"/>
                <w:rFonts w:ascii="Arial" w:hAnsi="Arial" w:cs="Arial"/>
                <w:sz w:val="24"/>
                <w:szCs w:val="24"/>
              </w:rPr>
              <w:t xml:space="preserve">585 </w:t>
            </w:r>
            <w:r w:rsidRPr="00F35DB6">
              <w:rPr>
                <w:rStyle w:val="fontstyle01"/>
                <w:rFonts w:ascii="Arial" w:hAnsi="Arial" w:cs="Arial"/>
                <w:sz w:val="24"/>
                <w:szCs w:val="24"/>
                <w:vertAlign w:val="superscript"/>
              </w:rPr>
              <w:t>a</w:t>
            </w:r>
          </w:p>
        </w:tc>
      </w:tr>
      <w:tr w:rsidR="00F35DB6" w14:paraId="13FDD1D4" w14:textId="77777777" w:rsidTr="00F35DB6">
        <w:tc>
          <w:tcPr>
            <w:tcW w:w="3227" w:type="dxa"/>
          </w:tcPr>
          <w:p w14:paraId="4F7AD984" w14:textId="0182C51B" w:rsidR="00F35DB6" w:rsidRPr="00E42394" w:rsidRDefault="00F35DB6" w:rsidP="00F35DB6">
            <w:pPr>
              <w:pStyle w:val="a9"/>
              <w:ind w:left="0"/>
              <w:jc w:val="both"/>
              <w:rPr>
                <w:rFonts w:ascii="Arial" w:hAnsi="Arial" w:cs="Arial"/>
                <w:iCs/>
                <w:color w:val="000000"/>
                <w:sz w:val="24"/>
                <w:szCs w:val="24"/>
                <w:lang w:val="uk-UA"/>
              </w:rPr>
            </w:pPr>
            <w:r w:rsidRPr="00F35DB6">
              <w:rPr>
                <w:rFonts w:ascii="Arial" w:hAnsi="Arial" w:cs="Arial"/>
                <w:iCs/>
                <w:color w:val="000000"/>
                <w:sz w:val="24"/>
                <w:szCs w:val="24"/>
                <w:lang w:val="uk-UA"/>
              </w:rPr>
              <w:t>Плитка з прихованою сіткою (ширина профілю 15 мм)</w:t>
            </w:r>
          </w:p>
        </w:tc>
        <w:tc>
          <w:tcPr>
            <w:tcW w:w="3685" w:type="dxa"/>
            <w:vAlign w:val="center"/>
          </w:tcPr>
          <w:p w14:paraId="36F77BE3" w14:textId="18D0B330" w:rsidR="00F35DB6" w:rsidRPr="00F35DB6" w:rsidRDefault="00F35DB6" w:rsidP="00F35DB6">
            <w:pPr>
              <w:pStyle w:val="a9"/>
              <w:ind w:left="0"/>
              <w:jc w:val="center"/>
              <w:rPr>
                <w:rFonts w:ascii="Arial" w:hAnsi="Arial" w:cs="Arial"/>
                <w:iCs/>
                <w:color w:val="000000"/>
                <w:sz w:val="24"/>
                <w:szCs w:val="24"/>
                <w:lang w:val="uk-UA"/>
              </w:rPr>
            </w:pPr>
            <w:r w:rsidRPr="00F35DB6">
              <w:rPr>
                <w:rStyle w:val="fontstyle01"/>
                <w:rFonts w:ascii="Arial" w:hAnsi="Arial" w:cs="Arial"/>
                <w:sz w:val="24"/>
                <w:szCs w:val="24"/>
              </w:rPr>
              <w:t>6</w:t>
            </w:r>
          </w:p>
        </w:tc>
        <w:tc>
          <w:tcPr>
            <w:tcW w:w="3225" w:type="dxa"/>
            <w:vAlign w:val="center"/>
          </w:tcPr>
          <w:p w14:paraId="4F5892A0" w14:textId="37E920B3" w:rsidR="00F35DB6" w:rsidRPr="00F35DB6" w:rsidRDefault="00F35DB6" w:rsidP="00F35DB6">
            <w:pPr>
              <w:pStyle w:val="a9"/>
              <w:ind w:left="0"/>
              <w:jc w:val="center"/>
              <w:rPr>
                <w:rFonts w:ascii="Arial" w:hAnsi="Arial" w:cs="Arial"/>
                <w:iCs/>
                <w:color w:val="000000"/>
                <w:sz w:val="24"/>
                <w:szCs w:val="24"/>
                <w:lang w:val="uk-UA"/>
              </w:rPr>
            </w:pPr>
            <w:r w:rsidRPr="00F35DB6">
              <w:rPr>
                <w:rStyle w:val="fontstyle01"/>
                <w:rFonts w:ascii="Arial" w:hAnsi="Arial" w:cs="Arial"/>
                <w:sz w:val="24"/>
                <w:szCs w:val="24"/>
              </w:rPr>
              <w:t xml:space="preserve">585 </w:t>
            </w:r>
            <w:r w:rsidRPr="00F35DB6">
              <w:rPr>
                <w:rStyle w:val="fontstyle01"/>
                <w:rFonts w:ascii="Arial" w:hAnsi="Arial" w:cs="Arial"/>
                <w:sz w:val="24"/>
                <w:szCs w:val="24"/>
                <w:vertAlign w:val="superscript"/>
              </w:rPr>
              <w:t>a</w:t>
            </w:r>
          </w:p>
        </w:tc>
      </w:tr>
      <w:tr w:rsidR="00E42394" w14:paraId="477C9C93" w14:textId="77777777" w:rsidTr="00F35DB6">
        <w:tc>
          <w:tcPr>
            <w:tcW w:w="3227" w:type="dxa"/>
          </w:tcPr>
          <w:p w14:paraId="0B67735B" w14:textId="7535D11E" w:rsidR="00E42394" w:rsidRPr="00F35DB6" w:rsidRDefault="00F35DB6" w:rsidP="00E42394">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Елементи</w:t>
            </w:r>
            <w:r w:rsidRPr="00F35DB6">
              <w:rPr>
                <w:rFonts w:ascii="Arial" w:hAnsi="Arial" w:cs="Arial"/>
                <w:iCs/>
                <w:color w:val="000000"/>
                <w:sz w:val="24"/>
                <w:szCs w:val="24"/>
                <w:vertAlign w:val="superscript"/>
                <w:lang w:val="en-US"/>
              </w:rPr>
              <w:t>b</w:t>
            </w:r>
          </w:p>
        </w:tc>
        <w:tc>
          <w:tcPr>
            <w:tcW w:w="3685" w:type="dxa"/>
          </w:tcPr>
          <w:p w14:paraId="1AC12C86" w14:textId="059844A1" w:rsidR="00E42394" w:rsidRPr="00F35DB6" w:rsidRDefault="00F35DB6" w:rsidP="00F35DB6">
            <w:pPr>
              <w:pStyle w:val="a9"/>
              <w:ind w:left="0"/>
              <w:jc w:val="center"/>
              <w:rPr>
                <w:rFonts w:ascii="Arial" w:hAnsi="Arial" w:cs="Arial"/>
                <w:iCs/>
                <w:color w:val="000000"/>
                <w:sz w:val="24"/>
                <w:szCs w:val="24"/>
                <w:lang w:val="uk-UA"/>
              </w:rPr>
            </w:pPr>
            <w:r w:rsidRPr="00F35DB6">
              <w:rPr>
                <w:rFonts w:ascii="Arial" w:hAnsi="Arial" w:cs="Arial"/>
                <w:iCs/>
                <w:color w:val="000000"/>
                <w:sz w:val="24"/>
                <w:szCs w:val="24"/>
                <w:lang w:val="uk-UA"/>
              </w:rPr>
              <w:t>4</w:t>
            </w:r>
          </w:p>
        </w:tc>
        <w:tc>
          <w:tcPr>
            <w:tcW w:w="3225" w:type="dxa"/>
          </w:tcPr>
          <w:p w14:paraId="78894D34" w14:textId="7A3BD77F" w:rsidR="00E42394" w:rsidRPr="00F35DB6" w:rsidRDefault="00F35DB6" w:rsidP="00F35DB6">
            <w:pPr>
              <w:pStyle w:val="a9"/>
              <w:ind w:left="0"/>
              <w:jc w:val="center"/>
              <w:rPr>
                <w:rFonts w:ascii="Arial" w:hAnsi="Arial" w:cs="Arial"/>
                <w:iCs/>
                <w:color w:val="000000"/>
                <w:sz w:val="24"/>
                <w:szCs w:val="24"/>
                <w:lang w:val="uk-UA"/>
              </w:rPr>
            </w:pPr>
            <w:r w:rsidRPr="00F35DB6">
              <w:rPr>
                <w:rFonts w:ascii="Arial" w:hAnsi="Arial" w:cs="Arial"/>
                <w:iCs/>
                <w:color w:val="000000"/>
                <w:sz w:val="24"/>
                <w:szCs w:val="24"/>
                <w:lang w:val="uk-UA"/>
              </w:rPr>
              <w:t>1 176</w:t>
            </w:r>
          </w:p>
          <w:p w14:paraId="7FD5C893" w14:textId="64C7268F" w:rsidR="00F35DB6" w:rsidRPr="00F35DB6" w:rsidRDefault="00F35DB6" w:rsidP="00F35DB6">
            <w:pPr>
              <w:pStyle w:val="a9"/>
              <w:ind w:left="0"/>
              <w:jc w:val="center"/>
              <w:rPr>
                <w:rFonts w:ascii="Arial" w:hAnsi="Arial" w:cs="Arial"/>
                <w:iCs/>
                <w:color w:val="000000"/>
                <w:sz w:val="24"/>
                <w:szCs w:val="24"/>
                <w:lang w:val="uk-UA"/>
              </w:rPr>
            </w:pPr>
            <w:r w:rsidRPr="00F35DB6">
              <w:rPr>
                <w:rFonts w:ascii="Arial" w:hAnsi="Arial" w:cs="Arial"/>
                <w:iCs/>
                <w:color w:val="000000"/>
                <w:sz w:val="24"/>
                <w:szCs w:val="24"/>
                <w:lang w:val="uk-UA"/>
              </w:rPr>
              <w:t>976</w:t>
            </w:r>
          </w:p>
        </w:tc>
      </w:tr>
      <w:tr w:rsidR="00F35DB6" w14:paraId="605DA9B8" w14:textId="77777777" w:rsidTr="00566E35">
        <w:trPr>
          <w:trHeight w:val="848"/>
        </w:trPr>
        <w:tc>
          <w:tcPr>
            <w:tcW w:w="10137" w:type="dxa"/>
            <w:gridSpan w:val="3"/>
          </w:tcPr>
          <w:p w14:paraId="4A0E2ECA" w14:textId="7DD509A1" w:rsidR="00F35DB6" w:rsidRPr="00F35DB6" w:rsidRDefault="00F35DB6" w:rsidP="00F35DB6">
            <w:pPr>
              <w:jc w:val="both"/>
              <w:rPr>
                <w:rFonts w:ascii="Arial" w:hAnsi="Arial" w:cs="Arial"/>
                <w:iCs/>
                <w:color w:val="000000"/>
                <w:sz w:val="24"/>
                <w:szCs w:val="24"/>
                <w:lang w:val="uk-UA"/>
              </w:rPr>
            </w:pPr>
            <w:proofErr w:type="gramStart"/>
            <w:r w:rsidRPr="00F35DB6">
              <w:rPr>
                <w:rFonts w:ascii="Arial" w:hAnsi="Arial" w:cs="Arial"/>
                <w:iCs/>
                <w:color w:val="000000"/>
                <w:sz w:val="24"/>
                <w:szCs w:val="24"/>
                <w:vertAlign w:val="superscript"/>
                <w:lang w:val="en-US"/>
              </w:rPr>
              <w:t>a</w:t>
            </w:r>
            <w:proofErr w:type="gramEnd"/>
            <w:r w:rsidRPr="00F35DB6">
              <w:rPr>
                <w:rFonts w:ascii="Arial" w:hAnsi="Arial" w:cs="Arial"/>
                <w:iCs/>
                <w:color w:val="000000"/>
                <w:sz w:val="24"/>
                <w:szCs w:val="24"/>
              </w:rPr>
              <w:t xml:space="preserve"> </w:t>
            </w:r>
            <w:r w:rsidRPr="00F35DB6">
              <w:rPr>
                <w:rFonts w:ascii="Arial" w:hAnsi="Arial" w:cs="Arial"/>
                <w:iCs/>
                <w:color w:val="000000"/>
                <w:sz w:val="24"/>
                <w:szCs w:val="24"/>
                <w:lang w:val="uk-UA"/>
              </w:rPr>
              <w:t xml:space="preserve">Для </w:t>
            </w:r>
            <w:r>
              <w:rPr>
                <w:rFonts w:ascii="Arial" w:hAnsi="Arial" w:cs="Arial"/>
                <w:iCs/>
                <w:color w:val="000000"/>
                <w:sz w:val="24"/>
                <w:szCs w:val="24"/>
                <w:lang w:val="uk-UA"/>
              </w:rPr>
              <w:t>плитки</w:t>
            </w:r>
            <w:r w:rsidRPr="00F35DB6">
              <w:rPr>
                <w:rFonts w:ascii="Arial" w:hAnsi="Arial" w:cs="Arial"/>
                <w:iCs/>
                <w:color w:val="000000"/>
                <w:sz w:val="24"/>
                <w:szCs w:val="24"/>
                <w:lang w:val="uk-UA"/>
              </w:rPr>
              <w:t xml:space="preserve"> відстань між опорами: довжина або ширина </w:t>
            </w:r>
            <w:r>
              <w:rPr>
                <w:rFonts w:ascii="Arial" w:hAnsi="Arial" w:cs="Arial"/>
                <w:iCs/>
                <w:color w:val="000000"/>
                <w:sz w:val="24"/>
                <w:szCs w:val="24"/>
                <w:lang w:val="uk-UA"/>
              </w:rPr>
              <w:t>плитки</w:t>
            </w:r>
            <w:r w:rsidRPr="00F35DB6">
              <w:rPr>
                <w:rFonts w:ascii="Arial" w:hAnsi="Arial" w:cs="Arial"/>
                <w:iCs/>
                <w:color w:val="000000"/>
                <w:sz w:val="24"/>
                <w:szCs w:val="24"/>
                <w:lang w:val="uk-UA"/>
              </w:rPr>
              <w:t xml:space="preserve"> мінус ширина профілю: наприклад: 600-15=585.</w:t>
            </w:r>
          </w:p>
          <w:p w14:paraId="1D25E70F" w14:textId="77777777" w:rsidR="00F35DB6" w:rsidRPr="00F35DB6" w:rsidRDefault="00F35DB6" w:rsidP="00F35DB6">
            <w:pPr>
              <w:pStyle w:val="a9"/>
              <w:jc w:val="both"/>
              <w:rPr>
                <w:rFonts w:ascii="Arial" w:hAnsi="Arial" w:cs="Arial"/>
                <w:iCs/>
                <w:color w:val="000000"/>
                <w:sz w:val="24"/>
                <w:szCs w:val="24"/>
                <w:lang w:val="uk-UA"/>
              </w:rPr>
            </w:pPr>
          </w:p>
          <w:p w14:paraId="4E1D9804" w14:textId="29D89896" w:rsidR="00F35DB6" w:rsidRPr="00E42394" w:rsidRDefault="00F35DB6" w:rsidP="00F35DB6">
            <w:pPr>
              <w:pStyle w:val="a9"/>
              <w:ind w:left="0"/>
              <w:jc w:val="both"/>
              <w:rPr>
                <w:rFonts w:ascii="Arial" w:hAnsi="Arial" w:cs="Arial"/>
                <w:iCs/>
                <w:color w:val="000000"/>
                <w:sz w:val="24"/>
                <w:szCs w:val="24"/>
                <w:lang w:val="uk-UA"/>
              </w:rPr>
            </w:pPr>
            <w:r w:rsidRPr="00F35DB6">
              <w:rPr>
                <w:rFonts w:ascii="Arial" w:hAnsi="Arial" w:cs="Arial"/>
                <w:iCs/>
                <w:color w:val="000000"/>
                <w:sz w:val="24"/>
                <w:szCs w:val="24"/>
                <w:vertAlign w:val="superscript"/>
                <w:lang w:val="en-US"/>
              </w:rPr>
              <w:t>b</w:t>
            </w:r>
            <w:r w:rsidRPr="00F35DB6">
              <w:rPr>
                <w:rFonts w:ascii="Arial" w:hAnsi="Arial" w:cs="Arial"/>
                <w:iCs/>
                <w:color w:val="000000"/>
                <w:sz w:val="24"/>
                <w:szCs w:val="24"/>
              </w:rPr>
              <w:t xml:space="preserve"> </w:t>
            </w:r>
            <w:r w:rsidRPr="00F35DB6">
              <w:rPr>
                <w:rFonts w:ascii="Arial" w:hAnsi="Arial" w:cs="Arial"/>
                <w:iCs/>
                <w:color w:val="000000"/>
                <w:sz w:val="24"/>
                <w:szCs w:val="24"/>
                <w:lang w:val="uk-UA"/>
              </w:rPr>
              <w:t>Для блоків відстань між опорами: довжина (1 200 або 1 000) мінус 24</w:t>
            </w:r>
          </w:p>
        </w:tc>
      </w:tr>
    </w:tbl>
    <w:p w14:paraId="12EC7019" w14:textId="77777777" w:rsidR="00E42394" w:rsidRDefault="00E42394" w:rsidP="00A428F6">
      <w:pPr>
        <w:pStyle w:val="a9"/>
        <w:spacing w:after="0" w:line="360" w:lineRule="auto"/>
        <w:ind w:left="0" w:firstLine="709"/>
        <w:jc w:val="both"/>
        <w:rPr>
          <w:rFonts w:ascii="Arial" w:hAnsi="Arial" w:cs="Arial"/>
          <w:iCs/>
          <w:color w:val="000000"/>
          <w:sz w:val="28"/>
          <w:szCs w:val="28"/>
          <w:lang w:val="uk-UA"/>
        </w:rPr>
      </w:pPr>
    </w:p>
    <w:p w14:paraId="13952273" w14:textId="3DB40F64" w:rsidR="00E42394" w:rsidRDefault="00F35DB6" w:rsidP="00A428F6">
      <w:pPr>
        <w:pStyle w:val="a9"/>
        <w:spacing w:after="0" w:line="360" w:lineRule="auto"/>
        <w:ind w:left="0" w:firstLine="709"/>
        <w:jc w:val="both"/>
        <w:rPr>
          <w:rFonts w:ascii="Arial" w:hAnsi="Arial" w:cs="Arial"/>
          <w:iCs/>
          <w:color w:val="000000"/>
          <w:sz w:val="28"/>
          <w:szCs w:val="28"/>
          <w:lang w:val="uk-UA"/>
        </w:rPr>
      </w:pPr>
      <w:r w:rsidRPr="00F35DB6">
        <w:rPr>
          <w:rFonts w:ascii="Arial" w:hAnsi="Arial" w:cs="Arial"/>
          <w:iCs/>
          <w:color w:val="000000"/>
          <w:sz w:val="28"/>
          <w:szCs w:val="28"/>
          <w:lang w:val="uk-UA"/>
        </w:rPr>
        <w:t>Якщо блоки мають шпунти і пази, то опорні елементи розраховуються без урахування шпунтів і пазів.</w:t>
      </w:r>
    </w:p>
    <w:p w14:paraId="5B5749D0" w14:textId="77777777" w:rsidR="00E42394" w:rsidRDefault="00E42394" w:rsidP="00A428F6">
      <w:pPr>
        <w:pStyle w:val="a9"/>
        <w:spacing w:after="0" w:line="360" w:lineRule="auto"/>
        <w:ind w:left="0" w:firstLine="709"/>
        <w:jc w:val="both"/>
        <w:rPr>
          <w:rFonts w:ascii="Arial" w:hAnsi="Arial" w:cs="Arial"/>
          <w:iCs/>
          <w:color w:val="000000"/>
          <w:sz w:val="28"/>
          <w:szCs w:val="28"/>
          <w:lang w:val="uk-UA"/>
        </w:rPr>
      </w:pPr>
    </w:p>
    <w:p w14:paraId="3EB7A351" w14:textId="15581C0C" w:rsidR="00E42394" w:rsidRDefault="00F35DB6" w:rsidP="00F35DB6">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7038A4A4" wp14:editId="35720372">
            <wp:extent cx="3857625" cy="3324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57625" cy="3324225"/>
                    </a:xfrm>
                    <a:prstGeom prst="rect">
                      <a:avLst/>
                    </a:prstGeom>
                  </pic:spPr>
                </pic:pic>
              </a:graphicData>
            </a:graphic>
          </wp:inline>
        </w:drawing>
      </w:r>
    </w:p>
    <w:p w14:paraId="71FAEE93" w14:textId="6689123C" w:rsidR="00F35DB6" w:rsidRDefault="00F35DB6" w:rsidP="00F35DB6">
      <w:pPr>
        <w:pStyle w:val="a9"/>
        <w:spacing w:after="0" w:line="360" w:lineRule="auto"/>
        <w:ind w:left="0" w:firstLine="709"/>
        <w:jc w:val="center"/>
        <w:rPr>
          <w:rFonts w:ascii="Arial" w:hAnsi="Arial" w:cs="Arial"/>
          <w:iCs/>
          <w:color w:val="000000"/>
          <w:sz w:val="28"/>
          <w:szCs w:val="28"/>
          <w:lang w:val="uk-UA"/>
        </w:rPr>
      </w:pPr>
      <w:r w:rsidRPr="00F35DB6">
        <w:rPr>
          <w:rFonts w:ascii="Arial" w:hAnsi="Arial" w:cs="Arial"/>
          <w:b/>
          <w:iCs/>
          <w:color w:val="000000"/>
          <w:sz w:val="28"/>
          <w:szCs w:val="28"/>
          <w:lang w:val="uk-UA"/>
        </w:rPr>
        <w:t>Рисунок 6</w:t>
      </w:r>
      <w:r>
        <w:rPr>
          <w:rFonts w:ascii="Arial" w:hAnsi="Arial" w:cs="Arial"/>
          <w:iCs/>
          <w:color w:val="000000"/>
          <w:sz w:val="28"/>
          <w:szCs w:val="28"/>
          <w:lang w:val="uk-UA"/>
        </w:rPr>
        <w:t xml:space="preserve"> – Визначення міцності на вигин</w:t>
      </w:r>
    </w:p>
    <w:p w14:paraId="2601280E" w14:textId="77777777" w:rsidR="00E42394" w:rsidRDefault="00E42394" w:rsidP="00A428F6">
      <w:pPr>
        <w:pStyle w:val="a9"/>
        <w:spacing w:after="0" w:line="360" w:lineRule="auto"/>
        <w:ind w:left="0" w:firstLine="709"/>
        <w:jc w:val="both"/>
        <w:rPr>
          <w:rFonts w:ascii="Arial" w:hAnsi="Arial" w:cs="Arial"/>
          <w:iCs/>
          <w:color w:val="000000"/>
          <w:sz w:val="28"/>
          <w:szCs w:val="28"/>
          <w:lang w:val="uk-UA"/>
        </w:rPr>
      </w:pPr>
    </w:p>
    <w:p w14:paraId="156A5B75" w14:textId="77777777" w:rsidR="00E42394" w:rsidRDefault="00E42394" w:rsidP="00A428F6">
      <w:pPr>
        <w:pStyle w:val="a9"/>
        <w:spacing w:after="0" w:line="360" w:lineRule="auto"/>
        <w:ind w:left="0" w:firstLine="709"/>
        <w:jc w:val="both"/>
        <w:rPr>
          <w:rFonts w:ascii="Arial" w:hAnsi="Arial" w:cs="Arial"/>
          <w:iCs/>
          <w:color w:val="000000"/>
          <w:sz w:val="28"/>
          <w:szCs w:val="28"/>
          <w:lang w:val="uk-UA"/>
        </w:rPr>
      </w:pPr>
    </w:p>
    <w:p w14:paraId="2C435E16" w14:textId="77777777" w:rsidR="00E42394" w:rsidRDefault="00E42394" w:rsidP="00A428F6">
      <w:pPr>
        <w:pStyle w:val="a9"/>
        <w:spacing w:after="0" w:line="360" w:lineRule="auto"/>
        <w:ind w:left="0" w:firstLine="709"/>
        <w:jc w:val="both"/>
        <w:rPr>
          <w:rFonts w:ascii="Arial" w:hAnsi="Arial" w:cs="Arial"/>
          <w:iCs/>
          <w:color w:val="000000"/>
          <w:sz w:val="28"/>
          <w:szCs w:val="28"/>
          <w:lang w:val="uk-UA"/>
        </w:rPr>
      </w:pPr>
    </w:p>
    <w:p w14:paraId="2F7D4FE1" w14:textId="77777777" w:rsidR="00E42394" w:rsidRDefault="00E42394" w:rsidP="00A428F6">
      <w:pPr>
        <w:pStyle w:val="a9"/>
        <w:spacing w:after="0" w:line="360" w:lineRule="auto"/>
        <w:ind w:left="0" w:firstLine="709"/>
        <w:jc w:val="both"/>
        <w:rPr>
          <w:rFonts w:ascii="Arial" w:hAnsi="Arial" w:cs="Arial"/>
          <w:iCs/>
          <w:color w:val="000000"/>
          <w:sz w:val="28"/>
          <w:szCs w:val="28"/>
          <w:lang w:val="uk-UA"/>
        </w:rPr>
      </w:pPr>
    </w:p>
    <w:p w14:paraId="756E3510" w14:textId="77777777" w:rsidR="00E42394" w:rsidRDefault="00E42394" w:rsidP="00A428F6">
      <w:pPr>
        <w:pStyle w:val="a9"/>
        <w:spacing w:after="0" w:line="360" w:lineRule="auto"/>
        <w:ind w:left="0" w:firstLine="709"/>
        <w:jc w:val="both"/>
        <w:rPr>
          <w:rFonts w:ascii="Arial" w:hAnsi="Arial" w:cs="Arial"/>
          <w:iCs/>
          <w:color w:val="000000"/>
          <w:sz w:val="28"/>
          <w:szCs w:val="28"/>
          <w:lang w:val="uk-UA"/>
        </w:rPr>
      </w:pPr>
    </w:p>
    <w:p w14:paraId="338D73D8" w14:textId="68D38C42" w:rsidR="00F35DB6" w:rsidRPr="00F35DB6" w:rsidRDefault="00F35DB6" w:rsidP="00A428F6">
      <w:pPr>
        <w:pStyle w:val="a9"/>
        <w:spacing w:after="0" w:line="360" w:lineRule="auto"/>
        <w:ind w:left="0" w:firstLine="709"/>
        <w:jc w:val="both"/>
        <w:rPr>
          <w:rFonts w:ascii="Arial" w:hAnsi="Arial" w:cs="Arial"/>
          <w:i/>
          <w:iCs/>
          <w:color w:val="000000"/>
          <w:sz w:val="28"/>
          <w:szCs w:val="28"/>
          <w:lang w:val="uk-UA"/>
        </w:rPr>
      </w:pPr>
      <w:r w:rsidRPr="00F35DB6">
        <w:rPr>
          <w:rFonts w:ascii="Arial" w:hAnsi="Arial" w:cs="Arial"/>
          <w:i/>
          <w:iCs/>
          <w:color w:val="000000"/>
          <w:sz w:val="28"/>
          <w:szCs w:val="28"/>
          <w:lang w:val="uk-UA"/>
        </w:rPr>
        <w:t>6.3.4 Вираження результатів</w:t>
      </w:r>
    </w:p>
    <w:p w14:paraId="54A1FC76" w14:textId="638CC2FE" w:rsidR="00F35DB6" w:rsidRDefault="00F35DB6" w:rsidP="00A428F6">
      <w:pPr>
        <w:pStyle w:val="a9"/>
        <w:spacing w:after="0" w:line="360" w:lineRule="auto"/>
        <w:ind w:left="0" w:firstLine="709"/>
        <w:jc w:val="both"/>
        <w:rPr>
          <w:rFonts w:ascii="Arial" w:hAnsi="Arial" w:cs="Arial"/>
          <w:iCs/>
          <w:color w:val="000000"/>
          <w:sz w:val="28"/>
          <w:szCs w:val="28"/>
          <w:lang w:val="uk-UA"/>
        </w:rPr>
      </w:pPr>
      <w:r w:rsidRPr="00F35DB6">
        <w:rPr>
          <w:rFonts w:ascii="Arial" w:hAnsi="Arial" w:cs="Arial"/>
          <w:iCs/>
          <w:color w:val="000000"/>
          <w:sz w:val="28"/>
          <w:szCs w:val="28"/>
          <w:lang w:val="uk-UA"/>
        </w:rPr>
        <w:t>Гіпсовий елемент стелі відповідає вимогам, якщо він витримує навантаження, не ламаючись і не тріскаючись.</w:t>
      </w:r>
    </w:p>
    <w:p w14:paraId="655F1049" w14:textId="7F5B103E" w:rsidR="00F35DB6" w:rsidRDefault="00F35DB6" w:rsidP="00A428F6">
      <w:pPr>
        <w:pStyle w:val="a9"/>
        <w:spacing w:after="0" w:line="360" w:lineRule="auto"/>
        <w:ind w:left="0" w:firstLine="709"/>
        <w:jc w:val="both"/>
        <w:rPr>
          <w:rFonts w:ascii="Arial" w:hAnsi="Arial" w:cs="Arial"/>
          <w:iCs/>
          <w:color w:val="000000"/>
          <w:sz w:val="28"/>
          <w:szCs w:val="28"/>
          <w:lang w:val="uk-UA"/>
        </w:rPr>
      </w:pPr>
      <w:r w:rsidRPr="00F35DB6">
        <w:rPr>
          <w:rFonts w:ascii="Arial" w:hAnsi="Arial" w:cs="Arial"/>
          <w:iCs/>
          <w:color w:val="000000"/>
          <w:sz w:val="28"/>
          <w:szCs w:val="28"/>
          <w:lang w:val="uk-UA"/>
        </w:rPr>
        <w:t>Всі ефекти, що спостерігаються під час випробування, повинні бути записані</w:t>
      </w:r>
      <w:r>
        <w:rPr>
          <w:rFonts w:ascii="Arial" w:hAnsi="Arial" w:cs="Arial"/>
          <w:iCs/>
          <w:color w:val="000000"/>
          <w:sz w:val="28"/>
          <w:szCs w:val="28"/>
          <w:lang w:val="uk-UA"/>
        </w:rPr>
        <w:t>.</w:t>
      </w:r>
    </w:p>
    <w:p w14:paraId="79B3BCB3" w14:textId="77777777" w:rsidR="00F35DB6" w:rsidRDefault="00F35DB6" w:rsidP="00A428F6">
      <w:pPr>
        <w:pStyle w:val="a9"/>
        <w:spacing w:after="0" w:line="360" w:lineRule="auto"/>
        <w:ind w:left="0" w:firstLine="709"/>
        <w:jc w:val="both"/>
        <w:rPr>
          <w:rFonts w:ascii="Arial" w:hAnsi="Arial" w:cs="Arial"/>
          <w:iCs/>
          <w:color w:val="000000"/>
          <w:sz w:val="28"/>
          <w:szCs w:val="28"/>
          <w:lang w:val="uk-UA"/>
        </w:rPr>
      </w:pPr>
    </w:p>
    <w:p w14:paraId="638B060B" w14:textId="5ECA14E8" w:rsidR="00F35DB6" w:rsidRPr="00F35DB6" w:rsidRDefault="00F35DB6" w:rsidP="00A428F6">
      <w:pPr>
        <w:pStyle w:val="a9"/>
        <w:spacing w:after="0" w:line="360" w:lineRule="auto"/>
        <w:ind w:left="0" w:firstLine="709"/>
        <w:jc w:val="both"/>
        <w:rPr>
          <w:rFonts w:ascii="Arial" w:hAnsi="Arial" w:cs="Arial"/>
          <w:b/>
          <w:iCs/>
          <w:color w:val="000000"/>
          <w:sz w:val="28"/>
          <w:szCs w:val="28"/>
          <w:lang w:val="uk-UA"/>
        </w:rPr>
      </w:pPr>
      <w:r w:rsidRPr="00F35DB6">
        <w:rPr>
          <w:rFonts w:ascii="Arial" w:hAnsi="Arial" w:cs="Arial"/>
          <w:b/>
          <w:iCs/>
          <w:color w:val="000000"/>
          <w:sz w:val="28"/>
          <w:szCs w:val="28"/>
          <w:lang w:val="uk-UA"/>
        </w:rPr>
        <w:t xml:space="preserve">6.4 </w:t>
      </w:r>
      <w:r w:rsidRPr="00F35DB6">
        <w:rPr>
          <w:rFonts w:ascii="Arial" w:hAnsi="Arial" w:cs="Arial"/>
          <w:b/>
          <w:sz w:val="28"/>
          <w:szCs w:val="28"/>
          <w:lang w:val="uk-UA"/>
        </w:rPr>
        <w:t>Визначення зовнішнього вигляду поверхні</w:t>
      </w:r>
    </w:p>
    <w:p w14:paraId="0B009D0F" w14:textId="77777777" w:rsidR="00F35DB6" w:rsidRDefault="00F35DB6" w:rsidP="00A428F6">
      <w:pPr>
        <w:pStyle w:val="a9"/>
        <w:spacing w:after="0" w:line="360" w:lineRule="auto"/>
        <w:ind w:left="0" w:firstLine="709"/>
        <w:jc w:val="both"/>
        <w:rPr>
          <w:rFonts w:ascii="Arial" w:hAnsi="Arial" w:cs="Arial"/>
          <w:iCs/>
          <w:color w:val="000000"/>
          <w:sz w:val="28"/>
          <w:szCs w:val="28"/>
          <w:lang w:val="uk-UA"/>
        </w:rPr>
      </w:pPr>
    </w:p>
    <w:p w14:paraId="2171E02D" w14:textId="77777777" w:rsidR="00F35DB6" w:rsidRPr="00F35DB6" w:rsidRDefault="00F35DB6" w:rsidP="00F35DB6">
      <w:pPr>
        <w:pStyle w:val="a9"/>
        <w:spacing w:after="0" w:line="360" w:lineRule="auto"/>
        <w:ind w:left="0" w:firstLine="709"/>
        <w:jc w:val="both"/>
        <w:rPr>
          <w:rFonts w:ascii="Arial" w:hAnsi="Arial" w:cs="Arial"/>
          <w:iCs/>
          <w:color w:val="000000"/>
          <w:sz w:val="28"/>
          <w:szCs w:val="28"/>
          <w:lang w:val="uk-UA"/>
        </w:rPr>
      </w:pPr>
      <w:r w:rsidRPr="00F35DB6">
        <w:rPr>
          <w:rFonts w:ascii="Arial" w:hAnsi="Arial" w:cs="Arial"/>
          <w:iCs/>
          <w:color w:val="000000"/>
          <w:sz w:val="28"/>
          <w:szCs w:val="28"/>
          <w:lang w:val="uk-UA"/>
        </w:rPr>
        <w:t>Спостерігайте за лицьовою стороною кожної деталі з відстані 300 мм.</w:t>
      </w:r>
    </w:p>
    <w:p w14:paraId="31960870" w14:textId="28B1EBFA" w:rsidR="00F35DB6" w:rsidRDefault="00F35DB6" w:rsidP="00F35DB6">
      <w:pPr>
        <w:pStyle w:val="a9"/>
        <w:spacing w:after="0" w:line="360" w:lineRule="auto"/>
        <w:ind w:left="0" w:firstLine="709"/>
        <w:jc w:val="both"/>
        <w:rPr>
          <w:rFonts w:ascii="Arial" w:hAnsi="Arial" w:cs="Arial"/>
          <w:iCs/>
          <w:color w:val="000000"/>
          <w:sz w:val="28"/>
          <w:szCs w:val="28"/>
          <w:lang w:val="uk-UA"/>
        </w:rPr>
      </w:pPr>
      <w:r w:rsidRPr="00F35DB6">
        <w:rPr>
          <w:rFonts w:ascii="Arial" w:hAnsi="Arial" w:cs="Arial"/>
          <w:iCs/>
          <w:color w:val="000000"/>
          <w:sz w:val="28"/>
          <w:szCs w:val="28"/>
          <w:lang w:val="uk-UA"/>
        </w:rPr>
        <w:t>Зафіксуйте будь-які зміни.</w:t>
      </w:r>
    </w:p>
    <w:p w14:paraId="63CE8F2C" w14:textId="77777777" w:rsidR="00F35DB6" w:rsidRDefault="00F35DB6" w:rsidP="00A428F6">
      <w:pPr>
        <w:pStyle w:val="a9"/>
        <w:spacing w:after="0" w:line="360" w:lineRule="auto"/>
        <w:ind w:left="0" w:firstLine="709"/>
        <w:jc w:val="both"/>
        <w:rPr>
          <w:rFonts w:ascii="Arial" w:hAnsi="Arial" w:cs="Arial"/>
          <w:iCs/>
          <w:color w:val="000000"/>
          <w:sz w:val="28"/>
          <w:szCs w:val="28"/>
          <w:lang w:val="uk-UA"/>
        </w:rPr>
      </w:pPr>
    </w:p>
    <w:p w14:paraId="3AA5D16A" w14:textId="2CFC7ED6" w:rsidR="00F35DB6" w:rsidRPr="00F35DB6" w:rsidRDefault="00F35DB6" w:rsidP="00A428F6">
      <w:pPr>
        <w:pStyle w:val="a9"/>
        <w:spacing w:after="0" w:line="360" w:lineRule="auto"/>
        <w:ind w:left="0" w:firstLine="709"/>
        <w:jc w:val="both"/>
        <w:rPr>
          <w:rFonts w:ascii="Arial" w:hAnsi="Arial" w:cs="Arial"/>
          <w:b/>
          <w:iCs/>
          <w:color w:val="000000"/>
          <w:sz w:val="28"/>
          <w:szCs w:val="28"/>
          <w:lang w:val="uk-UA"/>
        </w:rPr>
      </w:pPr>
      <w:r w:rsidRPr="00F35DB6">
        <w:rPr>
          <w:rFonts w:ascii="Arial" w:hAnsi="Arial" w:cs="Arial"/>
          <w:b/>
          <w:iCs/>
          <w:color w:val="000000"/>
          <w:sz w:val="28"/>
          <w:szCs w:val="28"/>
          <w:lang w:val="uk-UA"/>
        </w:rPr>
        <w:t xml:space="preserve">6.5 </w:t>
      </w:r>
      <w:r w:rsidRPr="00F35DB6">
        <w:rPr>
          <w:rFonts w:ascii="Arial" w:hAnsi="Arial" w:cs="Arial"/>
          <w:b/>
          <w:sz w:val="28"/>
          <w:szCs w:val="28"/>
          <w:lang w:val="uk-UA"/>
        </w:rPr>
        <w:t>Вимірювання розмірів</w:t>
      </w:r>
    </w:p>
    <w:p w14:paraId="065766B3" w14:textId="77777777" w:rsidR="00F35DB6" w:rsidRDefault="00F35DB6" w:rsidP="00A428F6">
      <w:pPr>
        <w:pStyle w:val="a9"/>
        <w:spacing w:after="0" w:line="360" w:lineRule="auto"/>
        <w:ind w:left="0" w:firstLine="709"/>
        <w:jc w:val="both"/>
        <w:rPr>
          <w:rFonts w:ascii="Arial" w:hAnsi="Arial" w:cs="Arial"/>
          <w:iCs/>
          <w:color w:val="000000"/>
          <w:sz w:val="28"/>
          <w:szCs w:val="28"/>
          <w:lang w:val="uk-UA"/>
        </w:rPr>
      </w:pPr>
    </w:p>
    <w:p w14:paraId="21DC5CC0" w14:textId="1FE785CB" w:rsidR="00F35DB6" w:rsidRPr="00F35DB6" w:rsidRDefault="00F35DB6" w:rsidP="00A428F6">
      <w:pPr>
        <w:pStyle w:val="a9"/>
        <w:spacing w:after="0" w:line="360" w:lineRule="auto"/>
        <w:ind w:left="0" w:firstLine="709"/>
        <w:jc w:val="both"/>
        <w:rPr>
          <w:rFonts w:ascii="Arial" w:hAnsi="Arial" w:cs="Arial"/>
          <w:i/>
          <w:iCs/>
          <w:color w:val="000000"/>
          <w:sz w:val="28"/>
          <w:szCs w:val="28"/>
          <w:lang w:val="uk-UA"/>
        </w:rPr>
      </w:pPr>
      <w:r w:rsidRPr="00F35DB6">
        <w:rPr>
          <w:rFonts w:ascii="Arial" w:hAnsi="Arial" w:cs="Arial"/>
          <w:i/>
          <w:iCs/>
          <w:color w:val="000000"/>
          <w:sz w:val="28"/>
          <w:szCs w:val="28"/>
          <w:lang w:val="uk-UA"/>
        </w:rPr>
        <w:t>6.5.1 Довжина</w:t>
      </w:r>
    </w:p>
    <w:p w14:paraId="1DDEFC62" w14:textId="135A80E7" w:rsidR="00F35DB6" w:rsidRDefault="00F35DB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6.5.1.1 Принцип</w:t>
      </w:r>
    </w:p>
    <w:p w14:paraId="0E84EBC9" w14:textId="77777777" w:rsidR="00F35DB6" w:rsidRDefault="00F35DB6" w:rsidP="00A428F6">
      <w:pPr>
        <w:pStyle w:val="a9"/>
        <w:spacing w:after="0" w:line="360" w:lineRule="auto"/>
        <w:ind w:left="0" w:firstLine="709"/>
        <w:jc w:val="both"/>
        <w:rPr>
          <w:rFonts w:ascii="Arial" w:hAnsi="Arial" w:cs="Arial"/>
          <w:iCs/>
          <w:color w:val="000000"/>
          <w:sz w:val="28"/>
          <w:szCs w:val="28"/>
          <w:lang w:val="uk-UA"/>
        </w:rPr>
      </w:pPr>
    </w:p>
    <w:p w14:paraId="1C5629A1" w14:textId="5D6D9324" w:rsidR="00F35DB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Вимірюється довший розмір лицьової сторони гіпсових елементів для підвісних стель</w:t>
      </w:r>
      <w:r>
        <w:rPr>
          <w:rFonts w:ascii="Arial" w:hAnsi="Arial" w:cs="Arial"/>
          <w:iCs/>
          <w:color w:val="000000"/>
          <w:sz w:val="28"/>
          <w:szCs w:val="28"/>
          <w:lang w:val="uk-UA"/>
        </w:rPr>
        <w:t>.</w:t>
      </w:r>
    </w:p>
    <w:p w14:paraId="3E067F78"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620BA117" w14:textId="3B5B70E3" w:rsidR="00F35DB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6.5.1.2 Прилади</w:t>
      </w:r>
    </w:p>
    <w:p w14:paraId="4FB2A385" w14:textId="438E8A36" w:rsidR="00B15FD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Металев</w:t>
      </w:r>
      <w:r>
        <w:rPr>
          <w:rFonts w:ascii="Arial" w:hAnsi="Arial" w:cs="Arial"/>
          <w:iCs/>
          <w:color w:val="000000"/>
          <w:sz w:val="28"/>
          <w:szCs w:val="28"/>
          <w:lang w:val="uk-UA"/>
        </w:rPr>
        <w:t>а</w:t>
      </w:r>
      <w:r w:rsidRPr="00B15FD6">
        <w:rPr>
          <w:rFonts w:ascii="Arial" w:hAnsi="Arial" w:cs="Arial"/>
          <w:iCs/>
          <w:color w:val="000000"/>
          <w:sz w:val="28"/>
          <w:szCs w:val="28"/>
          <w:lang w:val="uk-UA"/>
        </w:rPr>
        <w:t xml:space="preserve"> </w:t>
      </w:r>
      <w:proofErr w:type="spellStart"/>
      <w:r>
        <w:rPr>
          <w:rFonts w:ascii="Arial" w:hAnsi="Arial" w:cs="Arial"/>
          <w:iCs/>
          <w:color w:val="000000"/>
          <w:sz w:val="28"/>
          <w:szCs w:val="28"/>
          <w:lang w:val="uk-UA"/>
        </w:rPr>
        <w:t>лінийка</w:t>
      </w:r>
      <w:proofErr w:type="spellEnd"/>
      <w:r w:rsidRPr="00B15FD6">
        <w:rPr>
          <w:rFonts w:ascii="Arial" w:hAnsi="Arial" w:cs="Arial"/>
          <w:iCs/>
          <w:color w:val="000000"/>
          <w:sz w:val="28"/>
          <w:szCs w:val="28"/>
          <w:lang w:val="uk-UA"/>
        </w:rPr>
        <w:t xml:space="preserve"> або металева стрічка, що дозволяє зчитувати з точністю до 1 мм.</w:t>
      </w:r>
    </w:p>
    <w:p w14:paraId="1A54F19E"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4E590F42" w14:textId="41DB7988"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6.5.1.3 Процедура</w:t>
      </w:r>
    </w:p>
    <w:p w14:paraId="47C5F7C4" w14:textId="76D57453" w:rsidR="00B15FD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Виміряйте довжину кожного зразка паралельно краям на кінцях і в центрі (див. Рисунок 7 а)</w:t>
      </w:r>
      <w:r>
        <w:rPr>
          <w:rFonts w:ascii="Arial" w:hAnsi="Arial" w:cs="Arial"/>
          <w:iCs/>
          <w:color w:val="000000"/>
          <w:sz w:val="28"/>
          <w:szCs w:val="28"/>
          <w:lang w:val="uk-UA"/>
        </w:rPr>
        <w:t>.</w:t>
      </w:r>
    </w:p>
    <w:p w14:paraId="50520D4F"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75DC922E"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29E0DCA2"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327CF850" w14:textId="2444EDB5"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lastRenderedPageBreak/>
        <w:t>6.5.1.4 Вираження результатів</w:t>
      </w:r>
    </w:p>
    <w:p w14:paraId="45568BFB" w14:textId="0C95F337" w:rsidR="00B15FD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Довжина кожного зразка - це середнє значення трьох вимірів, виражене в мм.</w:t>
      </w:r>
    </w:p>
    <w:p w14:paraId="10BEEAFB"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6FA031A3" w14:textId="08BB1B62" w:rsidR="00B15FD6" w:rsidRPr="00B15FD6" w:rsidRDefault="00B15FD6" w:rsidP="00A428F6">
      <w:pPr>
        <w:pStyle w:val="a9"/>
        <w:spacing w:after="0" w:line="360" w:lineRule="auto"/>
        <w:ind w:left="0" w:firstLine="709"/>
        <w:jc w:val="both"/>
        <w:rPr>
          <w:rFonts w:ascii="Arial" w:hAnsi="Arial" w:cs="Arial"/>
          <w:i/>
          <w:iCs/>
          <w:color w:val="000000"/>
          <w:sz w:val="28"/>
          <w:szCs w:val="28"/>
          <w:lang w:val="uk-UA"/>
        </w:rPr>
      </w:pPr>
      <w:r w:rsidRPr="00B15FD6">
        <w:rPr>
          <w:rFonts w:ascii="Arial" w:hAnsi="Arial" w:cs="Arial"/>
          <w:i/>
          <w:iCs/>
          <w:color w:val="000000"/>
          <w:sz w:val="28"/>
          <w:szCs w:val="28"/>
          <w:lang w:val="uk-UA"/>
        </w:rPr>
        <w:t>6.5.2 Ширина</w:t>
      </w:r>
    </w:p>
    <w:p w14:paraId="07494B52" w14:textId="08F3DF15"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6.5.2.1 Принцип</w:t>
      </w:r>
    </w:p>
    <w:p w14:paraId="1337FE2F" w14:textId="720F5E86" w:rsidR="00B15FD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Вимірюється найкоротший розмір лицьової сторони гіпсових елементів для підвісних стель.</w:t>
      </w:r>
    </w:p>
    <w:p w14:paraId="661F14E2"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52AA3124" w14:textId="04285507"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6.5.2.2 Прилади</w:t>
      </w:r>
    </w:p>
    <w:p w14:paraId="4F3D77C3" w14:textId="012703AB" w:rsidR="00B15FD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Металева лінійка або металева стрічка, градуйована в мм, що дозволяє зчитувати з точністю до 1 мм</w:t>
      </w:r>
      <w:r>
        <w:rPr>
          <w:rFonts w:ascii="Arial" w:hAnsi="Arial" w:cs="Arial"/>
          <w:iCs/>
          <w:color w:val="000000"/>
          <w:sz w:val="28"/>
          <w:szCs w:val="28"/>
          <w:lang w:val="uk-UA"/>
        </w:rPr>
        <w:t>.</w:t>
      </w:r>
    </w:p>
    <w:p w14:paraId="22CF2E11"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50C46128" w14:textId="341E2D63"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6.5.2.3 Процедура</w:t>
      </w:r>
    </w:p>
    <w:p w14:paraId="478E2B41" w14:textId="2197C392" w:rsidR="00B15FD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 xml:space="preserve">Виміряйте ширину кожного зразка паралельно краям на кінцях і в центрі (див. Рисунок 7 </w:t>
      </w:r>
      <w:r>
        <w:rPr>
          <w:rFonts w:ascii="Arial" w:hAnsi="Arial" w:cs="Arial"/>
          <w:iCs/>
          <w:color w:val="000000"/>
          <w:sz w:val="28"/>
          <w:szCs w:val="28"/>
          <w:lang w:val="en-US"/>
        </w:rPr>
        <w:t>b</w:t>
      </w:r>
      <w:r w:rsidRPr="00B15FD6">
        <w:rPr>
          <w:rFonts w:ascii="Arial" w:hAnsi="Arial" w:cs="Arial"/>
          <w:iCs/>
          <w:color w:val="000000"/>
          <w:sz w:val="28"/>
          <w:szCs w:val="28"/>
          <w:lang w:val="uk-UA"/>
        </w:rPr>
        <w:t>)</w:t>
      </w:r>
      <w:r>
        <w:rPr>
          <w:rFonts w:ascii="Arial" w:hAnsi="Arial" w:cs="Arial"/>
          <w:iCs/>
          <w:color w:val="000000"/>
          <w:sz w:val="28"/>
          <w:szCs w:val="28"/>
          <w:lang w:val="uk-UA"/>
        </w:rPr>
        <w:t>.</w:t>
      </w:r>
    </w:p>
    <w:p w14:paraId="56368CDC"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05C6B615" w14:textId="27B469A6"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6.5.2.4 Вираження результатів</w:t>
      </w:r>
    </w:p>
    <w:p w14:paraId="31BC812D" w14:textId="6E9772EC" w:rsidR="00B15FD6" w:rsidRPr="00B15FD6" w:rsidRDefault="00B15FD6" w:rsidP="00A428F6">
      <w:pPr>
        <w:pStyle w:val="a9"/>
        <w:spacing w:after="0" w:line="360" w:lineRule="auto"/>
        <w:ind w:left="0" w:firstLine="709"/>
        <w:jc w:val="both"/>
        <w:rPr>
          <w:rFonts w:ascii="Arial" w:hAnsi="Arial" w:cs="Arial"/>
          <w:iCs/>
          <w:color w:val="000000"/>
          <w:sz w:val="28"/>
          <w:szCs w:val="28"/>
        </w:rPr>
      </w:pPr>
      <w:r w:rsidRPr="00B15FD6">
        <w:rPr>
          <w:rFonts w:ascii="Arial" w:hAnsi="Arial" w:cs="Arial"/>
          <w:iCs/>
          <w:color w:val="000000"/>
          <w:sz w:val="28"/>
          <w:szCs w:val="28"/>
        </w:rPr>
        <w:t xml:space="preserve">Ширина кожного </w:t>
      </w:r>
      <w:proofErr w:type="spellStart"/>
      <w:r w:rsidRPr="00B15FD6">
        <w:rPr>
          <w:rFonts w:ascii="Arial" w:hAnsi="Arial" w:cs="Arial"/>
          <w:iCs/>
          <w:color w:val="000000"/>
          <w:sz w:val="28"/>
          <w:szCs w:val="28"/>
        </w:rPr>
        <w:t>зразка</w:t>
      </w:r>
      <w:proofErr w:type="spellEnd"/>
      <w:r w:rsidRPr="00B15FD6">
        <w:rPr>
          <w:rFonts w:ascii="Arial" w:hAnsi="Arial" w:cs="Arial"/>
          <w:iCs/>
          <w:color w:val="000000"/>
          <w:sz w:val="28"/>
          <w:szCs w:val="28"/>
        </w:rPr>
        <w:t xml:space="preserve"> - це </w:t>
      </w:r>
      <w:proofErr w:type="spellStart"/>
      <w:r w:rsidRPr="00B15FD6">
        <w:rPr>
          <w:rFonts w:ascii="Arial" w:hAnsi="Arial" w:cs="Arial"/>
          <w:iCs/>
          <w:color w:val="000000"/>
          <w:sz w:val="28"/>
          <w:szCs w:val="28"/>
        </w:rPr>
        <w:t>середнє</w:t>
      </w:r>
      <w:proofErr w:type="spellEnd"/>
      <w:r w:rsidRPr="00B15FD6">
        <w:rPr>
          <w:rFonts w:ascii="Arial" w:hAnsi="Arial" w:cs="Arial"/>
          <w:iCs/>
          <w:color w:val="000000"/>
          <w:sz w:val="28"/>
          <w:szCs w:val="28"/>
        </w:rPr>
        <w:t xml:space="preserve"> значення </w:t>
      </w:r>
      <w:r>
        <w:rPr>
          <w:rFonts w:ascii="Arial" w:hAnsi="Arial" w:cs="Arial"/>
          <w:iCs/>
          <w:color w:val="000000"/>
          <w:sz w:val="28"/>
          <w:szCs w:val="28"/>
          <w:lang w:val="uk-UA"/>
        </w:rPr>
        <w:t xml:space="preserve">трьох </w:t>
      </w:r>
      <w:proofErr w:type="spellStart"/>
      <w:r w:rsidRPr="00B15FD6">
        <w:rPr>
          <w:rFonts w:ascii="Arial" w:hAnsi="Arial" w:cs="Arial"/>
          <w:iCs/>
          <w:color w:val="000000"/>
          <w:sz w:val="28"/>
          <w:szCs w:val="28"/>
        </w:rPr>
        <w:t>вимірів</w:t>
      </w:r>
      <w:proofErr w:type="spellEnd"/>
      <w:r w:rsidRPr="00B15FD6">
        <w:rPr>
          <w:rFonts w:ascii="Arial" w:hAnsi="Arial" w:cs="Arial"/>
          <w:iCs/>
          <w:color w:val="000000"/>
          <w:sz w:val="28"/>
          <w:szCs w:val="28"/>
        </w:rPr>
        <w:t xml:space="preserve">, </w:t>
      </w:r>
      <w:proofErr w:type="spellStart"/>
      <w:r w:rsidRPr="00B15FD6">
        <w:rPr>
          <w:rFonts w:ascii="Arial" w:hAnsi="Arial" w:cs="Arial"/>
          <w:iCs/>
          <w:color w:val="000000"/>
          <w:sz w:val="28"/>
          <w:szCs w:val="28"/>
        </w:rPr>
        <w:t>виражене</w:t>
      </w:r>
      <w:proofErr w:type="spellEnd"/>
      <w:r w:rsidRPr="00B15FD6">
        <w:rPr>
          <w:rFonts w:ascii="Arial" w:hAnsi="Arial" w:cs="Arial"/>
          <w:iCs/>
          <w:color w:val="000000"/>
          <w:sz w:val="28"/>
          <w:szCs w:val="28"/>
        </w:rPr>
        <w:t xml:space="preserve"> в мм.</w:t>
      </w:r>
    </w:p>
    <w:p w14:paraId="662C12A9"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4320C204" w14:textId="4847E345" w:rsidR="00B15FD6" w:rsidRPr="00B15FD6" w:rsidRDefault="00B15FD6" w:rsidP="00A428F6">
      <w:pPr>
        <w:pStyle w:val="a9"/>
        <w:spacing w:after="0" w:line="360" w:lineRule="auto"/>
        <w:ind w:left="0" w:firstLine="709"/>
        <w:jc w:val="both"/>
        <w:rPr>
          <w:rFonts w:ascii="Arial" w:hAnsi="Arial" w:cs="Arial"/>
          <w:i/>
          <w:iCs/>
          <w:color w:val="000000"/>
          <w:sz w:val="28"/>
          <w:szCs w:val="28"/>
          <w:lang w:val="uk-UA"/>
        </w:rPr>
      </w:pPr>
      <w:r w:rsidRPr="00B15FD6">
        <w:rPr>
          <w:rFonts w:ascii="Arial" w:hAnsi="Arial" w:cs="Arial"/>
          <w:i/>
          <w:iCs/>
          <w:color w:val="000000"/>
          <w:sz w:val="28"/>
          <w:szCs w:val="28"/>
          <w:lang w:val="uk-UA"/>
        </w:rPr>
        <w:t>6.5.3 Товщина</w:t>
      </w:r>
    </w:p>
    <w:p w14:paraId="43D4BC67" w14:textId="00C2427C"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6.5.3.1 Загальна товщина</w:t>
      </w:r>
    </w:p>
    <w:p w14:paraId="534CA18B" w14:textId="323D7101"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6.5.3.1.1. Принцип</w:t>
      </w:r>
    </w:p>
    <w:p w14:paraId="565266C5" w14:textId="54E13CB5" w:rsidR="00B15FD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 xml:space="preserve">Вимірюється відстань між </w:t>
      </w:r>
      <w:r>
        <w:rPr>
          <w:rFonts w:ascii="Arial" w:hAnsi="Arial" w:cs="Arial"/>
          <w:iCs/>
          <w:color w:val="000000"/>
          <w:sz w:val="28"/>
          <w:szCs w:val="28"/>
          <w:lang w:val="uk-UA"/>
        </w:rPr>
        <w:t>лицьовою стороною</w:t>
      </w:r>
      <w:r w:rsidRPr="00B15FD6">
        <w:rPr>
          <w:rFonts w:ascii="Arial" w:hAnsi="Arial" w:cs="Arial"/>
          <w:iCs/>
          <w:color w:val="000000"/>
          <w:sz w:val="28"/>
          <w:szCs w:val="28"/>
          <w:lang w:val="uk-UA"/>
        </w:rPr>
        <w:t xml:space="preserve"> і </w:t>
      </w:r>
      <w:proofErr w:type="spellStart"/>
      <w:r>
        <w:rPr>
          <w:rFonts w:ascii="Arial" w:hAnsi="Arial" w:cs="Arial"/>
          <w:iCs/>
          <w:color w:val="000000"/>
          <w:sz w:val="28"/>
          <w:szCs w:val="28"/>
          <w:lang w:val="uk-UA"/>
        </w:rPr>
        <w:t>тильовою</w:t>
      </w:r>
      <w:proofErr w:type="spellEnd"/>
      <w:r>
        <w:rPr>
          <w:rFonts w:ascii="Arial" w:hAnsi="Arial" w:cs="Arial"/>
          <w:iCs/>
          <w:color w:val="000000"/>
          <w:sz w:val="28"/>
          <w:szCs w:val="28"/>
          <w:lang w:val="uk-UA"/>
        </w:rPr>
        <w:t xml:space="preserve"> стороною</w:t>
      </w:r>
      <w:r w:rsidRPr="00B15FD6">
        <w:rPr>
          <w:rFonts w:ascii="Arial" w:hAnsi="Arial" w:cs="Arial"/>
          <w:iCs/>
          <w:color w:val="000000"/>
          <w:sz w:val="28"/>
          <w:szCs w:val="28"/>
          <w:lang w:val="uk-UA"/>
        </w:rPr>
        <w:t>.</w:t>
      </w:r>
    </w:p>
    <w:p w14:paraId="3DDE4170"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12814DC4" w14:textId="45006D7C"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6.5.3.1.2 Прилади</w:t>
      </w:r>
    </w:p>
    <w:p w14:paraId="7C9A42C5" w14:textId="7EB8DC73" w:rsidR="00B15FD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Штангенциркуль з точністю до 0,1 мм</w:t>
      </w:r>
      <w:r>
        <w:rPr>
          <w:rFonts w:ascii="Arial" w:hAnsi="Arial" w:cs="Arial"/>
          <w:iCs/>
          <w:color w:val="000000"/>
          <w:sz w:val="28"/>
          <w:szCs w:val="28"/>
          <w:lang w:val="uk-UA"/>
        </w:rPr>
        <w:t>.</w:t>
      </w:r>
    </w:p>
    <w:p w14:paraId="2E43EBC6"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44BBF5B5"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14EE1999" w14:textId="1863B8F9"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lastRenderedPageBreak/>
        <w:t>6.5.3.1.3 Процедура</w:t>
      </w:r>
    </w:p>
    <w:p w14:paraId="7AFB5E75" w14:textId="18B44CB4" w:rsidR="00B15FD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Виміряйте загальну товщину двічі на кожному краю гіпсового елемента, як показано на малюнку 7 в</w:t>
      </w:r>
      <w:r>
        <w:rPr>
          <w:rFonts w:ascii="Arial" w:hAnsi="Arial" w:cs="Arial"/>
          <w:iCs/>
          <w:color w:val="000000"/>
          <w:sz w:val="28"/>
          <w:szCs w:val="28"/>
          <w:lang w:val="uk-UA"/>
        </w:rPr>
        <w:t>.</w:t>
      </w:r>
    </w:p>
    <w:p w14:paraId="57EF46D8"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117DA1D1" w14:textId="4664AB93" w:rsidR="00B15FD6" w:rsidRDefault="00B15FD6"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6.5.3.1.4 Вираження результату </w:t>
      </w:r>
    </w:p>
    <w:p w14:paraId="7A666CB1" w14:textId="5999A5E4" w:rsidR="00B15FD6" w:rsidRDefault="00B15FD6" w:rsidP="00A428F6">
      <w:pPr>
        <w:pStyle w:val="a9"/>
        <w:spacing w:after="0" w:line="360" w:lineRule="auto"/>
        <w:ind w:left="0" w:firstLine="709"/>
        <w:jc w:val="both"/>
        <w:rPr>
          <w:rFonts w:ascii="Arial" w:hAnsi="Arial" w:cs="Arial"/>
          <w:iCs/>
          <w:color w:val="000000"/>
          <w:sz w:val="28"/>
          <w:szCs w:val="28"/>
          <w:lang w:val="uk-UA"/>
        </w:rPr>
      </w:pPr>
      <w:r w:rsidRPr="00B15FD6">
        <w:rPr>
          <w:rFonts w:ascii="Arial" w:hAnsi="Arial" w:cs="Arial"/>
          <w:iCs/>
          <w:color w:val="000000"/>
          <w:sz w:val="28"/>
          <w:szCs w:val="28"/>
          <w:lang w:val="uk-UA"/>
        </w:rPr>
        <w:t>Загальна товщина кожного зразка є середнім значенням двох вимірювань і виражається в мм</w:t>
      </w:r>
      <w:r w:rsidR="0032022F">
        <w:rPr>
          <w:rFonts w:ascii="Arial" w:hAnsi="Arial" w:cs="Arial"/>
          <w:iCs/>
          <w:color w:val="000000"/>
          <w:sz w:val="28"/>
          <w:szCs w:val="28"/>
          <w:lang w:val="uk-UA"/>
        </w:rPr>
        <w:t>.</w:t>
      </w:r>
    </w:p>
    <w:p w14:paraId="63CD649C"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767DF7E9" w14:textId="64BAE985" w:rsidR="0032022F" w:rsidRDefault="0032022F"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6.5.3.2 Товщина країв</w:t>
      </w:r>
    </w:p>
    <w:p w14:paraId="71730605" w14:textId="43743996" w:rsidR="0032022F" w:rsidRDefault="0032022F"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6.5.3.2.1 Принцип</w:t>
      </w:r>
    </w:p>
    <w:p w14:paraId="6A4A6792" w14:textId="0CE32653" w:rsidR="0032022F" w:rsidRDefault="0032022F" w:rsidP="00A428F6">
      <w:pPr>
        <w:pStyle w:val="a9"/>
        <w:spacing w:after="0" w:line="360" w:lineRule="auto"/>
        <w:ind w:left="0" w:firstLine="709"/>
        <w:jc w:val="both"/>
        <w:rPr>
          <w:rFonts w:ascii="Arial" w:hAnsi="Arial" w:cs="Arial"/>
          <w:iCs/>
          <w:color w:val="000000"/>
          <w:sz w:val="28"/>
          <w:szCs w:val="28"/>
          <w:lang w:val="uk-UA"/>
        </w:rPr>
      </w:pPr>
      <w:r w:rsidRPr="0032022F">
        <w:rPr>
          <w:rFonts w:ascii="Arial" w:hAnsi="Arial" w:cs="Arial"/>
          <w:iCs/>
          <w:color w:val="000000"/>
          <w:sz w:val="28"/>
          <w:szCs w:val="28"/>
          <w:lang w:val="uk-UA"/>
        </w:rPr>
        <w:t>Вимірюється відстань між лицьовою і зворотною стороною по краю.</w:t>
      </w:r>
    </w:p>
    <w:p w14:paraId="540EBA4E"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1BB57E22" w14:textId="7B6E5DBB" w:rsidR="00B15FD6" w:rsidRDefault="0032022F"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6.5.3.2.2 Прилади</w:t>
      </w:r>
    </w:p>
    <w:p w14:paraId="1CB4A277" w14:textId="438AF0CE" w:rsidR="00B15FD6" w:rsidRDefault="0032022F" w:rsidP="00A428F6">
      <w:pPr>
        <w:pStyle w:val="a9"/>
        <w:spacing w:after="0" w:line="360" w:lineRule="auto"/>
        <w:ind w:left="0" w:firstLine="709"/>
        <w:jc w:val="both"/>
        <w:rPr>
          <w:rFonts w:ascii="Arial" w:hAnsi="Arial" w:cs="Arial"/>
          <w:iCs/>
          <w:color w:val="000000"/>
          <w:sz w:val="28"/>
          <w:szCs w:val="28"/>
          <w:lang w:val="uk-UA"/>
        </w:rPr>
      </w:pPr>
      <w:r w:rsidRPr="0032022F">
        <w:rPr>
          <w:rFonts w:ascii="Arial" w:hAnsi="Arial" w:cs="Arial"/>
          <w:iCs/>
          <w:color w:val="000000"/>
          <w:sz w:val="28"/>
          <w:szCs w:val="28"/>
          <w:lang w:val="uk-UA"/>
        </w:rPr>
        <w:t>Штангенциркуль з точністю до 0,1 мм.</w:t>
      </w:r>
    </w:p>
    <w:p w14:paraId="58C966FA" w14:textId="77777777" w:rsidR="00B15FD6" w:rsidRDefault="00B15FD6" w:rsidP="00A428F6">
      <w:pPr>
        <w:pStyle w:val="a9"/>
        <w:spacing w:after="0" w:line="360" w:lineRule="auto"/>
        <w:ind w:left="0" w:firstLine="709"/>
        <w:jc w:val="both"/>
        <w:rPr>
          <w:rFonts w:ascii="Arial" w:hAnsi="Arial" w:cs="Arial"/>
          <w:iCs/>
          <w:color w:val="000000"/>
          <w:sz w:val="28"/>
          <w:szCs w:val="28"/>
          <w:lang w:val="uk-UA"/>
        </w:rPr>
      </w:pPr>
    </w:p>
    <w:p w14:paraId="51710AB3" w14:textId="793B5DB3" w:rsidR="00B15FD6" w:rsidRDefault="0032022F"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6.5.3.2.3 Процедура</w:t>
      </w:r>
    </w:p>
    <w:p w14:paraId="37C41A8D" w14:textId="6C16D9FE" w:rsidR="0032022F" w:rsidRDefault="0032022F" w:rsidP="00A428F6">
      <w:pPr>
        <w:pStyle w:val="a9"/>
        <w:spacing w:after="0" w:line="360" w:lineRule="auto"/>
        <w:ind w:left="0" w:firstLine="709"/>
        <w:jc w:val="both"/>
        <w:rPr>
          <w:rFonts w:ascii="Arial" w:hAnsi="Arial" w:cs="Arial"/>
          <w:iCs/>
          <w:color w:val="000000"/>
          <w:sz w:val="28"/>
          <w:szCs w:val="28"/>
          <w:lang w:val="uk-UA"/>
        </w:rPr>
      </w:pPr>
      <w:r w:rsidRPr="0032022F">
        <w:rPr>
          <w:rFonts w:ascii="Arial" w:hAnsi="Arial" w:cs="Arial"/>
          <w:iCs/>
          <w:color w:val="000000"/>
          <w:sz w:val="28"/>
          <w:szCs w:val="28"/>
          <w:lang w:val="uk-UA"/>
        </w:rPr>
        <w:t xml:space="preserve">Виміряйте товщину по краю двічі на кожному краю гіпсового елемента, як показано на малюнку 7 </w:t>
      </w:r>
      <w:r>
        <w:rPr>
          <w:rFonts w:ascii="Arial" w:hAnsi="Arial" w:cs="Arial"/>
          <w:iCs/>
          <w:color w:val="000000"/>
          <w:sz w:val="28"/>
          <w:szCs w:val="28"/>
          <w:lang w:val="uk-UA"/>
        </w:rPr>
        <w:t>с</w:t>
      </w:r>
      <w:r w:rsidRPr="0032022F">
        <w:rPr>
          <w:rFonts w:ascii="Arial" w:hAnsi="Arial" w:cs="Arial"/>
          <w:iCs/>
          <w:color w:val="000000"/>
          <w:sz w:val="28"/>
          <w:szCs w:val="28"/>
          <w:lang w:val="uk-UA"/>
        </w:rPr>
        <w:t>.</w:t>
      </w:r>
    </w:p>
    <w:p w14:paraId="43B5C51B"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2F5782F0" w14:textId="6E42EEBC" w:rsidR="0032022F" w:rsidRDefault="0032022F"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6.5.3.2.4 Вираження результату</w:t>
      </w:r>
    </w:p>
    <w:p w14:paraId="47499E19" w14:textId="0FAC8931" w:rsidR="0032022F" w:rsidRDefault="0032022F" w:rsidP="0032022F">
      <w:pPr>
        <w:pStyle w:val="a9"/>
        <w:spacing w:after="0" w:line="360" w:lineRule="auto"/>
        <w:ind w:left="0" w:firstLine="709"/>
        <w:jc w:val="both"/>
        <w:rPr>
          <w:rFonts w:ascii="Arial" w:hAnsi="Arial" w:cs="Arial"/>
          <w:iCs/>
          <w:color w:val="000000"/>
          <w:sz w:val="28"/>
          <w:szCs w:val="28"/>
          <w:lang w:val="uk-UA"/>
        </w:rPr>
      </w:pPr>
      <w:r w:rsidRPr="0032022F">
        <w:rPr>
          <w:rFonts w:ascii="Arial" w:hAnsi="Arial" w:cs="Arial"/>
          <w:iCs/>
          <w:color w:val="000000"/>
          <w:sz w:val="28"/>
          <w:szCs w:val="28"/>
          <w:lang w:val="uk-UA"/>
        </w:rPr>
        <w:t>Товщина на краю кожного зразка є середнім значенням двох вимірювань і виражається в</w:t>
      </w:r>
      <w:r>
        <w:rPr>
          <w:rFonts w:ascii="Arial" w:hAnsi="Arial" w:cs="Arial"/>
          <w:iCs/>
          <w:color w:val="000000"/>
          <w:sz w:val="28"/>
          <w:szCs w:val="28"/>
          <w:lang w:val="uk-UA"/>
        </w:rPr>
        <w:t xml:space="preserve"> </w:t>
      </w:r>
      <w:r w:rsidRPr="0032022F">
        <w:rPr>
          <w:rFonts w:ascii="Arial" w:hAnsi="Arial" w:cs="Arial"/>
          <w:iCs/>
          <w:color w:val="000000"/>
          <w:sz w:val="28"/>
          <w:szCs w:val="28"/>
          <w:lang w:val="uk-UA"/>
        </w:rPr>
        <w:t>міліметрах.</w:t>
      </w:r>
    </w:p>
    <w:p w14:paraId="75868AFE"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735AC8D4"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76A9C871"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6A7B84F8"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1FA909EB"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32EE3E75"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78DEF048"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1BB4FBEF"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0931CA62"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562DBAD0" w14:textId="47228873" w:rsidR="0032022F" w:rsidRDefault="0032022F" w:rsidP="0032022F">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12D97A8C" wp14:editId="3C3F0D60">
            <wp:extent cx="3590925" cy="1943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90925" cy="1943100"/>
                    </a:xfrm>
                    <a:prstGeom prst="rect">
                      <a:avLst/>
                    </a:prstGeom>
                  </pic:spPr>
                </pic:pic>
              </a:graphicData>
            </a:graphic>
          </wp:inline>
        </w:drawing>
      </w:r>
    </w:p>
    <w:p w14:paraId="59F0DE69" w14:textId="6DBD1E6E" w:rsidR="0032022F" w:rsidRDefault="0032022F" w:rsidP="0032022F">
      <w:pPr>
        <w:pStyle w:val="a9"/>
        <w:spacing w:after="0" w:line="360" w:lineRule="auto"/>
        <w:ind w:left="0" w:firstLine="709"/>
        <w:jc w:val="center"/>
        <w:rPr>
          <w:rFonts w:ascii="Arial" w:hAnsi="Arial" w:cs="Arial"/>
          <w:iCs/>
          <w:color w:val="000000"/>
          <w:sz w:val="28"/>
          <w:szCs w:val="28"/>
          <w:lang w:val="uk-UA"/>
        </w:rPr>
      </w:pPr>
      <w:r>
        <w:rPr>
          <w:rFonts w:ascii="Arial" w:hAnsi="Arial" w:cs="Arial"/>
          <w:iCs/>
          <w:color w:val="000000"/>
          <w:sz w:val="28"/>
          <w:szCs w:val="28"/>
          <w:lang w:val="uk-UA"/>
        </w:rPr>
        <w:t>а) – Вимірювання довжини</w:t>
      </w:r>
    </w:p>
    <w:p w14:paraId="2FDDDEE7" w14:textId="77777777" w:rsidR="0032022F" w:rsidRDefault="0032022F" w:rsidP="0032022F">
      <w:pPr>
        <w:pStyle w:val="a9"/>
        <w:spacing w:after="0" w:line="360" w:lineRule="auto"/>
        <w:ind w:left="0" w:firstLine="709"/>
        <w:jc w:val="center"/>
        <w:rPr>
          <w:rFonts w:ascii="Arial" w:hAnsi="Arial" w:cs="Arial"/>
          <w:iCs/>
          <w:color w:val="000000"/>
          <w:sz w:val="28"/>
          <w:szCs w:val="28"/>
          <w:lang w:val="uk-UA"/>
        </w:rPr>
      </w:pPr>
    </w:p>
    <w:p w14:paraId="0B454BFD" w14:textId="406EFEB5" w:rsidR="0032022F" w:rsidRDefault="0032022F" w:rsidP="0032022F">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7D2E46C8" wp14:editId="735E6F79">
            <wp:extent cx="3543300" cy="1885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43300" cy="1885950"/>
                    </a:xfrm>
                    <a:prstGeom prst="rect">
                      <a:avLst/>
                    </a:prstGeom>
                  </pic:spPr>
                </pic:pic>
              </a:graphicData>
            </a:graphic>
          </wp:inline>
        </w:drawing>
      </w:r>
    </w:p>
    <w:p w14:paraId="08E768E0" w14:textId="3443814A" w:rsidR="0032022F" w:rsidRDefault="0032022F" w:rsidP="0032022F">
      <w:pPr>
        <w:pStyle w:val="a9"/>
        <w:spacing w:after="0" w:line="360" w:lineRule="auto"/>
        <w:ind w:left="0" w:firstLine="709"/>
        <w:jc w:val="center"/>
        <w:rPr>
          <w:rFonts w:ascii="Arial" w:hAnsi="Arial" w:cs="Arial"/>
          <w:iCs/>
          <w:color w:val="000000"/>
          <w:sz w:val="28"/>
          <w:szCs w:val="28"/>
          <w:lang w:val="uk-UA"/>
        </w:rPr>
      </w:pPr>
      <w:r>
        <w:rPr>
          <w:rFonts w:ascii="Arial" w:hAnsi="Arial" w:cs="Arial"/>
          <w:iCs/>
          <w:color w:val="000000"/>
          <w:sz w:val="28"/>
          <w:szCs w:val="28"/>
          <w:lang w:val="en-US"/>
        </w:rPr>
        <w:t>b</w:t>
      </w:r>
      <w:r>
        <w:rPr>
          <w:rFonts w:ascii="Arial" w:hAnsi="Arial" w:cs="Arial"/>
          <w:iCs/>
          <w:color w:val="000000"/>
          <w:sz w:val="28"/>
          <w:szCs w:val="28"/>
          <w:lang w:val="uk-UA"/>
        </w:rPr>
        <w:t>) Вимірювання ширини</w:t>
      </w:r>
    </w:p>
    <w:p w14:paraId="1CC3C987" w14:textId="52C1F918" w:rsidR="0032022F" w:rsidRPr="0032022F" w:rsidRDefault="0032022F" w:rsidP="0032022F">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767DE562" wp14:editId="56D5CE5F">
            <wp:extent cx="6153150" cy="2390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53150" cy="2390775"/>
                    </a:xfrm>
                    <a:prstGeom prst="rect">
                      <a:avLst/>
                    </a:prstGeom>
                  </pic:spPr>
                </pic:pic>
              </a:graphicData>
            </a:graphic>
          </wp:inline>
        </w:drawing>
      </w:r>
    </w:p>
    <w:p w14:paraId="336493A8" w14:textId="5600E1B1" w:rsidR="0032022F" w:rsidRDefault="0032022F" w:rsidP="0032022F">
      <w:pPr>
        <w:pStyle w:val="a9"/>
        <w:spacing w:after="0" w:line="360" w:lineRule="auto"/>
        <w:ind w:left="0" w:firstLine="709"/>
        <w:jc w:val="center"/>
        <w:rPr>
          <w:rFonts w:ascii="Arial" w:hAnsi="Arial" w:cs="Arial"/>
          <w:iCs/>
          <w:color w:val="000000"/>
          <w:sz w:val="28"/>
          <w:szCs w:val="28"/>
          <w:lang w:val="uk-UA"/>
        </w:rPr>
      </w:pPr>
      <w:r>
        <w:rPr>
          <w:rFonts w:ascii="Arial" w:hAnsi="Arial" w:cs="Arial"/>
          <w:iCs/>
          <w:color w:val="000000"/>
          <w:sz w:val="28"/>
          <w:szCs w:val="28"/>
          <w:lang w:val="uk-UA"/>
        </w:rPr>
        <w:t>с) Вимірювання ширини</w:t>
      </w:r>
    </w:p>
    <w:p w14:paraId="4643C97F" w14:textId="77777777" w:rsidR="0032022F" w:rsidRDefault="0032022F" w:rsidP="0032022F">
      <w:pPr>
        <w:pStyle w:val="a9"/>
        <w:spacing w:after="0" w:line="360" w:lineRule="auto"/>
        <w:ind w:left="0" w:firstLine="709"/>
        <w:jc w:val="center"/>
        <w:rPr>
          <w:rFonts w:ascii="Arial" w:hAnsi="Arial" w:cs="Arial"/>
          <w:iCs/>
          <w:color w:val="000000"/>
          <w:sz w:val="28"/>
          <w:szCs w:val="28"/>
          <w:lang w:val="uk-UA"/>
        </w:rPr>
      </w:pPr>
    </w:p>
    <w:p w14:paraId="15C5880C" w14:textId="5C29AFA2" w:rsidR="0032022F" w:rsidRDefault="0032022F" w:rsidP="0032022F">
      <w:pPr>
        <w:pStyle w:val="a9"/>
        <w:spacing w:after="0" w:line="360" w:lineRule="auto"/>
        <w:ind w:left="0" w:firstLine="709"/>
        <w:jc w:val="center"/>
        <w:rPr>
          <w:rFonts w:ascii="Arial" w:hAnsi="Arial" w:cs="Arial"/>
          <w:iCs/>
          <w:color w:val="000000"/>
          <w:sz w:val="28"/>
          <w:szCs w:val="28"/>
          <w:lang w:val="uk-UA"/>
        </w:rPr>
      </w:pPr>
      <w:r w:rsidRPr="0032022F">
        <w:rPr>
          <w:rFonts w:ascii="Arial" w:hAnsi="Arial" w:cs="Arial"/>
          <w:b/>
          <w:iCs/>
          <w:color w:val="000000"/>
          <w:sz w:val="28"/>
          <w:szCs w:val="28"/>
          <w:lang w:val="uk-UA"/>
        </w:rPr>
        <w:t>Рисунок 7</w:t>
      </w:r>
      <w:r>
        <w:rPr>
          <w:rFonts w:ascii="Arial" w:hAnsi="Arial" w:cs="Arial"/>
          <w:iCs/>
          <w:color w:val="000000"/>
          <w:sz w:val="28"/>
          <w:szCs w:val="28"/>
          <w:lang w:val="uk-UA"/>
        </w:rPr>
        <w:t xml:space="preserve"> – Вимірювання розмірів</w:t>
      </w:r>
    </w:p>
    <w:p w14:paraId="3481628F"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62AEC936"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6669FE79" w14:textId="2A5B0995" w:rsidR="0032022F" w:rsidRPr="0032022F" w:rsidRDefault="0032022F" w:rsidP="00A428F6">
      <w:pPr>
        <w:pStyle w:val="a9"/>
        <w:spacing w:after="0" w:line="360" w:lineRule="auto"/>
        <w:ind w:left="0" w:firstLine="709"/>
        <w:jc w:val="both"/>
        <w:rPr>
          <w:rFonts w:ascii="Arial" w:hAnsi="Arial" w:cs="Arial"/>
          <w:b/>
          <w:iCs/>
          <w:color w:val="000000"/>
          <w:sz w:val="28"/>
          <w:szCs w:val="28"/>
          <w:lang w:val="uk-UA"/>
        </w:rPr>
      </w:pPr>
      <w:r w:rsidRPr="0032022F">
        <w:rPr>
          <w:rFonts w:ascii="Arial" w:hAnsi="Arial" w:cs="Arial"/>
          <w:b/>
          <w:iCs/>
          <w:color w:val="000000"/>
          <w:sz w:val="28"/>
          <w:szCs w:val="28"/>
          <w:lang w:val="uk-UA"/>
        </w:rPr>
        <w:lastRenderedPageBreak/>
        <w:t xml:space="preserve">6.6 </w:t>
      </w:r>
      <w:r w:rsidRPr="0032022F">
        <w:rPr>
          <w:rFonts w:ascii="Arial" w:hAnsi="Arial" w:cs="Arial"/>
          <w:b/>
          <w:sz w:val="28"/>
          <w:szCs w:val="28"/>
          <w:lang w:val="uk-UA"/>
        </w:rPr>
        <w:t>Визначення прямокутності</w:t>
      </w:r>
    </w:p>
    <w:p w14:paraId="7CD75829" w14:textId="71E8FD47" w:rsidR="0032022F" w:rsidRPr="0032022F" w:rsidRDefault="0032022F" w:rsidP="00A428F6">
      <w:pPr>
        <w:pStyle w:val="a9"/>
        <w:spacing w:after="0" w:line="360" w:lineRule="auto"/>
        <w:ind w:left="0" w:firstLine="709"/>
        <w:jc w:val="both"/>
        <w:rPr>
          <w:rFonts w:ascii="Arial" w:hAnsi="Arial" w:cs="Arial"/>
          <w:i/>
          <w:iCs/>
          <w:color w:val="000000"/>
          <w:sz w:val="28"/>
          <w:szCs w:val="28"/>
          <w:lang w:val="uk-UA"/>
        </w:rPr>
      </w:pPr>
      <w:r w:rsidRPr="0032022F">
        <w:rPr>
          <w:rFonts w:ascii="Arial" w:hAnsi="Arial" w:cs="Arial"/>
          <w:i/>
          <w:iCs/>
          <w:color w:val="000000"/>
          <w:sz w:val="28"/>
          <w:szCs w:val="28"/>
          <w:lang w:val="uk-UA"/>
        </w:rPr>
        <w:t>6.6.1 Принцип</w:t>
      </w:r>
    </w:p>
    <w:p w14:paraId="6C5E1381"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12498B33" w14:textId="65CF29E1" w:rsidR="0032022F" w:rsidRDefault="0032022F" w:rsidP="0032022F">
      <w:pPr>
        <w:pStyle w:val="a9"/>
        <w:spacing w:after="0" w:line="360" w:lineRule="auto"/>
        <w:ind w:left="0" w:firstLine="709"/>
        <w:jc w:val="both"/>
        <w:rPr>
          <w:rFonts w:ascii="Arial" w:hAnsi="Arial" w:cs="Arial"/>
          <w:iCs/>
          <w:color w:val="000000"/>
          <w:sz w:val="28"/>
          <w:szCs w:val="28"/>
          <w:lang w:val="uk-UA"/>
        </w:rPr>
      </w:pPr>
      <w:proofErr w:type="spellStart"/>
      <w:r>
        <w:rPr>
          <w:rFonts w:ascii="Arial" w:hAnsi="Arial" w:cs="Arial"/>
          <w:iCs/>
          <w:color w:val="000000"/>
          <w:sz w:val="28"/>
          <w:szCs w:val="28"/>
          <w:lang w:val="uk-UA"/>
        </w:rPr>
        <w:t>Прямокутність</w:t>
      </w:r>
      <w:proofErr w:type="spellEnd"/>
      <w:r w:rsidRPr="0032022F">
        <w:rPr>
          <w:rFonts w:ascii="Arial" w:hAnsi="Arial" w:cs="Arial"/>
          <w:iCs/>
          <w:color w:val="000000"/>
          <w:sz w:val="28"/>
          <w:szCs w:val="28"/>
          <w:lang w:val="uk-UA"/>
        </w:rPr>
        <w:t xml:space="preserve"> гіпсових елементів для підвісних стель визначається шляхом порівняння кожного з чотирьох</w:t>
      </w:r>
      <w:r>
        <w:rPr>
          <w:rFonts w:ascii="Arial" w:hAnsi="Arial" w:cs="Arial"/>
          <w:iCs/>
          <w:color w:val="000000"/>
          <w:sz w:val="28"/>
          <w:szCs w:val="28"/>
          <w:lang w:val="uk-UA"/>
        </w:rPr>
        <w:t xml:space="preserve"> </w:t>
      </w:r>
      <w:r w:rsidRPr="0032022F">
        <w:rPr>
          <w:rFonts w:ascii="Arial" w:hAnsi="Arial" w:cs="Arial"/>
          <w:iCs/>
          <w:color w:val="000000"/>
          <w:sz w:val="28"/>
          <w:szCs w:val="28"/>
          <w:lang w:val="uk-UA"/>
        </w:rPr>
        <w:t>кутів з кутом сталевої прямої лінійки, поставленої в квадрат</w:t>
      </w:r>
      <w:r>
        <w:rPr>
          <w:rFonts w:ascii="Arial" w:hAnsi="Arial" w:cs="Arial"/>
          <w:iCs/>
          <w:color w:val="000000"/>
          <w:sz w:val="28"/>
          <w:szCs w:val="28"/>
          <w:lang w:val="uk-UA"/>
        </w:rPr>
        <w:t>.</w:t>
      </w:r>
    </w:p>
    <w:p w14:paraId="7815579D" w14:textId="77777777" w:rsidR="0032022F" w:rsidRDefault="0032022F" w:rsidP="0032022F">
      <w:pPr>
        <w:pStyle w:val="a9"/>
        <w:spacing w:after="0" w:line="360" w:lineRule="auto"/>
        <w:ind w:left="0" w:firstLine="709"/>
        <w:jc w:val="both"/>
        <w:rPr>
          <w:rFonts w:ascii="Arial" w:hAnsi="Arial" w:cs="Arial"/>
          <w:iCs/>
          <w:color w:val="000000"/>
          <w:sz w:val="28"/>
          <w:szCs w:val="28"/>
          <w:lang w:val="uk-UA"/>
        </w:rPr>
      </w:pPr>
    </w:p>
    <w:p w14:paraId="578682B7" w14:textId="5AB7ED56" w:rsidR="0032022F" w:rsidRPr="0032022F" w:rsidRDefault="0032022F" w:rsidP="0032022F">
      <w:pPr>
        <w:pStyle w:val="a9"/>
        <w:spacing w:after="0" w:line="360" w:lineRule="auto"/>
        <w:ind w:left="0" w:firstLine="709"/>
        <w:jc w:val="both"/>
        <w:rPr>
          <w:rFonts w:ascii="Arial" w:hAnsi="Arial" w:cs="Arial"/>
          <w:i/>
          <w:iCs/>
          <w:color w:val="000000"/>
          <w:sz w:val="28"/>
          <w:szCs w:val="28"/>
          <w:lang w:val="uk-UA"/>
        </w:rPr>
      </w:pPr>
      <w:r w:rsidRPr="0032022F">
        <w:rPr>
          <w:rFonts w:ascii="Arial" w:hAnsi="Arial" w:cs="Arial"/>
          <w:i/>
          <w:iCs/>
          <w:color w:val="000000"/>
          <w:sz w:val="28"/>
          <w:szCs w:val="28"/>
          <w:lang w:val="uk-UA"/>
        </w:rPr>
        <w:t>6.6.2 Прилади</w:t>
      </w:r>
    </w:p>
    <w:p w14:paraId="33F445B0" w14:textId="30C73869" w:rsidR="00B41061" w:rsidRPr="00B41061" w:rsidRDefault="00B41061" w:rsidP="00B41061">
      <w:pPr>
        <w:pStyle w:val="a9"/>
        <w:spacing w:after="0" w:line="360" w:lineRule="auto"/>
        <w:ind w:left="0" w:firstLine="709"/>
        <w:jc w:val="both"/>
        <w:rPr>
          <w:rFonts w:ascii="Arial" w:hAnsi="Arial" w:cs="Arial"/>
          <w:iCs/>
          <w:color w:val="000000"/>
          <w:sz w:val="28"/>
          <w:szCs w:val="28"/>
          <w:lang w:val="uk-UA"/>
        </w:rPr>
      </w:pPr>
      <w:r w:rsidRPr="00B41061">
        <w:rPr>
          <w:rFonts w:ascii="Arial" w:hAnsi="Arial" w:cs="Arial"/>
          <w:iCs/>
          <w:color w:val="000000"/>
          <w:sz w:val="28"/>
          <w:szCs w:val="28"/>
          <w:lang w:val="uk-UA"/>
        </w:rPr>
        <w:t xml:space="preserve">Сталевий </w:t>
      </w:r>
      <w:r>
        <w:rPr>
          <w:rFonts w:ascii="Arial" w:hAnsi="Arial" w:cs="Arial"/>
          <w:iCs/>
          <w:color w:val="000000"/>
          <w:sz w:val="28"/>
          <w:szCs w:val="28"/>
          <w:lang w:val="uk-UA"/>
        </w:rPr>
        <w:t>кутик</w:t>
      </w:r>
      <w:r w:rsidRPr="00B41061">
        <w:rPr>
          <w:rFonts w:ascii="Arial" w:hAnsi="Arial" w:cs="Arial"/>
          <w:iCs/>
          <w:color w:val="000000"/>
          <w:sz w:val="28"/>
          <w:szCs w:val="28"/>
          <w:lang w:val="uk-UA"/>
        </w:rPr>
        <w:t>. Один перпендикулярний край кутника повинен мати довжину 500 мм;</w:t>
      </w:r>
    </w:p>
    <w:p w14:paraId="458F32ED" w14:textId="3D222D8E" w:rsidR="0032022F" w:rsidRDefault="00B41061" w:rsidP="00B41061">
      <w:pPr>
        <w:pStyle w:val="a9"/>
        <w:spacing w:after="0" w:line="360" w:lineRule="auto"/>
        <w:ind w:left="0" w:firstLine="709"/>
        <w:jc w:val="both"/>
        <w:rPr>
          <w:rFonts w:ascii="Arial" w:hAnsi="Arial" w:cs="Arial"/>
          <w:iCs/>
          <w:color w:val="000000"/>
          <w:sz w:val="28"/>
          <w:szCs w:val="28"/>
          <w:lang w:val="uk-UA"/>
        </w:rPr>
      </w:pPr>
      <w:r w:rsidRPr="00B41061">
        <w:rPr>
          <w:rFonts w:ascii="Arial" w:hAnsi="Arial" w:cs="Arial"/>
          <w:iCs/>
          <w:color w:val="000000"/>
          <w:sz w:val="28"/>
          <w:szCs w:val="28"/>
          <w:lang w:val="uk-UA"/>
        </w:rPr>
        <w:t>мікрометр, що допускає похибку до 0,1 мм.</w:t>
      </w:r>
    </w:p>
    <w:p w14:paraId="21A1834B" w14:textId="77777777" w:rsidR="0032022F" w:rsidRDefault="0032022F" w:rsidP="00A428F6">
      <w:pPr>
        <w:pStyle w:val="a9"/>
        <w:spacing w:after="0" w:line="360" w:lineRule="auto"/>
        <w:ind w:left="0" w:firstLine="709"/>
        <w:jc w:val="both"/>
        <w:rPr>
          <w:rFonts w:ascii="Arial" w:hAnsi="Arial" w:cs="Arial"/>
          <w:iCs/>
          <w:color w:val="000000"/>
          <w:sz w:val="28"/>
          <w:szCs w:val="28"/>
          <w:lang w:val="uk-UA"/>
        </w:rPr>
      </w:pPr>
    </w:p>
    <w:p w14:paraId="78B464BE" w14:textId="5520486C" w:rsidR="00B15FD6" w:rsidRDefault="00B41061" w:rsidP="00A428F6">
      <w:pPr>
        <w:pStyle w:val="a9"/>
        <w:spacing w:after="0" w:line="360" w:lineRule="auto"/>
        <w:ind w:left="0" w:firstLine="709"/>
        <w:jc w:val="both"/>
        <w:rPr>
          <w:rFonts w:ascii="Arial" w:hAnsi="Arial" w:cs="Arial"/>
          <w:i/>
          <w:iCs/>
          <w:color w:val="000000"/>
          <w:sz w:val="28"/>
          <w:szCs w:val="28"/>
          <w:lang w:val="uk-UA"/>
        </w:rPr>
      </w:pPr>
      <w:r w:rsidRPr="00B41061">
        <w:rPr>
          <w:rFonts w:ascii="Arial" w:hAnsi="Arial" w:cs="Arial"/>
          <w:i/>
          <w:iCs/>
          <w:color w:val="000000"/>
          <w:sz w:val="28"/>
          <w:szCs w:val="28"/>
          <w:lang w:val="uk-UA"/>
        </w:rPr>
        <w:t>6.6.3 Процедура</w:t>
      </w:r>
    </w:p>
    <w:p w14:paraId="52874B86" w14:textId="173152F8" w:rsidR="00B41061" w:rsidRPr="00B41061" w:rsidRDefault="00B41061" w:rsidP="00B41061">
      <w:pPr>
        <w:pStyle w:val="a9"/>
        <w:spacing w:after="0" w:line="360" w:lineRule="auto"/>
        <w:ind w:left="0" w:firstLine="709"/>
        <w:jc w:val="both"/>
        <w:rPr>
          <w:rFonts w:ascii="Arial" w:hAnsi="Arial" w:cs="Arial"/>
          <w:iCs/>
          <w:color w:val="000000"/>
          <w:sz w:val="28"/>
          <w:szCs w:val="28"/>
          <w:lang w:val="uk-UA"/>
        </w:rPr>
      </w:pPr>
      <w:r w:rsidRPr="00B41061">
        <w:rPr>
          <w:rFonts w:ascii="Arial" w:hAnsi="Arial" w:cs="Arial"/>
          <w:iCs/>
          <w:color w:val="000000"/>
          <w:sz w:val="28"/>
          <w:szCs w:val="28"/>
          <w:lang w:val="uk-UA"/>
        </w:rPr>
        <w:t>Покладіть кожен елемент на рівну поверхню. Покладіть на кожен з чотирьох кутів сталевий кутник і виміряйте</w:t>
      </w:r>
      <w:r>
        <w:rPr>
          <w:rFonts w:ascii="Arial" w:hAnsi="Arial" w:cs="Arial"/>
          <w:iCs/>
          <w:color w:val="000000"/>
          <w:sz w:val="28"/>
          <w:szCs w:val="28"/>
          <w:lang w:val="uk-UA"/>
        </w:rPr>
        <w:t xml:space="preserve"> </w:t>
      </w:r>
      <w:r w:rsidRPr="00B41061">
        <w:rPr>
          <w:rFonts w:ascii="Arial" w:hAnsi="Arial" w:cs="Arial"/>
          <w:iCs/>
          <w:color w:val="000000"/>
          <w:sz w:val="28"/>
          <w:szCs w:val="28"/>
          <w:lang w:val="uk-UA"/>
        </w:rPr>
        <w:t>відхилення на відстані 500 мм від вертикалі (див. рис. 8).</w:t>
      </w:r>
    </w:p>
    <w:p w14:paraId="2B6929EC" w14:textId="591169C4" w:rsidR="00B41061" w:rsidRDefault="00B41061" w:rsidP="00B41061">
      <w:pPr>
        <w:pStyle w:val="a9"/>
        <w:spacing w:after="0" w:line="360" w:lineRule="auto"/>
        <w:ind w:left="0" w:firstLine="709"/>
        <w:jc w:val="right"/>
        <w:rPr>
          <w:rFonts w:ascii="Arial" w:hAnsi="Arial" w:cs="Arial"/>
          <w:i/>
          <w:iCs/>
          <w:color w:val="000000"/>
          <w:sz w:val="28"/>
          <w:szCs w:val="28"/>
          <w:lang w:val="uk-UA"/>
        </w:rPr>
      </w:pPr>
      <w:r>
        <w:rPr>
          <w:rFonts w:ascii="Arial" w:hAnsi="Arial" w:cs="Arial"/>
          <w:i/>
          <w:iCs/>
          <w:color w:val="000000"/>
          <w:sz w:val="28"/>
          <w:szCs w:val="28"/>
          <w:lang w:val="uk-UA"/>
        </w:rPr>
        <w:t>Розміри в міліметрах</w:t>
      </w:r>
    </w:p>
    <w:p w14:paraId="0C135907" w14:textId="74F20775" w:rsidR="00B41061" w:rsidRPr="00B41061" w:rsidRDefault="00B41061" w:rsidP="00B41061">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04150CF7" wp14:editId="195FFE67">
            <wp:extent cx="3943350" cy="2762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43350" cy="2762250"/>
                    </a:xfrm>
                    <a:prstGeom prst="rect">
                      <a:avLst/>
                    </a:prstGeom>
                  </pic:spPr>
                </pic:pic>
              </a:graphicData>
            </a:graphic>
          </wp:inline>
        </w:drawing>
      </w:r>
    </w:p>
    <w:p w14:paraId="7C7A1F31" w14:textId="0A2FF850" w:rsidR="00B41061" w:rsidRPr="00B41061" w:rsidRDefault="00B41061" w:rsidP="00B41061">
      <w:pPr>
        <w:pStyle w:val="a9"/>
        <w:spacing w:after="0" w:line="360" w:lineRule="auto"/>
        <w:ind w:left="0" w:firstLine="709"/>
        <w:jc w:val="center"/>
        <w:rPr>
          <w:rFonts w:ascii="Arial" w:hAnsi="Arial" w:cs="Arial"/>
          <w:iCs/>
          <w:color w:val="000000"/>
          <w:sz w:val="28"/>
          <w:szCs w:val="28"/>
          <w:lang w:val="uk-UA"/>
        </w:rPr>
      </w:pPr>
      <w:r w:rsidRPr="00B41061">
        <w:rPr>
          <w:rFonts w:ascii="Arial" w:hAnsi="Arial" w:cs="Arial"/>
          <w:b/>
          <w:iCs/>
          <w:color w:val="000000"/>
          <w:sz w:val="28"/>
          <w:szCs w:val="28"/>
          <w:lang w:val="uk-UA"/>
        </w:rPr>
        <w:t>Рисунок 8</w:t>
      </w:r>
      <w:r>
        <w:rPr>
          <w:rFonts w:ascii="Arial" w:hAnsi="Arial" w:cs="Arial"/>
          <w:iCs/>
          <w:color w:val="000000"/>
          <w:sz w:val="28"/>
          <w:szCs w:val="28"/>
          <w:lang w:val="uk-UA"/>
        </w:rPr>
        <w:t xml:space="preserve"> – Вимірювання прямокутності</w:t>
      </w:r>
    </w:p>
    <w:p w14:paraId="740BA08C" w14:textId="77777777" w:rsidR="00B41061" w:rsidRDefault="00B41061" w:rsidP="00A428F6">
      <w:pPr>
        <w:pStyle w:val="a9"/>
        <w:spacing w:after="0" w:line="360" w:lineRule="auto"/>
        <w:ind w:left="0" w:firstLine="709"/>
        <w:jc w:val="both"/>
        <w:rPr>
          <w:rFonts w:ascii="Arial" w:hAnsi="Arial" w:cs="Arial"/>
          <w:i/>
          <w:iCs/>
          <w:color w:val="000000"/>
          <w:sz w:val="28"/>
          <w:szCs w:val="28"/>
          <w:lang w:val="uk-UA"/>
        </w:rPr>
      </w:pPr>
    </w:p>
    <w:p w14:paraId="7D1AFD89" w14:textId="77777777" w:rsidR="00B41061" w:rsidRPr="00B41061" w:rsidRDefault="00B41061" w:rsidP="00A428F6">
      <w:pPr>
        <w:pStyle w:val="a9"/>
        <w:spacing w:after="0" w:line="360" w:lineRule="auto"/>
        <w:ind w:left="0" w:firstLine="709"/>
        <w:jc w:val="both"/>
        <w:rPr>
          <w:rFonts w:ascii="Arial" w:hAnsi="Arial" w:cs="Arial"/>
          <w:i/>
          <w:iCs/>
          <w:color w:val="000000"/>
          <w:sz w:val="28"/>
          <w:szCs w:val="28"/>
          <w:lang w:val="uk-UA"/>
        </w:rPr>
      </w:pPr>
    </w:p>
    <w:p w14:paraId="25B45089" w14:textId="77777777" w:rsidR="00FE27D5" w:rsidRDefault="00FE27D5" w:rsidP="00A428F6">
      <w:pPr>
        <w:pStyle w:val="a9"/>
        <w:spacing w:after="0" w:line="360" w:lineRule="auto"/>
        <w:ind w:left="0" w:firstLine="709"/>
        <w:jc w:val="both"/>
        <w:rPr>
          <w:rFonts w:ascii="Arial" w:hAnsi="Arial" w:cs="Arial"/>
          <w:iCs/>
          <w:color w:val="000000"/>
          <w:sz w:val="28"/>
          <w:szCs w:val="28"/>
          <w:lang w:val="uk-UA"/>
        </w:rPr>
      </w:pPr>
    </w:p>
    <w:p w14:paraId="4762BBDA" w14:textId="152C4C43" w:rsidR="003C4D43" w:rsidRPr="00B41061" w:rsidRDefault="00B41061" w:rsidP="00A428F6">
      <w:pPr>
        <w:pStyle w:val="a9"/>
        <w:spacing w:after="0" w:line="360" w:lineRule="auto"/>
        <w:ind w:left="0" w:firstLine="709"/>
        <w:jc w:val="both"/>
        <w:rPr>
          <w:rFonts w:ascii="Arial" w:hAnsi="Arial" w:cs="Arial"/>
          <w:i/>
          <w:iCs/>
          <w:color w:val="000000"/>
          <w:sz w:val="28"/>
          <w:szCs w:val="28"/>
          <w:lang w:val="uk-UA"/>
        </w:rPr>
      </w:pPr>
      <w:r w:rsidRPr="00B41061">
        <w:rPr>
          <w:rFonts w:ascii="Arial" w:hAnsi="Arial" w:cs="Arial"/>
          <w:i/>
          <w:iCs/>
          <w:color w:val="000000"/>
          <w:sz w:val="28"/>
          <w:szCs w:val="28"/>
          <w:lang w:val="uk-UA"/>
        </w:rPr>
        <w:lastRenderedPageBreak/>
        <w:t>6.6.4 Вираження результату</w:t>
      </w:r>
    </w:p>
    <w:p w14:paraId="6D55D92B" w14:textId="535B9DC2" w:rsidR="00B41061" w:rsidRDefault="00B41061" w:rsidP="00A428F6">
      <w:pPr>
        <w:pStyle w:val="a9"/>
        <w:spacing w:after="0" w:line="360" w:lineRule="auto"/>
        <w:ind w:left="0" w:firstLine="709"/>
        <w:jc w:val="both"/>
        <w:rPr>
          <w:rFonts w:ascii="Arial" w:hAnsi="Arial" w:cs="Arial"/>
          <w:iCs/>
          <w:color w:val="000000"/>
          <w:sz w:val="28"/>
          <w:szCs w:val="28"/>
          <w:lang w:val="uk-UA"/>
        </w:rPr>
      </w:pPr>
      <w:r w:rsidRPr="00B41061">
        <w:rPr>
          <w:rFonts w:ascii="Arial" w:hAnsi="Arial" w:cs="Arial"/>
          <w:iCs/>
          <w:color w:val="000000"/>
          <w:sz w:val="28"/>
          <w:szCs w:val="28"/>
          <w:lang w:val="uk-UA"/>
        </w:rPr>
        <w:t>Зафіксуйте відхилення, вказавши, чи є вони більшими, рівними або меншими за 1 мм.</w:t>
      </w:r>
    </w:p>
    <w:p w14:paraId="11794B19" w14:textId="77777777" w:rsidR="00B41061" w:rsidRDefault="00B41061" w:rsidP="00A428F6">
      <w:pPr>
        <w:pStyle w:val="a9"/>
        <w:spacing w:after="0" w:line="360" w:lineRule="auto"/>
        <w:ind w:left="0" w:firstLine="709"/>
        <w:jc w:val="both"/>
        <w:rPr>
          <w:rFonts w:ascii="Arial" w:hAnsi="Arial" w:cs="Arial"/>
          <w:iCs/>
          <w:color w:val="000000"/>
          <w:sz w:val="28"/>
          <w:szCs w:val="28"/>
          <w:lang w:val="uk-UA"/>
        </w:rPr>
      </w:pPr>
    </w:p>
    <w:p w14:paraId="7542B6F3" w14:textId="22AD1B91" w:rsidR="00B41061" w:rsidRPr="00B41061" w:rsidRDefault="00B41061" w:rsidP="00A428F6">
      <w:pPr>
        <w:pStyle w:val="a9"/>
        <w:spacing w:after="0" w:line="360" w:lineRule="auto"/>
        <w:ind w:left="0" w:firstLine="709"/>
        <w:jc w:val="both"/>
        <w:rPr>
          <w:rFonts w:ascii="Arial" w:hAnsi="Arial" w:cs="Arial"/>
          <w:b/>
          <w:iCs/>
          <w:color w:val="000000"/>
          <w:sz w:val="28"/>
          <w:szCs w:val="28"/>
          <w:lang w:val="uk-UA"/>
        </w:rPr>
      </w:pPr>
      <w:r w:rsidRPr="00B41061">
        <w:rPr>
          <w:rFonts w:ascii="Arial" w:hAnsi="Arial" w:cs="Arial"/>
          <w:b/>
          <w:iCs/>
          <w:color w:val="000000"/>
          <w:sz w:val="28"/>
          <w:szCs w:val="28"/>
          <w:lang w:val="uk-UA"/>
        </w:rPr>
        <w:t xml:space="preserve">6.7 </w:t>
      </w:r>
      <w:r w:rsidRPr="00B41061">
        <w:rPr>
          <w:rFonts w:ascii="Arial" w:hAnsi="Arial" w:cs="Arial"/>
          <w:b/>
          <w:sz w:val="28"/>
          <w:szCs w:val="28"/>
          <w:lang w:val="uk-UA"/>
        </w:rPr>
        <w:t>Визначення площинності (не для гіпсових елементів з декорованими гранями)</w:t>
      </w:r>
    </w:p>
    <w:p w14:paraId="1B718350" w14:textId="1585B7A5" w:rsidR="00B41061" w:rsidRPr="00B41061" w:rsidRDefault="00B41061" w:rsidP="00A428F6">
      <w:pPr>
        <w:pStyle w:val="a9"/>
        <w:spacing w:after="0" w:line="360" w:lineRule="auto"/>
        <w:ind w:left="0" w:firstLine="709"/>
        <w:jc w:val="both"/>
        <w:rPr>
          <w:rFonts w:ascii="Arial" w:hAnsi="Arial" w:cs="Arial"/>
          <w:i/>
          <w:iCs/>
          <w:color w:val="000000"/>
          <w:sz w:val="28"/>
          <w:szCs w:val="28"/>
          <w:lang w:val="uk-UA"/>
        </w:rPr>
      </w:pPr>
      <w:r w:rsidRPr="00B41061">
        <w:rPr>
          <w:rFonts w:ascii="Arial" w:hAnsi="Arial" w:cs="Arial"/>
          <w:i/>
          <w:iCs/>
          <w:color w:val="000000"/>
          <w:sz w:val="28"/>
          <w:szCs w:val="28"/>
          <w:lang w:val="uk-UA"/>
        </w:rPr>
        <w:t>6.7.1 Принцип</w:t>
      </w:r>
    </w:p>
    <w:p w14:paraId="6CC7516D" w14:textId="77777777" w:rsidR="00B41061" w:rsidRDefault="00B41061" w:rsidP="00A428F6">
      <w:pPr>
        <w:pStyle w:val="a9"/>
        <w:spacing w:after="0" w:line="360" w:lineRule="auto"/>
        <w:ind w:left="0" w:firstLine="709"/>
        <w:jc w:val="both"/>
        <w:rPr>
          <w:rFonts w:ascii="Arial" w:hAnsi="Arial" w:cs="Arial"/>
          <w:iCs/>
          <w:color w:val="000000"/>
          <w:sz w:val="28"/>
          <w:szCs w:val="28"/>
          <w:lang w:val="uk-UA"/>
        </w:rPr>
      </w:pPr>
    </w:p>
    <w:p w14:paraId="45E2EC77" w14:textId="55C073DA" w:rsidR="00B41061" w:rsidRDefault="00B41061" w:rsidP="00B41061">
      <w:pPr>
        <w:pStyle w:val="a9"/>
        <w:spacing w:after="0" w:line="360" w:lineRule="auto"/>
        <w:ind w:left="0" w:firstLine="709"/>
        <w:jc w:val="both"/>
        <w:rPr>
          <w:rFonts w:ascii="Arial" w:hAnsi="Arial" w:cs="Arial"/>
          <w:iCs/>
          <w:color w:val="000000"/>
          <w:sz w:val="28"/>
          <w:szCs w:val="28"/>
          <w:lang w:val="uk-UA"/>
        </w:rPr>
      </w:pPr>
      <w:r w:rsidRPr="00B41061">
        <w:rPr>
          <w:rFonts w:ascii="Arial" w:hAnsi="Arial" w:cs="Arial"/>
          <w:iCs/>
          <w:color w:val="000000"/>
          <w:sz w:val="28"/>
          <w:szCs w:val="28"/>
          <w:lang w:val="uk-UA"/>
        </w:rPr>
        <w:t>Гіпсовий елемент кладуть на рівну поверхню і вимірюють максимальну відстань між торцем елемента</w:t>
      </w:r>
      <w:r>
        <w:rPr>
          <w:rFonts w:ascii="Arial" w:hAnsi="Arial" w:cs="Arial"/>
          <w:iCs/>
          <w:color w:val="000000"/>
          <w:sz w:val="28"/>
          <w:szCs w:val="28"/>
          <w:lang w:val="uk-UA"/>
        </w:rPr>
        <w:t xml:space="preserve"> </w:t>
      </w:r>
      <w:r w:rsidRPr="00B41061">
        <w:rPr>
          <w:rFonts w:ascii="Arial" w:hAnsi="Arial" w:cs="Arial"/>
          <w:iCs/>
          <w:color w:val="000000"/>
          <w:sz w:val="28"/>
          <w:szCs w:val="28"/>
          <w:lang w:val="uk-UA"/>
        </w:rPr>
        <w:t>і плоскою поверхнею вимірюється максимальна відстань.</w:t>
      </w:r>
    </w:p>
    <w:p w14:paraId="358BB9BC" w14:textId="77777777" w:rsidR="00B41061" w:rsidRDefault="00B41061" w:rsidP="00A428F6">
      <w:pPr>
        <w:pStyle w:val="a9"/>
        <w:spacing w:after="0" w:line="360" w:lineRule="auto"/>
        <w:ind w:left="0" w:firstLine="709"/>
        <w:jc w:val="both"/>
        <w:rPr>
          <w:rFonts w:ascii="Arial" w:hAnsi="Arial" w:cs="Arial"/>
          <w:iCs/>
          <w:color w:val="000000"/>
          <w:sz w:val="28"/>
          <w:szCs w:val="28"/>
          <w:lang w:val="uk-UA"/>
        </w:rPr>
      </w:pPr>
    </w:p>
    <w:p w14:paraId="4C6133F1" w14:textId="1FCD62A1" w:rsidR="00B41061" w:rsidRPr="00B41061" w:rsidRDefault="00B41061" w:rsidP="00A428F6">
      <w:pPr>
        <w:pStyle w:val="a9"/>
        <w:spacing w:after="0" w:line="360" w:lineRule="auto"/>
        <w:ind w:left="0" w:firstLine="709"/>
        <w:jc w:val="both"/>
        <w:rPr>
          <w:rFonts w:ascii="Arial" w:hAnsi="Arial" w:cs="Arial"/>
          <w:i/>
          <w:iCs/>
          <w:color w:val="000000"/>
          <w:sz w:val="28"/>
          <w:szCs w:val="28"/>
          <w:lang w:val="uk-UA"/>
        </w:rPr>
      </w:pPr>
      <w:r w:rsidRPr="00B41061">
        <w:rPr>
          <w:rFonts w:ascii="Arial" w:hAnsi="Arial" w:cs="Arial"/>
          <w:i/>
          <w:iCs/>
          <w:color w:val="000000"/>
          <w:sz w:val="28"/>
          <w:szCs w:val="28"/>
          <w:lang w:val="uk-UA"/>
        </w:rPr>
        <w:t>6.7.2 Прилади</w:t>
      </w:r>
    </w:p>
    <w:p w14:paraId="27BBE883" w14:textId="5BABD35D" w:rsidR="00B41061" w:rsidRPr="00B41061" w:rsidRDefault="00B41061" w:rsidP="00B41061">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Металева лінійка</w:t>
      </w:r>
      <w:r w:rsidRPr="00B41061">
        <w:rPr>
          <w:rFonts w:ascii="Arial" w:hAnsi="Arial" w:cs="Arial"/>
          <w:iCs/>
          <w:color w:val="000000"/>
          <w:sz w:val="28"/>
          <w:szCs w:val="28"/>
          <w:lang w:val="uk-UA"/>
        </w:rPr>
        <w:t xml:space="preserve"> з допуском прямолінійності ± 0,05 мм;</w:t>
      </w:r>
    </w:p>
    <w:p w14:paraId="6ED3C380" w14:textId="77777777" w:rsidR="00B41061" w:rsidRPr="00B41061" w:rsidRDefault="00B41061" w:rsidP="00B41061">
      <w:pPr>
        <w:pStyle w:val="a9"/>
        <w:spacing w:after="0" w:line="360" w:lineRule="auto"/>
        <w:ind w:left="0" w:firstLine="709"/>
        <w:jc w:val="both"/>
        <w:rPr>
          <w:rFonts w:ascii="Arial" w:hAnsi="Arial" w:cs="Arial"/>
          <w:iCs/>
          <w:color w:val="000000"/>
          <w:sz w:val="28"/>
          <w:szCs w:val="28"/>
          <w:lang w:val="uk-UA"/>
        </w:rPr>
      </w:pPr>
      <w:r w:rsidRPr="00B41061">
        <w:rPr>
          <w:rFonts w:ascii="Arial" w:hAnsi="Arial" w:cs="Arial"/>
          <w:iCs/>
          <w:color w:val="000000"/>
          <w:sz w:val="28"/>
          <w:szCs w:val="28"/>
          <w:lang w:val="uk-UA"/>
        </w:rPr>
        <w:t>рівна і гладка поверхня;</w:t>
      </w:r>
    </w:p>
    <w:p w14:paraId="48128BCD" w14:textId="4D000481" w:rsidR="00B41061" w:rsidRDefault="00B41061" w:rsidP="00B41061">
      <w:pPr>
        <w:pStyle w:val="a9"/>
        <w:spacing w:after="0" w:line="360" w:lineRule="auto"/>
        <w:ind w:left="0" w:firstLine="709"/>
        <w:jc w:val="both"/>
        <w:rPr>
          <w:rFonts w:ascii="Arial" w:hAnsi="Arial" w:cs="Arial"/>
          <w:iCs/>
          <w:color w:val="000000"/>
          <w:sz w:val="28"/>
          <w:szCs w:val="28"/>
          <w:lang w:val="uk-UA"/>
        </w:rPr>
      </w:pPr>
      <w:r w:rsidRPr="00B41061">
        <w:rPr>
          <w:rFonts w:ascii="Arial" w:hAnsi="Arial" w:cs="Arial"/>
          <w:iCs/>
          <w:color w:val="000000"/>
          <w:sz w:val="28"/>
          <w:szCs w:val="28"/>
          <w:lang w:val="uk-UA"/>
        </w:rPr>
        <w:t>щупи.</w:t>
      </w:r>
    </w:p>
    <w:p w14:paraId="69D8721F" w14:textId="77777777" w:rsidR="00B41061" w:rsidRDefault="00B41061" w:rsidP="00B41061">
      <w:pPr>
        <w:pStyle w:val="a9"/>
        <w:spacing w:after="0" w:line="360" w:lineRule="auto"/>
        <w:ind w:left="0" w:firstLine="709"/>
        <w:jc w:val="both"/>
        <w:rPr>
          <w:rFonts w:ascii="Arial" w:hAnsi="Arial" w:cs="Arial"/>
          <w:iCs/>
          <w:color w:val="000000"/>
          <w:sz w:val="28"/>
          <w:szCs w:val="28"/>
          <w:lang w:val="uk-UA"/>
        </w:rPr>
      </w:pPr>
    </w:p>
    <w:p w14:paraId="2F9EF936" w14:textId="07E974B5" w:rsidR="00B41061" w:rsidRPr="00B41061" w:rsidRDefault="00B41061" w:rsidP="00B41061">
      <w:pPr>
        <w:pStyle w:val="a9"/>
        <w:spacing w:after="0" w:line="360" w:lineRule="auto"/>
        <w:ind w:left="0" w:firstLine="709"/>
        <w:jc w:val="both"/>
        <w:rPr>
          <w:rFonts w:ascii="Arial" w:hAnsi="Arial" w:cs="Arial"/>
          <w:i/>
          <w:iCs/>
          <w:color w:val="000000"/>
          <w:sz w:val="28"/>
          <w:szCs w:val="28"/>
          <w:lang w:val="uk-UA"/>
        </w:rPr>
      </w:pPr>
      <w:r w:rsidRPr="00B41061">
        <w:rPr>
          <w:rFonts w:ascii="Arial" w:hAnsi="Arial" w:cs="Arial"/>
          <w:i/>
          <w:iCs/>
          <w:color w:val="000000"/>
          <w:sz w:val="28"/>
          <w:szCs w:val="28"/>
          <w:lang w:val="uk-UA"/>
        </w:rPr>
        <w:t>6.7.3 Процедура</w:t>
      </w:r>
    </w:p>
    <w:p w14:paraId="0A8A1CDB" w14:textId="28C8A3AC" w:rsidR="00B41061" w:rsidRDefault="00B41061" w:rsidP="00A428F6">
      <w:pPr>
        <w:pStyle w:val="a9"/>
        <w:spacing w:after="0" w:line="360" w:lineRule="auto"/>
        <w:ind w:left="0" w:firstLine="709"/>
        <w:jc w:val="both"/>
        <w:rPr>
          <w:rFonts w:ascii="Arial" w:hAnsi="Arial" w:cs="Arial"/>
          <w:iCs/>
          <w:color w:val="000000"/>
          <w:sz w:val="28"/>
          <w:szCs w:val="28"/>
          <w:lang w:val="uk-UA"/>
        </w:rPr>
      </w:pPr>
      <w:r w:rsidRPr="00B41061">
        <w:rPr>
          <w:rFonts w:ascii="Arial" w:hAnsi="Arial" w:cs="Arial"/>
          <w:iCs/>
          <w:color w:val="000000"/>
          <w:sz w:val="28"/>
          <w:szCs w:val="28"/>
          <w:lang w:val="uk-UA"/>
        </w:rPr>
        <w:t xml:space="preserve">Покладіть гіпсовий стельовий елемент на рівну і гладку поверхню. Прикладіть </w:t>
      </w:r>
      <w:r>
        <w:rPr>
          <w:rFonts w:ascii="Arial" w:hAnsi="Arial" w:cs="Arial"/>
          <w:iCs/>
          <w:color w:val="000000"/>
          <w:sz w:val="28"/>
          <w:szCs w:val="28"/>
          <w:lang w:val="uk-UA"/>
        </w:rPr>
        <w:t>кутик</w:t>
      </w:r>
      <w:r w:rsidRPr="00B41061">
        <w:rPr>
          <w:rFonts w:ascii="Arial" w:hAnsi="Arial" w:cs="Arial"/>
          <w:iCs/>
          <w:color w:val="000000"/>
          <w:sz w:val="28"/>
          <w:szCs w:val="28"/>
          <w:lang w:val="uk-UA"/>
        </w:rPr>
        <w:t xml:space="preserve"> паралельно до плоскої поверхні по діагоналях елемента і введіть вимірювальні лінійки в зазор між лінійкою і поверхнею плитки. Виміряйте три найбільші зазори на кожній діагоналі.</w:t>
      </w:r>
    </w:p>
    <w:p w14:paraId="6F81A7D1" w14:textId="77777777" w:rsidR="00B41061" w:rsidRDefault="00B41061" w:rsidP="00A428F6">
      <w:pPr>
        <w:pStyle w:val="a9"/>
        <w:spacing w:after="0" w:line="360" w:lineRule="auto"/>
        <w:ind w:left="0" w:firstLine="709"/>
        <w:jc w:val="both"/>
        <w:rPr>
          <w:rFonts w:ascii="Arial" w:hAnsi="Arial" w:cs="Arial"/>
          <w:iCs/>
          <w:color w:val="000000"/>
          <w:sz w:val="28"/>
          <w:szCs w:val="28"/>
          <w:lang w:val="uk-UA"/>
        </w:rPr>
      </w:pPr>
    </w:p>
    <w:p w14:paraId="5C0FE7D9" w14:textId="39E40324" w:rsidR="00B41061" w:rsidRPr="00FF7D04" w:rsidRDefault="00FF7D04" w:rsidP="00A428F6">
      <w:pPr>
        <w:pStyle w:val="a9"/>
        <w:spacing w:after="0" w:line="360" w:lineRule="auto"/>
        <w:ind w:left="0" w:firstLine="709"/>
        <w:jc w:val="both"/>
        <w:rPr>
          <w:rFonts w:ascii="Arial" w:hAnsi="Arial" w:cs="Arial"/>
          <w:i/>
          <w:iCs/>
          <w:color w:val="000000"/>
          <w:sz w:val="28"/>
          <w:szCs w:val="28"/>
          <w:lang w:val="uk-UA"/>
        </w:rPr>
      </w:pPr>
      <w:r w:rsidRPr="00FF7D04">
        <w:rPr>
          <w:rFonts w:ascii="Arial" w:hAnsi="Arial" w:cs="Arial"/>
          <w:i/>
          <w:iCs/>
          <w:color w:val="000000"/>
          <w:sz w:val="28"/>
          <w:szCs w:val="28"/>
          <w:lang w:val="uk-UA"/>
        </w:rPr>
        <w:t>6.7.4 Вираження результату</w:t>
      </w:r>
    </w:p>
    <w:p w14:paraId="693E5176" w14:textId="05C5F118" w:rsidR="00B41061" w:rsidRDefault="00FF7D04" w:rsidP="00FF7D04">
      <w:pPr>
        <w:pStyle w:val="a9"/>
        <w:spacing w:after="0" w:line="360" w:lineRule="auto"/>
        <w:ind w:left="0" w:firstLine="709"/>
        <w:jc w:val="both"/>
        <w:rPr>
          <w:rFonts w:ascii="Arial" w:hAnsi="Arial" w:cs="Arial"/>
          <w:iCs/>
          <w:color w:val="000000"/>
          <w:sz w:val="28"/>
          <w:szCs w:val="28"/>
          <w:lang w:val="uk-UA"/>
        </w:rPr>
      </w:pPr>
      <w:r w:rsidRPr="00FF7D04">
        <w:rPr>
          <w:rFonts w:ascii="Arial" w:hAnsi="Arial" w:cs="Arial"/>
          <w:iCs/>
          <w:color w:val="000000"/>
          <w:sz w:val="28"/>
          <w:szCs w:val="28"/>
          <w:lang w:val="uk-UA"/>
        </w:rPr>
        <w:t>Відхилення від площинності - це середнє значення виміряних значень, виражене в міліметрах для трьох</w:t>
      </w:r>
      <w:r>
        <w:rPr>
          <w:rFonts w:ascii="Arial" w:hAnsi="Arial" w:cs="Arial"/>
          <w:iCs/>
          <w:color w:val="000000"/>
          <w:sz w:val="28"/>
          <w:szCs w:val="28"/>
          <w:lang w:val="uk-UA"/>
        </w:rPr>
        <w:t xml:space="preserve"> </w:t>
      </w:r>
      <w:r w:rsidRPr="00FF7D04">
        <w:rPr>
          <w:rFonts w:ascii="Arial" w:hAnsi="Arial" w:cs="Arial"/>
          <w:iCs/>
          <w:color w:val="000000"/>
          <w:sz w:val="28"/>
          <w:szCs w:val="28"/>
          <w:lang w:val="uk-UA"/>
        </w:rPr>
        <w:t>зразків.</w:t>
      </w:r>
    </w:p>
    <w:p w14:paraId="7B594D99" w14:textId="77777777" w:rsidR="00FF7D04" w:rsidRDefault="00FF7D04" w:rsidP="00A428F6">
      <w:pPr>
        <w:pStyle w:val="a9"/>
        <w:spacing w:after="0" w:line="360" w:lineRule="auto"/>
        <w:ind w:left="0" w:firstLine="709"/>
        <w:jc w:val="both"/>
        <w:rPr>
          <w:rFonts w:ascii="Arial" w:hAnsi="Arial" w:cs="Arial"/>
          <w:b/>
          <w:iCs/>
          <w:color w:val="000000"/>
          <w:sz w:val="28"/>
          <w:szCs w:val="28"/>
          <w:lang w:val="uk-UA"/>
        </w:rPr>
      </w:pPr>
    </w:p>
    <w:p w14:paraId="42164AD9" w14:textId="77777777" w:rsidR="00FF7D04" w:rsidRDefault="00FF7D04" w:rsidP="00A428F6">
      <w:pPr>
        <w:pStyle w:val="a9"/>
        <w:spacing w:after="0" w:line="360" w:lineRule="auto"/>
        <w:ind w:left="0" w:firstLine="709"/>
        <w:jc w:val="both"/>
        <w:rPr>
          <w:rFonts w:ascii="Arial" w:hAnsi="Arial" w:cs="Arial"/>
          <w:b/>
          <w:iCs/>
          <w:color w:val="000000"/>
          <w:sz w:val="28"/>
          <w:szCs w:val="28"/>
          <w:lang w:val="uk-UA"/>
        </w:rPr>
      </w:pPr>
    </w:p>
    <w:p w14:paraId="6C422C23" w14:textId="77777777" w:rsidR="00FF7D04" w:rsidRDefault="00FF7D04" w:rsidP="00A428F6">
      <w:pPr>
        <w:pStyle w:val="a9"/>
        <w:spacing w:after="0" w:line="360" w:lineRule="auto"/>
        <w:ind w:left="0" w:firstLine="709"/>
        <w:jc w:val="both"/>
        <w:rPr>
          <w:rFonts w:ascii="Arial" w:hAnsi="Arial" w:cs="Arial"/>
          <w:b/>
          <w:iCs/>
          <w:color w:val="000000"/>
          <w:sz w:val="28"/>
          <w:szCs w:val="28"/>
          <w:lang w:val="uk-UA"/>
        </w:rPr>
      </w:pPr>
    </w:p>
    <w:p w14:paraId="41A43B97" w14:textId="77777777" w:rsidR="00FF7D04" w:rsidRPr="00FF7D04" w:rsidRDefault="00FF7D04" w:rsidP="00A428F6">
      <w:pPr>
        <w:pStyle w:val="a9"/>
        <w:spacing w:after="0" w:line="360" w:lineRule="auto"/>
        <w:ind w:left="0" w:firstLine="709"/>
        <w:jc w:val="both"/>
        <w:rPr>
          <w:rFonts w:ascii="Arial" w:hAnsi="Arial" w:cs="Arial"/>
          <w:b/>
          <w:iCs/>
          <w:color w:val="000000"/>
          <w:sz w:val="28"/>
          <w:szCs w:val="28"/>
          <w:lang w:val="uk-UA"/>
        </w:rPr>
      </w:pPr>
    </w:p>
    <w:p w14:paraId="15BED2AE" w14:textId="591D8D6A" w:rsidR="00FF7D04" w:rsidRPr="00FF7D04" w:rsidRDefault="00FF7D04" w:rsidP="00A428F6">
      <w:pPr>
        <w:pStyle w:val="a9"/>
        <w:spacing w:after="0" w:line="360" w:lineRule="auto"/>
        <w:ind w:left="0" w:firstLine="709"/>
        <w:jc w:val="both"/>
        <w:rPr>
          <w:rFonts w:ascii="Arial" w:hAnsi="Arial" w:cs="Arial"/>
          <w:b/>
          <w:iCs/>
          <w:color w:val="000000"/>
          <w:sz w:val="28"/>
          <w:szCs w:val="28"/>
          <w:lang w:val="uk-UA"/>
        </w:rPr>
      </w:pPr>
      <w:r w:rsidRPr="00FF7D04">
        <w:rPr>
          <w:rFonts w:ascii="Arial" w:hAnsi="Arial" w:cs="Arial"/>
          <w:b/>
          <w:iCs/>
          <w:color w:val="000000"/>
          <w:sz w:val="28"/>
          <w:szCs w:val="28"/>
          <w:lang w:val="uk-UA"/>
        </w:rPr>
        <w:lastRenderedPageBreak/>
        <w:t xml:space="preserve">6.8 </w:t>
      </w:r>
      <w:r w:rsidRPr="00FF7D04">
        <w:rPr>
          <w:rFonts w:ascii="Arial" w:hAnsi="Arial" w:cs="Arial"/>
          <w:b/>
          <w:sz w:val="28"/>
          <w:szCs w:val="28"/>
          <w:lang w:val="uk-UA"/>
        </w:rPr>
        <w:t>Визначення маси одиниці поверхні</w:t>
      </w:r>
    </w:p>
    <w:p w14:paraId="2C02D866" w14:textId="7FFD6EB8" w:rsidR="00FF7D04" w:rsidRDefault="00FF7D04" w:rsidP="00A428F6">
      <w:pPr>
        <w:pStyle w:val="a9"/>
        <w:spacing w:after="0" w:line="360" w:lineRule="auto"/>
        <w:ind w:left="0" w:firstLine="709"/>
        <w:jc w:val="both"/>
        <w:rPr>
          <w:rFonts w:ascii="Arial" w:hAnsi="Arial" w:cs="Arial"/>
          <w:i/>
          <w:iCs/>
          <w:color w:val="000000"/>
          <w:sz w:val="28"/>
          <w:szCs w:val="28"/>
          <w:lang w:val="uk-UA"/>
        </w:rPr>
      </w:pPr>
      <w:r w:rsidRPr="00FF7D04">
        <w:rPr>
          <w:rFonts w:ascii="Arial" w:hAnsi="Arial" w:cs="Arial"/>
          <w:i/>
          <w:iCs/>
          <w:color w:val="000000"/>
          <w:sz w:val="28"/>
          <w:szCs w:val="28"/>
          <w:lang w:val="uk-UA"/>
        </w:rPr>
        <w:t>6.8.1 Принцип</w:t>
      </w:r>
    </w:p>
    <w:p w14:paraId="68EAA57B" w14:textId="77777777" w:rsidR="00FF7D04" w:rsidRPr="00FF7D04" w:rsidRDefault="00FF7D04" w:rsidP="00A428F6">
      <w:pPr>
        <w:pStyle w:val="a9"/>
        <w:spacing w:after="0" w:line="360" w:lineRule="auto"/>
        <w:ind w:left="0" w:firstLine="709"/>
        <w:jc w:val="both"/>
        <w:rPr>
          <w:rFonts w:ascii="Arial" w:hAnsi="Arial" w:cs="Arial"/>
          <w:i/>
          <w:iCs/>
          <w:color w:val="000000"/>
          <w:sz w:val="28"/>
          <w:szCs w:val="28"/>
          <w:lang w:val="uk-UA"/>
        </w:rPr>
      </w:pPr>
    </w:p>
    <w:p w14:paraId="0434979A" w14:textId="1406EE24" w:rsidR="00FF7D04" w:rsidRDefault="00FF7D04" w:rsidP="00A428F6">
      <w:pPr>
        <w:pStyle w:val="a9"/>
        <w:spacing w:after="0" w:line="360" w:lineRule="auto"/>
        <w:ind w:left="0" w:firstLine="709"/>
        <w:jc w:val="both"/>
        <w:rPr>
          <w:rFonts w:ascii="Arial" w:hAnsi="Arial" w:cs="Arial"/>
          <w:iCs/>
          <w:color w:val="000000"/>
          <w:sz w:val="28"/>
          <w:szCs w:val="28"/>
          <w:lang w:val="uk-UA"/>
        </w:rPr>
      </w:pPr>
      <w:r w:rsidRPr="00FF7D04">
        <w:rPr>
          <w:rFonts w:ascii="Arial" w:hAnsi="Arial" w:cs="Arial"/>
          <w:iCs/>
          <w:color w:val="000000"/>
          <w:sz w:val="28"/>
          <w:szCs w:val="28"/>
          <w:lang w:val="uk-UA"/>
        </w:rPr>
        <w:t>Три зразки зважують до кондиціонування (маса M1) і після кондиціонування (маса M2).</w:t>
      </w:r>
    </w:p>
    <w:p w14:paraId="70A89A8D" w14:textId="77777777" w:rsidR="00FF7D04" w:rsidRDefault="00FF7D04" w:rsidP="00A428F6">
      <w:pPr>
        <w:pStyle w:val="a9"/>
        <w:spacing w:after="0" w:line="360" w:lineRule="auto"/>
        <w:ind w:left="0" w:firstLine="709"/>
        <w:jc w:val="both"/>
        <w:rPr>
          <w:rFonts w:ascii="Arial" w:hAnsi="Arial" w:cs="Arial"/>
          <w:iCs/>
          <w:color w:val="000000"/>
          <w:sz w:val="28"/>
          <w:szCs w:val="28"/>
          <w:lang w:val="uk-UA"/>
        </w:rPr>
      </w:pPr>
    </w:p>
    <w:p w14:paraId="0F3E087D" w14:textId="3A62D26C" w:rsidR="00FF7D04" w:rsidRPr="00FF7D04" w:rsidRDefault="00FF7D04" w:rsidP="00A428F6">
      <w:pPr>
        <w:pStyle w:val="a9"/>
        <w:spacing w:after="0" w:line="360" w:lineRule="auto"/>
        <w:ind w:left="0" w:firstLine="709"/>
        <w:jc w:val="both"/>
        <w:rPr>
          <w:rFonts w:ascii="Arial" w:hAnsi="Arial" w:cs="Arial"/>
          <w:i/>
          <w:iCs/>
          <w:color w:val="000000"/>
          <w:sz w:val="28"/>
          <w:szCs w:val="28"/>
          <w:lang w:val="uk-UA"/>
        </w:rPr>
      </w:pPr>
      <w:r w:rsidRPr="00FF7D04">
        <w:rPr>
          <w:rFonts w:ascii="Arial" w:hAnsi="Arial" w:cs="Arial"/>
          <w:i/>
          <w:iCs/>
          <w:color w:val="000000"/>
          <w:sz w:val="28"/>
          <w:szCs w:val="28"/>
          <w:lang w:val="uk-UA"/>
        </w:rPr>
        <w:t>6.8.2 Прилади</w:t>
      </w:r>
    </w:p>
    <w:p w14:paraId="16C80FB6" w14:textId="4B400B31" w:rsidR="00B41061" w:rsidRDefault="00FF7D04"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Ваги з точністю до</w:t>
      </w:r>
      <w:r w:rsidRPr="00FF7D04">
        <w:rPr>
          <w:rFonts w:ascii="Arial" w:hAnsi="Arial" w:cs="Arial"/>
          <w:iCs/>
          <w:color w:val="000000"/>
          <w:sz w:val="28"/>
          <w:szCs w:val="28"/>
          <w:lang w:val="uk-UA"/>
        </w:rPr>
        <w:t xml:space="preserve"> 10 г.</w:t>
      </w:r>
    </w:p>
    <w:p w14:paraId="140F658D" w14:textId="77777777" w:rsidR="00B41061" w:rsidRDefault="00B41061" w:rsidP="00A428F6">
      <w:pPr>
        <w:pStyle w:val="a9"/>
        <w:spacing w:after="0" w:line="360" w:lineRule="auto"/>
        <w:ind w:left="0" w:firstLine="709"/>
        <w:jc w:val="both"/>
        <w:rPr>
          <w:rFonts w:ascii="Arial" w:hAnsi="Arial" w:cs="Arial"/>
          <w:iCs/>
          <w:color w:val="000000"/>
          <w:sz w:val="28"/>
          <w:szCs w:val="28"/>
          <w:lang w:val="uk-UA"/>
        </w:rPr>
      </w:pPr>
    </w:p>
    <w:p w14:paraId="72FA39DA" w14:textId="4C9432A1" w:rsidR="00FF7D04" w:rsidRPr="00FF7D04" w:rsidRDefault="00FF7D04" w:rsidP="00A428F6">
      <w:pPr>
        <w:pStyle w:val="a9"/>
        <w:spacing w:after="0" w:line="360" w:lineRule="auto"/>
        <w:ind w:left="0" w:firstLine="709"/>
        <w:jc w:val="both"/>
        <w:rPr>
          <w:rFonts w:ascii="Arial" w:hAnsi="Arial" w:cs="Arial"/>
          <w:i/>
          <w:iCs/>
          <w:color w:val="000000"/>
          <w:sz w:val="28"/>
          <w:szCs w:val="28"/>
          <w:lang w:val="uk-UA"/>
        </w:rPr>
      </w:pPr>
      <w:r w:rsidRPr="00FF7D04">
        <w:rPr>
          <w:rFonts w:ascii="Arial" w:hAnsi="Arial" w:cs="Arial"/>
          <w:i/>
          <w:iCs/>
          <w:color w:val="000000"/>
          <w:sz w:val="28"/>
          <w:szCs w:val="28"/>
          <w:lang w:val="uk-UA"/>
        </w:rPr>
        <w:t>6.8.3 Процедура</w:t>
      </w:r>
    </w:p>
    <w:p w14:paraId="048A6559" w14:textId="68E977FC" w:rsidR="00FF7D04" w:rsidRDefault="00FF7D04" w:rsidP="00FF7D04">
      <w:pPr>
        <w:pStyle w:val="a9"/>
        <w:spacing w:after="0" w:line="360" w:lineRule="auto"/>
        <w:ind w:left="0" w:firstLine="709"/>
        <w:jc w:val="both"/>
        <w:rPr>
          <w:rFonts w:ascii="Arial" w:hAnsi="Arial" w:cs="Arial"/>
          <w:iCs/>
          <w:color w:val="000000"/>
          <w:sz w:val="28"/>
          <w:szCs w:val="28"/>
          <w:lang w:val="uk-UA"/>
        </w:rPr>
      </w:pPr>
      <w:r w:rsidRPr="00FF7D04">
        <w:rPr>
          <w:rFonts w:ascii="Arial" w:hAnsi="Arial" w:cs="Arial"/>
          <w:iCs/>
          <w:color w:val="000000"/>
          <w:sz w:val="28"/>
          <w:szCs w:val="28"/>
          <w:lang w:val="uk-UA"/>
        </w:rPr>
        <w:t>Зважте зразок, запишіть масу М1 і піддайте його кондиціонуванню згідно з п. 6.2. Знову зважують</w:t>
      </w:r>
      <w:r>
        <w:rPr>
          <w:rFonts w:ascii="Arial" w:hAnsi="Arial" w:cs="Arial"/>
          <w:iCs/>
          <w:color w:val="000000"/>
          <w:sz w:val="28"/>
          <w:szCs w:val="28"/>
          <w:lang w:val="uk-UA"/>
        </w:rPr>
        <w:t xml:space="preserve"> </w:t>
      </w:r>
      <w:r w:rsidRPr="00FF7D04">
        <w:rPr>
          <w:rFonts w:ascii="Arial" w:hAnsi="Arial" w:cs="Arial"/>
          <w:iCs/>
          <w:color w:val="000000"/>
          <w:sz w:val="28"/>
          <w:szCs w:val="28"/>
          <w:lang w:val="uk-UA"/>
        </w:rPr>
        <w:t>і запишіть масу M2.</w:t>
      </w:r>
    </w:p>
    <w:p w14:paraId="4C5EB244" w14:textId="77777777" w:rsidR="00FF7D04" w:rsidRDefault="00FF7D04" w:rsidP="00A428F6">
      <w:pPr>
        <w:pStyle w:val="a9"/>
        <w:spacing w:after="0" w:line="360" w:lineRule="auto"/>
        <w:ind w:left="0" w:firstLine="709"/>
        <w:jc w:val="both"/>
        <w:rPr>
          <w:rFonts w:ascii="Arial" w:hAnsi="Arial" w:cs="Arial"/>
          <w:iCs/>
          <w:color w:val="000000"/>
          <w:sz w:val="28"/>
          <w:szCs w:val="28"/>
          <w:lang w:val="uk-UA"/>
        </w:rPr>
      </w:pPr>
    </w:p>
    <w:p w14:paraId="5FACDD41" w14:textId="11942AB7" w:rsidR="00FF7D04" w:rsidRPr="00FF7D04" w:rsidRDefault="00FF7D04" w:rsidP="00A428F6">
      <w:pPr>
        <w:pStyle w:val="a9"/>
        <w:spacing w:after="0" w:line="360" w:lineRule="auto"/>
        <w:ind w:left="0" w:firstLine="709"/>
        <w:jc w:val="both"/>
        <w:rPr>
          <w:rFonts w:ascii="Arial" w:hAnsi="Arial" w:cs="Arial"/>
          <w:i/>
          <w:iCs/>
          <w:color w:val="000000"/>
          <w:sz w:val="28"/>
          <w:szCs w:val="28"/>
          <w:lang w:val="uk-UA"/>
        </w:rPr>
      </w:pPr>
      <w:r w:rsidRPr="00FF7D04">
        <w:rPr>
          <w:rFonts w:ascii="Arial" w:hAnsi="Arial" w:cs="Arial"/>
          <w:i/>
          <w:iCs/>
          <w:color w:val="000000"/>
          <w:sz w:val="28"/>
          <w:szCs w:val="28"/>
          <w:lang w:val="uk-UA"/>
        </w:rPr>
        <w:t>6.8.4 Вираження результату</w:t>
      </w:r>
    </w:p>
    <w:p w14:paraId="67E9B79D" w14:textId="5DD80150" w:rsidR="00FF7D04" w:rsidRDefault="00FF7D04" w:rsidP="00A428F6">
      <w:pPr>
        <w:pStyle w:val="a9"/>
        <w:spacing w:after="0" w:line="360" w:lineRule="auto"/>
        <w:ind w:left="0" w:firstLine="709"/>
        <w:jc w:val="both"/>
        <w:rPr>
          <w:rFonts w:ascii="Arial" w:hAnsi="Arial" w:cs="Arial"/>
          <w:iCs/>
          <w:color w:val="000000"/>
          <w:sz w:val="28"/>
          <w:szCs w:val="28"/>
          <w:lang w:val="uk-UA"/>
        </w:rPr>
      </w:pPr>
      <w:r w:rsidRPr="00FF7D04">
        <w:rPr>
          <w:rFonts w:ascii="Arial" w:hAnsi="Arial" w:cs="Arial"/>
          <w:iCs/>
          <w:color w:val="000000"/>
          <w:sz w:val="28"/>
          <w:szCs w:val="28"/>
          <w:lang w:val="uk-UA"/>
        </w:rPr>
        <w:t xml:space="preserve">Маса в кілограмах на квадратний метр </w:t>
      </w:r>
      <w:r w:rsidR="009D221F">
        <w:rPr>
          <w:rFonts w:ascii="Arial" w:hAnsi="Arial" w:cs="Arial"/>
          <w:iCs/>
          <w:color w:val="000000"/>
          <w:sz w:val="28"/>
          <w:szCs w:val="28"/>
          <w:lang w:val="uk-UA"/>
        </w:rPr>
        <w:t>розраховується за формулою (1)</w:t>
      </w:r>
      <w:r w:rsidRPr="00FF7D04">
        <w:rPr>
          <w:rFonts w:ascii="Arial" w:hAnsi="Arial" w:cs="Arial"/>
          <w:iCs/>
          <w:color w:val="000000"/>
          <w:sz w:val="28"/>
          <w:szCs w:val="28"/>
          <w:lang w:val="uk-UA"/>
        </w:rPr>
        <w:t>:</w:t>
      </w:r>
    </w:p>
    <w:p w14:paraId="7C377B94" w14:textId="77777777" w:rsidR="00FF7D04" w:rsidRDefault="00FF7D04" w:rsidP="00A428F6">
      <w:pPr>
        <w:pStyle w:val="a9"/>
        <w:spacing w:after="0" w:line="360" w:lineRule="auto"/>
        <w:ind w:left="0" w:firstLine="709"/>
        <w:jc w:val="both"/>
        <w:rPr>
          <w:rFonts w:ascii="Arial" w:hAnsi="Arial" w:cs="Arial"/>
          <w:iCs/>
          <w:color w:val="000000"/>
          <w:sz w:val="28"/>
          <w:szCs w:val="28"/>
          <w:lang w:val="uk-UA"/>
        </w:rPr>
      </w:pPr>
    </w:p>
    <w:p w14:paraId="778CD971" w14:textId="6A27D15C" w:rsidR="00FF7D04" w:rsidRPr="009D221F" w:rsidRDefault="00FF7D04" w:rsidP="009D221F">
      <w:pPr>
        <w:pStyle w:val="a9"/>
        <w:spacing w:after="0" w:line="360" w:lineRule="auto"/>
        <w:ind w:left="0" w:firstLine="709"/>
        <w:jc w:val="center"/>
        <w:rPr>
          <w:rFonts w:ascii="Arial" w:hAnsi="Arial" w:cs="Arial"/>
          <w:iCs/>
          <w:color w:val="000000"/>
          <w:sz w:val="28"/>
          <w:szCs w:val="28"/>
          <w:lang w:val="uk-UA"/>
        </w:rPr>
      </w:pPr>
      <w:r w:rsidRPr="00FF7D04">
        <w:rPr>
          <w:rFonts w:ascii="Arial" w:hAnsi="Arial" w:cs="Arial"/>
          <w:color w:val="000000"/>
          <w:sz w:val="28"/>
          <w:szCs w:val="28"/>
        </w:rPr>
        <w:t xml:space="preserve">M2 / </w:t>
      </w:r>
      <w:r w:rsidRPr="00FF7D04">
        <w:rPr>
          <w:rFonts w:ascii="Arial" w:hAnsi="Arial" w:cs="Arial"/>
          <w:i/>
          <w:iCs/>
          <w:color w:val="000000"/>
          <w:sz w:val="28"/>
          <w:szCs w:val="28"/>
        </w:rPr>
        <w:t xml:space="preserve">L </w:t>
      </w:r>
      <w:r w:rsidRPr="00FF7D04">
        <w:rPr>
          <w:rFonts w:ascii="Arial" w:hAnsi="Arial" w:cs="Arial"/>
          <w:color w:val="000000"/>
          <w:sz w:val="28"/>
          <w:szCs w:val="28"/>
        </w:rPr>
        <w:t xml:space="preserve">× </w:t>
      </w:r>
      <w:r w:rsidRPr="00FF7D04">
        <w:rPr>
          <w:rFonts w:ascii="Arial" w:hAnsi="Arial" w:cs="Arial"/>
          <w:i/>
          <w:iCs/>
          <w:color w:val="000000"/>
          <w:sz w:val="28"/>
          <w:szCs w:val="28"/>
        </w:rPr>
        <w:t xml:space="preserve">W </w:t>
      </w:r>
      <w:r w:rsidRPr="00FF7D04">
        <w:rPr>
          <w:rFonts w:ascii="Arial" w:hAnsi="Arial" w:cs="Arial"/>
          <w:color w:val="000000"/>
          <w:sz w:val="28"/>
          <w:szCs w:val="28"/>
        </w:rPr>
        <w:t>× 100</w:t>
      </w:r>
      <w:r w:rsidR="009D221F">
        <w:rPr>
          <w:rFonts w:ascii="Arial" w:hAnsi="Arial" w:cs="Arial"/>
          <w:color w:val="000000"/>
          <w:sz w:val="28"/>
          <w:szCs w:val="28"/>
          <w:lang w:val="uk-UA"/>
        </w:rPr>
        <w:t xml:space="preserve">                                                                                </w:t>
      </w:r>
      <w:proofErr w:type="gramStart"/>
      <w:r w:rsidR="009D221F">
        <w:rPr>
          <w:rFonts w:ascii="Arial" w:hAnsi="Arial" w:cs="Arial"/>
          <w:color w:val="000000"/>
          <w:sz w:val="28"/>
          <w:szCs w:val="28"/>
          <w:lang w:val="uk-UA"/>
        </w:rPr>
        <w:t xml:space="preserve">   (</w:t>
      </w:r>
      <w:proofErr w:type="gramEnd"/>
      <w:r w:rsidR="009D221F">
        <w:rPr>
          <w:rFonts w:ascii="Arial" w:hAnsi="Arial" w:cs="Arial"/>
          <w:color w:val="000000"/>
          <w:sz w:val="28"/>
          <w:szCs w:val="28"/>
          <w:lang w:val="uk-UA"/>
        </w:rPr>
        <w:t>1)</w:t>
      </w:r>
    </w:p>
    <w:p w14:paraId="717ECDD7" w14:textId="47CFA499" w:rsidR="00FF7D04" w:rsidRDefault="00FF7D04"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Де </w:t>
      </w:r>
    </w:p>
    <w:p w14:paraId="6FD24D44" w14:textId="0F4B6EBF" w:rsidR="00FF7D04" w:rsidRPr="00FF7D04" w:rsidRDefault="00FF7D04" w:rsidP="00FF7D04">
      <w:pPr>
        <w:pStyle w:val="a9"/>
        <w:spacing w:after="0" w:line="360" w:lineRule="auto"/>
        <w:ind w:left="0" w:firstLine="709"/>
        <w:jc w:val="both"/>
        <w:rPr>
          <w:rFonts w:ascii="Arial" w:hAnsi="Arial" w:cs="Arial"/>
          <w:iCs/>
          <w:color w:val="000000"/>
          <w:sz w:val="28"/>
          <w:szCs w:val="28"/>
          <w:lang w:val="uk-UA"/>
        </w:rPr>
      </w:pPr>
      <w:r w:rsidRPr="00FF7D04">
        <w:rPr>
          <w:rFonts w:ascii="Arial" w:hAnsi="Arial" w:cs="Arial"/>
          <w:iCs/>
          <w:color w:val="000000"/>
          <w:sz w:val="28"/>
          <w:szCs w:val="28"/>
          <w:lang w:val="uk-UA"/>
        </w:rPr>
        <w:t xml:space="preserve">M2 - маса в кілограмах, визначена </w:t>
      </w:r>
      <w:r>
        <w:rPr>
          <w:rFonts w:ascii="Arial" w:hAnsi="Arial" w:cs="Arial"/>
          <w:iCs/>
          <w:color w:val="000000"/>
          <w:sz w:val="28"/>
          <w:szCs w:val="28"/>
          <w:lang w:val="uk-UA"/>
        </w:rPr>
        <w:t>згідно з</w:t>
      </w:r>
      <w:r w:rsidRPr="00FF7D04">
        <w:rPr>
          <w:rFonts w:ascii="Arial" w:hAnsi="Arial" w:cs="Arial"/>
          <w:iCs/>
          <w:color w:val="000000"/>
          <w:sz w:val="28"/>
          <w:szCs w:val="28"/>
          <w:lang w:val="uk-UA"/>
        </w:rPr>
        <w:t xml:space="preserve"> 6.8.3;</w:t>
      </w:r>
    </w:p>
    <w:p w14:paraId="03EA55CE" w14:textId="71EB2DF3" w:rsidR="00FF7D04" w:rsidRDefault="00FF7D04" w:rsidP="00FF7D04">
      <w:pPr>
        <w:pStyle w:val="a9"/>
        <w:spacing w:after="0" w:line="360" w:lineRule="auto"/>
        <w:ind w:left="0" w:firstLine="709"/>
        <w:jc w:val="both"/>
        <w:rPr>
          <w:rFonts w:ascii="Arial" w:hAnsi="Arial" w:cs="Arial"/>
          <w:iCs/>
          <w:color w:val="000000"/>
          <w:sz w:val="28"/>
          <w:szCs w:val="28"/>
          <w:lang w:val="uk-UA"/>
        </w:rPr>
      </w:pPr>
      <w:r w:rsidRPr="00FF7D04">
        <w:rPr>
          <w:rFonts w:ascii="Arial" w:hAnsi="Arial" w:cs="Arial"/>
          <w:iCs/>
          <w:color w:val="000000"/>
          <w:sz w:val="28"/>
          <w:szCs w:val="28"/>
          <w:lang w:val="uk-UA"/>
        </w:rPr>
        <w:t>L - довжина в мм (див. 6.5.1);</w:t>
      </w:r>
    </w:p>
    <w:p w14:paraId="2BAE533D" w14:textId="77777777" w:rsidR="00FF7D04" w:rsidRPr="00FF7D04" w:rsidRDefault="00FF7D04" w:rsidP="00FF7D04">
      <w:pPr>
        <w:pStyle w:val="a9"/>
        <w:spacing w:after="0" w:line="360" w:lineRule="auto"/>
        <w:ind w:left="0" w:firstLine="709"/>
        <w:jc w:val="both"/>
        <w:rPr>
          <w:rFonts w:ascii="Arial" w:hAnsi="Arial" w:cs="Arial"/>
          <w:iCs/>
          <w:color w:val="000000"/>
          <w:sz w:val="28"/>
          <w:szCs w:val="28"/>
          <w:lang w:val="uk-UA"/>
        </w:rPr>
      </w:pPr>
      <w:r w:rsidRPr="00FF7D04">
        <w:rPr>
          <w:rFonts w:ascii="Arial" w:hAnsi="Arial" w:cs="Arial"/>
          <w:iCs/>
          <w:color w:val="000000"/>
          <w:sz w:val="28"/>
          <w:szCs w:val="28"/>
          <w:lang w:val="uk-UA"/>
        </w:rPr>
        <w:t>W - ширина в мм (див. 6.5.2).</w:t>
      </w:r>
    </w:p>
    <w:p w14:paraId="28ABB2CF" w14:textId="75FA833D" w:rsidR="00FF7D04" w:rsidRDefault="00FF7D04" w:rsidP="00FF7D04">
      <w:pPr>
        <w:pStyle w:val="a9"/>
        <w:spacing w:after="0" w:line="360" w:lineRule="auto"/>
        <w:ind w:left="0" w:firstLine="709"/>
        <w:jc w:val="both"/>
        <w:rPr>
          <w:rFonts w:ascii="Arial" w:hAnsi="Arial" w:cs="Arial"/>
          <w:iCs/>
          <w:color w:val="000000"/>
          <w:sz w:val="28"/>
          <w:szCs w:val="28"/>
          <w:lang w:val="uk-UA"/>
        </w:rPr>
      </w:pPr>
      <w:r w:rsidRPr="00FF7D04">
        <w:rPr>
          <w:rFonts w:ascii="Arial" w:hAnsi="Arial" w:cs="Arial"/>
          <w:iCs/>
          <w:color w:val="000000"/>
          <w:sz w:val="28"/>
          <w:szCs w:val="28"/>
          <w:lang w:val="uk-UA"/>
        </w:rPr>
        <w:t>Маса на квадратний метр - це середнє значення з трьох отриманих значень</w:t>
      </w:r>
      <w:r>
        <w:rPr>
          <w:rFonts w:ascii="Arial" w:hAnsi="Arial" w:cs="Arial"/>
          <w:iCs/>
          <w:color w:val="000000"/>
          <w:sz w:val="28"/>
          <w:szCs w:val="28"/>
          <w:lang w:val="uk-UA"/>
        </w:rPr>
        <w:t>.</w:t>
      </w:r>
    </w:p>
    <w:p w14:paraId="0A2B2FE3" w14:textId="77777777" w:rsidR="00FF7D04" w:rsidRDefault="00FF7D04" w:rsidP="00FF7D04">
      <w:pPr>
        <w:pStyle w:val="a9"/>
        <w:spacing w:after="0" w:line="360" w:lineRule="auto"/>
        <w:ind w:left="0" w:firstLine="709"/>
        <w:jc w:val="both"/>
        <w:rPr>
          <w:rFonts w:ascii="Arial" w:hAnsi="Arial" w:cs="Arial"/>
          <w:iCs/>
          <w:color w:val="000000"/>
          <w:sz w:val="28"/>
          <w:szCs w:val="28"/>
          <w:lang w:val="uk-UA"/>
        </w:rPr>
      </w:pPr>
    </w:p>
    <w:p w14:paraId="1143ED7D" w14:textId="089C41F6" w:rsidR="00FF7D04" w:rsidRPr="00FF7D04" w:rsidRDefault="00FF7D04" w:rsidP="00FF7D04">
      <w:pPr>
        <w:pStyle w:val="a9"/>
        <w:spacing w:after="0" w:line="360" w:lineRule="auto"/>
        <w:ind w:left="0" w:firstLine="709"/>
        <w:jc w:val="both"/>
        <w:rPr>
          <w:rFonts w:ascii="Arial" w:hAnsi="Arial" w:cs="Arial"/>
          <w:b/>
          <w:iCs/>
          <w:color w:val="000000"/>
          <w:sz w:val="28"/>
          <w:szCs w:val="28"/>
          <w:lang w:val="uk-UA"/>
        </w:rPr>
      </w:pPr>
      <w:r w:rsidRPr="00FF7D04">
        <w:rPr>
          <w:rFonts w:ascii="Arial" w:hAnsi="Arial" w:cs="Arial"/>
          <w:b/>
          <w:iCs/>
          <w:color w:val="000000"/>
          <w:sz w:val="28"/>
          <w:szCs w:val="28"/>
          <w:lang w:val="uk-UA"/>
        </w:rPr>
        <w:t xml:space="preserve">6.9 </w:t>
      </w:r>
      <w:r w:rsidRPr="00FF7D04">
        <w:rPr>
          <w:rFonts w:ascii="Arial" w:hAnsi="Arial" w:cs="Arial"/>
          <w:b/>
          <w:sz w:val="28"/>
          <w:szCs w:val="28"/>
          <w:lang w:val="uk-UA"/>
        </w:rPr>
        <w:t>Визначення вологості</w:t>
      </w:r>
    </w:p>
    <w:p w14:paraId="5DF772DC" w14:textId="6D7C0DA2" w:rsidR="00FF7D04" w:rsidRPr="00FF7D04" w:rsidRDefault="00FF7D04" w:rsidP="00A428F6">
      <w:pPr>
        <w:pStyle w:val="a9"/>
        <w:spacing w:after="0" w:line="360" w:lineRule="auto"/>
        <w:ind w:left="0" w:firstLine="709"/>
        <w:jc w:val="both"/>
        <w:rPr>
          <w:rFonts w:ascii="Arial" w:hAnsi="Arial" w:cs="Arial"/>
          <w:i/>
          <w:iCs/>
          <w:color w:val="000000"/>
          <w:sz w:val="28"/>
          <w:szCs w:val="28"/>
          <w:lang w:val="uk-UA"/>
        </w:rPr>
      </w:pPr>
      <w:r w:rsidRPr="00FF7D04">
        <w:rPr>
          <w:rFonts w:ascii="Arial" w:hAnsi="Arial" w:cs="Arial"/>
          <w:i/>
          <w:iCs/>
          <w:color w:val="000000"/>
          <w:sz w:val="28"/>
          <w:szCs w:val="28"/>
          <w:lang w:val="uk-UA"/>
        </w:rPr>
        <w:t>6.9.1 Принцип</w:t>
      </w:r>
    </w:p>
    <w:p w14:paraId="78FE3C95" w14:textId="1212B403" w:rsidR="00FF7D04" w:rsidRDefault="00FF7D04" w:rsidP="00FF7D04">
      <w:pPr>
        <w:pStyle w:val="a9"/>
        <w:spacing w:after="0" w:line="360" w:lineRule="auto"/>
        <w:ind w:left="0" w:firstLine="709"/>
        <w:jc w:val="both"/>
        <w:rPr>
          <w:rFonts w:ascii="Arial" w:hAnsi="Arial" w:cs="Arial"/>
          <w:iCs/>
          <w:color w:val="000000"/>
          <w:sz w:val="28"/>
          <w:szCs w:val="28"/>
          <w:lang w:val="uk-UA"/>
        </w:rPr>
      </w:pPr>
      <w:r w:rsidRPr="00FF7D04">
        <w:rPr>
          <w:rFonts w:ascii="Arial" w:hAnsi="Arial" w:cs="Arial"/>
          <w:iCs/>
          <w:color w:val="000000"/>
          <w:sz w:val="28"/>
          <w:szCs w:val="28"/>
          <w:lang w:val="uk-UA"/>
        </w:rPr>
        <w:t>Маса гіпсового елемента для підвісних стель вимірюється до і після сушіння до постійної маси у</w:t>
      </w:r>
      <w:r>
        <w:rPr>
          <w:rFonts w:ascii="Arial" w:hAnsi="Arial" w:cs="Arial"/>
          <w:iCs/>
          <w:color w:val="000000"/>
          <w:sz w:val="28"/>
          <w:szCs w:val="28"/>
          <w:lang w:val="uk-UA"/>
        </w:rPr>
        <w:t xml:space="preserve"> </w:t>
      </w:r>
      <w:r w:rsidRPr="00FF7D04">
        <w:rPr>
          <w:rFonts w:ascii="Arial" w:hAnsi="Arial" w:cs="Arial"/>
          <w:iCs/>
          <w:color w:val="000000"/>
          <w:sz w:val="28"/>
          <w:szCs w:val="28"/>
          <w:lang w:val="uk-UA"/>
        </w:rPr>
        <w:t>відповідно до 6.2</w:t>
      </w:r>
      <w:r w:rsidR="009D221F">
        <w:rPr>
          <w:rFonts w:ascii="Arial" w:hAnsi="Arial" w:cs="Arial"/>
          <w:iCs/>
          <w:color w:val="000000"/>
          <w:sz w:val="28"/>
          <w:szCs w:val="28"/>
          <w:lang w:val="uk-UA"/>
        </w:rPr>
        <w:t>.</w:t>
      </w:r>
    </w:p>
    <w:p w14:paraId="485C2560" w14:textId="77777777" w:rsidR="009D221F" w:rsidRDefault="009D221F" w:rsidP="00FF7D04">
      <w:pPr>
        <w:pStyle w:val="a9"/>
        <w:spacing w:after="0" w:line="360" w:lineRule="auto"/>
        <w:ind w:left="0" w:firstLine="709"/>
        <w:jc w:val="both"/>
        <w:rPr>
          <w:rFonts w:ascii="Arial" w:hAnsi="Arial" w:cs="Arial"/>
          <w:iCs/>
          <w:color w:val="000000"/>
          <w:sz w:val="28"/>
          <w:szCs w:val="28"/>
          <w:lang w:val="uk-UA"/>
        </w:rPr>
      </w:pPr>
    </w:p>
    <w:p w14:paraId="72908C49" w14:textId="77777777" w:rsidR="009D221F" w:rsidRDefault="009D221F" w:rsidP="00FF7D04">
      <w:pPr>
        <w:pStyle w:val="a9"/>
        <w:spacing w:after="0" w:line="360" w:lineRule="auto"/>
        <w:ind w:left="0" w:firstLine="709"/>
        <w:jc w:val="both"/>
        <w:rPr>
          <w:rFonts w:ascii="Arial" w:hAnsi="Arial" w:cs="Arial"/>
          <w:iCs/>
          <w:color w:val="000000"/>
          <w:sz w:val="28"/>
          <w:szCs w:val="28"/>
          <w:lang w:val="uk-UA"/>
        </w:rPr>
      </w:pPr>
    </w:p>
    <w:p w14:paraId="2E62CB60" w14:textId="096F8975" w:rsidR="009D221F" w:rsidRPr="009D221F" w:rsidRDefault="009D221F" w:rsidP="00FF7D04">
      <w:pPr>
        <w:pStyle w:val="a9"/>
        <w:spacing w:after="0" w:line="360" w:lineRule="auto"/>
        <w:ind w:left="0" w:firstLine="709"/>
        <w:jc w:val="both"/>
        <w:rPr>
          <w:rFonts w:ascii="Arial" w:hAnsi="Arial" w:cs="Arial"/>
          <w:i/>
          <w:iCs/>
          <w:color w:val="000000"/>
          <w:sz w:val="28"/>
          <w:szCs w:val="28"/>
          <w:lang w:val="uk-UA"/>
        </w:rPr>
      </w:pPr>
      <w:r w:rsidRPr="009D221F">
        <w:rPr>
          <w:rFonts w:ascii="Arial" w:hAnsi="Arial" w:cs="Arial"/>
          <w:i/>
          <w:iCs/>
          <w:color w:val="000000"/>
          <w:sz w:val="28"/>
          <w:szCs w:val="28"/>
          <w:lang w:val="uk-UA"/>
        </w:rPr>
        <w:t>6.9.2 Вираження результату</w:t>
      </w:r>
    </w:p>
    <w:p w14:paraId="4C671817" w14:textId="73128983" w:rsidR="00FF7D04" w:rsidRDefault="009D221F" w:rsidP="00A428F6">
      <w:pPr>
        <w:pStyle w:val="a9"/>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 xml:space="preserve">Вологість кожного зразка розраховують у відсотках від маси M2 на основі значень M1 і M2, виміряних, як зазначено в 6.8.3, </w:t>
      </w:r>
      <w:r>
        <w:rPr>
          <w:rFonts w:ascii="Arial" w:hAnsi="Arial" w:cs="Arial"/>
          <w:iCs/>
          <w:color w:val="000000"/>
          <w:sz w:val="28"/>
          <w:szCs w:val="28"/>
          <w:lang w:val="uk-UA"/>
        </w:rPr>
        <w:t>розраховується за формулою (2)</w:t>
      </w:r>
      <w:r w:rsidRPr="009D221F">
        <w:rPr>
          <w:rFonts w:ascii="Arial" w:hAnsi="Arial" w:cs="Arial"/>
          <w:iCs/>
          <w:color w:val="000000"/>
          <w:sz w:val="28"/>
          <w:szCs w:val="28"/>
          <w:lang w:val="uk-UA"/>
        </w:rPr>
        <w:t>:</w:t>
      </w:r>
    </w:p>
    <w:p w14:paraId="16F90C4C" w14:textId="17C5E4E4" w:rsidR="009D221F" w:rsidRPr="009D221F" w:rsidRDefault="009D221F"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вологість % = </w:t>
      </w:r>
      <m:oMath>
        <m:f>
          <m:fPr>
            <m:ctrlPr>
              <w:rPr>
                <w:rFonts w:ascii="Cambria Math" w:hAnsi="Cambria Math" w:cs="Arial"/>
                <w:i/>
                <w:iCs/>
                <w:color w:val="000000"/>
                <w:sz w:val="32"/>
                <w:szCs w:val="28"/>
                <w:lang w:val="uk-UA"/>
              </w:rPr>
            </m:ctrlPr>
          </m:fPr>
          <m:num>
            <m:r>
              <w:rPr>
                <w:rFonts w:ascii="Cambria Math" w:hAnsi="Cambria Math" w:cs="Arial"/>
                <w:color w:val="000000"/>
                <w:sz w:val="32"/>
                <w:szCs w:val="28"/>
                <w:lang w:val="uk-UA"/>
              </w:rPr>
              <m:t>(М3-М2)</m:t>
            </m:r>
          </m:num>
          <m:den>
            <m:r>
              <w:rPr>
                <w:rFonts w:ascii="Cambria Math" w:hAnsi="Cambria Math" w:cs="Arial"/>
                <w:color w:val="000000"/>
                <w:sz w:val="32"/>
                <w:szCs w:val="28"/>
                <w:lang w:val="uk-UA"/>
              </w:rPr>
              <m:t>М2</m:t>
            </m:r>
          </m:den>
        </m:f>
      </m:oMath>
      <w:r w:rsidRPr="009D221F">
        <w:rPr>
          <w:rFonts w:ascii="Arial" w:eastAsiaTheme="minorEastAsia" w:hAnsi="Arial" w:cs="Arial"/>
          <w:iCs/>
          <w:color w:val="000000"/>
          <w:sz w:val="32"/>
          <w:szCs w:val="28"/>
          <w:lang w:val="uk-UA"/>
        </w:rPr>
        <w:t xml:space="preserve"> </w:t>
      </w:r>
      <w:r w:rsidRPr="00FF7D04">
        <w:rPr>
          <w:rFonts w:ascii="Arial" w:hAnsi="Arial" w:cs="Arial"/>
          <w:color w:val="000000"/>
          <w:sz w:val="28"/>
          <w:szCs w:val="28"/>
        </w:rPr>
        <w:t>×</w:t>
      </w:r>
      <w:r>
        <w:rPr>
          <w:rFonts w:ascii="Arial" w:hAnsi="Arial" w:cs="Arial"/>
          <w:color w:val="000000"/>
          <w:sz w:val="28"/>
          <w:szCs w:val="28"/>
          <w:lang w:val="uk-UA"/>
        </w:rPr>
        <w:t xml:space="preserve"> 100                                                                  (2)</w:t>
      </w:r>
    </w:p>
    <w:p w14:paraId="6B597B53" w14:textId="6D5A0620" w:rsidR="009D221F" w:rsidRDefault="009D221F" w:rsidP="00A428F6">
      <w:pPr>
        <w:pStyle w:val="a9"/>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Вміст вологи - це середнє значення з трьох визначених значень.</w:t>
      </w:r>
    </w:p>
    <w:p w14:paraId="31A9DB08" w14:textId="77777777" w:rsidR="009D221F" w:rsidRDefault="009D221F" w:rsidP="00A428F6">
      <w:pPr>
        <w:pStyle w:val="a9"/>
        <w:spacing w:after="0" w:line="360" w:lineRule="auto"/>
        <w:ind w:left="0" w:firstLine="709"/>
        <w:jc w:val="both"/>
        <w:rPr>
          <w:rFonts w:ascii="Arial" w:hAnsi="Arial" w:cs="Arial"/>
          <w:iCs/>
          <w:color w:val="000000"/>
          <w:sz w:val="28"/>
          <w:szCs w:val="28"/>
          <w:lang w:val="uk-UA"/>
        </w:rPr>
      </w:pPr>
    </w:p>
    <w:p w14:paraId="5C44A0D7" w14:textId="111A83BA" w:rsidR="009D221F" w:rsidRPr="009D221F" w:rsidRDefault="009D221F" w:rsidP="00A428F6">
      <w:pPr>
        <w:pStyle w:val="a9"/>
        <w:spacing w:after="0" w:line="360" w:lineRule="auto"/>
        <w:ind w:left="0" w:firstLine="709"/>
        <w:jc w:val="both"/>
        <w:rPr>
          <w:rFonts w:ascii="Arial" w:hAnsi="Arial" w:cs="Arial"/>
          <w:b/>
          <w:iCs/>
          <w:color w:val="000000"/>
          <w:sz w:val="28"/>
          <w:szCs w:val="28"/>
          <w:lang w:val="uk-UA"/>
        </w:rPr>
      </w:pPr>
      <w:r w:rsidRPr="009D221F">
        <w:rPr>
          <w:rFonts w:ascii="Arial" w:hAnsi="Arial" w:cs="Arial"/>
          <w:b/>
          <w:iCs/>
          <w:color w:val="000000"/>
          <w:sz w:val="28"/>
          <w:szCs w:val="28"/>
          <w:lang w:val="uk-UA"/>
        </w:rPr>
        <w:t xml:space="preserve">6.10 </w:t>
      </w:r>
      <w:proofErr w:type="spellStart"/>
      <w:r w:rsidRPr="009D221F">
        <w:rPr>
          <w:rFonts w:ascii="Arial" w:hAnsi="Arial" w:cs="Arial"/>
          <w:b/>
          <w:sz w:val="28"/>
          <w:szCs w:val="28"/>
          <w:lang w:val="uk-UA"/>
        </w:rPr>
        <w:t>рН</w:t>
      </w:r>
      <w:proofErr w:type="spellEnd"/>
      <w:r w:rsidRPr="009D221F">
        <w:rPr>
          <w:rFonts w:ascii="Arial" w:hAnsi="Arial" w:cs="Arial"/>
          <w:b/>
          <w:sz w:val="28"/>
          <w:szCs w:val="28"/>
          <w:lang w:val="uk-UA"/>
        </w:rPr>
        <w:t xml:space="preserve"> вимірювання</w:t>
      </w:r>
    </w:p>
    <w:p w14:paraId="62DD1670" w14:textId="7562CA20" w:rsidR="009D221F" w:rsidRPr="009D221F" w:rsidRDefault="009D221F" w:rsidP="00A428F6">
      <w:pPr>
        <w:pStyle w:val="a9"/>
        <w:spacing w:after="0" w:line="360" w:lineRule="auto"/>
        <w:ind w:left="0" w:firstLine="709"/>
        <w:jc w:val="both"/>
        <w:rPr>
          <w:rFonts w:ascii="Arial" w:hAnsi="Arial" w:cs="Arial"/>
          <w:i/>
          <w:iCs/>
          <w:color w:val="000000"/>
          <w:sz w:val="28"/>
          <w:szCs w:val="28"/>
          <w:lang w:val="uk-UA"/>
        </w:rPr>
      </w:pPr>
      <w:r w:rsidRPr="009D221F">
        <w:rPr>
          <w:rFonts w:ascii="Arial" w:hAnsi="Arial" w:cs="Arial"/>
          <w:i/>
          <w:iCs/>
          <w:color w:val="000000"/>
          <w:sz w:val="28"/>
          <w:szCs w:val="28"/>
          <w:lang w:val="uk-UA"/>
        </w:rPr>
        <w:t>6.10.1 Принцип</w:t>
      </w:r>
    </w:p>
    <w:p w14:paraId="56B2A71F" w14:textId="77777777" w:rsidR="009D221F" w:rsidRDefault="009D221F" w:rsidP="00A428F6">
      <w:pPr>
        <w:pStyle w:val="a9"/>
        <w:spacing w:after="0" w:line="360" w:lineRule="auto"/>
        <w:ind w:left="0" w:firstLine="709"/>
        <w:jc w:val="both"/>
        <w:rPr>
          <w:rFonts w:ascii="Arial" w:hAnsi="Arial" w:cs="Arial"/>
          <w:iCs/>
          <w:color w:val="000000"/>
          <w:sz w:val="28"/>
          <w:szCs w:val="28"/>
          <w:lang w:val="uk-UA"/>
        </w:rPr>
      </w:pPr>
    </w:p>
    <w:p w14:paraId="69F12881" w14:textId="1F428259" w:rsidR="009D221F" w:rsidRDefault="009D221F" w:rsidP="00A428F6">
      <w:pPr>
        <w:pStyle w:val="a9"/>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 xml:space="preserve">Значення </w:t>
      </w:r>
      <w:proofErr w:type="spellStart"/>
      <w:r w:rsidRPr="009D221F">
        <w:rPr>
          <w:rFonts w:ascii="Arial" w:hAnsi="Arial" w:cs="Arial"/>
          <w:iCs/>
          <w:color w:val="000000"/>
          <w:sz w:val="28"/>
          <w:szCs w:val="28"/>
          <w:lang w:val="uk-UA"/>
        </w:rPr>
        <w:t>рН</w:t>
      </w:r>
      <w:proofErr w:type="spellEnd"/>
      <w:r w:rsidRPr="009D221F">
        <w:rPr>
          <w:rFonts w:ascii="Arial" w:hAnsi="Arial" w:cs="Arial"/>
          <w:iCs/>
          <w:color w:val="000000"/>
          <w:sz w:val="28"/>
          <w:szCs w:val="28"/>
          <w:lang w:val="uk-UA"/>
        </w:rPr>
        <w:t xml:space="preserve"> вимірюється на дисперсії у воді зразків, взятих з трьох гіпсових елементів.</w:t>
      </w:r>
    </w:p>
    <w:p w14:paraId="1EC22156" w14:textId="77777777" w:rsidR="009D221F" w:rsidRDefault="009D221F" w:rsidP="00A428F6">
      <w:pPr>
        <w:pStyle w:val="a9"/>
        <w:spacing w:after="0" w:line="360" w:lineRule="auto"/>
        <w:ind w:left="0" w:firstLine="709"/>
        <w:jc w:val="both"/>
        <w:rPr>
          <w:rFonts w:ascii="Arial" w:hAnsi="Arial" w:cs="Arial"/>
          <w:iCs/>
          <w:color w:val="000000"/>
          <w:sz w:val="28"/>
          <w:szCs w:val="28"/>
          <w:lang w:val="uk-UA"/>
        </w:rPr>
      </w:pPr>
    </w:p>
    <w:p w14:paraId="2A13FCDA" w14:textId="04846669" w:rsidR="00FF7D04" w:rsidRPr="009D221F" w:rsidRDefault="009D221F" w:rsidP="00A428F6">
      <w:pPr>
        <w:pStyle w:val="a9"/>
        <w:spacing w:after="0" w:line="360" w:lineRule="auto"/>
        <w:ind w:left="0" w:firstLine="709"/>
        <w:jc w:val="both"/>
        <w:rPr>
          <w:rFonts w:ascii="Arial" w:hAnsi="Arial" w:cs="Arial"/>
          <w:i/>
          <w:iCs/>
          <w:color w:val="000000"/>
          <w:sz w:val="28"/>
          <w:szCs w:val="28"/>
          <w:lang w:val="uk-UA"/>
        </w:rPr>
      </w:pPr>
      <w:r w:rsidRPr="009D221F">
        <w:rPr>
          <w:rFonts w:ascii="Arial" w:hAnsi="Arial" w:cs="Arial"/>
          <w:i/>
          <w:iCs/>
          <w:color w:val="000000"/>
          <w:sz w:val="28"/>
          <w:szCs w:val="28"/>
          <w:lang w:val="uk-UA"/>
        </w:rPr>
        <w:t>6.10.2 Прилади</w:t>
      </w:r>
    </w:p>
    <w:p w14:paraId="5BD81082" w14:textId="4A478E4B" w:rsidR="00FF7D04" w:rsidRDefault="009D221F" w:rsidP="00A428F6">
      <w:pPr>
        <w:pStyle w:val="a9"/>
        <w:spacing w:after="0" w:line="360" w:lineRule="auto"/>
        <w:ind w:left="0" w:firstLine="709"/>
        <w:jc w:val="both"/>
        <w:rPr>
          <w:rFonts w:ascii="Arial" w:hAnsi="Arial" w:cs="Arial"/>
          <w:iCs/>
          <w:color w:val="000000"/>
          <w:sz w:val="28"/>
          <w:szCs w:val="28"/>
          <w:lang w:val="uk-UA"/>
        </w:rPr>
      </w:pPr>
      <w:proofErr w:type="spellStart"/>
      <w:r w:rsidRPr="009D221F">
        <w:rPr>
          <w:rFonts w:ascii="Arial" w:hAnsi="Arial" w:cs="Arial"/>
          <w:iCs/>
          <w:color w:val="000000"/>
          <w:sz w:val="28"/>
          <w:szCs w:val="28"/>
          <w:lang w:val="uk-UA"/>
        </w:rPr>
        <w:t>рН</w:t>
      </w:r>
      <w:proofErr w:type="spellEnd"/>
      <w:r w:rsidRPr="009D221F">
        <w:rPr>
          <w:rFonts w:ascii="Arial" w:hAnsi="Arial" w:cs="Arial"/>
          <w:iCs/>
          <w:color w:val="000000"/>
          <w:sz w:val="28"/>
          <w:szCs w:val="28"/>
          <w:lang w:val="uk-UA"/>
        </w:rPr>
        <w:t xml:space="preserve">-метр або кольоровий реагент, що дозволяє зчитувати показники до 0,5 одиниці </w:t>
      </w:r>
      <w:proofErr w:type="spellStart"/>
      <w:r w:rsidRPr="009D221F">
        <w:rPr>
          <w:rFonts w:ascii="Arial" w:hAnsi="Arial" w:cs="Arial"/>
          <w:iCs/>
          <w:color w:val="000000"/>
          <w:sz w:val="28"/>
          <w:szCs w:val="28"/>
          <w:lang w:val="uk-UA"/>
        </w:rPr>
        <w:t>рН</w:t>
      </w:r>
      <w:proofErr w:type="spellEnd"/>
      <w:r w:rsidRPr="009D221F">
        <w:rPr>
          <w:rFonts w:ascii="Arial" w:hAnsi="Arial" w:cs="Arial"/>
          <w:iCs/>
          <w:color w:val="000000"/>
          <w:sz w:val="28"/>
          <w:szCs w:val="28"/>
          <w:lang w:val="uk-UA"/>
        </w:rPr>
        <w:t>.</w:t>
      </w:r>
    </w:p>
    <w:p w14:paraId="362AB6E7" w14:textId="77777777" w:rsidR="009D221F" w:rsidRDefault="009D221F" w:rsidP="00A428F6">
      <w:pPr>
        <w:pStyle w:val="a9"/>
        <w:spacing w:after="0" w:line="360" w:lineRule="auto"/>
        <w:ind w:left="0" w:firstLine="709"/>
        <w:jc w:val="both"/>
        <w:rPr>
          <w:rFonts w:ascii="Arial" w:hAnsi="Arial" w:cs="Arial"/>
          <w:iCs/>
          <w:color w:val="000000"/>
          <w:sz w:val="28"/>
          <w:szCs w:val="28"/>
          <w:lang w:val="uk-UA"/>
        </w:rPr>
      </w:pPr>
    </w:p>
    <w:p w14:paraId="1FB785BA" w14:textId="26DDAD00" w:rsidR="009D221F" w:rsidRPr="009D221F" w:rsidRDefault="009D221F" w:rsidP="00A428F6">
      <w:pPr>
        <w:pStyle w:val="a9"/>
        <w:spacing w:after="0" w:line="360" w:lineRule="auto"/>
        <w:ind w:left="0" w:firstLine="709"/>
        <w:jc w:val="both"/>
        <w:rPr>
          <w:rFonts w:ascii="Arial" w:hAnsi="Arial" w:cs="Arial"/>
          <w:i/>
          <w:iCs/>
          <w:color w:val="000000"/>
          <w:sz w:val="28"/>
          <w:szCs w:val="28"/>
          <w:lang w:val="uk-UA"/>
        </w:rPr>
      </w:pPr>
      <w:r w:rsidRPr="009D221F">
        <w:rPr>
          <w:rFonts w:ascii="Arial" w:hAnsi="Arial" w:cs="Arial"/>
          <w:i/>
          <w:iCs/>
          <w:color w:val="000000"/>
          <w:sz w:val="28"/>
          <w:szCs w:val="28"/>
          <w:lang w:val="uk-UA"/>
        </w:rPr>
        <w:t>6.10.3 Процедура</w:t>
      </w:r>
    </w:p>
    <w:p w14:paraId="092C06F7" w14:textId="2A563B18" w:rsidR="009D221F" w:rsidRPr="009D221F" w:rsidRDefault="009D221F" w:rsidP="009D221F">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 </w:t>
      </w:r>
      <w:r w:rsidRPr="009D221F">
        <w:rPr>
          <w:rFonts w:ascii="Arial" w:hAnsi="Arial" w:cs="Arial"/>
          <w:iCs/>
          <w:color w:val="000000"/>
          <w:sz w:val="28"/>
          <w:szCs w:val="28"/>
          <w:lang w:val="uk-UA"/>
        </w:rPr>
        <w:t xml:space="preserve">Отримайте зразок вагою приблизно 10 г, </w:t>
      </w:r>
      <w:proofErr w:type="spellStart"/>
      <w:r w:rsidRPr="009D221F">
        <w:rPr>
          <w:rFonts w:ascii="Arial" w:hAnsi="Arial" w:cs="Arial"/>
          <w:iCs/>
          <w:color w:val="000000"/>
          <w:sz w:val="28"/>
          <w:szCs w:val="28"/>
          <w:lang w:val="uk-UA"/>
        </w:rPr>
        <w:t>зішкребши</w:t>
      </w:r>
      <w:proofErr w:type="spellEnd"/>
      <w:r w:rsidRPr="009D221F">
        <w:rPr>
          <w:rFonts w:ascii="Arial" w:hAnsi="Arial" w:cs="Arial"/>
          <w:iCs/>
          <w:color w:val="000000"/>
          <w:sz w:val="28"/>
          <w:szCs w:val="28"/>
          <w:lang w:val="uk-UA"/>
        </w:rPr>
        <w:t xml:space="preserve"> поверхню одного з фрагментів, отриманих в результаті</w:t>
      </w:r>
      <w:r>
        <w:rPr>
          <w:rFonts w:ascii="Arial" w:hAnsi="Arial" w:cs="Arial"/>
          <w:iCs/>
          <w:color w:val="000000"/>
          <w:sz w:val="28"/>
          <w:szCs w:val="28"/>
          <w:lang w:val="uk-UA"/>
        </w:rPr>
        <w:t xml:space="preserve"> </w:t>
      </w:r>
      <w:r w:rsidRPr="009D221F">
        <w:rPr>
          <w:rFonts w:ascii="Arial" w:hAnsi="Arial" w:cs="Arial"/>
          <w:iCs/>
          <w:color w:val="000000"/>
          <w:sz w:val="28"/>
          <w:szCs w:val="28"/>
          <w:lang w:val="uk-UA"/>
        </w:rPr>
        <w:t>випробування на вигин (описаного в 6.3) на глибину приблизно 1 мм.</w:t>
      </w:r>
    </w:p>
    <w:p w14:paraId="7913EDF8" w14:textId="77777777" w:rsidR="009D221F" w:rsidRPr="009D221F" w:rsidRDefault="009D221F" w:rsidP="009D221F">
      <w:pPr>
        <w:pStyle w:val="a9"/>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 xml:space="preserve">Розчиніть отриманий порошок у десятикратному об'ємі </w:t>
      </w:r>
      <w:proofErr w:type="spellStart"/>
      <w:r w:rsidRPr="009D221F">
        <w:rPr>
          <w:rFonts w:ascii="Arial" w:hAnsi="Arial" w:cs="Arial"/>
          <w:iCs/>
          <w:color w:val="000000"/>
          <w:sz w:val="28"/>
          <w:szCs w:val="28"/>
          <w:lang w:val="uk-UA"/>
        </w:rPr>
        <w:t>демінералізованої</w:t>
      </w:r>
      <w:proofErr w:type="spellEnd"/>
      <w:r w:rsidRPr="009D221F">
        <w:rPr>
          <w:rFonts w:ascii="Arial" w:hAnsi="Arial" w:cs="Arial"/>
          <w:iCs/>
          <w:color w:val="000000"/>
          <w:sz w:val="28"/>
          <w:szCs w:val="28"/>
          <w:lang w:val="uk-UA"/>
        </w:rPr>
        <w:t xml:space="preserve"> або дистильованої води.</w:t>
      </w:r>
    </w:p>
    <w:p w14:paraId="0C9D44CC" w14:textId="77777777" w:rsidR="009D221F" w:rsidRPr="009D221F" w:rsidRDefault="009D221F" w:rsidP="009D221F">
      <w:pPr>
        <w:pStyle w:val="a9"/>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 xml:space="preserve">Через 5 хвилин виміряйте </w:t>
      </w:r>
      <w:proofErr w:type="spellStart"/>
      <w:r w:rsidRPr="009D221F">
        <w:rPr>
          <w:rFonts w:ascii="Arial" w:hAnsi="Arial" w:cs="Arial"/>
          <w:iCs/>
          <w:color w:val="000000"/>
          <w:sz w:val="28"/>
          <w:szCs w:val="28"/>
          <w:lang w:val="uk-UA"/>
        </w:rPr>
        <w:t>рН</w:t>
      </w:r>
      <w:proofErr w:type="spellEnd"/>
      <w:r w:rsidRPr="009D221F">
        <w:rPr>
          <w:rFonts w:ascii="Arial" w:hAnsi="Arial" w:cs="Arial"/>
          <w:iCs/>
          <w:color w:val="000000"/>
          <w:sz w:val="28"/>
          <w:szCs w:val="28"/>
          <w:lang w:val="uk-UA"/>
        </w:rPr>
        <w:t xml:space="preserve"> за допомогою рідкого кольорового реагенту або </w:t>
      </w:r>
      <w:proofErr w:type="spellStart"/>
      <w:r w:rsidRPr="009D221F">
        <w:rPr>
          <w:rFonts w:ascii="Arial" w:hAnsi="Arial" w:cs="Arial"/>
          <w:iCs/>
          <w:color w:val="000000"/>
          <w:sz w:val="28"/>
          <w:szCs w:val="28"/>
          <w:lang w:val="uk-UA"/>
        </w:rPr>
        <w:t>рН</w:t>
      </w:r>
      <w:proofErr w:type="spellEnd"/>
      <w:r w:rsidRPr="009D221F">
        <w:rPr>
          <w:rFonts w:ascii="Arial" w:hAnsi="Arial" w:cs="Arial"/>
          <w:iCs/>
          <w:color w:val="000000"/>
          <w:sz w:val="28"/>
          <w:szCs w:val="28"/>
          <w:lang w:val="uk-UA"/>
        </w:rPr>
        <w:t>-метра.</w:t>
      </w:r>
    </w:p>
    <w:p w14:paraId="66597AD9" w14:textId="086509C6" w:rsidR="009D221F" w:rsidRDefault="009D221F" w:rsidP="009D221F">
      <w:pPr>
        <w:pStyle w:val="a9"/>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Повторіть процедуру з двома іншими фрагментами з різних плиток.</w:t>
      </w:r>
    </w:p>
    <w:p w14:paraId="11CAB339" w14:textId="77777777" w:rsidR="009D221F" w:rsidRDefault="009D221F" w:rsidP="00A428F6">
      <w:pPr>
        <w:pStyle w:val="a9"/>
        <w:spacing w:after="0" w:line="360" w:lineRule="auto"/>
        <w:ind w:left="0" w:firstLine="709"/>
        <w:jc w:val="both"/>
        <w:rPr>
          <w:rFonts w:ascii="Arial" w:hAnsi="Arial" w:cs="Arial"/>
          <w:iCs/>
          <w:color w:val="000000"/>
          <w:sz w:val="28"/>
          <w:szCs w:val="28"/>
          <w:lang w:val="uk-UA"/>
        </w:rPr>
      </w:pPr>
    </w:p>
    <w:p w14:paraId="284A43C3" w14:textId="77777777" w:rsidR="009D221F" w:rsidRDefault="009D221F" w:rsidP="00A428F6">
      <w:pPr>
        <w:pStyle w:val="a9"/>
        <w:spacing w:after="0" w:line="360" w:lineRule="auto"/>
        <w:ind w:left="0" w:firstLine="709"/>
        <w:jc w:val="both"/>
        <w:rPr>
          <w:rFonts w:ascii="Arial" w:hAnsi="Arial" w:cs="Arial"/>
          <w:iCs/>
          <w:color w:val="000000"/>
          <w:sz w:val="28"/>
          <w:szCs w:val="28"/>
          <w:lang w:val="uk-UA"/>
        </w:rPr>
      </w:pPr>
    </w:p>
    <w:p w14:paraId="2AD24774" w14:textId="05FC07E1" w:rsidR="009D221F" w:rsidRPr="009D221F" w:rsidRDefault="009D221F" w:rsidP="00A428F6">
      <w:pPr>
        <w:pStyle w:val="a9"/>
        <w:spacing w:after="0" w:line="360" w:lineRule="auto"/>
        <w:ind w:left="0" w:firstLine="709"/>
        <w:jc w:val="both"/>
        <w:rPr>
          <w:rFonts w:ascii="Arial" w:hAnsi="Arial" w:cs="Arial"/>
          <w:i/>
          <w:iCs/>
          <w:color w:val="000000"/>
          <w:sz w:val="28"/>
          <w:szCs w:val="28"/>
          <w:lang w:val="uk-UA"/>
        </w:rPr>
      </w:pPr>
      <w:r w:rsidRPr="009D221F">
        <w:rPr>
          <w:rFonts w:ascii="Arial" w:hAnsi="Arial" w:cs="Arial"/>
          <w:i/>
          <w:iCs/>
          <w:color w:val="000000"/>
          <w:sz w:val="28"/>
          <w:szCs w:val="28"/>
          <w:lang w:val="uk-UA"/>
        </w:rPr>
        <w:lastRenderedPageBreak/>
        <w:t>6.10.4 Вираження результату</w:t>
      </w:r>
    </w:p>
    <w:p w14:paraId="44165034" w14:textId="1C2528B6" w:rsidR="009D221F" w:rsidRDefault="009D221F" w:rsidP="00A428F6">
      <w:pPr>
        <w:pStyle w:val="a9"/>
        <w:spacing w:after="0" w:line="360" w:lineRule="auto"/>
        <w:ind w:left="0" w:firstLine="709"/>
        <w:jc w:val="both"/>
        <w:rPr>
          <w:rFonts w:ascii="Arial" w:hAnsi="Arial" w:cs="Arial"/>
          <w:iCs/>
          <w:color w:val="000000"/>
          <w:sz w:val="28"/>
          <w:szCs w:val="28"/>
          <w:lang w:val="uk-UA"/>
        </w:rPr>
      </w:pPr>
      <w:proofErr w:type="spellStart"/>
      <w:r w:rsidRPr="009D221F">
        <w:rPr>
          <w:rFonts w:ascii="Arial" w:hAnsi="Arial" w:cs="Arial"/>
          <w:iCs/>
          <w:color w:val="000000"/>
          <w:sz w:val="28"/>
          <w:szCs w:val="28"/>
          <w:lang w:val="uk-UA"/>
        </w:rPr>
        <w:t>pH</w:t>
      </w:r>
      <w:proofErr w:type="spellEnd"/>
      <w:r w:rsidRPr="009D221F">
        <w:rPr>
          <w:rFonts w:ascii="Arial" w:hAnsi="Arial" w:cs="Arial"/>
          <w:iCs/>
          <w:color w:val="000000"/>
          <w:sz w:val="28"/>
          <w:szCs w:val="28"/>
          <w:lang w:val="uk-UA"/>
        </w:rPr>
        <w:t xml:space="preserve"> - це середнє значення з трьох отриманих значень.</w:t>
      </w:r>
    </w:p>
    <w:p w14:paraId="5897838A" w14:textId="77777777" w:rsidR="009D221F" w:rsidRDefault="009D221F" w:rsidP="00A428F6">
      <w:pPr>
        <w:pStyle w:val="a9"/>
        <w:spacing w:after="0" w:line="360" w:lineRule="auto"/>
        <w:ind w:left="0" w:firstLine="709"/>
        <w:jc w:val="both"/>
        <w:rPr>
          <w:rFonts w:ascii="Arial" w:hAnsi="Arial" w:cs="Arial"/>
          <w:iCs/>
          <w:color w:val="000000"/>
          <w:sz w:val="28"/>
          <w:szCs w:val="28"/>
          <w:lang w:val="uk-UA"/>
        </w:rPr>
      </w:pPr>
    </w:p>
    <w:p w14:paraId="479E3287" w14:textId="22F346E1" w:rsidR="009D221F" w:rsidRPr="009D221F" w:rsidRDefault="009D221F" w:rsidP="00A428F6">
      <w:pPr>
        <w:pStyle w:val="a9"/>
        <w:spacing w:after="0" w:line="360" w:lineRule="auto"/>
        <w:ind w:left="0" w:firstLine="709"/>
        <w:jc w:val="both"/>
        <w:rPr>
          <w:rFonts w:ascii="Arial" w:hAnsi="Arial" w:cs="Arial"/>
          <w:b/>
          <w:iCs/>
          <w:color w:val="000000"/>
          <w:sz w:val="28"/>
          <w:szCs w:val="28"/>
          <w:lang w:val="uk-UA"/>
        </w:rPr>
      </w:pPr>
      <w:r w:rsidRPr="009D221F">
        <w:rPr>
          <w:rFonts w:ascii="Arial" w:hAnsi="Arial" w:cs="Arial"/>
          <w:b/>
          <w:iCs/>
          <w:color w:val="000000"/>
          <w:sz w:val="28"/>
          <w:szCs w:val="28"/>
          <w:lang w:val="uk-UA"/>
        </w:rPr>
        <w:t xml:space="preserve">6.11 </w:t>
      </w:r>
      <w:r w:rsidRPr="009D221F">
        <w:rPr>
          <w:rFonts w:ascii="Arial" w:hAnsi="Arial" w:cs="Arial"/>
          <w:b/>
          <w:sz w:val="28"/>
          <w:szCs w:val="28"/>
          <w:lang w:val="uk-UA"/>
        </w:rPr>
        <w:t>Протокол випробування</w:t>
      </w:r>
    </w:p>
    <w:p w14:paraId="444891F7" w14:textId="77777777" w:rsidR="009D221F" w:rsidRPr="009D221F" w:rsidRDefault="009D221F" w:rsidP="009D221F">
      <w:pPr>
        <w:pStyle w:val="a9"/>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Всі випробування повинні бути оформлені протоколом випробувань, який повинен містити наступне:</w:t>
      </w:r>
    </w:p>
    <w:p w14:paraId="2F148002" w14:textId="7FB1893E" w:rsidR="009D221F" w:rsidRPr="009D221F" w:rsidRDefault="009D221F" w:rsidP="009D221F">
      <w:pPr>
        <w:pStyle w:val="a9"/>
        <w:numPr>
          <w:ilvl w:val="0"/>
          <w:numId w:val="26"/>
        </w:numPr>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опис продук</w:t>
      </w:r>
      <w:r>
        <w:rPr>
          <w:rFonts w:ascii="Arial" w:hAnsi="Arial" w:cs="Arial"/>
          <w:iCs/>
          <w:color w:val="000000"/>
          <w:sz w:val="28"/>
          <w:szCs w:val="28"/>
          <w:lang w:val="uk-UA"/>
        </w:rPr>
        <w:t>ції</w:t>
      </w:r>
      <w:r w:rsidRPr="009D221F">
        <w:rPr>
          <w:rFonts w:ascii="Arial" w:hAnsi="Arial" w:cs="Arial"/>
          <w:iCs/>
          <w:color w:val="000000"/>
          <w:sz w:val="28"/>
          <w:szCs w:val="28"/>
          <w:lang w:val="uk-UA"/>
        </w:rPr>
        <w:t xml:space="preserve"> (див. п. 8);</w:t>
      </w:r>
    </w:p>
    <w:p w14:paraId="407F86F2" w14:textId="77777777" w:rsidR="009D221F" w:rsidRPr="009D221F" w:rsidRDefault="009D221F" w:rsidP="009D221F">
      <w:pPr>
        <w:pStyle w:val="a9"/>
        <w:numPr>
          <w:ilvl w:val="0"/>
          <w:numId w:val="26"/>
        </w:numPr>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дата, час і місце відбору зразків;</w:t>
      </w:r>
    </w:p>
    <w:p w14:paraId="270FB5DB" w14:textId="7768D0EC" w:rsidR="009D221F" w:rsidRDefault="009D221F" w:rsidP="009D221F">
      <w:pPr>
        <w:pStyle w:val="a9"/>
        <w:numPr>
          <w:ilvl w:val="0"/>
          <w:numId w:val="26"/>
        </w:numPr>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ідентифікацію виробничої партії;</w:t>
      </w:r>
    </w:p>
    <w:p w14:paraId="5EF7279A" w14:textId="77777777" w:rsidR="009D221F" w:rsidRPr="009D221F" w:rsidRDefault="009D221F" w:rsidP="009D221F">
      <w:pPr>
        <w:pStyle w:val="a9"/>
        <w:numPr>
          <w:ilvl w:val="0"/>
          <w:numId w:val="26"/>
        </w:numPr>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дата проведення випробування;</w:t>
      </w:r>
    </w:p>
    <w:p w14:paraId="4AB72D77" w14:textId="77777777" w:rsidR="009D221F" w:rsidRPr="009D221F" w:rsidRDefault="009D221F" w:rsidP="009D221F">
      <w:pPr>
        <w:pStyle w:val="a9"/>
        <w:numPr>
          <w:ilvl w:val="0"/>
          <w:numId w:val="26"/>
        </w:numPr>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процедури випробування (якщо вони відрізняються від зазначених у цьому європейському стандарті);</w:t>
      </w:r>
    </w:p>
    <w:p w14:paraId="0AFE38DA" w14:textId="705804FF" w:rsidR="00FF7D04" w:rsidRDefault="009D221F" w:rsidP="009D221F">
      <w:pPr>
        <w:pStyle w:val="a9"/>
        <w:numPr>
          <w:ilvl w:val="0"/>
          <w:numId w:val="26"/>
        </w:numPr>
        <w:spacing w:after="0" w:line="360" w:lineRule="auto"/>
        <w:ind w:left="0" w:firstLine="709"/>
        <w:jc w:val="both"/>
        <w:rPr>
          <w:rFonts w:ascii="Arial" w:hAnsi="Arial" w:cs="Arial"/>
          <w:iCs/>
          <w:color w:val="000000"/>
          <w:sz w:val="28"/>
          <w:szCs w:val="28"/>
          <w:lang w:val="uk-UA"/>
        </w:rPr>
      </w:pPr>
      <w:r w:rsidRPr="009D221F">
        <w:rPr>
          <w:rFonts w:ascii="Arial" w:hAnsi="Arial" w:cs="Arial"/>
          <w:iCs/>
          <w:color w:val="000000"/>
          <w:sz w:val="28"/>
          <w:szCs w:val="28"/>
          <w:lang w:val="uk-UA"/>
        </w:rPr>
        <w:t>результати.</w:t>
      </w:r>
    </w:p>
    <w:p w14:paraId="55D7ACB4" w14:textId="77777777" w:rsidR="00FF7D04" w:rsidRDefault="00FF7D04" w:rsidP="00A428F6">
      <w:pPr>
        <w:pStyle w:val="a9"/>
        <w:spacing w:after="0" w:line="360" w:lineRule="auto"/>
        <w:ind w:left="0" w:firstLine="709"/>
        <w:jc w:val="both"/>
        <w:rPr>
          <w:rFonts w:ascii="Arial" w:hAnsi="Arial" w:cs="Arial"/>
          <w:iCs/>
          <w:color w:val="000000"/>
          <w:sz w:val="28"/>
          <w:szCs w:val="28"/>
          <w:lang w:val="uk-UA"/>
        </w:rPr>
      </w:pPr>
    </w:p>
    <w:p w14:paraId="4E09675B" w14:textId="77777777" w:rsidR="00FF7D04" w:rsidRDefault="00FF7D04" w:rsidP="00A428F6">
      <w:pPr>
        <w:pStyle w:val="a9"/>
        <w:spacing w:after="0" w:line="360" w:lineRule="auto"/>
        <w:ind w:left="0" w:firstLine="709"/>
        <w:jc w:val="both"/>
        <w:rPr>
          <w:rFonts w:ascii="Arial" w:hAnsi="Arial" w:cs="Arial"/>
          <w:iCs/>
          <w:color w:val="000000"/>
          <w:sz w:val="28"/>
          <w:szCs w:val="28"/>
          <w:lang w:val="uk-UA"/>
        </w:rPr>
      </w:pPr>
    </w:p>
    <w:p w14:paraId="6DDC401B" w14:textId="6BED8B01" w:rsidR="00566E35" w:rsidRPr="00566E35" w:rsidRDefault="00566E35" w:rsidP="00A428F6">
      <w:pPr>
        <w:pStyle w:val="a9"/>
        <w:spacing w:after="0" w:line="360" w:lineRule="auto"/>
        <w:ind w:left="0" w:firstLine="709"/>
        <w:jc w:val="both"/>
        <w:rPr>
          <w:rFonts w:ascii="Arial" w:hAnsi="Arial" w:cs="Arial"/>
          <w:b/>
          <w:iCs/>
          <w:color w:val="000000"/>
          <w:sz w:val="28"/>
          <w:szCs w:val="28"/>
          <w:lang w:val="uk-UA"/>
        </w:rPr>
      </w:pPr>
      <w:proofErr w:type="gramStart"/>
      <w:r w:rsidRPr="00566E35">
        <w:rPr>
          <w:rFonts w:ascii="Arial" w:hAnsi="Arial" w:cs="Arial"/>
          <w:b/>
          <w:iCs/>
          <w:color w:val="000000"/>
          <w:sz w:val="28"/>
          <w:szCs w:val="28"/>
          <w:lang w:val="en-US"/>
        </w:rPr>
        <w:t xml:space="preserve">7 </w:t>
      </w:r>
      <w:r w:rsidRPr="00566E35">
        <w:rPr>
          <w:rFonts w:ascii="Arial" w:hAnsi="Arial" w:cs="Arial"/>
          <w:b/>
          <w:iCs/>
          <w:color w:val="000000"/>
          <w:sz w:val="28"/>
          <w:szCs w:val="28"/>
          <w:lang w:val="uk-UA"/>
        </w:rPr>
        <w:t>ОЦІНКА</w:t>
      </w:r>
      <w:proofErr w:type="gramEnd"/>
      <w:r w:rsidRPr="00566E35">
        <w:rPr>
          <w:rFonts w:ascii="Arial" w:hAnsi="Arial" w:cs="Arial"/>
          <w:b/>
          <w:iCs/>
          <w:color w:val="000000"/>
          <w:sz w:val="28"/>
          <w:szCs w:val="28"/>
          <w:lang w:val="uk-UA"/>
        </w:rPr>
        <w:t xml:space="preserve"> ВІДПОВІДНОСТІ </w:t>
      </w:r>
    </w:p>
    <w:p w14:paraId="35944053" w14:textId="0A2FC57D" w:rsidR="00566E35" w:rsidRPr="00566E35" w:rsidRDefault="00566E35" w:rsidP="00A428F6">
      <w:pPr>
        <w:pStyle w:val="a9"/>
        <w:spacing w:after="0" w:line="360" w:lineRule="auto"/>
        <w:ind w:left="0" w:firstLine="709"/>
        <w:jc w:val="both"/>
        <w:rPr>
          <w:rFonts w:ascii="Arial" w:hAnsi="Arial" w:cs="Arial"/>
          <w:b/>
          <w:iCs/>
          <w:color w:val="000000"/>
          <w:sz w:val="28"/>
          <w:szCs w:val="28"/>
          <w:lang w:val="uk-UA"/>
        </w:rPr>
      </w:pPr>
      <w:r w:rsidRPr="00566E35">
        <w:rPr>
          <w:rFonts w:ascii="Arial" w:hAnsi="Arial" w:cs="Arial"/>
          <w:b/>
          <w:iCs/>
          <w:color w:val="000000"/>
          <w:sz w:val="28"/>
          <w:szCs w:val="28"/>
          <w:lang w:val="uk-UA"/>
        </w:rPr>
        <w:t>7.1 Загальні положення</w:t>
      </w:r>
    </w:p>
    <w:p w14:paraId="13747504" w14:textId="77777777" w:rsidR="00566E35" w:rsidRDefault="00566E35" w:rsidP="00A428F6">
      <w:pPr>
        <w:pStyle w:val="a9"/>
        <w:spacing w:after="0" w:line="360" w:lineRule="auto"/>
        <w:ind w:left="0" w:firstLine="709"/>
        <w:jc w:val="both"/>
        <w:rPr>
          <w:rFonts w:ascii="Arial" w:hAnsi="Arial" w:cs="Arial"/>
          <w:iCs/>
          <w:color w:val="000000"/>
          <w:sz w:val="28"/>
          <w:szCs w:val="28"/>
          <w:lang w:val="uk-UA"/>
        </w:rPr>
      </w:pPr>
    </w:p>
    <w:p w14:paraId="0A5C97C0" w14:textId="7C70E36C" w:rsidR="00566E35" w:rsidRPr="00566E35" w:rsidRDefault="00566E35" w:rsidP="00566E35">
      <w:pPr>
        <w:pStyle w:val="a9"/>
        <w:spacing w:after="0" w:line="360" w:lineRule="auto"/>
        <w:ind w:left="0" w:firstLine="709"/>
        <w:jc w:val="both"/>
        <w:rPr>
          <w:rFonts w:ascii="Arial" w:hAnsi="Arial" w:cs="Arial"/>
          <w:iCs/>
          <w:color w:val="000000"/>
          <w:sz w:val="28"/>
          <w:szCs w:val="28"/>
          <w:lang w:val="uk-UA"/>
        </w:rPr>
      </w:pPr>
      <w:r w:rsidRPr="00566E35">
        <w:rPr>
          <w:rFonts w:ascii="Arial" w:hAnsi="Arial" w:cs="Arial"/>
          <w:iCs/>
          <w:color w:val="000000"/>
          <w:sz w:val="28"/>
          <w:szCs w:val="28"/>
          <w:lang w:val="uk-UA"/>
        </w:rPr>
        <w:t>Відповідність гіпсових стельових елементів для підвісних стель вимогам цього стандарту та заявленим значенням (включаючи класи) повинна бути продемонстрована шляхом:</w:t>
      </w:r>
    </w:p>
    <w:p w14:paraId="1D364E02" w14:textId="77777777" w:rsidR="00566E35" w:rsidRPr="00566E35" w:rsidRDefault="00566E35" w:rsidP="00566E35">
      <w:pPr>
        <w:pStyle w:val="a9"/>
        <w:numPr>
          <w:ilvl w:val="0"/>
          <w:numId w:val="27"/>
        </w:numPr>
        <w:spacing w:after="0" w:line="360" w:lineRule="auto"/>
        <w:ind w:left="0" w:firstLine="709"/>
        <w:jc w:val="both"/>
        <w:rPr>
          <w:rFonts w:ascii="Arial" w:hAnsi="Arial" w:cs="Arial"/>
          <w:iCs/>
          <w:color w:val="000000"/>
          <w:sz w:val="28"/>
          <w:szCs w:val="28"/>
          <w:lang w:val="uk-UA"/>
        </w:rPr>
      </w:pPr>
      <w:r w:rsidRPr="00566E35">
        <w:rPr>
          <w:rFonts w:ascii="Arial" w:hAnsi="Arial" w:cs="Arial"/>
          <w:iCs/>
          <w:color w:val="000000"/>
          <w:sz w:val="28"/>
          <w:szCs w:val="28"/>
          <w:lang w:val="uk-UA"/>
        </w:rPr>
        <w:t>Початковими типовими випробуваннями (ITT);</w:t>
      </w:r>
    </w:p>
    <w:p w14:paraId="475B717A" w14:textId="6B938E3C" w:rsidR="00566E35" w:rsidRPr="00566E35" w:rsidRDefault="00566E35" w:rsidP="00566E35">
      <w:pPr>
        <w:pStyle w:val="a9"/>
        <w:numPr>
          <w:ilvl w:val="0"/>
          <w:numId w:val="27"/>
        </w:numPr>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Контроль виробництва на підприємстві</w:t>
      </w:r>
      <w:r w:rsidRPr="00566E35">
        <w:rPr>
          <w:rFonts w:ascii="Arial" w:hAnsi="Arial" w:cs="Arial"/>
          <w:iCs/>
          <w:color w:val="000000"/>
          <w:sz w:val="28"/>
          <w:szCs w:val="28"/>
          <w:lang w:val="uk-UA"/>
        </w:rPr>
        <w:t xml:space="preserve"> з боку виробника (FPC).</w:t>
      </w:r>
    </w:p>
    <w:p w14:paraId="1A1D2B7E" w14:textId="2AB2175B" w:rsidR="00566E35" w:rsidRPr="00566E35" w:rsidRDefault="00566E35" w:rsidP="00566E35">
      <w:pPr>
        <w:pStyle w:val="a9"/>
        <w:spacing w:after="0" w:line="360" w:lineRule="auto"/>
        <w:ind w:left="0" w:firstLine="709"/>
        <w:jc w:val="both"/>
        <w:rPr>
          <w:rFonts w:ascii="Arial" w:hAnsi="Arial" w:cs="Arial"/>
          <w:iCs/>
          <w:color w:val="000000"/>
          <w:sz w:val="28"/>
          <w:szCs w:val="28"/>
          <w:lang w:val="uk-UA"/>
        </w:rPr>
      </w:pPr>
      <w:r w:rsidRPr="00566E35">
        <w:rPr>
          <w:rFonts w:ascii="Arial" w:hAnsi="Arial" w:cs="Arial"/>
          <w:iCs/>
          <w:color w:val="000000"/>
          <w:sz w:val="28"/>
          <w:szCs w:val="28"/>
          <w:lang w:val="uk-UA"/>
        </w:rPr>
        <w:t xml:space="preserve">З метою проведення випробувань продукція може бути згрупована в </w:t>
      </w:r>
      <w:r>
        <w:rPr>
          <w:rFonts w:ascii="Arial" w:hAnsi="Arial" w:cs="Arial"/>
          <w:iCs/>
          <w:color w:val="000000"/>
          <w:sz w:val="28"/>
          <w:szCs w:val="28"/>
          <w:lang w:val="uk-UA"/>
        </w:rPr>
        <w:t>сімейства</w:t>
      </w:r>
      <w:r w:rsidRPr="00566E35">
        <w:rPr>
          <w:rFonts w:ascii="Arial" w:hAnsi="Arial" w:cs="Arial"/>
          <w:iCs/>
          <w:color w:val="000000"/>
          <w:sz w:val="28"/>
          <w:szCs w:val="28"/>
          <w:lang w:val="uk-UA"/>
        </w:rPr>
        <w:t xml:space="preserve">, де вважається, що обрана властивість є спільною </w:t>
      </w:r>
      <w:r>
        <w:rPr>
          <w:rFonts w:ascii="Arial" w:hAnsi="Arial" w:cs="Arial"/>
          <w:iCs/>
          <w:color w:val="000000"/>
          <w:sz w:val="28"/>
          <w:szCs w:val="28"/>
          <w:lang w:val="uk-UA"/>
        </w:rPr>
        <w:t>для всіх продуктів в межах сімейства</w:t>
      </w:r>
      <w:r w:rsidRPr="00566E35">
        <w:rPr>
          <w:rFonts w:ascii="Arial" w:hAnsi="Arial" w:cs="Arial"/>
          <w:iCs/>
          <w:color w:val="000000"/>
          <w:sz w:val="28"/>
          <w:szCs w:val="28"/>
          <w:lang w:val="uk-UA"/>
        </w:rPr>
        <w:t>. властивість є спільною для всі</w:t>
      </w:r>
      <w:r>
        <w:rPr>
          <w:rFonts w:ascii="Arial" w:hAnsi="Arial" w:cs="Arial"/>
          <w:iCs/>
          <w:color w:val="000000"/>
          <w:sz w:val="28"/>
          <w:szCs w:val="28"/>
          <w:lang w:val="uk-UA"/>
        </w:rPr>
        <w:t>єї</w:t>
      </w:r>
      <w:r w:rsidRPr="00566E35">
        <w:rPr>
          <w:rFonts w:ascii="Arial" w:hAnsi="Arial" w:cs="Arial"/>
          <w:iCs/>
          <w:color w:val="000000"/>
          <w:sz w:val="28"/>
          <w:szCs w:val="28"/>
          <w:lang w:val="uk-UA"/>
        </w:rPr>
        <w:t xml:space="preserve"> продук</w:t>
      </w:r>
      <w:r>
        <w:rPr>
          <w:rFonts w:ascii="Arial" w:hAnsi="Arial" w:cs="Arial"/>
          <w:iCs/>
          <w:color w:val="000000"/>
          <w:sz w:val="28"/>
          <w:szCs w:val="28"/>
          <w:lang w:val="uk-UA"/>
        </w:rPr>
        <w:t>ції</w:t>
      </w:r>
      <w:r w:rsidRPr="00566E35">
        <w:rPr>
          <w:rFonts w:ascii="Arial" w:hAnsi="Arial" w:cs="Arial"/>
          <w:iCs/>
          <w:color w:val="000000"/>
          <w:sz w:val="28"/>
          <w:szCs w:val="28"/>
          <w:lang w:val="uk-UA"/>
        </w:rPr>
        <w:t xml:space="preserve"> в межах сімейства</w:t>
      </w:r>
      <w:r w:rsidR="00A40D41">
        <w:rPr>
          <w:rFonts w:ascii="Arial" w:hAnsi="Arial" w:cs="Arial"/>
          <w:iCs/>
          <w:color w:val="000000"/>
          <w:sz w:val="28"/>
          <w:szCs w:val="28"/>
          <w:lang w:val="uk-UA"/>
        </w:rPr>
        <w:t>.</w:t>
      </w:r>
    </w:p>
    <w:p w14:paraId="65B7FD7C" w14:textId="456AA578" w:rsidR="00566E35" w:rsidRDefault="00566E35" w:rsidP="00566E35">
      <w:pPr>
        <w:pStyle w:val="a9"/>
        <w:spacing w:after="0" w:line="360" w:lineRule="auto"/>
        <w:ind w:left="0" w:firstLine="709"/>
        <w:jc w:val="both"/>
        <w:rPr>
          <w:rFonts w:ascii="Arial" w:hAnsi="Arial" w:cs="Arial"/>
          <w:iCs/>
          <w:color w:val="000000"/>
          <w:sz w:val="28"/>
          <w:szCs w:val="28"/>
          <w:lang w:val="uk-UA"/>
        </w:rPr>
      </w:pPr>
      <w:r w:rsidRPr="00566E35">
        <w:rPr>
          <w:rFonts w:ascii="Arial" w:hAnsi="Arial" w:cs="Arial"/>
          <w:iCs/>
          <w:color w:val="000000"/>
          <w:sz w:val="28"/>
          <w:szCs w:val="28"/>
          <w:lang w:val="uk-UA"/>
        </w:rPr>
        <w:t>Рішення про те, як</w:t>
      </w:r>
      <w:r w:rsidR="00A40D41">
        <w:rPr>
          <w:rFonts w:ascii="Arial" w:hAnsi="Arial" w:cs="Arial"/>
          <w:iCs/>
          <w:color w:val="000000"/>
          <w:sz w:val="28"/>
          <w:szCs w:val="28"/>
          <w:lang w:val="uk-UA"/>
        </w:rPr>
        <w:t>а</w:t>
      </w:r>
      <w:r w:rsidRPr="00566E35">
        <w:rPr>
          <w:rFonts w:ascii="Arial" w:hAnsi="Arial" w:cs="Arial"/>
          <w:iCs/>
          <w:color w:val="000000"/>
          <w:sz w:val="28"/>
          <w:szCs w:val="28"/>
          <w:lang w:val="uk-UA"/>
        </w:rPr>
        <w:t xml:space="preserve"> продук</w:t>
      </w:r>
      <w:r w:rsidR="00A40D41">
        <w:rPr>
          <w:rFonts w:ascii="Arial" w:hAnsi="Arial" w:cs="Arial"/>
          <w:iCs/>
          <w:color w:val="000000"/>
          <w:sz w:val="28"/>
          <w:szCs w:val="28"/>
          <w:lang w:val="uk-UA"/>
        </w:rPr>
        <w:t>ція</w:t>
      </w:r>
      <w:r w:rsidRPr="00566E35">
        <w:rPr>
          <w:rFonts w:ascii="Arial" w:hAnsi="Arial" w:cs="Arial"/>
          <w:iCs/>
          <w:color w:val="000000"/>
          <w:sz w:val="28"/>
          <w:szCs w:val="28"/>
          <w:lang w:val="uk-UA"/>
        </w:rPr>
        <w:t xml:space="preserve"> або властивості належать до сімейства, приймається виробником.</w:t>
      </w:r>
    </w:p>
    <w:p w14:paraId="75B9CB27" w14:textId="77777777" w:rsidR="00566E35" w:rsidRDefault="00566E35" w:rsidP="00A428F6">
      <w:pPr>
        <w:pStyle w:val="a9"/>
        <w:spacing w:after="0" w:line="360" w:lineRule="auto"/>
        <w:ind w:left="0" w:firstLine="709"/>
        <w:jc w:val="both"/>
        <w:rPr>
          <w:rFonts w:ascii="Arial" w:hAnsi="Arial" w:cs="Arial"/>
          <w:iCs/>
          <w:color w:val="000000"/>
          <w:sz w:val="28"/>
          <w:szCs w:val="28"/>
          <w:lang w:val="uk-UA"/>
        </w:rPr>
      </w:pPr>
    </w:p>
    <w:p w14:paraId="34D579B1" w14:textId="4ADA1AF4" w:rsidR="00566E35" w:rsidRPr="00A40D41" w:rsidRDefault="00A40D41" w:rsidP="00A428F6">
      <w:pPr>
        <w:pStyle w:val="a9"/>
        <w:spacing w:after="0" w:line="360" w:lineRule="auto"/>
        <w:ind w:left="0" w:firstLine="709"/>
        <w:jc w:val="both"/>
        <w:rPr>
          <w:rFonts w:ascii="Arial" w:hAnsi="Arial" w:cs="Arial"/>
          <w:b/>
          <w:iCs/>
          <w:color w:val="000000"/>
          <w:sz w:val="28"/>
          <w:szCs w:val="28"/>
          <w:lang w:val="uk-UA"/>
        </w:rPr>
      </w:pPr>
      <w:r w:rsidRPr="00A40D41">
        <w:rPr>
          <w:rFonts w:ascii="Arial" w:hAnsi="Arial" w:cs="Arial"/>
          <w:b/>
          <w:iCs/>
          <w:color w:val="000000"/>
          <w:sz w:val="28"/>
          <w:szCs w:val="28"/>
          <w:lang w:val="uk-UA"/>
        </w:rPr>
        <w:lastRenderedPageBreak/>
        <w:t>7.2 Типове випробування</w:t>
      </w:r>
    </w:p>
    <w:p w14:paraId="7CAA591C" w14:textId="17499904" w:rsidR="00566E35" w:rsidRPr="00A40D41" w:rsidRDefault="00A40D41" w:rsidP="00A428F6">
      <w:pPr>
        <w:pStyle w:val="a9"/>
        <w:spacing w:after="0" w:line="360" w:lineRule="auto"/>
        <w:ind w:left="0" w:firstLine="709"/>
        <w:jc w:val="both"/>
        <w:rPr>
          <w:rFonts w:ascii="Arial" w:hAnsi="Arial" w:cs="Arial"/>
          <w:i/>
          <w:iCs/>
          <w:color w:val="000000"/>
          <w:sz w:val="28"/>
          <w:szCs w:val="28"/>
          <w:lang w:val="uk-UA"/>
        </w:rPr>
      </w:pPr>
      <w:r w:rsidRPr="00A40D41">
        <w:rPr>
          <w:rFonts w:ascii="Arial" w:hAnsi="Arial" w:cs="Arial"/>
          <w:i/>
          <w:iCs/>
          <w:color w:val="000000"/>
          <w:sz w:val="28"/>
          <w:szCs w:val="28"/>
          <w:lang w:val="uk-UA"/>
        </w:rPr>
        <w:t>7.2.1 Загальні положення</w:t>
      </w:r>
    </w:p>
    <w:p w14:paraId="2E2970E6" w14:textId="77777777" w:rsidR="00566E35" w:rsidRDefault="00566E35" w:rsidP="00A428F6">
      <w:pPr>
        <w:pStyle w:val="a9"/>
        <w:spacing w:after="0" w:line="360" w:lineRule="auto"/>
        <w:ind w:left="0" w:firstLine="709"/>
        <w:jc w:val="both"/>
        <w:rPr>
          <w:rFonts w:ascii="Arial" w:hAnsi="Arial" w:cs="Arial"/>
          <w:iCs/>
          <w:color w:val="000000"/>
          <w:sz w:val="28"/>
          <w:szCs w:val="28"/>
          <w:lang w:val="uk-UA"/>
        </w:rPr>
      </w:pPr>
    </w:p>
    <w:p w14:paraId="29AF294D" w14:textId="6AEB17A9" w:rsidR="00A40D41" w:rsidRPr="00A40D41" w:rsidRDefault="00A40D41" w:rsidP="00A40D41">
      <w:pPr>
        <w:pStyle w:val="a9"/>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 xml:space="preserve">Відбір зразків і випробування повинні проводитися </w:t>
      </w:r>
      <w:r>
        <w:rPr>
          <w:rFonts w:ascii="Arial" w:hAnsi="Arial" w:cs="Arial"/>
          <w:iCs/>
          <w:color w:val="000000"/>
          <w:sz w:val="28"/>
          <w:szCs w:val="28"/>
          <w:lang w:val="uk-UA"/>
        </w:rPr>
        <w:t>згідно з</w:t>
      </w:r>
      <w:r w:rsidRPr="00A40D41">
        <w:rPr>
          <w:rFonts w:ascii="Arial" w:hAnsi="Arial" w:cs="Arial"/>
          <w:iCs/>
          <w:color w:val="000000"/>
          <w:sz w:val="28"/>
          <w:szCs w:val="28"/>
          <w:lang w:val="uk-UA"/>
        </w:rPr>
        <w:t xml:space="preserve"> пункту 6.</w:t>
      </w:r>
    </w:p>
    <w:p w14:paraId="7D7FEFCA" w14:textId="3FD026B8" w:rsidR="00A40D41" w:rsidRDefault="00A40D41" w:rsidP="00A40D41">
      <w:pPr>
        <w:pStyle w:val="a9"/>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Результати всіх типових випробувань повинні бути зареєстровані та зберігатися виробником щонайменше 5 років.</w:t>
      </w:r>
    </w:p>
    <w:p w14:paraId="06DCE66C" w14:textId="77777777" w:rsidR="00566E35" w:rsidRDefault="00566E35" w:rsidP="00A428F6">
      <w:pPr>
        <w:pStyle w:val="a9"/>
        <w:spacing w:after="0" w:line="360" w:lineRule="auto"/>
        <w:ind w:left="0" w:firstLine="709"/>
        <w:jc w:val="both"/>
        <w:rPr>
          <w:rFonts w:ascii="Arial" w:hAnsi="Arial" w:cs="Arial"/>
          <w:iCs/>
          <w:color w:val="000000"/>
          <w:sz w:val="28"/>
          <w:szCs w:val="28"/>
          <w:lang w:val="uk-UA"/>
        </w:rPr>
      </w:pPr>
    </w:p>
    <w:p w14:paraId="57F7A8E7" w14:textId="1624C712" w:rsidR="00A40D41" w:rsidRPr="00A40D41" w:rsidRDefault="00A40D41" w:rsidP="00A428F6">
      <w:pPr>
        <w:pStyle w:val="a9"/>
        <w:spacing w:after="0" w:line="360" w:lineRule="auto"/>
        <w:ind w:left="0" w:firstLine="709"/>
        <w:jc w:val="both"/>
        <w:rPr>
          <w:rFonts w:ascii="Arial" w:hAnsi="Arial" w:cs="Arial"/>
          <w:i/>
          <w:iCs/>
          <w:color w:val="000000"/>
          <w:sz w:val="28"/>
          <w:szCs w:val="28"/>
          <w:lang w:val="uk-UA"/>
        </w:rPr>
      </w:pPr>
      <w:r w:rsidRPr="00A40D41">
        <w:rPr>
          <w:rFonts w:ascii="Arial" w:hAnsi="Arial" w:cs="Arial"/>
          <w:i/>
          <w:iCs/>
          <w:color w:val="000000"/>
          <w:sz w:val="28"/>
          <w:szCs w:val="28"/>
          <w:lang w:val="uk-UA"/>
        </w:rPr>
        <w:t>7.2.2 Початкове випробування типу</w:t>
      </w:r>
    </w:p>
    <w:p w14:paraId="112CEFC6" w14:textId="2E0C7CE5" w:rsidR="00A40D41" w:rsidRPr="00A40D41" w:rsidRDefault="00A40D41" w:rsidP="00A40D41">
      <w:pPr>
        <w:pStyle w:val="a9"/>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Початков</w:t>
      </w:r>
      <w:r>
        <w:rPr>
          <w:rFonts w:ascii="Arial" w:hAnsi="Arial" w:cs="Arial"/>
          <w:iCs/>
          <w:color w:val="000000"/>
          <w:sz w:val="28"/>
          <w:szCs w:val="28"/>
          <w:lang w:val="uk-UA"/>
        </w:rPr>
        <w:t>е</w:t>
      </w:r>
      <w:r w:rsidRPr="00A40D41">
        <w:rPr>
          <w:rFonts w:ascii="Arial" w:hAnsi="Arial" w:cs="Arial"/>
          <w:iCs/>
          <w:color w:val="000000"/>
          <w:sz w:val="28"/>
          <w:szCs w:val="28"/>
          <w:lang w:val="uk-UA"/>
        </w:rPr>
        <w:t xml:space="preserve"> </w:t>
      </w:r>
      <w:r>
        <w:rPr>
          <w:rFonts w:ascii="Arial" w:hAnsi="Arial" w:cs="Arial"/>
          <w:iCs/>
          <w:color w:val="000000"/>
          <w:sz w:val="28"/>
          <w:szCs w:val="28"/>
          <w:lang w:val="uk-UA"/>
        </w:rPr>
        <w:t>випробування типу</w:t>
      </w:r>
      <w:r w:rsidRPr="00A40D41">
        <w:rPr>
          <w:rFonts w:ascii="Arial" w:hAnsi="Arial" w:cs="Arial"/>
          <w:iCs/>
          <w:color w:val="000000"/>
          <w:sz w:val="28"/>
          <w:szCs w:val="28"/>
          <w:lang w:val="uk-UA"/>
        </w:rPr>
        <w:t xml:space="preserve"> повинн</w:t>
      </w:r>
      <w:r>
        <w:rPr>
          <w:rFonts w:ascii="Arial" w:hAnsi="Arial" w:cs="Arial"/>
          <w:iCs/>
          <w:color w:val="000000"/>
          <w:sz w:val="28"/>
          <w:szCs w:val="28"/>
          <w:lang w:val="uk-UA"/>
        </w:rPr>
        <w:t>о</w:t>
      </w:r>
      <w:r w:rsidRPr="00A40D41">
        <w:rPr>
          <w:rFonts w:ascii="Arial" w:hAnsi="Arial" w:cs="Arial"/>
          <w:iCs/>
          <w:color w:val="000000"/>
          <w:sz w:val="28"/>
          <w:szCs w:val="28"/>
          <w:lang w:val="uk-UA"/>
        </w:rPr>
        <w:t xml:space="preserve"> проводитися для підтвердження відповідності цьому стандарту.</w:t>
      </w:r>
    </w:p>
    <w:p w14:paraId="03F73076" w14:textId="4E8AC045" w:rsidR="00A40D41" w:rsidRPr="00A40D41" w:rsidRDefault="00A40D41" w:rsidP="00A40D41">
      <w:pPr>
        <w:pStyle w:val="a9"/>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Початков</w:t>
      </w:r>
      <w:r>
        <w:rPr>
          <w:rFonts w:ascii="Arial" w:hAnsi="Arial" w:cs="Arial"/>
          <w:iCs/>
          <w:color w:val="000000"/>
          <w:sz w:val="28"/>
          <w:szCs w:val="28"/>
          <w:lang w:val="uk-UA"/>
        </w:rPr>
        <w:t>е</w:t>
      </w:r>
      <w:r w:rsidRPr="00A40D41">
        <w:rPr>
          <w:rFonts w:ascii="Arial" w:hAnsi="Arial" w:cs="Arial"/>
          <w:iCs/>
          <w:color w:val="000000"/>
          <w:sz w:val="28"/>
          <w:szCs w:val="28"/>
          <w:lang w:val="uk-UA"/>
        </w:rPr>
        <w:t xml:space="preserve"> </w:t>
      </w:r>
      <w:r>
        <w:rPr>
          <w:rFonts w:ascii="Arial" w:hAnsi="Arial" w:cs="Arial"/>
          <w:iCs/>
          <w:color w:val="000000"/>
          <w:sz w:val="28"/>
          <w:szCs w:val="28"/>
          <w:lang w:val="uk-UA"/>
        </w:rPr>
        <w:t>випробування типу</w:t>
      </w:r>
      <w:r w:rsidRPr="00A40D41">
        <w:rPr>
          <w:rFonts w:ascii="Arial" w:hAnsi="Arial" w:cs="Arial"/>
          <w:iCs/>
          <w:color w:val="000000"/>
          <w:sz w:val="28"/>
          <w:szCs w:val="28"/>
          <w:lang w:val="uk-UA"/>
        </w:rPr>
        <w:t xml:space="preserve"> проводять на початку виробництва нового типу продукції (якщо тільки вона не є не є членом сімейства, яке вже було випробувано раніше) або на початку нового методу виробництва (якщо це може суттєво вплинути на заявлені властивості).</w:t>
      </w:r>
    </w:p>
    <w:p w14:paraId="3D0AD4D1" w14:textId="2676959D" w:rsidR="00A40D41" w:rsidRPr="00A40D41" w:rsidRDefault="00A40D41" w:rsidP="00A40D41">
      <w:pPr>
        <w:pStyle w:val="a9"/>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 xml:space="preserve">Випробування, раніше проведені </w:t>
      </w:r>
      <w:r>
        <w:rPr>
          <w:rFonts w:ascii="Arial" w:hAnsi="Arial" w:cs="Arial"/>
          <w:iCs/>
          <w:color w:val="000000"/>
          <w:sz w:val="28"/>
          <w:szCs w:val="28"/>
          <w:lang w:val="uk-UA"/>
        </w:rPr>
        <w:t>згідно з</w:t>
      </w:r>
      <w:r w:rsidRPr="00A40D41">
        <w:rPr>
          <w:rFonts w:ascii="Arial" w:hAnsi="Arial" w:cs="Arial"/>
          <w:iCs/>
          <w:color w:val="000000"/>
          <w:sz w:val="28"/>
          <w:szCs w:val="28"/>
          <w:lang w:val="uk-UA"/>
        </w:rPr>
        <w:t xml:space="preserve"> положень цього стандарту (т</w:t>
      </w:r>
      <w:r>
        <w:rPr>
          <w:rFonts w:ascii="Arial" w:hAnsi="Arial" w:cs="Arial"/>
          <w:iCs/>
          <w:color w:val="000000"/>
          <w:sz w:val="28"/>
          <w:szCs w:val="28"/>
          <w:lang w:val="uk-UA"/>
        </w:rPr>
        <w:t>а</w:t>
      </w:r>
      <w:r w:rsidRPr="00A40D41">
        <w:rPr>
          <w:rFonts w:ascii="Arial" w:hAnsi="Arial" w:cs="Arial"/>
          <w:iCs/>
          <w:color w:val="000000"/>
          <w:sz w:val="28"/>
          <w:szCs w:val="28"/>
          <w:lang w:val="uk-UA"/>
        </w:rPr>
        <w:t xml:space="preserve"> сам</w:t>
      </w:r>
      <w:r>
        <w:rPr>
          <w:rFonts w:ascii="Arial" w:hAnsi="Arial" w:cs="Arial"/>
          <w:iCs/>
          <w:color w:val="000000"/>
          <w:sz w:val="28"/>
          <w:szCs w:val="28"/>
          <w:lang w:val="uk-UA"/>
        </w:rPr>
        <w:t>а</w:t>
      </w:r>
      <w:r w:rsidRPr="00A40D41">
        <w:rPr>
          <w:rFonts w:ascii="Arial" w:hAnsi="Arial" w:cs="Arial"/>
          <w:iCs/>
          <w:color w:val="000000"/>
          <w:sz w:val="28"/>
          <w:szCs w:val="28"/>
          <w:lang w:val="uk-UA"/>
        </w:rPr>
        <w:t xml:space="preserve"> продук</w:t>
      </w:r>
      <w:r>
        <w:rPr>
          <w:rFonts w:ascii="Arial" w:hAnsi="Arial" w:cs="Arial"/>
          <w:iCs/>
          <w:color w:val="000000"/>
          <w:sz w:val="28"/>
          <w:szCs w:val="28"/>
          <w:lang w:val="uk-UA"/>
        </w:rPr>
        <w:t>ція</w:t>
      </w:r>
      <w:r w:rsidRPr="00A40D41">
        <w:rPr>
          <w:rFonts w:ascii="Arial" w:hAnsi="Arial" w:cs="Arial"/>
          <w:iCs/>
          <w:color w:val="000000"/>
          <w:sz w:val="28"/>
          <w:szCs w:val="28"/>
          <w:lang w:val="uk-UA"/>
        </w:rPr>
        <w:t>, ті самі характеристика(и), метод випробування, процедура відбору зразків, система підтвердження відповідності тощо) можу</w:t>
      </w:r>
      <w:r>
        <w:rPr>
          <w:rFonts w:ascii="Arial" w:hAnsi="Arial" w:cs="Arial"/>
          <w:iCs/>
          <w:color w:val="000000"/>
          <w:sz w:val="28"/>
          <w:szCs w:val="28"/>
          <w:lang w:val="uk-UA"/>
        </w:rPr>
        <w:t>ть бути взяті до уваги</w:t>
      </w:r>
      <w:r w:rsidRPr="00A40D41">
        <w:rPr>
          <w:rFonts w:ascii="Arial" w:hAnsi="Arial" w:cs="Arial"/>
          <w:iCs/>
          <w:color w:val="000000"/>
          <w:sz w:val="28"/>
          <w:szCs w:val="28"/>
          <w:lang w:val="uk-UA"/>
        </w:rPr>
        <w:t>.</w:t>
      </w:r>
    </w:p>
    <w:p w14:paraId="63807FEB" w14:textId="46B8CBF2" w:rsidR="00566E35" w:rsidRDefault="00A40D41" w:rsidP="00A40D41">
      <w:pPr>
        <w:pStyle w:val="a9"/>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 xml:space="preserve">Усі характеристики продукції, наведені в пункті 5, що стосуються </w:t>
      </w:r>
      <w:r>
        <w:rPr>
          <w:rFonts w:ascii="Arial" w:hAnsi="Arial" w:cs="Arial"/>
          <w:iCs/>
          <w:color w:val="000000"/>
          <w:sz w:val="28"/>
          <w:szCs w:val="28"/>
          <w:lang w:val="uk-UA"/>
        </w:rPr>
        <w:t xml:space="preserve">використання за </w:t>
      </w:r>
      <w:proofErr w:type="spellStart"/>
      <w:r>
        <w:rPr>
          <w:rFonts w:ascii="Arial" w:hAnsi="Arial" w:cs="Arial"/>
          <w:iCs/>
          <w:color w:val="000000"/>
          <w:sz w:val="28"/>
          <w:szCs w:val="28"/>
          <w:lang w:val="uk-UA"/>
        </w:rPr>
        <w:t>призначееням</w:t>
      </w:r>
      <w:proofErr w:type="spellEnd"/>
      <w:r w:rsidRPr="00A40D41">
        <w:rPr>
          <w:rFonts w:ascii="Arial" w:hAnsi="Arial" w:cs="Arial"/>
          <w:iCs/>
          <w:color w:val="000000"/>
          <w:sz w:val="28"/>
          <w:szCs w:val="28"/>
          <w:lang w:val="uk-UA"/>
        </w:rPr>
        <w:t>, повинні підлягати первинним типовим випробуванням, за такими винятками:</w:t>
      </w:r>
    </w:p>
    <w:p w14:paraId="2F7ACFEE" w14:textId="4549CAE0" w:rsidR="00A40D41" w:rsidRPr="00A40D41" w:rsidRDefault="00A40D41" w:rsidP="00A40D41">
      <w:pPr>
        <w:pStyle w:val="a9"/>
        <w:numPr>
          <w:ilvl w:val="0"/>
          <w:numId w:val="30"/>
        </w:numPr>
        <w:spacing w:after="0" w:line="360" w:lineRule="auto"/>
        <w:ind w:left="0" w:firstLine="709"/>
        <w:jc w:val="both"/>
        <w:rPr>
          <w:rFonts w:ascii="Arial" w:hAnsi="Arial" w:cs="Arial"/>
          <w:iCs/>
          <w:color w:val="000000"/>
          <w:sz w:val="28"/>
          <w:szCs w:val="28"/>
          <w:lang w:val="uk-UA"/>
        </w:rPr>
      </w:pPr>
      <w:proofErr w:type="spellStart"/>
      <w:r w:rsidRPr="00A40D41">
        <w:rPr>
          <w:rFonts w:ascii="Arial" w:hAnsi="Arial" w:cs="Arial"/>
          <w:iCs/>
          <w:color w:val="000000"/>
          <w:sz w:val="28"/>
          <w:szCs w:val="28"/>
          <w:lang w:val="uk-UA"/>
        </w:rPr>
        <w:t>ви</w:t>
      </w:r>
      <w:r>
        <w:rPr>
          <w:rFonts w:ascii="Arial" w:hAnsi="Arial" w:cs="Arial"/>
          <w:iCs/>
          <w:color w:val="000000"/>
          <w:sz w:val="28"/>
          <w:szCs w:val="28"/>
          <w:lang w:val="uk-UA"/>
        </w:rPr>
        <w:t>ділення</w:t>
      </w:r>
      <w:r w:rsidRPr="00A40D41">
        <w:rPr>
          <w:rFonts w:ascii="Arial" w:hAnsi="Arial" w:cs="Arial"/>
          <w:iCs/>
          <w:color w:val="000000"/>
          <w:sz w:val="28"/>
          <w:szCs w:val="28"/>
          <w:lang w:val="uk-UA"/>
        </w:rPr>
        <w:t>я</w:t>
      </w:r>
      <w:proofErr w:type="spellEnd"/>
      <w:r w:rsidRPr="00A40D41">
        <w:rPr>
          <w:rFonts w:ascii="Arial" w:hAnsi="Arial" w:cs="Arial"/>
          <w:iCs/>
          <w:color w:val="000000"/>
          <w:sz w:val="28"/>
          <w:szCs w:val="28"/>
          <w:lang w:val="uk-UA"/>
        </w:rPr>
        <w:t xml:space="preserve"> регульованих речовин можна оцінити опосередковано, контролюючи вміст відповідної речовини</w:t>
      </w:r>
      <w:r>
        <w:rPr>
          <w:rFonts w:ascii="Arial" w:hAnsi="Arial" w:cs="Arial"/>
          <w:iCs/>
          <w:color w:val="000000"/>
          <w:sz w:val="28"/>
          <w:szCs w:val="28"/>
          <w:lang w:val="uk-UA"/>
        </w:rPr>
        <w:t>;</w:t>
      </w:r>
    </w:p>
    <w:p w14:paraId="1361AD35" w14:textId="77777777" w:rsidR="00A40D41" w:rsidRPr="00A40D41" w:rsidRDefault="00A40D41" w:rsidP="00A40D41">
      <w:pPr>
        <w:pStyle w:val="a9"/>
        <w:numPr>
          <w:ilvl w:val="0"/>
          <w:numId w:val="30"/>
        </w:numPr>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коли використовуються розрахункові значення;</w:t>
      </w:r>
    </w:p>
    <w:p w14:paraId="60836193" w14:textId="253E835A" w:rsidR="00566E35" w:rsidRPr="00A40D41" w:rsidRDefault="00A40D41" w:rsidP="00A40D41">
      <w:pPr>
        <w:pStyle w:val="a9"/>
        <w:numPr>
          <w:ilvl w:val="0"/>
          <w:numId w:val="30"/>
        </w:numPr>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коли реакція на вогонь відповідає класу А.1 (не сприяє загорянню) без подальших випробувань.</w:t>
      </w:r>
    </w:p>
    <w:p w14:paraId="2DB7A10C" w14:textId="77777777" w:rsidR="00B41061" w:rsidRDefault="00B41061" w:rsidP="00A428F6">
      <w:pPr>
        <w:pStyle w:val="a9"/>
        <w:spacing w:after="0" w:line="360" w:lineRule="auto"/>
        <w:ind w:left="0" w:firstLine="709"/>
        <w:jc w:val="both"/>
        <w:rPr>
          <w:rFonts w:ascii="Arial" w:hAnsi="Arial" w:cs="Arial"/>
          <w:iCs/>
          <w:color w:val="000000"/>
          <w:sz w:val="28"/>
          <w:szCs w:val="28"/>
          <w:lang w:val="uk-UA"/>
        </w:rPr>
      </w:pPr>
    </w:p>
    <w:p w14:paraId="3AF8DD2D" w14:textId="77777777" w:rsidR="00A40D41" w:rsidRDefault="00A40D41" w:rsidP="00A428F6">
      <w:pPr>
        <w:pStyle w:val="a9"/>
        <w:spacing w:after="0" w:line="360" w:lineRule="auto"/>
        <w:ind w:left="0" w:firstLine="709"/>
        <w:jc w:val="both"/>
        <w:rPr>
          <w:rFonts w:ascii="Arial" w:hAnsi="Arial" w:cs="Arial"/>
          <w:iCs/>
          <w:color w:val="000000"/>
          <w:sz w:val="28"/>
          <w:szCs w:val="28"/>
          <w:lang w:val="uk-UA"/>
        </w:rPr>
      </w:pPr>
    </w:p>
    <w:p w14:paraId="7849CD1A" w14:textId="77777777" w:rsidR="00A40D41" w:rsidRDefault="00A40D41" w:rsidP="00A428F6">
      <w:pPr>
        <w:pStyle w:val="a9"/>
        <w:spacing w:after="0" w:line="360" w:lineRule="auto"/>
        <w:ind w:left="0" w:firstLine="709"/>
        <w:jc w:val="both"/>
        <w:rPr>
          <w:rFonts w:ascii="Arial" w:hAnsi="Arial" w:cs="Arial"/>
          <w:iCs/>
          <w:color w:val="000000"/>
          <w:sz w:val="28"/>
          <w:szCs w:val="28"/>
          <w:lang w:val="uk-UA"/>
        </w:rPr>
      </w:pPr>
    </w:p>
    <w:p w14:paraId="03417D72" w14:textId="77777777" w:rsidR="00A40D41" w:rsidRDefault="00A40D41" w:rsidP="00A428F6">
      <w:pPr>
        <w:pStyle w:val="a9"/>
        <w:spacing w:after="0" w:line="360" w:lineRule="auto"/>
        <w:ind w:left="0" w:firstLine="709"/>
        <w:jc w:val="both"/>
        <w:rPr>
          <w:rFonts w:ascii="Arial" w:hAnsi="Arial" w:cs="Arial"/>
          <w:iCs/>
          <w:color w:val="000000"/>
          <w:sz w:val="28"/>
          <w:szCs w:val="28"/>
          <w:lang w:val="uk-UA"/>
        </w:rPr>
      </w:pPr>
    </w:p>
    <w:p w14:paraId="027625C1" w14:textId="452A4000" w:rsidR="00A40D41" w:rsidRPr="00A40D41" w:rsidRDefault="00A40D41" w:rsidP="00A428F6">
      <w:pPr>
        <w:pStyle w:val="a9"/>
        <w:spacing w:after="0" w:line="360" w:lineRule="auto"/>
        <w:ind w:left="0" w:firstLine="709"/>
        <w:jc w:val="both"/>
        <w:rPr>
          <w:rFonts w:ascii="Arial" w:hAnsi="Arial" w:cs="Arial"/>
          <w:i/>
          <w:iCs/>
          <w:color w:val="000000"/>
          <w:sz w:val="28"/>
          <w:szCs w:val="28"/>
          <w:lang w:val="uk-UA"/>
        </w:rPr>
      </w:pPr>
      <w:r w:rsidRPr="00A40D41">
        <w:rPr>
          <w:rFonts w:ascii="Arial" w:hAnsi="Arial" w:cs="Arial"/>
          <w:i/>
          <w:iCs/>
          <w:color w:val="000000"/>
          <w:sz w:val="28"/>
          <w:szCs w:val="28"/>
          <w:lang w:val="uk-UA"/>
        </w:rPr>
        <w:lastRenderedPageBreak/>
        <w:t>7.2.3 Подальші типові випробування</w:t>
      </w:r>
    </w:p>
    <w:p w14:paraId="231048FA" w14:textId="5D7A129A" w:rsidR="00A40D41" w:rsidRPr="00A40D41" w:rsidRDefault="00A40D41" w:rsidP="00A40D41">
      <w:pPr>
        <w:pStyle w:val="a9"/>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Щоразу, коли відбуваються зміни в дизайні продукції, сировині або постачальнику компонентів, або</w:t>
      </w:r>
      <w:r>
        <w:rPr>
          <w:rFonts w:ascii="Arial" w:hAnsi="Arial" w:cs="Arial"/>
          <w:iCs/>
          <w:color w:val="000000"/>
          <w:sz w:val="28"/>
          <w:szCs w:val="28"/>
          <w:lang w:val="uk-UA"/>
        </w:rPr>
        <w:t xml:space="preserve"> </w:t>
      </w:r>
      <w:r w:rsidRPr="00A40D41">
        <w:rPr>
          <w:rFonts w:ascii="Arial" w:hAnsi="Arial" w:cs="Arial"/>
          <w:iCs/>
          <w:color w:val="000000"/>
          <w:sz w:val="28"/>
          <w:szCs w:val="28"/>
          <w:lang w:val="uk-UA"/>
        </w:rPr>
        <w:t>виробничому процесі (з урахуванням визначення сімейства), які суттєво змінюють одну або більше характеристик, випробування типу повторюють для відповідної</w:t>
      </w:r>
      <w:r>
        <w:rPr>
          <w:rFonts w:ascii="Arial" w:hAnsi="Arial" w:cs="Arial"/>
          <w:iCs/>
          <w:color w:val="000000"/>
          <w:sz w:val="28"/>
          <w:szCs w:val="28"/>
          <w:lang w:val="uk-UA"/>
        </w:rPr>
        <w:t xml:space="preserve"> </w:t>
      </w:r>
      <w:r w:rsidRPr="00A40D41">
        <w:rPr>
          <w:rFonts w:ascii="Arial" w:hAnsi="Arial" w:cs="Arial"/>
          <w:iCs/>
          <w:color w:val="000000"/>
          <w:sz w:val="28"/>
          <w:szCs w:val="28"/>
          <w:lang w:val="uk-UA"/>
        </w:rPr>
        <w:t>характеристик, типові випробування повинні бути повторені для відповідної(</w:t>
      </w:r>
      <w:proofErr w:type="spellStart"/>
      <w:r w:rsidRPr="00A40D41">
        <w:rPr>
          <w:rFonts w:ascii="Arial" w:hAnsi="Arial" w:cs="Arial"/>
          <w:iCs/>
          <w:color w:val="000000"/>
          <w:sz w:val="28"/>
          <w:szCs w:val="28"/>
          <w:lang w:val="uk-UA"/>
        </w:rPr>
        <w:t>их</w:t>
      </w:r>
      <w:proofErr w:type="spellEnd"/>
      <w:r w:rsidRPr="00A40D41">
        <w:rPr>
          <w:rFonts w:ascii="Arial" w:hAnsi="Arial" w:cs="Arial"/>
          <w:iCs/>
          <w:color w:val="000000"/>
          <w:sz w:val="28"/>
          <w:szCs w:val="28"/>
          <w:lang w:val="uk-UA"/>
        </w:rPr>
        <w:t>) характеристики(</w:t>
      </w:r>
      <w:proofErr w:type="spellStart"/>
      <w:r w:rsidRPr="00A40D41">
        <w:rPr>
          <w:rFonts w:ascii="Arial" w:hAnsi="Arial" w:cs="Arial"/>
          <w:iCs/>
          <w:color w:val="000000"/>
          <w:sz w:val="28"/>
          <w:szCs w:val="28"/>
          <w:lang w:val="uk-UA"/>
        </w:rPr>
        <w:t>ок</w:t>
      </w:r>
      <w:proofErr w:type="spellEnd"/>
      <w:r w:rsidRPr="00A40D41">
        <w:rPr>
          <w:rFonts w:ascii="Arial" w:hAnsi="Arial" w:cs="Arial"/>
          <w:iCs/>
          <w:color w:val="000000"/>
          <w:sz w:val="28"/>
          <w:szCs w:val="28"/>
          <w:lang w:val="uk-UA"/>
        </w:rPr>
        <w:t>).</w:t>
      </w:r>
    </w:p>
    <w:p w14:paraId="42CC6B19" w14:textId="158B9932" w:rsidR="00A40D41" w:rsidRPr="00A40D41" w:rsidRDefault="00A40D41" w:rsidP="00A40D41">
      <w:pPr>
        <w:pStyle w:val="a9"/>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 xml:space="preserve">Відбір зразків і випробування повинні проводитися </w:t>
      </w:r>
      <w:r w:rsidR="008B7442">
        <w:rPr>
          <w:rFonts w:ascii="Arial" w:hAnsi="Arial" w:cs="Arial"/>
          <w:iCs/>
          <w:color w:val="000000"/>
          <w:sz w:val="28"/>
          <w:szCs w:val="28"/>
          <w:lang w:val="uk-UA"/>
        </w:rPr>
        <w:t>згідно з</w:t>
      </w:r>
      <w:r w:rsidRPr="00A40D41">
        <w:rPr>
          <w:rFonts w:ascii="Arial" w:hAnsi="Arial" w:cs="Arial"/>
          <w:iCs/>
          <w:color w:val="000000"/>
          <w:sz w:val="28"/>
          <w:szCs w:val="28"/>
          <w:lang w:val="uk-UA"/>
        </w:rPr>
        <w:t xml:space="preserve"> пункту 6.</w:t>
      </w:r>
    </w:p>
    <w:p w14:paraId="424E62C5" w14:textId="3735747A" w:rsidR="00A40D41" w:rsidRDefault="00A40D41" w:rsidP="00A40D41">
      <w:pPr>
        <w:pStyle w:val="a9"/>
        <w:spacing w:after="0" w:line="360" w:lineRule="auto"/>
        <w:ind w:left="0" w:firstLine="709"/>
        <w:jc w:val="both"/>
        <w:rPr>
          <w:rFonts w:ascii="Arial" w:hAnsi="Arial" w:cs="Arial"/>
          <w:iCs/>
          <w:color w:val="000000"/>
          <w:sz w:val="28"/>
          <w:szCs w:val="28"/>
          <w:lang w:val="uk-UA"/>
        </w:rPr>
      </w:pPr>
      <w:r w:rsidRPr="00A40D41">
        <w:rPr>
          <w:rFonts w:ascii="Arial" w:hAnsi="Arial" w:cs="Arial"/>
          <w:iCs/>
          <w:color w:val="000000"/>
          <w:sz w:val="28"/>
          <w:szCs w:val="28"/>
          <w:lang w:val="uk-UA"/>
        </w:rPr>
        <w:t>Результати всіх типових випробувань повинні реєструватися і зберігатися виробником щонайменше 5 років.</w:t>
      </w:r>
    </w:p>
    <w:p w14:paraId="542FF103" w14:textId="77777777" w:rsidR="00A40D41" w:rsidRDefault="00A40D41" w:rsidP="00A428F6">
      <w:pPr>
        <w:pStyle w:val="a9"/>
        <w:spacing w:after="0" w:line="360" w:lineRule="auto"/>
        <w:ind w:left="0" w:firstLine="709"/>
        <w:jc w:val="both"/>
        <w:rPr>
          <w:rFonts w:ascii="Arial" w:hAnsi="Arial" w:cs="Arial"/>
          <w:iCs/>
          <w:color w:val="000000"/>
          <w:sz w:val="28"/>
          <w:szCs w:val="28"/>
          <w:lang w:val="uk-UA"/>
        </w:rPr>
      </w:pPr>
    </w:p>
    <w:p w14:paraId="4E3DEAF0" w14:textId="7BD734A9" w:rsidR="00A40D41" w:rsidRPr="008B7442" w:rsidRDefault="008B7442" w:rsidP="00A428F6">
      <w:pPr>
        <w:pStyle w:val="a9"/>
        <w:spacing w:after="0" w:line="360" w:lineRule="auto"/>
        <w:ind w:left="0" w:firstLine="709"/>
        <w:jc w:val="both"/>
        <w:rPr>
          <w:rFonts w:ascii="Arial" w:hAnsi="Arial" w:cs="Arial"/>
          <w:b/>
          <w:iCs/>
          <w:color w:val="000000"/>
          <w:sz w:val="28"/>
          <w:szCs w:val="28"/>
          <w:lang w:val="uk-UA"/>
        </w:rPr>
      </w:pPr>
      <w:r w:rsidRPr="008B7442">
        <w:rPr>
          <w:rFonts w:ascii="Arial" w:hAnsi="Arial" w:cs="Arial"/>
          <w:b/>
          <w:iCs/>
          <w:color w:val="000000"/>
          <w:sz w:val="28"/>
          <w:szCs w:val="28"/>
          <w:lang w:val="uk-UA"/>
        </w:rPr>
        <w:t>7.3 Контроль виробництва на підприємстві</w:t>
      </w:r>
    </w:p>
    <w:p w14:paraId="386AD3C7" w14:textId="1ACA6CEA" w:rsidR="00A40D41" w:rsidRPr="008B7442" w:rsidRDefault="008B7442" w:rsidP="00A428F6">
      <w:pPr>
        <w:pStyle w:val="a9"/>
        <w:spacing w:after="0" w:line="360" w:lineRule="auto"/>
        <w:ind w:left="0" w:firstLine="709"/>
        <w:jc w:val="both"/>
        <w:rPr>
          <w:rFonts w:ascii="Arial" w:hAnsi="Arial" w:cs="Arial"/>
          <w:i/>
          <w:iCs/>
          <w:color w:val="000000"/>
          <w:sz w:val="28"/>
          <w:szCs w:val="28"/>
          <w:lang w:val="uk-UA"/>
        </w:rPr>
      </w:pPr>
      <w:r w:rsidRPr="008B7442">
        <w:rPr>
          <w:rFonts w:ascii="Arial" w:hAnsi="Arial" w:cs="Arial"/>
          <w:i/>
          <w:iCs/>
          <w:color w:val="000000"/>
          <w:sz w:val="28"/>
          <w:szCs w:val="28"/>
          <w:lang w:val="uk-UA"/>
        </w:rPr>
        <w:t>7.3.1 Загальні положення</w:t>
      </w:r>
    </w:p>
    <w:p w14:paraId="53D7E0CA" w14:textId="314C48F1" w:rsidR="008B7442" w:rsidRPr="008B7442" w:rsidRDefault="008B7442" w:rsidP="008B7442">
      <w:pPr>
        <w:pStyle w:val="a9"/>
        <w:spacing w:after="0" w:line="360" w:lineRule="auto"/>
        <w:ind w:left="0" w:firstLine="709"/>
        <w:jc w:val="both"/>
        <w:rPr>
          <w:rFonts w:ascii="Arial" w:hAnsi="Arial" w:cs="Arial"/>
          <w:iCs/>
          <w:color w:val="000000"/>
          <w:sz w:val="28"/>
          <w:szCs w:val="28"/>
          <w:lang w:val="uk-UA"/>
        </w:rPr>
      </w:pPr>
      <w:r w:rsidRPr="008B7442">
        <w:rPr>
          <w:rFonts w:ascii="Arial" w:hAnsi="Arial" w:cs="Arial"/>
          <w:iCs/>
          <w:color w:val="000000"/>
          <w:sz w:val="28"/>
          <w:szCs w:val="28"/>
          <w:lang w:val="uk-UA"/>
        </w:rPr>
        <w:t>Виробник повинен створити, задокументувати та підтримувати систему FPC, щоб гарантувати, що продукція, розміщена на ринку, відповідає заявленим характеристикам.  Система FPC повинна складатися з процедур,</w:t>
      </w:r>
      <w:r>
        <w:rPr>
          <w:rFonts w:ascii="Arial" w:hAnsi="Arial" w:cs="Arial"/>
          <w:iCs/>
          <w:color w:val="000000"/>
          <w:sz w:val="28"/>
          <w:szCs w:val="28"/>
          <w:lang w:val="uk-UA"/>
        </w:rPr>
        <w:t xml:space="preserve"> </w:t>
      </w:r>
      <w:r w:rsidRPr="008B7442">
        <w:rPr>
          <w:rFonts w:ascii="Arial" w:hAnsi="Arial" w:cs="Arial"/>
          <w:iCs/>
          <w:color w:val="000000"/>
          <w:sz w:val="28"/>
          <w:szCs w:val="28"/>
          <w:lang w:val="uk-UA"/>
        </w:rPr>
        <w:t>регулярних перевірок і випробувань та/або оцінок, а також використання результатів для контролю сировини та інших вхідних матеріалів або компонентів, обладнання, виробничого процесу та продук</w:t>
      </w:r>
      <w:r>
        <w:rPr>
          <w:rFonts w:ascii="Arial" w:hAnsi="Arial" w:cs="Arial"/>
          <w:iCs/>
          <w:color w:val="000000"/>
          <w:sz w:val="28"/>
          <w:szCs w:val="28"/>
          <w:lang w:val="uk-UA"/>
        </w:rPr>
        <w:t>ції</w:t>
      </w:r>
      <w:r w:rsidRPr="008B7442">
        <w:rPr>
          <w:rFonts w:ascii="Arial" w:hAnsi="Arial" w:cs="Arial"/>
          <w:iCs/>
          <w:color w:val="000000"/>
          <w:sz w:val="28"/>
          <w:szCs w:val="28"/>
          <w:lang w:val="uk-UA"/>
        </w:rPr>
        <w:t>.</w:t>
      </w:r>
    </w:p>
    <w:p w14:paraId="1BD7951A" w14:textId="485108BB" w:rsidR="008B7442" w:rsidRPr="008B7442" w:rsidRDefault="008B7442" w:rsidP="008B7442">
      <w:pPr>
        <w:pStyle w:val="a9"/>
        <w:spacing w:after="0" w:line="360" w:lineRule="auto"/>
        <w:ind w:left="0" w:firstLine="709"/>
        <w:jc w:val="both"/>
        <w:rPr>
          <w:rFonts w:ascii="Arial" w:hAnsi="Arial" w:cs="Arial"/>
          <w:iCs/>
          <w:color w:val="000000"/>
          <w:sz w:val="28"/>
          <w:szCs w:val="28"/>
          <w:lang w:val="uk-UA"/>
        </w:rPr>
      </w:pPr>
      <w:r w:rsidRPr="008B7442">
        <w:rPr>
          <w:rFonts w:ascii="Arial" w:hAnsi="Arial" w:cs="Arial"/>
          <w:iCs/>
          <w:color w:val="000000"/>
          <w:sz w:val="28"/>
          <w:szCs w:val="28"/>
          <w:lang w:val="uk-UA"/>
        </w:rPr>
        <w:t>Система FPC, що відповідає вимогам EN ISO 9001 та адаптована до вимог цього стандарту, вважається такою, що задовольняє цього стандарту вищезазначеним вимогам.</w:t>
      </w:r>
    </w:p>
    <w:p w14:paraId="387FD99E" w14:textId="77777777" w:rsidR="008B7442" w:rsidRPr="008B7442" w:rsidRDefault="008B7442" w:rsidP="008B7442">
      <w:pPr>
        <w:pStyle w:val="a9"/>
        <w:spacing w:after="0" w:line="360" w:lineRule="auto"/>
        <w:ind w:left="0" w:firstLine="709"/>
        <w:jc w:val="both"/>
        <w:rPr>
          <w:rFonts w:ascii="Arial" w:hAnsi="Arial" w:cs="Arial"/>
          <w:iCs/>
          <w:color w:val="000000"/>
          <w:sz w:val="28"/>
          <w:szCs w:val="28"/>
          <w:lang w:val="uk-UA"/>
        </w:rPr>
      </w:pPr>
      <w:r w:rsidRPr="008B7442">
        <w:rPr>
          <w:rFonts w:ascii="Arial" w:hAnsi="Arial" w:cs="Arial"/>
          <w:iCs/>
          <w:color w:val="000000"/>
          <w:sz w:val="28"/>
          <w:szCs w:val="28"/>
          <w:lang w:val="uk-UA"/>
        </w:rPr>
        <w:t>Результати перевірок, випробувань або оцінок, що вимагають вжиття заходів, повинні бути зареєстровані, так само як і будь-які вжиті заходи.</w:t>
      </w:r>
    </w:p>
    <w:p w14:paraId="754B43EB" w14:textId="1BCC4DB4" w:rsidR="00A40D41" w:rsidRDefault="008B7442" w:rsidP="008B7442">
      <w:pPr>
        <w:pStyle w:val="a9"/>
        <w:spacing w:after="0" w:line="360" w:lineRule="auto"/>
        <w:ind w:left="0" w:firstLine="709"/>
        <w:jc w:val="both"/>
        <w:rPr>
          <w:rFonts w:ascii="Arial" w:hAnsi="Arial" w:cs="Arial"/>
          <w:iCs/>
          <w:color w:val="000000"/>
          <w:sz w:val="28"/>
          <w:szCs w:val="28"/>
          <w:lang w:val="uk-UA"/>
        </w:rPr>
      </w:pPr>
      <w:r w:rsidRPr="008B7442">
        <w:rPr>
          <w:rFonts w:ascii="Arial" w:hAnsi="Arial" w:cs="Arial"/>
          <w:iCs/>
          <w:color w:val="000000"/>
          <w:sz w:val="28"/>
          <w:szCs w:val="28"/>
          <w:lang w:val="uk-UA"/>
        </w:rPr>
        <w:t>Заходи, які необхідно вжити, якщо контрольні значення або критерії не досягнуті, повинні бути записані та зберігатися протягом періоду зазначений у процедурах FPC виробника.</w:t>
      </w:r>
    </w:p>
    <w:p w14:paraId="63798B46" w14:textId="77777777" w:rsidR="00A40D41" w:rsidRDefault="00A40D41" w:rsidP="00A428F6">
      <w:pPr>
        <w:pStyle w:val="a9"/>
        <w:spacing w:after="0" w:line="360" w:lineRule="auto"/>
        <w:ind w:left="0" w:firstLine="709"/>
        <w:jc w:val="both"/>
        <w:rPr>
          <w:rFonts w:ascii="Arial" w:hAnsi="Arial" w:cs="Arial"/>
          <w:iCs/>
          <w:color w:val="000000"/>
          <w:sz w:val="28"/>
          <w:szCs w:val="28"/>
          <w:lang w:val="uk-UA"/>
        </w:rPr>
      </w:pPr>
    </w:p>
    <w:p w14:paraId="48E0F4D7" w14:textId="77777777" w:rsidR="00A40D41" w:rsidRDefault="00A40D41" w:rsidP="00A428F6">
      <w:pPr>
        <w:pStyle w:val="a9"/>
        <w:spacing w:after="0" w:line="360" w:lineRule="auto"/>
        <w:ind w:left="0" w:firstLine="709"/>
        <w:jc w:val="both"/>
        <w:rPr>
          <w:rFonts w:ascii="Arial" w:hAnsi="Arial" w:cs="Arial"/>
          <w:iCs/>
          <w:color w:val="000000"/>
          <w:sz w:val="28"/>
          <w:szCs w:val="28"/>
          <w:lang w:val="uk-UA"/>
        </w:rPr>
      </w:pPr>
    </w:p>
    <w:p w14:paraId="791DB1F8" w14:textId="50AF85DC" w:rsidR="00A40D41" w:rsidRPr="008B7442" w:rsidRDefault="008B7442" w:rsidP="00A428F6">
      <w:pPr>
        <w:pStyle w:val="a9"/>
        <w:spacing w:after="0" w:line="360" w:lineRule="auto"/>
        <w:ind w:left="0" w:firstLine="709"/>
        <w:jc w:val="both"/>
        <w:rPr>
          <w:rFonts w:ascii="Arial" w:hAnsi="Arial" w:cs="Arial"/>
          <w:i/>
          <w:iCs/>
          <w:color w:val="000000"/>
          <w:sz w:val="28"/>
          <w:szCs w:val="28"/>
          <w:lang w:val="uk-UA"/>
        </w:rPr>
      </w:pPr>
      <w:r w:rsidRPr="008B7442">
        <w:rPr>
          <w:rFonts w:ascii="Arial" w:hAnsi="Arial" w:cs="Arial"/>
          <w:i/>
          <w:iCs/>
          <w:color w:val="000000"/>
          <w:sz w:val="28"/>
          <w:szCs w:val="28"/>
          <w:lang w:val="uk-UA"/>
        </w:rPr>
        <w:lastRenderedPageBreak/>
        <w:t>7.2.3 Персонал</w:t>
      </w:r>
    </w:p>
    <w:p w14:paraId="67C8CCDE" w14:textId="4312DFB3" w:rsidR="008B7442" w:rsidRDefault="008B7442" w:rsidP="008B7442">
      <w:pPr>
        <w:pStyle w:val="a9"/>
        <w:spacing w:after="0" w:line="360" w:lineRule="auto"/>
        <w:ind w:left="0" w:firstLine="709"/>
        <w:jc w:val="both"/>
        <w:rPr>
          <w:rFonts w:ascii="Arial" w:hAnsi="Arial" w:cs="Arial"/>
          <w:iCs/>
          <w:color w:val="000000"/>
          <w:sz w:val="28"/>
          <w:szCs w:val="28"/>
          <w:lang w:val="uk-UA"/>
        </w:rPr>
      </w:pPr>
      <w:r w:rsidRPr="008B7442">
        <w:rPr>
          <w:rFonts w:ascii="Arial" w:hAnsi="Arial" w:cs="Arial"/>
          <w:iCs/>
          <w:color w:val="000000"/>
          <w:sz w:val="28"/>
          <w:szCs w:val="28"/>
          <w:lang w:val="uk-UA"/>
        </w:rPr>
        <w:t>Відповідальність, повноваження та взаємовідносини між персоналом, який керує, виконує або перевіряє роботи, що впливають на відповідність продукції повинні бути визначені. Це стосується, зокрема, персоналу, який повинен ініціювати</w:t>
      </w:r>
      <w:r>
        <w:rPr>
          <w:rFonts w:ascii="Arial" w:hAnsi="Arial" w:cs="Arial"/>
          <w:iCs/>
          <w:color w:val="000000"/>
          <w:sz w:val="28"/>
          <w:szCs w:val="28"/>
          <w:lang w:val="uk-UA"/>
        </w:rPr>
        <w:t xml:space="preserve"> </w:t>
      </w:r>
      <w:r w:rsidRPr="008B7442">
        <w:rPr>
          <w:rFonts w:ascii="Arial" w:hAnsi="Arial" w:cs="Arial"/>
          <w:iCs/>
          <w:color w:val="000000"/>
          <w:sz w:val="28"/>
          <w:szCs w:val="28"/>
          <w:lang w:val="uk-UA"/>
        </w:rPr>
        <w:t xml:space="preserve">дії, що запобігають виникненню </w:t>
      </w:r>
      <w:proofErr w:type="spellStart"/>
      <w:r w:rsidRPr="008B7442">
        <w:rPr>
          <w:rFonts w:ascii="Arial" w:hAnsi="Arial" w:cs="Arial"/>
          <w:iCs/>
          <w:color w:val="000000"/>
          <w:sz w:val="28"/>
          <w:szCs w:val="28"/>
          <w:lang w:val="uk-UA"/>
        </w:rPr>
        <w:t>невідповідностей</w:t>
      </w:r>
      <w:proofErr w:type="spellEnd"/>
      <w:r w:rsidRPr="008B7442">
        <w:rPr>
          <w:rFonts w:ascii="Arial" w:hAnsi="Arial" w:cs="Arial"/>
          <w:iCs/>
          <w:color w:val="000000"/>
          <w:sz w:val="28"/>
          <w:szCs w:val="28"/>
          <w:lang w:val="uk-UA"/>
        </w:rPr>
        <w:t xml:space="preserve"> продукції,  а також ідентифікувати та реєструвати проблеми, пов'язані з невідповідністю продукції. Персонал, який виконує роботи, що впливають на відповідність продукції, повинен бути компетентним на основі відповідної освіти, професійної підготовки, навичок і досвіду, які повинні бути задокументовані.</w:t>
      </w:r>
    </w:p>
    <w:p w14:paraId="461C9B7C" w14:textId="77777777" w:rsidR="008B7442" w:rsidRDefault="008B7442" w:rsidP="008B7442">
      <w:pPr>
        <w:pStyle w:val="a9"/>
        <w:spacing w:after="0" w:line="360" w:lineRule="auto"/>
        <w:ind w:left="0" w:firstLine="709"/>
        <w:jc w:val="both"/>
        <w:rPr>
          <w:rFonts w:ascii="Arial" w:hAnsi="Arial" w:cs="Arial"/>
          <w:iCs/>
          <w:color w:val="000000"/>
          <w:sz w:val="28"/>
          <w:szCs w:val="28"/>
          <w:lang w:val="uk-UA"/>
        </w:rPr>
      </w:pPr>
    </w:p>
    <w:p w14:paraId="5285CC7F" w14:textId="185D6093" w:rsidR="008B7442" w:rsidRPr="008B7442" w:rsidRDefault="008B7442" w:rsidP="008B7442">
      <w:pPr>
        <w:pStyle w:val="a9"/>
        <w:spacing w:after="0" w:line="360" w:lineRule="auto"/>
        <w:ind w:left="0" w:firstLine="709"/>
        <w:jc w:val="both"/>
        <w:rPr>
          <w:rFonts w:ascii="Arial" w:hAnsi="Arial" w:cs="Arial"/>
          <w:i/>
          <w:iCs/>
          <w:color w:val="000000"/>
          <w:sz w:val="28"/>
          <w:szCs w:val="28"/>
          <w:lang w:val="uk-UA"/>
        </w:rPr>
      </w:pPr>
      <w:r w:rsidRPr="008B7442">
        <w:rPr>
          <w:rFonts w:ascii="Arial" w:hAnsi="Arial" w:cs="Arial"/>
          <w:i/>
          <w:iCs/>
          <w:color w:val="000000"/>
          <w:sz w:val="28"/>
          <w:szCs w:val="28"/>
          <w:lang w:val="uk-UA"/>
        </w:rPr>
        <w:t>7.3.3 Прилади</w:t>
      </w:r>
    </w:p>
    <w:p w14:paraId="03B6324C" w14:textId="77777777" w:rsidR="008B7442" w:rsidRPr="008B7442" w:rsidRDefault="008B7442" w:rsidP="008B7442">
      <w:pPr>
        <w:pStyle w:val="a9"/>
        <w:spacing w:after="0" w:line="360" w:lineRule="auto"/>
        <w:ind w:left="0" w:firstLine="709"/>
        <w:jc w:val="both"/>
        <w:rPr>
          <w:rFonts w:ascii="Arial" w:hAnsi="Arial" w:cs="Arial"/>
          <w:iCs/>
          <w:color w:val="000000"/>
          <w:sz w:val="28"/>
          <w:szCs w:val="28"/>
          <w:lang w:val="uk-UA"/>
        </w:rPr>
      </w:pPr>
      <w:r w:rsidRPr="008B7442">
        <w:rPr>
          <w:rFonts w:ascii="Arial" w:hAnsi="Arial" w:cs="Arial"/>
          <w:iCs/>
          <w:color w:val="000000"/>
          <w:sz w:val="28"/>
          <w:szCs w:val="28"/>
          <w:lang w:val="uk-UA"/>
        </w:rPr>
        <w:t>a) Випробування</w:t>
      </w:r>
    </w:p>
    <w:p w14:paraId="7FB44BF2" w14:textId="73CB03A9" w:rsidR="008B7442" w:rsidRPr="008B7442" w:rsidRDefault="008B7442" w:rsidP="008B7442">
      <w:pPr>
        <w:pStyle w:val="a9"/>
        <w:spacing w:after="0" w:line="360" w:lineRule="auto"/>
        <w:ind w:left="0" w:firstLine="709"/>
        <w:jc w:val="both"/>
        <w:rPr>
          <w:rFonts w:ascii="Arial" w:hAnsi="Arial" w:cs="Arial"/>
          <w:iCs/>
          <w:color w:val="000000"/>
          <w:sz w:val="28"/>
          <w:szCs w:val="28"/>
          <w:lang w:val="uk-UA"/>
        </w:rPr>
      </w:pPr>
      <w:r w:rsidRPr="008B7442">
        <w:rPr>
          <w:rFonts w:ascii="Arial" w:hAnsi="Arial" w:cs="Arial"/>
          <w:iCs/>
          <w:color w:val="000000"/>
          <w:sz w:val="28"/>
          <w:szCs w:val="28"/>
          <w:lang w:val="uk-UA"/>
        </w:rPr>
        <w:t xml:space="preserve">Все вагове, вимірювальне та випробувальне обладнання повинно бути відкаліброване та регулярно перевірятися </w:t>
      </w:r>
      <w:r>
        <w:rPr>
          <w:rFonts w:ascii="Arial" w:hAnsi="Arial" w:cs="Arial"/>
          <w:iCs/>
          <w:color w:val="000000"/>
          <w:sz w:val="28"/>
          <w:szCs w:val="28"/>
          <w:lang w:val="uk-UA"/>
        </w:rPr>
        <w:t>згідно з</w:t>
      </w:r>
      <w:r w:rsidRPr="008B7442">
        <w:rPr>
          <w:rFonts w:ascii="Arial" w:hAnsi="Arial" w:cs="Arial"/>
          <w:iCs/>
          <w:color w:val="000000"/>
          <w:sz w:val="28"/>
          <w:szCs w:val="28"/>
          <w:lang w:val="uk-UA"/>
        </w:rPr>
        <w:t xml:space="preserve"> задокументованими процедурами, частотою та критеріями.</w:t>
      </w:r>
    </w:p>
    <w:p w14:paraId="42D287E9" w14:textId="77777777" w:rsidR="008B7442" w:rsidRPr="008B7442" w:rsidRDefault="008B7442" w:rsidP="008B7442">
      <w:pPr>
        <w:pStyle w:val="a9"/>
        <w:spacing w:after="0" w:line="360" w:lineRule="auto"/>
        <w:ind w:left="0" w:firstLine="709"/>
        <w:jc w:val="both"/>
        <w:rPr>
          <w:rFonts w:ascii="Arial" w:hAnsi="Arial" w:cs="Arial"/>
          <w:iCs/>
          <w:color w:val="000000"/>
          <w:sz w:val="28"/>
          <w:szCs w:val="28"/>
          <w:lang w:val="uk-UA"/>
        </w:rPr>
      </w:pPr>
      <w:r w:rsidRPr="008B7442">
        <w:rPr>
          <w:rFonts w:ascii="Arial" w:hAnsi="Arial" w:cs="Arial"/>
          <w:iCs/>
          <w:color w:val="000000"/>
          <w:sz w:val="28"/>
          <w:szCs w:val="28"/>
          <w:lang w:val="uk-UA"/>
        </w:rPr>
        <w:t>б) Виробництво</w:t>
      </w:r>
    </w:p>
    <w:p w14:paraId="1D683FCF" w14:textId="12CF708E" w:rsidR="008B7442" w:rsidRDefault="008B7442" w:rsidP="008B7442">
      <w:pPr>
        <w:pStyle w:val="a9"/>
        <w:spacing w:after="0" w:line="360" w:lineRule="auto"/>
        <w:ind w:left="0" w:firstLine="709"/>
        <w:jc w:val="both"/>
        <w:rPr>
          <w:rFonts w:ascii="Arial" w:hAnsi="Arial" w:cs="Arial"/>
          <w:iCs/>
          <w:color w:val="000000"/>
          <w:sz w:val="28"/>
          <w:szCs w:val="28"/>
          <w:lang w:val="uk-UA"/>
        </w:rPr>
      </w:pPr>
      <w:r w:rsidRPr="008B7442">
        <w:rPr>
          <w:rFonts w:ascii="Arial" w:hAnsi="Arial" w:cs="Arial"/>
          <w:iCs/>
          <w:color w:val="000000"/>
          <w:sz w:val="28"/>
          <w:szCs w:val="28"/>
          <w:lang w:val="uk-UA"/>
        </w:rPr>
        <w:t>Усе обладнання, що використовується у виробничому процесі, повинно регулярно перевірятися та обслуговуватися для забезпечення його використання, знос або вихід з ладу не спричиняють невідповідності у виробничому процесі. Перевірки та технічне обслуговування повинні здійснюватися та реєструватися відповідно до письмових процедур виробника, а записи зберігатися протягом періоду, визначеного у процедурах FPC виробника.</w:t>
      </w:r>
    </w:p>
    <w:p w14:paraId="4364B5E6" w14:textId="77777777" w:rsidR="008B7442" w:rsidRDefault="008B7442" w:rsidP="00A428F6">
      <w:pPr>
        <w:pStyle w:val="a9"/>
        <w:spacing w:after="0" w:line="360" w:lineRule="auto"/>
        <w:ind w:left="0" w:firstLine="709"/>
        <w:jc w:val="both"/>
        <w:rPr>
          <w:rFonts w:ascii="Arial" w:hAnsi="Arial" w:cs="Arial"/>
          <w:iCs/>
          <w:color w:val="000000"/>
          <w:sz w:val="28"/>
          <w:szCs w:val="28"/>
          <w:lang w:val="uk-UA"/>
        </w:rPr>
      </w:pPr>
    </w:p>
    <w:p w14:paraId="09A32042" w14:textId="4F10FB82" w:rsidR="008B7442" w:rsidRPr="00FB5B80" w:rsidRDefault="00FB5B80" w:rsidP="00A428F6">
      <w:pPr>
        <w:pStyle w:val="a9"/>
        <w:spacing w:after="0" w:line="360" w:lineRule="auto"/>
        <w:ind w:left="0" w:firstLine="709"/>
        <w:jc w:val="both"/>
        <w:rPr>
          <w:rFonts w:ascii="Arial" w:hAnsi="Arial" w:cs="Arial"/>
          <w:i/>
          <w:iCs/>
          <w:color w:val="000000"/>
          <w:sz w:val="28"/>
          <w:szCs w:val="28"/>
          <w:lang w:val="uk-UA"/>
        </w:rPr>
      </w:pPr>
      <w:r w:rsidRPr="00FB5B80">
        <w:rPr>
          <w:rFonts w:ascii="Arial" w:hAnsi="Arial" w:cs="Arial"/>
          <w:i/>
          <w:iCs/>
          <w:color w:val="000000"/>
          <w:sz w:val="28"/>
          <w:szCs w:val="28"/>
          <w:lang w:val="uk-UA"/>
        </w:rPr>
        <w:t>7.3.4 Сировина та компоненти</w:t>
      </w:r>
    </w:p>
    <w:p w14:paraId="52194670" w14:textId="6B9D079E" w:rsidR="008B7442" w:rsidRDefault="00FB5B80" w:rsidP="00FB5B80">
      <w:pPr>
        <w:pStyle w:val="a9"/>
        <w:spacing w:after="0" w:line="360" w:lineRule="auto"/>
        <w:ind w:left="0" w:firstLine="709"/>
        <w:jc w:val="both"/>
        <w:rPr>
          <w:rFonts w:ascii="Arial" w:hAnsi="Arial" w:cs="Arial"/>
          <w:iCs/>
          <w:color w:val="000000"/>
          <w:sz w:val="28"/>
          <w:szCs w:val="28"/>
          <w:lang w:val="uk-UA"/>
        </w:rPr>
      </w:pPr>
      <w:r w:rsidRPr="00FB5B80">
        <w:rPr>
          <w:rFonts w:ascii="Arial" w:hAnsi="Arial" w:cs="Arial"/>
          <w:iCs/>
          <w:color w:val="000000"/>
          <w:sz w:val="28"/>
          <w:szCs w:val="28"/>
          <w:lang w:val="uk-UA"/>
        </w:rPr>
        <w:t>Специфікації всієї вхідної сировини та компонентів повинні бути задокументовані, так само як і схема перевірки</w:t>
      </w:r>
      <w:r>
        <w:rPr>
          <w:rFonts w:ascii="Arial" w:hAnsi="Arial" w:cs="Arial"/>
          <w:iCs/>
          <w:color w:val="000000"/>
          <w:sz w:val="28"/>
          <w:szCs w:val="28"/>
          <w:lang w:val="uk-UA"/>
        </w:rPr>
        <w:t xml:space="preserve"> </w:t>
      </w:r>
      <w:r w:rsidRPr="00FB5B80">
        <w:rPr>
          <w:rFonts w:ascii="Arial" w:hAnsi="Arial" w:cs="Arial"/>
          <w:iCs/>
          <w:color w:val="000000"/>
          <w:sz w:val="28"/>
          <w:szCs w:val="28"/>
          <w:lang w:val="uk-UA"/>
        </w:rPr>
        <w:t>для забезпечення їх відповідності.</w:t>
      </w:r>
    </w:p>
    <w:p w14:paraId="2EB014F3" w14:textId="77777777" w:rsidR="008B7442" w:rsidRDefault="008B7442" w:rsidP="00A428F6">
      <w:pPr>
        <w:pStyle w:val="a9"/>
        <w:spacing w:after="0" w:line="360" w:lineRule="auto"/>
        <w:ind w:left="0" w:firstLine="709"/>
        <w:jc w:val="both"/>
        <w:rPr>
          <w:rFonts w:ascii="Arial" w:hAnsi="Arial" w:cs="Arial"/>
          <w:iCs/>
          <w:color w:val="000000"/>
          <w:sz w:val="28"/>
          <w:szCs w:val="28"/>
          <w:lang w:val="uk-UA"/>
        </w:rPr>
      </w:pPr>
    </w:p>
    <w:p w14:paraId="34207516" w14:textId="0B633992" w:rsidR="008B7442" w:rsidRPr="00FB5B80" w:rsidRDefault="00FB5B80" w:rsidP="00A428F6">
      <w:pPr>
        <w:pStyle w:val="a9"/>
        <w:spacing w:after="0" w:line="360" w:lineRule="auto"/>
        <w:ind w:left="0" w:firstLine="709"/>
        <w:jc w:val="both"/>
        <w:rPr>
          <w:rFonts w:ascii="Arial" w:hAnsi="Arial" w:cs="Arial"/>
          <w:i/>
          <w:iCs/>
          <w:color w:val="000000"/>
          <w:sz w:val="28"/>
          <w:szCs w:val="28"/>
          <w:lang w:val="uk-UA"/>
        </w:rPr>
      </w:pPr>
      <w:r w:rsidRPr="00FB5B80">
        <w:rPr>
          <w:rFonts w:ascii="Arial" w:hAnsi="Arial" w:cs="Arial"/>
          <w:i/>
          <w:iCs/>
          <w:color w:val="000000"/>
          <w:sz w:val="28"/>
          <w:szCs w:val="28"/>
          <w:lang w:val="uk-UA"/>
        </w:rPr>
        <w:lastRenderedPageBreak/>
        <w:t>7.3.5 Випробування та оцінка відповідності</w:t>
      </w:r>
    </w:p>
    <w:p w14:paraId="5C38996B" w14:textId="4FAF5CE7" w:rsidR="008B7442" w:rsidRDefault="00FB5B80" w:rsidP="00FB5B80">
      <w:pPr>
        <w:pStyle w:val="a9"/>
        <w:spacing w:after="0" w:line="360" w:lineRule="auto"/>
        <w:ind w:left="0" w:firstLine="709"/>
        <w:jc w:val="both"/>
        <w:rPr>
          <w:rFonts w:ascii="Arial" w:hAnsi="Arial" w:cs="Arial"/>
          <w:iCs/>
          <w:color w:val="000000"/>
          <w:sz w:val="28"/>
          <w:szCs w:val="28"/>
          <w:lang w:val="uk-UA"/>
        </w:rPr>
      </w:pPr>
      <w:r w:rsidRPr="00FB5B80">
        <w:rPr>
          <w:rFonts w:ascii="Arial" w:hAnsi="Arial" w:cs="Arial"/>
          <w:iCs/>
          <w:color w:val="000000"/>
          <w:sz w:val="28"/>
          <w:szCs w:val="28"/>
          <w:lang w:val="uk-UA"/>
        </w:rPr>
        <w:t>Виробник повинен встановити процедури, які гарантують, що заявлені значення всіх характеристик продукції підтримувалися. Відповідність вимогам EN ISO 9001:2000, 7.5.1 та 7.5.2 вважається такою, що задовольняє вимоги</w:t>
      </w:r>
      <w:r>
        <w:rPr>
          <w:rFonts w:ascii="Arial" w:hAnsi="Arial" w:cs="Arial"/>
          <w:iCs/>
          <w:color w:val="000000"/>
          <w:sz w:val="28"/>
          <w:szCs w:val="28"/>
          <w:lang w:val="uk-UA"/>
        </w:rPr>
        <w:t xml:space="preserve"> </w:t>
      </w:r>
      <w:r w:rsidRPr="00FB5B80">
        <w:rPr>
          <w:rFonts w:ascii="Arial" w:hAnsi="Arial" w:cs="Arial"/>
          <w:iCs/>
          <w:color w:val="000000"/>
          <w:sz w:val="28"/>
          <w:szCs w:val="28"/>
          <w:lang w:val="uk-UA"/>
        </w:rPr>
        <w:t>цього пункту.</w:t>
      </w:r>
    </w:p>
    <w:p w14:paraId="02628234" w14:textId="77777777" w:rsidR="008B7442" w:rsidRDefault="008B7442" w:rsidP="00A428F6">
      <w:pPr>
        <w:pStyle w:val="a9"/>
        <w:spacing w:after="0" w:line="360" w:lineRule="auto"/>
        <w:ind w:left="0" w:firstLine="709"/>
        <w:jc w:val="both"/>
        <w:rPr>
          <w:rFonts w:ascii="Arial" w:hAnsi="Arial" w:cs="Arial"/>
          <w:iCs/>
          <w:color w:val="000000"/>
          <w:sz w:val="28"/>
          <w:szCs w:val="28"/>
          <w:lang w:val="uk-UA"/>
        </w:rPr>
      </w:pPr>
    </w:p>
    <w:p w14:paraId="158BE363" w14:textId="4C40AD60" w:rsidR="00FB5B80" w:rsidRPr="00FB5B80" w:rsidRDefault="00FB5B80" w:rsidP="00A428F6">
      <w:pPr>
        <w:pStyle w:val="a9"/>
        <w:spacing w:after="0" w:line="360" w:lineRule="auto"/>
        <w:ind w:left="0" w:firstLine="709"/>
        <w:jc w:val="both"/>
        <w:rPr>
          <w:rFonts w:ascii="Arial" w:hAnsi="Arial" w:cs="Arial"/>
          <w:i/>
          <w:iCs/>
          <w:color w:val="000000"/>
          <w:sz w:val="28"/>
          <w:szCs w:val="28"/>
          <w:lang w:val="uk-UA"/>
        </w:rPr>
      </w:pPr>
      <w:r w:rsidRPr="00FB5B80">
        <w:rPr>
          <w:rFonts w:ascii="Arial" w:hAnsi="Arial" w:cs="Arial"/>
          <w:i/>
          <w:iCs/>
          <w:color w:val="000000"/>
          <w:sz w:val="28"/>
          <w:szCs w:val="28"/>
          <w:lang w:val="uk-UA"/>
        </w:rPr>
        <w:t xml:space="preserve">7.3.6 </w:t>
      </w:r>
      <w:proofErr w:type="spellStart"/>
      <w:r w:rsidRPr="00FB5B80">
        <w:rPr>
          <w:rFonts w:ascii="Arial" w:hAnsi="Arial" w:cs="Arial"/>
          <w:i/>
          <w:iCs/>
          <w:color w:val="000000"/>
          <w:sz w:val="28"/>
          <w:szCs w:val="28"/>
          <w:lang w:val="uk-UA"/>
        </w:rPr>
        <w:t>Простужуваність</w:t>
      </w:r>
      <w:proofErr w:type="spellEnd"/>
      <w:r w:rsidRPr="00FB5B80">
        <w:rPr>
          <w:rFonts w:ascii="Arial" w:hAnsi="Arial" w:cs="Arial"/>
          <w:i/>
          <w:iCs/>
          <w:color w:val="000000"/>
          <w:sz w:val="28"/>
          <w:szCs w:val="28"/>
          <w:lang w:val="uk-UA"/>
        </w:rPr>
        <w:t xml:space="preserve"> та маркування</w:t>
      </w:r>
    </w:p>
    <w:p w14:paraId="1829C0B0" w14:textId="072FC6F2" w:rsidR="008B7442" w:rsidRPr="00FB5B80" w:rsidRDefault="00FB5B80" w:rsidP="00FB5B80">
      <w:pPr>
        <w:pStyle w:val="a9"/>
        <w:spacing w:after="0" w:line="360" w:lineRule="auto"/>
        <w:ind w:left="0" w:firstLine="709"/>
        <w:jc w:val="both"/>
        <w:rPr>
          <w:rFonts w:ascii="Arial" w:hAnsi="Arial" w:cs="Arial"/>
          <w:iCs/>
          <w:color w:val="000000"/>
          <w:sz w:val="28"/>
          <w:szCs w:val="28"/>
          <w:lang w:val="uk-UA"/>
        </w:rPr>
      </w:pPr>
      <w:r w:rsidRPr="00FB5B80">
        <w:rPr>
          <w:rFonts w:ascii="Arial" w:hAnsi="Arial" w:cs="Arial"/>
          <w:iCs/>
          <w:color w:val="000000"/>
          <w:sz w:val="28"/>
          <w:szCs w:val="28"/>
          <w:lang w:val="uk-UA"/>
        </w:rPr>
        <w:t>Окрем</w:t>
      </w:r>
      <w:r>
        <w:rPr>
          <w:rFonts w:ascii="Arial" w:hAnsi="Arial" w:cs="Arial"/>
          <w:iCs/>
          <w:color w:val="000000"/>
          <w:sz w:val="28"/>
          <w:szCs w:val="28"/>
          <w:lang w:val="uk-UA"/>
        </w:rPr>
        <w:t>а</w:t>
      </w:r>
      <w:r w:rsidRPr="00FB5B80">
        <w:rPr>
          <w:rFonts w:ascii="Arial" w:hAnsi="Arial" w:cs="Arial"/>
          <w:iCs/>
          <w:color w:val="000000"/>
          <w:sz w:val="28"/>
          <w:szCs w:val="28"/>
          <w:lang w:val="uk-UA"/>
        </w:rPr>
        <w:t xml:space="preserve"> продук</w:t>
      </w:r>
      <w:r>
        <w:rPr>
          <w:rFonts w:ascii="Arial" w:hAnsi="Arial" w:cs="Arial"/>
          <w:iCs/>
          <w:color w:val="000000"/>
          <w:sz w:val="28"/>
          <w:szCs w:val="28"/>
          <w:lang w:val="uk-UA"/>
        </w:rPr>
        <w:t>ція</w:t>
      </w:r>
      <w:r w:rsidRPr="00FB5B80">
        <w:rPr>
          <w:rFonts w:ascii="Arial" w:hAnsi="Arial" w:cs="Arial"/>
          <w:iCs/>
          <w:color w:val="000000"/>
          <w:sz w:val="28"/>
          <w:szCs w:val="28"/>
          <w:lang w:val="uk-UA"/>
        </w:rPr>
        <w:t>, партії продук</w:t>
      </w:r>
      <w:r>
        <w:rPr>
          <w:rFonts w:ascii="Arial" w:hAnsi="Arial" w:cs="Arial"/>
          <w:iCs/>
          <w:color w:val="000000"/>
          <w:sz w:val="28"/>
          <w:szCs w:val="28"/>
          <w:lang w:val="uk-UA"/>
        </w:rPr>
        <w:t>ції</w:t>
      </w:r>
      <w:r w:rsidRPr="00FB5B80">
        <w:rPr>
          <w:rFonts w:ascii="Arial" w:hAnsi="Arial" w:cs="Arial"/>
          <w:iCs/>
          <w:color w:val="000000"/>
          <w:sz w:val="28"/>
          <w:szCs w:val="28"/>
          <w:lang w:val="uk-UA"/>
        </w:rPr>
        <w:t xml:space="preserve"> або упаковки повинні бути ідентифіковані та </w:t>
      </w:r>
      <w:proofErr w:type="spellStart"/>
      <w:r w:rsidRPr="00FB5B80">
        <w:rPr>
          <w:rFonts w:ascii="Arial" w:hAnsi="Arial" w:cs="Arial"/>
          <w:iCs/>
          <w:color w:val="000000"/>
          <w:sz w:val="28"/>
          <w:szCs w:val="28"/>
          <w:lang w:val="uk-UA"/>
        </w:rPr>
        <w:t>відстежувані</w:t>
      </w:r>
      <w:proofErr w:type="spellEnd"/>
      <w:r w:rsidRPr="00FB5B80">
        <w:rPr>
          <w:rFonts w:ascii="Arial" w:hAnsi="Arial" w:cs="Arial"/>
          <w:iCs/>
          <w:color w:val="000000"/>
          <w:sz w:val="28"/>
          <w:szCs w:val="28"/>
          <w:lang w:val="uk-UA"/>
        </w:rPr>
        <w:t xml:space="preserve"> щодо їхнього походження. Виробник повинен мати письмові процедури, що забезпечують регулярний контроль процесів, пов'язаних із нанесенням кодів </w:t>
      </w:r>
      <w:proofErr w:type="spellStart"/>
      <w:r w:rsidRPr="00FB5B80">
        <w:rPr>
          <w:rFonts w:ascii="Arial" w:hAnsi="Arial" w:cs="Arial"/>
          <w:iCs/>
          <w:color w:val="000000"/>
          <w:sz w:val="28"/>
          <w:szCs w:val="28"/>
          <w:lang w:val="uk-UA"/>
        </w:rPr>
        <w:t>пр</w:t>
      </w:r>
      <w:r>
        <w:rPr>
          <w:rFonts w:ascii="Arial" w:hAnsi="Arial" w:cs="Arial"/>
          <w:iCs/>
          <w:color w:val="000000"/>
          <w:sz w:val="28"/>
          <w:szCs w:val="28"/>
          <w:lang w:val="uk-UA"/>
        </w:rPr>
        <w:t>остежуваності</w:t>
      </w:r>
      <w:proofErr w:type="spellEnd"/>
      <w:r>
        <w:rPr>
          <w:rFonts w:ascii="Arial" w:hAnsi="Arial" w:cs="Arial"/>
          <w:iCs/>
          <w:color w:val="000000"/>
          <w:sz w:val="28"/>
          <w:szCs w:val="28"/>
          <w:lang w:val="uk-UA"/>
        </w:rPr>
        <w:t xml:space="preserve"> та/або маркування</w:t>
      </w:r>
      <w:r w:rsidRPr="00FB5B80">
        <w:rPr>
          <w:rFonts w:ascii="Arial" w:hAnsi="Arial" w:cs="Arial"/>
          <w:iCs/>
          <w:color w:val="000000"/>
          <w:sz w:val="28"/>
          <w:szCs w:val="28"/>
          <w:lang w:val="uk-UA"/>
        </w:rPr>
        <w:t xml:space="preserve"> регулярно перевіряються. Відповідність вимогам EN</w:t>
      </w:r>
      <w:r>
        <w:rPr>
          <w:rFonts w:ascii="Arial" w:hAnsi="Arial" w:cs="Arial"/>
          <w:iCs/>
          <w:color w:val="000000"/>
          <w:sz w:val="28"/>
          <w:szCs w:val="28"/>
          <w:lang w:val="uk-UA"/>
        </w:rPr>
        <w:t xml:space="preserve"> ISO 9001:2000, 7.5.3 </w:t>
      </w:r>
      <w:r w:rsidRPr="00FB5B80">
        <w:rPr>
          <w:rFonts w:ascii="Arial" w:hAnsi="Arial" w:cs="Arial"/>
          <w:iCs/>
          <w:color w:val="000000"/>
          <w:sz w:val="28"/>
          <w:szCs w:val="28"/>
          <w:lang w:val="uk-UA"/>
        </w:rPr>
        <w:t>вважається таким, що задовольняє вимоги цього пункту.</w:t>
      </w:r>
    </w:p>
    <w:p w14:paraId="6848193C" w14:textId="77777777" w:rsidR="00FB5B80" w:rsidRDefault="00FB5B80" w:rsidP="00A428F6">
      <w:pPr>
        <w:pStyle w:val="a9"/>
        <w:spacing w:after="0" w:line="360" w:lineRule="auto"/>
        <w:ind w:left="0" w:firstLine="709"/>
        <w:jc w:val="both"/>
        <w:rPr>
          <w:rFonts w:ascii="Arial" w:hAnsi="Arial" w:cs="Arial"/>
          <w:iCs/>
          <w:color w:val="000000"/>
          <w:sz w:val="28"/>
          <w:szCs w:val="28"/>
          <w:lang w:val="uk-UA"/>
        </w:rPr>
      </w:pPr>
    </w:p>
    <w:p w14:paraId="4EEFE9A9" w14:textId="103477D2" w:rsidR="00FB5B80" w:rsidRPr="00FB5B80" w:rsidRDefault="00FB5B80" w:rsidP="00A428F6">
      <w:pPr>
        <w:pStyle w:val="a9"/>
        <w:spacing w:after="0" w:line="360" w:lineRule="auto"/>
        <w:ind w:left="0" w:firstLine="709"/>
        <w:jc w:val="both"/>
        <w:rPr>
          <w:rFonts w:ascii="Arial" w:hAnsi="Arial" w:cs="Arial"/>
          <w:i/>
          <w:iCs/>
          <w:color w:val="000000"/>
          <w:sz w:val="28"/>
          <w:szCs w:val="28"/>
          <w:lang w:val="uk-UA"/>
        </w:rPr>
      </w:pPr>
      <w:r w:rsidRPr="00FB5B80">
        <w:rPr>
          <w:rFonts w:ascii="Arial" w:hAnsi="Arial" w:cs="Arial"/>
          <w:i/>
          <w:iCs/>
          <w:color w:val="000000"/>
          <w:sz w:val="28"/>
          <w:szCs w:val="28"/>
          <w:lang w:val="uk-UA"/>
        </w:rPr>
        <w:t>7.3.7 Невідповідна продукція</w:t>
      </w:r>
    </w:p>
    <w:p w14:paraId="3CB481E3" w14:textId="77777777" w:rsidR="00FB5B80" w:rsidRPr="00FB5B80" w:rsidRDefault="00FB5B80" w:rsidP="00FB5B80">
      <w:pPr>
        <w:pStyle w:val="a9"/>
        <w:spacing w:after="0" w:line="360" w:lineRule="auto"/>
        <w:ind w:left="0" w:firstLine="709"/>
        <w:jc w:val="both"/>
        <w:rPr>
          <w:rFonts w:ascii="Arial" w:hAnsi="Arial" w:cs="Arial"/>
          <w:iCs/>
          <w:color w:val="000000"/>
          <w:sz w:val="28"/>
          <w:szCs w:val="28"/>
          <w:lang w:val="uk-UA"/>
        </w:rPr>
      </w:pPr>
      <w:r w:rsidRPr="00FB5B80">
        <w:rPr>
          <w:rFonts w:ascii="Arial" w:hAnsi="Arial" w:cs="Arial"/>
          <w:iCs/>
          <w:color w:val="000000"/>
          <w:sz w:val="28"/>
          <w:szCs w:val="28"/>
          <w:lang w:val="uk-UA"/>
        </w:rPr>
        <w:t>Виробник повинен мати письмові процедури, які визначають, як поводитися з невідповідною продукцією.</w:t>
      </w:r>
    </w:p>
    <w:p w14:paraId="30FCF913" w14:textId="5F604E32" w:rsidR="00FB5B80" w:rsidRDefault="00FB5B80" w:rsidP="00FB5B80">
      <w:pPr>
        <w:pStyle w:val="a9"/>
        <w:spacing w:after="0" w:line="360" w:lineRule="auto"/>
        <w:ind w:left="0" w:firstLine="709"/>
        <w:jc w:val="both"/>
        <w:rPr>
          <w:rFonts w:ascii="Arial" w:hAnsi="Arial" w:cs="Arial"/>
          <w:iCs/>
          <w:color w:val="000000"/>
          <w:sz w:val="28"/>
          <w:szCs w:val="28"/>
          <w:lang w:val="uk-UA"/>
        </w:rPr>
      </w:pPr>
      <w:r w:rsidRPr="00FB5B80">
        <w:rPr>
          <w:rFonts w:ascii="Arial" w:hAnsi="Arial" w:cs="Arial"/>
          <w:iCs/>
          <w:color w:val="000000"/>
          <w:sz w:val="28"/>
          <w:szCs w:val="28"/>
          <w:lang w:val="uk-UA"/>
        </w:rPr>
        <w:t>Будь-які такі події повинні реєструватися в міру їх виникнення, і ці записи повинні зберігатися протягом періоду, визначеного в</w:t>
      </w:r>
      <w:r>
        <w:rPr>
          <w:rFonts w:ascii="Arial" w:hAnsi="Arial" w:cs="Arial"/>
          <w:iCs/>
          <w:color w:val="000000"/>
          <w:sz w:val="28"/>
          <w:szCs w:val="28"/>
          <w:lang w:val="uk-UA"/>
        </w:rPr>
        <w:t xml:space="preserve"> </w:t>
      </w:r>
      <w:r w:rsidRPr="00FB5B80">
        <w:rPr>
          <w:rFonts w:ascii="Arial" w:hAnsi="Arial" w:cs="Arial"/>
          <w:iCs/>
          <w:color w:val="000000"/>
          <w:sz w:val="28"/>
          <w:szCs w:val="28"/>
          <w:lang w:val="uk-UA"/>
        </w:rPr>
        <w:t>письмових процедурах виробника.</w:t>
      </w:r>
    </w:p>
    <w:p w14:paraId="73EC256A" w14:textId="77777777" w:rsidR="00FB5B80" w:rsidRDefault="00FB5B80" w:rsidP="00A428F6">
      <w:pPr>
        <w:pStyle w:val="a9"/>
        <w:spacing w:after="0" w:line="360" w:lineRule="auto"/>
        <w:ind w:left="0" w:firstLine="709"/>
        <w:jc w:val="both"/>
        <w:rPr>
          <w:rFonts w:ascii="Arial" w:hAnsi="Arial" w:cs="Arial"/>
          <w:iCs/>
          <w:color w:val="000000"/>
          <w:sz w:val="28"/>
          <w:szCs w:val="28"/>
          <w:lang w:val="uk-UA"/>
        </w:rPr>
      </w:pPr>
    </w:p>
    <w:p w14:paraId="1A41836D" w14:textId="5DA3CE5D" w:rsidR="00633E34" w:rsidRPr="00633E34" w:rsidRDefault="00633E34" w:rsidP="00A428F6">
      <w:pPr>
        <w:pStyle w:val="a9"/>
        <w:spacing w:after="0" w:line="360" w:lineRule="auto"/>
        <w:ind w:left="0" w:firstLine="709"/>
        <w:jc w:val="both"/>
        <w:rPr>
          <w:rFonts w:ascii="Arial" w:hAnsi="Arial" w:cs="Arial"/>
          <w:i/>
          <w:iCs/>
          <w:color w:val="000000"/>
          <w:sz w:val="28"/>
          <w:szCs w:val="28"/>
          <w:lang w:val="uk-UA"/>
        </w:rPr>
      </w:pPr>
      <w:r w:rsidRPr="00633E34">
        <w:rPr>
          <w:rFonts w:ascii="Arial" w:hAnsi="Arial" w:cs="Arial"/>
          <w:i/>
          <w:iCs/>
          <w:color w:val="000000"/>
          <w:sz w:val="28"/>
          <w:szCs w:val="28"/>
          <w:lang w:val="uk-UA"/>
        </w:rPr>
        <w:t>7.3.8 Коригувальні дії</w:t>
      </w:r>
    </w:p>
    <w:p w14:paraId="456459B4" w14:textId="17C9782A" w:rsidR="00FB5B80" w:rsidRDefault="00633E34" w:rsidP="00A428F6">
      <w:pPr>
        <w:pStyle w:val="a9"/>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 xml:space="preserve">Виробник повинен мати задокументовані процедури, які ініціюють дії для усунення причини </w:t>
      </w:r>
      <w:proofErr w:type="spellStart"/>
      <w:r w:rsidRPr="00633E34">
        <w:rPr>
          <w:rFonts w:ascii="Arial" w:hAnsi="Arial" w:cs="Arial"/>
          <w:iCs/>
          <w:color w:val="000000"/>
          <w:sz w:val="28"/>
          <w:szCs w:val="28"/>
          <w:lang w:val="uk-UA"/>
        </w:rPr>
        <w:t>невідповідностей</w:t>
      </w:r>
      <w:proofErr w:type="spellEnd"/>
      <w:r w:rsidRPr="00633E34">
        <w:rPr>
          <w:rFonts w:ascii="Arial" w:hAnsi="Arial" w:cs="Arial"/>
          <w:iCs/>
          <w:color w:val="000000"/>
          <w:sz w:val="28"/>
          <w:szCs w:val="28"/>
          <w:lang w:val="uk-UA"/>
        </w:rPr>
        <w:t xml:space="preserve"> з метою запобігання їх повторенню. Відповідність EN ISO 9001:2000, 8.5.2 вважається такою, що задовольняє вимоги цього пункту.</w:t>
      </w:r>
    </w:p>
    <w:p w14:paraId="27139277" w14:textId="77777777" w:rsidR="00633E34" w:rsidRDefault="00633E34" w:rsidP="00A428F6">
      <w:pPr>
        <w:pStyle w:val="a9"/>
        <w:spacing w:after="0" w:line="360" w:lineRule="auto"/>
        <w:ind w:left="0" w:firstLine="709"/>
        <w:jc w:val="both"/>
        <w:rPr>
          <w:rFonts w:ascii="Arial" w:hAnsi="Arial" w:cs="Arial"/>
          <w:iCs/>
          <w:color w:val="000000"/>
          <w:sz w:val="28"/>
          <w:szCs w:val="28"/>
          <w:lang w:val="uk-UA"/>
        </w:rPr>
      </w:pPr>
    </w:p>
    <w:p w14:paraId="7E33AB62" w14:textId="77777777" w:rsidR="00633E34" w:rsidRDefault="00633E34" w:rsidP="00A428F6">
      <w:pPr>
        <w:pStyle w:val="a9"/>
        <w:spacing w:after="0" w:line="360" w:lineRule="auto"/>
        <w:ind w:left="0" w:firstLine="709"/>
        <w:jc w:val="both"/>
        <w:rPr>
          <w:rFonts w:ascii="Arial" w:hAnsi="Arial" w:cs="Arial"/>
          <w:iCs/>
          <w:color w:val="000000"/>
          <w:sz w:val="28"/>
          <w:szCs w:val="28"/>
          <w:lang w:val="uk-UA"/>
        </w:rPr>
      </w:pPr>
    </w:p>
    <w:p w14:paraId="1F42B7CE" w14:textId="77777777" w:rsidR="00633E34" w:rsidRDefault="00633E34" w:rsidP="00A428F6">
      <w:pPr>
        <w:pStyle w:val="a9"/>
        <w:spacing w:after="0" w:line="360" w:lineRule="auto"/>
        <w:ind w:left="0" w:firstLine="709"/>
        <w:jc w:val="both"/>
        <w:rPr>
          <w:rFonts w:ascii="Arial" w:hAnsi="Arial" w:cs="Arial"/>
          <w:iCs/>
          <w:color w:val="000000"/>
          <w:sz w:val="28"/>
          <w:szCs w:val="28"/>
          <w:lang w:val="uk-UA"/>
        </w:rPr>
      </w:pPr>
    </w:p>
    <w:p w14:paraId="5D920E36" w14:textId="77777777" w:rsidR="00633E34" w:rsidRDefault="00633E34" w:rsidP="00A428F6">
      <w:pPr>
        <w:pStyle w:val="a9"/>
        <w:spacing w:after="0" w:line="360" w:lineRule="auto"/>
        <w:ind w:left="0" w:firstLine="709"/>
        <w:jc w:val="both"/>
        <w:rPr>
          <w:rFonts w:ascii="Arial" w:hAnsi="Arial" w:cs="Arial"/>
          <w:iCs/>
          <w:color w:val="000000"/>
          <w:sz w:val="28"/>
          <w:szCs w:val="28"/>
          <w:lang w:val="uk-UA"/>
        </w:rPr>
      </w:pPr>
    </w:p>
    <w:p w14:paraId="34E6A357" w14:textId="44A80E26" w:rsidR="00633E34" w:rsidRPr="00633E34" w:rsidRDefault="00633E34" w:rsidP="00A428F6">
      <w:pPr>
        <w:pStyle w:val="a9"/>
        <w:spacing w:after="0" w:line="360" w:lineRule="auto"/>
        <w:ind w:left="0" w:firstLine="709"/>
        <w:jc w:val="both"/>
        <w:rPr>
          <w:rFonts w:ascii="Arial" w:hAnsi="Arial" w:cs="Arial"/>
          <w:i/>
          <w:iCs/>
          <w:color w:val="000000"/>
          <w:sz w:val="28"/>
          <w:szCs w:val="28"/>
          <w:lang w:val="uk-UA"/>
        </w:rPr>
      </w:pPr>
      <w:r w:rsidRPr="00633E34">
        <w:rPr>
          <w:rFonts w:ascii="Arial" w:hAnsi="Arial" w:cs="Arial"/>
          <w:i/>
          <w:iCs/>
          <w:color w:val="000000"/>
          <w:sz w:val="28"/>
          <w:szCs w:val="28"/>
          <w:lang w:val="uk-UA"/>
        </w:rPr>
        <w:lastRenderedPageBreak/>
        <w:t>7.3.9 Інші методи випробування</w:t>
      </w:r>
    </w:p>
    <w:p w14:paraId="35D23485" w14:textId="0ADFCD74" w:rsidR="00FB5B80" w:rsidRDefault="00633E34" w:rsidP="00633E34">
      <w:pPr>
        <w:pStyle w:val="a9"/>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 xml:space="preserve">Для </w:t>
      </w:r>
      <w:r>
        <w:rPr>
          <w:rFonts w:ascii="Arial" w:hAnsi="Arial" w:cs="Arial"/>
          <w:iCs/>
          <w:color w:val="000000"/>
          <w:sz w:val="28"/>
          <w:szCs w:val="28"/>
          <w:lang w:val="uk-UA"/>
        </w:rPr>
        <w:t>контролю виробництва на підприємстві</w:t>
      </w:r>
      <w:r w:rsidRPr="00633E34">
        <w:rPr>
          <w:rFonts w:ascii="Arial" w:hAnsi="Arial" w:cs="Arial"/>
          <w:iCs/>
          <w:color w:val="000000"/>
          <w:sz w:val="28"/>
          <w:szCs w:val="28"/>
          <w:lang w:val="uk-UA"/>
        </w:rPr>
        <w:t xml:space="preserve"> можуть застосовуватися інші методи випробувань, ніж ті, що визначені для ITT, за умови, що вони</w:t>
      </w:r>
      <w:r>
        <w:rPr>
          <w:rFonts w:ascii="Arial" w:hAnsi="Arial" w:cs="Arial"/>
          <w:iCs/>
          <w:color w:val="000000"/>
          <w:sz w:val="28"/>
          <w:szCs w:val="28"/>
          <w:lang w:val="uk-UA"/>
        </w:rPr>
        <w:t xml:space="preserve"> </w:t>
      </w:r>
      <w:r w:rsidRPr="00633E34">
        <w:rPr>
          <w:rFonts w:ascii="Arial" w:hAnsi="Arial" w:cs="Arial"/>
          <w:iCs/>
          <w:color w:val="000000"/>
          <w:sz w:val="28"/>
          <w:szCs w:val="28"/>
          <w:lang w:val="uk-UA"/>
        </w:rPr>
        <w:t>забезпечують достатню впевненість у відповідності продук</w:t>
      </w:r>
      <w:r>
        <w:rPr>
          <w:rFonts w:ascii="Arial" w:hAnsi="Arial" w:cs="Arial"/>
          <w:iCs/>
          <w:color w:val="000000"/>
          <w:sz w:val="28"/>
          <w:szCs w:val="28"/>
          <w:lang w:val="uk-UA"/>
        </w:rPr>
        <w:t>ції</w:t>
      </w:r>
      <w:r w:rsidRPr="00633E34">
        <w:rPr>
          <w:rFonts w:ascii="Arial" w:hAnsi="Arial" w:cs="Arial"/>
          <w:iCs/>
          <w:color w:val="000000"/>
          <w:sz w:val="28"/>
          <w:szCs w:val="28"/>
          <w:lang w:val="uk-UA"/>
        </w:rPr>
        <w:t xml:space="preserve"> цьому стандарту.</w:t>
      </w:r>
    </w:p>
    <w:p w14:paraId="14D1D178" w14:textId="77777777" w:rsidR="008B7442" w:rsidRDefault="008B7442" w:rsidP="00A428F6">
      <w:pPr>
        <w:pStyle w:val="a9"/>
        <w:spacing w:after="0" w:line="360" w:lineRule="auto"/>
        <w:ind w:left="0" w:firstLine="709"/>
        <w:jc w:val="both"/>
        <w:rPr>
          <w:rFonts w:ascii="Arial" w:hAnsi="Arial" w:cs="Arial"/>
          <w:iCs/>
          <w:color w:val="000000"/>
          <w:sz w:val="28"/>
          <w:szCs w:val="28"/>
          <w:lang w:val="uk-UA"/>
        </w:rPr>
      </w:pPr>
    </w:p>
    <w:p w14:paraId="69F1A8EE" w14:textId="2781ADD4" w:rsidR="00633E34" w:rsidRPr="00633E34" w:rsidRDefault="00633E34" w:rsidP="00A428F6">
      <w:pPr>
        <w:pStyle w:val="a9"/>
        <w:spacing w:after="0" w:line="360" w:lineRule="auto"/>
        <w:ind w:left="0" w:firstLine="709"/>
        <w:jc w:val="both"/>
        <w:rPr>
          <w:rFonts w:ascii="Arial" w:hAnsi="Arial" w:cs="Arial"/>
          <w:b/>
          <w:iCs/>
          <w:color w:val="000000"/>
          <w:sz w:val="28"/>
          <w:szCs w:val="28"/>
          <w:lang w:val="uk-UA"/>
        </w:rPr>
      </w:pPr>
      <w:r w:rsidRPr="00633E34">
        <w:rPr>
          <w:rFonts w:ascii="Arial" w:hAnsi="Arial" w:cs="Arial"/>
          <w:b/>
          <w:iCs/>
          <w:color w:val="000000"/>
          <w:sz w:val="28"/>
          <w:szCs w:val="28"/>
          <w:lang w:val="uk-UA"/>
        </w:rPr>
        <w:t xml:space="preserve">8 </w:t>
      </w:r>
      <w:r w:rsidRPr="00633E34">
        <w:rPr>
          <w:rFonts w:ascii="Arial" w:hAnsi="Arial" w:cs="Arial"/>
          <w:b/>
          <w:sz w:val="28"/>
          <w:szCs w:val="28"/>
          <w:lang w:val="uk-UA"/>
        </w:rPr>
        <w:t>ПОЗНАЧЕННЯ</w:t>
      </w:r>
    </w:p>
    <w:p w14:paraId="29300BB3" w14:textId="77777777" w:rsidR="00633E34" w:rsidRPr="00633E34" w:rsidRDefault="00633E34" w:rsidP="00633E34">
      <w:pPr>
        <w:pStyle w:val="a9"/>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Гіпсові елементи для підвісних стель повинні бути позначені наступним чином:</w:t>
      </w:r>
    </w:p>
    <w:p w14:paraId="333D9BE8" w14:textId="77777777" w:rsidR="00633E34" w:rsidRPr="00633E34" w:rsidRDefault="00633E34" w:rsidP="00633E34">
      <w:pPr>
        <w:pStyle w:val="a9"/>
        <w:numPr>
          <w:ilvl w:val="0"/>
          <w:numId w:val="31"/>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тип гіпсового стельового елемента: плитка або блок;</w:t>
      </w:r>
    </w:p>
    <w:p w14:paraId="5D92F0DD" w14:textId="28F26EE7" w:rsidR="00633E34" w:rsidRPr="00633E34" w:rsidRDefault="00633E34" w:rsidP="00633E34">
      <w:pPr>
        <w:pStyle w:val="a9"/>
        <w:numPr>
          <w:ilvl w:val="0"/>
          <w:numId w:val="31"/>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посилання на цей стандарт, тобто EN 14246.</w:t>
      </w:r>
    </w:p>
    <w:p w14:paraId="692F4977" w14:textId="77777777" w:rsidR="00633E34" w:rsidRPr="00633E34" w:rsidRDefault="00633E34" w:rsidP="00633E34">
      <w:pPr>
        <w:pStyle w:val="a9"/>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Розміри в міліметрах, в наступному порядку:</w:t>
      </w:r>
    </w:p>
    <w:p w14:paraId="56224BBF" w14:textId="77777777" w:rsidR="00633E34" w:rsidRPr="00633E34" w:rsidRDefault="00633E34" w:rsidP="00633E34">
      <w:pPr>
        <w:pStyle w:val="a9"/>
        <w:numPr>
          <w:ilvl w:val="0"/>
          <w:numId w:val="32"/>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довжина;</w:t>
      </w:r>
    </w:p>
    <w:p w14:paraId="7CC0BF57" w14:textId="77777777" w:rsidR="00633E34" w:rsidRPr="00633E34" w:rsidRDefault="00633E34" w:rsidP="00633E34">
      <w:pPr>
        <w:pStyle w:val="a9"/>
        <w:numPr>
          <w:ilvl w:val="0"/>
          <w:numId w:val="32"/>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ширина</w:t>
      </w:r>
    </w:p>
    <w:p w14:paraId="09796E76" w14:textId="77777777" w:rsidR="00633E34" w:rsidRPr="00633E34" w:rsidRDefault="00633E34" w:rsidP="00633E34">
      <w:pPr>
        <w:pStyle w:val="a9"/>
        <w:numPr>
          <w:ilvl w:val="0"/>
          <w:numId w:val="32"/>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товщина;</w:t>
      </w:r>
    </w:p>
    <w:p w14:paraId="128F501B" w14:textId="77777777" w:rsidR="00633E34" w:rsidRPr="00633E34" w:rsidRDefault="00633E34" w:rsidP="00633E34">
      <w:pPr>
        <w:pStyle w:val="a9"/>
        <w:numPr>
          <w:ilvl w:val="0"/>
          <w:numId w:val="32"/>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 xml:space="preserve">тип </w:t>
      </w:r>
      <w:proofErr w:type="spellStart"/>
      <w:r w:rsidRPr="00633E34">
        <w:rPr>
          <w:rFonts w:ascii="Arial" w:hAnsi="Arial" w:cs="Arial"/>
          <w:iCs/>
          <w:color w:val="000000"/>
          <w:sz w:val="28"/>
          <w:szCs w:val="28"/>
          <w:lang w:val="uk-UA"/>
        </w:rPr>
        <w:t>крайкових</w:t>
      </w:r>
      <w:proofErr w:type="spellEnd"/>
      <w:r w:rsidRPr="00633E34">
        <w:rPr>
          <w:rFonts w:ascii="Arial" w:hAnsi="Arial" w:cs="Arial"/>
          <w:iCs/>
          <w:color w:val="000000"/>
          <w:sz w:val="28"/>
          <w:szCs w:val="28"/>
          <w:lang w:val="uk-UA"/>
        </w:rPr>
        <w:t xml:space="preserve"> профілів;</w:t>
      </w:r>
    </w:p>
    <w:p w14:paraId="1F00C7DE" w14:textId="77777777" w:rsidR="00633E34" w:rsidRPr="00633E34" w:rsidRDefault="00633E34" w:rsidP="00633E34">
      <w:pPr>
        <w:pStyle w:val="a9"/>
        <w:numPr>
          <w:ilvl w:val="0"/>
          <w:numId w:val="32"/>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маса квадратного метра;</w:t>
      </w:r>
    </w:p>
    <w:p w14:paraId="7C0061FE" w14:textId="77777777" w:rsidR="00633E34" w:rsidRPr="00633E34" w:rsidRDefault="00633E34" w:rsidP="00633E34">
      <w:pPr>
        <w:pStyle w:val="a9"/>
        <w:numPr>
          <w:ilvl w:val="0"/>
          <w:numId w:val="32"/>
        </w:numPr>
        <w:spacing w:after="0" w:line="360" w:lineRule="auto"/>
        <w:ind w:left="0" w:firstLine="709"/>
        <w:jc w:val="both"/>
        <w:rPr>
          <w:rFonts w:ascii="Arial" w:hAnsi="Arial" w:cs="Arial"/>
          <w:iCs/>
          <w:color w:val="000000"/>
          <w:sz w:val="28"/>
          <w:szCs w:val="28"/>
          <w:lang w:val="uk-UA"/>
        </w:rPr>
      </w:pPr>
      <w:proofErr w:type="spellStart"/>
      <w:r w:rsidRPr="00633E34">
        <w:rPr>
          <w:rFonts w:ascii="Arial" w:hAnsi="Arial" w:cs="Arial"/>
          <w:iCs/>
          <w:color w:val="000000"/>
          <w:sz w:val="28"/>
          <w:szCs w:val="28"/>
          <w:lang w:val="uk-UA"/>
        </w:rPr>
        <w:t>pH</w:t>
      </w:r>
      <w:proofErr w:type="spellEnd"/>
      <w:r w:rsidRPr="00633E34">
        <w:rPr>
          <w:rFonts w:ascii="Arial" w:hAnsi="Arial" w:cs="Arial"/>
          <w:iCs/>
          <w:color w:val="000000"/>
          <w:sz w:val="28"/>
          <w:szCs w:val="28"/>
          <w:lang w:val="uk-UA"/>
        </w:rPr>
        <w:t>.</w:t>
      </w:r>
    </w:p>
    <w:p w14:paraId="35BC3F04" w14:textId="77777777" w:rsidR="00633E34" w:rsidRPr="00633E34" w:rsidRDefault="00633E34" w:rsidP="00633E34">
      <w:pPr>
        <w:pStyle w:val="a9"/>
        <w:spacing w:after="0" w:line="360" w:lineRule="auto"/>
        <w:ind w:left="0" w:firstLine="709"/>
        <w:jc w:val="both"/>
        <w:rPr>
          <w:rFonts w:ascii="Arial" w:hAnsi="Arial" w:cs="Arial"/>
          <w:i/>
          <w:iCs/>
          <w:color w:val="000000"/>
          <w:sz w:val="28"/>
          <w:szCs w:val="28"/>
          <w:lang w:val="uk-UA"/>
        </w:rPr>
      </w:pPr>
      <w:r w:rsidRPr="00633E34">
        <w:rPr>
          <w:rFonts w:ascii="Arial" w:hAnsi="Arial" w:cs="Arial"/>
          <w:i/>
          <w:iCs/>
          <w:color w:val="000000"/>
          <w:sz w:val="28"/>
          <w:szCs w:val="28"/>
          <w:lang w:val="uk-UA"/>
        </w:rPr>
        <w:t>ПРИКЛАД ПОЗНАЧЕННЯ:</w:t>
      </w:r>
    </w:p>
    <w:p w14:paraId="46D98B9F" w14:textId="11CA4C1B" w:rsidR="00633E34" w:rsidRDefault="00633E34" w:rsidP="00633E34">
      <w:pPr>
        <w:pStyle w:val="a9"/>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Гіпсова плитка/EN 14246/600/600/30-прихований тип B/10/6,5</w:t>
      </w:r>
    </w:p>
    <w:p w14:paraId="22CE1A3F" w14:textId="77777777" w:rsidR="00633E34" w:rsidRDefault="00633E34" w:rsidP="00A428F6">
      <w:pPr>
        <w:pStyle w:val="a9"/>
        <w:spacing w:after="0" w:line="360" w:lineRule="auto"/>
        <w:ind w:left="0" w:firstLine="709"/>
        <w:jc w:val="both"/>
        <w:rPr>
          <w:rFonts w:ascii="Arial" w:hAnsi="Arial" w:cs="Arial"/>
          <w:iCs/>
          <w:color w:val="000000"/>
          <w:sz w:val="28"/>
          <w:szCs w:val="28"/>
          <w:lang w:val="uk-UA"/>
        </w:rPr>
      </w:pPr>
    </w:p>
    <w:p w14:paraId="2B3CBE70" w14:textId="2CBAB22D" w:rsidR="00633E34" w:rsidRPr="00633E34" w:rsidRDefault="00633E34" w:rsidP="00A428F6">
      <w:pPr>
        <w:pStyle w:val="a9"/>
        <w:spacing w:after="0" w:line="360" w:lineRule="auto"/>
        <w:ind w:left="0" w:firstLine="709"/>
        <w:jc w:val="both"/>
        <w:rPr>
          <w:rFonts w:ascii="Arial" w:hAnsi="Arial" w:cs="Arial"/>
          <w:b/>
          <w:iCs/>
          <w:color w:val="000000"/>
          <w:sz w:val="28"/>
          <w:szCs w:val="28"/>
          <w:lang w:val="uk-UA"/>
        </w:rPr>
      </w:pPr>
      <w:r w:rsidRPr="00633E34">
        <w:rPr>
          <w:rFonts w:ascii="Arial" w:hAnsi="Arial" w:cs="Arial"/>
          <w:b/>
          <w:iCs/>
          <w:color w:val="000000"/>
          <w:sz w:val="28"/>
          <w:szCs w:val="28"/>
          <w:lang w:val="uk-UA"/>
        </w:rPr>
        <w:t xml:space="preserve">9 </w:t>
      </w:r>
      <w:r w:rsidRPr="00633E34">
        <w:rPr>
          <w:rFonts w:ascii="Arial" w:hAnsi="Arial" w:cs="Arial"/>
          <w:b/>
          <w:sz w:val="28"/>
          <w:szCs w:val="28"/>
          <w:lang w:val="uk-UA"/>
        </w:rPr>
        <w:t>МАРКУВАННЯ, МЕТИКЕТКУВАННЯ ТА ПАКУВАННЯ</w:t>
      </w:r>
    </w:p>
    <w:p w14:paraId="13D08C08" w14:textId="5A831E4D" w:rsidR="00633E34" w:rsidRPr="00633E34" w:rsidRDefault="00633E34" w:rsidP="00633E34">
      <w:pPr>
        <w:pStyle w:val="a9"/>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Елементи гіпсових стель, що відповідають цьому стандарту, повинні мати чітке маркування на упаковці або на супровідній етикетці, або на супровідних комерційних документах (наприклад, накладній або сертифікаті, що постачаються разом з продук</w:t>
      </w:r>
      <w:r>
        <w:rPr>
          <w:rFonts w:ascii="Arial" w:hAnsi="Arial" w:cs="Arial"/>
          <w:iCs/>
          <w:color w:val="000000"/>
          <w:sz w:val="28"/>
          <w:szCs w:val="28"/>
          <w:lang w:val="uk-UA"/>
        </w:rPr>
        <w:t>цією</w:t>
      </w:r>
      <w:r w:rsidRPr="00633E34">
        <w:rPr>
          <w:rFonts w:ascii="Arial" w:hAnsi="Arial" w:cs="Arial"/>
          <w:iCs/>
          <w:color w:val="000000"/>
          <w:sz w:val="28"/>
          <w:szCs w:val="28"/>
          <w:lang w:val="uk-UA"/>
        </w:rPr>
        <w:t>) з наступними елементами:</w:t>
      </w:r>
    </w:p>
    <w:p w14:paraId="4298C155" w14:textId="6E61EE6E" w:rsidR="00633E34" w:rsidRPr="00633E34" w:rsidRDefault="00633E34" w:rsidP="00633E34">
      <w:pPr>
        <w:pStyle w:val="a9"/>
        <w:numPr>
          <w:ilvl w:val="0"/>
          <w:numId w:val="33"/>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посилання на цей стандарт;</w:t>
      </w:r>
    </w:p>
    <w:p w14:paraId="508BBB59" w14:textId="7FBFA2FB" w:rsidR="00633E34" w:rsidRPr="00633E34" w:rsidRDefault="00633E34" w:rsidP="00102384">
      <w:pPr>
        <w:pStyle w:val="a9"/>
        <w:numPr>
          <w:ilvl w:val="0"/>
          <w:numId w:val="33"/>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назва, торгова марка або інші засоби ідентифікації виробника гіпсового стельового елемента для</w:t>
      </w:r>
      <w:r>
        <w:rPr>
          <w:rFonts w:ascii="Arial" w:hAnsi="Arial" w:cs="Arial"/>
          <w:iCs/>
          <w:color w:val="000000"/>
          <w:sz w:val="28"/>
          <w:szCs w:val="28"/>
          <w:lang w:val="uk-UA"/>
        </w:rPr>
        <w:t xml:space="preserve"> </w:t>
      </w:r>
      <w:r w:rsidRPr="00633E34">
        <w:rPr>
          <w:rFonts w:ascii="Arial" w:hAnsi="Arial" w:cs="Arial"/>
          <w:iCs/>
          <w:color w:val="000000"/>
          <w:sz w:val="28"/>
          <w:szCs w:val="28"/>
          <w:lang w:val="uk-UA"/>
        </w:rPr>
        <w:t>підвісних стель;</w:t>
      </w:r>
    </w:p>
    <w:p w14:paraId="1B9F34C1" w14:textId="77777777" w:rsidR="00633E34" w:rsidRPr="00633E34" w:rsidRDefault="00633E34" w:rsidP="00633E34">
      <w:pPr>
        <w:pStyle w:val="a9"/>
        <w:numPr>
          <w:ilvl w:val="0"/>
          <w:numId w:val="33"/>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lastRenderedPageBreak/>
        <w:t>завод, на якому був виготовлений гіпсовий елемент для підвісної стелі;</w:t>
      </w:r>
    </w:p>
    <w:p w14:paraId="45B78769" w14:textId="77777777" w:rsidR="00633E34" w:rsidRPr="00633E34" w:rsidRDefault="00633E34" w:rsidP="00633E34">
      <w:pPr>
        <w:pStyle w:val="a9"/>
        <w:numPr>
          <w:ilvl w:val="0"/>
          <w:numId w:val="33"/>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дата виробництва;</w:t>
      </w:r>
    </w:p>
    <w:p w14:paraId="2CD2A2EF" w14:textId="77777777" w:rsidR="00633E34" w:rsidRPr="00633E34" w:rsidRDefault="00633E34" w:rsidP="00633E34">
      <w:pPr>
        <w:pStyle w:val="a9"/>
        <w:numPr>
          <w:ilvl w:val="0"/>
          <w:numId w:val="33"/>
        </w:numPr>
        <w:spacing w:after="0" w:line="360" w:lineRule="auto"/>
        <w:ind w:left="0" w:firstLine="709"/>
        <w:jc w:val="both"/>
        <w:rPr>
          <w:rFonts w:ascii="Arial" w:hAnsi="Arial" w:cs="Arial"/>
          <w:iCs/>
          <w:color w:val="000000"/>
          <w:sz w:val="28"/>
          <w:szCs w:val="28"/>
          <w:lang w:val="uk-UA"/>
        </w:rPr>
      </w:pPr>
      <w:r w:rsidRPr="00633E34">
        <w:rPr>
          <w:rFonts w:ascii="Arial" w:hAnsi="Arial" w:cs="Arial"/>
          <w:iCs/>
          <w:color w:val="000000"/>
          <w:sz w:val="28"/>
          <w:szCs w:val="28"/>
          <w:lang w:val="uk-UA"/>
        </w:rPr>
        <w:t>засоби ідентифікації виробу та їх зв'язок з його призначенням згідно з пунктом 8.</w:t>
      </w:r>
    </w:p>
    <w:p w14:paraId="35251B91" w14:textId="4DCA488B" w:rsidR="00633E34" w:rsidRPr="00633E34" w:rsidRDefault="00633E34" w:rsidP="00633E34">
      <w:pPr>
        <w:pStyle w:val="a9"/>
        <w:spacing w:after="0" w:line="240" w:lineRule="auto"/>
        <w:ind w:left="0" w:firstLine="709"/>
        <w:jc w:val="both"/>
        <w:rPr>
          <w:rFonts w:ascii="Arial" w:hAnsi="Arial" w:cs="Arial"/>
          <w:iCs/>
          <w:color w:val="000000"/>
          <w:sz w:val="24"/>
          <w:szCs w:val="24"/>
          <w:lang w:val="uk-UA"/>
        </w:rPr>
      </w:pPr>
      <w:r w:rsidRPr="00633E34">
        <w:rPr>
          <w:rFonts w:ascii="Arial" w:hAnsi="Arial" w:cs="Arial"/>
          <w:b/>
          <w:iCs/>
          <w:color w:val="000000"/>
          <w:sz w:val="24"/>
          <w:szCs w:val="24"/>
          <w:lang w:val="uk-UA"/>
        </w:rPr>
        <w:t>Примітка.</w:t>
      </w:r>
      <w:r w:rsidRPr="00633E34">
        <w:rPr>
          <w:rFonts w:ascii="Arial" w:hAnsi="Arial" w:cs="Arial"/>
          <w:iCs/>
          <w:color w:val="000000"/>
          <w:sz w:val="24"/>
          <w:szCs w:val="24"/>
          <w:lang w:val="uk-UA"/>
        </w:rPr>
        <w:t xml:space="preserve"> Якщо маркування CE також вимагає зазначених вище пунктів, відповідність маркуванню CE вважатиметься такою, що задовольняє вимогу цього пункту.</w:t>
      </w:r>
    </w:p>
    <w:p w14:paraId="6B9F4A43" w14:textId="77777777" w:rsidR="00633E34" w:rsidRDefault="00633E34" w:rsidP="00A428F6">
      <w:pPr>
        <w:pStyle w:val="a9"/>
        <w:spacing w:after="0" w:line="360" w:lineRule="auto"/>
        <w:ind w:left="0" w:firstLine="709"/>
        <w:jc w:val="both"/>
        <w:rPr>
          <w:rFonts w:ascii="Arial" w:hAnsi="Arial" w:cs="Arial"/>
          <w:iCs/>
          <w:color w:val="000000"/>
          <w:sz w:val="28"/>
          <w:szCs w:val="28"/>
          <w:lang w:val="uk-UA"/>
        </w:rPr>
      </w:pPr>
    </w:p>
    <w:p w14:paraId="58F0DC35" w14:textId="77777777" w:rsidR="00633E34" w:rsidRDefault="00633E34" w:rsidP="00A428F6">
      <w:pPr>
        <w:pStyle w:val="a9"/>
        <w:spacing w:after="0" w:line="360" w:lineRule="auto"/>
        <w:ind w:left="0" w:firstLine="709"/>
        <w:jc w:val="both"/>
        <w:rPr>
          <w:rFonts w:ascii="Arial" w:hAnsi="Arial" w:cs="Arial"/>
          <w:iCs/>
          <w:color w:val="000000"/>
          <w:sz w:val="28"/>
          <w:szCs w:val="28"/>
          <w:lang w:val="uk-UA"/>
        </w:rPr>
      </w:pPr>
    </w:p>
    <w:p w14:paraId="6522B2A7"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7F2CA8C6"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6F53BAA6"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7A2C62EB"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13DBD1E0"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730F45A1"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2BEF27BA"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10D3D653"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29D1FA22"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7775A4DE"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7742D387"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59B9DE0C"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4A8863E0"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6D6C6954"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7311BD5D"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0A9A90C0"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66AFC1E1"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7FADD46A"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4ABAD421"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7C68C5EF"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5A7E5AC2"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3C6CA4E9" w14:textId="77777777" w:rsidR="00102384" w:rsidRPr="00102384" w:rsidRDefault="00102384" w:rsidP="00A428F6">
      <w:pPr>
        <w:pStyle w:val="a9"/>
        <w:spacing w:after="0" w:line="360" w:lineRule="auto"/>
        <w:ind w:left="0" w:firstLine="709"/>
        <w:jc w:val="both"/>
        <w:rPr>
          <w:rFonts w:ascii="Arial" w:hAnsi="Arial" w:cs="Arial"/>
          <w:b/>
          <w:iCs/>
          <w:color w:val="000000"/>
          <w:sz w:val="28"/>
          <w:szCs w:val="28"/>
          <w:lang w:val="uk-UA"/>
        </w:rPr>
      </w:pPr>
    </w:p>
    <w:p w14:paraId="2A2C83BB" w14:textId="59BDA8F9" w:rsidR="00102384" w:rsidRPr="00102384" w:rsidRDefault="00102384" w:rsidP="00102384">
      <w:pPr>
        <w:pStyle w:val="a9"/>
        <w:spacing w:after="0" w:line="360" w:lineRule="auto"/>
        <w:ind w:left="0" w:firstLine="709"/>
        <w:jc w:val="center"/>
        <w:rPr>
          <w:rFonts w:ascii="Arial" w:hAnsi="Arial" w:cs="Arial"/>
          <w:b/>
          <w:iCs/>
          <w:color w:val="000000"/>
          <w:sz w:val="28"/>
          <w:szCs w:val="28"/>
          <w:lang w:val="uk-UA"/>
        </w:rPr>
      </w:pPr>
      <w:r w:rsidRPr="00102384">
        <w:rPr>
          <w:rFonts w:ascii="Arial" w:hAnsi="Arial" w:cs="Arial"/>
          <w:b/>
          <w:iCs/>
          <w:color w:val="000000"/>
          <w:sz w:val="28"/>
          <w:szCs w:val="28"/>
          <w:lang w:val="uk-UA"/>
        </w:rPr>
        <w:t>Додаток А</w:t>
      </w:r>
    </w:p>
    <w:p w14:paraId="5EE9C232" w14:textId="77777777" w:rsidR="00102384" w:rsidRPr="00102384" w:rsidRDefault="00102384" w:rsidP="00102384">
      <w:pPr>
        <w:pStyle w:val="a9"/>
        <w:spacing w:after="0" w:line="360" w:lineRule="auto"/>
        <w:ind w:left="0" w:firstLine="709"/>
        <w:jc w:val="center"/>
        <w:rPr>
          <w:rFonts w:ascii="Arial" w:hAnsi="Arial" w:cs="Arial"/>
          <w:sz w:val="28"/>
          <w:szCs w:val="28"/>
          <w:lang w:val="uk-UA"/>
        </w:rPr>
      </w:pPr>
      <w:r w:rsidRPr="00102384">
        <w:rPr>
          <w:rFonts w:ascii="Arial" w:hAnsi="Arial" w:cs="Arial"/>
          <w:sz w:val="28"/>
          <w:szCs w:val="28"/>
          <w:lang w:val="uk-UA"/>
        </w:rPr>
        <w:t>(довідковий)</w:t>
      </w:r>
    </w:p>
    <w:p w14:paraId="7A9E2E4C" w14:textId="356A62FE" w:rsidR="00102384" w:rsidRPr="00102384" w:rsidRDefault="00102384" w:rsidP="00102384">
      <w:pPr>
        <w:pStyle w:val="a9"/>
        <w:spacing w:after="0" w:line="360" w:lineRule="auto"/>
        <w:ind w:left="0" w:firstLine="709"/>
        <w:jc w:val="center"/>
        <w:rPr>
          <w:rFonts w:ascii="Arial" w:hAnsi="Arial" w:cs="Arial"/>
          <w:b/>
          <w:iCs/>
          <w:color w:val="000000"/>
          <w:sz w:val="28"/>
          <w:szCs w:val="28"/>
          <w:lang w:val="uk-UA"/>
        </w:rPr>
      </w:pPr>
      <w:r w:rsidRPr="00102384">
        <w:rPr>
          <w:rFonts w:ascii="Arial" w:hAnsi="Arial" w:cs="Arial"/>
          <w:b/>
          <w:sz w:val="28"/>
          <w:szCs w:val="28"/>
          <w:lang w:val="uk-UA"/>
        </w:rPr>
        <w:t>ПРОЦЕДУРА ВІДБОРУ ПРОБ ДЛЯ ВИПРОБУВАНЬ</w:t>
      </w:r>
    </w:p>
    <w:p w14:paraId="08C661CC"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4D648A2E" w14:textId="3E5F319B" w:rsidR="00102384" w:rsidRPr="00102384" w:rsidRDefault="00102384" w:rsidP="00A428F6">
      <w:pPr>
        <w:pStyle w:val="a9"/>
        <w:spacing w:after="0" w:line="360" w:lineRule="auto"/>
        <w:ind w:left="0" w:firstLine="709"/>
        <w:jc w:val="both"/>
        <w:rPr>
          <w:rFonts w:ascii="Arial" w:hAnsi="Arial" w:cs="Arial"/>
          <w:b/>
          <w:iCs/>
          <w:color w:val="000000"/>
          <w:sz w:val="28"/>
          <w:szCs w:val="28"/>
          <w:lang w:val="uk-UA"/>
        </w:rPr>
      </w:pPr>
      <w:r w:rsidRPr="00102384">
        <w:rPr>
          <w:rFonts w:ascii="Arial" w:hAnsi="Arial" w:cs="Arial"/>
          <w:b/>
          <w:iCs/>
          <w:color w:val="000000"/>
          <w:sz w:val="28"/>
          <w:szCs w:val="28"/>
          <w:lang w:val="uk-UA"/>
        </w:rPr>
        <w:t>А.1 ЗАГАЛЬНІ ПОЛОЖЕННЯ</w:t>
      </w:r>
    </w:p>
    <w:p w14:paraId="6EDA06AC" w14:textId="0D8DC1D6" w:rsidR="00102384" w:rsidRPr="00102384" w:rsidRDefault="00102384" w:rsidP="00102384">
      <w:pPr>
        <w:pStyle w:val="a9"/>
        <w:spacing w:after="0" w:line="360" w:lineRule="auto"/>
        <w:ind w:left="0" w:firstLine="709"/>
        <w:jc w:val="both"/>
        <w:rPr>
          <w:rFonts w:ascii="Arial" w:hAnsi="Arial" w:cs="Arial"/>
          <w:iCs/>
          <w:color w:val="000000"/>
          <w:sz w:val="28"/>
          <w:szCs w:val="28"/>
          <w:lang w:val="uk-UA"/>
        </w:rPr>
      </w:pPr>
      <w:r w:rsidRPr="00102384">
        <w:rPr>
          <w:rFonts w:ascii="Arial" w:hAnsi="Arial" w:cs="Arial"/>
          <w:iCs/>
          <w:color w:val="000000"/>
          <w:sz w:val="28"/>
          <w:szCs w:val="28"/>
          <w:lang w:val="uk-UA"/>
        </w:rPr>
        <w:t>Необхідна кількість зразків для визначення відповідності технічним умовам повинна бути відібрана з</w:t>
      </w:r>
      <w:r>
        <w:rPr>
          <w:rFonts w:ascii="Arial" w:hAnsi="Arial" w:cs="Arial"/>
          <w:iCs/>
          <w:color w:val="000000"/>
          <w:sz w:val="28"/>
          <w:szCs w:val="28"/>
          <w:lang w:val="uk-UA"/>
        </w:rPr>
        <w:t xml:space="preserve"> </w:t>
      </w:r>
      <w:r w:rsidRPr="00102384">
        <w:rPr>
          <w:rFonts w:ascii="Arial" w:hAnsi="Arial" w:cs="Arial"/>
          <w:iCs/>
          <w:color w:val="000000"/>
          <w:sz w:val="28"/>
          <w:szCs w:val="28"/>
          <w:lang w:val="uk-UA"/>
        </w:rPr>
        <w:t>доставленої партії гіпсових стельових елементів.</w:t>
      </w:r>
    </w:p>
    <w:p w14:paraId="238FFA44" w14:textId="694C5C6E" w:rsidR="00102384" w:rsidRPr="00102384" w:rsidRDefault="00102384" w:rsidP="00102384">
      <w:pPr>
        <w:pStyle w:val="a9"/>
        <w:spacing w:after="0" w:line="360" w:lineRule="auto"/>
        <w:ind w:left="0" w:firstLine="709"/>
        <w:jc w:val="both"/>
        <w:rPr>
          <w:rFonts w:ascii="Arial" w:hAnsi="Arial" w:cs="Arial"/>
          <w:iCs/>
          <w:color w:val="000000"/>
          <w:sz w:val="28"/>
          <w:szCs w:val="28"/>
          <w:lang w:val="uk-UA"/>
        </w:rPr>
      </w:pPr>
      <w:r w:rsidRPr="00102384">
        <w:rPr>
          <w:rFonts w:ascii="Arial" w:hAnsi="Arial" w:cs="Arial"/>
          <w:iCs/>
          <w:color w:val="000000"/>
          <w:sz w:val="28"/>
          <w:szCs w:val="28"/>
          <w:lang w:val="uk-UA"/>
        </w:rPr>
        <w:t>Відповідний розмір партії повинен бути узгоджений між представниками всіх залучених сторін, які</w:t>
      </w:r>
      <w:r>
        <w:rPr>
          <w:rFonts w:ascii="Arial" w:hAnsi="Arial" w:cs="Arial"/>
          <w:iCs/>
          <w:color w:val="000000"/>
          <w:sz w:val="28"/>
          <w:szCs w:val="28"/>
          <w:lang w:val="uk-UA"/>
        </w:rPr>
        <w:t xml:space="preserve"> </w:t>
      </w:r>
      <w:r w:rsidRPr="00102384">
        <w:rPr>
          <w:rFonts w:ascii="Arial" w:hAnsi="Arial" w:cs="Arial"/>
          <w:iCs/>
          <w:color w:val="000000"/>
          <w:sz w:val="28"/>
          <w:szCs w:val="28"/>
          <w:lang w:val="uk-UA"/>
        </w:rPr>
        <w:t>повинні мати можливість бути присутніми під час відбору зразків.</w:t>
      </w:r>
    </w:p>
    <w:p w14:paraId="3DA27FD0"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3182CD57" w14:textId="512C943D" w:rsidR="00102384" w:rsidRPr="00102384" w:rsidRDefault="00102384" w:rsidP="00A428F6">
      <w:pPr>
        <w:pStyle w:val="a9"/>
        <w:spacing w:after="0" w:line="360" w:lineRule="auto"/>
        <w:ind w:left="0" w:firstLine="709"/>
        <w:jc w:val="both"/>
        <w:rPr>
          <w:rFonts w:ascii="Arial" w:hAnsi="Arial" w:cs="Arial"/>
          <w:b/>
          <w:iCs/>
          <w:color w:val="000000"/>
          <w:sz w:val="28"/>
          <w:szCs w:val="28"/>
          <w:lang w:val="uk-UA"/>
        </w:rPr>
      </w:pPr>
      <w:r w:rsidRPr="00102384">
        <w:rPr>
          <w:rFonts w:ascii="Arial" w:hAnsi="Arial" w:cs="Arial"/>
          <w:b/>
          <w:iCs/>
          <w:color w:val="000000"/>
          <w:sz w:val="28"/>
          <w:szCs w:val="28"/>
          <w:lang w:val="uk-UA"/>
        </w:rPr>
        <w:t xml:space="preserve">А.2 </w:t>
      </w:r>
      <w:r w:rsidRPr="00102384">
        <w:rPr>
          <w:rFonts w:ascii="Arial" w:hAnsi="Arial" w:cs="Arial"/>
          <w:b/>
          <w:sz w:val="28"/>
          <w:szCs w:val="28"/>
          <w:lang w:val="uk-UA"/>
        </w:rPr>
        <w:t>ВІДБИРАННЯ ПРОБ</w:t>
      </w:r>
    </w:p>
    <w:p w14:paraId="1E0E2AF4" w14:textId="7369BE4E" w:rsidR="00102384" w:rsidRDefault="00102384" w:rsidP="00A428F6">
      <w:pPr>
        <w:pStyle w:val="a9"/>
        <w:spacing w:after="0" w:line="360" w:lineRule="auto"/>
        <w:ind w:left="0" w:firstLine="709"/>
        <w:jc w:val="both"/>
        <w:rPr>
          <w:rFonts w:ascii="Arial" w:hAnsi="Arial" w:cs="Arial"/>
          <w:iCs/>
          <w:color w:val="000000"/>
          <w:sz w:val="28"/>
          <w:szCs w:val="28"/>
          <w:lang w:val="uk-UA"/>
        </w:rPr>
      </w:pPr>
      <w:r w:rsidRPr="00102384">
        <w:rPr>
          <w:rFonts w:ascii="Arial" w:hAnsi="Arial" w:cs="Arial"/>
          <w:iCs/>
          <w:color w:val="000000"/>
          <w:sz w:val="28"/>
          <w:szCs w:val="28"/>
          <w:lang w:val="uk-UA"/>
        </w:rPr>
        <w:t>Вибір методу відбору зразків повинен відповідати визначеному в А.2.1 та А.2.2 відповідно.</w:t>
      </w:r>
    </w:p>
    <w:p w14:paraId="3AB6B7D0"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0EB67B9C" w14:textId="684C386B" w:rsidR="00102384" w:rsidRPr="00102384" w:rsidRDefault="00102384" w:rsidP="00A428F6">
      <w:pPr>
        <w:pStyle w:val="a9"/>
        <w:spacing w:after="0" w:line="360" w:lineRule="auto"/>
        <w:ind w:left="0" w:firstLine="709"/>
        <w:jc w:val="both"/>
        <w:rPr>
          <w:rFonts w:ascii="Arial" w:hAnsi="Arial" w:cs="Arial"/>
          <w:b/>
          <w:iCs/>
          <w:color w:val="000000"/>
          <w:sz w:val="28"/>
          <w:szCs w:val="28"/>
          <w:lang w:val="uk-UA"/>
        </w:rPr>
      </w:pPr>
      <w:r w:rsidRPr="00102384">
        <w:rPr>
          <w:rFonts w:ascii="Arial" w:hAnsi="Arial" w:cs="Arial"/>
          <w:b/>
          <w:iCs/>
          <w:color w:val="000000"/>
          <w:sz w:val="28"/>
          <w:szCs w:val="28"/>
          <w:lang w:val="uk-UA"/>
        </w:rPr>
        <w:t xml:space="preserve">А.2.1 Випадкова вибірка </w:t>
      </w:r>
      <w:r w:rsidRPr="00102384">
        <w:rPr>
          <w:rFonts w:ascii="Arial" w:hAnsi="Arial" w:cs="Arial"/>
          <w:b/>
          <w:iCs/>
          <w:color w:val="000000"/>
          <w:sz w:val="28"/>
          <w:szCs w:val="28"/>
          <w:vertAlign w:val="superscript"/>
          <w:lang w:val="uk-UA"/>
        </w:rPr>
        <w:t>2)</w:t>
      </w:r>
    </w:p>
    <w:p w14:paraId="32B179B1" w14:textId="77777777" w:rsidR="00102384" w:rsidRPr="00102384" w:rsidRDefault="00102384" w:rsidP="00102384">
      <w:pPr>
        <w:pStyle w:val="a9"/>
        <w:spacing w:after="0" w:line="360" w:lineRule="auto"/>
        <w:ind w:left="0" w:firstLine="709"/>
        <w:jc w:val="both"/>
        <w:rPr>
          <w:rFonts w:ascii="Arial" w:hAnsi="Arial" w:cs="Arial"/>
          <w:iCs/>
          <w:color w:val="000000"/>
          <w:sz w:val="28"/>
          <w:szCs w:val="28"/>
          <w:lang w:val="uk-UA"/>
        </w:rPr>
      </w:pPr>
      <w:r w:rsidRPr="00102384">
        <w:rPr>
          <w:rFonts w:ascii="Arial" w:hAnsi="Arial" w:cs="Arial"/>
          <w:iCs/>
          <w:color w:val="000000"/>
          <w:sz w:val="28"/>
          <w:szCs w:val="28"/>
          <w:lang w:val="uk-UA"/>
        </w:rPr>
        <w:t>За можливості слід використовувати метод випадкового відбору, при якому кожен гіпсовий елемент стелі в партії має рівні шанси бути відібраним для зразка.</w:t>
      </w:r>
    </w:p>
    <w:p w14:paraId="209284B2" w14:textId="5D9642EF" w:rsidR="00102384" w:rsidRDefault="00102384" w:rsidP="00102384">
      <w:pPr>
        <w:pStyle w:val="a9"/>
        <w:spacing w:after="0" w:line="360" w:lineRule="auto"/>
        <w:ind w:left="0" w:firstLine="709"/>
        <w:jc w:val="both"/>
        <w:rPr>
          <w:rFonts w:ascii="Arial" w:hAnsi="Arial" w:cs="Arial"/>
          <w:iCs/>
          <w:color w:val="000000"/>
          <w:sz w:val="28"/>
          <w:szCs w:val="28"/>
          <w:lang w:val="uk-UA"/>
        </w:rPr>
      </w:pPr>
      <w:r w:rsidRPr="00102384">
        <w:rPr>
          <w:rFonts w:ascii="Arial" w:hAnsi="Arial" w:cs="Arial"/>
          <w:iCs/>
          <w:color w:val="000000"/>
          <w:sz w:val="28"/>
          <w:szCs w:val="28"/>
          <w:lang w:val="uk-UA"/>
        </w:rPr>
        <w:t>Три зразки повинні бути відібрані з найміцніших місць партії без урахування на стан або якість відібраних елементів.</w:t>
      </w:r>
    </w:p>
    <w:p w14:paraId="2FF96107"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07BBC1F2" w14:textId="77777777" w:rsidR="00161CB1" w:rsidRDefault="00161CB1" w:rsidP="00A428F6">
      <w:pPr>
        <w:pStyle w:val="a9"/>
        <w:spacing w:after="0" w:line="360" w:lineRule="auto"/>
        <w:ind w:left="0" w:firstLine="709"/>
        <w:jc w:val="both"/>
        <w:rPr>
          <w:rFonts w:ascii="Arial" w:hAnsi="Arial" w:cs="Arial"/>
          <w:iCs/>
          <w:color w:val="000000"/>
          <w:sz w:val="28"/>
          <w:szCs w:val="28"/>
          <w:lang w:val="uk-UA"/>
        </w:rPr>
      </w:pPr>
    </w:p>
    <w:p w14:paraId="490C05DA" w14:textId="2CC324B8" w:rsidR="00161CB1" w:rsidRDefault="00161CB1"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noProof/>
          <w:color w:val="000000"/>
          <w:sz w:val="28"/>
          <w:szCs w:val="28"/>
          <w:lang w:eastAsia="ru-RU"/>
        </w:rPr>
        <mc:AlternateContent>
          <mc:Choice Requires="wps">
            <w:drawing>
              <wp:anchor distT="0" distB="0" distL="114300" distR="114300" simplePos="0" relativeHeight="251660288" behindDoc="0" locked="0" layoutInCell="1" allowOverlap="1" wp14:anchorId="556467F5" wp14:editId="4C075BE4">
                <wp:simplePos x="0" y="0"/>
                <wp:positionH relativeFrom="column">
                  <wp:posOffset>242569</wp:posOffset>
                </wp:positionH>
                <wp:positionV relativeFrom="paragraph">
                  <wp:posOffset>242570</wp:posOffset>
                </wp:positionV>
                <wp:extent cx="2409825" cy="0"/>
                <wp:effectExtent l="0" t="0" r="2857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40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1CF82" id="Прямая соединительная линия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1pt,19.1pt" to="208.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" strokecolor="black [3040]"/>
            </w:pict>
          </mc:Fallback>
        </mc:AlternateContent>
      </w:r>
    </w:p>
    <w:p w14:paraId="6D496B16" w14:textId="32A33145" w:rsidR="00161CB1" w:rsidRPr="00161CB1" w:rsidRDefault="00161CB1" w:rsidP="00161CB1">
      <w:pPr>
        <w:pStyle w:val="a9"/>
        <w:spacing w:after="0" w:line="240" w:lineRule="auto"/>
        <w:ind w:left="0" w:firstLine="709"/>
        <w:jc w:val="both"/>
        <w:rPr>
          <w:rFonts w:ascii="Arial" w:hAnsi="Arial" w:cs="Arial"/>
          <w:iCs/>
          <w:color w:val="000000"/>
          <w:sz w:val="24"/>
          <w:szCs w:val="24"/>
          <w:lang w:val="uk-UA"/>
        </w:rPr>
      </w:pPr>
      <w:r w:rsidRPr="00161CB1">
        <w:rPr>
          <w:rFonts w:ascii="Arial" w:hAnsi="Arial" w:cs="Arial"/>
          <w:iCs/>
          <w:color w:val="000000"/>
          <w:sz w:val="24"/>
          <w:szCs w:val="24"/>
          <w:lang w:val="uk-UA"/>
        </w:rPr>
        <w:t xml:space="preserve">2) </w:t>
      </w:r>
      <w:r w:rsidRPr="00161CB1">
        <w:rPr>
          <w:rFonts w:ascii="Arial" w:hAnsi="Arial" w:cs="Arial"/>
          <w:iCs/>
          <w:color w:val="000000"/>
          <w:sz w:val="24"/>
          <w:szCs w:val="24"/>
          <w:lang w:val="uk-UA"/>
        </w:rPr>
        <w:t>На практиці випадковий відбір проб зазвичай зручний лише тоді, коли гіпсові елементи стелі, що утворюють партію, переміщуються у від</w:t>
      </w:r>
      <w:r>
        <w:rPr>
          <w:rFonts w:ascii="Arial" w:hAnsi="Arial" w:cs="Arial"/>
          <w:iCs/>
          <w:color w:val="000000"/>
          <w:sz w:val="24"/>
          <w:szCs w:val="24"/>
          <w:lang w:val="uk-UA"/>
        </w:rPr>
        <w:t>критому (неупакованому) вигляді</w:t>
      </w:r>
      <w:r w:rsidRPr="00161CB1">
        <w:rPr>
          <w:rFonts w:ascii="Arial" w:hAnsi="Arial" w:cs="Arial"/>
          <w:iCs/>
          <w:color w:val="000000"/>
          <w:sz w:val="24"/>
          <w:szCs w:val="24"/>
          <w:lang w:val="uk-UA"/>
        </w:rPr>
        <w:t>, переміщуються в незакріпленому (розпакованому) вигляді з одного місця на інше, або коли вони розбиті на велику кількість або невеликі штабелі в очікуванні монтажу.</w:t>
      </w:r>
    </w:p>
    <w:p w14:paraId="349E249A" w14:textId="77777777" w:rsidR="00161CB1" w:rsidRDefault="00161CB1" w:rsidP="00A428F6">
      <w:pPr>
        <w:pStyle w:val="a9"/>
        <w:spacing w:after="0" w:line="360" w:lineRule="auto"/>
        <w:ind w:left="0" w:firstLine="709"/>
        <w:jc w:val="both"/>
        <w:rPr>
          <w:rFonts w:ascii="Arial" w:hAnsi="Arial" w:cs="Arial"/>
          <w:iCs/>
          <w:color w:val="000000"/>
          <w:sz w:val="28"/>
          <w:szCs w:val="28"/>
          <w:lang w:val="uk-UA"/>
        </w:rPr>
      </w:pPr>
    </w:p>
    <w:p w14:paraId="0D0C2482" w14:textId="0017D851" w:rsidR="00102384" w:rsidRPr="00102384" w:rsidRDefault="00102384" w:rsidP="00A428F6">
      <w:pPr>
        <w:pStyle w:val="a9"/>
        <w:spacing w:after="0" w:line="360" w:lineRule="auto"/>
        <w:ind w:left="0" w:firstLine="709"/>
        <w:jc w:val="both"/>
        <w:rPr>
          <w:rFonts w:ascii="Arial" w:hAnsi="Arial" w:cs="Arial"/>
          <w:b/>
          <w:iCs/>
          <w:color w:val="000000"/>
          <w:sz w:val="28"/>
          <w:szCs w:val="28"/>
          <w:lang w:val="uk-UA"/>
        </w:rPr>
      </w:pPr>
      <w:r w:rsidRPr="00102384">
        <w:rPr>
          <w:rFonts w:ascii="Arial" w:hAnsi="Arial" w:cs="Arial"/>
          <w:b/>
          <w:iCs/>
          <w:color w:val="000000"/>
          <w:sz w:val="28"/>
          <w:szCs w:val="28"/>
          <w:lang w:val="uk-UA"/>
        </w:rPr>
        <w:lastRenderedPageBreak/>
        <w:t xml:space="preserve">А.2.2 </w:t>
      </w:r>
      <w:proofErr w:type="spellStart"/>
      <w:r w:rsidRPr="00102384">
        <w:rPr>
          <w:rFonts w:ascii="Arial" w:hAnsi="Arial" w:cs="Arial"/>
          <w:b/>
          <w:iCs/>
          <w:color w:val="000000"/>
          <w:sz w:val="28"/>
          <w:szCs w:val="28"/>
          <w:lang w:val="uk-UA"/>
        </w:rPr>
        <w:t>Репрезантативна</w:t>
      </w:r>
      <w:proofErr w:type="spellEnd"/>
      <w:r w:rsidRPr="00102384">
        <w:rPr>
          <w:rFonts w:ascii="Arial" w:hAnsi="Arial" w:cs="Arial"/>
          <w:b/>
          <w:iCs/>
          <w:color w:val="000000"/>
          <w:sz w:val="28"/>
          <w:szCs w:val="28"/>
          <w:lang w:val="uk-UA"/>
        </w:rPr>
        <w:t xml:space="preserve"> вибірка</w:t>
      </w:r>
    </w:p>
    <w:p w14:paraId="25E15656" w14:textId="5916EEAF" w:rsidR="00102384" w:rsidRPr="00102384" w:rsidRDefault="00102384" w:rsidP="00A428F6">
      <w:pPr>
        <w:pStyle w:val="a9"/>
        <w:spacing w:after="0" w:line="360" w:lineRule="auto"/>
        <w:ind w:left="0" w:firstLine="709"/>
        <w:jc w:val="both"/>
        <w:rPr>
          <w:rFonts w:ascii="Arial" w:hAnsi="Arial" w:cs="Arial"/>
          <w:i/>
          <w:iCs/>
          <w:color w:val="000000"/>
          <w:sz w:val="28"/>
          <w:szCs w:val="28"/>
          <w:lang w:val="uk-UA"/>
        </w:rPr>
      </w:pPr>
      <w:r w:rsidRPr="00102384">
        <w:rPr>
          <w:rFonts w:ascii="Arial" w:hAnsi="Arial" w:cs="Arial"/>
          <w:i/>
          <w:iCs/>
          <w:color w:val="000000"/>
          <w:sz w:val="28"/>
          <w:szCs w:val="28"/>
          <w:lang w:val="uk-UA"/>
        </w:rPr>
        <w:t>А.2.2.1 Загальні положення</w:t>
      </w:r>
    </w:p>
    <w:p w14:paraId="50B9E32E"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5FCFA06A" w14:textId="742A887E" w:rsidR="00102384" w:rsidRDefault="00102384" w:rsidP="00A428F6">
      <w:pPr>
        <w:pStyle w:val="a9"/>
        <w:spacing w:after="0" w:line="360" w:lineRule="auto"/>
        <w:ind w:left="0" w:firstLine="709"/>
        <w:jc w:val="both"/>
        <w:rPr>
          <w:rFonts w:ascii="Arial" w:hAnsi="Arial" w:cs="Arial"/>
          <w:iCs/>
          <w:color w:val="000000"/>
          <w:sz w:val="28"/>
          <w:szCs w:val="28"/>
          <w:lang w:val="uk-UA"/>
        </w:rPr>
      </w:pPr>
      <w:r w:rsidRPr="00102384">
        <w:rPr>
          <w:rFonts w:ascii="Arial" w:hAnsi="Arial" w:cs="Arial"/>
          <w:iCs/>
          <w:color w:val="000000"/>
          <w:sz w:val="28"/>
          <w:szCs w:val="28"/>
          <w:lang w:val="uk-UA"/>
        </w:rPr>
        <w:t>Коли випадковий відбір неможливий або незручний, наприклад, коли елементи утворюють великий штабель або штабелі з вільним доступом лише до обмеженої кількості гіпсових стельових елементів, слід використовувати процедуру репрезентативного відбору зразків.</w:t>
      </w:r>
    </w:p>
    <w:p w14:paraId="064D2F8F"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5A263E3D" w14:textId="41BC5388" w:rsidR="00102384" w:rsidRPr="00161CB1" w:rsidRDefault="00161CB1" w:rsidP="00A428F6">
      <w:pPr>
        <w:pStyle w:val="a9"/>
        <w:spacing w:after="0" w:line="360" w:lineRule="auto"/>
        <w:ind w:left="0" w:firstLine="709"/>
        <w:jc w:val="both"/>
        <w:rPr>
          <w:rFonts w:ascii="Arial" w:hAnsi="Arial" w:cs="Arial"/>
          <w:i/>
          <w:iCs/>
          <w:color w:val="000000"/>
          <w:sz w:val="28"/>
          <w:szCs w:val="28"/>
          <w:lang w:val="uk-UA"/>
        </w:rPr>
      </w:pPr>
      <w:r w:rsidRPr="00161CB1">
        <w:rPr>
          <w:rFonts w:ascii="Arial" w:hAnsi="Arial" w:cs="Arial"/>
          <w:i/>
          <w:iCs/>
          <w:color w:val="000000"/>
          <w:sz w:val="28"/>
          <w:szCs w:val="28"/>
          <w:lang w:val="uk-UA"/>
        </w:rPr>
        <w:t xml:space="preserve">А.2.2.2 Вибірка зі </w:t>
      </w:r>
      <w:proofErr w:type="spellStart"/>
      <w:r w:rsidRPr="00161CB1">
        <w:rPr>
          <w:rFonts w:ascii="Arial" w:hAnsi="Arial" w:cs="Arial"/>
          <w:i/>
          <w:iCs/>
          <w:color w:val="000000"/>
          <w:sz w:val="28"/>
          <w:szCs w:val="28"/>
          <w:lang w:val="uk-UA"/>
        </w:rPr>
        <w:t>штебелю</w:t>
      </w:r>
      <w:proofErr w:type="spellEnd"/>
    </w:p>
    <w:p w14:paraId="1E95F817" w14:textId="6923C8DA" w:rsidR="00161CB1" w:rsidRPr="00161CB1" w:rsidRDefault="00161CB1" w:rsidP="00161CB1">
      <w:pPr>
        <w:pStyle w:val="a9"/>
        <w:spacing w:after="0" w:line="360" w:lineRule="auto"/>
        <w:ind w:left="0" w:firstLine="709"/>
        <w:jc w:val="both"/>
        <w:rPr>
          <w:rFonts w:ascii="Arial" w:hAnsi="Arial" w:cs="Arial"/>
          <w:iCs/>
          <w:color w:val="000000"/>
          <w:sz w:val="28"/>
          <w:szCs w:val="28"/>
          <w:lang w:val="uk-UA"/>
        </w:rPr>
      </w:pPr>
      <w:r w:rsidRPr="00161CB1">
        <w:rPr>
          <w:rFonts w:ascii="Arial" w:hAnsi="Arial" w:cs="Arial"/>
          <w:iCs/>
          <w:color w:val="000000"/>
          <w:sz w:val="28"/>
          <w:szCs w:val="28"/>
          <w:lang w:val="uk-UA"/>
        </w:rPr>
        <w:t>Вантаж повинен бути розділений щонайменше на три реальні або уявні частини, кожна з яких має однаковий розмір. Один шматок</w:t>
      </w:r>
      <w:r>
        <w:rPr>
          <w:rFonts w:ascii="Arial" w:hAnsi="Arial" w:cs="Arial"/>
          <w:iCs/>
          <w:color w:val="000000"/>
          <w:sz w:val="28"/>
          <w:szCs w:val="28"/>
          <w:lang w:val="uk-UA"/>
        </w:rPr>
        <w:t xml:space="preserve"> </w:t>
      </w:r>
      <w:r w:rsidRPr="00161CB1">
        <w:rPr>
          <w:rFonts w:ascii="Arial" w:hAnsi="Arial" w:cs="Arial"/>
          <w:iCs/>
          <w:color w:val="000000"/>
          <w:sz w:val="28"/>
          <w:szCs w:val="28"/>
          <w:lang w:val="uk-UA"/>
        </w:rPr>
        <w:t>повинен бути відібраний випадковим чином з кожної секції для того, щоб отримати необхідну кількість зразків, як</w:t>
      </w:r>
      <w:r>
        <w:rPr>
          <w:rFonts w:ascii="Arial" w:hAnsi="Arial" w:cs="Arial"/>
          <w:iCs/>
          <w:color w:val="000000"/>
          <w:sz w:val="28"/>
          <w:szCs w:val="28"/>
          <w:lang w:val="uk-UA"/>
        </w:rPr>
        <w:t xml:space="preserve"> </w:t>
      </w:r>
      <w:proofErr w:type="spellStart"/>
      <w:r w:rsidRPr="00161CB1">
        <w:rPr>
          <w:rFonts w:ascii="Arial" w:hAnsi="Arial" w:cs="Arial"/>
          <w:iCs/>
          <w:color w:val="000000"/>
          <w:sz w:val="28"/>
          <w:szCs w:val="28"/>
          <w:lang w:val="uk-UA"/>
        </w:rPr>
        <w:t>як</w:t>
      </w:r>
      <w:proofErr w:type="spellEnd"/>
      <w:r w:rsidRPr="00161CB1">
        <w:rPr>
          <w:rFonts w:ascii="Arial" w:hAnsi="Arial" w:cs="Arial"/>
          <w:iCs/>
          <w:color w:val="000000"/>
          <w:sz w:val="28"/>
          <w:szCs w:val="28"/>
          <w:lang w:val="uk-UA"/>
        </w:rPr>
        <w:t xml:space="preserve"> зазначено в пункті 6.1.</w:t>
      </w:r>
    </w:p>
    <w:p w14:paraId="082E9A55" w14:textId="0E33AF99" w:rsidR="00102384" w:rsidRPr="00161CB1" w:rsidRDefault="00161CB1" w:rsidP="00161CB1">
      <w:pPr>
        <w:pStyle w:val="a9"/>
        <w:spacing w:after="0" w:line="240" w:lineRule="auto"/>
        <w:ind w:left="0" w:firstLine="709"/>
        <w:jc w:val="both"/>
        <w:rPr>
          <w:rFonts w:ascii="Arial" w:hAnsi="Arial" w:cs="Arial"/>
          <w:iCs/>
          <w:color w:val="000000"/>
          <w:sz w:val="24"/>
          <w:szCs w:val="24"/>
          <w:lang w:val="uk-UA"/>
        </w:rPr>
      </w:pPr>
      <w:r w:rsidRPr="00161CB1">
        <w:rPr>
          <w:rFonts w:ascii="Arial" w:hAnsi="Arial" w:cs="Arial"/>
          <w:b/>
          <w:iCs/>
          <w:color w:val="000000"/>
          <w:sz w:val="24"/>
          <w:szCs w:val="24"/>
          <w:lang w:val="uk-UA"/>
        </w:rPr>
        <w:t>Примітка.</w:t>
      </w:r>
      <w:r w:rsidRPr="00161CB1">
        <w:rPr>
          <w:rFonts w:ascii="Arial" w:hAnsi="Arial" w:cs="Arial"/>
          <w:iCs/>
          <w:color w:val="000000"/>
          <w:sz w:val="24"/>
          <w:szCs w:val="24"/>
          <w:lang w:val="uk-UA"/>
        </w:rPr>
        <w:t xml:space="preserve"> Для того, щоб отримати доступ до гіпсово</w:t>
      </w:r>
      <w:r>
        <w:rPr>
          <w:rFonts w:ascii="Arial" w:hAnsi="Arial" w:cs="Arial"/>
          <w:iCs/>
          <w:color w:val="000000"/>
          <w:sz w:val="24"/>
          <w:szCs w:val="24"/>
          <w:lang w:val="uk-UA"/>
        </w:rPr>
        <w:t>го</w:t>
      </w:r>
      <w:r w:rsidRPr="00161CB1">
        <w:rPr>
          <w:rFonts w:ascii="Arial" w:hAnsi="Arial" w:cs="Arial"/>
          <w:iCs/>
          <w:color w:val="000000"/>
          <w:sz w:val="24"/>
          <w:szCs w:val="24"/>
          <w:lang w:val="uk-UA"/>
        </w:rPr>
        <w:t xml:space="preserve"> </w:t>
      </w:r>
      <w:proofErr w:type="spellStart"/>
      <w:r w:rsidRPr="00161CB1">
        <w:rPr>
          <w:rFonts w:ascii="Arial" w:hAnsi="Arial" w:cs="Arial"/>
          <w:iCs/>
          <w:color w:val="000000"/>
          <w:sz w:val="24"/>
          <w:szCs w:val="24"/>
          <w:lang w:val="uk-UA"/>
        </w:rPr>
        <w:t>стел</w:t>
      </w:r>
      <w:r>
        <w:rPr>
          <w:rFonts w:ascii="Arial" w:hAnsi="Arial" w:cs="Arial"/>
          <w:iCs/>
          <w:color w:val="000000"/>
          <w:sz w:val="24"/>
          <w:szCs w:val="24"/>
          <w:lang w:val="uk-UA"/>
        </w:rPr>
        <w:t>ьоаого</w:t>
      </w:r>
      <w:proofErr w:type="spellEnd"/>
      <w:r>
        <w:rPr>
          <w:rFonts w:ascii="Arial" w:hAnsi="Arial" w:cs="Arial"/>
          <w:iCs/>
          <w:color w:val="000000"/>
          <w:sz w:val="24"/>
          <w:szCs w:val="24"/>
          <w:lang w:val="uk-UA"/>
        </w:rPr>
        <w:t xml:space="preserve"> елементу</w:t>
      </w:r>
      <w:r w:rsidRPr="00161CB1">
        <w:rPr>
          <w:rFonts w:ascii="Arial" w:hAnsi="Arial" w:cs="Arial"/>
          <w:iCs/>
          <w:color w:val="000000"/>
          <w:sz w:val="24"/>
          <w:szCs w:val="24"/>
          <w:lang w:val="uk-UA"/>
        </w:rPr>
        <w:t>, необхідно буде видалити деякі секції штабеля або штабелів</w:t>
      </w:r>
      <w:r w:rsidRPr="00161CB1">
        <w:rPr>
          <w:rFonts w:ascii="Arial" w:hAnsi="Arial" w:cs="Arial"/>
          <w:iCs/>
          <w:color w:val="000000"/>
          <w:sz w:val="24"/>
          <w:szCs w:val="24"/>
          <w:lang w:val="uk-UA"/>
        </w:rPr>
        <w:t xml:space="preserve"> </w:t>
      </w:r>
      <w:r w:rsidRPr="00161CB1">
        <w:rPr>
          <w:rFonts w:ascii="Arial" w:hAnsi="Arial" w:cs="Arial"/>
          <w:iCs/>
          <w:color w:val="000000"/>
          <w:sz w:val="24"/>
          <w:szCs w:val="24"/>
          <w:lang w:val="uk-UA"/>
        </w:rPr>
        <w:t>для доступу до елементів гіпсової стелі в тілі таких штабелів під час відбору зразків.</w:t>
      </w:r>
    </w:p>
    <w:p w14:paraId="7EE35F21"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73C5744A" w14:textId="47B03A1A" w:rsidR="00102384" w:rsidRPr="00161CB1" w:rsidRDefault="00161CB1" w:rsidP="00A428F6">
      <w:pPr>
        <w:pStyle w:val="a9"/>
        <w:spacing w:after="0" w:line="360" w:lineRule="auto"/>
        <w:ind w:left="0" w:firstLine="709"/>
        <w:jc w:val="both"/>
        <w:rPr>
          <w:rFonts w:ascii="Arial" w:hAnsi="Arial" w:cs="Arial"/>
          <w:i/>
          <w:iCs/>
          <w:color w:val="000000"/>
          <w:sz w:val="28"/>
          <w:szCs w:val="28"/>
          <w:lang w:val="uk-UA"/>
        </w:rPr>
      </w:pPr>
      <w:r w:rsidRPr="00161CB1">
        <w:rPr>
          <w:rFonts w:ascii="Arial" w:hAnsi="Arial" w:cs="Arial"/>
          <w:i/>
          <w:iCs/>
          <w:color w:val="000000"/>
          <w:sz w:val="28"/>
          <w:szCs w:val="28"/>
          <w:lang w:val="uk-UA"/>
        </w:rPr>
        <w:t>А.2.2.3 Відбір зразків з партії, сформованої з обв'язаних стрічкою або загорнутих упаковок</w:t>
      </w:r>
    </w:p>
    <w:p w14:paraId="790B2C19"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3CA7A69B" w14:textId="09AF9310" w:rsidR="00102384" w:rsidRDefault="00161CB1" w:rsidP="00161CB1">
      <w:pPr>
        <w:pStyle w:val="a9"/>
        <w:spacing w:after="0" w:line="360" w:lineRule="auto"/>
        <w:ind w:left="0" w:firstLine="709"/>
        <w:jc w:val="both"/>
        <w:rPr>
          <w:rFonts w:ascii="Arial" w:hAnsi="Arial" w:cs="Arial"/>
          <w:iCs/>
          <w:color w:val="000000"/>
          <w:sz w:val="28"/>
          <w:szCs w:val="28"/>
          <w:lang w:val="uk-UA"/>
        </w:rPr>
      </w:pPr>
      <w:r w:rsidRPr="00161CB1">
        <w:rPr>
          <w:rFonts w:ascii="Arial" w:hAnsi="Arial" w:cs="Arial"/>
          <w:iCs/>
          <w:color w:val="000000"/>
          <w:sz w:val="28"/>
          <w:szCs w:val="28"/>
          <w:lang w:val="uk-UA"/>
        </w:rPr>
        <w:t>Щонайменше три упаковки повинні бути відібрані випадковим чином з партії. Упаковку навколо кожної</w:t>
      </w:r>
      <w:r>
        <w:rPr>
          <w:rFonts w:ascii="Arial" w:hAnsi="Arial" w:cs="Arial"/>
          <w:iCs/>
          <w:color w:val="000000"/>
          <w:sz w:val="28"/>
          <w:szCs w:val="28"/>
          <w:lang w:val="uk-UA"/>
        </w:rPr>
        <w:t xml:space="preserve"> </w:t>
      </w:r>
      <w:r w:rsidRPr="00161CB1">
        <w:rPr>
          <w:rFonts w:ascii="Arial" w:hAnsi="Arial" w:cs="Arial"/>
          <w:iCs/>
          <w:color w:val="000000"/>
          <w:sz w:val="28"/>
          <w:szCs w:val="28"/>
          <w:lang w:val="uk-UA"/>
        </w:rPr>
        <w:t>гіпсової стелі слід видалити, а з кожної упаковки випадковим чином відібрати по одній штуці зсередини</w:t>
      </w:r>
      <w:r>
        <w:rPr>
          <w:rFonts w:ascii="Arial" w:hAnsi="Arial" w:cs="Arial"/>
          <w:iCs/>
          <w:color w:val="000000"/>
          <w:sz w:val="28"/>
          <w:szCs w:val="28"/>
          <w:lang w:val="uk-UA"/>
        </w:rPr>
        <w:t xml:space="preserve"> </w:t>
      </w:r>
      <w:r w:rsidRPr="00161CB1">
        <w:rPr>
          <w:rFonts w:ascii="Arial" w:hAnsi="Arial" w:cs="Arial"/>
          <w:iCs/>
          <w:color w:val="000000"/>
          <w:sz w:val="28"/>
          <w:szCs w:val="28"/>
          <w:lang w:val="uk-UA"/>
        </w:rPr>
        <w:t>для того, щоб отримати необхідну кількість зразків, не беручи до уваги стан або якість</w:t>
      </w:r>
      <w:r>
        <w:rPr>
          <w:rFonts w:ascii="Arial" w:hAnsi="Arial" w:cs="Arial"/>
          <w:iCs/>
          <w:color w:val="000000"/>
          <w:sz w:val="28"/>
          <w:szCs w:val="28"/>
          <w:lang w:val="uk-UA"/>
        </w:rPr>
        <w:t xml:space="preserve"> </w:t>
      </w:r>
      <w:r w:rsidRPr="00161CB1">
        <w:rPr>
          <w:rFonts w:ascii="Arial" w:hAnsi="Arial" w:cs="Arial"/>
          <w:iCs/>
          <w:color w:val="000000"/>
          <w:sz w:val="28"/>
          <w:szCs w:val="28"/>
          <w:lang w:val="uk-UA"/>
        </w:rPr>
        <w:t xml:space="preserve">відібраних </w:t>
      </w:r>
      <w:r>
        <w:rPr>
          <w:rFonts w:ascii="Arial" w:hAnsi="Arial" w:cs="Arial"/>
          <w:iCs/>
          <w:color w:val="000000"/>
          <w:sz w:val="28"/>
          <w:szCs w:val="28"/>
          <w:lang w:val="uk-UA"/>
        </w:rPr>
        <w:t>зразків</w:t>
      </w:r>
      <w:r w:rsidRPr="00161CB1">
        <w:rPr>
          <w:rFonts w:ascii="Arial" w:hAnsi="Arial" w:cs="Arial"/>
          <w:iCs/>
          <w:color w:val="000000"/>
          <w:sz w:val="28"/>
          <w:szCs w:val="28"/>
          <w:lang w:val="uk-UA"/>
        </w:rPr>
        <w:t>.</w:t>
      </w:r>
    </w:p>
    <w:p w14:paraId="06AF54F7" w14:textId="77777777" w:rsidR="00102384" w:rsidRDefault="00102384" w:rsidP="00A428F6">
      <w:pPr>
        <w:pStyle w:val="a9"/>
        <w:spacing w:after="0" w:line="360" w:lineRule="auto"/>
        <w:ind w:left="0" w:firstLine="709"/>
        <w:jc w:val="both"/>
        <w:rPr>
          <w:rFonts w:ascii="Arial" w:hAnsi="Arial" w:cs="Arial"/>
          <w:iCs/>
          <w:color w:val="000000"/>
          <w:sz w:val="28"/>
          <w:szCs w:val="28"/>
          <w:lang w:val="uk-UA"/>
        </w:rPr>
      </w:pPr>
    </w:p>
    <w:p w14:paraId="2FA988E8" w14:textId="77777777" w:rsidR="00161CB1" w:rsidRDefault="00161CB1" w:rsidP="00A428F6">
      <w:pPr>
        <w:pStyle w:val="a9"/>
        <w:spacing w:after="0" w:line="360" w:lineRule="auto"/>
        <w:ind w:left="0" w:firstLine="709"/>
        <w:jc w:val="both"/>
        <w:rPr>
          <w:rFonts w:ascii="Arial" w:hAnsi="Arial" w:cs="Arial"/>
          <w:iCs/>
          <w:color w:val="000000"/>
          <w:sz w:val="28"/>
          <w:szCs w:val="28"/>
          <w:lang w:val="uk-UA"/>
        </w:rPr>
      </w:pPr>
    </w:p>
    <w:p w14:paraId="15F5F9AF" w14:textId="77777777" w:rsidR="00161CB1" w:rsidRDefault="00161CB1" w:rsidP="00A428F6">
      <w:pPr>
        <w:pStyle w:val="a9"/>
        <w:spacing w:after="0" w:line="360" w:lineRule="auto"/>
        <w:ind w:left="0" w:firstLine="709"/>
        <w:jc w:val="both"/>
        <w:rPr>
          <w:rFonts w:ascii="Arial" w:hAnsi="Arial" w:cs="Arial"/>
          <w:iCs/>
          <w:color w:val="000000"/>
          <w:sz w:val="28"/>
          <w:szCs w:val="28"/>
          <w:lang w:val="uk-UA"/>
        </w:rPr>
      </w:pPr>
    </w:p>
    <w:p w14:paraId="18787A68" w14:textId="77777777" w:rsidR="00161CB1" w:rsidRDefault="00161CB1" w:rsidP="00A428F6">
      <w:pPr>
        <w:pStyle w:val="a9"/>
        <w:spacing w:after="0" w:line="360" w:lineRule="auto"/>
        <w:ind w:left="0" w:firstLine="709"/>
        <w:jc w:val="both"/>
        <w:rPr>
          <w:rFonts w:ascii="Arial" w:hAnsi="Arial" w:cs="Arial"/>
          <w:iCs/>
          <w:color w:val="000000"/>
          <w:sz w:val="28"/>
          <w:szCs w:val="28"/>
          <w:lang w:val="uk-UA"/>
        </w:rPr>
      </w:pPr>
    </w:p>
    <w:p w14:paraId="60FC945D" w14:textId="77777777" w:rsidR="00161CB1" w:rsidRDefault="00161CB1" w:rsidP="00A428F6">
      <w:pPr>
        <w:pStyle w:val="a9"/>
        <w:spacing w:after="0" w:line="360" w:lineRule="auto"/>
        <w:ind w:left="0" w:firstLine="709"/>
        <w:jc w:val="both"/>
        <w:rPr>
          <w:rFonts w:ascii="Arial" w:hAnsi="Arial" w:cs="Arial"/>
          <w:iCs/>
          <w:color w:val="000000"/>
          <w:sz w:val="28"/>
          <w:szCs w:val="28"/>
          <w:lang w:val="uk-UA"/>
        </w:rPr>
      </w:pPr>
    </w:p>
    <w:p w14:paraId="54D4908C" w14:textId="77777777" w:rsidR="00161CB1" w:rsidRDefault="00161CB1" w:rsidP="00A428F6">
      <w:pPr>
        <w:pStyle w:val="a9"/>
        <w:spacing w:after="0" w:line="360" w:lineRule="auto"/>
        <w:ind w:left="0" w:firstLine="709"/>
        <w:jc w:val="both"/>
        <w:rPr>
          <w:rFonts w:ascii="Arial" w:hAnsi="Arial" w:cs="Arial"/>
          <w:iCs/>
          <w:color w:val="000000"/>
          <w:sz w:val="28"/>
          <w:szCs w:val="28"/>
          <w:lang w:val="uk-UA"/>
        </w:rPr>
      </w:pPr>
    </w:p>
    <w:p w14:paraId="0CEB93F3" w14:textId="77777777" w:rsidR="00161CB1" w:rsidRPr="00161CB1" w:rsidRDefault="00161CB1" w:rsidP="00161CB1">
      <w:pPr>
        <w:pStyle w:val="a9"/>
        <w:spacing w:after="0" w:line="360" w:lineRule="auto"/>
        <w:ind w:left="0" w:firstLine="709"/>
        <w:jc w:val="center"/>
        <w:rPr>
          <w:rFonts w:ascii="Arial" w:hAnsi="Arial" w:cs="Arial"/>
          <w:b/>
          <w:sz w:val="28"/>
          <w:szCs w:val="28"/>
          <w:lang w:val="en-US"/>
        </w:rPr>
      </w:pPr>
      <w:r w:rsidRPr="00161CB1">
        <w:rPr>
          <w:rFonts w:ascii="Arial" w:hAnsi="Arial" w:cs="Arial"/>
          <w:b/>
          <w:sz w:val="28"/>
          <w:szCs w:val="28"/>
          <w:lang w:val="uk-UA"/>
        </w:rPr>
        <w:lastRenderedPageBreak/>
        <w:t xml:space="preserve">Додаток </w:t>
      </w:r>
      <w:r w:rsidRPr="00161CB1">
        <w:rPr>
          <w:rFonts w:ascii="Arial" w:hAnsi="Arial" w:cs="Arial"/>
          <w:b/>
          <w:sz w:val="28"/>
          <w:szCs w:val="28"/>
          <w:lang w:val="en-US"/>
        </w:rPr>
        <w:t>ZA</w:t>
      </w:r>
    </w:p>
    <w:p w14:paraId="67BB0409" w14:textId="70B8512F" w:rsidR="00161CB1" w:rsidRPr="00161CB1" w:rsidRDefault="00161CB1" w:rsidP="00161CB1">
      <w:pPr>
        <w:pStyle w:val="a9"/>
        <w:spacing w:after="0" w:line="360" w:lineRule="auto"/>
        <w:ind w:left="0" w:firstLine="709"/>
        <w:jc w:val="center"/>
        <w:rPr>
          <w:rFonts w:ascii="Arial" w:hAnsi="Arial" w:cs="Arial"/>
          <w:sz w:val="28"/>
          <w:szCs w:val="28"/>
          <w:lang w:val="uk-UA"/>
        </w:rPr>
      </w:pPr>
      <w:r w:rsidRPr="00161CB1">
        <w:rPr>
          <w:rFonts w:ascii="Arial" w:hAnsi="Arial" w:cs="Arial"/>
          <w:sz w:val="28"/>
          <w:szCs w:val="28"/>
          <w:lang w:val="uk-UA"/>
        </w:rPr>
        <w:t>(довідковий)</w:t>
      </w:r>
    </w:p>
    <w:p w14:paraId="79BA1FC0" w14:textId="7013D72B" w:rsidR="00161CB1" w:rsidRPr="00161CB1" w:rsidRDefault="00161CB1" w:rsidP="00161CB1">
      <w:pPr>
        <w:pStyle w:val="a9"/>
        <w:spacing w:after="0" w:line="360" w:lineRule="auto"/>
        <w:ind w:left="0" w:firstLine="709"/>
        <w:jc w:val="center"/>
        <w:rPr>
          <w:rFonts w:ascii="Arial" w:hAnsi="Arial" w:cs="Arial"/>
          <w:b/>
          <w:sz w:val="28"/>
          <w:szCs w:val="28"/>
          <w:lang w:val="uk-UA"/>
        </w:rPr>
      </w:pPr>
      <w:r w:rsidRPr="00161CB1">
        <w:rPr>
          <w:rFonts w:ascii="Arial" w:hAnsi="Arial" w:cs="Arial"/>
          <w:b/>
          <w:sz w:val="28"/>
          <w:szCs w:val="28"/>
          <w:lang w:val="uk-UA"/>
        </w:rPr>
        <w:t>ПУНКТИ ЦЬОГО СТАНДАРТУ СТОСУЮТЬСЯ ПОЛОЖЕНЬ ДИРЕКТИВИ ЄС ЩОДО БУДІВЕЛЬНОЇ ПРОДУКЦІЇ</w:t>
      </w:r>
    </w:p>
    <w:p w14:paraId="687BA359" w14:textId="77777777" w:rsidR="00161CB1" w:rsidRDefault="00161CB1" w:rsidP="00A428F6">
      <w:pPr>
        <w:pStyle w:val="a9"/>
        <w:spacing w:after="0" w:line="360" w:lineRule="auto"/>
        <w:ind w:left="0" w:firstLine="709"/>
        <w:jc w:val="both"/>
        <w:rPr>
          <w:rFonts w:ascii="Arial" w:hAnsi="Arial" w:cs="Arial"/>
          <w:sz w:val="24"/>
          <w:szCs w:val="24"/>
          <w:lang w:val="uk-UA"/>
        </w:rPr>
      </w:pPr>
    </w:p>
    <w:p w14:paraId="49C9937A" w14:textId="2BBCF7F5" w:rsidR="00161CB1" w:rsidRPr="00161CB1" w:rsidRDefault="00161CB1" w:rsidP="00A428F6">
      <w:pPr>
        <w:pStyle w:val="a9"/>
        <w:spacing w:after="0" w:line="360" w:lineRule="auto"/>
        <w:ind w:left="0" w:firstLine="709"/>
        <w:jc w:val="both"/>
        <w:rPr>
          <w:rFonts w:ascii="Arial" w:hAnsi="Arial" w:cs="Arial"/>
          <w:b/>
          <w:sz w:val="28"/>
          <w:szCs w:val="28"/>
          <w:lang w:val="uk-UA"/>
        </w:rPr>
      </w:pPr>
      <w:r w:rsidRPr="00161CB1">
        <w:rPr>
          <w:rFonts w:ascii="Arial" w:hAnsi="Arial" w:cs="Arial"/>
          <w:b/>
          <w:sz w:val="28"/>
          <w:szCs w:val="28"/>
          <w:lang w:val="en-US"/>
        </w:rPr>
        <w:t>ZA</w:t>
      </w:r>
      <w:r w:rsidRPr="00161CB1">
        <w:rPr>
          <w:rFonts w:ascii="Arial" w:hAnsi="Arial" w:cs="Arial"/>
          <w:b/>
          <w:sz w:val="28"/>
          <w:szCs w:val="28"/>
          <w:lang w:val="uk-UA"/>
        </w:rPr>
        <w:t>.1 ОБЛАСТЬ ЗАСТОСУВАННЯ ТА ВІДПОВІДНІ ХАРАКТЕРИСТИКИ</w:t>
      </w:r>
    </w:p>
    <w:p w14:paraId="67A5A3BA" w14:textId="77777777" w:rsidR="00161CB1" w:rsidRDefault="00161CB1" w:rsidP="00161CB1">
      <w:pPr>
        <w:pStyle w:val="a9"/>
        <w:spacing w:after="0" w:line="360" w:lineRule="auto"/>
        <w:ind w:left="0" w:firstLine="709"/>
        <w:jc w:val="both"/>
        <w:rPr>
          <w:rFonts w:ascii="Arial" w:hAnsi="Arial" w:cs="Arial"/>
          <w:sz w:val="28"/>
          <w:szCs w:val="28"/>
          <w:lang w:val="uk-UA"/>
        </w:rPr>
      </w:pPr>
    </w:p>
    <w:p w14:paraId="1F9CE3B1" w14:textId="4CA4D399" w:rsidR="00161CB1" w:rsidRPr="00161CB1" w:rsidRDefault="00161CB1" w:rsidP="00161CB1">
      <w:pPr>
        <w:pStyle w:val="a9"/>
        <w:spacing w:after="0" w:line="360" w:lineRule="auto"/>
        <w:ind w:left="0" w:firstLine="709"/>
        <w:jc w:val="both"/>
        <w:rPr>
          <w:rFonts w:ascii="Arial" w:hAnsi="Arial" w:cs="Arial"/>
          <w:sz w:val="28"/>
          <w:szCs w:val="28"/>
          <w:lang w:val="uk-UA"/>
        </w:rPr>
      </w:pPr>
      <w:r w:rsidRPr="00161CB1">
        <w:rPr>
          <w:rFonts w:ascii="Arial" w:hAnsi="Arial" w:cs="Arial"/>
          <w:sz w:val="28"/>
          <w:szCs w:val="28"/>
          <w:lang w:val="uk-UA"/>
        </w:rPr>
        <w:t>Цей стандарт було розроблено відповідно до мандату M/106 "Гіпсові вироби", наданого CEN Європейською комісією та Європейською комісією вільної торгівлі.</w:t>
      </w:r>
    </w:p>
    <w:p w14:paraId="60D7C0CF" w14:textId="076BD185" w:rsidR="00161CB1" w:rsidRPr="00161CB1" w:rsidRDefault="00161CB1" w:rsidP="00161CB1">
      <w:pPr>
        <w:pStyle w:val="a9"/>
        <w:spacing w:after="0" w:line="360" w:lineRule="auto"/>
        <w:ind w:left="0" w:firstLine="709"/>
        <w:jc w:val="both"/>
        <w:rPr>
          <w:rFonts w:ascii="Arial" w:hAnsi="Arial" w:cs="Arial"/>
          <w:sz w:val="28"/>
          <w:szCs w:val="28"/>
          <w:lang w:val="uk-UA"/>
        </w:rPr>
      </w:pPr>
      <w:r w:rsidRPr="00161CB1">
        <w:rPr>
          <w:rFonts w:ascii="Arial" w:hAnsi="Arial" w:cs="Arial"/>
          <w:sz w:val="28"/>
          <w:szCs w:val="28"/>
          <w:lang w:val="uk-UA"/>
        </w:rPr>
        <w:t>Положення цього стандарту, наведені в таблиці ZA.1 нижче, відповідають вимогам мандату наданого згідно з Директивою ЄС щодо будівельних виробів (89/106/ЄЕС).</w:t>
      </w:r>
    </w:p>
    <w:p w14:paraId="015985A8" w14:textId="67BF60F2" w:rsidR="00161CB1" w:rsidRPr="00161CB1" w:rsidRDefault="00161CB1" w:rsidP="00161CB1">
      <w:pPr>
        <w:pStyle w:val="a9"/>
        <w:spacing w:after="0" w:line="360" w:lineRule="auto"/>
        <w:ind w:left="0" w:firstLine="709"/>
        <w:jc w:val="both"/>
        <w:rPr>
          <w:rFonts w:ascii="Arial" w:hAnsi="Arial" w:cs="Arial"/>
          <w:sz w:val="28"/>
          <w:szCs w:val="28"/>
          <w:lang w:val="uk-UA"/>
        </w:rPr>
      </w:pPr>
      <w:r w:rsidRPr="00161CB1">
        <w:rPr>
          <w:rFonts w:ascii="Arial" w:hAnsi="Arial" w:cs="Arial"/>
          <w:sz w:val="28"/>
          <w:szCs w:val="28"/>
          <w:lang w:val="uk-UA"/>
        </w:rPr>
        <w:t>Відповідність цим положенням надає презумпцію придатності будівельних виробів, на які поширюється дія цього</w:t>
      </w:r>
      <w:r w:rsidR="00C30F59">
        <w:rPr>
          <w:rFonts w:ascii="Arial" w:hAnsi="Arial" w:cs="Arial"/>
          <w:sz w:val="28"/>
          <w:szCs w:val="28"/>
          <w:lang w:val="uk-UA"/>
        </w:rPr>
        <w:t xml:space="preserve"> </w:t>
      </w:r>
      <w:r w:rsidRPr="00161CB1">
        <w:rPr>
          <w:rFonts w:ascii="Arial" w:hAnsi="Arial" w:cs="Arial"/>
          <w:sz w:val="28"/>
          <w:szCs w:val="28"/>
          <w:lang w:val="uk-UA"/>
        </w:rPr>
        <w:t>стандарту, для використання за призначенням, зазначеним у цьому документі; при цьому с</w:t>
      </w:r>
      <w:r w:rsidR="00C30F59">
        <w:rPr>
          <w:rFonts w:ascii="Arial" w:hAnsi="Arial" w:cs="Arial"/>
          <w:sz w:val="28"/>
          <w:szCs w:val="28"/>
          <w:lang w:val="uk-UA"/>
        </w:rPr>
        <w:t xml:space="preserve">лід посилатися на інформацію, </w:t>
      </w:r>
      <w:r w:rsidRPr="00161CB1">
        <w:rPr>
          <w:rFonts w:ascii="Arial" w:hAnsi="Arial" w:cs="Arial"/>
          <w:sz w:val="28"/>
          <w:szCs w:val="28"/>
          <w:lang w:val="uk-UA"/>
        </w:rPr>
        <w:t>що супроводжує маркування CE</w:t>
      </w:r>
      <w:r w:rsidR="00C30F59">
        <w:rPr>
          <w:rFonts w:ascii="Arial" w:hAnsi="Arial" w:cs="Arial"/>
          <w:sz w:val="28"/>
          <w:szCs w:val="28"/>
          <w:lang w:val="uk-UA"/>
        </w:rPr>
        <w:t>.</w:t>
      </w:r>
    </w:p>
    <w:p w14:paraId="62693F97" w14:textId="4AD6E7F8" w:rsidR="00161CB1" w:rsidRPr="00C30F59" w:rsidRDefault="00C30F59" w:rsidP="00C30F59">
      <w:pPr>
        <w:pStyle w:val="a9"/>
        <w:spacing w:after="0" w:line="360" w:lineRule="auto"/>
        <w:ind w:left="0" w:firstLine="709"/>
        <w:jc w:val="both"/>
        <w:rPr>
          <w:rFonts w:ascii="Arial" w:hAnsi="Arial" w:cs="Arial"/>
          <w:sz w:val="28"/>
          <w:szCs w:val="28"/>
          <w:lang w:val="uk-UA"/>
        </w:rPr>
      </w:pPr>
      <w:r>
        <w:rPr>
          <w:rFonts w:ascii="Arial" w:hAnsi="Arial" w:cs="Arial"/>
          <w:b/>
          <w:sz w:val="28"/>
          <w:szCs w:val="28"/>
          <w:lang w:val="uk-UA"/>
        </w:rPr>
        <w:t>ПОПЕРЕДЖЕННЯ</w:t>
      </w:r>
      <w:r w:rsidRPr="00C30F59">
        <w:rPr>
          <w:rFonts w:ascii="Arial" w:hAnsi="Arial" w:cs="Arial"/>
          <w:sz w:val="28"/>
          <w:szCs w:val="28"/>
          <w:lang w:val="uk-UA"/>
        </w:rPr>
        <w:t xml:space="preserve"> - </w:t>
      </w:r>
      <w:r w:rsidRPr="00C30F59">
        <w:rPr>
          <w:rFonts w:ascii="Arial" w:hAnsi="Arial" w:cs="Arial"/>
          <w:b/>
          <w:sz w:val="28"/>
          <w:szCs w:val="28"/>
          <w:lang w:val="uk-UA"/>
        </w:rPr>
        <w:t xml:space="preserve">Інші вимоги та інші Директиви ЄС, що не впливають на </w:t>
      </w:r>
      <w:r w:rsidRPr="00C30F59">
        <w:rPr>
          <w:rFonts w:ascii="Arial" w:hAnsi="Arial" w:cs="Arial"/>
          <w:b/>
          <w:sz w:val="28"/>
          <w:szCs w:val="28"/>
          <w:lang w:val="uk-UA"/>
        </w:rPr>
        <w:t>відповідність</w:t>
      </w:r>
      <w:r w:rsidRPr="00C30F59">
        <w:rPr>
          <w:rFonts w:ascii="Arial" w:hAnsi="Arial" w:cs="Arial"/>
          <w:b/>
          <w:sz w:val="28"/>
          <w:szCs w:val="28"/>
          <w:lang w:val="uk-UA"/>
        </w:rPr>
        <w:t xml:space="preserve"> д</w:t>
      </w:r>
      <w:r w:rsidRPr="00C30F59">
        <w:rPr>
          <w:rFonts w:ascii="Arial" w:hAnsi="Arial" w:cs="Arial"/>
          <w:b/>
          <w:sz w:val="28"/>
          <w:szCs w:val="28"/>
          <w:lang w:val="uk-UA"/>
        </w:rPr>
        <w:t>ля</w:t>
      </w:r>
      <w:r w:rsidRPr="00C30F59">
        <w:rPr>
          <w:rFonts w:ascii="Arial" w:hAnsi="Arial" w:cs="Arial"/>
          <w:b/>
          <w:sz w:val="28"/>
          <w:szCs w:val="28"/>
          <w:lang w:val="uk-UA"/>
        </w:rPr>
        <w:t xml:space="preserve"> використання за призначенням,</w:t>
      </w:r>
      <w:r w:rsidRPr="00C30F59">
        <w:rPr>
          <w:rFonts w:ascii="Arial" w:hAnsi="Arial" w:cs="Arial"/>
          <w:b/>
          <w:sz w:val="28"/>
          <w:szCs w:val="28"/>
          <w:lang w:val="uk-UA"/>
        </w:rPr>
        <w:t xml:space="preserve"> </w:t>
      </w:r>
      <w:r w:rsidRPr="00C30F59">
        <w:rPr>
          <w:rFonts w:ascii="Arial" w:hAnsi="Arial" w:cs="Arial"/>
          <w:b/>
          <w:sz w:val="28"/>
          <w:szCs w:val="28"/>
          <w:lang w:val="uk-UA"/>
        </w:rPr>
        <w:t>можуть бути застосовані до гіпсових стельових елементів, що підпадають під дію цього стандарту</w:t>
      </w:r>
      <w:r>
        <w:rPr>
          <w:rFonts w:ascii="Arial" w:hAnsi="Arial" w:cs="Arial"/>
          <w:b/>
          <w:sz w:val="28"/>
          <w:szCs w:val="28"/>
          <w:lang w:val="uk-UA"/>
        </w:rPr>
        <w:t>.</w:t>
      </w:r>
    </w:p>
    <w:p w14:paraId="758F1283" w14:textId="47851916" w:rsidR="00C30F59" w:rsidRPr="00C30F59" w:rsidRDefault="00C30F59" w:rsidP="00C30F59">
      <w:pPr>
        <w:pStyle w:val="a9"/>
        <w:spacing w:after="0" w:line="240" w:lineRule="auto"/>
        <w:ind w:left="0" w:firstLine="709"/>
        <w:jc w:val="both"/>
        <w:rPr>
          <w:rFonts w:ascii="Arial" w:hAnsi="Arial" w:cs="Arial"/>
          <w:sz w:val="24"/>
          <w:szCs w:val="24"/>
          <w:lang w:val="uk-UA"/>
        </w:rPr>
      </w:pPr>
      <w:r w:rsidRPr="00C30F59">
        <w:rPr>
          <w:rFonts w:ascii="Arial" w:hAnsi="Arial" w:cs="Arial"/>
          <w:b/>
          <w:sz w:val="24"/>
          <w:szCs w:val="24"/>
          <w:lang w:val="uk-UA"/>
        </w:rPr>
        <w:t>Примітка 1.</w:t>
      </w:r>
      <w:r w:rsidRPr="00C30F59">
        <w:rPr>
          <w:rFonts w:ascii="Arial" w:hAnsi="Arial" w:cs="Arial"/>
          <w:sz w:val="24"/>
          <w:szCs w:val="24"/>
          <w:lang w:val="uk-UA"/>
        </w:rPr>
        <w:t xml:space="preserve"> На додаток до будь-яких конкретних положень, що стосуються небезпечних речовин, які містяться в цьому стандарті, можуть існувати інші вимоги, що застосовуються до продукції, яка підпадає під сферу застосування (наприклад, транспоноване європейське законодавство та національні закони, нормативні акти та адміністративні положення). Для того, щоб відповідати положенням Директиви ЄС щодо будівельн</w:t>
      </w:r>
      <w:r>
        <w:rPr>
          <w:rFonts w:ascii="Arial" w:hAnsi="Arial" w:cs="Arial"/>
          <w:sz w:val="24"/>
          <w:szCs w:val="24"/>
          <w:lang w:val="uk-UA"/>
        </w:rPr>
        <w:t>ої</w:t>
      </w:r>
      <w:r w:rsidRPr="00C30F59">
        <w:rPr>
          <w:rFonts w:ascii="Arial" w:hAnsi="Arial" w:cs="Arial"/>
          <w:sz w:val="24"/>
          <w:szCs w:val="24"/>
          <w:lang w:val="uk-UA"/>
        </w:rPr>
        <w:t xml:space="preserve"> </w:t>
      </w:r>
      <w:r>
        <w:rPr>
          <w:rFonts w:ascii="Arial" w:hAnsi="Arial" w:cs="Arial"/>
          <w:sz w:val="24"/>
          <w:szCs w:val="24"/>
          <w:lang w:val="uk-UA"/>
        </w:rPr>
        <w:t>продукції</w:t>
      </w:r>
      <w:r w:rsidRPr="00C30F59">
        <w:rPr>
          <w:rFonts w:ascii="Arial" w:hAnsi="Arial" w:cs="Arial"/>
          <w:sz w:val="24"/>
          <w:szCs w:val="24"/>
          <w:lang w:val="uk-UA"/>
        </w:rPr>
        <w:t>, необхідно також дотримуватися вимог, коли і де вони застосовуються.</w:t>
      </w:r>
    </w:p>
    <w:p w14:paraId="7AB98195" w14:textId="44EC5508" w:rsidR="00161CB1" w:rsidRDefault="00C30F59" w:rsidP="00C30F59">
      <w:pPr>
        <w:pStyle w:val="a9"/>
        <w:spacing w:after="0" w:line="240" w:lineRule="auto"/>
        <w:ind w:left="0" w:firstLine="709"/>
        <w:jc w:val="both"/>
        <w:rPr>
          <w:rFonts w:ascii="Arial" w:hAnsi="Arial" w:cs="Arial"/>
          <w:sz w:val="24"/>
          <w:szCs w:val="24"/>
          <w:lang w:val="uk-UA"/>
        </w:rPr>
      </w:pPr>
      <w:r w:rsidRPr="00C30F59">
        <w:rPr>
          <w:rFonts w:ascii="Arial" w:hAnsi="Arial" w:cs="Arial"/>
          <w:b/>
          <w:sz w:val="24"/>
          <w:szCs w:val="24"/>
          <w:lang w:val="uk-UA"/>
        </w:rPr>
        <w:t>Примітка 2</w:t>
      </w:r>
      <w:r>
        <w:rPr>
          <w:rFonts w:ascii="Arial" w:hAnsi="Arial" w:cs="Arial"/>
          <w:sz w:val="24"/>
          <w:szCs w:val="24"/>
          <w:lang w:val="uk-UA"/>
        </w:rPr>
        <w:t>.</w:t>
      </w:r>
      <w:r w:rsidRPr="00C30F59">
        <w:rPr>
          <w:rFonts w:ascii="Arial" w:hAnsi="Arial" w:cs="Arial"/>
          <w:sz w:val="24"/>
          <w:szCs w:val="24"/>
          <w:lang w:val="uk-UA"/>
        </w:rPr>
        <w:t xml:space="preserve"> Інформативна база даних європейських та національних положень щодо небезпечних речовин доступна на будівельному веб-сайті EUROPA (доступ за посиланням</w:t>
      </w:r>
      <w:r>
        <w:rPr>
          <w:rFonts w:ascii="Arial" w:hAnsi="Arial" w:cs="Arial"/>
          <w:sz w:val="24"/>
          <w:szCs w:val="24"/>
          <w:lang w:val="uk-UA"/>
        </w:rPr>
        <w:t xml:space="preserve"> </w:t>
      </w:r>
      <w:r w:rsidRPr="00C30F59">
        <w:rPr>
          <w:rFonts w:ascii="Arial" w:hAnsi="Arial" w:cs="Arial"/>
          <w:sz w:val="24"/>
          <w:szCs w:val="24"/>
          <w:lang w:val="uk-UA"/>
        </w:rPr>
        <w:t>http://europa.eu.int/comm/enterprise/construction/internal/dangsub/dangmain.htm).</w:t>
      </w:r>
    </w:p>
    <w:p w14:paraId="39AD34DB" w14:textId="77777777" w:rsidR="00161CB1" w:rsidRDefault="00161CB1" w:rsidP="00A428F6">
      <w:pPr>
        <w:pStyle w:val="a9"/>
        <w:spacing w:after="0" w:line="360" w:lineRule="auto"/>
        <w:ind w:left="0" w:firstLine="709"/>
        <w:jc w:val="both"/>
        <w:rPr>
          <w:rFonts w:ascii="Arial" w:hAnsi="Arial" w:cs="Arial"/>
          <w:sz w:val="24"/>
          <w:szCs w:val="24"/>
          <w:lang w:val="uk-UA"/>
        </w:rPr>
      </w:pPr>
    </w:p>
    <w:p w14:paraId="44D1759F" w14:textId="77777777" w:rsidR="00161CB1" w:rsidRDefault="00161CB1" w:rsidP="00A428F6">
      <w:pPr>
        <w:pStyle w:val="a9"/>
        <w:spacing w:after="0" w:line="360" w:lineRule="auto"/>
        <w:ind w:left="0" w:firstLine="709"/>
        <w:jc w:val="both"/>
        <w:rPr>
          <w:rFonts w:ascii="Arial" w:hAnsi="Arial" w:cs="Arial"/>
          <w:sz w:val="24"/>
          <w:szCs w:val="24"/>
          <w:lang w:val="uk-UA"/>
        </w:rPr>
      </w:pPr>
    </w:p>
    <w:p w14:paraId="329A3A37" w14:textId="47E92A08" w:rsidR="00161CB1" w:rsidRPr="00C30F59" w:rsidRDefault="00C30F59" w:rsidP="00A428F6">
      <w:pPr>
        <w:pStyle w:val="a9"/>
        <w:spacing w:after="0" w:line="360" w:lineRule="auto"/>
        <w:ind w:left="0" w:firstLine="709"/>
        <w:jc w:val="both"/>
        <w:rPr>
          <w:rFonts w:ascii="Arial" w:hAnsi="Arial" w:cs="Arial"/>
          <w:sz w:val="28"/>
          <w:szCs w:val="28"/>
          <w:lang w:val="uk-UA"/>
        </w:rPr>
      </w:pPr>
      <w:r w:rsidRPr="00C30F59">
        <w:rPr>
          <w:rFonts w:ascii="Arial" w:hAnsi="Arial" w:cs="Arial"/>
          <w:sz w:val="28"/>
          <w:szCs w:val="28"/>
          <w:lang w:val="uk-UA"/>
        </w:rPr>
        <w:lastRenderedPageBreak/>
        <w:t>Цей додаток має таку саму сферу застосування, як і пункт 1 цього стандарту щодо охопленого ним продук</w:t>
      </w:r>
      <w:r>
        <w:rPr>
          <w:rFonts w:ascii="Arial" w:hAnsi="Arial" w:cs="Arial"/>
          <w:sz w:val="28"/>
          <w:szCs w:val="28"/>
          <w:lang w:val="uk-UA"/>
        </w:rPr>
        <w:t>ції</w:t>
      </w:r>
      <w:r w:rsidRPr="00C30F59">
        <w:rPr>
          <w:rFonts w:ascii="Arial" w:hAnsi="Arial" w:cs="Arial"/>
          <w:sz w:val="28"/>
          <w:szCs w:val="28"/>
          <w:lang w:val="uk-UA"/>
        </w:rPr>
        <w:t>. Він встановлює умови для маркування знаком CE гіпсових стельових елементів, призначених для зазначеного нижче застосування, і показує відповідні пункти, що застосовуються (див. Таблицю ZA.1).</w:t>
      </w:r>
    </w:p>
    <w:p w14:paraId="61B82792" w14:textId="77777777" w:rsidR="00161CB1" w:rsidRDefault="00161CB1" w:rsidP="00A428F6">
      <w:pPr>
        <w:pStyle w:val="a9"/>
        <w:spacing w:after="0" w:line="360" w:lineRule="auto"/>
        <w:ind w:left="0" w:firstLine="709"/>
        <w:jc w:val="both"/>
        <w:rPr>
          <w:rFonts w:ascii="Arial" w:hAnsi="Arial" w:cs="Arial"/>
          <w:sz w:val="24"/>
          <w:szCs w:val="24"/>
          <w:lang w:val="uk-UA"/>
        </w:rPr>
      </w:pPr>
    </w:p>
    <w:p w14:paraId="6C7C7594" w14:textId="78F510AA" w:rsidR="00573713" w:rsidRPr="00573713" w:rsidRDefault="00573713" w:rsidP="00A428F6">
      <w:pPr>
        <w:pStyle w:val="a9"/>
        <w:spacing w:after="0" w:line="360" w:lineRule="auto"/>
        <w:ind w:left="0" w:firstLine="709"/>
        <w:jc w:val="both"/>
        <w:rPr>
          <w:rFonts w:ascii="Arial" w:hAnsi="Arial" w:cs="Arial"/>
          <w:sz w:val="24"/>
          <w:szCs w:val="24"/>
          <w:lang w:val="uk-UA"/>
        </w:rPr>
      </w:pPr>
      <w:r w:rsidRPr="00573713">
        <w:rPr>
          <w:rFonts w:ascii="Arial" w:hAnsi="Arial" w:cs="Arial"/>
          <w:b/>
          <w:sz w:val="28"/>
          <w:szCs w:val="28"/>
          <w:lang w:val="uk-UA"/>
        </w:rPr>
        <w:t xml:space="preserve">Таблиця </w:t>
      </w:r>
      <w:r w:rsidRPr="00573713">
        <w:rPr>
          <w:rFonts w:ascii="Arial" w:hAnsi="Arial" w:cs="Arial"/>
          <w:b/>
          <w:sz w:val="28"/>
          <w:szCs w:val="28"/>
          <w:lang w:val="en-US"/>
        </w:rPr>
        <w:t>ZA</w:t>
      </w:r>
      <w:r w:rsidRPr="00573713">
        <w:rPr>
          <w:rFonts w:ascii="Arial" w:hAnsi="Arial" w:cs="Arial"/>
          <w:b/>
          <w:sz w:val="28"/>
          <w:szCs w:val="28"/>
          <w:lang w:val="uk-UA"/>
        </w:rPr>
        <w:t>.1</w:t>
      </w:r>
      <w:r>
        <w:rPr>
          <w:rFonts w:ascii="Arial" w:hAnsi="Arial" w:cs="Arial"/>
          <w:sz w:val="24"/>
          <w:szCs w:val="24"/>
          <w:lang w:val="uk-UA"/>
        </w:rPr>
        <w:t xml:space="preserve"> - </w:t>
      </w:r>
      <w:r w:rsidRPr="00573713">
        <w:rPr>
          <w:rFonts w:ascii="Arial" w:hAnsi="Arial" w:cs="Arial"/>
          <w:sz w:val="28"/>
          <w:szCs w:val="24"/>
          <w:lang w:val="uk-UA"/>
        </w:rPr>
        <w:t>Сфера застосування та вимоги, що стосуються маркування СЕ</w:t>
      </w:r>
    </w:p>
    <w:tbl>
      <w:tblPr>
        <w:tblStyle w:val="aa"/>
        <w:tblW w:w="0" w:type="auto"/>
        <w:tblLook w:val="04A0" w:firstRow="1" w:lastRow="0" w:firstColumn="1" w:lastColumn="0" w:noHBand="0" w:noVBand="1"/>
      </w:tblPr>
      <w:tblGrid>
        <w:gridCol w:w="3653"/>
        <w:gridCol w:w="2268"/>
        <w:gridCol w:w="1681"/>
        <w:gridCol w:w="2535"/>
      </w:tblGrid>
      <w:tr w:rsidR="00573713" w14:paraId="06863724" w14:textId="77777777" w:rsidTr="003835CC">
        <w:tc>
          <w:tcPr>
            <w:tcW w:w="10137" w:type="dxa"/>
            <w:gridSpan w:val="4"/>
          </w:tcPr>
          <w:p w14:paraId="2017ACA0" w14:textId="77777777" w:rsidR="00573713" w:rsidRDefault="00573713" w:rsidP="00573713">
            <w:pPr>
              <w:pStyle w:val="a9"/>
              <w:ind w:left="0"/>
              <w:jc w:val="both"/>
              <w:rPr>
                <w:rFonts w:ascii="Arial" w:hAnsi="Arial" w:cs="Arial"/>
                <w:sz w:val="24"/>
                <w:szCs w:val="24"/>
                <w:lang w:val="uk-UA"/>
              </w:rPr>
            </w:pPr>
            <w:r w:rsidRPr="00573713">
              <w:rPr>
                <w:rFonts w:ascii="Arial" w:hAnsi="Arial" w:cs="Arial"/>
                <w:b/>
                <w:sz w:val="24"/>
                <w:szCs w:val="24"/>
                <w:lang w:val="uk-UA"/>
              </w:rPr>
              <w:t>Продукція :</w:t>
            </w:r>
            <w:r>
              <w:rPr>
                <w:rFonts w:ascii="Arial" w:hAnsi="Arial" w:cs="Arial"/>
                <w:sz w:val="24"/>
                <w:szCs w:val="24"/>
                <w:lang w:val="uk-UA"/>
              </w:rPr>
              <w:t xml:space="preserve"> </w:t>
            </w:r>
            <w:r w:rsidRPr="00573713">
              <w:rPr>
                <w:rFonts w:ascii="Arial" w:hAnsi="Arial" w:cs="Arial"/>
                <w:sz w:val="24"/>
                <w:szCs w:val="24"/>
                <w:lang w:val="uk-UA"/>
              </w:rPr>
              <w:t>Гіпсові стельові елементи для підвісних стель</w:t>
            </w:r>
          </w:p>
          <w:p w14:paraId="47463F2E" w14:textId="77777777" w:rsidR="00573713" w:rsidRDefault="00573713" w:rsidP="00573713">
            <w:pPr>
              <w:pStyle w:val="a9"/>
              <w:ind w:left="0"/>
              <w:jc w:val="both"/>
              <w:rPr>
                <w:rFonts w:ascii="Arial" w:hAnsi="Arial" w:cs="Arial"/>
                <w:sz w:val="24"/>
                <w:szCs w:val="24"/>
                <w:lang w:val="uk-UA"/>
              </w:rPr>
            </w:pPr>
          </w:p>
          <w:p w14:paraId="7CCE0441" w14:textId="21513F5A" w:rsidR="00573713" w:rsidRDefault="00573713" w:rsidP="00573713">
            <w:pPr>
              <w:pStyle w:val="a9"/>
              <w:ind w:left="0"/>
              <w:jc w:val="both"/>
              <w:rPr>
                <w:rFonts w:ascii="Arial" w:hAnsi="Arial" w:cs="Arial"/>
                <w:sz w:val="24"/>
                <w:szCs w:val="24"/>
                <w:lang w:val="uk-UA"/>
              </w:rPr>
            </w:pPr>
            <w:r w:rsidRPr="00573713">
              <w:rPr>
                <w:rFonts w:ascii="Arial" w:hAnsi="Arial" w:cs="Arial"/>
                <w:b/>
                <w:sz w:val="24"/>
                <w:szCs w:val="24"/>
                <w:lang w:val="uk-UA"/>
              </w:rPr>
              <w:t xml:space="preserve">Використання за призначенням: </w:t>
            </w:r>
            <w:r w:rsidRPr="00573713">
              <w:rPr>
                <w:rFonts w:ascii="Arial" w:hAnsi="Arial" w:cs="Arial"/>
                <w:sz w:val="24"/>
                <w:szCs w:val="24"/>
                <w:lang w:val="uk-UA"/>
              </w:rPr>
              <w:t>Загальні будівельні конструкції</w:t>
            </w:r>
            <w:r>
              <w:rPr>
                <w:rFonts w:ascii="Arial" w:hAnsi="Arial" w:cs="Arial"/>
                <w:sz w:val="24"/>
                <w:szCs w:val="24"/>
                <w:lang w:val="uk-UA"/>
              </w:rPr>
              <w:t xml:space="preserve"> (див. розділ 1)</w:t>
            </w:r>
          </w:p>
        </w:tc>
      </w:tr>
      <w:tr w:rsidR="00573713" w14:paraId="6F1B3B80" w14:textId="77777777" w:rsidTr="002D7C7B">
        <w:tc>
          <w:tcPr>
            <w:tcW w:w="3653" w:type="dxa"/>
            <w:vAlign w:val="center"/>
          </w:tcPr>
          <w:p w14:paraId="65FE1E7E" w14:textId="20FB8F0A" w:rsidR="00573713" w:rsidRPr="00573713" w:rsidRDefault="00573713" w:rsidP="00573713">
            <w:pPr>
              <w:pStyle w:val="a9"/>
              <w:ind w:left="0"/>
              <w:jc w:val="center"/>
              <w:rPr>
                <w:rFonts w:ascii="Arial" w:hAnsi="Arial" w:cs="Arial"/>
                <w:b/>
                <w:sz w:val="24"/>
                <w:szCs w:val="24"/>
                <w:lang w:val="uk-UA"/>
              </w:rPr>
            </w:pPr>
            <w:r w:rsidRPr="00573713">
              <w:rPr>
                <w:rFonts w:ascii="Arial" w:hAnsi="Arial" w:cs="Arial"/>
                <w:b/>
                <w:sz w:val="24"/>
                <w:szCs w:val="24"/>
                <w:lang w:val="uk-UA"/>
              </w:rPr>
              <w:t>Суттєві характеристики з Мандату</w:t>
            </w:r>
          </w:p>
        </w:tc>
        <w:tc>
          <w:tcPr>
            <w:tcW w:w="2268" w:type="dxa"/>
            <w:vAlign w:val="center"/>
          </w:tcPr>
          <w:p w14:paraId="60E4AD60" w14:textId="40C633BE" w:rsidR="00573713" w:rsidRPr="00573713" w:rsidRDefault="00573713" w:rsidP="00573713">
            <w:pPr>
              <w:pStyle w:val="a9"/>
              <w:ind w:left="0"/>
              <w:jc w:val="center"/>
              <w:rPr>
                <w:rFonts w:ascii="Arial" w:hAnsi="Arial" w:cs="Arial"/>
                <w:b/>
                <w:sz w:val="24"/>
                <w:szCs w:val="24"/>
                <w:lang w:val="uk-UA"/>
              </w:rPr>
            </w:pPr>
            <w:r w:rsidRPr="00573713">
              <w:rPr>
                <w:rFonts w:ascii="Arial" w:hAnsi="Arial" w:cs="Arial"/>
                <w:b/>
                <w:sz w:val="24"/>
                <w:szCs w:val="24"/>
                <w:lang w:val="uk-UA"/>
              </w:rPr>
              <w:t>Вимоги розділів в цьому стандартів</w:t>
            </w:r>
          </w:p>
        </w:tc>
        <w:tc>
          <w:tcPr>
            <w:tcW w:w="1681" w:type="dxa"/>
            <w:vAlign w:val="center"/>
          </w:tcPr>
          <w:p w14:paraId="3FDC2167" w14:textId="6B4557B8" w:rsidR="00573713" w:rsidRPr="00573713" w:rsidRDefault="00573713" w:rsidP="00573713">
            <w:pPr>
              <w:pStyle w:val="a9"/>
              <w:ind w:left="0"/>
              <w:jc w:val="center"/>
              <w:rPr>
                <w:rFonts w:ascii="Arial" w:hAnsi="Arial" w:cs="Arial"/>
                <w:b/>
                <w:sz w:val="24"/>
                <w:szCs w:val="24"/>
                <w:lang w:val="uk-UA"/>
              </w:rPr>
            </w:pPr>
            <w:r w:rsidRPr="00573713">
              <w:rPr>
                <w:rFonts w:ascii="Arial" w:hAnsi="Arial" w:cs="Arial"/>
                <w:b/>
                <w:sz w:val="24"/>
                <w:szCs w:val="24"/>
                <w:lang w:val="uk-UA"/>
              </w:rPr>
              <w:t>Рівень/клас зазначені в Мандаті</w:t>
            </w:r>
          </w:p>
        </w:tc>
        <w:tc>
          <w:tcPr>
            <w:tcW w:w="2535" w:type="dxa"/>
            <w:vAlign w:val="center"/>
          </w:tcPr>
          <w:p w14:paraId="7AFA4AF9" w14:textId="5224F5DD" w:rsidR="00573713" w:rsidRPr="00573713" w:rsidRDefault="00573713" w:rsidP="00573713">
            <w:pPr>
              <w:pStyle w:val="a9"/>
              <w:ind w:left="0"/>
              <w:jc w:val="center"/>
              <w:rPr>
                <w:rFonts w:ascii="Arial" w:hAnsi="Arial" w:cs="Arial"/>
                <w:b/>
                <w:sz w:val="24"/>
                <w:szCs w:val="24"/>
                <w:lang w:val="uk-UA"/>
              </w:rPr>
            </w:pPr>
            <w:r w:rsidRPr="00573713">
              <w:rPr>
                <w:rFonts w:ascii="Arial" w:hAnsi="Arial" w:cs="Arial"/>
                <w:b/>
                <w:sz w:val="24"/>
                <w:szCs w:val="24"/>
                <w:lang w:val="uk-UA"/>
              </w:rPr>
              <w:t>Примітка</w:t>
            </w:r>
          </w:p>
        </w:tc>
      </w:tr>
      <w:tr w:rsidR="00573713" w14:paraId="771E6E4A" w14:textId="77777777" w:rsidTr="002D7C7B">
        <w:tc>
          <w:tcPr>
            <w:tcW w:w="3653" w:type="dxa"/>
          </w:tcPr>
          <w:p w14:paraId="02C67FE3" w14:textId="71B5F1A8" w:rsidR="00573713" w:rsidRDefault="002D7C7B" w:rsidP="00573713">
            <w:pPr>
              <w:pStyle w:val="a9"/>
              <w:ind w:left="0"/>
              <w:jc w:val="both"/>
              <w:rPr>
                <w:rFonts w:ascii="Arial" w:hAnsi="Arial" w:cs="Arial"/>
                <w:sz w:val="24"/>
                <w:szCs w:val="24"/>
                <w:lang w:val="uk-UA"/>
              </w:rPr>
            </w:pPr>
            <w:r>
              <w:rPr>
                <w:rFonts w:ascii="Arial" w:hAnsi="Arial" w:cs="Arial"/>
                <w:sz w:val="24"/>
                <w:szCs w:val="24"/>
                <w:lang w:val="uk-UA"/>
              </w:rPr>
              <w:t>Реакція на вогонь</w:t>
            </w:r>
          </w:p>
        </w:tc>
        <w:tc>
          <w:tcPr>
            <w:tcW w:w="2268" w:type="dxa"/>
            <w:vAlign w:val="center"/>
          </w:tcPr>
          <w:p w14:paraId="1424C79D" w14:textId="3EF7ACB7" w:rsidR="00573713" w:rsidRDefault="002D7C7B" w:rsidP="002D7C7B">
            <w:pPr>
              <w:pStyle w:val="a9"/>
              <w:ind w:left="0"/>
              <w:jc w:val="center"/>
              <w:rPr>
                <w:rFonts w:ascii="Arial" w:hAnsi="Arial" w:cs="Arial"/>
                <w:sz w:val="24"/>
                <w:szCs w:val="24"/>
                <w:lang w:val="uk-UA"/>
              </w:rPr>
            </w:pPr>
            <w:r>
              <w:rPr>
                <w:rFonts w:ascii="Arial" w:hAnsi="Arial" w:cs="Arial"/>
                <w:sz w:val="24"/>
                <w:szCs w:val="24"/>
                <w:lang w:val="uk-UA"/>
              </w:rPr>
              <w:t>5.1.1</w:t>
            </w:r>
          </w:p>
        </w:tc>
        <w:tc>
          <w:tcPr>
            <w:tcW w:w="1681" w:type="dxa"/>
          </w:tcPr>
          <w:p w14:paraId="620A8297" w14:textId="0F0CB26F" w:rsidR="00573713" w:rsidRDefault="002D7C7B" w:rsidP="00573713">
            <w:pPr>
              <w:pStyle w:val="a9"/>
              <w:ind w:left="0"/>
              <w:jc w:val="both"/>
              <w:rPr>
                <w:rFonts w:ascii="Arial" w:hAnsi="Arial" w:cs="Arial"/>
                <w:sz w:val="24"/>
                <w:szCs w:val="24"/>
                <w:lang w:val="uk-UA"/>
              </w:rPr>
            </w:pPr>
            <w:proofErr w:type="spellStart"/>
            <w:r>
              <w:rPr>
                <w:rFonts w:ascii="Arial" w:hAnsi="Arial" w:cs="Arial"/>
                <w:sz w:val="24"/>
                <w:szCs w:val="24"/>
                <w:lang w:val="uk-UA"/>
              </w:rPr>
              <w:t>Євроклас</w:t>
            </w:r>
            <w:proofErr w:type="spellEnd"/>
          </w:p>
        </w:tc>
        <w:tc>
          <w:tcPr>
            <w:tcW w:w="2535" w:type="dxa"/>
          </w:tcPr>
          <w:p w14:paraId="4840C04F" w14:textId="5978618A" w:rsidR="00573713" w:rsidRDefault="002D7C7B" w:rsidP="002D7C7B">
            <w:pPr>
              <w:jc w:val="both"/>
              <w:rPr>
                <w:rFonts w:ascii="Arial" w:hAnsi="Arial" w:cs="Arial"/>
                <w:sz w:val="24"/>
                <w:szCs w:val="24"/>
                <w:lang w:val="uk-UA"/>
              </w:rPr>
            </w:pPr>
            <w:r w:rsidRPr="002D7C7B">
              <w:rPr>
                <w:rStyle w:val="fontstyle01"/>
                <w:rFonts w:ascii="Arial" w:hAnsi="Arial" w:cs="Arial"/>
                <w:sz w:val="24"/>
                <w:szCs w:val="24"/>
              </w:rPr>
              <w:t>EN 13501-1</w:t>
            </w:r>
          </w:p>
        </w:tc>
      </w:tr>
      <w:tr w:rsidR="00573713" w14:paraId="0AFFA593" w14:textId="77777777" w:rsidTr="002D7C7B">
        <w:tc>
          <w:tcPr>
            <w:tcW w:w="3653" w:type="dxa"/>
          </w:tcPr>
          <w:p w14:paraId="6579F3AF" w14:textId="5F0028E6" w:rsidR="00573713" w:rsidRPr="002D7C7B" w:rsidRDefault="002D7C7B" w:rsidP="00573713">
            <w:pPr>
              <w:pStyle w:val="a9"/>
              <w:ind w:left="0"/>
              <w:jc w:val="both"/>
              <w:rPr>
                <w:rFonts w:ascii="Arial" w:hAnsi="Arial" w:cs="Arial"/>
                <w:sz w:val="24"/>
                <w:szCs w:val="24"/>
                <w:lang w:val="uk-UA"/>
              </w:rPr>
            </w:pPr>
            <w:proofErr w:type="spellStart"/>
            <w:r w:rsidRPr="002D7C7B">
              <w:rPr>
                <w:rFonts w:ascii="Arial" w:hAnsi="Arial" w:cs="Arial"/>
                <w:sz w:val="24"/>
                <w:szCs w:val="28"/>
                <w:lang w:val="uk-UA"/>
              </w:rPr>
              <w:t>Паропроникність</w:t>
            </w:r>
            <w:proofErr w:type="spellEnd"/>
            <w:r w:rsidRPr="002D7C7B">
              <w:rPr>
                <w:rFonts w:ascii="Arial" w:hAnsi="Arial" w:cs="Arial"/>
                <w:sz w:val="24"/>
                <w:szCs w:val="28"/>
                <w:lang w:val="uk-UA"/>
              </w:rPr>
              <w:t xml:space="preserve"> (виражена як коефіцієнт опору водяній парі)</w:t>
            </w:r>
          </w:p>
        </w:tc>
        <w:tc>
          <w:tcPr>
            <w:tcW w:w="2268" w:type="dxa"/>
            <w:vAlign w:val="center"/>
          </w:tcPr>
          <w:p w14:paraId="12866282" w14:textId="6C04AE8B" w:rsidR="00573713" w:rsidRDefault="002D7C7B" w:rsidP="002D7C7B">
            <w:pPr>
              <w:pStyle w:val="a9"/>
              <w:ind w:left="0"/>
              <w:jc w:val="center"/>
              <w:rPr>
                <w:rFonts w:ascii="Arial" w:hAnsi="Arial" w:cs="Arial"/>
                <w:sz w:val="24"/>
                <w:szCs w:val="24"/>
                <w:lang w:val="uk-UA"/>
              </w:rPr>
            </w:pPr>
            <w:r>
              <w:rPr>
                <w:rFonts w:ascii="Arial" w:hAnsi="Arial" w:cs="Arial"/>
                <w:sz w:val="24"/>
                <w:szCs w:val="24"/>
                <w:lang w:val="uk-UA"/>
              </w:rPr>
              <w:t>5.2</w:t>
            </w:r>
          </w:p>
        </w:tc>
        <w:tc>
          <w:tcPr>
            <w:tcW w:w="1681" w:type="dxa"/>
          </w:tcPr>
          <w:p w14:paraId="487DD836" w14:textId="77777777" w:rsidR="00573713" w:rsidRDefault="00573713" w:rsidP="00573713">
            <w:pPr>
              <w:pStyle w:val="a9"/>
              <w:ind w:left="0"/>
              <w:jc w:val="both"/>
              <w:rPr>
                <w:rFonts w:ascii="Arial" w:hAnsi="Arial" w:cs="Arial"/>
                <w:sz w:val="24"/>
                <w:szCs w:val="24"/>
                <w:lang w:val="uk-UA"/>
              </w:rPr>
            </w:pPr>
          </w:p>
        </w:tc>
        <w:tc>
          <w:tcPr>
            <w:tcW w:w="2535" w:type="dxa"/>
          </w:tcPr>
          <w:p w14:paraId="1EDC784B" w14:textId="0AA8F5B9" w:rsidR="00573713" w:rsidRDefault="002D7C7B" w:rsidP="00573713">
            <w:pPr>
              <w:pStyle w:val="a9"/>
              <w:ind w:left="0"/>
              <w:jc w:val="both"/>
              <w:rPr>
                <w:rFonts w:ascii="Arial" w:hAnsi="Arial" w:cs="Arial"/>
                <w:sz w:val="24"/>
                <w:szCs w:val="24"/>
                <w:lang w:val="uk-UA"/>
              </w:rPr>
            </w:pPr>
            <w:r>
              <w:rPr>
                <w:rFonts w:ascii="Arial" w:hAnsi="Arial" w:cs="Arial"/>
                <w:sz w:val="24"/>
                <w:szCs w:val="24"/>
                <w:lang w:val="uk-UA"/>
              </w:rPr>
              <w:t>безрозмірний</w:t>
            </w:r>
          </w:p>
        </w:tc>
      </w:tr>
      <w:tr w:rsidR="00573713" w14:paraId="7CDE0341" w14:textId="77777777" w:rsidTr="002D7C7B">
        <w:tc>
          <w:tcPr>
            <w:tcW w:w="3653" w:type="dxa"/>
          </w:tcPr>
          <w:p w14:paraId="0C7FA118" w14:textId="502E603E" w:rsidR="00573713" w:rsidRPr="002D7C7B" w:rsidRDefault="002D7C7B" w:rsidP="00573713">
            <w:pPr>
              <w:pStyle w:val="a9"/>
              <w:ind w:left="0"/>
              <w:jc w:val="both"/>
              <w:rPr>
                <w:rFonts w:ascii="Arial" w:hAnsi="Arial" w:cs="Arial"/>
                <w:sz w:val="24"/>
                <w:szCs w:val="24"/>
                <w:lang w:val="uk-UA"/>
              </w:rPr>
            </w:pPr>
            <w:r w:rsidRPr="002D7C7B">
              <w:rPr>
                <w:rFonts w:ascii="Arial" w:hAnsi="Arial" w:cs="Arial"/>
                <w:sz w:val="24"/>
                <w:szCs w:val="28"/>
                <w:lang w:val="uk-UA"/>
              </w:rPr>
              <w:t>Міцність при згині (виражена як розривне навантаження на згин)</w:t>
            </w:r>
          </w:p>
        </w:tc>
        <w:tc>
          <w:tcPr>
            <w:tcW w:w="2268" w:type="dxa"/>
            <w:vAlign w:val="center"/>
          </w:tcPr>
          <w:p w14:paraId="1753BB09" w14:textId="242DFA37" w:rsidR="00573713" w:rsidRDefault="002D7C7B" w:rsidP="002D7C7B">
            <w:pPr>
              <w:pStyle w:val="a9"/>
              <w:ind w:left="0"/>
              <w:jc w:val="center"/>
              <w:rPr>
                <w:rFonts w:ascii="Arial" w:hAnsi="Arial" w:cs="Arial"/>
                <w:sz w:val="24"/>
                <w:szCs w:val="24"/>
                <w:lang w:val="uk-UA"/>
              </w:rPr>
            </w:pPr>
            <w:r>
              <w:rPr>
                <w:rFonts w:ascii="Arial" w:hAnsi="Arial" w:cs="Arial"/>
                <w:sz w:val="24"/>
                <w:szCs w:val="24"/>
                <w:lang w:val="uk-UA"/>
              </w:rPr>
              <w:t>5.3</w:t>
            </w:r>
          </w:p>
        </w:tc>
        <w:tc>
          <w:tcPr>
            <w:tcW w:w="1681" w:type="dxa"/>
          </w:tcPr>
          <w:p w14:paraId="023B0D48" w14:textId="77777777" w:rsidR="00573713" w:rsidRDefault="00573713" w:rsidP="00573713">
            <w:pPr>
              <w:pStyle w:val="a9"/>
              <w:ind w:left="0"/>
              <w:jc w:val="both"/>
              <w:rPr>
                <w:rFonts w:ascii="Arial" w:hAnsi="Arial" w:cs="Arial"/>
                <w:sz w:val="24"/>
                <w:szCs w:val="24"/>
                <w:lang w:val="uk-UA"/>
              </w:rPr>
            </w:pPr>
          </w:p>
        </w:tc>
        <w:tc>
          <w:tcPr>
            <w:tcW w:w="2535" w:type="dxa"/>
          </w:tcPr>
          <w:p w14:paraId="5478CA6A" w14:textId="77777777" w:rsidR="002D7C7B" w:rsidRDefault="002D7C7B" w:rsidP="00573713">
            <w:pPr>
              <w:pStyle w:val="a9"/>
              <w:ind w:left="0"/>
              <w:jc w:val="both"/>
              <w:rPr>
                <w:rFonts w:ascii="Arial" w:hAnsi="Arial" w:cs="Arial"/>
                <w:sz w:val="24"/>
                <w:szCs w:val="24"/>
                <w:lang w:val="uk-UA"/>
              </w:rPr>
            </w:pPr>
            <w:r>
              <w:rPr>
                <w:rFonts w:ascii="Arial" w:hAnsi="Arial" w:cs="Arial"/>
                <w:sz w:val="24"/>
                <w:szCs w:val="24"/>
                <w:lang w:val="uk-UA"/>
              </w:rPr>
              <w:t>Відповідає/</w:t>
            </w:r>
          </w:p>
          <w:p w14:paraId="2E7941CC" w14:textId="38FA144F" w:rsidR="00573713" w:rsidRDefault="002D7C7B" w:rsidP="00573713">
            <w:pPr>
              <w:pStyle w:val="a9"/>
              <w:ind w:left="0"/>
              <w:jc w:val="both"/>
              <w:rPr>
                <w:rFonts w:ascii="Arial" w:hAnsi="Arial" w:cs="Arial"/>
                <w:sz w:val="24"/>
                <w:szCs w:val="24"/>
                <w:lang w:val="uk-UA"/>
              </w:rPr>
            </w:pPr>
            <w:proofErr w:type="spellStart"/>
            <w:r>
              <w:rPr>
                <w:rFonts w:ascii="Arial" w:hAnsi="Arial" w:cs="Arial"/>
                <w:sz w:val="24"/>
                <w:szCs w:val="24"/>
                <w:lang w:val="uk-UA"/>
              </w:rPr>
              <w:t>невідповідає</w:t>
            </w:r>
            <w:proofErr w:type="spellEnd"/>
          </w:p>
        </w:tc>
      </w:tr>
      <w:tr w:rsidR="00573713" w14:paraId="33C2B554" w14:textId="77777777" w:rsidTr="002D7C7B">
        <w:tc>
          <w:tcPr>
            <w:tcW w:w="3653" w:type="dxa"/>
          </w:tcPr>
          <w:p w14:paraId="6C2FC4C7" w14:textId="4F3070ED" w:rsidR="00573713" w:rsidRPr="002D7C7B" w:rsidRDefault="002D7C7B" w:rsidP="00573713">
            <w:pPr>
              <w:pStyle w:val="a9"/>
              <w:ind w:left="0"/>
              <w:jc w:val="both"/>
              <w:rPr>
                <w:rFonts w:ascii="Arial" w:hAnsi="Arial" w:cs="Arial"/>
                <w:sz w:val="24"/>
                <w:szCs w:val="24"/>
                <w:lang w:val="uk-UA"/>
              </w:rPr>
            </w:pPr>
            <w:r>
              <w:rPr>
                <w:rFonts w:ascii="Arial" w:hAnsi="Arial" w:cs="Arial"/>
                <w:iCs/>
                <w:color w:val="000000"/>
                <w:sz w:val="24"/>
                <w:szCs w:val="28"/>
                <w:lang w:val="uk-UA"/>
              </w:rPr>
              <w:t xml:space="preserve">* </w:t>
            </w:r>
            <w:r w:rsidRPr="002D7C7B">
              <w:rPr>
                <w:rFonts w:ascii="Arial" w:hAnsi="Arial" w:cs="Arial"/>
                <w:iCs/>
                <w:color w:val="000000"/>
                <w:sz w:val="24"/>
                <w:szCs w:val="28"/>
                <w:lang w:val="uk-UA"/>
              </w:rPr>
              <w:t>Пряма звукоізоляція повітряного середовища</w:t>
            </w:r>
          </w:p>
        </w:tc>
        <w:tc>
          <w:tcPr>
            <w:tcW w:w="2268" w:type="dxa"/>
            <w:vAlign w:val="center"/>
          </w:tcPr>
          <w:p w14:paraId="7F9D0358" w14:textId="569CFB2B" w:rsidR="00573713" w:rsidRDefault="002D7C7B" w:rsidP="002D7C7B">
            <w:pPr>
              <w:pStyle w:val="a9"/>
              <w:ind w:left="0"/>
              <w:jc w:val="center"/>
              <w:rPr>
                <w:rFonts w:ascii="Arial" w:hAnsi="Arial" w:cs="Arial"/>
                <w:sz w:val="24"/>
                <w:szCs w:val="24"/>
                <w:lang w:val="uk-UA"/>
              </w:rPr>
            </w:pPr>
            <w:r>
              <w:rPr>
                <w:rFonts w:ascii="Arial" w:hAnsi="Arial" w:cs="Arial"/>
                <w:sz w:val="24"/>
                <w:szCs w:val="24"/>
                <w:lang w:val="uk-UA"/>
              </w:rPr>
              <w:t>5.4.1</w:t>
            </w:r>
          </w:p>
        </w:tc>
        <w:tc>
          <w:tcPr>
            <w:tcW w:w="1681" w:type="dxa"/>
          </w:tcPr>
          <w:p w14:paraId="45964D51" w14:textId="77777777" w:rsidR="00573713" w:rsidRDefault="00573713" w:rsidP="00573713">
            <w:pPr>
              <w:pStyle w:val="a9"/>
              <w:ind w:left="0"/>
              <w:jc w:val="both"/>
              <w:rPr>
                <w:rFonts w:ascii="Arial" w:hAnsi="Arial" w:cs="Arial"/>
                <w:sz w:val="24"/>
                <w:szCs w:val="24"/>
                <w:lang w:val="uk-UA"/>
              </w:rPr>
            </w:pPr>
          </w:p>
        </w:tc>
        <w:tc>
          <w:tcPr>
            <w:tcW w:w="2535" w:type="dxa"/>
          </w:tcPr>
          <w:p w14:paraId="31D87C76" w14:textId="73518AD6" w:rsidR="002D7C7B" w:rsidRPr="002D7C7B" w:rsidRDefault="002D7C7B" w:rsidP="002D7C7B">
            <w:pPr>
              <w:pStyle w:val="a9"/>
              <w:jc w:val="both"/>
              <w:rPr>
                <w:rFonts w:ascii="Arial" w:hAnsi="Arial" w:cs="Arial"/>
                <w:sz w:val="24"/>
                <w:szCs w:val="24"/>
                <w:lang w:val="uk-UA"/>
              </w:rPr>
            </w:pPr>
            <w:r>
              <w:rPr>
                <w:rFonts w:ascii="Arial" w:hAnsi="Arial" w:cs="Arial"/>
                <w:sz w:val="24"/>
                <w:szCs w:val="24"/>
                <w:lang w:val="uk-UA"/>
              </w:rPr>
              <w:t>д</w:t>
            </w:r>
            <w:r w:rsidRPr="002D7C7B">
              <w:rPr>
                <w:rFonts w:ascii="Arial" w:hAnsi="Arial" w:cs="Arial"/>
                <w:sz w:val="24"/>
                <w:szCs w:val="24"/>
                <w:lang w:val="uk-UA"/>
              </w:rPr>
              <w:t>Б</w:t>
            </w:r>
          </w:p>
          <w:p w14:paraId="3220EA21" w14:textId="37769E22" w:rsidR="00573713" w:rsidRDefault="002D7C7B" w:rsidP="002D7C7B">
            <w:pPr>
              <w:pStyle w:val="a9"/>
              <w:ind w:left="0"/>
              <w:jc w:val="both"/>
              <w:rPr>
                <w:rFonts w:ascii="Arial" w:hAnsi="Arial" w:cs="Arial"/>
                <w:sz w:val="24"/>
                <w:szCs w:val="24"/>
                <w:lang w:val="uk-UA"/>
              </w:rPr>
            </w:pPr>
            <w:r w:rsidRPr="002D7C7B">
              <w:rPr>
                <w:rFonts w:ascii="Arial" w:hAnsi="Arial" w:cs="Arial"/>
                <w:sz w:val="24"/>
                <w:szCs w:val="24"/>
                <w:lang w:val="uk-UA"/>
              </w:rPr>
              <w:t>Заявлен</w:t>
            </w:r>
            <w:r>
              <w:rPr>
                <w:rFonts w:ascii="Arial" w:hAnsi="Arial" w:cs="Arial"/>
                <w:sz w:val="24"/>
                <w:szCs w:val="24"/>
                <w:lang w:val="uk-UA"/>
              </w:rPr>
              <w:t>е</w:t>
            </w:r>
            <w:r w:rsidRPr="002D7C7B">
              <w:rPr>
                <w:rFonts w:ascii="Arial" w:hAnsi="Arial" w:cs="Arial"/>
                <w:sz w:val="24"/>
                <w:szCs w:val="24"/>
                <w:lang w:val="uk-UA"/>
              </w:rPr>
              <w:t xml:space="preserve"> </w:t>
            </w:r>
            <w:r>
              <w:rPr>
                <w:rFonts w:ascii="Arial" w:hAnsi="Arial" w:cs="Arial"/>
                <w:sz w:val="24"/>
                <w:szCs w:val="24"/>
                <w:lang w:val="uk-UA"/>
              </w:rPr>
              <w:t>значенням</w:t>
            </w:r>
            <w:r w:rsidRPr="002D7C7B">
              <w:rPr>
                <w:rFonts w:ascii="Arial" w:hAnsi="Arial" w:cs="Arial"/>
                <w:sz w:val="24"/>
                <w:szCs w:val="24"/>
                <w:lang w:val="uk-UA"/>
              </w:rPr>
              <w:t xml:space="preserve"> для системи частиною якої є виріб </w:t>
            </w:r>
          </w:p>
        </w:tc>
      </w:tr>
      <w:tr w:rsidR="00573713" w14:paraId="1754BBDE" w14:textId="77777777" w:rsidTr="002D7C7B">
        <w:tc>
          <w:tcPr>
            <w:tcW w:w="3653" w:type="dxa"/>
          </w:tcPr>
          <w:p w14:paraId="4FB319FA" w14:textId="28514CFC" w:rsidR="00573713" w:rsidRPr="002D7C7B" w:rsidRDefault="002D7C7B" w:rsidP="00573713">
            <w:pPr>
              <w:pStyle w:val="a9"/>
              <w:ind w:left="0"/>
              <w:jc w:val="both"/>
              <w:rPr>
                <w:rFonts w:ascii="Arial" w:hAnsi="Arial" w:cs="Arial"/>
                <w:sz w:val="24"/>
                <w:szCs w:val="24"/>
                <w:lang w:val="uk-UA"/>
              </w:rPr>
            </w:pPr>
            <w:r>
              <w:rPr>
                <w:rFonts w:ascii="Arial" w:hAnsi="Arial" w:cs="Arial"/>
                <w:iCs/>
                <w:color w:val="000000"/>
                <w:sz w:val="24"/>
                <w:szCs w:val="28"/>
                <w:lang w:val="uk-UA"/>
              </w:rPr>
              <w:t xml:space="preserve">* </w:t>
            </w:r>
            <w:r w:rsidRPr="002D7C7B">
              <w:rPr>
                <w:rFonts w:ascii="Arial" w:hAnsi="Arial" w:cs="Arial"/>
                <w:iCs/>
                <w:color w:val="000000"/>
                <w:sz w:val="24"/>
                <w:szCs w:val="28"/>
                <w:lang w:val="uk-UA"/>
              </w:rPr>
              <w:t>Звукопоглинання</w:t>
            </w:r>
          </w:p>
        </w:tc>
        <w:tc>
          <w:tcPr>
            <w:tcW w:w="2268" w:type="dxa"/>
            <w:vAlign w:val="center"/>
          </w:tcPr>
          <w:p w14:paraId="24F86A15" w14:textId="087D1C3E" w:rsidR="00573713" w:rsidRDefault="002D7C7B" w:rsidP="002D7C7B">
            <w:pPr>
              <w:pStyle w:val="a9"/>
              <w:ind w:left="0"/>
              <w:jc w:val="center"/>
              <w:rPr>
                <w:rFonts w:ascii="Arial" w:hAnsi="Arial" w:cs="Arial"/>
                <w:sz w:val="24"/>
                <w:szCs w:val="24"/>
                <w:lang w:val="uk-UA"/>
              </w:rPr>
            </w:pPr>
            <w:r>
              <w:rPr>
                <w:rFonts w:ascii="Arial" w:hAnsi="Arial" w:cs="Arial"/>
                <w:sz w:val="24"/>
                <w:szCs w:val="24"/>
                <w:lang w:val="uk-UA"/>
              </w:rPr>
              <w:t>5.4.2</w:t>
            </w:r>
          </w:p>
        </w:tc>
        <w:tc>
          <w:tcPr>
            <w:tcW w:w="1681" w:type="dxa"/>
          </w:tcPr>
          <w:p w14:paraId="690A6E6F" w14:textId="77777777" w:rsidR="00573713" w:rsidRDefault="00573713" w:rsidP="00573713">
            <w:pPr>
              <w:pStyle w:val="a9"/>
              <w:ind w:left="0"/>
              <w:jc w:val="both"/>
              <w:rPr>
                <w:rFonts w:ascii="Arial" w:hAnsi="Arial" w:cs="Arial"/>
                <w:sz w:val="24"/>
                <w:szCs w:val="24"/>
                <w:lang w:val="uk-UA"/>
              </w:rPr>
            </w:pPr>
          </w:p>
        </w:tc>
        <w:tc>
          <w:tcPr>
            <w:tcW w:w="2535" w:type="dxa"/>
          </w:tcPr>
          <w:p w14:paraId="7E27527B" w14:textId="2748F7CC" w:rsidR="002D7C7B" w:rsidRPr="002D7C7B" w:rsidRDefault="002D7C7B" w:rsidP="002D7C7B">
            <w:pPr>
              <w:jc w:val="both"/>
              <w:rPr>
                <w:rFonts w:ascii="Arial" w:hAnsi="Arial" w:cs="Arial"/>
                <w:sz w:val="24"/>
                <w:szCs w:val="24"/>
                <w:lang w:val="uk-UA"/>
              </w:rPr>
            </w:pPr>
            <w:r w:rsidRPr="002D7C7B">
              <w:rPr>
                <w:rFonts w:ascii="Arial" w:hAnsi="Arial" w:cs="Arial"/>
                <w:sz w:val="24"/>
                <w:szCs w:val="24"/>
                <w:lang w:val="uk-UA"/>
              </w:rPr>
              <w:t>Безрозмірний</w:t>
            </w:r>
            <w:r>
              <w:rPr>
                <w:rFonts w:ascii="Arial" w:hAnsi="Arial" w:cs="Arial"/>
                <w:sz w:val="24"/>
                <w:szCs w:val="24"/>
                <w:lang w:val="uk-UA"/>
              </w:rPr>
              <w:t xml:space="preserve"> </w:t>
            </w:r>
            <w:r w:rsidRPr="002D7C7B">
              <w:rPr>
                <w:rFonts w:ascii="Arial" w:hAnsi="Arial" w:cs="Arial"/>
                <w:sz w:val="24"/>
                <w:szCs w:val="24"/>
                <w:lang w:val="uk-UA"/>
              </w:rPr>
              <w:t>заявлен</w:t>
            </w:r>
            <w:r>
              <w:rPr>
                <w:rFonts w:ascii="Arial" w:hAnsi="Arial" w:cs="Arial"/>
                <w:sz w:val="24"/>
                <w:szCs w:val="24"/>
                <w:lang w:val="uk-UA"/>
              </w:rPr>
              <w:t>е</w:t>
            </w:r>
            <w:r w:rsidRPr="002D7C7B">
              <w:rPr>
                <w:rFonts w:ascii="Arial" w:hAnsi="Arial" w:cs="Arial"/>
                <w:sz w:val="24"/>
                <w:szCs w:val="24"/>
                <w:lang w:val="uk-UA"/>
              </w:rPr>
              <w:t xml:space="preserve"> </w:t>
            </w:r>
            <w:r>
              <w:rPr>
                <w:rFonts w:ascii="Arial" w:hAnsi="Arial" w:cs="Arial"/>
                <w:sz w:val="24"/>
                <w:szCs w:val="24"/>
                <w:lang w:val="uk-UA"/>
              </w:rPr>
              <w:t>значення</w:t>
            </w:r>
            <w:r w:rsidRPr="002D7C7B">
              <w:rPr>
                <w:rFonts w:ascii="Arial" w:hAnsi="Arial" w:cs="Arial"/>
                <w:sz w:val="24"/>
                <w:szCs w:val="24"/>
                <w:lang w:val="uk-UA"/>
              </w:rPr>
              <w:t xml:space="preserve">  для системи</w:t>
            </w:r>
          </w:p>
          <w:p w14:paraId="503B8B1D" w14:textId="45943FB4" w:rsidR="00573713" w:rsidRDefault="002D7C7B" w:rsidP="002D7C7B">
            <w:pPr>
              <w:pStyle w:val="a9"/>
              <w:ind w:left="0"/>
              <w:jc w:val="both"/>
              <w:rPr>
                <w:rFonts w:ascii="Arial" w:hAnsi="Arial" w:cs="Arial"/>
                <w:sz w:val="24"/>
                <w:szCs w:val="24"/>
                <w:lang w:val="uk-UA"/>
              </w:rPr>
            </w:pPr>
            <w:r w:rsidRPr="002D7C7B">
              <w:rPr>
                <w:rFonts w:ascii="Arial" w:hAnsi="Arial" w:cs="Arial"/>
                <w:sz w:val="24"/>
                <w:szCs w:val="24"/>
                <w:lang w:val="uk-UA"/>
              </w:rPr>
              <w:t>частиною якої є виріб частиною</w:t>
            </w:r>
          </w:p>
        </w:tc>
      </w:tr>
      <w:tr w:rsidR="00573713" w14:paraId="303341DC" w14:textId="77777777" w:rsidTr="002D7C7B">
        <w:tc>
          <w:tcPr>
            <w:tcW w:w="3653" w:type="dxa"/>
          </w:tcPr>
          <w:p w14:paraId="28B7EF71" w14:textId="65B90012" w:rsidR="00573713" w:rsidRPr="002D7C7B" w:rsidRDefault="002D7C7B" w:rsidP="00573713">
            <w:pPr>
              <w:pStyle w:val="a9"/>
              <w:ind w:left="0"/>
              <w:jc w:val="both"/>
              <w:rPr>
                <w:rFonts w:ascii="Arial" w:hAnsi="Arial" w:cs="Arial"/>
                <w:sz w:val="24"/>
                <w:szCs w:val="24"/>
                <w:lang w:val="uk-UA"/>
              </w:rPr>
            </w:pPr>
            <w:r w:rsidRPr="002D7C7B">
              <w:rPr>
                <w:rFonts w:ascii="Arial" w:hAnsi="Arial" w:cs="Arial"/>
                <w:sz w:val="24"/>
                <w:szCs w:val="28"/>
                <w:lang w:val="uk-UA"/>
              </w:rPr>
              <w:t>Теплові властивості — Термічний опір (виражений як теплопровідність)</w:t>
            </w:r>
          </w:p>
        </w:tc>
        <w:tc>
          <w:tcPr>
            <w:tcW w:w="2268" w:type="dxa"/>
            <w:vAlign w:val="center"/>
          </w:tcPr>
          <w:p w14:paraId="336999F1" w14:textId="52031BB7" w:rsidR="00573713" w:rsidRDefault="002D7C7B" w:rsidP="002D7C7B">
            <w:pPr>
              <w:pStyle w:val="a9"/>
              <w:ind w:left="0"/>
              <w:jc w:val="center"/>
              <w:rPr>
                <w:rFonts w:ascii="Arial" w:hAnsi="Arial" w:cs="Arial"/>
                <w:sz w:val="24"/>
                <w:szCs w:val="24"/>
                <w:lang w:val="uk-UA"/>
              </w:rPr>
            </w:pPr>
            <w:r>
              <w:rPr>
                <w:rFonts w:ascii="Arial" w:hAnsi="Arial" w:cs="Arial"/>
                <w:sz w:val="24"/>
                <w:szCs w:val="24"/>
                <w:lang w:val="uk-UA"/>
              </w:rPr>
              <w:t>5.5</w:t>
            </w:r>
          </w:p>
        </w:tc>
        <w:tc>
          <w:tcPr>
            <w:tcW w:w="1681" w:type="dxa"/>
          </w:tcPr>
          <w:p w14:paraId="75438EDC" w14:textId="77777777" w:rsidR="00573713" w:rsidRDefault="00573713" w:rsidP="00573713">
            <w:pPr>
              <w:pStyle w:val="a9"/>
              <w:ind w:left="0"/>
              <w:jc w:val="both"/>
              <w:rPr>
                <w:rFonts w:ascii="Arial" w:hAnsi="Arial" w:cs="Arial"/>
                <w:sz w:val="24"/>
                <w:szCs w:val="24"/>
                <w:lang w:val="uk-UA"/>
              </w:rPr>
            </w:pPr>
          </w:p>
        </w:tc>
        <w:tc>
          <w:tcPr>
            <w:tcW w:w="2535" w:type="dxa"/>
          </w:tcPr>
          <w:p w14:paraId="3BCC85BC" w14:textId="6821D45D" w:rsidR="00573713" w:rsidRDefault="002D7C7B" w:rsidP="002D7C7B">
            <w:pPr>
              <w:pStyle w:val="a9"/>
              <w:ind w:left="0"/>
              <w:jc w:val="both"/>
              <w:rPr>
                <w:rFonts w:ascii="Arial" w:hAnsi="Arial" w:cs="Arial"/>
                <w:sz w:val="24"/>
                <w:szCs w:val="24"/>
                <w:lang w:val="uk-UA"/>
              </w:rPr>
            </w:pPr>
            <w:r>
              <w:rPr>
                <w:rFonts w:ascii="Arial" w:hAnsi="Arial" w:cs="Arial"/>
                <w:sz w:val="24"/>
                <w:szCs w:val="24"/>
                <w:lang w:val="uk-UA"/>
              </w:rPr>
              <w:t>Заявлене</w:t>
            </w:r>
            <w:r w:rsidRPr="002D7C7B">
              <w:rPr>
                <w:rFonts w:ascii="Arial" w:hAnsi="Arial" w:cs="Arial"/>
                <w:sz w:val="24"/>
                <w:szCs w:val="24"/>
                <w:lang w:val="uk-UA"/>
              </w:rPr>
              <w:t xml:space="preserve"> </w:t>
            </w:r>
            <w:r>
              <w:rPr>
                <w:rFonts w:ascii="Arial" w:hAnsi="Arial" w:cs="Arial"/>
                <w:sz w:val="24"/>
                <w:szCs w:val="24"/>
                <w:lang w:val="uk-UA"/>
              </w:rPr>
              <w:t xml:space="preserve">значення виражене як теплопровідність </w:t>
            </w:r>
            <w:r w:rsidRPr="002D7C7B">
              <w:rPr>
                <w:rFonts w:ascii="Arial" w:hAnsi="Arial" w:cs="Arial"/>
                <w:sz w:val="24"/>
                <w:szCs w:val="24"/>
                <w:lang w:val="uk-UA"/>
              </w:rPr>
              <w:t xml:space="preserve"> у Вт/(м-К)</w:t>
            </w:r>
          </w:p>
        </w:tc>
      </w:tr>
      <w:tr w:rsidR="002D7C7B" w14:paraId="32231F86" w14:textId="77777777" w:rsidTr="00D74002">
        <w:tc>
          <w:tcPr>
            <w:tcW w:w="10137" w:type="dxa"/>
            <w:gridSpan w:val="4"/>
          </w:tcPr>
          <w:p w14:paraId="449C101E" w14:textId="4A7F93C5" w:rsidR="002D7C7B" w:rsidRDefault="002D7C7B" w:rsidP="00573713">
            <w:pPr>
              <w:pStyle w:val="a9"/>
              <w:ind w:left="0"/>
              <w:jc w:val="both"/>
              <w:rPr>
                <w:rFonts w:ascii="Arial" w:hAnsi="Arial" w:cs="Arial"/>
                <w:sz w:val="24"/>
                <w:szCs w:val="24"/>
                <w:lang w:val="uk-UA"/>
              </w:rPr>
            </w:pPr>
            <w:r>
              <w:rPr>
                <w:rFonts w:ascii="Arial" w:hAnsi="Arial" w:cs="Arial"/>
                <w:sz w:val="24"/>
                <w:szCs w:val="24"/>
                <w:lang w:val="uk-UA"/>
              </w:rPr>
              <w:t xml:space="preserve">* </w:t>
            </w:r>
            <w:r w:rsidRPr="002D7C7B">
              <w:rPr>
                <w:rFonts w:ascii="Arial" w:hAnsi="Arial" w:cs="Arial"/>
                <w:sz w:val="24"/>
                <w:szCs w:val="24"/>
                <w:lang w:val="uk-UA"/>
              </w:rPr>
              <w:t>Ці характеристики залежать від системи і будуть надані в літературі в</w:t>
            </w:r>
            <w:r>
              <w:rPr>
                <w:rFonts w:ascii="Arial" w:hAnsi="Arial" w:cs="Arial"/>
                <w:sz w:val="24"/>
                <w:szCs w:val="24"/>
                <w:lang w:val="uk-UA"/>
              </w:rPr>
              <w:t>иробника залежно від використання за призначенням</w:t>
            </w:r>
            <w:r w:rsidRPr="002D7C7B">
              <w:rPr>
                <w:rFonts w:ascii="Arial" w:hAnsi="Arial" w:cs="Arial"/>
                <w:sz w:val="24"/>
                <w:szCs w:val="24"/>
                <w:lang w:val="uk-UA"/>
              </w:rPr>
              <w:t>.</w:t>
            </w:r>
          </w:p>
        </w:tc>
      </w:tr>
    </w:tbl>
    <w:p w14:paraId="2D2D5284" w14:textId="77777777" w:rsidR="00573713" w:rsidRDefault="00573713" w:rsidP="00A428F6">
      <w:pPr>
        <w:pStyle w:val="a9"/>
        <w:spacing w:after="0" w:line="360" w:lineRule="auto"/>
        <w:ind w:left="0" w:firstLine="709"/>
        <w:jc w:val="both"/>
        <w:rPr>
          <w:rFonts w:ascii="Arial" w:hAnsi="Arial" w:cs="Arial"/>
          <w:sz w:val="24"/>
          <w:szCs w:val="24"/>
          <w:lang w:val="uk-UA"/>
        </w:rPr>
      </w:pPr>
    </w:p>
    <w:p w14:paraId="3EC35D68" w14:textId="0279EA53" w:rsidR="00573713" w:rsidRPr="002F6A75" w:rsidRDefault="002D7C7B" w:rsidP="002D7C7B">
      <w:pPr>
        <w:pStyle w:val="a9"/>
        <w:spacing w:after="0" w:line="360" w:lineRule="auto"/>
        <w:ind w:left="0" w:firstLine="709"/>
        <w:jc w:val="both"/>
        <w:rPr>
          <w:rFonts w:ascii="Arial" w:hAnsi="Arial" w:cs="Arial"/>
          <w:sz w:val="28"/>
          <w:szCs w:val="28"/>
          <w:lang w:val="uk-UA"/>
        </w:rPr>
      </w:pPr>
      <w:r w:rsidRPr="002F6A75">
        <w:rPr>
          <w:rFonts w:ascii="Arial" w:hAnsi="Arial" w:cs="Arial"/>
          <w:sz w:val="28"/>
          <w:szCs w:val="28"/>
          <w:lang w:val="uk-UA"/>
        </w:rPr>
        <w:t>Вимога щодо певної характеристики не застосовується в тих державах-членах ЄС, де немає</w:t>
      </w:r>
      <w:r w:rsidRPr="002F6A75">
        <w:rPr>
          <w:rFonts w:ascii="Arial" w:hAnsi="Arial" w:cs="Arial"/>
          <w:sz w:val="28"/>
          <w:szCs w:val="28"/>
          <w:lang w:val="uk-UA"/>
        </w:rPr>
        <w:t xml:space="preserve"> </w:t>
      </w:r>
      <w:r w:rsidRPr="002F6A75">
        <w:rPr>
          <w:rFonts w:ascii="Arial" w:hAnsi="Arial" w:cs="Arial"/>
          <w:sz w:val="28"/>
          <w:szCs w:val="28"/>
          <w:lang w:val="uk-UA"/>
        </w:rPr>
        <w:t xml:space="preserve">регуляторних вимог щодо цієї характеристики для </w:t>
      </w:r>
      <w:r w:rsidR="002F6A75">
        <w:rPr>
          <w:rFonts w:ascii="Arial" w:hAnsi="Arial" w:cs="Arial"/>
          <w:sz w:val="28"/>
          <w:szCs w:val="28"/>
          <w:lang w:val="uk-UA"/>
        </w:rPr>
        <w:t xml:space="preserve">використання за </w:t>
      </w:r>
      <w:proofErr w:type="spellStart"/>
      <w:r w:rsidR="002F6A75">
        <w:rPr>
          <w:rFonts w:ascii="Arial" w:hAnsi="Arial" w:cs="Arial"/>
          <w:sz w:val="28"/>
          <w:szCs w:val="28"/>
          <w:lang w:val="uk-UA"/>
        </w:rPr>
        <w:t>призначееням</w:t>
      </w:r>
      <w:proofErr w:type="spellEnd"/>
      <w:r w:rsidRPr="002F6A75">
        <w:rPr>
          <w:rFonts w:ascii="Arial" w:hAnsi="Arial" w:cs="Arial"/>
          <w:sz w:val="28"/>
          <w:szCs w:val="28"/>
          <w:lang w:val="uk-UA"/>
        </w:rPr>
        <w:t xml:space="preserve"> продук</w:t>
      </w:r>
      <w:r w:rsidR="002F6A75">
        <w:rPr>
          <w:rFonts w:ascii="Arial" w:hAnsi="Arial" w:cs="Arial"/>
          <w:sz w:val="28"/>
          <w:szCs w:val="28"/>
          <w:lang w:val="uk-UA"/>
        </w:rPr>
        <w:t>ції</w:t>
      </w:r>
      <w:r w:rsidRPr="002F6A75">
        <w:rPr>
          <w:rFonts w:ascii="Arial" w:hAnsi="Arial" w:cs="Arial"/>
          <w:sz w:val="28"/>
          <w:szCs w:val="28"/>
          <w:lang w:val="uk-UA"/>
        </w:rPr>
        <w:t>. У цьому випадку виробники</w:t>
      </w:r>
      <w:r w:rsidRPr="002F6A75">
        <w:rPr>
          <w:rFonts w:ascii="Arial" w:hAnsi="Arial" w:cs="Arial"/>
          <w:sz w:val="28"/>
          <w:szCs w:val="28"/>
          <w:lang w:val="uk-UA"/>
        </w:rPr>
        <w:t xml:space="preserve"> </w:t>
      </w:r>
      <w:r w:rsidRPr="002F6A75">
        <w:rPr>
          <w:rFonts w:ascii="Arial" w:hAnsi="Arial" w:cs="Arial"/>
          <w:sz w:val="28"/>
          <w:szCs w:val="28"/>
          <w:lang w:val="uk-UA"/>
        </w:rPr>
        <w:t xml:space="preserve">що розміщують свою продукцію на ринку цих держав-членів, не зобов'язані ні визначати, ні декларувати </w:t>
      </w:r>
      <w:r w:rsidR="002F6A75">
        <w:rPr>
          <w:rFonts w:ascii="Arial" w:hAnsi="Arial" w:cs="Arial"/>
          <w:sz w:val="28"/>
          <w:szCs w:val="28"/>
          <w:lang w:val="uk-UA"/>
        </w:rPr>
        <w:t xml:space="preserve">суттєві </w:t>
      </w:r>
      <w:r w:rsidRPr="002F6A75">
        <w:rPr>
          <w:rFonts w:ascii="Arial" w:hAnsi="Arial" w:cs="Arial"/>
          <w:sz w:val="28"/>
          <w:szCs w:val="28"/>
          <w:lang w:val="uk-UA"/>
        </w:rPr>
        <w:t xml:space="preserve">характеристики </w:t>
      </w:r>
      <w:r w:rsidRPr="002F6A75">
        <w:rPr>
          <w:rFonts w:ascii="Arial" w:hAnsi="Arial" w:cs="Arial"/>
          <w:sz w:val="28"/>
          <w:szCs w:val="28"/>
          <w:lang w:val="uk-UA"/>
        </w:rPr>
        <w:lastRenderedPageBreak/>
        <w:t>своєї продукції щодо цієї характеристики та опції "</w:t>
      </w:r>
      <w:r w:rsidR="002F6A75">
        <w:rPr>
          <w:rFonts w:ascii="Arial" w:hAnsi="Arial" w:cs="Arial"/>
          <w:sz w:val="28"/>
          <w:szCs w:val="28"/>
          <w:lang w:val="uk-UA"/>
        </w:rPr>
        <w:t xml:space="preserve">Характеристики не визначенні" (NPD) </w:t>
      </w:r>
      <w:r w:rsidRPr="002F6A75">
        <w:rPr>
          <w:rFonts w:ascii="Arial" w:hAnsi="Arial" w:cs="Arial"/>
          <w:sz w:val="28"/>
          <w:szCs w:val="28"/>
          <w:lang w:val="uk-UA"/>
        </w:rPr>
        <w:t>в інформації, що супроводжує маркування СЕ (див. ZA.3), може бути використана опція "</w:t>
      </w:r>
      <w:r w:rsidR="002F6A75" w:rsidRPr="002F6A75">
        <w:rPr>
          <w:rFonts w:ascii="Arial" w:hAnsi="Arial" w:cs="Arial"/>
          <w:sz w:val="28"/>
          <w:szCs w:val="28"/>
          <w:lang w:val="uk-UA"/>
        </w:rPr>
        <w:t xml:space="preserve"> </w:t>
      </w:r>
      <w:r w:rsidR="002F6A75">
        <w:rPr>
          <w:rFonts w:ascii="Arial" w:hAnsi="Arial" w:cs="Arial"/>
          <w:sz w:val="28"/>
          <w:szCs w:val="28"/>
          <w:lang w:val="uk-UA"/>
        </w:rPr>
        <w:t>Характеристики не визначенні</w:t>
      </w:r>
      <w:r w:rsidR="002F6A75" w:rsidRPr="002F6A75">
        <w:rPr>
          <w:rFonts w:ascii="Arial" w:hAnsi="Arial" w:cs="Arial"/>
          <w:sz w:val="28"/>
          <w:szCs w:val="28"/>
          <w:lang w:val="uk-UA"/>
        </w:rPr>
        <w:t xml:space="preserve"> </w:t>
      </w:r>
      <w:r w:rsidRPr="002F6A75">
        <w:rPr>
          <w:rFonts w:ascii="Arial" w:hAnsi="Arial" w:cs="Arial"/>
          <w:sz w:val="28"/>
          <w:szCs w:val="28"/>
          <w:lang w:val="uk-UA"/>
        </w:rPr>
        <w:t>" (NPD).</w:t>
      </w:r>
    </w:p>
    <w:p w14:paraId="67E3353F" w14:textId="01635B6B" w:rsidR="00573713" w:rsidRDefault="002F6A75" w:rsidP="00A428F6">
      <w:pPr>
        <w:pStyle w:val="a9"/>
        <w:spacing w:after="0" w:line="360" w:lineRule="auto"/>
        <w:ind w:left="0" w:firstLine="709"/>
        <w:jc w:val="both"/>
        <w:rPr>
          <w:rFonts w:ascii="Arial" w:hAnsi="Arial" w:cs="Arial"/>
          <w:sz w:val="28"/>
          <w:szCs w:val="28"/>
          <w:lang w:val="uk-UA"/>
        </w:rPr>
      </w:pPr>
      <w:r w:rsidRPr="002F6A75">
        <w:rPr>
          <w:rFonts w:ascii="Arial" w:hAnsi="Arial" w:cs="Arial"/>
          <w:sz w:val="28"/>
          <w:szCs w:val="28"/>
          <w:lang w:val="uk-UA"/>
        </w:rPr>
        <w:t>Однак опція NPD не може бути використана, якщо для характеристики встановлений пороговий рівень.</w:t>
      </w:r>
    </w:p>
    <w:p w14:paraId="251E33EA" w14:textId="77777777" w:rsidR="002F6A75" w:rsidRPr="002F6A75" w:rsidRDefault="002F6A75" w:rsidP="00A428F6">
      <w:pPr>
        <w:pStyle w:val="a9"/>
        <w:spacing w:after="0" w:line="360" w:lineRule="auto"/>
        <w:ind w:left="0" w:firstLine="709"/>
        <w:jc w:val="both"/>
        <w:rPr>
          <w:rFonts w:ascii="Arial" w:hAnsi="Arial" w:cs="Arial"/>
          <w:sz w:val="28"/>
          <w:szCs w:val="28"/>
          <w:lang w:val="uk-UA"/>
        </w:rPr>
      </w:pPr>
    </w:p>
    <w:p w14:paraId="1B54C3B6" w14:textId="5DB93474" w:rsidR="002D7C7B" w:rsidRPr="002F6A75" w:rsidRDefault="002F6A75" w:rsidP="00A428F6">
      <w:pPr>
        <w:pStyle w:val="a9"/>
        <w:spacing w:after="0" w:line="360" w:lineRule="auto"/>
        <w:ind w:left="0" w:firstLine="709"/>
        <w:jc w:val="both"/>
        <w:rPr>
          <w:rFonts w:ascii="Arial" w:hAnsi="Arial" w:cs="Arial"/>
          <w:b/>
          <w:sz w:val="28"/>
          <w:szCs w:val="28"/>
          <w:lang w:val="uk-UA"/>
        </w:rPr>
      </w:pPr>
      <w:r w:rsidRPr="002F6A75">
        <w:rPr>
          <w:rFonts w:ascii="Arial" w:hAnsi="Arial" w:cs="Arial"/>
          <w:b/>
          <w:sz w:val="28"/>
          <w:szCs w:val="28"/>
          <w:lang w:val="en-US"/>
        </w:rPr>
        <w:t>ZA</w:t>
      </w:r>
      <w:r w:rsidRPr="002F6A75">
        <w:rPr>
          <w:rFonts w:ascii="Arial" w:hAnsi="Arial" w:cs="Arial"/>
          <w:b/>
          <w:sz w:val="28"/>
          <w:szCs w:val="28"/>
          <w:lang w:val="uk-UA"/>
        </w:rPr>
        <w:t>.2 АТЕСТАЦІЯ ТА ДЕКЛАРАЦІЯ ВІДПОВІДНОСТІ ГІПСОВИХ ЕЛЕМЕНТІВ ДЛЯ ПІДВІСНИХ СТЕЛЬ</w:t>
      </w:r>
    </w:p>
    <w:p w14:paraId="1DE4DA1C" w14:textId="518D1942" w:rsidR="002D7C7B" w:rsidRPr="002F6A75" w:rsidRDefault="002F6A75" w:rsidP="002F6A75">
      <w:pPr>
        <w:pStyle w:val="a9"/>
        <w:spacing w:after="0" w:line="360" w:lineRule="auto"/>
        <w:ind w:left="0" w:firstLine="709"/>
        <w:jc w:val="both"/>
        <w:rPr>
          <w:rFonts w:ascii="Arial" w:hAnsi="Arial" w:cs="Arial"/>
          <w:sz w:val="28"/>
          <w:szCs w:val="28"/>
          <w:lang w:val="uk-UA"/>
        </w:rPr>
      </w:pPr>
      <w:r w:rsidRPr="002F6A75">
        <w:rPr>
          <w:rFonts w:ascii="Arial" w:hAnsi="Arial" w:cs="Arial"/>
          <w:sz w:val="28"/>
          <w:szCs w:val="28"/>
          <w:lang w:val="uk-UA"/>
        </w:rPr>
        <w:t>Система(и) сертифікації відповідності гіпсових елементів для підвісних стель згідно з</w:t>
      </w:r>
      <w:r w:rsidRPr="002F6A75">
        <w:rPr>
          <w:rFonts w:ascii="Arial" w:hAnsi="Arial" w:cs="Arial"/>
          <w:sz w:val="28"/>
          <w:szCs w:val="28"/>
          <w:lang w:val="uk-UA"/>
        </w:rPr>
        <w:t xml:space="preserve"> </w:t>
      </w:r>
      <w:r w:rsidRPr="002F6A75">
        <w:rPr>
          <w:rFonts w:ascii="Arial" w:hAnsi="Arial" w:cs="Arial"/>
          <w:sz w:val="28"/>
          <w:szCs w:val="28"/>
          <w:lang w:val="uk-UA"/>
        </w:rPr>
        <w:t>Рішенням Комісії 95/467/ЄС, наведеним у додатку III до Мандату M/106 "Гіпсові вироби", є</w:t>
      </w:r>
      <w:r w:rsidRPr="002F6A75">
        <w:rPr>
          <w:rFonts w:ascii="Arial" w:hAnsi="Arial" w:cs="Arial"/>
          <w:sz w:val="28"/>
          <w:szCs w:val="28"/>
          <w:lang w:val="uk-UA"/>
        </w:rPr>
        <w:t xml:space="preserve"> </w:t>
      </w:r>
      <w:r w:rsidRPr="002F6A75">
        <w:rPr>
          <w:rFonts w:ascii="Arial" w:hAnsi="Arial" w:cs="Arial"/>
          <w:sz w:val="28"/>
          <w:szCs w:val="28"/>
          <w:lang w:val="uk-UA"/>
        </w:rPr>
        <w:t xml:space="preserve">наведена в Таблиці ZA 2 для </w:t>
      </w:r>
      <w:r>
        <w:rPr>
          <w:rFonts w:ascii="Arial" w:hAnsi="Arial" w:cs="Arial"/>
          <w:sz w:val="28"/>
          <w:szCs w:val="28"/>
          <w:lang w:val="uk-UA"/>
        </w:rPr>
        <w:t>використання за призначенням</w:t>
      </w:r>
      <w:r w:rsidRPr="002F6A75">
        <w:rPr>
          <w:rFonts w:ascii="Arial" w:hAnsi="Arial" w:cs="Arial"/>
          <w:sz w:val="28"/>
          <w:szCs w:val="28"/>
          <w:lang w:val="uk-UA"/>
        </w:rPr>
        <w:t xml:space="preserve"> та відповідного рівня (рівнів) або класу (класів).</w:t>
      </w:r>
    </w:p>
    <w:p w14:paraId="6F903877" w14:textId="77777777" w:rsidR="002D7C7B" w:rsidRDefault="002D7C7B" w:rsidP="00A428F6">
      <w:pPr>
        <w:pStyle w:val="a9"/>
        <w:spacing w:after="0" w:line="360" w:lineRule="auto"/>
        <w:ind w:left="0" w:firstLine="709"/>
        <w:jc w:val="both"/>
        <w:rPr>
          <w:rFonts w:ascii="Arial" w:hAnsi="Arial" w:cs="Arial"/>
          <w:sz w:val="24"/>
          <w:szCs w:val="24"/>
          <w:lang w:val="uk-UA"/>
        </w:rPr>
      </w:pPr>
    </w:p>
    <w:p w14:paraId="2D0ECC00" w14:textId="36E10257" w:rsidR="002F6A75" w:rsidRDefault="002F6A75" w:rsidP="00A428F6">
      <w:pPr>
        <w:pStyle w:val="a9"/>
        <w:spacing w:after="0" w:line="360" w:lineRule="auto"/>
        <w:ind w:left="0" w:firstLine="709"/>
        <w:jc w:val="both"/>
        <w:rPr>
          <w:rFonts w:ascii="Arial" w:hAnsi="Arial" w:cs="Arial"/>
          <w:sz w:val="28"/>
          <w:szCs w:val="24"/>
          <w:lang w:val="uk-UA"/>
        </w:rPr>
      </w:pPr>
      <w:r w:rsidRPr="002F6A75">
        <w:rPr>
          <w:rFonts w:ascii="Arial" w:hAnsi="Arial" w:cs="Arial"/>
          <w:b/>
          <w:sz w:val="28"/>
          <w:szCs w:val="24"/>
          <w:lang w:val="uk-UA"/>
        </w:rPr>
        <w:t xml:space="preserve">Таблиця </w:t>
      </w:r>
      <w:r w:rsidRPr="002F6A75">
        <w:rPr>
          <w:rFonts w:ascii="Arial" w:hAnsi="Arial" w:cs="Arial"/>
          <w:b/>
          <w:sz w:val="28"/>
          <w:szCs w:val="24"/>
          <w:lang w:val="en-US"/>
        </w:rPr>
        <w:t>ZA</w:t>
      </w:r>
      <w:r w:rsidRPr="002F6A75">
        <w:rPr>
          <w:rFonts w:ascii="Arial" w:hAnsi="Arial" w:cs="Arial"/>
          <w:b/>
          <w:sz w:val="28"/>
          <w:szCs w:val="24"/>
          <w:lang w:val="uk-UA"/>
        </w:rPr>
        <w:t>.2</w:t>
      </w:r>
      <w:r w:rsidRPr="002F6A75">
        <w:rPr>
          <w:rFonts w:ascii="Arial" w:hAnsi="Arial" w:cs="Arial"/>
          <w:sz w:val="28"/>
          <w:szCs w:val="24"/>
          <w:lang w:val="uk-UA"/>
        </w:rPr>
        <w:t xml:space="preserve"> </w:t>
      </w:r>
      <w:r>
        <w:rPr>
          <w:rFonts w:ascii="Arial" w:hAnsi="Arial" w:cs="Arial"/>
          <w:sz w:val="28"/>
          <w:szCs w:val="24"/>
          <w:lang w:val="uk-UA"/>
        </w:rPr>
        <w:t xml:space="preserve">- </w:t>
      </w:r>
      <w:r w:rsidRPr="002F6A75">
        <w:rPr>
          <w:rFonts w:ascii="Arial" w:hAnsi="Arial" w:cs="Arial"/>
          <w:sz w:val="28"/>
          <w:szCs w:val="24"/>
          <w:lang w:val="uk-UA"/>
        </w:rPr>
        <w:t>Системи підтвердження відповідності (</w:t>
      </w:r>
      <w:proofErr w:type="spellStart"/>
      <w:r w:rsidRPr="002F6A75">
        <w:rPr>
          <w:rFonts w:ascii="Arial" w:hAnsi="Arial" w:cs="Arial"/>
          <w:sz w:val="28"/>
          <w:szCs w:val="24"/>
          <w:lang w:val="uk-UA"/>
        </w:rPr>
        <w:t>AoC</w:t>
      </w:r>
      <w:proofErr w:type="spellEnd"/>
      <w:r w:rsidRPr="002F6A75">
        <w:rPr>
          <w:rFonts w:ascii="Arial" w:hAnsi="Arial" w:cs="Arial"/>
          <w:sz w:val="28"/>
          <w:szCs w:val="24"/>
          <w:lang w:val="uk-UA"/>
        </w:rPr>
        <w:t>)</w:t>
      </w:r>
    </w:p>
    <w:tbl>
      <w:tblPr>
        <w:tblStyle w:val="aa"/>
        <w:tblW w:w="0" w:type="auto"/>
        <w:tblLook w:val="04A0" w:firstRow="1" w:lastRow="0" w:firstColumn="1" w:lastColumn="0" w:noHBand="0" w:noVBand="1"/>
      </w:tblPr>
      <w:tblGrid>
        <w:gridCol w:w="2093"/>
        <w:gridCol w:w="3827"/>
        <w:gridCol w:w="2126"/>
        <w:gridCol w:w="2091"/>
      </w:tblGrid>
      <w:tr w:rsidR="002F6A75" w14:paraId="61393FCF" w14:textId="77777777" w:rsidTr="002F6A75">
        <w:tc>
          <w:tcPr>
            <w:tcW w:w="2093" w:type="dxa"/>
          </w:tcPr>
          <w:p w14:paraId="5D2B0B70" w14:textId="0562DFA1" w:rsidR="002F6A75" w:rsidRPr="002F6A75" w:rsidRDefault="002F6A75" w:rsidP="002F6A75">
            <w:pPr>
              <w:pStyle w:val="a9"/>
              <w:ind w:left="0"/>
              <w:jc w:val="both"/>
              <w:rPr>
                <w:rFonts w:ascii="Arial" w:hAnsi="Arial" w:cs="Arial"/>
                <w:sz w:val="24"/>
                <w:szCs w:val="24"/>
                <w:lang w:val="uk-UA"/>
              </w:rPr>
            </w:pPr>
            <w:r>
              <w:rPr>
                <w:rFonts w:ascii="Arial" w:hAnsi="Arial" w:cs="Arial"/>
                <w:sz w:val="24"/>
                <w:szCs w:val="24"/>
                <w:lang w:val="uk-UA"/>
              </w:rPr>
              <w:t xml:space="preserve">Продукція </w:t>
            </w:r>
          </w:p>
        </w:tc>
        <w:tc>
          <w:tcPr>
            <w:tcW w:w="3827" w:type="dxa"/>
          </w:tcPr>
          <w:p w14:paraId="5762AF03" w14:textId="0B98F104" w:rsidR="002F6A75" w:rsidRPr="002F6A75" w:rsidRDefault="002F6A75" w:rsidP="002F6A75">
            <w:pPr>
              <w:pStyle w:val="a9"/>
              <w:ind w:left="0"/>
              <w:jc w:val="both"/>
              <w:rPr>
                <w:rFonts w:ascii="Arial" w:hAnsi="Arial" w:cs="Arial"/>
                <w:sz w:val="24"/>
                <w:szCs w:val="24"/>
                <w:lang w:val="uk-UA"/>
              </w:rPr>
            </w:pPr>
            <w:r>
              <w:rPr>
                <w:rFonts w:ascii="Arial" w:hAnsi="Arial" w:cs="Arial"/>
                <w:sz w:val="24"/>
                <w:szCs w:val="24"/>
                <w:lang w:val="uk-UA"/>
              </w:rPr>
              <w:t>Використання за призначенням</w:t>
            </w:r>
          </w:p>
        </w:tc>
        <w:tc>
          <w:tcPr>
            <w:tcW w:w="2126" w:type="dxa"/>
          </w:tcPr>
          <w:p w14:paraId="7FE0F26F" w14:textId="06CFCE6F" w:rsidR="002F6A75" w:rsidRPr="002F6A75" w:rsidRDefault="002F6A75" w:rsidP="002F6A75">
            <w:pPr>
              <w:pStyle w:val="a9"/>
              <w:ind w:left="0"/>
              <w:jc w:val="both"/>
              <w:rPr>
                <w:rFonts w:ascii="Arial" w:hAnsi="Arial" w:cs="Arial"/>
                <w:sz w:val="24"/>
                <w:szCs w:val="24"/>
                <w:lang w:val="uk-UA"/>
              </w:rPr>
            </w:pPr>
            <w:r>
              <w:rPr>
                <w:rFonts w:ascii="Arial" w:hAnsi="Arial" w:cs="Arial"/>
                <w:sz w:val="24"/>
                <w:szCs w:val="24"/>
                <w:lang w:val="uk-UA"/>
              </w:rPr>
              <w:t>Характеристики</w:t>
            </w:r>
          </w:p>
        </w:tc>
        <w:tc>
          <w:tcPr>
            <w:tcW w:w="2091" w:type="dxa"/>
          </w:tcPr>
          <w:p w14:paraId="73C17F30" w14:textId="183A4021" w:rsidR="002F6A75" w:rsidRPr="002F6A75" w:rsidRDefault="002F6A75" w:rsidP="002F6A75">
            <w:pPr>
              <w:pStyle w:val="a9"/>
              <w:ind w:left="0"/>
              <w:jc w:val="both"/>
              <w:rPr>
                <w:rFonts w:ascii="Arial" w:hAnsi="Arial" w:cs="Arial"/>
                <w:sz w:val="24"/>
                <w:szCs w:val="24"/>
                <w:lang w:val="uk-UA"/>
              </w:rPr>
            </w:pPr>
            <w:r>
              <w:rPr>
                <w:rFonts w:ascii="Arial" w:hAnsi="Arial" w:cs="Arial"/>
                <w:sz w:val="24"/>
                <w:szCs w:val="24"/>
                <w:lang w:val="uk-UA"/>
              </w:rPr>
              <w:t>Система А о С</w:t>
            </w:r>
          </w:p>
        </w:tc>
      </w:tr>
      <w:tr w:rsidR="002F6A75" w14:paraId="0CA3F037" w14:textId="77777777" w:rsidTr="002F6A75">
        <w:tc>
          <w:tcPr>
            <w:tcW w:w="2093" w:type="dxa"/>
            <w:vMerge w:val="restart"/>
          </w:tcPr>
          <w:p w14:paraId="6C51CD46" w14:textId="4355BC50" w:rsidR="002F6A75" w:rsidRPr="002F6A75" w:rsidRDefault="002F6A75" w:rsidP="002F6A75">
            <w:pPr>
              <w:pStyle w:val="a9"/>
              <w:ind w:left="0"/>
              <w:jc w:val="both"/>
              <w:rPr>
                <w:rFonts w:ascii="Arial" w:hAnsi="Arial" w:cs="Arial"/>
                <w:sz w:val="24"/>
                <w:szCs w:val="24"/>
                <w:lang w:val="uk-UA"/>
              </w:rPr>
            </w:pPr>
            <w:r>
              <w:rPr>
                <w:rFonts w:ascii="Arial" w:hAnsi="Arial" w:cs="Arial"/>
                <w:sz w:val="24"/>
                <w:szCs w:val="24"/>
                <w:lang w:val="uk-UA"/>
              </w:rPr>
              <w:t>Гіпсові стельові елементи</w:t>
            </w:r>
          </w:p>
        </w:tc>
        <w:tc>
          <w:tcPr>
            <w:tcW w:w="3827" w:type="dxa"/>
          </w:tcPr>
          <w:p w14:paraId="193CF7E9" w14:textId="700BE347" w:rsidR="002F6A75" w:rsidRPr="002F6A75" w:rsidRDefault="002F6A75" w:rsidP="002F6A75">
            <w:pPr>
              <w:pStyle w:val="a9"/>
              <w:ind w:left="0"/>
              <w:jc w:val="both"/>
              <w:rPr>
                <w:rFonts w:ascii="Arial" w:hAnsi="Arial" w:cs="Arial"/>
                <w:sz w:val="24"/>
                <w:szCs w:val="24"/>
                <w:lang w:val="uk-UA"/>
              </w:rPr>
            </w:pPr>
            <w:r w:rsidRPr="002F6A75">
              <w:rPr>
                <w:rFonts w:ascii="Arial" w:hAnsi="Arial" w:cs="Arial"/>
                <w:sz w:val="24"/>
                <w:szCs w:val="24"/>
                <w:lang w:val="uk-UA"/>
              </w:rPr>
              <w:t>Для протипожежних підвісних стель захист конструкцій та акустичні характеристики</w:t>
            </w:r>
          </w:p>
        </w:tc>
        <w:tc>
          <w:tcPr>
            <w:tcW w:w="2126" w:type="dxa"/>
          </w:tcPr>
          <w:p w14:paraId="52FF5453" w14:textId="0AB93A60" w:rsidR="002F6A75" w:rsidRPr="002F6A75" w:rsidRDefault="002F6A75" w:rsidP="002F6A75">
            <w:pPr>
              <w:pStyle w:val="a9"/>
              <w:ind w:left="0"/>
              <w:jc w:val="both"/>
              <w:rPr>
                <w:rFonts w:ascii="Arial" w:hAnsi="Arial" w:cs="Arial"/>
                <w:sz w:val="24"/>
                <w:szCs w:val="24"/>
                <w:lang w:val="uk-UA"/>
              </w:rPr>
            </w:pPr>
            <w:r>
              <w:rPr>
                <w:rFonts w:ascii="Arial" w:hAnsi="Arial" w:cs="Arial"/>
                <w:sz w:val="24"/>
                <w:szCs w:val="24"/>
                <w:lang w:val="uk-UA"/>
              </w:rPr>
              <w:t>Вогнестійкість</w:t>
            </w:r>
          </w:p>
        </w:tc>
        <w:tc>
          <w:tcPr>
            <w:tcW w:w="2091" w:type="dxa"/>
          </w:tcPr>
          <w:p w14:paraId="2852D436" w14:textId="2A705333" w:rsidR="002F6A75" w:rsidRPr="002F6A75" w:rsidRDefault="002F6A75" w:rsidP="002F6A75">
            <w:pPr>
              <w:pStyle w:val="a9"/>
              <w:ind w:left="0"/>
              <w:jc w:val="both"/>
              <w:rPr>
                <w:rFonts w:ascii="Arial" w:hAnsi="Arial" w:cs="Arial"/>
                <w:sz w:val="24"/>
                <w:szCs w:val="24"/>
                <w:lang w:val="uk-UA"/>
              </w:rPr>
            </w:pPr>
            <w:r>
              <w:rPr>
                <w:rFonts w:ascii="Arial" w:hAnsi="Arial" w:cs="Arial"/>
                <w:sz w:val="24"/>
                <w:szCs w:val="24"/>
                <w:lang w:val="uk-UA"/>
              </w:rPr>
              <w:t>3</w:t>
            </w:r>
          </w:p>
        </w:tc>
      </w:tr>
      <w:tr w:rsidR="002F6A75" w14:paraId="37F7D2DF" w14:textId="77777777" w:rsidTr="002F6A75">
        <w:tc>
          <w:tcPr>
            <w:tcW w:w="2093" w:type="dxa"/>
            <w:vMerge/>
          </w:tcPr>
          <w:p w14:paraId="0843243B" w14:textId="77777777" w:rsidR="002F6A75" w:rsidRPr="002F6A75" w:rsidRDefault="002F6A75" w:rsidP="002F6A75">
            <w:pPr>
              <w:pStyle w:val="a9"/>
              <w:ind w:left="0"/>
              <w:jc w:val="both"/>
              <w:rPr>
                <w:rFonts w:ascii="Arial" w:hAnsi="Arial" w:cs="Arial"/>
                <w:sz w:val="24"/>
                <w:szCs w:val="24"/>
                <w:lang w:val="uk-UA"/>
              </w:rPr>
            </w:pPr>
          </w:p>
        </w:tc>
        <w:tc>
          <w:tcPr>
            <w:tcW w:w="3827" w:type="dxa"/>
          </w:tcPr>
          <w:p w14:paraId="12D1B265" w14:textId="554F9E72" w:rsidR="002F6A75" w:rsidRPr="002F6A75" w:rsidRDefault="002F6A75" w:rsidP="002F6A75">
            <w:pPr>
              <w:pStyle w:val="a9"/>
              <w:ind w:left="0"/>
              <w:jc w:val="both"/>
              <w:rPr>
                <w:rFonts w:ascii="Arial" w:hAnsi="Arial" w:cs="Arial"/>
                <w:sz w:val="24"/>
                <w:szCs w:val="24"/>
                <w:lang w:val="uk-UA"/>
              </w:rPr>
            </w:pPr>
            <w:r w:rsidRPr="002F6A75">
              <w:rPr>
                <w:rFonts w:ascii="Arial" w:hAnsi="Arial" w:cs="Arial"/>
                <w:sz w:val="24"/>
                <w:szCs w:val="24"/>
                <w:lang w:val="uk-UA"/>
              </w:rPr>
              <w:t>Для цілей, не зазначених вище</w:t>
            </w:r>
          </w:p>
        </w:tc>
        <w:tc>
          <w:tcPr>
            <w:tcW w:w="2126" w:type="dxa"/>
          </w:tcPr>
          <w:p w14:paraId="11B580B2" w14:textId="1EF7FB4C" w:rsidR="002F6A75" w:rsidRPr="002F6A75" w:rsidRDefault="002F6A75" w:rsidP="002F6A75">
            <w:pPr>
              <w:pStyle w:val="a9"/>
              <w:ind w:left="0"/>
              <w:jc w:val="both"/>
              <w:rPr>
                <w:rFonts w:ascii="Arial" w:hAnsi="Arial" w:cs="Arial"/>
                <w:sz w:val="24"/>
                <w:szCs w:val="24"/>
                <w:lang w:val="uk-UA"/>
              </w:rPr>
            </w:pPr>
            <w:r>
              <w:rPr>
                <w:rFonts w:ascii="Arial" w:hAnsi="Arial" w:cs="Arial"/>
                <w:sz w:val="24"/>
                <w:szCs w:val="24"/>
                <w:lang w:val="uk-UA"/>
              </w:rPr>
              <w:t>Будь-який</w:t>
            </w:r>
          </w:p>
        </w:tc>
        <w:tc>
          <w:tcPr>
            <w:tcW w:w="2091" w:type="dxa"/>
          </w:tcPr>
          <w:p w14:paraId="7B16E262" w14:textId="32349508" w:rsidR="002F6A75" w:rsidRPr="002F6A75" w:rsidRDefault="002F6A75" w:rsidP="002F6A75">
            <w:pPr>
              <w:pStyle w:val="a9"/>
              <w:ind w:left="0"/>
              <w:jc w:val="both"/>
              <w:rPr>
                <w:rFonts w:ascii="Arial" w:hAnsi="Arial" w:cs="Arial"/>
                <w:sz w:val="24"/>
                <w:szCs w:val="24"/>
                <w:lang w:val="uk-UA"/>
              </w:rPr>
            </w:pPr>
            <w:r>
              <w:rPr>
                <w:rFonts w:ascii="Arial" w:hAnsi="Arial" w:cs="Arial"/>
                <w:sz w:val="24"/>
                <w:szCs w:val="24"/>
                <w:lang w:val="uk-UA"/>
              </w:rPr>
              <w:t>4</w:t>
            </w:r>
          </w:p>
        </w:tc>
      </w:tr>
      <w:tr w:rsidR="002F6A75" w14:paraId="56519044" w14:textId="77777777" w:rsidTr="00E251A0">
        <w:trPr>
          <w:trHeight w:val="562"/>
        </w:trPr>
        <w:tc>
          <w:tcPr>
            <w:tcW w:w="10137" w:type="dxa"/>
            <w:gridSpan w:val="4"/>
          </w:tcPr>
          <w:p w14:paraId="3E9A6CCB" w14:textId="77777777" w:rsidR="005009F2" w:rsidRPr="005009F2" w:rsidRDefault="005009F2" w:rsidP="005009F2">
            <w:pPr>
              <w:jc w:val="both"/>
              <w:rPr>
                <w:rFonts w:ascii="Arial" w:hAnsi="Arial" w:cs="Arial"/>
                <w:sz w:val="24"/>
                <w:szCs w:val="24"/>
                <w:lang w:val="uk-UA"/>
              </w:rPr>
            </w:pPr>
            <w:r w:rsidRPr="005009F2">
              <w:rPr>
                <w:rFonts w:ascii="Arial" w:hAnsi="Arial" w:cs="Arial"/>
                <w:sz w:val="24"/>
                <w:szCs w:val="24"/>
                <w:lang w:val="uk-UA"/>
              </w:rPr>
              <w:t>Система 3: див. Директиву 89/106/ЄЕС (CPD), Додаток III.2(ii), Друга можливість.</w:t>
            </w:r>
          </w:p>
          <w:p w14:paraId="1697BD9B" w14:textId="454C7140" w:rsidR="002F6A75" w:rsidRPr="002F6A75" w:rsidRDefault="005009F2" w:rsidP="005009F2">
            <w:pPr>
              <w:pStyle w:val="a9"/>
              <w:ind w:left="0"/>
              <w:jc w:val="both"/>
              <w:rPr>
                <w:rFonts w:ascii="Arial" w:hAnsi="Arial" w:cs="Arial"/>
                <w:sz w:val="24"/>
                <w:szCs w:val="24"/>
                <w:lang w:val="uk-UA"/>
              </w:rPr>
            </w:pPr>
            <w:r w:rsidRPr="005009F2">
              <w:rPr>
                <w:rFonts w:ascii="Arial" w:hAnsi="Arial" w:cs="Arial"/>
                <w:sz w:val="24"/>
                <w:szCs w:val="24"/>
                <w:lang w:val="uk-UA"/>
              </w:rPr>
              <w:t>Система 4: див. Директиву 89/106/ЄЕС (CPD), Додаток III.2(ii), Третя можливість.</w:t>
            </w:r>
          </w:p>
        </w:tc>
      </w:tr>
    </w:tbl>
    <w:p w14:paraId="71238D55" w14:textId="77777777" w:rsidR="002F6A75" w:rsidRPr="002F6A75" w:rsidRDefault="002F6A75" w:rsidP="00A428F6">
      <w:pPr>
        <w:pStyle w:val="a9"/>
        <w:spacing w:after="0" w:line="360" w:lineRule="auto"/>
        <w:ind w:left="0" w:firstLine="709"/>
        <w:jc w:val="both"/>
        <w:rPr>
          <w:rFonts w:ascii="Arial" w:hAnsi="Arial" w:cs="Arial"/>
          <w:sz w:val="28"/>
          <w:szCs w:val="24"/>
          <w:lang w:val="uk-UA"/>
        </w:rPr>
      </w:pPr>
    </w:p>
    <w:p w14:paraId="0AD31456" w14:textId="2E0057A4" w:rsidR="002D7C7B" w:rsidRPr="005009F2" w:rsidRDefault="005009F2" w:rsidP="00A428F6">
      <w:pPr>
        <w:pStyle w:val="a9"/>
        <w:spacing w:after="0" w:line="360" w:lineRule="auto"/>
        <w:ind w:left="0" w:firstLine="709"/>
        <w:jc w:val="both"/>
        <w:rPr>
          <w:rFonts w:ascii="Arial" w:hAnsi="Arial" w:cs="Arial"/>
          <w:sz w:val="28"/>
          <w:szCs w:val="28"/>
          <w:lang w:val="uk-UA"/>
        </w:rPr>
      </w:pPr>
      <w:r w:rsidRPr="005009F2">
        <w:rPr>
          <w:rFonts w:ascii="Arial" w:hAnsi="Arial" w:cs="Arial"/>
          <w:sz w:val="28"/>
          <w:szCs w:val="28"/>
          <w:lang w:val="uk-UA"/>
        </w:rPr>
        <w:t>Розподіл завдань між виробником та уповноваженим органом наведено в таблиці ZA.3 для зазначених призначень. Якщо для продук</w:t>
      </w:r>
      <w:r>
        <w:rPr>
          <w:rFonts w:ascii="Arial" w:hAnsi="Arial" w:cs="Arial"/>
          <w:sz w:val="28"/>
          <w:szCs w:val="28"/>
          <w:lang w:val="uk-UA"/>
        </w:rPr>
        <w:t>ції</w:t>
      </w:r>
      <w:r w:rsidRPr="005009F2">
        <w:rPr>
          <w:rFonts w:ascii="Arial" w:hAnsi="Arial" w:cs="Arial"/>
          <w:sz w:val="28"/>
          <w:szCs w:val="28"/>
          <w:lang w:val="uk-UA"/>
        </w:rPr>
        <w:t xml:space="preserve"> застосовується більше ніж одне призначення, таблиці слід читати разом. </w:t>
      </w:r>
    </w:p>
    <w:p w14:paraId="5EBFD852" w14:textId="77777777" w:rsidR="002D7C7B" w:rsidRDefault="002D7C7B" w:rsidP="00A428F6">
      <w:pPr>
        <w:pStyle w:val="a9"/>
        <w:spacing w:after="0" w:line="360" w:lineRule="auto"/>
        <w:ind w:left="0" w:firstLine="709"/>
        <w:jc w:val="both"/>
        <w:rPr>
          <w:rFonts w:ascii="Arial" w:hAnsi="Arial" w:cs="Arial"/>
          <w:sz w:val="24"/>
          <w:szCs w:val="24"/>
          <w:lang w:val="uk-UA"/>
        </w:rPr>
      </w:pPr>
    </w:p>
    <w:p w14:paraId="55729AF6" w14:textId="77777777" w:rsidR="005009F2" w:rsidRDefault="005009F2" w:rsidP="00A428F6">
      <w:pPr>
        <w:pStyle w:val="a9"/>
        <w:spacing w:after="0" w:line="360" w:lineRule="auto"/>
        <w:ind w:left="0" w:firstLine="709"/>
        <w:jc w:val="both"/>
        <w:rPr>
          <w:rFonts w:ascii="Arial" w:hAnsi="Arial" w:cs="Arial"/>
          <w:sz w:val="24"/>
          <w:szCs w:val="24"/>
          <w:lang w:val="uk-UA"/>
        </w:rPr>
      </w:pPr>
    </w:p>
    <w:p w14:paraId="28AFB798" w14:textId="77777777" w:rsidR="005009F2" w:rsidRDefault="005009F2" w:rsidP="00A428F6">
      <w:pPr>
        <w:pStyle w:val="a9"/>
        <w:spacing w:after="0" w:line="360" w:lineRule="auto"/>
        <w:ind w:left="0" w:firstLine="709"/>
        <w:jc w:val="both"/>
        <w:rPr>
          <w:rFonts w:ascii="Arial" w:hAnsi="Arial" w:cs="Arial"/>
          <w:sz w:val="24"/>
          <w:szCs w:val="24"/>
          <w:lang w:val="uk-UA"/>
        </w:rPr>
      </w:pPr>
    </w:p>
    <w:p w14:paraId="78230F18" w14:textId="77777777" w:rsidR="005009F2" w:rsidRDefault="005009F2" w:rsidP="00A428F6">
      <w:pPr>
        <w:pStyle w:val="a9"/>
        <w:spacing w:after="0" w:line="360" w:lineRule="auto"/>
        <w:ind w:left="0" w:firstLine="709"/>
        <w:jc w:val="both"/>
        <w:rPr>
          <w:rFonts w:ascii="Arial" w:hAnsi="Arial" w:cs="Arial"/>
          <w:sz w:val="24"/>
          <w:szCs w:val="24"/>
          <w:lang w:val="uk-UA"/>
        </w:rPr>
      </w:pPr>
    </w:p>
    <w:p w14:paraId="7406F37E" w14:textId="77777777" w:rsidR="005009F2" w:rsidRDefault="005009F2" w:rsidP="00A428F6">
      <w:pPr>
        <w:pStyle w:val="a9"/>
        <w:spacing w:after="0" w:line="360" w:lineRule="auto"/>
        <w:ind w:left="0" w:firstLine="709"/>
        <w:jc w:val="both"/>
        <w:rPr>
          <w:rFonts w:ascii="Arial" w:hAnsi="Arial" w:cs="Arial"/>
          <w:sz w:val="24"/>
          <w:szCs w:val="24"/>
          <w:lang w:val="uk-UA"/>
        </w:rPr>
      </w:pPr>
    </w:p>
    <w:p w14:paraId="49B818A4" w14:textId="77777777" w:rsidR="005009F2" w:rsidRDefault="005009F2" w:rsidP="00A428F6">
      <w:pPr>
        <w:pStyle w:val="a9"/>
        <w:spacing w:after="0" w:line="360" w:lineRule="auto"/>
        <w:ind w:left="0" w:firstLine="709"/>
        <w:jc w:val="both"/>
        <w:rPr>
          <w:rFonts w:ascii="Arial" w:hAnsi="Arial" w:cs="Arial"/>
          <w:sz w:val="24"/>
          <w:szCs w:val="24"/>
          <w:lang w:val="uk-UA"/>
        </w:rPr>
      </w:pPr>
    </w:p>
    <w:p w14:paraId="127EA342" w14:textId="5CA8DEA7" w:rsidR="00573713" w:rsidRPr="005009F2" w:rsidRDefault="005009F2" w:rsidP="00A428F6">
      <w:pPr>
        <w:pStyle w:val="a9"/>
        <w:spacing w:after="0" w:line="360" w:lineRule="auto"/>
        <w:ind w:left="0" w:firstLine="709"/>
        <w:jc w:val="both"/>
        <w:rPr>
          <w:rFonts w:ascii="Arial" w:hAnsi="Arial" w:cs="Arial"/>
          <w:sz w:val="28"/>
          <w:szCs w:val="28"/>
          <w:lang w:val="uk-UA"/>
        </w:rPr>
      </w:pPr>
      <w:r w:rsidRPr="005009F2">
        <w:rPr>
          <w:rFonts w:ascii="Arial" w:hAnsi="Arial" w:cs="Arial"/>
          <w:b/>
          <w:sz w:val="28"/>
          <w:szCs w:val="28"/>
          <w:lang w:val="uk-UA"/>
        </w:rPr>
        <w:lastRenderedPageBreak/>
        <w:t xml:space="preserve">Таблиця </w:t>
      </w:r>
      <w:r w:rsidRPr="005009F2">
        <w:rPr>
          <w:rFonts w:ascii="Arial" w:hAnsi="Arial" w:cs="Arial"/>
          <w:b/>
          <w:sz w:val="28"/>
          <w:szCs w:val="28"/>
          <w:lang w:val="en-US"/>
        </w:rPr>
        <w:t>ZA</w:t>
      </w:r>
      <w:r w:rsidRPr="005009F2">
        <w:rPr>
          <w:rFonts w:ascii="Arial" w:hAnsi="Arial" w:cs="Arial"/>
          <w:b/>
          <w:sz w:val="28"/>
          <w:szCs w:val="28"/>
          <w:lang w:val="uk-UA"/>
        </w:rPr>
        <w:t>.3</w:t>
      </w:r>
      <w:r w:rsidRPr="005009F2">
        <w:rPr>
          <w:rFonts w:ascii="Arial" w:hAnsi="Arial" w:cs="Arial"/>
          <w:sz w:val="28"/>
          <w:szCs w:val="28"/>
          <w:lang w:val="uk-UA"/>
        </w:rPr>
        <w:t xml:space="preserve"> - Призначення завдань з оцінки відповідності для гіпсових стельових елементів, які будуть використовуватися для підвісних стель, призначених для протипожежного з</w:t>
      </w:r>
      <w:r>
        <w:rPr>
          <w:rFonts w:ascii="Arial" w:hAnsi="Arial" w:cs="Arial"/>
          <w:sz w:val="28"/>
          <w:szCs w:val="28"/>
          <w:lang w:val="uk-UA"/>
        </w:rPr>
        <w:t>ахисту будівельних конструкцій (</w:t>
      </w:r>
      <w:r w:rsidRPr="005009F2">
        <w:rPr>
          <w:rFonts w:ascii="Arial" w:hAnsi="Arial" w:cs="Arial"/>
          <w:sz w:val="28"/>
          <w:szCs w:val="28"/>
          <w:lang w:val="uk-UA"/>
        </w:rPr>
        <w:t>системи 3</w:t>
      </w:r>
      <w:r>
        <w:rPr>
          <w:rFonts w:ascii="Arial" w:hAnsi="Arial" w:cs="Arial"/>
          <w:sz w:val="28"/>
          <w:szCs w:val="28"/>
          <w:lang w:val="uk-UA"/>
        </w:rPr>
        <w:t>)</w:t>
      </w:r>
      <w:r w:rsidRPr="005009F2">
        <w:rPr>
          <w:rFonts w:ascii="Arial" w:hAnsi="Arial" w:cs="Arial"/>
          <w:sz w:val="28"/>
          <w:szCs w:val="28"/>
          <w:lang w:val="uk-UA"/>
        </w:rPr>
        <w:t xml:space="preserve"> та системи 4 для інших застосування</w:t>
      </w:r>
    </w:p>
    <w:p w14:paraId="1F49C7A3" w14:textId="77777777" w:rsidR="00573713" w:rsidRPr="00573713" w:rsidRDefault="00573713" w:rsidP="00A428F6">
      <w:pPr>
        <w:pStyle w:val="a9"/>
        <w:spacing w:after="0" w:line="360" w:lineRule="auto"/>
        <w:ind w:left="0" w:firstLine="709"/>
        <w:jc w:val="both"/>
        <w:rPr>
          <w:rFonts w:ascii="Arial" w:hAnsi="Arial" w:cs="Arial"/>
          <w:sz w:val="24"/>
          <w:szCs w:val="24"/>
          <w:lang w:val="uk-UA"/>
        </w:rPr>
      </w:pPr>
    </w:p>
    <w:tbl>
      <w:tblPr>
        <w:tblStyle w:val="aa"/>
        <w:tblW w:w="0" w:type="auto"/>
        <w:tblLook w:val="04A0" w:firstRow="1" w:lastRow="0" w:firstColumn="1" w:lastColumn="0" w:noHBand="0" w:noVBand="1"/>
      </w:tblPr>
      <w:tblGrid>
        <w:gridCol w:w="1828"/>
        <w:gridCol w:w="1994"/>
        <w:gridCol w:w="1984"/>
        <w:gridCol w:w="2159"/>
        <w:gridCol w:w="2172"/>
      </w:tblGrid>
      <w:tr w:rsidR="005009F2" w14:paraId="788EAD5E" w14:textId="77777777" w:rsidTr="005009F2">
        <w:tc>
          <w:tcPr>
            <w:tcW w:w="1828" w:type="dxa"/>
            <w:vAlign w:val="center"/>
          </w:tcPr>
          <w:p w14:paraId="4FD9CC90" w14:textId="5E1D9C73" w:rsidR="005009F2" w:rsidRPr="005009F2" w:rsidRDefault="005009F2" w:rsidP="005009F2">
            <w:pPr>
              <w:pStyle w:val="a9"/>
              <w:ind w:left="0"/>
              <w:jc w:val="center"/>
              <w:rPr>
                <w:rFonts w:ascii="Arial" w:hAnsi="Arial" w:cs="Arial"/>
                <w:b/>
                <w:iCs/>
                <w:color w:val="000000"/>
                <w:sz w:val="24"/>
                <w:szCs w:val="24"/>
                <w:lang w:val="uk-UA"/>
              </w:rPr>
            </w:pPr>
            <w:r w:rsidRPr="005009F2">
              <w:rPr>
                <w:rFonts w:ascii="Arial" w:hAnsi="Arial" w:cs="Arial"/>
                <w:b/>
                <w:iCs/>
                <w:color w:val="000000"/>
                <w:sz w:val="24"/>
                <w:szCs w:val="24"/>
                <w:lang w:val="uk-UA"/>
              </w:rPr>
              <w:t>Завдання</w:t>
            </w:r>
          </w:p>
        </w:tc>
        <w:tc>
          <w:tcPr>
            <w:tcW w:w="6137" w:type="dxa"/>
            <w:gridSpan w:val="3"/>
            <w:vAlign w:val="center"/>
          </w:tcPr>
          <w:p w14:paraId="032AC4D8" w14:textId="51543F95" w:rsidR="005009F2" w:rsidRPr="005009F2" w:rsidRDefault="005009F2" w:rsidP="005009F2">
            <w:pPr>
              <w:pStyle w:val="a9"/>
              <w:ind w:left="0"/>
              <w:jc w:val="center"/>
              <w:rPr>
                <w:rFonts w:ascii="Arial" w:hAnsi="Arial" w:cs="Arial"/>
                <w:b/>
                <w:iCs/>
                <w:color w:val="000000"/>
                <w:sz w:val="24"/>
                <w:szCs w:val="24"/>
                <w:lang w:val="uk-UA"/>
              </w:rPr>
            </w:pPr>
            <w:r>
              <w:rPr>
                <w:rFonts w:ascii="Arial" w:hAnsi="Arial" w:cs="Arial"/>
                <w:b/>
                <w:iCs/>
                <w:color w:val="000000"/>
                <w:sz w:val="24"/>
                <w:szCs w:val="24"/>
                <w:lang w:val="uk-UA"/>
              </w:rPr>
              <w:t>З</w:t>
            </w:r>
            <w:r w:rsidRPr="005009F2">
              <w:rPr>
                <w:rFonts w:ascii="Arial" w:hAnsi="Arial" w:cs="Arial"/>
                <w:b/>
                <w:iCs/>
                <w:color w:val="000000"/>
                <w:sz w:val="24"/>
                <w:szCs w:val="24"/>
                <w:lang w:val="uk-UA"/>
              </w:rPr>
              <w:t>міст завдання</w:t>
            </w:r>
          </w:p>
        </w:tc>
        <w:tc>
          <w:tcPr>
            <w:tcW w:w="2172" w:type="dxa"/>
            <w:vAlign w:val="center"/>
          </w:tcPr>
          <w:p w14:paraId="1ACE548F" w14:textId="1CDC1338" w:rsidR="005009F2" w:rsidRPr="005009F2" w:rsidRDefault="005009F2" w:rsidP="005009F2">
            <w:pPr>
              <w:pStyle w:val="a9"/>
              <w:ind w:left="0"/>
              <w:jc w:val="center"/>
              <w:rPr>
                <w:rFonts w:ascii="Arial" w:hAnsi="Arial" w:cs="Arial"/>
                <w:b/>
                <w:iCs/>
                <w:color w:val="000000"/>
                <w:sz w:val="24"/>
                <w:szCs w:val="24"/>
                <w:lang w:val="uk-UA"/>
              </w:rPr>
            </w:pPr>
            <w:r w:rsidRPr="005009F2">
              <w:rPr>
                <w:rFonts w:ascii="Arial" w:hAnsi="Arial" w:cs="Arial"/>
                <w:b/>
                <w:iCs/>
                <w:color w:val="000000"/>
                <w:sz w:val="24"/>
                <w:szCs w:val="24"/>
                <w:lang w:val="uk-UA"/>
              </w:rPr>
              <w:t>Положення цього стандарту, що застосовуються</w:t>
            </w:r>
          </w:p>
        </w:tc>
      </w:tr>
      <w:tr w:rsidR="005009F2" w14:paraId="75A563E8" w14:textId="77777777" w:rsidTr="005009F2">
        <w:tc>
          <w:tcPr>
            <w:tcW w:w="1828" w:type="dxa"/>
            <w:vMerge w:val="restart"/>
            <w:vAlign w:val="center"/>
          </w:tcPr>
          <w:p w14:paraId="149DE191" w14:textId="33864989" w:rsidR="005009F2" w:rsidRPr="005009F2" w:rsidRDefault="005009F2" w:rsidP="005009F2">
            <w:pPr>
              <w:pStyle w:val="a9"/>
              <w:ind w:left="0"/>
              <w:jc w:val="center"/>
              <w:rPr>
                <w:rFonts w:ascii="Arial" w:hAnsi="Arial" w:cs="Arial"/>
                <w:iCs/>
                <w:color w:val="000000"/>
                <w:sz w:val="24"/>
                <w:szCs w:val="24"/>
                <w:lang w:val="uk-UA"/>
              </w:rPr>
            </w:pPr>
            <w:r w:rsidRPr="005009F2">
              <w:rPr>
                <w:rFonts w:ascii="Arial" w:hAnsi="Arial" w:cs="Arial"/>
                <w:iCs/>
                <w:color w:val="000000"/>
                <w:sz w:val="24"/>
                <w:szCs w:val="24"/>
                <w:lang w:val="uk-UA"/>
              </w:rPr>
              <w:t xml:space="preserve">Завдання, за які відповідає </w:t>
            </w:r>
            <w:r>
              <w:rPr>
                <w:rFonts w:ascii="Arial" w:hAnsi="Arial" w:cs="Arial"/>
                <w:iCs/>
                <w:color w:val="000000"/>
                <w:sz w:val="24"/>
                <w:szCs w:val="24"/>
                <w:lang w:val="uk-UA"/>
              </w:rPr>
              <w:t>виробник</w:t>
            </w:r>
          </w:p>
        </w:tc>
        <w:tc>
          <w:tcPr>
            <w:tcW w:w="1994" w:type="dxa"/>
            <w:vAlign w:val="center"/>
          </w:tcPr>
          <w:p w14:paraId="07E3393E" w14:textId="1C542FD9" w:rsidR="005009F2" w:rsidRPr="005009F2" w:rsidRDefault="005009F2" w:rsidP="005009F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 xml:space="preserve">Контроль виробництва на підприємстві </w:t>
            </w:r>
            <w:r w:rsidRPr="005009F2">
              <w:rPr>
                <w:rFonts w:ascii="Arial" w:hAnsi="Arial" w:cs="Arial"/>
                <w:iCs/>
                <w:color w:val="000000"/>
                <w:sz w:val="24"/>
                <w:szCs w:val="24"/>
              </w:rPr>
              <w:t>(</w:t>
            </w:r>
            <w:r>
              <w:rPr>
                <w:rFonts w:ascii="Arial" w:hAnsi="Arial" w:cs="Arial"/>
                <w:iCs/>
                <w:color w:val="000000"/>
                <w:sz w:val="24"/>
                <w:szCs w:val="24"/>
                <w:lang w:val="en-US"/>
              </w:rPr>
              <w:t>FPC</w:t>
            </w:r>
            <w:r w:rsidRPr="005009F2">
              <w:rPr>
                <w:rFonts w:ascii="Arial" w:hAnsi="Arial" w:cs="Arial"/>
                <w:iCs/>
                <w:color w:val="000000"/>
                <w:sz w:val="24"/>
                <w:szCs w:val="24"/>
              </w:rPr>
              <w:t>)</w:t>
            </w:r>
          </w:p>
        </w:tc>
        <w:tc>
          <w:tcPr>
            <w:tcW w:w="1984" w:type="dxa"/>
            <w:vAlign w:val="center"/>
          </w:tcPr>
          <w:p w14:paraId="3317B087" w14:textId="1DD81639" w:rsidR="005009F2" w:rsidRPr="005009F2" w:rsidRDefault="005009F2" w:rsidP="005009F2">
            <w:pPr>
              <w:pStyle w:val="a9"/>
              <w:ind w:left="0"/>
              <w:jc w:val="center"/>
              <w:rPr>
                <w:rFonts w:ascii="Arial" w:hAnsi="Arial" w:cs="Arial"/>
                <w:iCs/>
                <w:color w:val="000000"/>
                <w:sz w:val="24"/>
                <w:szCs w:val="24"/>
                <w:lang w:val="uk-UA"/>
              </w:rPr>
            </w:pPr>
            <w:r w:rsidRPr="005009F2">
              <w:rPr>
                <w:rFonts w:ascii="Arial" w:hAnsi="Arial" w:cs="Arial"/>
                <w:iCs/>
                <w:color w:val="000000"/>
                <w:sz w:val="24"/>
                <w:szCs w:val="24"/>
                <w:lang w:val="uk-UA"/>
              </w:rPr>
              <w:t xml:space="preserve">Всі </w:t>
            </w:r>
            <w:r>
              <w:rPr>
                <w:rFonts w:ascii="Arial" w:hAnsi="Arial" w:cs="Arial"/>
                <w:iCs/>
                <w:color w:val="000000"/>
                <w:sz w:val="24"/>
                <w:szCs w:val="24"/>
                <w:lang w:val="uk-UA"/>
              </w:rPr>
              <w:t>суттєві</w:t>
            </w:r>
            <w:r w:rsidRPr="005009F2">
              <w:rPr>
                <w:rFonts w:ascii="Arial" w:hAnsi="Arial" w:cs="Arial"/>
                <w:iCs/>
                <w:color w:val="000000"/>
                <w:sz w:val="24"/>
                <w:szCs w:val="24"/>
                <w:lang w:val="uk-UA"/>
              </w:rPr>
              <w:t xml:space="preserve"> характеристики Таблиця ZA1</w:t>
            </w:r>
          </w:p>
        </w:tc>
        <w:tc>
          <w:tcPr>
            <w:tcW w:w="2159" w:type="dxa"/>
            <w:vMerge w:val="restart"/>
            <w:vAlign w:val="center"/>
          </w:tcPr>
          <w:p w14:paraId="5F6D706C" w14:textId="77777777" w:rsidR="005009F2" w:rsidRPr="005009F2" w:rsidRDefault="005009F2" w:rsidP="005009F2">
            <w:pPr>
              <w:jc w:val="center"/>
              <w:rPr>
                <w:rFonts w:ascii="Arial" w:hAnsi="Arial" w:cs="Arial"/>
                <w:iCs/>
                <w:color w:val="000000"/>
                <w:sz w:val="24"/>
                <w:szCs w:val="24"/>
                <w:lang w:val="uk-UA"/>
              </w:rPr>
            </w:pPr>
            <w:r w:rsidRPr="005009F2">
              <w:rPr>
                <w:rFonts w:ascii="Arial" w:hAnsi="Arial" w:cs="Arial"/>
                <w:iCs/>
                <w:color w:val="000000"/>
                <w:sz w:val="24"/>
                <w:szCs w:val="24"/>
                <w:lang w:val="uk-UA"/>
              </w:rPr>
              <w:t>Реакція на вогонь</w:t>
            </w:r>
          </w:p>
          <w:p w14:paraId="0EBC867D" w14:textId="4AC0D358" w:rsidR="005009F2" w:rsidRPr="005009F2" w:rsidRDefault="005009F2" w:rsidP="005009F2">
            <w:pPr>
              <w:jc w:val="center"/>
              <w:rPr>
                <w:rFonts w:ascii="Arial" w:hAnsi="Arial" w:cs="Arial"/>
                <w:iCs/>
                <w:color w:val="000000"/>
                <w:sz w:val="24"/>
                <w:szCs w:val="24"/>
                <w:lang w:val="uk-UA"/>
              </w:rPr>
            </w:pPr>
            <w:proofErr w:type="spellStart"/>
            <w:r>
              <w:rPr>
                <w:rFonts w:ascii="Arial" w:hAnsi="Arial" w:cs="Arial"/>
                <w:iCs/>
                <w:color w:val="000000"/>
                <w:sz w:val="24"/>
                <w:szCs w:val="24"/>
                <w:lang w:val="uk-UA"/>
              </w:rPr>
              <w:t>Пароп</w:t>
            </w:r>
            <w:r w:rsidRPr="005009F2">
              <w:rPr>
                <w:rFonts w:ascii="Arial" w:hAnsi="Arial" w:cs="Arial"/>
                <w:iCs/>
                <w:color w:val="000000"/>
                <w:sz w:val="24"/>
                <w:szCs w:val="24"/>
                <w:lang w:val="uk-UA"/>
              </w:rPr>
              <w:t>роникність</w:t>
            </w:r>
            <w:proofErr w:type="spellEnd"/>
          </w:p>
          <w:p w14:paraId="71802294" w14:textId="77777777" w:rsidR="005009F2" w:rsidRPr="005009F2" w:rsidRDefault="005009F2" w:rsidP="005009F2">
            <w:pPr>
              <w:jc w:val="center"/>
              <w:rPr>
                <w:rFonts w:ascii="Arial" w:hAnsi="Arial" w:cs="Arial"/>
                <w:iCs/>
                <w:color w:val="000000"/>
                <w:sz w:val="24"/>
                <w:szCs w:val="24"/>
                <w:lang w:val="uk-UA"/>
              </w:rPr>
            </w:pPr>
            <w:r w:rsidRPr="005009F2">
              <w:rPr>
                <w:rFonts w:ascii="Arial" w:hAnsi="Arial" w:cs="Arial"/>
                <w:iCs/>
                <w:color w:val="000000"/>
                <w:sz w:val="24"/>
                <w:szCs w:val="24"/>
                <w:lang w:val="uk-UA"/>
              </w:rPr>
              <w:t>Міцність на вигин</w:t>
            </w:r>
          </w:p>
          <w:p w14:paraId="5BBB784E" w14:textId="77777777" w:rsidR="005009F2" w:rsidRPr="005009F2" w:rsidRDefault="005009F2" w:rsidP="005009F2">
            <w:pPr>
              <w:jc w:val="center"/>
              <w:rPr>
                <w:rFonts w:ascii="Arial" w:hAnsi="Arial" w:cs="Arial"/>
                <w:iCs/>
                <w:color w:val="000000"/>
                <w:sz w:val="24"/>
                <w:szCs w:val="24"/>
                <w:lang w:val="uk-UA"/>
              </w:rPr>
            </w:pPr>
            <w:r w:rsidRPr="005009F2">
              <w:rPr>
                <w:rFonts w:ascii="Arial" w:hAnsi="Arial" w:cs="Arial"/>
                <w:iCs/>
                <w:color w:val="000000"/>
                <w:sz w:val="24"/>
                <w:szCs w:val="24"/>
                <w:lang w:val="uk-UA"/>
              </w:rPr>
              <w:t>Теплопровідність</w:t>
            </w:r>
          </w:p>
          <w:p w14:paraId="2EDBFCF1" w14:textId="4B7664E8" w:rsidR="005009F2" w:rsidRPr="005009F2" w:rsidRDefault="005009F2" w:rsidP="005009F2">
            <w:pPr>
              <w:pStyle w:val="a9"/>
              <w:ind w:left="0"/>
              <w:jc w:val="center"/>
              <w:rPr>
                <w:rFonts w:ascii="Arial" w:hAnsi="Arial" w:cs="Arial"/>
                <w:iCs/>
                <w:color w:val="000000"/>
                <w:sz w:val="24"/>
                <w:szCs w:val="24"/>
                <w:lang w:val="uk-UA"/>
              </w:rPr>
            </w:pPr>
            <w:proofErr w:type="spellStart"/>
            <w:r w:rsidRPr="005009F2">
              <w:rPr>
                <w:rFonts w:ascii="Arial" w:hAnsi="Arial" w:cs="Arial"/>
                <w:iCs/>
                <w:color w:val="000000"/>
                <w:sz w:val="24"/>
                <w:szCs w:val="24"/>
                <w:lang w:val="uk-UA"/>
              </w:rPr>
              <w:t>Паропроникність</w:t>
            </w:r>
            <w:proofErr w:type="spellEnd"/>
          </w:p>
        </w:tc>
        <w:tc>
          <w:tcPr>
            <w:tcW w:w="2172" w:type="dxa"/>
            <w:vMerge w:val="restart"/>
            <w:vAlign w:val="center"/>
          </w:tcPr>
          <w:p w14:paraId="4883717B" w14:textId="31442DF6" w:rsidR="005009F2" w:rsidRPr="005009F2" w:rsidRDefault="005009F2" w:rsidP="005009F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7</w:t>
            </w:r>
          </w:p>
        </w:tc>
      </w:tr>
      <w:tr w:rsidR="005009F2" w14:paraId="11E50EBA" w14:textId="77777777" w:rsidTr="005009F2">
        <w:tc>
          <w:tcPr>
            <w:tcW w:w="1828" w:type="dxa"/>
            <w:vMerge/>
            <w:vAlign w:val="center"/>
          </w:tcPr>
          <w:p w14:paraId="64F6AE85" w14:textId="77777777" w:rsidR="005009F2" w:rsidRPr="005009F2" w:rsidRDefault="005009F2" w:rsidP="005009F2">
            <w:pPr>
              <w:pStyle w:val="a9"/>
              <w:ind w:left="0"/>
              <w:jc w:val="center"/>
              <w:rPr>
                <w:rFonts w:ascii="Arial" w:hAnsi="Arial" w:cs="Arial"/>
                <w:iCs/>
                <w:color w:val="000000"/>
                <w:sz w:val="24"/>
                <w:szCs w:val="24"/>
                <w:lang w:val="uk-UA"/>
              </w:rPr>
            </w:pPr>
          </w:p>
        </w:tc>
        <w:tc>
          <w:tcPr>
            <w:tcW w:w="1994" w:type="dxa"/>
            <w:vAlign w:val="center"/>
          </w:tcPr>
          <w:p w14:paraId="66920C3D" w14:textId="65116E40" w:rsidR="005009F2" w:rsidRPr="005009F2" w:rsidRDefault="005009F2" w:rsidP="005009F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 xml:space="preserve">Початкове типове випробування </w:t>
            </w:r>
            <w:r>
              <w:rPr>
                <w:rFonts w:ascii="Arial" w:hAnsi="Arial" w:cs="Arial"/>
                <w:iCs/>
                <w:color w:val="000000"/>
                <w:sz w:val="24"/>
                <w:szCs w:val="24"/>
                <w:lang w:val="en-US"/>
              </w:rPr>
              <w:t>(ITT)</w:t>
            </w:r>
          </w:p>
        </w:tc>
        <w:tc>
          <w:tcPr>
            <w:tcW w:w="1984" w:type="dxa"/>
            <w:vAlign w:val="center"/>
          </w:tcPr>
          <w:p w14:paraId="0BEC7DE5" w14:textId="1FA3F6F5" w:rsidR="005009F2" w:rsidRPr="005009F2" w:rsidRDefault="005009F2" w:rsidP="005009F2">
            <w:pPr>
              <w:pStyle w:val="a9"/>
              <w:ind w:left="0"/>
              <w:jc w:val="center"/>
              <w:rPr>
                <w:rFonts w:ascii="Arial" w:hAnsi="Arial" w:cs="Arial"/>
                <w:iCs/>
                <w:color w:val="000000"/>
                <w:sz w:val="24"/>
                <w:szCs w:val="24"/>
                <w:lang w:val="uk-UA"/>
              </w:rPr>
            </w:pPr>
            <w:r w:rsidRPr="005009F2">
              <w:rPr>
                <w:rFonts w:ascii="Arial" w:hAnsi="Arial" w:cs="Arial"/>
                <w:iCs/>
                <w:color w:val="000000"/>
                <w:sz w:val="24"/>
                <w:szCs w:val="24"/>
                <w:lang w:val="uk-UA"/>
              </w:rPr>
              <w:t xml:space="preserve">Ті </w:t>
            </w:r>
            <w:r>
              <w:rPr>
                <w:rFonts w:ascii="Arial" w:hAnsi="Arial" w:cs="Arial"/>
                <w:iCs/>
                <w:color w:val="000000"/>
                <w:sz w:val="24"/>
                <w:szCs w:val="24"/>
                <w:lang w:val="uk-UA"/>
              </w:rPr>
              <w:t>суттєві</w:t>
            </w:r>
            <w:r w:rsidRPr="005009F2">
              <w:rPr>
                <w:rFonts w:ascii="Arial" w:hAnsi="Arial" w:cs="Arial"/>
                <w:iCs/>
                <w:color w:val="000000"/>
                <w:sz w:val="24"/>
                <w:szCs w:val="24"/>
                <w:lang w:val="uk-UA"/>
              </w:rPr>
              <w:t xml:space="preserve"> характеристики Таблиця ZA.1 не перевірені уповноваженим органом</w:t>
            </w:r>
          </w:p>
        </w:tc>
        <w:tc>
          <w:tcPr>
            <w:tcW w:w="2159" w:type="dxa"/>
            <w:vMerge/>
            <w:vAlign w:val="center"/>
          </w:tcPr>
          <w:p w14:paraId="0AA665BA" w14:textId="77777777" w:rsidR="005009F2" w:rsidRPr="005009F2" w:rsidRDefault="005009F2" w:rsidP="005009F2">
            <w:pPr>
              <w:pStyle w:val="a9"/>
              <w:ind w:left="0"/>
              <w:jc w:val="center"/>
              <w:rPr>
                <w:rFonts w:ascii="Arial" w:hAnsi="Arial" w:cs="Arial"/>
                <w:iCs/>
                <w:color w:val="000000"/>
                <w:sz w:val="24"/>
                <w:szCs w:val="24"/>
                <w:lang w:val="uk-UA"/>
              </w:rPr>
            </w:pPr>
          </w:p>
        </w:tc>
        <w:tc>
          <w:tcPr>
            <w:tcW w:w="2172" w:type="dxa"/>
            <w:vMerge/>
          </w:tcPr>
          <w:p w14:paraId="2C995881" w14:textId="77777777" w:rsidR="005009F2" w:rsidRPr="005009F2" w:rsidRDefault="005009F2" w:rsidP="005009F2">
            <w:pPr>
              <w:pStyle w:val="a9"/>
              <w:ind w:left="0"/>
              <w:jc w:val="both"/>
              <w:rPr>
                <w:rFonts w:ascii="Arial" w:hAnsi="Arial" w:cs="Arial"/>
                <w:iCs/>
                <w:color w:val="000000"/>
                <w:sz w:val="24"/>
                <w:szCs w:val="24"/>
                <w:lang w:val="uk-UA"/>
              </w:rPr>
            </w:pPr>
          </w:p>
        </w:tc>
      </w:tr>
      <w:tr w:rsidR="005009F2" w14:paraId="4C3CBE45" w14:textId="77777777" w:rsidTr="005009F2">
        <w:tc>
          <w:tcPr>
            <w:tcW w:w="1828" w:type="dxa"/>
            <w:vMerge/>
            <w:vAlign w:val="center"/>
          </w:tcPr>
          <w:p w14:paraId="1B72C273" w14:textId="77777777" w:rsidR="005009F2" w:rsidRPr="005009F2" w:rsidRDefault="005009F2" w:rsidP="005009F2">
            <w:pPr>
              <w:pStyle w:val="a9"/>
              <w:ind w:left="0"/>
              <w:jc w:val="center"/>
              <w:rPr>
                <w:rFonts w:ascii="Arial" w:hAnsi="Arial" w:cs="Arial"/>
                <w:iCs/>
                <w:color w:val="000000"/>
                <w:sz w:val="24"/>
                <w:szCs w:val="24"/>
                <w:lang w:val="uk-UA"/>
              </w:rPr>
            </w:pPr>
          </w:p>
        </w:tc>
        <w:tc>
          <w:tcPr>
            <w:tcW w:w="1994" w:type="dxa"/>
            <w:vAlign w:val="center"/>
          </w:tcPr>
          <w:p w14:paraId="1C9A7731" w14:textId="204AA93C" w:rsidR="005009F2" w:rsidRPr="005009F2" w:rsidRDefault="005009F2" w:rsidP="005009F2">
            <w:pPr>
              <w:pStyle w:val="a9"/>
              <w:ind w:left="0"/>
              <w:jc w:val="center"/>
              <w:rPr>
                <w:rFonts w:ascii="Arial" w:hAnsi="Arial" w:cs="Arial"/>
                <w:iCs/>
                <w:color w:val="000000"/>
                <w:sz w:val="24"/>
                <w:szCs w:val="24"/>
                <w:lang w:val="uk-UA"/>
              </w:rPr>
            </w:pPr>
            <w:r w:rsidRPr="005009F2">
              <w:rPr>
                <w:rFonts w:ascii="Arial" w:hAnsi="Arial" w:cs="Arial"/>
                <w:iCs/>
                <w:color w:val="000000"/>
                <w:sz w:val="24"/>
                <w:szCs w:val="24"/>
                <w:lang w:val="uk-UA"/>
              </w:rPr>
              <w:t>Початкові типові випробування (ITT) уповноважен</w:t>
            </w:r>
            <w:r>
              <w:rPr>
                <w:rFonts w:ascii="Arial" w:hAnsi="Arial" w:cs="Arial"/>
                <w:iCs/>
                <w:color w:val="000000"/>
                <w:sz w:val="24"/>
                <w:szCs w:val="24"/>
                <w:lang w:val="uk-UA"/>
              </w:rPr>
              <w:t>ою</w:t>
            </w:r>
            <w:r w:rsidRPr="005009F2">
              <w:rPr>
                <w:rFonts w:ascii="Arial" w:hAnsi="Arial" w:cs="Arial"/>
                <w:iCs/>
                <w:color w:val="000000"/>
                <w:sz w:val="24"/>
                <w:szCs w:val="24"/>
                <w:lang w:val="uk-UA"/>
              </w:rPr>
              <w:t xml:space="preserve"> лабораторією</w:t>
            </w:r>
          </w:p>
        </w:tc>
        <w:tc>
          <w:tcPr>
            <w:tcW w:w="4143" w:type="dxa"/>
            <w:gridSpan w:val="2"/>
            <w:vAlign w:val="center"/>
          </w:tcPr>
          <w:p w14:paraId="366E1D93" w14:textId="7905BB03" w:rsidR="005009F2" w:rsidRPr="005009F2" w:rsidRDefault="005009F2" w:rsidP="005009F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Реакція на вогонь</w:t>
            </w:r>
          </w:p>
        </w:tc>
        <w:tc>
          <w:tcPr>
            <w:tcW w:w="2172" w:type="dxa"/>
            <w:vMerge/>
          </w:tcPr>
          <w:p w14:paraId="397157A9" w14:textId="77777777" w:rsidR="005009F2" w:rsidRPr="005009F2" w:rsidRDefault="005009F2" w:rsidP="005009F2">
            <w:pPr>
              <w:pStyle w:val="a9"/>
              <w:ind w:left="0"/>
              <w:jc w:val="both"/>
              <w:rPr>
                <w:rFonts w:ascii="Arial" w:hAnsi="Arial" w:cs="Arial"/>
                <w:iCs/>
                <w:color w:val="000000"/>
                <w:sz w:val="24"/>
                <w:szCs w:val="24"/>
                <w:lang w:val="uk-UA"/>
              </w:rPr>
            </w:pPr>
          </w:p>
        </w:tc>
      </w:tr>
      <w:tr w:rsidR="005009F2" w14:paraId="65DD414D" w14:textId="77777777" w:rsidTr="005009F2">
        <w:trPr>
          <w:trHeight w:val="299"/>
        </w:trPr>
        <w:tc>
          <w:tcPr>
            <w:tcW w:w="10137" w:type="dxa"/>
            <w:gridSpan w:val="5"/>
          </w:tcPr>
          <w:p w14:paraId="4C54A225" w14:textId="7A301480" w:rsidR="005009F2" w:rsidRPr="005009F2" w:rsidRDefault="005009F2" w:rsidP="005009F2">
            <w:pPr>
              <w:pStyle w:val="a9"/>
              <w:ind w:left="0"/>
              <w:jc w:val="both"/>
              <w:rPr>
                <w:rFonts w:ascii="Arial" w:hAnsi="Arial" w:cs="Arial"/>
                <w:iCs/>
                <w:color w:val="000000"/>
                <w:sz w:val="24"/>
                <w:szCs w:val="24"/>
                <w:lang w:val="uk-UA"/>
              </w:rPr>
            </w:pPr>
            <w:r w:rsidRPr="005009F2">
              <w:rPr>
                <w:rFonts w:ascii="Arial" w:hAnsi="Arial" w:cs="Arial"/>
                <w:iCs/>
                <w:color w:val="000000"/>
                <w:sz w:val="24"/>
                <w:szCs w:val="24"/>
                <w:vertAlign w:val="superscript"/>
                <w:lang w:val="uk-UA"/>
              </w:rPr>
              <w:t>а</w:t>
            </w:r>
            <w:r>
              <w:rPr>
                <w:rFonts w:ascii="Arial" w:hAnsi="Arial" w:cs="Arial"/>
                <w:iCs/>
                <w:color w:val="000000"/>
                <w:sz w:val="24"/>
                <w:szCs w:val="24"/>
                <w:lang w:val="uk-UA"/>
              </w:rPr>
              <w:t xml:space="preserve"> Тільки продукція за Системою 3.</w:t>
            </w:r>
          </w:p>
        </w:tc>
      </w:tr>
    </w:tbl>
    <w:p w14:paraId="70D2F2D7" w14:textId="77777777" w:rsidR="00161CB1" w:rsidRDefault="00161CB1" w:rsidP="00A428F6">
      <w:pPr>
        <w:pStyle w:val="a9"/>
        <w:spacing w:after="0" w:line="360" w:lineRule="auto"/>
        <w:ind w:left="0" w:firstLine="709"/>
        <w:jc w:val="both"/>
        <w:rPr>
          <w:rFonts w:ascii="Arial" w:hAnsi="Arial" w:cs="Arial"/>
          <w:iCs/>
          <w:color w:val="000000"/>
          <w:sz w:val="28"/>
          <w:szCs w:val="28"/>
          <w:lang w:val="uk-UA"/>
        </w:rPr>
      </w:pPr>
    </w:p>
    <w:p w14:paraId="022B787C" w14:textId="3067B20A" w:rsidR="005009F2" w:rsidRDefault="008C401C" w:rsidP="00A428F6">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(Д</w:t>
      </w:r>
      <w:r w:rsidR="005009F2" w:rsidRPr="005009F2">
        <w:rPr>
          <w:rFonts w:ascii="Arial" w:hAnsi="Arial" w:cs="Arial"/>
          <w:iCs/>
          <w:color w:val="000000"/>
          <w:sz w:val="28"/>
          <w:szCs w:val="28"/>
          <w:lang w:val="uk-UA"/>
        </w:rPr>
        <w:t>ля продук</w:t>
      </w:r>
      <w:r w:rsidR="005009F2">
        <w:rPr>
          <w:rFonts w:ascii="Arial" w:hAnsi="Arial" w:cs="Arial"/>
          <w:iCs/>
          <w:color w:val="000000"/>
          <w:sz w:val="28"/>
          <w:szCs w:val="28"/>
          <w:lang w:val="uk-UA"/>
        </w:rPr>
        <w:t>ції</w:t>
      </w:r>
      <w:r w:rsidR="005009F2" w:rsidRPr="005009F2">
        <w:rPr>
          <w:rFonts w:ascii="Arial" w:hAnsi="Arial" w:cs="Arial"/>
          <w:iCs/>
          <w:color w:val="000000"/>
          <w:sz w:val="28"/>
          <w:szCs w:val="28"/>
          <w:lang w:val="uk-UA"/>
        </w:rPr>
        <w:t xml:space="preserve"> за системою 3): коли досягається відповідність умовам цього додатка, виробник або його виробник або його уповноважений представник, заснований в </w:t>
      </w:r>
      <w:r>
        <w:rPr>
          <w:rFonts w:ascii="Arial" w:hAnsi="Arial" w:cs="Arial"/>
          <w:iCs/>
          <w:color w:val="000000"/>
          <w:sz w:val="28"/>
          <w:szCs w:val="28"/>
          <w:lang w:val="uk-UA"/>
        </w:rPr>
        <w:t>ЕЕА</w:t>
      </w:r>
      <w:r w:rsidR="005009F2" w:rsidRPr="005009F2">
        <w:rPr>
          <w:rFonts w:ascii="Arial" w:hAnsi="Arial" w:cs="Arial"/>
          <w:iCs/>
          <w:color w:val="000000"/>
          <w:sz w:val="28"/>
          <w:szCs w:val="28"/>
          <w:lang w:val="uk-UA"/>
        </w:rPr>
        <w:t>, повинен підготувати та зберігати декларацію про відповідність (декларацію про відповідність ЄС), яка дає право виробнику наносити маркування СЕ. відповідності), яка дає право виробнику наносити маркування знаком СЕ. Ця декларація повинна містити</w:t>
      </w:r>
      <w:r>
        <w:rPr>
          <w:rFonts w:ascii="Arial" w:hAnsi="Arial" w:cs="Arial"/>
          <w:iCs/>
          <w:color w:val="000000"/>
          <w:sz w:val="28"/>
          <w:szCs w:val="28"/>
          <w:lang w:val="uk-UA"/>
        </w:rPr>
        <w:t>:</w:t>
      </w:r>
    </w:p>
    <w:p w14:paraId="79F1A2ED" w14:textId="4E0D9A67" w:rsidR="008C401C" w:rsidRPr="008C401C" w:rsidRDefault="008C401C" w:rsidP="008C401C">
      <w:pPr>
        <w:pStyle w:val="a9"/>
        <w:numPr>
          <w:ilvl w:val="0"/>
          <w:numId w:val="34"/>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 xml:space="preserve">назву та адресу виробника або його уповноваженого представника, зареєстрованого в </w:t>
      </w:r>
      <w:r>
        <w:rPr>
          <w:rFonts w:ascii="Arial" w:hAnsi="Arial" w:cs="Arial"/>
          <w:iCs/>
          <w:color w:val="000000"/>
          <w:sz w:val="28"/>
          <w:szCs w:val="28"/>
          <w:lang w:val="uk-UA"/>
        </w:rPr>
        <w:t>ЕЕА</w:t>
      </w:r>
      <w:r w:rsidRPr="008C401C">
        <w:rPr>
          <w:rFonts w:ascii="Arial" w:hAnsi="Arial" w:cs="Arial"/>
          <w:iCs/>
          <w:color w:val="000000"/>
          <w:sz w:val="28"/>
          <w:szCs w:val="28"/>
          <w:lang w:val="uk-UA"/>
        </w:rPr>
        <w:t>;</w:t>
      </w:r>
    </w:p>
    <w:p w14:paraId="4604584F" w14:textId="6181B9EA" w:rsidR="008C401C" w:rsidRPr="008C401C" w:rsidRDefault="008C401C" w:rsidP="008C401C">
      <w:pPr>
        <w:pStyle w:val="a9"/>
        <w:numPr>
          <w:ilvl w:val="0"/>
          <w:numId w:val="34"/>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опис продук</w:t>
      </w:r>
      <w:r>
        <w:rPr>
          <w:rFonts w:ascii="Arial" w:hAnsi="Arial" w:cs="Arial"/>
          <w:iCs/>
          <w:color w:val="000000"/>
          <w:sz w:val="28"/>
          <w:szCs w:val="28"/>
          <w:lang w:val="uk-UA"/>
        </w:rPr>
        <w:t>ції</w:t>
      </w:r>
      <w:r w:rsidRPr="008C401C">
        <w:rPr>
          <w:rFonts w:ascii="Arial" w:hAnsi="Arial" w:cs="Arial"/>
          <w:iCs/>
          <w:color w:val="000000"/>
          <w:sz w:val="28"/>
          <w:szCs w:val="28"/>
          <w:lang w:val="uk-UA"/>
        </w:rPr>
        <w:t>;</w:t>
      </w:r>
    </w:p>
    <w:p w14:paraId="2FBC979B" w14:textId="742DD496" w:rsidR="008C401C" w:rsidRPr="008C401C" w:rsidRDefault="008C401C" w:rsidP="008C401C">
      <w:pPr>
        <w:pStyle w:val="a9"/>
        <w:numPr>
          <w:ilvl w:val="0"/>
          <w:numId w:val="34"/>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положення, яким відповідає продук</w:t>
      </w:r>
      <w:r>
        <w:rPr>
          <w:rFonts w:ascii="Arial" w:hAnsi="Arial" w:cs="Arial"/>
          <w:iCs/>
          <w:color w:val="000000"/>
          <w:sz w:val="28"/>
          <w:szCs w:val="28"/>
          <w:lang w:val="uk-UA"/>
        </w:rPr>
        <w:t>ція</w:t>
      </w:r>
      <w:r w:rsidRPr="008C401C">
        <w:rPr>
          <w:rFonts w:ascii="Arial" w:hAnsi="Arial" w:cs="Arial"/>
          <w:iCs/>
          <w:color w:val="000000"/>
          <w:sz w:val="28"/>
          <w:szCs w:val="28"/>
          <w:lang w:val="uk-UA"/>
        </w:rPr>
        <w:t xml:space="preserve"> (тобто Додаток ZA цього Європейського стандарту);</w:t>
      </w:r>
    </w:p>
    <w:p w14:paraId="7110E508" w14:textId="741C4A9E" w:rsidR="008C401C" w:rsidRPr="008C401C" w:rsidRDefault="008C401C" w:rsidP="008C401C">
      <w:pPr>
        <w:pStyle w:val="a9"/>
        <w:numPr>
          <w:ilvl w:val="0"/>
          <w:numId w:val="34"/>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lastRenderedPageBreak/>
        <w:t>особливі умови, що застосовуються до використання продук</w:t>
      </w:r>
      <w:r>
        <w:rPr>
          <w:rFonts w:ascii="Arial" w:hAnsi="Arial" w:cs="Arial"/>
          <w:iCs/>
          <w:color w:val="000000"/>
          <w:sz w:val="28"/>
          <w:szCs w:val="28"/>
          <w:lang w:val="uk-UA"/>
        </w:rPr>
        <w:t>ції</w:t>
      </w:r>
      <w:r w:rsidRPr="008C401C">
        <w:rPr>
          <w:rFonts w:ascii="Arial" w:hAnsi="Arial" w:cs="Arial"/>
          <w:iCs/>
          <w:color w:val="000000"/>
          <w:sz w:val="28"/>
          <w:szCs w:val="28"/>
          <w:lang w:val="uk-UA"/>
        </w:rPr>
        <w:t>;</w:t>
      </w:r>
    </w:p>
    <w:p w14:paraId="302F47F0" w14:textId="77777777" w:rsidR="008C401C" w:rsidRPr="008C401C" w:rsidRDefault="008C401C" w:rsidP="008C401C">
      <w:pPr>
        <w:pStyle w:val="a9"/>
        <w:numPr>
          <w:ilvl w:val="0"/>
          <w:numId w:val="34"/>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назва та адреса затвердженого органу;</w:t>
      </w:r>
    </w:p>
    <w:p w14:paraId="54A49581" w14:textId="7C6775BF" w:rsidR="008C401C" w:rsidRDefault="008C401C" w:rsidP="008C401C">
      <w:pPr>
        <w:pStyle w:val="a9"/>
        <w:numPr>
          <w:ilvl w:val="0"/>
          <w:numId w:val="34"/>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ім'я та посада особи, уповноваженої підписувати декларацію від імені виробника або його уповноваженого представника</w:t>
      </w:r>
      <w:r>
        <w:rPr>
          <w:rFonts w:ascii="Arial" w:hAnsi="Arial" w:cs="Arial"/>
          <w:iCs/>
          <w:color w:val="000000"/>
          <w:sz w:val="28"/>
          <w:szCs w:val="28"/>
          <w:lang w:val="uk-UA"/>
        </w:rPr>
        <w:t>.</w:t>
      </w:r>
    </w:p>
    <w:p w14:paraId="4908650E" w14:textId="77777777" w:rsidR="008C401C" w:rsidRDefault="008C401C" w:rsidP="00A428F6">
      <w:pPr>
        <w:pStyle w:val="a9"/>
        <w:spacing w:after="0" w:line="360" w:lineRule="auto"/>
        <w:ind w:left="0" w:firstLine="709"/>
        <w:jc w:val="both"/>
        <w:rPr>
          <w:rFonts w:ascii="Arial" w:hAnsi="Arial" w:cs="Arial"/>
          <w:iCs/>
          <w:color w:val="000000"/>
          <w:sz w:val="28"/>
          <w:szCs w:val="28"/>
          <w:lang w:val="uk-UA"/>
        </w:rPr>
      </w:pPr>
    </w:p>
    <w:p w14:paraId="6219B934" w14:textId="40B530DF" w:rsidR="008C401C" w:rsidRDefault="008C401C" w:rsidP="00A428F6">
      <w:pPr>
        <w:pStyle w:val="a9"/>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 xml:space="preserve">(У випадку продуктів за системою 4): Після досягнення відповідності умовам цього додатка виробник або його виробник або його уповноважений представник, зареєстрований в </w:t>
      </w:r>
      <w:r>
        <w:rPr>
          <w:rFonts w:ascii="Arial" w:hAnsi="Arial" w:cs="Arial"/>
          <w:iCs/>
          <w:color w:val="000000"/>
          <w:sz w:val="28"/>
          <w:szCs w:val="28"/>
          <w:lang w:val="uk-UA"/>
        </w:rPr>
        <w:t>ЕЕА</w:t>
      </w:r>
      <w:r w:rsidRPr="008C401C">
        <w:rPr>
          <w:rFonts w:ascii="Arial" w:hAnsi="Arial" w:cs="Arial"/>
          <w:iCs/>
          <w:color w:val="000000"/>
          <w:sz w:val="28"/>
          <w:szCs w:val="28"/>
          <w:lang w:val="uk-UA"/>
        </w:rPr>
        <w:t>, повинен підготувати та зберігати декларацію про відповідність (декларацію про відповідність ЄС), яка дає право виробнику наносити маркування СЕ. відповідності), яка дає право виробнику наносити маркування знаком СЕ. Ця декларація повинна містити</w:t>
      </w:r>
      <w:r>
        <w:rPr>
          <w:rFonts w:ascii="Arial" w:hAnsi="Arial" w:cs="Arial"/>
          <w:iCs/>
          <w:color w:val="000000"/>
          <w:sz w:val="28"/>
          <w:szCs w:val="28"/>
          <w:lang w:val="uk-UA"/>
        </w:rPr>
        <w:t>:</w:t>
      </w:r>
    </w:p>
    <w:p w14:paraId="04CDC4A5" w14:textId="7CC8E337" w:rsidR="008C401C" w:rsidRPr="008C401C" w:rsidRDefault="008C401C" w:rsidP="008C401C">
      <w:pPr>
        <w:pStyle w:val="a9"/>
        <w:numPr>
          <w:ilvl w:val="0"/>
          <w:numId w:val="36"/>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 xml:space="preserve">назва та адреса виробника або його уповноваженого представника, зареєстрованого в </w:t>
      </w:r>
      <w:r>
        <w:rPr>
          <w:rFonts w:ascii="Arial" w:hAnsi="Arial" w:cs="Arial"/>
          <w:iCs/>
          <w:color w:val="000000"/>
          <w:sz w:val="28"/>
          <w:szCs w:val="28"/>
          <w:lang w:val="uk-UA"/>
        </w:rPr>
        <w:t>ЕЕА;</w:t>
      </w:r>
    </w:p>
    <w:p w14:paraId="64FDA3BD" w14:textId="407010E4" w:rsidR="008C401C" w:rsidRPr="008C401C" w:rsidRDefault="008C401C" w:rsidP="008C401C">
      <w:pPr>
        <w:pStyle w:val="a9"/>
        <w:numPr>
          <w:ilvl w:val="0"/>
          <w:numId w:val="36"/>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опис продук</w:t>
      </w:r>
      <w:r>
        <w:rPr>
          <w:rFonts w:ascii="Arial" w:hAnsi="Arial" w:cs="Arial"/>
          <w:iCs/>
          <w:color w:val="000000"/>
          <w:sz w:val="28"/>
          <w:szCs w:val="28"/>
          <w:lang w:val="uk-UA"/>
        </w:rPr>
        <w:t>ції</w:t>
      </w:r>
      <w:r w:rsidRPr="008C401C">
        <w:rPr>
          <w:rFonts w:ascii="Arial" w:hAnsi="Arial" w:cs="Arial"/>
          <w:iCs/>
          <w:color w:val="000000"/>
          <w:sz w:val="28"/>
          <w:szCs w:val="28"/>
          <w:lang w:val="uk-UA"/>
        </w:rPr>
        <w:t>;</w:t>
      </w:r>
    </w:p>
    <w:p w14:paraId="717F7388" w14:textId="36553BB0" w:rsidR="008C401C" w:rsidRPr="008C401C" w:rsidRDefault="008C401C" w:rsidP="008C401C">
      <w:pPr>
        <w:pStyle w:val="a9"/>
        <w:numPr>
          <w:ilvl w:val="0"/>
          <w:numId w:val="36"/>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положення, яким відповідає продук</w:t>
      </w:r>
      <w:r>
        <w:rPr>
          <w:rFonts w:ascii="Arial" w:hAnsi="Arial" w:cs="Arial"/>
          <w:iCs/>
          <w:color w:val="000000"/>
          <w:sz w:val="28"/>
          <w:szCs w:val="28"/>
          <w:lang w:val="uk-UA"/>
        </w:rPr>
        <w:t>ція</w:t>
      </w:r>
      <w:r w:rsidRPr="008C401C">
        <w:rPr>
          <w:rFonts w:ascii="Arial" w:hAnsi="Arial" w:cs="Arial"/>
          <w:iCs/>
          <w:color w:val="000000"/>
          <w:sz w:val="28"/>
          <w:szCs w:val="28"/>
          <w:lang w:val="uk-UA"/>
        </w:rPr>
        <w:t xml:space="preserve"> (тобто додаток ZA цього Європейського стандарту);</w:t>
      </w:r>
    </w:p>
    <w:p w14:paraId="41801B7F" w14:textId="62442F87" w:rsidR="008C401C" w:rsidRPr="008C401C" w:rsidRDefault="008C401C" w:rsidP="008C401C">
      <w:pPr>
        <w:pStyle w:val="a9"/>
        <w:numPr>
          <w:ilvl w:val="0"/>
          <w:numId w:val="36"/>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особливі умови, що застосовуються до використання продук</w:t>
      </w:r>
      <w:r>
        <w:rPr>
          <w:rFonts w:ascii="Arial" w:hAnsi="Arial" w:cs="Arial"/>
          <w:iCs/>
          <w:color w:val="000000"/>
          <w:sz w:val="28"/>
          <w:szCs w:val="28"/>
          <w:lang w:val="uk-UA"/>
        </w:rPr>
        <w:t>ції</w:t>
      </w:r>
      <w:r w:rsidRPr="008C401C">
        <w:rPr>
          <w:rFonts w:ascii="Arial" w:hAnsi="Arial" w:cs="Arial"/>
          <w:iCs/>
          <w:color w:val="000000"/>
          <w:sz w:val="28"/>
          <w:szCs w:val="28"/>
          <w:lang w:val="uk-UA"/>
        </w:rPr>
        <w:t>;</w:t>
      </w:r>
    </w:p>
    <w:p w14:paraId="0220AE1C" w14:textId="6AABB0F9" w:rsidR="008C401C" w:rsidRPr="008C401C" w:rsidRDefault="008C401C" w:rsidP="008C401C">
      <w:pPr>
        <w:pStyle w:val="a9"/>
        <w:numPr>
          <w:ilvl w:val="0"/>
          <w:numId w:val="36"/>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ім'я та посада особи, уповноваженої підписувати декларацію від імені виробника або його уповноваженого представника.</w:t>
      </w:r>
    </w:p>
    <w:p w14:paraId="38EFDDF4" w14:textId="3815543A" w:rsidR="00102384" w:rsidRDefault="008C401C" w:rsidP="00A428F6">
      <w:pPr>
        <w:pStyle w:val="a9"/>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Вищезазначені декларація та сертифікат повинні бути представлені офіційною мовою або мовами держав-членів ЄС, в яких продук</w:t>
      </w:r>
      <w:r>
        <w:rPr>
          <w:rFonts w:ascii="Arial" w:hAnsi="Arial" w:cs="Arial"/>
          <w:iCs/>
          <w:color w:val="000000"/>
          <w:sz w:val="28"/>
          <w:szCs w:val="28"/>
          <w:lang w:val="uk-UA"/>
        </w:rPr>
        <w:t>ція</w:t>
      </w:r>
      <w:r w:rsidRPr="008C401C">
        <w:rPr>
          <w:rFonts w:ascii="Arial" w:hAnsi="Arial" w:cs="Arial"/>
          <w:iCs/>
          <w:color w:val="000000"/>
          <w:sz w:val="28"/>
          <w:szCs w:val="28"/>
          <w:lang w:val="uk-UA"/>
        </w:rPr>
        <w:t xml:space="preserve"> буде використовуватися.</w:t>
      </w:r>
    </w:p>
    <w:p w14:paraId="08C8F200" w14:textId="77777777" w:rsidR="008C401C" w:rsidRDefault="008C401C" w:rsidP="00A428F6">
      <w:pPr>
        <w:pStyle w:val="a9"/>
        <w:spacing w:after="0" w:line="360" w:lineRule="auto"/>
        <w:ind w:left="0" w:firstLine="709"/>
        <w:jc w:val="both"/>
        <w:rPr>
          <w:rFonts w:ascii="Arial" w:hAnsi="Arial" w:cs="Arial"/>
          <w:iCs/>
          <w:color w:val="000000"/>
          <w:sz w:val="28"/>
          <w:szCs w:val="28"/>
          <w:lang w:val="uk-UA"/>
        </w:rPr>
      </w:pPr>
    </w:p>
    <w:p w14:paraId="1FF88C9F" w14:textId="77777777" w:rsidR="008C401C" w:rsidRDefault="008C401C" w:rsidP="00A428F6">
      <w:pPr>
        <w:pStyle w:val="a9"/>
        <w:spacing w:after="0" w:line="360" w:lineRule="auto"/>
        <w:ind w:left="0" w:firstLine="709"/>
        <w:jc w:val="both"/>
        <w:rPr>
          <w:rFonts w:ascii="Arial" w:hAnsi="Arial" w:cs="Arial"/>
          <w:iCs/>
          <w:color w:val="000000"/>
          <w:sz w:val="28"/>
          <w:szCs w:val="28"/>
          <w:lang w:val="uk-UA"/>
        </w:rPr>
      </w:pPr>
    </w:p>
    <w:p w14:paraId="1D376018" w14:textId="77777777" w:rsidR="008C401C" w:rsidRDefault="008C401C" w:rsidP="00A428F6">
      <w:pPr>
        <w:pStyle w:val="a9"/>
        <w:spacing w:after="0" w:line="360" w:lineRule="auto"/>
        <w:ind w:left="0" w:firstLine="709"/>
        <w:jc w:val="both"/>
        <w:rPr>
          <w:rFonts w:ascii="Arial" w:hAnsi="Arial" w:cs="Arial"/>
          <w:iCs/>
          <w:color w:val="000000"/>
          <w:sz w:val="28"/>
          <w:szCs w:val="28"/>
          <w:lang w:val="uk-UA"/>
        </w:rPr>
      </w:pPr>
    </w:p>
    <w:p w14:paraId="706E3243" w14:textId="77777777" w:rsidR="008C401C" w:rsidRDefault="008C401C" w:rsidP="00A428F6">
      <w:pPr>
        <w:pStyle w:val="a9"/>
        <w:spacing w:after="0" w:line="360" w:lineRule="auto"/>
        <w:ind w:left="0" w:firstLine="709"/>
        <w:jc w:val="both"/>
        <w:rPr>
          <w:rFonts w:ascii="Arial" w:hAnsi="Arial" w:cs="Arial"/>
          <w:iCs/>
          <w:color w:val="000000"/>
          <w:sz w:val="28"/>
          <w:szCs w:val="28"/>
          <w:lang w:val="uk-UA"/>
        </w:rPr>
      </w:pPr>
    </w:p>
    <w:p w14:paraId="4E8B215C" w14:textId="77777777" w:rsidR="008C401C" w:rsidRDefault="008C401C" w:rsidP="00A428F6">
      <w:pPr>
        <w:pStyle w:val="a9"/>
        <w:spacing w:after="0" w:line="360" w:lineRule="auto"/>
        <w:ind w:left="0" w:firstLine="709"/>
        <w:jc w:val="both"/>
        <w:rPr>
          <w:rFonts w:ascii="Arial" w:hAnsi="Arial" w:cs="Arial"/>
          <w:iCs/>
          <w:color w:val="000000"/>
          <w:sz w:val="28"/>
          <w:szCs w:val="28"/>
          <w:lang w:val="uk-UA"/>
        </w:rPr>
      </w:pPr>
    </w:p>
    <w:p w14:paraId="4A8BAB5A" w14:textId="77777777" w:rsidR="008C401C" w:rsidRDefault="008C401C" w:rsidP="00A428F6">
      <w:pPr>
        <w:pStyle w:val="a9"/>
        <w:spacing w:after="0" w:line="360" w:lineRule="auto"/>
        <w:ind w:left="0" w:firstLine="709"/>
        <w:jc w:val="both"/>
        <w:rPr>
          <w:rFonts w:ascii="Arial" w:hAnsi="Arial" w:cs="Arial"/>
          <w:iCs/>
          <w:color w:val="000000"/>
          <w:sz w:val="28"/>
          <w:szCs w:val="28"/>
          <w:lang w:val="uk-UA"/>
        </w:rPr>
      </w:pPr>
    </w:p>
    <w:p w14:paraId="6B3968DF" w14:textId="77777777" w:rsidR="008C401C" w:rsidRPr="008C401C" w:rsidRDefault="008C401C" w:rsidP="00A428F6">
      <w:pPr>
        <w:pStyle w:val="a9"/>
        <w:spacing w:after="0" w:line="360" w:lineRule="auto"/>
        <w:ind w:left="0" w:firstLine="709"/>
        <w:jc w:val="both"/>
        <w:rPr>
          <w:rFonts w:ascii="Arial" w:hAnsi="Arial" w:cs="Arial"/>
          <w:b/>
          <w:iCs/>
          <w:color w:val="000000"/>
          <w:sz w:val="28"/>
          <w:szCs w:val="28"/>
          <w:lang w:val="uk-UA"/>
        </w:rPr>
      </w:pPr>
    </w:p>
    <w:p w14:paraId="505DB58B" w14:textId="2A0479FF" w:rsidR="008B7442" w:rsidRPr="008C401C" w:rsidRDefault="008C401C" w:rsidP="00A428F6">
      <w:pPr>
        <w:pStyle w:val="a9"/>
        <w:spacing w:after="0" w:line="360" w:lineRule="auto"/>
        <w:ind w:left="0" w:firstLine="709"/>
        <w:jc w:val="both"/>
        <w:rPr>
          <w:rFonts w:ascii="Arial" w:hAnsi="Arial" w:cs="Arial"/>
          <w:b/>
          <w:iCs/>
          <w:color w:val="000000"/>
          <w:sz w:val="28"/>
          <w:szCs w:val="28"/>
          <w:lang w:val="uk-UA"/>
        </w:rPr>
      </w:pPr>
      <w:r w:rsidRPr="008C401C">
        <w:rPr>
          <w:rFonts w:ascii="Arial" w:hAnsi="Arial" w:cs="Arial"/>
          <w:b/>
          <w:sz w:val="28"/>
          <w:szCs w:val="28"/>
          <w:lang w:val="en-US"/>
        </w:rPr>
        <w:lastRenderedPageBreak/>
        <w:t>ZA</w:t>
      </w:r>
      <w:r w:rsidRPr="008C401C">
        <w:rPr>
          <w:rFonts w:ascii="Arial" w:hAnsi="Arial" w:cs="Arial"/>
          <w:b/>
          <w:sz w:val="28"/>
          <w:szCs w:val="28"/>
          <w:lang w:val="uk-UA"/>
        </w:rPr>
        <w:t>.3</w:t>
      </w:r>
      <w:r w:rsidRPr="008C401C">
        <w:rPr>
          <w:b/>
          <w:sz w:val="28"/>
          <w:szCs w:val="28"/>
        </w:rPr>
        <w:t xml:space="preserve"> </w:t>
      </w:r>
      <w:r w:rsidRPr="008C401C">
        <w:rPr>
          <w:rFonts w:ascii="Arial" w:hAnsi="Arial" w:cs="Arial"/>
          <w:b/>
          <w:sz w:val="28"/>
          <w:szCs w:val="28"/>
          <w:lang w:val="uk-UA"/>
        </w:rPr>
        <w:t>МАРКУВАННЯ ТА ЕТИКЕТКУВАННЯ CE</w:t>
      </w:r>
    </w:p>
    <w:p w14:paraId="254CFA15" w14:textId="514B7185" w:rsidR="008C401C" w:rsidRDefault="008C401C" w:rsidP="008C401C">
      <w:pPr>
        <w:pStyle w:val="a9"/>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 xml:space="preserve">Виробник або його уповноважений представник, зареєстрований в межах </w:t>
      </w:r>
      <w:r>
        <w:rPr>
          <w:rFonts w:ascii="Arial" w:hAnsi="Arial" w:cs="Arial"/>
          <w:iCs/>
          <w:color w:val="000000"/>
          <w:sz w:val="28"/>
          <w:szCs w:val="28"/>
          <w:lang w:val="uk-UA"/>
        </w:rPr>
        <w:t>ЕЕА</w:t>
      </w:r>
      <w:r w:rsidRPr="008C401C">
        <w:rPr>
          <w:rFonts w:ascii="Arial" w:hAnsi="Arial" w:cs="Arial"/>
          <w:iCs/>
          <w:color w:val="000000"/>
          <w:sz w:val="28"/>
          <w:szCs w:val="28"/>
          <w:lang w:val="uk-UA"/>
        </w:rPr>
        <w:t>, відповідає за нанесення маркування СЕ. Символ маркування CE повинен відповідати Директиві 93/68/ЄС і повинен бути</w:t>
      </w:r>
      <w:r>
        <w:rPr>
          <w:rFonts w:ascii="Arial" w:hAnsi="Arial" w:cs="Arial"/>
          <w:iCs/>
          <w:color w:val="000000"/>
          <w:sz w:val="28"/>
          <w:szCs w:val="28"/>
          <w:lang w:val="uk-UA"/>
        </w:rPr>
        <w:t xml:space="preserve"> </w:t>
      </w:r>
      <w:r w:rsidRPr="008C401C">
        <w:rPr>
          <w:rFonts w:ascii="Arial" w:hAnsi="Arial" w:cs="Arial"/>
          <w:iCs/>
          <w:color w:val="000000"/>
          <w:sz w:val="28"/>
          <w:szCs w:val="28"/>
          <w:lang w:val="uk-UA"/>
        </w:rPr>
        <w:t xml:space="preserve">на </w:t>
      </w:r>
      <w:r>
        <w:rPr>
          <w:rFonts w:ascii="Arial" w:hAnsi="Arial" w:cs="Arial"/>
          <w:iCs/>
          <w:color w:val="000000"/>
          <w:sz w:val="28"/>
          <w:szCs w:val="28"/>
          <w:lang w:val="uk-UA"/>
        </w:rPr>
        <w:t>гіпсові стельові елементи</w:t>
      </w:r>
      <w:r w:rsidRPr="008C401C">
        <w:rPr>
          <w:rFonts w:ascii="Arial" w:hAnsi="Arial" w:cs="Arial"/>
          <w:iCs/>
          <w:color w:val="000000"/>
          <w:sz w:val="28"/>
          <w:szCs w:val="28"/>
          <w:lang w:val="uk-UA"/>
        </w:rPr>
        <w:t xml:space="preserve"> (або, якщо це неможливо, на супровідній етикетці, упаковці або супровідних комерційних документах, наприклад, накладній). Символ маркування CE повинен містити наступну інформацію</w:t>
      </w:r>
      <w:r>
        <w:rPr>
          <w:rFonts w:ascii="Arial" w:hAnsi="Arial" w:cs="Arial"/>
          <w:iCs/>
          <w:color w:val="000000"/>
          <w:sz w:val="28"/>
          <w:szCs w:val="28"/>
          <w:lang w:val="uk-UA"/>
        </w:rPr>
        <w:t xml:space="preserve"> </w:t>
      </w:r>
      <w:r w:rsidRPr="008C401C">
        <w:rPr>
          <w:rFonts w:ascii="Arial" w:hAnsi="Arial" w:cs="Arial"/>
          <w:iCs/>
          <w:color w:val="000000"/>
          <w:sz w:val="28"/>
          <w:szCs w:val="28"/>
          <w:lang w:val="uk-UA"/>
        </w:rPr>
        <w:t>супроводжувати символ маркування CE:</w:t>
      </w:r>
    </w:p>
    <w:p w14:paraId="3F77954A" w14:textId="77777777" w:rsidR="008C401C" w:rsidRPr="008C401C" w:rsidRDefault="008C401C" w:rsidP="008C401C">
      <w:pPr>
        <w:pStyle w:val="a9"/>
        <w:numPr>
          <w:ilvl w:val="0"/>
          <w:numId w:val="37"/>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назва або ідентифікаційний знак та юридична адреса виробника;</w:t>
      </w:r>
    </w:p>
    <w:p w14:paraId="69A71E9B" w14:textId="77777777" w:rsidR="008C401C" w:rsidRPr="008C401C" w:rsidRDefault="008C401C" w:rsidP="008C401C">
      <w:pPr>
        <w:pStyle w:val="a9"/>
        <w:numPr>
          <w:ilvl w:val="0"/>
          <w:numId w:val="37"/>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останні дві цифри року, в якому проставлено дату виготовлення;</w:t>
      </w:r>
    </w:p>
    <w:p w14:paraId="4B4E21A2" w14:textId="7485A446" w:rsidR="008C401C" w:rsidRPr="008C401C" w:rsidRDefault="008C401C" w:rsidP="008C401C">
      <w:pPr>
        <w:pStyle w:val="a9"/>
        <w:numPr>
          <w:ilvl w:val="0"/>
          <w:numId w:val="37"/>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посилання на цей стандарт;</w:t>
      </w:r>
    </w:p>
    <w:p w14:paraId="0F6D3153" w14:textId="709F5838" w:rsidR="008C401C" w:rsidRPr="008C401C" w:rsidRDefault="008C401C" w:rsidP="008C401C">
      <w:pPr>
        <w:pStyle w:val="a9"/>
        <w:numPr>
          <w:ilvl w:val="0"/>
          <w:numId w:val="37"/>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опис продук</w:t>
      </w:r>
      <w:r>
        <w:rPr>
          <w:rFonts w:ascii="Arial" w:hAnsi="Arial" w:cs="Arial"/>
          <w:iCs/>
          <w:color w:val="000000"/>
          <w:sz w:val="28"/>
          <w:szCs w:val="28"/>
          <w:lang w:val="uk-UA"/>
        </w:rPr>
        <w:t>ції</w:t>
      </w:r>
      <w:r w:rsidRPr="008C401C">
        <w:rPr>
          <w:rFonts w:ascii="Arial" w:hAnsi="Arial" w:cs="Arial"/>
          <w:iCs/>
          <w:color w:val="000000"/>
          <w:sz w:val="28"/>
          <w:szCs w:val="28"/>
          <w:lang w:val="uk-UA"/>
        </w:rPr>
        <w:t>: загальна назва, матеріал, розміри та призначення;</w:t>
      </w:r>
    </w:p>
    <w:p w14:paraId="1522B646" w14:textId="6B09FF16" w:rsidR="008C401C" w:rsidRDefault="008C401C" w:rsidP="008C401C">
      <w:pPr>
        <w:pStyle w:val="a9"/>
        <w:numPr>
          <w:ilvl w:val="0"/>
          <w:numId w:val="37"/>
        </w:numPr>
        <w:spacing w:after="0" w:line="360" w:lineRule="auto"/>
        <w:ind w:left="0" w:firstLine="709"/>
        <w:jc w:val="both"/>
        <w:rPr>
          <w:rFonts w:ascii="Arial" w:hAnsi="Arial" w:cs="Arial"/>
          <w:iCs/>
          <w:color w:val="000000"/>
          <w:sz w:val="28"/>
          <w:szCs w:val="28"/>
          <w:lang w:val="uk-UA"/>
        </w:rPr>
      </w:pPr>
      <w:r w:rsidRPr="008C401C">
        <w:rPr>
          <w:rFonts w:ascii="Arial" w:hAnsi="Arial" w:cs="Arial"/>
          <w:iCs/>
          <w:color w:val="000000"/>
          <w:sz w:val="28"/>
          <w:szCs w:val="28"/>
          <w:lang w:val="uk-UA"/>
        </w:rPr>
        <w:t>інформацію про відповідні суттєві характеристики, перелічені в Таблиці ZA.1, які підлягають декларуванню представлено як:</w:t>
      </w:r>
    </w:p>
    <w:p w14:paraId="075F7B29" w14:textId="3489584C" w:rsidR="008C401C" w:rsidRPr="008C401C" w:rsidRDefault="008C401C" w:rsidP="008C401C">
      <w:pPr>
        <w:pStyle w:val="a9"/>
        <w:numPr>
          <w:ilvl w:val="0"/>
          <w:numId w:val="38"/>
        </w:numPr>
        <w:spacing w:after="0" w:line="360" w:lineRule="auto"/>
        <w:ind w:left="0" w:firstLine="1276"/>
        <w:jc w:val="both"/>
        <w:rPr>
          <w:rFonts w:ascii="Arial" w:hAnsi="Arial" w:cs="Arial"/>
          <w:iCs/>
          <w:color w:val="000000"/>
          <w:sz w:val="28"/>
          <w:szCs w:val="28"/>
          <w:lang w:val="uk-UA"/>
        </w:rPr>
      </w:pPr>
      <w:r w:rsidRPr="008C401C">
        <w:rPr>
          <w:rFonts w:ascii="Arial" w:hAnsi="Arial" w:cs="Arial"/>
          <w:iCs/>
          <w:color w:val="000000"/>
          <w:sz w:val="28"/>
          <w:szCs w:val="28"/>
          <w:lang w:val="uk-UA"/>
        </w:rPr>
        <w:t>задекларовані значення та, де це доречно, рівні або класи (включаючи "</w:t>
      </w:r>
      <w:r>
        <w:rPr>
          <w:rFonts w:ascii="Arial" w:hAnsi="Arial" w:cs="Arial"/>
          <w:iCs/>
          <w:color w:val="000000"/>
          <w:sz w:val="28"/>
          <w:szCs w:val="28"/>
          <w:lang w:val="uk-UA"/>
        </w:rPr>
        <w:t>відповідає</w:t>
      </w:r>
      <w:r w:rsidRPr="008C401C">
        <w:rPr>
          <w:rFonts w:ascii="Arial" w:hAnsi="Arial" w:cs="Arial"/>
          <w:iCs/>
          <w:color w:val="000000"/>
          <w:sz w:val="28"/>
          <w:szCs w:val="28"/>
          <w:lang w:val="uk-UA"/>
        </w:rPr>
        <w:t>" для вимог "</w:t>
      </w:r>
      <w:r>
        <w:rPr>
          <w:rFonts w:ascii="Arial" w:hAnsi="Arial" w:cs="Arial"/>
          <w:iCs/>
          <w:color w:val="000000"/>
          <w:sz w:val="28"/>
          <w:szCs w:val="28"/>
          <w:lang w:val="uk-UA"/>
        </w:rPr>
        <w:t>відповідає/не відповідає</w:t>
      </w:r>
      <w:r w:rsidRPr="008C401C">
        <w:rPr>
          <w:rFonts w:ascii="Arial" w:hAnsi="Arial" w:cs="Arial"/>
          <w:iCs/>
          <w:color w:val="000000"/>
          <w:sz w:val="28"/>
          <w:szCs w:val="28"/>
          <w:lang w:val="uk-UA"/>
        </w:rPr>
        <w:t>")</w:t>
      </w:r>
    </w:p>
    <w:p w14:paraId="75048292" w14:textId="77777777" w:rsidR="008C401C" w:rsidRPr="008C401C" w:rsidRDefault="008C401C" w:rsidP="008C401C">
      <w:pPr>
        <w:pStyle w:val="a9"/>
        <w:numPr>
          <w:ilvl w:val="0"/>
          <w:numId w:val="38"/>
        </w:numPr>
        <w:spacing w:after="0" w:line="360" w:lineRule="auto"/>
        <w:ind w:left="0" w:firstLine="1276"/>
        <w:jc w:val="both"/>
        <w:rPr>
          <w:rFonts w:ascii="Arial" w:hAnsi="Arial" w:cs="Arial"/>
          <w:iCs/>
          <w:color w:val="000000"/>
          <w:sz w:val="28"/>
          <w:szCs w:val="28"/>
          <w:lang w:val="uk-UA"/>
        </w:rPr>
      </w:pPr>
      <w:r w:rsidRPr="008C401C">
        <w:rPr>
          <w:rFonts w:ascii="Arial" w:hAnsi="Arial" w:cs="Arial"/>
          <w:iCs/>
          <w:color w:val="000000"/>
          <w:sz w:val="28"/>
          <w:szCs w:val="28"/>
          <w:lang w:val="uk-UA"/>
        </w:rPr>
        <w:t>де це необхідно) для кожної суттєвої характеристики, як зазначено в "Примітках" в Таблиці ZA.1;</w:t>
      </w:r>
    </w:p>
    <w:p w14:paraId="49122176" w14:textId="4B4E92C2" w:rsidR="008C401C" w:rsidRPr="008C401C" w:rsidRDefault="008C401C" w:rsidP="008C401C">
      <w:pPr>
        <w:pStyle w:val="a9"/>
        <w:numPr>
          <w:ilvl w:val="0"/>
          <w:numId w:val="38"/>
        </w:numPr>
        <w:spacing w:after="0" w:line="360" w:lineRule="auto"/>
        <w:ind w:left="0" w:firstLine="1276"/>
        <w:jc w:val="both"/>
        <w:rPr>
          <w:rFonts w:ascii="Arial" w:hAnsi="Arial" w:cs="Arial"/>
          <w:iCs/>
          <w:color w:val="000000"/>
          <w:sz w:val="28"/>
          <w:szCs w:val="28"/>
          <w:lang w:val="uk-UA"/>
        </w:rPr>
      </w:pPr>
      <w:r w:rsidRPr="008C401C">
        <w:rPr>
          <w:rFonts w:ascii="Arial" w:hAnsi="Arial" w:cs="Arial"/>
          <w:iCs/>
          <w:color w:val="000000"/>
          <w:sz w:val="28"/>
          <w:szCs w:val="28"/>
          <w:lang w:val="uk-UA"/>
        </w:rPr>
        <w:t>"</w:t>
      </w:r>
      <w:r>
        <w:rPr>
          <w:rFonts w:ascii="Arial" w:hAnsi="Arial" w:cs="Arial"/>
          <w:iCs/>
          <w:color w:val="000000"/>
          <w:sz w:val="28"/>
          <w:szCs w:val="28"/>
          <w:lang w:val="uk-UA"/>
        </w:rPr>
        <w:t>Характеристики не визначенні</w:t>
      </w:r>
      <w:r w:rsidRPr="008C401C">
        <w:rPr>
          <w:rFonts w:ascii="Arial" w:hAnsi="Arial" w:cs="Arial"/>
          <w:iCs/>
          <w:color w:val="000000"/>
          <w:sz w:val="28"/>
          <w:szCs w:val="28"/>
          <w:lang w:val="uk-UA"/>
        </w:rPr>
        <w:t>" для характеристик, де це доречно;</w:t>
      </w:r>
    </w:p>
    <w:p w14:paraId="579A809C" w14:textId="77777777" w:rsidR="008C401C" w:rsidRPr="008C401C" w:rsidRDefault="008C401C" w:rsidP="008C401C">
      <w:pPr>
        <w:pStyle w:val="a9"/>
        <w:numPr>
          <w:ilvl w:val="0"/>
          <w:numId w:val="38"/>
        </w:numPr>
        <w:spacing w:after="0" w:line="360" w:lineRule="auto"/>
        <w:ind w:left="0" w:firstLine="1276"/>
        <w:jc w:val="both"/>
        <w:rPr>
          <w:rFonts w:ascii="Arial" w:hAnsi="Arial" w:cs="Arial"/>
          <w:iCs/>
          <w:color w:val="000000"/>
          <w:sz w:val="28"/>
          <w:szCs w:val="28"/>
          <w:lang w:val="uk-UA"/>
        </w:rPr>
      </w:pPr>
      <w:r w:rsidRPr="008C401C">
        <w:rPr>
          <w:rFonts w:ascii="Arial" w:hAnsi="Arial" w:cs="Arial"/>
          <w:iCs/>
          <w:color w:val="000000"/>
          <w:sz w:val="28"/>
          <w:szCs w:val="28"/>
          <w:lang w:val="uk-UA"/>
        </w:rPr>
        <w:t>як альтернатива, стандартне позначення, яке показує деякі або всі відповідні характеристики</w:t>
      </w:r>
    </w:p>
    <w:p w14:paraId="658075C8" w14:textId="5D44CB38" w:rsidR="008C401C" w:rsidRDefault="008C401C" w:rsidP="008C401C">
      <w:pPr>
        <w:pStyle w:val="a9"/>
        <w:numPr>
          <w:ilvl w:val="0"/>
          <w:numId w:val="38"/>
        </w:numPr>
        <w:spacing w:after="0" w:line="360" w:lineRule="auto"/>
        <w:ind w:left="0" w:firstLine="1276"/>
        <w:jc w:val="both"/>
        <w:rPr>
          <w:rFonts w:ascii="Arial" w:hAnsi="Arial" w:cs="Arial"/>
          <w:iCs/>
          <w:color w:val="000000"/>
          <w:sz w:val="28"/>
          <w:szCs w:val="28"/>
          <w:lang w:val="uk-UA"/>
        </w:rPr>
      </w:pPr>
      <w:r w:rsidRPr="008C401C">
        <w:rPr>
          <w:rFonts w:ascii="Arial" w:hAnsi="Arial" w:cs="Arial"/>
          <w:iCs/>
          <w:color w:val="000000"/>
          <w:sz w:val="28"/>
          <w:szCs w:val="28"/>
          <w:lang w:val="uk-UA"/>
        </w:rPr>
        <w:t>(якщо позначення охоплює лише деякі характеристики, його потрібно буде доповнити задекларованими значеннями для інших характеристик, як зазначено вище).</w:t>
      </w:r>
    </w:p>
    <w:p w14:paraId="0C33597E" w14:textId="77777777" w:rsidR="008C401C" w:rsidRDefault="008C401C" w:rsidP="00A428F6">
      <w:pPr>
        <w:pStyle w:val="a9"/>
        <w:spacing w:after="0" w:line="360" w:lineRule="auto"/>
        <w:ind w:left="0" w:firstLine="709"/>
        <w:jc w:val="both"/>
        <w:rPr>
          <w:rFonts w:ascii="Arial" w:hAnsi="Arial" w:cs="Arial"/>
          <w:iCs/>
          <w:color w:val="000000"/>
          <w:sz w:val="28"/>
          <w:szCs w:val="28"/>
          <w:lang w:val="uk-UA"/>
        </w:rPr>
      </w:pPr>
    </w:p>
    <w:p w14:paraId="78AA267E" w14:textId="77777777" w:rsidR="00B41061" w:rsidRDefault="00B41061" w:rsidP="00A428F6">
      <w:pPr>
        <w:pStyle w:val="a9"/>
        <w:spacing w:after="0" w:line="360" w:lineRule="auto"/>
        <w:ind w:left="0" w:firstLine="709"/>
        <w:jc w:val="both"/>
        <w:rPr>
          <w:rFonts w:ascii="Arial" w:hAnsi="Arial" w:cs="Arial"/>
          <w:iCs/>
          <w:color w:val="000000"/>
          <w:sz w:val="28"/>
          <w:szCs w:val="28"/>
          <w:lang w:val="uk-UA"/>
        </w:rPr>
      </w:pPr>
    </w:p>
    <w:p w14:paraId="19766B45" w14:textId="77777777" w:rsidR="0066155F" w:rsidRDefault="0066155F" w:rsidP="00A428F6">
      <w:pPr>
        <w:pStyle w:val="a9"/>
        <w:spacing w:after="0" w:line="360" w:lineRule="auto"/>
        <w:ind w:left="0" w:firstLine="709"/>
        <w:jc w:val="both"/>
        <w:rPr>
          <w:rFonts w:ascii="Arial" w:hAnsi="Arial" w:cs="Arial"/>
          <w:iCs/>
          <w:color w:val="000000"/>
          <w:sz w:val="28"/>
          <w:szCs w:val="28"/>
          <w:lang w:val="uk-UA"/>
        </w:rPr>
      </w:pPr>
    </w:p>
    <w:p w14:paraId="6EFDEEA2" w14:textId="57F0BB36" w:rsidR="0066155F" w:rsidRDefault="0066155F" w:rsidP="0066155F">
      <w:pPr>
        <w:pStyle w:val="a9"/>
        <w:spacing w:after="0" w:line="360" w:lineRule="auto"/>
        <w:ind w:left="0" w:firstLine="709"/>
        <w:jc w:val="both"/>
        <w:rPr>
          <w:rFonts w:ascii="Arial" w:hAnsi="Arial" w:cs="Arial"/>
          <w:iCs/>
          <w:color w:val="000000"/>
          <w:sz w:val="28"/>
          <w:szCs w:val="28"/>
          <w:lang w:val="uk-UA"/>
        </w:rPr>
      </w:pPr>
      <w:r w:rsidRPr="0066155F">
        <w:rPr>
          <w:rFonts w:ascii="Arial" w:hAnsi="Arial" w:cs="Arial"/>
          <w:iCs/>
          <w:color w:val="000000"/>
          <w:sz w:val="28"/>
          <w:szCs w:val="28"/>
          <w:lang w:val="uk-UA"/>
        </w:rPr>
        <w:lastRenderedPageBreak/>
        <w:t>Опція "</w:t>
      </w:r>
      <w:r>
        <w:rPr>
          <w:rFonts w:ascii="Arial" w:hAnsi="Arial" w:cs="Arial"/>
          <w:iCs/>
          <w:color w:val="000000"/>
          <w:sz w:val="28"/>
          <w:szCs w:val="28"/>
          <w:lang w:val="uk-UA"/>
        </w:rPr>
        <w:t>Характеристики не визначені</w:t>
      </w:r>
      <w:r w:rsidRPr="0066155F">
        <w:rPr>
          <w:rFonts w:ascii="Arial" w:hAnsi="Arial" w:cs="Arial"/>
          <w:iCs/>
          <w:color w:val="000000"/>
          <w:sz w:val="28"/>
          <w:szCs w:val="28"/>
          <w:lang w:val="uk-UA"/>
        </w:rPr>
        <w:t xml:space="preserve">" (NPD) не може бути використана, якщо характеристика піддається впливу порогового рівня. В іншому випадку, опція NPD може бути використана, коли і де характеристика, для даного </w:t>
      </w:r>
      <w:r>
        <w:rPr>
          <w:rFonts w:ascii="Arial" w:hAnsi="Arial" w:cs="Arial"/>
          <w:iCs/>
          <w:color w:val="000000"/>
          <w:sz w:val="28"/>
          <w:szCs w:val="28"/>
          <w:lang w:val="uk-UA"/>
        </w:rPr>
        <w:t>використання за призначенням</w:t>
      </w:r>
      <w:r w:rsidRPr="0066155F">
        <w:rPr>
          <w:rFonts w:ascii="Arial" w:hAnsi="Arial" w:cs="Arial"/>
          <w:iCs/>
          <w:color w:val="000000"/>
          <w:sz w:val="28"/>
          <w:szCs w:val="28"/>
          <w:lang w:val="uk-UA"/>
        </w:rPr>
        <w:t>, не підпадає під регуляторні вимоги в державі-члені ЄС. Маркування відповідності СЕ</w:t>
      </w:r>
      <w:r>
        <w:rPr>
          <w:rFonts w:ascii="Arial" w:hAnsi="Arial" w:cs="Arial"/>
          <w:iCs/>
          <w:color w:val="000000"/>
          <w:sz w:val="28"/>
          <w:szCs w:val="28"/>
          <w:lang w:val="uk-UA"/>
        </w:rPr>
        <w:t xml:space="preserve"> </w:t>
      </w:r>
      <w:r w:rsidRPr="0066155F">
        <w:rPr>
          <w:rFonts w:ascii="Arial" w:hAnsi="Arial" w:cs="Arial"/>
          <w:iCs/>
          <w:color w:val="000000"/>
          <w:sz w:val="28"/>
          <w:szCs w:val="28"/>
          <w:lang w:val="uk-UA"/>
        </w:rPr>
        <w:t>повинно складатися з ініціалів "CE" у наступній формі:</w:t>
      </w:r>
    </w:p>
    <w:p w14:paraId="494AE76D" w14:textId="4ADE48C7" w:rsidR="0066155F" w:rsidRDefault="0066155F" w:rsidP="0066155F">
      <w:pPr>
        <w:pStyle w:val="a9"/>
        <w:spacing w:after="0" w:line="360" w:lineRule="auto"/>
        <w:ind w:left="0" w:firstLine="709"/>
        <w:jc w:val="center"/>
        <w:rPr>
          <w:rFonts w:ascii="Arial" w:hAnsi="Arial" w:cs="Arial"/>
          <w:iCs/>
          <w:color w:val="000000"/>
          <w:sz w:val="28"/>
          <w:szCs w:val="28"/>
          <w:lang w:val="uk-UA"/>
        </w:rPr>
      </w:pPr>
      <w:r>
        <w:rPr>
          <w:noProof/>
          <w:lang w:eastAsia="ru-RU"/>
        </w:rPr>
        <w:drawing>
          <wp:inline distT="0" distB="0" distL="0" distR="0" wp14:anchorId="4C9AC84B" wp14:editId="6902C274">
            <wp:extent cx="2028825" cy="10953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28825" cy="1095375"/>
                    </a:xfrm>
                    <a:prstGeom prst="rect">
                      <a:avLst/>
                    </a:prstGeom>
                  </pic:spPr>
                </pic:pic>
              </a:graphicData>
            </a:graphic>
          </wp:inline>
        </w:drawing>
      </w:r>
    </w:p>
    <w:p w14:paraId="2AF9E62A" w14:textId="77777777" w:rsidR="0066155F" w:rsidRPr="0066155F" w:rsidRDefault="0066155F" w:rsidP="0066155F">
      <w:pPr>
        <w:pStyle w:val="a9"/>
        <w:numPr>
          <w:ilvl w:val="0"/>
          <w:numId w:val="39"/>
        </w:numPr>
        <w:spacing w:after="0" w:line="360" w:lineRule="auto"/>
        <w:ind w:left="0" w:firstLine="709"/>
        <w:jc w:val="both"/>
        <w:rPr>
          <w:rFonts w:ascii="Arial" w:hAnsi="Arial" w:cs="Arial"/>
          <w:iCs/>
          <w:color w:val="000000"/>
          <w:sz w:val="28"/>
          <w:szCs w:val="28"/>
          <w:lang w:val="uk-UA"/>
        </w:rPr>
      </w:pPr>
      <w:r w:rsidRPr="0066155F">
        <w:rPr>
          <w:rFonts w:ascii="Arial" w:hAnsi="Arial" w:cs="Arial"/>
          <w:iCs/>
          <w:color w:val="000000"/>
          <w:sz w:val="28"/>
          <w:szCs w:val="28"/>
          <w:lang w:val="uk-UA"/>
        </w:rPr>
        <w:t>якщо маркування CE зменшується або збільшується, необхідно дотримуватися пропорцій, наведених на наведеному вище градуйованому кресленні дотримуватися;</w:t>
      </w:r>
    </w:p>
    <w:p w14:paraId="29EADAD9" w14:textId="0FA030A8" w:rsidR="0066155F" w:rsidRDefault="0066155F" w:rsidP="0066155F">
      <w:pPr>
        <w:pStyle w:val="a9"/>
        <w:numPr>
          <w:ilvl w:val="0"/>
          <w:numId w:val="39"/>
        </w:numPr>
        <w:spacing w:after="0" w:line="360" w:lineRule="auto"/>
        <w:ind w:left="0" w:firstLine="709"/>
        <w:jc w:val="both"/>
        <w:rPr>
          <w:rFonts w:ascii="Arial" w:hAnsi="Arial" w:cs="Arial"/>
          <w:iCs/>
          <w:color w:val="000000"/>
          <w:sz w:val="28"/>
          <w:szCs w:val="28"/>
          <w:lang w:val="uk-UA"/>
        </w:rPr>
      </w:pPr>
      <w:r w:rsidRPr="0066155F">
        <w:rPr>
          <w:rFonts w:ascii="Arial" w:hAnsi="Arial" w:cs="Arial"/>
          <w:iCs/>
          <w:color w:val="000000"/>
          <w:sz w:val="28"/>
          <w:szCs w:val="28"/>
          <w:lang w:val="uk-UA"/>
        </w:rPr>
        <w:t>різні компоненти маркування CE повинні мати практично однаковий вертикальний розмір, який не може бути меншим за 5 мм</w:t>
      </w:r>
      <w:r>
        <w:rPr>
          <w:rFonts w:ascii="Arial" w:hAnsi="Arial" w:cs="Arial"/>
          <w:iCs/>
          <w:color w:val="000000"/>
          <w:sz w:val="28"/>
          <w:szCs w:val="28"/>
          <w:lang w:val="uk-UA"/>
        </w:rPr>
        <w:t>.</w:t>
      </w:r>
    </w:p>
    <w:p w14:paraId="35084AFA" w14:textId="77777777" w:rsidR="0066155F" w:rsidRDefault="0066155F" w:rsidP="0066155F">
      <w:pPr>
        <w:spacing w:after="0" w:line="360" w:lineRule="auto"/>
        <w:jc w:val="both"/>
        <w:rPr>
          <w:rFonts w:ascii="Arial" w:hAnsi="Arial" w:cs="Arial"/>
          <w:iCs/>
          <w:color w:val="000000"/>
          <w:sz w:val="28"/>
          <w:szCs w:val="28"/>
          <w:lang w:val="uk-UA"/>
        </w:rPr>
      </w:pPr>
    </w:p>
    <w:p w14:paraId="1A313210" w14:textId="64A5301E" w:rsidR="0066155F" w:rsidRDefault="0066155F" w:rsidP="0066155F">
      <w:pPr>
        <w:spacing w:after="0" w:line="360" w:lineRule="auto"/>
        <w:ind w:firstLine="709"/>
        <w:jc w:val="both"/>
        <w:rPr>
          <w:rFonts w:ascii="Arial" w:hAnsi="Arial" w:cs="Arial"/>
          <w:iCs/>
          <w:color w:val="000000"/>
          <w:sz w:val="28"/>
          <w:szCs w:val="28"/>
          <w:lang w:val="uk-UA"/>
        </w:rPr>
      </w:pPr>
      <w:r w:rsidRPr="0066155F">
        <w:rPr>
          <w:rFonts w:ascii="Arial" w:hAnsi="Arial" w:cs="Arial"/>
          <w:iCs/>
          <w:color w:val="000000"/>
          <w:sz w:val="28"/>
          <w:szCs w:val="28"/>
          <w:lang w:val="uk-UA"/>
        </w:rPr>
        <w:t xml:space="preserve">Приклад маркування на самому гіпсовому </w:t>
      </w:r>
      <w:r>
        <w:rPr>
          <w:rFonts w:ascii="Arial" w:hAnsi="Arial" w:cs="Arial"/>
          <w:iCs/>
          <w:color w:val="000000"/>
          <w:sz w:val="28"/>
          <w:szCs w:val="28"/>
          <w:lang w:val="uk-UA"/>
        </w:rPr>
        <w:t>стельовому елементі</w:t>
      </w:r>
      <w:r w:rsidRPr="0066155F">
        <w:rPr>
          <w:rFonts w:ascii="Arial" w:hAnsi="Arial" w:cs="Arial"/>
          <w:iCs/>
          <w:color w:val="000000"/>
          <w:sz w:val="28"/>
          <w:szCs w:val="28"/>
          <w:lang w:val="uk-UA"/>
        </w:rPr>
        <w:t>:</w:t>
      </w:r>
    </w:p>
    <w:p w14:paraId="36E27575" w14:textId="77777777" w:rsidR="0066155F" w:rsidRDefault="0066155F" w:rsidP="0066155F">
      <w:pPr>
        <w:spacing w:after="0" w:line="360" w:lineRule="auto"/>
        <w:ind w:firstLine="709"/>
        <w:jc w:val="both"/>
        <w:rPr>
          <w:rFonts w:ascii="Arial" w:hAnsi="Arial" w:cs="Arial"/>
          <w:iCs/>
          <w:color w:val="000000"/>
          <w:sz w:val="28"/>
          <w:szCs w:val="28"/>
          <w:lang w:val="uk-UA"/>
        </w:rPr>
      </w:pPr>
    </w:p>
    <w:tbl>
      <w:tblPr>
        <w:tblStyle w:val="aa"/>
        <w:tblW w:w="0" w:type="auto"/>
        <w:tblLook w:val="04A0" w:firstRow="1" w:lastRow="0" w:firstColumn="1" w:lastColumn="0" w:noHBand="0" w:noVBand="1"/>
      </w:tblPr>
      <w:tblGrid>
        <w:gridCol w:w="2534"/>
        <w:gridCol w:w="2534"/>
        <w:gridCol w:w="2534"/>
        <w:gridCol w:w="2535"/>
      </w:tblGrid>
      <w:tr w:rsidR="0066155F" w14:paraId="152BADD0" w14:textId="77777777" w:rsidTr="0066155F">
        <w:tc>
          <w:tcPr>
            <w:tcW w:w="2534" w:type="dxa"/>
          </w:tcPr>
          <w:p w14:paraId="002B4D76" w14:textId="16284B28" w:rsidR="0066155F" w:rsidRPr="0066155F" w:rsidRDefault="0066155F" w:rsidP="0066155F">
            <w:pPr>
              <w:spacing w:line="360" w:lineRule="auto"/>
              <w:jc w:val="center"/>
              <w:rPr>
                <w:rFonts w:ascii="Arial" w:hAnsi="Arial" w:cs="Arial"/>
                <w:iCs/>
                <w:color w:val="000000"/>
                <w:sz w:val="24"/>
                <w:szCs w:val="24"/>
                <w:lang w:val="uk-UA"/>
              </w:rPr>
            </w:pPr>
            <w:r w:rsidRPr="0066155F">
              <w:rPr>
                <w:noProof/>
                <w:sz w:val="24"/>
                <w:szCs w:val="24"/>
                <w:lang w:eastAsia="ru-RU"/>
              </w:rPr>
              <w:drawing>
                <wp:inline distT="0" distB="0" distL="0" distR="0" wp14:anchorId="22D806E3" wp14:editId="548D05A2">
                  <wp:extent cx="1038225" cy="714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38225" cy="714375"/>
                          </a:xfrm>
                          <a:prstGeom prst="rect">
                            <a:avLst/>
                          </a:prstGeom>
                        </pic:spPr>
                      </pic:pic>
                    </a:graphicData>
                  </a:graphic>
                </wp:inline>
              </w:drawing>
            </w:r>
          </w:p>
        </w:tc>
        <w:tc>
          <w:tcPr>
            <w:tcW w:w="2534" w:type="dxa"/>
            <w:vAlign w:val="center"/>
          </w:tcPr>
          <w:p w14:paraId="18474D69" w14:textId="5CDB23A6" w:rsidR="0066155F" w:rsidRPr="0066155F" w:rsidRDefault="0066155F" w:rsidP="0066155F">
            <w:pPr>
              <w:spacing w:line="360" w:lineRule="auto"/>
              <w:jc w:val="center"/>
              <w:rPr>
                <w:rFonts w:ascii="Arial" w:hAnsi="Arial" w:cs="Arial"/>
                <w:iCs/>
                <w:color w:val="000000"/>
                <w:sz w:val="24"/>
                <w:szCs w:val="24"/>
                <w:lang w:val="uk-UA"/>
              </w:rPr>
            </w:pPr>
            <w:proofErr w:type="spellStart"/>
            <w:r w:rsidRPr="0066155F">
              <w:rPr>
                <w:rFonts w:ascii="Arial" w:hAnsi="Arial" w:cs="Arial"/>
                <w:bCs/>
                <w:color w:val="000000"/>
                <w:sz w:val="24"/>
                <w:szCs w:val="24"/>
              </w:rPr>
              <w:t>AnyCo</w:t>
            </w:r>
            <w:proofErr w:type="spellEnd"/>
            <w:r w:rsidRPr="0066155F">
              <w:rPr>
                <w:rFonts w:ascii="Arial" w:hAnsi="Arial" w:cs="Arial"/>
                <w:bCs/>
                <w:color w:val="000000"/>
                <w:sz w:val="24"/>
                <w:szCs w:val="24"/>
              </w:rPr>
              <w:t xml:space="preserve"> </w:t>
            </w:r>
            <w:proofErr w:type="spellStart"/>
            <w:r w:rsidRPr="0066155F">
              <w:rPr>
                <w:rFonts w:ascii="Arial" w:hAnsi="Arial" w:cs="Arial"/>
                <w:bCs/>
                <w:color w:val="000000"/>
                <w:sz w:val="24"/>
                <w:szCs w:val="24"/>
              </w:rPr>
              <w:t>Ltd</w:t>
            </w:r>
            <w:proofErr w:type="spellEnd"/>
          </w:p>
        </w:tc>
        <w:tc>
          <w:tcPr>
            <w:tcW w:w="2534" w:type="dxa"/>
            <w:vAlign w:val="center"/>
          </w:tcPr>
          <w:p w14:paraId="027168B3" w14:textId="59C75D4A" w:rsidR="0066155F" w:rsidRPr="0066155F" w:rsidRDefault="0066155F" w:rsidP="0066155F">
            <w:pPr>
              <w:spacing w:line="360" w:lineRule="auto"/>
              <w:jc w:val="center"/>
              <w:rPr>
                <w:rFonts w:ascii="Arial" w:hAnsi="Arial" w:cs="Arial"/>
                <w:iCs/>
                <w:color w:val="000000"/>
                <w:sz w:val="24"/>
                <w:szCs w:val="24"/>
                <w:lang w:val="uk-UA"/>
              </w:rPr>
            </w:pPr>
            <w:r w:rsidRPr="0066155F">
              <w:rPr>
                <w:rFonts w:ascii="Arial" w:hAnsi="Arial" w:cs="Arial"/>
                <w:bCs/>
                <w:color w:val="000000"/>
                <w:sz w:val="24"/>
                <w:szCs w:val="24"/>
              </w:rPr>
              <w:t>B-EN 14246</w:t>
            </w:r>
          </w:p>
        </w:tc>
        <w:tc>
          <w:tcPr>
            <w:tcW w:w="2535" w:type="dxa"/>
            <w:vAlign w:val="center"/>
          </w:tcPr>
          <w:p w14:paraId="53CA5BAC" w14:textId="2E81971E" w:rsidR="0066155F" w:rsidRPr="0066155F" w:rsidRDefault="0066155F" w:rsidP="0066155F">
            <w:pPr>
              <w:spacing w:line="360" w:lineRule="auto"/>
              <w:jc w:val="center"/>
              <w:rPr>
                <w:rFonts w:ascii="Arial" w:hAnsi="Arial" w:cs="Arial"/>
                <w:iCs/>
                <w:color w:val="000000"/>
                <w:sz w:val="24"/>
                <w:szCs w:val="24"/>
                <w:lang w:val="uk-UA"/>
              </w:rPr>
            </w:pPr>
            <w:r w:rsidRPr="0066155F">
              <w:rPr>
                <w:rFonts w:ascii="Arial" w:hAnsi="Arial" w:cs="Arial"/>
                <w:bCs/>
                <w:color w:val="000000"/>
                <w:sz w:val="24"/>
                <w:szCs w:val="24"/>
              </w:rPr>
              <w:t>A1</w:t>
            </w:r>
          </w:p>
        </w:tc>
      </w:tr>
      <w:tr w:rsidR="0066155F" w14:paraId="036BEA1E" w14:textId="77777777" w:rsidTr="0066155F">
        <w:tc>
          <w:tcPr>
            <w:tcW w:w="2534" w:type="dxa"/>
            <w:vAlign w:val="center"/>
          </w:tcPr>
          <w:p w14:paraId="47B7B677" w14:textId="63076287" w:rsidR="0066155F" w:rsidRPr="0066155F" w:rsidRDefault="0066155F" w:rsidP="0066155F">
            <w:pPr>
              <w:jc w:val="center"/>
              <w:rPr>
                <w:rFonts w:ascii="Arial" w:hAnsi="Arial" w:cs="Arial"/>
                <w:iCs/>
                <w:color w:val="000000"/>
                <w:sz w:val="24"/>
                <w:szCs w:val="24"/>
                <w:lang w:val="uk-UA"/>
              </w:rPr>
            </w:pPr>
            <w:r w:rsidRPr="0066155F">
              <w:rPr>
                <w:rFonts w:ascii="Arial" w:hAnsi="Arial" w:cs="Arial"/>
                <w:iCs/>
                <w:color w:val="000000"/>
                <w:sz w:val="24"/>
                <w:szCs w:val="24"/>
                <w:lang w:val="uk-UA"/>
              </w:rPr>
              <w:t>Маркування відповідності CE</w:t>
            </w:r>
          </w:p>
        </w:tc>
        <w:tc>
          <w:tcPr>
            <w:tcW w:w="2534" w:type="dxa"/>
            <w:vAlign w:val="center"/>
          </w:tcPr>
          <w:p w14:paraId="762383CD" w14:textId="77777777" w:rsidR="0066155F" w:rsidRPr="0066155F" w:rsidRDefault="0066155F" w:rsidP="0066155F">
            <w:pPr>
              <w:jc w:val="center"/>
              <w:rPr>
                <w:rFonts w:ascii="Arial" w:hAnsi="Arial" w:cs="Arial"/>
                <w:iCs/>
                <w:color w:val="000000"/>
                <w:sz w:val="24"/>
                <w:szCs w:val="24"/>
                <w:lang w:val="uk-UA"/>
              </w:rPr>
            </w:pPr>
            <w:r w:rsidRPr="0066155F">
              <w:rPr>
                <w:rFonts w:ascii="Arial" w:hAnsi="Arial" w:cs="Arial"/>
                <w:iCs/>
                <w:color w:val="000000"/>
                <w:sz w:val="24"/>
                <w:szCs w:val="24"/>
                <w:lang w:val="uk-UA"/>
              </w:rPr>
              <w:t>Назва або ідентифікаційний</w:t>
            </w:r>
          </w:p>
          <w:p w14:paraId="6DDFCC05" w14:textId="4B84384C" w:rsidR="0066155F" w:rsidRPr="0066155F" w:rsidRDefault="0066155F" w:rsidP="0066155F">
            <w:pPr>
              <w:jc w:val="center"/>
              <w:rPr>
                <w:rFonts w:ascii="Arial" w:hAnsi="Arial" w:cs="Arial"/>
                <w:iCs/>
                <w:color w:val="000000"/>
                <w:sz w:val="24"/>
                <w:szCs w:val="24"/>
                <w:lang w:val="uk-UA"/>
              </w:rPr>
            </w:pPr>
            <w:r w:rsidRPr="0066155F">
              <w:rPr>
                <w:rFonts w:ascii="Arial" w:hAnsi="Arial" w:cs="Arial"/>
                <w:iCs/>
                <w:color w:val="000000"/>
                <w:sz w:val="24"/>
                <w:szCs w:val="24"/>
                <w:lang w:val="uk-UA"/>
              </w:rPr>
              <w:t>або ідентифікаційний знак виробника</w:t>
            </w:r>
          </w:p>
        </w:tc>
        <w:tc>
          <w:tcPr>
            <w:tcW w:w="2534" w:type="dxa"/>
            <w:vAlign w:val="center"/>
          </w:tcPr>
          <w:p w14:paraId="76CDCB02" w14:textId="4B2C3998" w:rsidR="0066155F" w:rsidRPr="0066155F" w:rsidRDefault="0066155F" w:rsidP="0066155F">
            <w:pPr>
              <w:jc w:val="center"/>
              <w:rPr>
                <w:rFonts w:ascii="Arial" w:hAnsi="Arial" w:cs="Arial"/>
                <w:iCs/>
                <w:color w:val="000000"/>
                <w:sz w:val="24"/>
                <w:szCs w:val="24"/>
                <w:lang w:val="uk-UA"/>
              </w:rPr>
            </w:pPr>
            <w:r w:rsidRPr="0066155F">
              <w:rPr>
                <w:rFonts w:ascii="Arial" w:hAnsi="Arial" w:cs="Arial"/>
                <w:iCs/>
                <w:color w:val="000000"/>
                <w:sz w:val="24"/>
                <w:szCs w:val="24"/>
                <w:lang w:val="uk-UA"/>
              </w:rPr>
              <w:t xml:space="preserve">Тип елемента та номер </w:t>
            </w:r>
            <w:r w:rsidRPr="0066155F">
              <w:rPr>
                <w:rFonts w:ascii="Arial" w:hAnsi="Arial" w:cs="Arial"/>
                <w:iCs/>
                <w:color w:val="000000"/>
                <w:sz w:val="24"/>
                <w:szCs w:val="24"/>
                <w:lang w:val="uk-UA"/>
              </w:rPr>
              <w:t xml:space="preserve"> стандарту</w:t>
            </w:r>
          </w:p>
          <w:p w14:paraId="3DA2BF06" w14:textId="7AAA492B" w:rsidR="0066155F" w:rsidRPr="0066155F" w:rsidRDefault="0066155F" w:rsidP="0066155F">
            <w:pPr>
              <w:jc w:val="center"/>
              <w:rPr>
                <w:rFonts w:ascii="Arial" w:hAnsi="Arial" w:cs="Arial"/>
                <w:iCs/>
                <w:color w:val="000000"/>
                <w:sz w:val="24"/>
                <w:szCs w:val="24"/>
                <w:lang w:val="uk-UA"/>
              </w:rPr>
            </w:pPr>
          </w:p>
        </w:tc>
        <w:tc>
          <w:tcPr>
            <w:tcW w:w="2535" w:type="dxa"/>
            <w:vAlign w:val="center"/>
          </w:tcPr>
          <w:p w14:paraId="27870F8A" w14:textId="77777777" w:rsidR="0066155F" w:rsidRPr="0066155F" w:rsidRDefault="0066155F" w:rsidP="0066155F">
            <w:pPr>
              <w:jc w:val="center"/>
              <w:rPr>
                <w:rFonts w:ascii="Arial" w:hAnsi="Arial" w:cs="Arial"/>
                <w:iCs/>
                <w:color w:val="000000"/>
                <w:sz w:val="24"/>
                <w:szCs w:val="24"/>
                <w:lang w:val="uk-UA"/>
              </w:rPr>
            </w:pPr>
          </w:p>
        </w:tc>
      </w:tr>
    </w:tbl>
    <w:p w14:paraId="28C0EAD6" w14:textId="77777777" w:rsidR="0066155F" w:rsidRDefault="0066155F" w:rsidP="0066155F">
      <w:pPr>
        <w:spacing w:after="0" w:line="360" w:lineRule="auto"/>
        <w:ind w:firstLine="709"/>
        <w:jc w:val="both"/>
        <w:rPr>
          <w:rFonts w:ascii="Arial" w:hAnsi="Arial" w:cs="Arial"/>
          <w:iCs/>
          <w:color w:val="000000"/>
          <w:sz w:val="28"/>
          <w:szCs w:val="28"/>
          <w:lang w:val="uk-UA"/>
        </w:rPr>
      </w:pPr>
    </w:p>
    <w:p w14:paraId="0BFDEBB6" w14:textId="31A76132" w:rsidR="0066155F" w:rsidRDefault="0066155F" w:rsidP="0066155F">
      <w:pPr>
        <w:spacing w:after="0" w:line="360" w:lineRule="auto"/>
        <w:ind w:firstLine="709"/>
        <w:jc w:val="both"/>
        <w:rPr>
          <w:rFonts w:ascii="Arial" w:hAnsi="Arial" w:cs="Arial"/>
          <w:iCs/>
          <w:color w:val="000000"/>
          <w:sz w:val="28"/>
          <w:szCs w:val="28"/>
          <w:lang w:val="uk-UA"/>
        </w:rPr>
      </w:pPr>
      <w:r w:rsidRPr="0066155F">
        <w:rPr>
          <w:rFonts w:ascii="Arial" w:hAnsi="Arial" w:cs="Arial"/>
          <w:iCs/>
          <w:color w:val="000000"/>
          <w:sz w:val="28"/>
          <w:szCs w:val="28"/>
          <w:lang w:val="uk-UA"/>
        </w:rPr>
        <w:t xml:space="preserve">і, крім того, все маркування повинно бути нанесене на супровідну етикетку, або на упаковку, або на </w:t>
      </w:r>
      <w:r w:rsidR="00A72582">
        <w:rPr>
          <w:rFonts w:ascii="Arial" w:hAnsi="Arial" w:cs="Arial"/>
          <w:iCs/>
          <w:color w:val="000000"/>
          <w:sz w:val="28"/>
          <w:szCs w:val="28"/>
          <w:lang w:val="uk-UA"/>
        </w:rPr>
        <w:t xml:space="preserve"> </w:t>
      </w:r>
      <w:r w:rsidRPr="0066155F">
        <w:rPr>
          <w:rFonts w:ascii="Arial" w:hAnsi="Arial" w:cs="Arial"/>
          <w:iCs/>
          <w:color w:val="000000"/>
          <w:sz w:val="28"/>
          <w:szCs w:val="28"/>
          <w:lang w:val="uk-UA"/>
        </w:rPr>
        <w:t>супровідних комерційних документах. Приклад наведено нижче:</w:t>
      </w:r>
    </w:p>
    <w:p w14:paraId="27486209" w14:textId="77777777" w:rsidR="0066155F" w:rsidRDefault="0066155F" w:rsidP="0066155F">
      <w:pPr>
        <w:spacing w:after="0" w:line="360" w:lineRule="auto"/>
        <w:ind w:firstLine="709"/>
        <w:jc w:val="both"/>
        <w:rPr>
          <w:rFonts w:ascii="Arial" w:hAnsi="Arial" w:cs="Arial"/>
          <w:iCs/>
          <w:color w:val="000000"/>
          <w:sz w:val="28"/>
          <w:szCs w:val="28"/>
          <w:lang w:val="uk-UA"/>
        </w:rPr>
      </w:pPr>
    </w:p>
    <w:p w14:paraId="5E01313A" w14:textId="77777777" w:rsidR="0066155F" w:rsidRDefault="0066155F" w:rsidP="0066155F">
      <w:pPr>
        <w:spacing w:after="0" w:line="360" w:lineRule="auto"/>
        <w:ind w:firstLine="709"/>
        <w:jc w:val="both"/>
        <w:rPr>
          <w:rFonts w:ascii="Arial" w:hAnsi="Arial" w:cs="Arial"/>
          <w:iCs/>
          <w:color w:val="000000"/>
          <w:sz w:val="28"/>
          <w:szCs w:val="28"/>
          <w:lang w:val="uk-UA"/>
        </w:rPr>
      </w:pPr>
    </w:p>
    <w:p w14:paraId="6ECA5DFA" w14:textId="77777777" w:rsidR="0066155F" w:rsidRDefault="0066155F" w:rsidP="0066155F">
      <w:pPr>
        <w:spacing w:after="0" w:line="360" w:lineRule="auto"/>
        <w:ind w:firstLine="709"/>
        <w:jc w:val="both"/>
        <w:rPr>
          <w:rFonts w:ascii="Arial" w:hAnsi="Arial" w:cs="Arial"/>
          <w:iCs/>
          <w:color w:val="000000"/>
          <w:sz w:val="28"/>
          <w:szCs w:val="28"/>
          <w:lang w:val="uk-UA"/>
        </w:rPr>
      </w:pPr>
    </w:p>
    <w:tbl>
      <w:tblPr>
        <w:tblStyle w:val="aa"/>
        <w:tblW w:w="0" w:type="auto"/>
        <w:tblLook w:val="04A0" w:firstRow="1" w:lastRow="0" w:firstColumn="1" w:lastColumn="0" w:noHBand="0" w:noVBand="1"/>
      </w:tblPr>
      <w:tblGrid>
        <w:gridCol w:w="3240"/>
        <w:gridCol w:w="1828"/>
        <w:gridCol w:w="5069"/>
      </w:tblGrid>
      <w:tr w:rsidR="00A72582" w14:paraId="7613EDA7" w14:textId="77777777" w:rsidTr="00A72582">
        <w:tc>
          <w:tcPr>
            <w:tcW w:w="5068" w:type="dxa"/>
            <w:gridSpan w:val="2"/>
          </w:tcPr>
          <w:p w14:paraId="4BEF3ACD" w14:textId="032B2F8E" w:rsidR="00A72582" w:rsidRPr="00A72582" w:rsidRDefault="00A72582" w:rsidP="00A72582">
            <w:pPr>
              <w:jc w:val="center"/>
              <w:rPr>
                <w:rFonts w:ascii="Arial" w:hAnsi="Arial" w:cs="Arial"/>
                <w:iCs/>
                <w:color w:val="000000"/>
                <w:sz w:val="24"/>
                <w:szCs w:val="24"/>
                <w:lang w:val="uk-UA"/>
              </w:rPr>
            </w:pPr>
            <w:r>
              <w:rPr>
                <w:noProof/>
                <w:lang w:eastAsia="ru-RU"/>
              </w:rPr>
              <w:drawing>
                <wp:inline distT="0" distB="0" distL="0" distR="0" wp14:anchorId="2ACC1B07" wp14:editId="7335971C">
                  <wp:extent cx="895350" cy="685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95350" cy="685800"/>
                          </a:xfrm>
                          <a:prstGeom prst="rect">
                            <a:avLst/>
                          </a:prstGeom>
                        </pic:spPr>
                      </pic:pic>
                    </a:graphicData>
                  </a:graphic>
                </wp:inline>
              </w:drawing>
            </w:r>
          </w:p>
        </w:tc>
        <w:tc>
          <w:tcPr>
            <w:tcW w:w="5069" w:type="dxa"/>
          </w:tcPr>
          <w:p w14:paraId="33AFB087" w14:textId="5B531F64" w:rsidR="00A72582" w:rsidRPr="00A72582" w:rsidRDefault="00A72582" w:rsidP="00A72582">
            <w:pPr>
              <w:jc w:val="both"/>
              <w:rPr>
                <w:rFonts w:ascii="Arial" w:hAnsi="Arial" w:cs="Arial"/>
                <w:iCs/>
                <w:color w:val="000000"/>
                <w:sz w:val="24"/>
                <w:szCs w:val="24"/>
                <w:lang w:val="uk-UA"/>
              </w:rPr>
            </w:pPr>
            <w:r w:rsidRPr="00A72582">
              <w:rPr>
                <w:rFonts w:ascii="Arial" w:hAnsi="Arial" w:cs="Arial"/>
                <w:iCs/>
                <w:color w:val="000000"/>
                <w:sz w:val="24"/>
                <w:szCs w:val="24"/>
                <w:lang w:val="uk-UA"/>
              </w:rPr>
              <w:t>Маркування відповідності CE, що складається з "CE"-символу, наведеного в директиві 93/68/ЄЕС</w:t>
            </w:r>
          </w:p>
        </w:tc>
      </w:tr>
      <w:tr w:rsidR="00A72582" w14:paraId="683EC53B" w14:textId="77777777" w:rsidTr="00A72582">
        <w:tc>
          <w:tcPr>
            <w:tcW w:w="5068" w:type="dxa"/>
            <w:gridSpan w:val="2"/>
          </w:tcPr>
          <w:p w14:paraId="75910BDD" w14:textId="0E2E52D6" w:rsidR="00A72582" w:rsidRPr="00A72582" w:rsidRDefault="00A72582" w:rsidP="00A72582">
            <w:pPr>
              <w:jc w:val="center"/>
              <w:rPr>
                <w:rFonts w:ascii="Arial" w:hAnsi="Arial" w:cs="Arial"/>
                <w:sz w:val="24"/>
                <w:szCs w:val="24"/>
              </w:rPr>
            </w:pPr>
            <w:proofErr w:type="spellStart"/>
            <w:r w:rsidRPr="00A72582">
              <w:rPr>
                <w:rStyle w:val="fontstyle01"/>
                <w:rFonts w:ascii="Arial" w:hAnsi="Arial" w:cs="Arial"/>
                <w:sz w:val="24"/>
                <w:szCs w:val="24"/>
              </w:rPr>
              <w:t>AnyCo</w:t>
            </w:r>
            <w:proofErr w:type="spellEnd"/>
            <w:r w:rsidRPr="00A72582">
              <w:rPr>
                <w:rStyle w:val="fontstyle01"/>
                <w:rFonts w:ascii="Arial" w:hAnsi="Arial" w:cs="Arial"/>
                <w:sz w:val="24"/>
                <w:szCs w:val="24"/>
              </w:rPr>
              <w:t xml:space="preserve"> </w:t>
            </w:r>
            <w:proofErr w:type="spellStart"/>
            <w:r w:rsidRPr="00A72582">
              <w:rPr>
                <w:rStyle w:val="fontstyle01"/>
                <w:rFonts w:ascii="Arial" w:hAnsi="Arial" w:cs="Arial"/>
                <w:sz w:val="24"/>
                <w:szCs w:val="24"/>
              </w:rPr>
              <w:t>Ltd</w:t>
            </w:r>
            <w:proofErr w:type="spellEnd"/>
          </w:p>
        </w:tc>
        <w:tc>
          <w:tcPr>
            <w:tcW w:w="5069" w:type="dxa"/>
          </w:tcPr>
          <w:p w14:paraId="58810236" w14:textId="0451CC3B" w:rsidR="00A72582" w:rsidRPr="00A72582" w:rsidRDefault="00A72582" w:rsidP="00A72582">
            <w:pPr>
              <w:jc w:val="both"/>
              <w:rPr>
                <w:rFonts w:ascii="Arial" w:hAnsi="Arial" w:cs="Arial"/>
                <w:iCs/>
                <w:color w:val="000000"/>
                <w:sz w:val="24"/>
                <w:szCs w:val="24"/>
                <w:lang w:val="uk-UA"/>
              </w:rPr>
            </w:pPr>
            <w:r w:rsidRPr="00A72582">
              <w:rPr>
                <w:rFonts w:ascii="Arial" w:hAnsi="Arial" w:cs="Arial"/>
                <w:iCs/>
                <w:color w:val="000000"/>
                <w:sz w:val="24"/>
                <w:szCs w:val="24"/>
                <w:lang w:val="uk-UA"/>
              </w:rPr>
              <w:t>Назва або ідентифікаційний знак виробника</w:t>
            </w:r>
          </w:p>
        </w:tc>
      </w:tr>
      <w:tr w:rsidR="00A72582" w14:paraId="1154C2A4" w14:textId="77777777" w:rsidTr="00A72582">
        <w:tc>
          <w:tcPr>
            <w:tcW w:w="5068" w:type="dxa"/>
            <w:gridSpan w:val="2"/>
          </w:tcPr>
          <w:p w14:paraId="4B214CB0" w14:textId="7AE806F8" w:rsidR="00A72582" w:rsidRPr="00A72582" w:rsidRDefault="00A72582" w:rsidP="00A72582">
            <w:pPr>
              <w:jc w:val="center"/>
              <w:rPr>
                <w:rFonts w:ascii="Arial" w:hAnsi="Arial" w:cs="Arial"/>
                <w:sz w:val="24"/>
                <w:szCs w:val="24"/>
              </w:rPr>
            </w:pPr>
            <w:r w:rsidRPr="00A72582">
              <w:rPr>
                <w:rStyle w:val="fontstyle01"/>
                <w:rFonts w:ascii="Arial" w:hAnsi="Arial" w:cs="Arial"/>
                <w:sz w:val="24"/>
                <w:szCs w:val="24"/>
              </w:rPr>
              <w:t xml:space="preserve">PO </w:t>
            </w:r>
            <w:proofErr w:type="spellStart"/>
            <w:r w:rsidRPr="00A72582">
              <w:rPr>
                <w:rStyle w:val="fontstyle01"/>
                <w:rFonts w:ascii="Arial" w:hAnsi="Arial" w:cs="Arial"/>
                <w:sz w:val="24"/>
                <w:szCs w:val="24"/>
              </w:rPr>
              <w:t>Box</w:t>
            </w:r>
            <w:proofErr w:type="spellEnd"/>
            <w:r w:rsidRPr="00A72582">
              <w:rPr>
                <w:rStyle w:val="fontstyle01"/>
                <w:rFonts w:ascii="Arial" w:hAnsi="Arial" w:cs="Arial"/>
                <w:sz w:val="24"/>
                <w:szCs w:val="24"/>
              </w:rPr>
              <w:t xml:space="preserve"> 21, B-1050</w:t>
            </w:r>
          </w:p>
        </w:tc>
        <w:tc>
          <w:tcPr>
            <w:tcW w:w="5069" w:type="dxa"/>
          </w:tcPr>
          <w:p w14:paraId="5787D720" w14:textId="1FF5DDA9" w:rsidR="00A72582" w:rsidRPr="00A72582" w:rsidRDefault="00A72582" w:rsidP="00A72582">
            <w:pPr>
              <w:jc w:val="both"/>
              <w:rPr>
                <w:rFonts w:ascii="Arial" w:hAnsi="Arial" w:cs="Arial"/>
                <w:iCs/>
                <w:color w:val="000000"/>
                <w:sz w:val="24"/>
                <w:szCs w:val="24"/>
                <w:lang w:val="uk-UA"/>
              </w:rPr>
            </w:pPr>
            <w:r w:rsidRPr="00A72582">
              <w:rPr>
                <w:rFonts w:ascii="Arial" w:hAnsi="Arial" w:cs="Arial"/>
                <w:iCs/>
                <w:color w:val="000000"/>
                <w:sz w:val="24"/>
                <w:szCs w:val="24"/>
                <w:lang w:val="uk-UA"/>
              </w:rPr>
              <w:t>та її юридична адреса</w:t>
            </w:r>
          </w:p>
        </w:tc>
      </w:tr>
      <w:tr w:rsidR="00A72582" w14:paraId="78EC0BF4" w14:textId="77777777" w:rsidTr="00A72582">
        <w:tc>
          <w:tcPr>
            <w:tcW w:w="5068" w:type="dxa"/>
            <w:gridSpan w:val="2"/>
          </w:tcPr>
          <w:p w14:paraId="7BBBC326" w14:textId="256A2D6A" w:rsidR="00A72582" w:rsidRPr="00A72582" w:rsidRDefault="00A72582" w:rsidP="00A72582">
            <w:pPr>
              <w:jc w:val="center"/>
              <w:rPr>
                <w:rFonts w:ascii="Arial" w:hAnsi="Arial" w:cs="Arial"/>
                <w:sz w:val="24"/>
                <w:szCs w:val="24"/>
              </w:rPr>
            </w:pPr>
            <w:r w:rsidRPr="00A72582">
              <w:rPr>
                <w:rStyle w:val="fontstyle01"/>
                <w:rFonts w:ascii="Arial" w:hAnsi="Arial" w:cs="Arial"/>
                <w:sz w:val="24"/>
                <w:szCs w:val="24"/>
              </w:rPr>
              <w:t>04</w:t>
            </w:r>
          </w:p>
        </w:tc>
        <w:tc>
          <w:tcPr>
            <w:tcW w:w="5069" w:type="dxa"/>
          </w:tcPr>
          <w:p w14:paraId="6D3A8422" w14:textId="5908CB25" w:rsidR="00A72582" w:rsidRPr="00A72582" w:rsidRDefault="00A72582" w:rsidP="00A72582">
            <w:pPr>
              <w:jc w:val="both"/>
              <w:rPr>
                <w:rFonts w:ascii="Arial" w:hAnsi="Arial" w:cs="Arial"/>
                <w:iCs/>
                <w:color w:val="000000"/>
                <w:sz w:val="24"/>
                <w:szCs w:val="24"/>
                <w:lang w:val="uk-UA"/>
              </w:rPr>
            </w:pPr>
            <w:r w:rsidRPr="00A72582">
              <w:rPr>
                <w:rFonts w:ascii="Arial" w:hAnsi="Arial" w:cs="Arial"/>
                <w:iCs/>
                <w:color w:val="000000"/>
                <w:sz w:val="24"/>
                <w:szCs w:val="24"/>
                <w:lang w:val="uk-UA"/>
              </w:rPr>
              <w:t>Останні дві цифри року, в якому було нанесено маркування CE</w:t>
            </w:r>
          </w:p>
        </w:tc>
      </w:tr>
      <w:tr w:rsidR="00A72582" w14:paraId="71893283" w14:textId="77777777" w:rsidTr="00A72582">
        <w:tc>
          <w:tcPr>
            <w:tcW w:w="5068" w:type="dxa"/>
            <w:gridSpan w:val="2"/>
          </w:tcPr>
          <w:p w14:paraId="1293765F" w14:textId="2FBBB303" w:rsidR="00A72582" w:rsidRPr="00A72582" w:rsidRDefault="00A72582" w:rsidP="00A72582">
            <w:pPr>
              <w:jc w:val="center"/>
              <w:rPr>
                <w:rFonts w:ascii="Arial" w:hAnsi="Arial" w:cs="Arial"/>
                <w:sz w:val="24"/>
                <w:szCs w:val="24"/>
              </w:rPr>
            </w:pPr>
            <w:proofErr w:type="spellStart"/>
            <w:r w:rsidRPr="00A72582">
              <w:rPr>
                <w:rStyle w:val="fontstyle01"/>
                <w:rFonts w:ascii="Arial" w:hAnsi="Arial" w:cs="Arial"/>
                <w:sz w:val="24"/>
                <w:szCs w:val="24"/>
              </w:rPr>
              <w:t>Tile</w:t>
            </w:r>
            <w:proofErr w:type="spellEnd"/>
            <w:r w:rsidRPr="00A72582">
              <w:rPr>
                <w:rStyle w:val="fontstyle01"/>
                <w:rFonts w:ascii="Arial" w:hAnsi="Arial" w:cs="Arial"/>
                <w:sz w:val="24"/>
                <w:szCs w:val="24"/>
              </w:rPr>
              <w:t xml:space="preserve"> A - EN 14426</w:t>
            </w:r>
          </w:p>
        </w:tc>
        <w:tc>
          <w:tcPr>
            <w:tcW w:w="5069" w:type="dxa"/>
          </w:tcPr>
          <w:p w14:paraId="3E30CF30" w14:textId="1D6DFE38" w:rsidR="00A72582" w:rsidRPr="00A72582" w:rsidRDefault="00A72582" w:rsidP="00A72582">
            <w:pPr>
              <w:jc w:val="both"/>
              <w:rPr>
                <w:rFonts w:ascii="Arial" w:hAnsi="Arial" w:cs="Arial"/>
                <w:iCs/>
                <w:color w:val="000000"/>
                <w:sz w:val="24"/>
                <w:szCs w:val="24"/>
                <w:lang w:val="uk-UA"/>
              </w:rPr>
            </w:pPr>
            <w:r w:rsidRPr="00A72582">
              <w:rPr>
                <w:rFonts w:ascii="Arial" w:hAnsi="Arial" w:cs="Arial"/>
                <w:iCs/>
                <w:color w:val="000000"/>
                <w:sz w:val="24"/>
                <w:szCs w:val="24"/>
                <w:lang w:val="uk-UA"/>
              </w:rPr>
              <w:t>Тип стельового елемента та номер європейського стандарту</w:t>
            </w:r>
          </w:p>
        </w:tc>
      </w:tr>
      <w:tr w:rsidR="00A72582" w14:paraId="693D9B05" w14:textId="77777777" w:rsidTr="00A72582">
        <w:tc>
          <w:tcPr>
            <w:tcW w:w="5068" w:type="dxa"/>
            <w:gridSpan w:val="2"/>
          </w:tcPr>
          <w:p w14:paraId="3763AFC5" w14:textId="0CF1BCFC" w:rsidR="00A72582" w:rsidRPr="00A72582" w:rsidRDefault="00A72582" w:rsidP="00A72582">
            <w:pPr>
              <w:jc w:val="center"/>
              <w:rPr>
                <w:rFonts w:ascii="Arial" w:hAnsi="Arial" w:cs="Arial"/>
                <w:iCs/>
                <w:color w:val="000000"/>
                <w:sz w:val="24"/>
                <w:szCs w:val="24"/>
                <w:lang w:val="uk-UA"/>
              </w:rPr>
            </w:pPr>
            <w:r w:rsidRPr="00A72582">
              <w:rPr>
                <w:rFonts w:ascii="Arial" w:hAnsi="Arial" w:cs="Arial"/>
                <w:iCs/>
                <w:color w:val="000000"/>
                <w:sz w:val="24"/>
                <w:szCs w:val="24"/>
                <w:lang w:val="uk-UA"/>
              </w:rPr>
              <w:t>Реакція на вогонь: А1</w:t>
            </w:r>
          </w:p>
        </w:tc>
        <w:tc>
          <w:tcPr>
            <w:tcW w:w="5069" w:type="dxa"/>
            <w:vMerge w:val="restart"/>
          </w:tcPr>
          <w:p w14:paraId="065AECDD" w14:textId="6AECEBC6" w:rsidR="00A72582" w:rsidRPr="00A72582" w:rsidRDefault="00A72582" w:rsidP="00A72582">
            <w:pPr>
              <w:jc w:val="both"/>
              <w:rPr>
                <w:rFonts w:ascii="Arial" w:hAnsi="Arial" w:cs="Arial"/>
                <w:iCs/>
                <w:color w:val="000000"/>
                <w:sz w:val="24"/>
                <w:szCs w:val="24"/>
                <w:lang w:val="uk-UA"/>
              </w:rPr>
            </w:pPr>
            <w:r w:rsidRPr="00A72582">
              <w:rPr>
                <w:rFonts w:ascii="Arial" w:hAnsi="Arial" w:cs="Arial"/>
                <w:iCs/>
                <w:color w:val="000000"/>
                <w:sz w:val="24"/>
                <w:szCs w:val="24"/>
                <w:lang w:val="uk-UA"/>
              </w:rPr>
              <w:t>Інформація про регульовані характеристики</w:t>
            </w:r>
          </w:p>
        </w:tc>
      </w:tr>
      <w:tr w:rsidR="00A72582" w14:paraId="3E9DCC73" w14:textId="77777777" w:rsidTr="00A72582">
        <w:tc>
          <w:tcPr>
            <w:tcW w:w="5068" w:type="dxa"/>
            <w:gridSpan w:val="2"/>
          </w:tcPr>
          <w:p w14:paraId="7B710C9E" w14:textId="0A69EBF9" w:rsidR="00A72582" w:rsidRPr="00A72582" w:rsidRDefault="00A72582" w:rsidP="00A72582">
            <w:pPr>
              <w:jc w:val="center"/>
              <w:rPr>
                <w:rFonts w:ascii="Arial" w:hAnsi="Arial" w:cs="Arial"/>
                <w:iCs/>
                <w:color w:val="000000"/>
                <w:sz w:val="24"/>
                <w:szCs w:val="24"/>
                <w:lang w:val="uk-UA"/>
              </w:rPr>
            </w:pPr>
            <w:proofErr w:type="spellStart"/>
            <w:r w:rsidRPr="00A72582">
              <w:rPr>
                <w:rFonts w:ascii="Arial" w:hAnsi="Arial" w:cs="Arial"/>
                <w:iCs/>
                <w:color w:val="000000"/>
                <w:sz w:val="24"/>
                <w:szCs w:val="24"/>
                <w:lang w:val="uk-UA"/>
              </w:rPr>
              <w:t>Паропроникність</w:t>
            </w:r>
            <w:proofErr w:type="spellEnd"/>
          </w:p>
        </w:tc>
        <w:tc>
          <w:tcPr>
            <w:tcW w:w="5069" w:type="dxa"/>
            <w:vMerge/>
          </w:tcPr>
          <w:p w14:paraId="3AFE08A1" w14:textId="77777777" w:rsidR="00A72582" w:rsidRPr="00A72582" w:rsidRDefault="00A72582" w:rsidP="00A72582">
            <w:pPr>
              <w:jc w:val="both"/>
              <w:rPr>
                <w:rFonts w:ascii="Arial" w:hAnsi="Arial" w:cs="Arial"/>
                <w:iCs/>
                <w:color w:val="000000"/>
                <w:sz w:val="24"/>
                <w:szCs w:val="24"/>
                <w:lang w:val="uk-UA"/>
              </w:rPr>
            </w:pPr>
          </w:p>
        </w:tc>
      </w:tr>
      <w:tr w:rsidR="00A72582" w14:paraId="2044CC09" w14:textId="77777777" w:rsidTr="00A72582">
        <w:tc>
          <w:tcPr>
            <w:tcW w:w="5068" w:type="dxa"/>
            <w:gridSpan w:val="2"/>
          </w:tcPr>
          <w:p w14:paraId="46B927F3" w14:textId="0F86644B" w:rsidR="00A72582" w:rsidRPr="00A72582" w:rsidRDefault="00A72582" w:rsidP="00A72582">
            <w:pPr>
              <w:jc w:val="center"/>
              <w:rPr>
                <w:rFonts w:ascii="Arial" w:hAnsi="Arial" w:cs="Arial"/>
                <w:iCs/>
                <w:color w:val="000000"/>
                <w:sz w:val="24"/>
                <w:szCs w:val="24"/>
                <w:lang w:val="uk-UA"/>
              </w:rPr>
            </w:pPr>
            <w:r w:rsidRPr="00A72582">
              <w:rPr>
                <w:rFonts w:ascii="Arial" w:hAnsi="Arial" w:cs="Arial"/>
                <w:iCs/>
                <w:color w:val="000000"/>
                <w:sz w:val="24"/>
                <w:szCs w:val="24"/>
                <w:lang w:val="uk-UA"/>
              </w:rPr>
              <w:t>Термічний опір: Вт/(</w:t>
            </w:r>
            <w:proofErr w:type="spellStart"/>
            <w:r w:rsidRPr="00A72582">
              <w:rPr>
                <w:rFonts w:ascii="Arial" w:hAnsi="Arial" w:cs="Arial"/>
                <w:iCs/>
                <w:color w:val="000000"/>
                <w:sz w:val="24"/>
                <w:szCs w:val="24"/>
                <w:lang w:val="uk-UA"/>
              </w:rPr>
              <w:t>м·К</w:t>
            </w:r>
            <w:proofErr w:type="spellEnd"/>
            <w:r w:rsidRPr="00A72582">
              <w:rPr>
                <w:rFonts w:ascii="Arial" w:hAnsi="Arial" w:cs="Arial"/>
                <w:iCs/>
                <w:color w:val="000000"/>
                <w:sz w:val="24"/>
                <w:szCs w:val="24"/>
                <w:lang w:val="uk-UA"/>
              </w:rPr>
              <w:t>)</w:t>
            </w:r>
          </w:p>
        </w:tc>
        <w:tc>
          <w:tcPr>
            <w:tcW w:w="5069" w:type="dxa"/>
            <w:vMerge/>
          </w:tcPr>
          <w:p w14:paraId="483E7CC1" w14:textId="77777777" w:rsidR="00A72582" w:rsidRPr="00A72582" w:rsidRDefault="00A72582" w:rsidP="00A72582">
            <w:pPr>
              <w:jc w:val="both"/>
              <w:rPr>
                <w:rFonts w:ascii="Arial" w:hAnsi="Arial" w:cs="Arial"/>
                <w:iCs/>
                <w:color w:val="000000"/>
                <w:sz w:val="24"/>
                <w:szCs w:val="24"/>
                <w:lang w:val="uk-UA"/>
              </w:rPr>
            </w:pPr>
          </w:p>
        </w:tc>
      </w:tr>
      <w:tr w:rsidR="00A72582" w14:paraId="7AAC6002" w14:textId="77777777" w:rsidTr="00A72582">
        <w:tc>
          <w:tcPr>
            <w:tcW w:w="3240" w:type="dxa"/>
          </w:tcPr>
          <w:p w14:paraId="49A71071" w14:textId="087C54B9" w:rsidR="00A72582" w:rsidRPr="00A72582" w:rsidRDefault="00A72582" w:rsidP="00A72582">
            <w:pPr>
              <w:jc w:val="center"/>
              <w:rPr>
                <w:rFonts w:ascii="Arial" w:hAnsi="Arial" w:cs="Arial"/>
                <w:iCs/>
                <w:color w:val="000000"/>
                <w:sz w:val="24"/>
                <w:szCs w:val="24"/>
                <w:lang w:val="uk-UA"/>
              </w:rPr>
            </w:pPr>
            <w:r w:rsidRPr="00A72582">
              <w:rPr>
                <w:rFonts w:ascii="Arial" w:hAnsi="Arial" w:cs="Arial"/>
                <w:iCs/>
                <w:color w:val="000000"/>
                <w:sz w:val="24"/>
                <w:szCs w:val="24"/>
                <w:lang w:val="uk-UA"/>
              </w:rPr>
              <w:t>Повітряна звукоізоляція:</w:t>
            </w:r>
          </w:p>
        </w:tc>
        <w:tc>
          <w:tcPr>
            <w:tcW w:w="1828" w:type="dxa"/>
            <w:vMerge w:val="restart"/>
          </w:tcPr>
          <w:p w14:paraId="72A4F71A" w14:textId="59A8FD84" w:rsidR="00A72582" w:rsidRPr="00A72582" w:rsidRDefault="00A72582" w:rsidP="00A72582">
            <w:pPr>
              <w:jc w:val="center"/>
              <w:rPr>
                <w:rFonts w:ascii="Arial" w:hAnsi="Arial" w:cs="Arial"/>
                <w:iCs/>
                <w:color w:val="000000"/>
                <w:sz w:val="24"/>
                <w:szCs w:val="24"/>
                <w:lang w:val="uk-UA"/>
              </w:rPr>
            </w:pPr>
            <w:r w:rsidRPr="00A72582">
              <w:rPr>
                <w:rFonts w:ascii="Arial" w:hAnsi="Arial" w:cs="Arial"/>
                <w:iCs/>
                <w:color w:val="000000"/>
                <w:sz w:val="24"/>
                <w:szCs w:val="24"/>
                <w:lang w:val="uk-UA"/>
              </w:rPr>
              <w:t>Див. літературу виробника</w:t>
            </w:r>
          </w:p>
        </w:tc>
        <w:tc>
          <w:tcPr>
            <w:tcW w:w="5069" w:type="dxa"/>
            <w:vMerge/>
          </w:tcPr>
          <w:p w14:paraId="292E9239" w14:textId="204E3070" w:rsidR="00A72582" w:rsidRPr="00A72582" w:rsidRDefault="00A72582" w:rsidP="00A72582">
            <w:pPr>
              <w:jc w:val="both"/>
              <w:rPr>
                <w:rFonts w:ascii="Arial" w:hAnsi="Arial" w:cs="Arial"/>
                <w:iCs/>
                <w:color w:val="000000"/>
                <w:sz w:val="24"/>
                <w:szCs w:val="24"/>
                <w:lang w:val="uk-UA"/>
              </w:rPr>
            </w:pPr>
          </w:p>
        </w:tc>
      </w:tr>
      <w:tr w:rsidR="00A72582" w14:paraId="4131C3B8" w14:textId="77777777" w:rsidTr="00A72582">
        <w:tc>
          <w:tcPr>
            <w:tcW w:w="3240" w:type="dxa"/>
          </w:tcPr>
          <w:p w14:paraId="309B295E" w14:textId="79A4A3C5" w:rsidR="00A72582" w:rsidRDefault="00A72582" w:rsidP="00A72582">
            <w:pPr>
              <w:jc w:val="both"/>
              <w:rPr>
                <w:rFonts w:ascii="Arial" w:hAnsi="Arial" w:cs="Arial"/>
                <w:iCs/>
                <w:color w:val="000000"/>
                <w:sz w:val="24"/>
                <w:szCs w:val="24"/>
                <w:lang w:val="uk-UA"/>
              </w:rPr>
            </w:pPr>
            <w:r>
              <w:rPr>
                <w:rFonts w:ascii="Arial" w:hAnsi="Arial" w:cs="Arial"/>
                <w:iCs/>
                <w:color w:val="000000"/>
                <w:sz w:val="24"/>
                <w:szCs w:val="24"/>
                <w:lang w:val="uk-UA"/>
              </w:rPr>
              <w:t xml:space="preserve">Звукопоглинання: </w:t>
            </w:r>
          </w:p>
        </w:tc>
        <w:tc>
          <w:tcPr>
            <w:tcW w:w="1828" w:type="dxa"/>
            <w:vMerge/>
          </w:tcPr>
          <w:p w14:paraId="397AAEC5" w14:textId="77777777" w:rsidR="00A72582" w:rsidRDefault="00A72582" w:rsidP="00A72582">
            <w:pPr>
              <w:jc w:val="both"/>
              <w:rPr>
                <w:rFonts w:ascii="Arial" w:hAnsi="Arial" w:cs="Arial"/>
                <w:iCs/>
                <w:color w:val="000000"/>
                <w:sz w:val="24"/>
                <w:szCs w:val="24"/>
                <w:lang w:val="uk-UA"/>
              </w:rPr>
            </w:pPr>
          </w:p>
        </w:tc>
        <w:tc>
          <w:tcPr>
            <w:tcW w:w="5069" w:type="dxa"/>
            <w:vMerge/>
          </w:tcPr>
          <w:p w14:paraId="4B8ED297" w14:textId="1657984E" w:rsidR="00A72582" w:rsidRPr="00A72582" w:rsidRDefault="00A72582" w:rsidP="00A72582">
            <w:pPr>
              <w:jc w:val="both"/>
              <w:rPr>
                <w:rFonts w:ascii="Arial" w:hAnsi="Arial" w:cs="Arial"/>
                <w:iCs/>
                <w:color w:val="000000"/>
                <w:sz w:val="24"/>
                <w:szCs w:val="24"/>
                <w:lang w:val="uk-UA"/>
              </w:rPr>
            </w:pPr>
          </w:p>
        </w:tc>
      </w:tr>
    </w:tbl>
    <w:p w14:paraId="7D487C46"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60D483B6" w14:textId="51E3A571" w:rsidR="00A72582" w:rsidRPr="00A72582" w:rsidRDefault="00A72582" w:rsidP="0066155F">
      <w:pPr>
        <w:spacing w:after="0" w:line="360" w:lineRule="auto"/>
        <w:ind w:firstLine="709"/>
        <w:jc w:val="both"/>
        <w:rPr>
          <w:rFonts w:ascii="Arial" w:hAnsi="Arial" w:cs="Arial"/>
          <w:iCs/>
          <w:color w:val="000000"/>
          <w:sz w:val="28"/>
          <w:szCs w:val="28"/>
          <w:lang w:val="uk-UA"/>
        </w:rPr>
      </w:pPr>
      <w:r w:rsidRPr="00A72582">
        <w:rPr>
          <w:rFonts w:ascii="Arial" w:hAnsi="Arial" w:cs="Arial"/>
          <w:b/>
          <w:iCs/>
          <w:color w:val="000000"/>
          <w:sz w:val="28"/>
          <w:szCs w:val="28"/>
          <w:lang w:val="uk-UA"/>
        </w:rPr>
        <w:t xml:space="preserve">Рисунок </w:t>
      </w:r>
      <w:r w:rsidRPr="00A72582">
        <w:rPr>
          <w:rFonts w:ascii="Arial" w:hAnsi="Arial" w:cs="Arial"/>
          <w:b/>
          <w:iCs/>
          <w:color w:val="000000"/>
          <w:sz w:val="28"/>
          <w:szCs w:val="28"/>
          <w:lang w:val="en-US"/>
        </w:rPr>
        <w:t>ZA</w:t>
      </w:r>
      <w:r w:rsidRPr="00A72582">
        <w:rPr>
          <w:rFonts w:ascii="Arial" w:hAnsi="Arial" w:cs="Arial"/>
          <w:b/>
          <w:iCs/>
          <w:color w:val="000000"/>
          <w:sz w:val="28"/>
          <w:szCs w:val="28"/>
          <w:lang w:val="uk-UA"/>
        </w:rPr>
        <w:t>.1</w:t>
      </w:r>
      <w:r>
        <w:rPr>
          <w:rFonts w:ascii="Arial" w:hAnsi="Arial" w:cs="Arial"/>
          <w:iCs/>
          <w:color w:val="000000"/>
          <w:sz w:val="28"/>
          <w:szCs w:val="28"/>
          <w:lang w:val="uk-UA"/>
        </w:rPr>
        <w:t xml:space="preserve"> - </w:t>
      </w:r>
      <w:r w:rsidRPr="00A72582">
        <w:rPr>
          <w:rFonts w:ascii="Arial" w:hAnsi="Arial" w:cs="Arial"/>
          <w:iCs/>
          <w:color w:val="000000"/>
          <w:sz w:val="28"/>
          <w:szCs w:val="28"/>
          <w:lang w:val="uk-UA"/>
        </w:rPr>
        <w:t>Приклад інформації про маркування CE</w:t>
      </w:r>
    </w:p>
    <w:p w14:paraId="53CDC7BD" w14:textId="5EAFDE4B" w:rsidR="00A72582" w:rsidRPr="00A72582" w:rsidRDefault="000F37D9" w:rsidP="00A72582">
      <w:pPr>
        <w:spacing w:after="0" w:line="240" w:lineRule="auto"/>
        <w:ind w:firstLine="709"/>
        <w:jc w:val="both"/>
        <w:rPr>
          <w:rFonts w:ascii="Arial" w:hAnsi="Arial" w:cs="Arial"/>
          <w:iCs/>
          <w:color w:val="000000"/>
          <w:sz w:val="24"/>
          <w:szCs w:val="24"/>
          <w:lang w:val="uk-UA"/>
        </w:rPr>
      </w:pPr>
      <w:r w:rsidRPr="000F37D9">
        <w:rPr>
          <w:rFonts w:ascii="Arial" w:hAnsi="Arial" w:cs="Arial"/>
          <w:b/>
          <w:iCs/>
          <w:color w:val="000000"/>
          <w:sz w:val="24"/>
          <w:szCs w:val="24"/>
          <w:lang w:val="uk-UA"/>
        </w:rPr>
        <w:t>Примітка.</w:t>
      </w:r>
      <w:r w:rsidR="00A72582" w:rsidRPr="00A72582">
        <w:rPr>
          <w:rFonts w:ascii="Arial" w:hAnsi="Arial" w:cs="Arial"/>
          <w:iCs/>
          <w:color w:val="000000"/>
          <w:sz w:val="24"/>
          <w:szCs w:val="24"/>
          <w:lang w:val="uk-UA"/>
        </w:rPr>
        <w:t xml:space="preserve"> На додаток до будь-якої конкретної інформації, що стосується небезпечних речовин, наведеної вище, продук</w:t>
      </w:r>
      <w:r>
        <w:rPr>
          <w:rFonts w:ascii="Arial" w:hAnsi="Arial" w:cs="Arial"/>
          <w:iCs/>
          <w:color w:val="000000"/>
          <w:sz w:val="24"/>
          <w:szCs w:val="24"/>
          <w:lang w:val="uk-UA"/>
        </w:rPr>
        <w:t>ції</w:t>
      </w:r>
      <w:r w:rsidR="00A72582" w:rsidRPr="00A72582">
        <w:rPr>
          <w:rFonts w:ascii="Arial" w:hAnsi="Arial" w:cs="Arial"/>
          <w:iCs/>
          <w:color w:val="000000"/>
          <w:sz w:val="24"/>
          <w:szCs w:val="24"/>
          <w:lang w:val="uk-UA"/>
        </w:rPr>
        <w:t xml:space="preserve"> також повинен супроводжуватися, коли і де це необхідно, документацією у відповідній формі, що містить перелік інших законодавчих актів щодо небезпечних речовин, а також будь-яку інформацію, що вимагається цим законодавством. Небезпечних речовин, щодо яких заявляється відповідність, разом з будь-якою інформацією, що вимагається цим законодавством.  Європейське законодавство без національних відступів від нього згадувати не потрібно.</w:t>
      </w:r>
    </w:p>
    <w:p w14:paraId="187489B6"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49D3BBBF" w14:textId="7E3E6319" w:rsidR="00A72582" w:rsidRDefault="000F37D9" w:rsidP="000F37D9">
      <w:pPr>
        <w:spacing w:after="0" w:line="360" w:lineRule="auto"/>
        <w:ind w:firstLine="709"/>
        <w:jc w:val="both"/>
        <w:rPr>
          <w:rFonts w:ascii="Arial" w:hAnsi="Arial" w:cs="Arial"/>
          <w:iCs/>
          <w:color w:val="000000"/>
          <w:sz w:val="28"/>
          <w:szCs w:val="28"/>
          <w:lang w:val="uk-UA"/>
        </w:rPr>
      </w:pPr>
      <w:r w:rsidRPr="000F37D9">
        <w:rPr>
          <w:rFonts w:ascii="Arial" w:hAnsi="Arial" w:cs="Arial"/>
          <w:iCs/>
          <w:color w:val="000000"/>
          <w:sz w:val="28"/>
          <w:szCs w:val="28"/>
          <w:lang w:val="uk-UA"/>
        </w:rPr>
        <w:t>Коли маркування виконується, як описано вище, виконуються всі вимоги до маркування CE, і</w:t>
      </w:r>
      <w:r>
        <w:rPr>
          <w:rFonts w:ascii="Arial" w:hAnsi="Arial" w:cs="Arial"/>
          <w:iCs/>
          <w:color w:val="000000"/>
          <w:sz w:val="28"/>
          <w:szCs w:val="28"/>
          <w:lang w:val="uk-UA"/>
        </w:rPr>
        <w:t xml:space="preserve"> </w:t>
      </w:r>
      <w:r w:rsidRPr="000F37D9">
        <w:rPr>
          <w:rFonts w:ascii="Arial" w:hAnsi="Arial" w:cs="Arial"/>
          <w:iCs/>
          <w:color w:val="000000"/>
          <w:sz w:val="28"/>
          <w:szCs w:val="28"/>
          <w:lang w:val="uk-UA"/>
        </w:rPr>
        <w:t>ніякої додаткової документації не потрібно.</w:t>
      </w:r>
    </w:p>
    <w:p w14:paraId="5AD663CE"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6DBFB25F"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6E2ACCDC"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7B0218EB"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1A82D919"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28CF52F3"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34ADF6F7"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10E82E89"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364DF837"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68382387" w14:textId="77777777" w:rsidR="00A72582" w:rsidRDefault="00A72582" w:rsidP="0066155F">
      <w:pPr>
        <w:spacing w:after="0" w:line="360" w:lineRule="auto"/>
        <w:ind w:firstLine="709"/>
        <w:jc w:val="both"/>
        <w:rPr>
          <w:rFonts w:ascii="Arial" w:hAnsi="Arial" w:cs="Arial"/>
          <w:iCs/>
          <w:color w:val="000000"/>
          <w:sz w:val="28"/>
          <w:szCs w:val="28"/>
          <w:lang w:val="uk-UA"/>
        </w:rPr>
      </w:pPr>
    </w:p>
    <w:p w14:paraId="01BAB1D4" w14:textId="490E34D3" w:rsidR="00517312" w:rsidRPr="00BD27D1" w:rsidRDefault="00517312" w:rsidP="00517312">
      <w:pPr>
        <w:pStyle w:val="a9"/>
        <w:spacing w:after="0" w:line="360" w:lineRule="auto"/>
        <w:ind w:left="0" w:firstLine="709"/>
        <w:jc w:val="center"/>
        <w:rPr>
          <w:rFonts w:ascii="Arial" w:hAnsi="Arial" w:cs="Arial"/>
          <w:b/>
          <w:iCs/>
          <w:color w:val="000000"/>
          <w:sz w:val="28"/>
          <w:szCs w:val="28"/>
          <w:lang w:val="uk-UA"/>
        </w:rPr>
      </w:pPr>
      <w:r w:rsidRPr="00BD27D1">
        <w:rPr>
          <w:rFonts w:ascii="Arial" w:hAnsi="Arial" w:cs="Arial"/>
          <w:b/>
          <w:iCs/>
          <w:color w:val="000000"/>
          <w:sz w:val="28"/>
          <w:szCs w:val="28"/>
          <w:lang w:val="uk-UA"/>
        </w:rPr>
        <w:lastRenderedPageBreak/>
        <w:t>БІБЛІОГРАФІЯ</w:t>
      </w:r>
    </w:p>
    <w:p w14:paraId="7244CB55" w14:textId="77777777" w:rsidR="00517312" w:rsidRPr="00BD27D1" w:rsidRDefault="00517312" w:rsidP="00517312">
      <w:pPr>
        <w:pStyle w:val="a9"/>
        <w:spacing w:after="0" w:line="360" w:lineRule="auto"/>
        <w:ind w:firstLine="709"/>
        <w:jc w:val="both"/>
        <w:rPr>
          <w:rFonts w:ascii="Arial" w:hAnsi="Arial" w:cs="Arial"/>
          <w:iCs/>
          <w:color w:val="000000"/>
          <w:sz w:val="28"/>
          <w:szCs w:val="28"/>
          <w:lang w:val="uk-UA"/>
        </w:rPr>
      </w:pPr>
    </w:p>
    <w:p w14:paraId="54397A5C" w14:textId="77777777" w:rsidR="00517312" w:rsidRPr="00BD27D1" w:rsidRDefault="00517312" w:rsidP="00517312">
      <w:pPr>
        <w:pStyle w:val="a9"/>
        <w:spacing w:after="0" w:line="360" w:lineRule="auto"/>
        <w:ind w:firstLine="709"/>
        <w:jc w:val="both"/>
        <w:rPr>
          <w:rFonts w:ascii="Arial" w:hAnsi="Arial" w:cs="Arial"/>
          <w:iCs/>
          <w:color w:val="000000"/>
          <w:sz w:val="28"/>
          <w:szCs w:val="28"/>
          <w:lang w:val="uk-UA"/>
        </w:rPr>
      </w:pPr>
    </w:p>
    <w:p w14:paraId="408B24A0" w14:textId="6AB009BF" w:rsidR="00FD5C5E" w:rsidRPr="000F37D9" w:rsidRDefault="00FD5C5E" w:rsidP="00B0697A">
      <w:pPr>
        <w:pStyle w:val="a9"/>
        <w:spacing w:after="0" w:line="360" w:lineRule="auto"/>
        <w:ind w:left="0" w:firstLine="709"/>
        <w:jc w:val="both"/>
        <w:rPr>
          <w:rFonts w:ascii="Arial" w:hAnsi="Arial" w:cs="Arial"/>
          <w:iCs/>
          <w:color w:val="000000"/>
          <w:sz w:val="28"/>
          <w:szCs w:val="28"/>
          <w:lang w:val="en-US"/>
        </w:rPr>
      </w:pPr>
    </w:p>
    <w:p w14:paraId="43402AB0" w14:textId="594C9814" w:rsidR="000F37D9" w:rsidRPr="000F37D9" w:rsidRDefault="000F37D9" w:rsidP="00B0697A">
      <w:pPr>
        <w:pStyle w:val="a9"/>
        <w:spacing w:after="0" w:line="360" w:lineRule="auto"/>
        <w:ind w:left="0" w:firstLine="709"/>
        <w:jc w:val="both"/>
        <w:rPr>
          <w:rFonts w:ascii="Arial" w:eastAsia="Times New Roman" w:hAnsi="Arial" w:cs="Arial"/>
          <w:iCs/>
          <w:color w:val="000000"/>
          <w:sz w:val="28"/>
          <w:szCs w:val="28"/>
          <w:lang w:val="en-US" w:eastAsia="ru-RU"/>
        </w:rPr>
      </w:pPr>
      <m:oMath>
        <m:d>
          <m:dPr>
            <m:begChr m:val="["/>
            <m:endChr m:val="]"/>
            <m:ctrlPr>
              <w:rPr>
                <w:rFonts w:ascii="Cambria Math" w:eastAsia="Times New Roman" w:hAnsi="Cambria Math" w:cs="Arial"/>
                <w:i/>
                <w:color w:val="000000"/>
                <w:sz w:val="28"/>
                <w:szCs w:val="28"/>
                <w:lang w:val="en-US" w:eastAsia="ru-RU"/>
              </w:rPr>
            </m:ctrlPr>
          </m:dPr>
          <m:e>
            <m:r>
              <w:rPr>
                <w:rFonts w:ascii="Cambria Math" w:eastAsia="Times New Roman" w:hAnsi="Cambria Math" w:cs="Arial"/>
                <w:color w:val="000000"/>
                <w:sz w:val="28"/>
                <w:szCs w:val="28"/>
                <w:lang w:val="en-US" w:eastAsia="ru-RU"/>
              </w:rPr>
              <m:t>1</m:t>
            </m:r>
          </m:e>
        </m:d>
      </m:oMath>
      <w:r w:rsidRPr="000F37D9">
        <w:rPr>
          <w:rFonts w:ascii="Arial" w:eastAsia="Times New Roman" w:hAnsi="Arial" w:cs="Arial"/>
          <w:color w:val="000000"/>
          <w:sz w:val="28"/>
          <w:szCs w:val="28"/>
          <w:lang w:val="en-US" w:eastAsia="ru-RU"/>
        </w:rPr>
        <w:t>EN 13823</w:t>
      </w:r>
      <w:r w:rsidRPr="000F37D9">
        <w:rPr>
          <w:rFonts w:ascii="Arial" w:eastAsia="Times New Roman" w:hAnsi="Arial" w:cs="Arial"/>
          <w:color w:val="000000"/>
          <w:sz w:val="28"/>
          <w:szCs w:val="28"/>
          <w:lang w:val="en-US" w:eastAsia="ru-RU"/>
        </w:rPr>
        <w:t xml:space="preserve"> </w:t>
      </w:r>
      <w:r w:rsidRPr="000F37D9">
        <w:rPr>
          <w:rFonts w:ascii="Arial" w:eastAsia="Times New Roman" w:hAnsi="Arial" w:cs="Arial"/>
          <w:iCs/>
          <w:color w:val="000000"/>
          <w:sz w:val="28"/>
          <w:szCs w:val="28"/>
          <w:lang w:val="en-US" w:eastAsia="ru-RU"/>
        </w:rPr>
        <w:t>Reaction to fire tests for building products — Building products excluding floorings exposed</w:t>
      </w:r>
      <w:r w:rsidRPr="000F37D9">
        <w:rPr>
          <w:rFonts w:ascii="Arial" w:eastAsia="Times New Roman" w:hAnsi="Arial" w:cs="Arial"/>
          <w:iCs/>
          <w:color w:val="000000"/>
          <w:sz w:val="28"/>
          <w:szCs w:val="28"/>
          <w:lang w:val="en-US" w:eastAsia="ru-RU"/>
        </w:rPr>
        <w:t xml:space="preserve"> </w:t>
      </w:r>
      <w:r w:rsidRPr="000F37D9">
        <w:rPr>
          <w:rFonts w:ascii="Arial" w:eastAsia="Times New Roman" w:hAnsi="Arial" w:cs="Arial"/>
          <w:iCs/>
          <w:color w:val="000000"/>
          <w:sz w:val="28"/>
          <w:szCs w:val="28"/>
          <w:lang w:val="en-US" w:eastAsia="ru-RU"/>
        </w:rPr>
        <w:t xml:space="preserve">to the thermal attack by a single burning </w:t>
      </w:r>
      <w:proofErr w:type="spellStart"/>
      <w:r w:rsidRPr="000F37D9">
        <w:rPr>
          <w:rFonts w:ascii="Arial" w:eastAsia="Times New Roman" w:hAnsi="Arial" w:cs="Arial"/>
          <w:iCs/>
          <w:color w:val="000000"/>
          <w:sz w:val="28"/>
          <w:szCs w:val="28"/>
          <w:lang w:val="en-US" w:eastAsia="ru-RU"/>
        </w:rPr>
        <w:t>item</w:t>
      </w:r>
    </w:p>
    <w:proofErr w:type="spellEnd"/>
    <w:p w14:paraId="6DCC1A52" w14:textId="43115180" w:rsidR="000F37D9" w:rsidRPr="000F37D9" w:rsidRDefault="000F37D9" w:rsidP="00B0697A">
      <w:pPr>
        <w:pStyle w:val="a9"/>
        <w:spacing w:after="0" w:line="360" w:lineRule="auto"/>
        <w:ind w:left="0" w:firstLine="709"/>
        <w:jc w:val="both"/>
        <w:rPr>
          <w:rFonts w:ascii="Arial" w:eastAsia="Times New Roman" w:hAnsi="Arial" w:cs="Arial"/>
          <w:iCs/>
          <w:color w:val="000000"/>
          <w:sz w:val="28"/>
          <w:szCs w:val="28"/>
          <w:lang w:val="en-US" w:eastAsia="ru-RU"/>
        </w:rPr>
      </w:pPr>
      <m:oMath>
        <m:d>
          <m:dPr>
            <m:begChr m:val="["/>
            <m:endChr m:val="]"/>
            <m:ctrlPr>
              <w:rPr>
                <w:rFonts w:ascii="Cambria Math" w:eastAsia="Times New Roman" w:hAnsi="Cambria Math" w:cs="Arial"/>
                <w:i/>
                <w:color w:val="000000"/>
                <w:sz w:val="28"/>
                <w:szCs w:val="28"/>
                <w:lang w:val="en-US" w:eastAsia="ru-RU"/>
              </w:rPr>
            </m:ctrlPr>
          </m:dPr>
          <m:e>
            <m:r>
              <w:rPr>
                <w:rFonts w:ascii="Cambria Math" w:eastAsia="Times New Roman" w:hAnsi="Cambria Math" w:cs="Arial"/>
                <w:color w:val="000000"/>
                <w:sz w:val="28"/>
                <w:szCs w:val="28"/>
                <w:lang w:val="en-US" w:eastAsia="ru-RU"/>
              </w:rPr>
              <m:t>2</m:t>
            </m:r>
          </m:e>
        </m:d>
      </m:oMath>
      <w:r w:rsidRPr="000F37D9">
        <w:rPr>
          <w:rFonts w:ascii="Arial" w:eastAsia="Times New Roman" w:hAnsi="Arial" w:cs="Arial"/>
          <w:color w:val="000000"/>
          <w:sz w:val="28"/>
          <w:szCs w:val="28"/>
          <w:lang w:val="en-US" w:eastAsia="ru-RU"/>
        </w:rPr>
        <w:t>EN 13964</w:t>
      </w:r>
      <w:r w:rsidRPr="000F37D9">
        <w:rPr>
          <w:rFonts w:ascii="Arial" w:eastAsia="Times New Roman" w:hAnsi="Arial" w:cs="Arial"/>
          <w:color w:val="000000"/>
          <w:sz w:val="28"/>
          <w:szCs w:val="28"/>
          <w:lang w:val="en-US" w:eastAsia="ru-RU"/>
        </w:rPr>
        <w:t xml:space="preserve"> </w:t>
      </w:r>
      <w:r w:rsidRPr="000F37D9">
        <w:rPr>
          <w:rFonts w:ascii="Arial" w:eastAsia="Times New Roman" w:hAnsi="Arial" w:cs="Arial"/>
          <w:iCs/>
          <w:color w:val="000000"/>
          <w:sz w:val="28"/>
          <w:szCs w:val="28"/>
          <w:lang w:val="en-US" w:eastAsia="ru-RU"/>
        </w:rPr>
        <w:t xml:space="preserve">Suspended ceilings — Requirements and test </w:t>
      </w:r>
      <w:proofErr w:type="spellStart"/>
      <w:r w:rsidRPr="000F37D9">
        <w:rPr>
          <w:rFonts w:ascii="Arial" w:eastAsia="Times New Roman" w:hAnsi="Arial" w:cs="Arial"/>
          <w:iCs/>
          <w:color w:val="000000"/>
          <w:sz w:val="28"/>
          <w:szCs w:val="28"/>
          <w:lang w:val="en-US" w:eastAsia="ru-RU"/>
        </w:rPr>
        <w:t>methods</w:t>
      </w:r>
    </w:p>
    <w:proofErr w:type="spellEnd"/>
    <w:p w14:paraId="43E69FC7" w14:textId="17359D93" w:rsidR="000F37D9" w:rsidRPr="000F37D9" w:rsidRDefault="000F37D9" w:rsidP="00B0697A">
      <w:pPr>
        <w:pStyle w:val="a9"/>
        <w:spacing w:after="0" w:line="360" w:lineRule="auto"/>
        <w:ind w:left="0" w:firstLine="709"/>
        <w:jc w:val="both"/>
        <w:rPr>
          <w:rFonts w:ascii="Arial" w:eastAsia="Times New Roman" w:hAnsi="Arial" w:cs="Arial"/>
          <w:iCs/>
          <w:color w:val="000000"/>
          <w:sz w:val="28"/>
          <w:szCs w:val="28"/>
          <w:lang w:val="en-US" w:eastAsia="ru-RU"/>
        </w:rPr>
      </w:pPr>
      <m:oMath>
        <m:d>
          <m:dPr>
            <m:begChr m:val="["/>
            <m:endChr m:val="]"/>
            <m:ctrlPr>
              <w:rPr>
                <w:rFonts w:ascii="Cambria Math" w:eastAsia="Times New Roman" w:hAnsi="Cambria Math" w:cs="Arial"/>
                <w:i/>
                <w:color w:val="000000"/>
                <w:sz w:val="28"/>
                <w:szCs w:val="28"/>
                <w:lang w:val="en-US" w:eastAsia="ru-RU"/>
              </w:rPr>
            </m:ctrlPr>
          </m:dPr>
          <m:e>
            <m:r>
              <w:rPr>
                <w:rFonts w:ascii="Cambria Math" w:eastAsia="Times New Roman" w:hAnsi="Cambria Math" w:cs="Arial"/>
                <w:color w:val="000000"/>
                <w:sz w:val="28"/>
                <w:szCs w:val="28"/>
                <w:lang w:val="en-US" w:eastAsia="ru-RU"/>
              </w:rPr>
              <m:t>3</m:t>
            </m:r>
          </m:e>
        </m:d>
      </m:oMath>
      <w:r w:rsidRPr="000F37D9">
        <w:rPr>
          <w:rFonts w:ascii="Arial" w:eastAsia="Times New Roman" w:hAnsi="Arial" w:cs="Arial"/>
          <w:color w:val="000000"/>
          <w:sz w:val="28"/>
          <w:szCs w:val="28"/>
          <w:lang w:val="en-US" w:eastAsia="ru-RU"/>
        </w:rPr>
        <w:t>EN ISO 6946</w:t>
      </w:r>
      <w:r w:rsidRPr="000F37D9">
        <w:rPr>
          <w:rFonts w:ascii="Arial" w:eastAsia="Times New Roman" w:hAnsi="Arial" w:cs="Arial"/>
          <w:color w:val="000000"/>
          <w:sz w:val="28"/>
          <w:szCs w:val="28"/>
          <w:lang w:val="en-US" w:eastAsia="ru-RU"/>
        </w:rPr>
        <w:t xml:space="preserve"> </w:t>
      </w:r>
      <w:r w:rsidRPr="000F37D9">
        <w:rPr>
          <w:rFonts w:ascii="Arial" w:eastAsia="Times New Roman" w:hAnsi="Arial" w:cs="Arial"/>
          <w:iCs/>
          <w:color w:val="000000"/>
          <w:sz w:val="28"/>
          <w:szCs w:val="28"/>
          <w:lang w:val="en-US" w:eastAsia="ru-RU"/>
        </w:rPr>
        <w:t>Buildings components and buildings elements — Thermal resistance and thermal</w:t>
      </w:r>
      <w:r w:rsidRPr="000F37D9">
        <w:rPr>
          <w:rFonts w:ascii="Arial" w:eastAsia="Times New Roman" w:hAnsi="Arial" w:cs="Arial"/>
          <w:iCs/>
          <w:color w:val="000000"/>
          <w:sz w:val="28"/>
          <w:szCs w:val="28"/>
          <w:lang w:val="en-US" w:eastAsia="ru-RU"/>
        </w:rPr>
        <w:t xml:space="preserve"> </w:t>
      </w:r>
      <w:r w:rsidRPr="000F37D9">
        <w:rPr>
          <w:rFonts w:ascii="Arial" w:eastAsia="Times New Roman" w:hAnsi="Arial" w:cs="Arial"/>
          <w:iCs/>
          <w:color w:val="000000"/>
          <w:sz w:val="28"/>
          <w:szCs w:val="28"/>
          <w:lang w:val="en-US" w:eastAsia="ru-RU"/>
        </w:rPr>
        <w:t>transmittance — Calculation method (ISO 6946:1996)</w:t>
      </w:r>
    </w:p>
    <w:p w14:paraId="0CFD27D8" w14:textId="0FC55C46" w:rsidR="000F37D9" w:rsidRPr="000F37D9" w:rsidRDefault="000F37D9" w:rsidP="00B0697A">
      <w:pPr>
        <w:pStyle w:val="a9"/>
        <w:spacing w:after="0" w:line="360" w:lineRule="auto"/>
        <w:ind w:left="0" w:firstLine="709"/>
        <w:jc w:val="both"/>
        <w:rPr>
          <w:rFonts w:ascii="Arial" w:eastAsia="Times New Roman" w:hAnsi="Arial" w:cs="Arial"/>
          <w:iCs/>
          <w:color w:val="000000"/>
          <w:sz w:val="28"/>
          <w:szCs w:val="28"/>
          <w:lang w:val="en-US" w:eastAsia="ru-RU"/>
        </w:rPr>
      </w:pPr>
      <m:oMath>
        <m:d>
          <m:dPr>
            <m:begChr m:val="["/>
            <m:endChr m:val="]"/>
            <m:ctrlPr>
              <w:rPr>
                <w:rFonts w:ascii="Cambria Math" w:eastAsia="Times New Roman" w:hAnsi="Cambria Math" w:cs="Arial"/>
                <w:i/>
                <w:color w:val="000000"/>
                <w:sz w:val="28"/>
                <w:szCs w:val="28"/>
                <w:lang w:val="en-US" w:eastAsia="ru-RU"/>
              </w:rPr>
            </m:ctrlPr>
          </m:dPr>
          <m:e>
            <m:r>
              <w:rPr>
                <w:rFonts w:ascii="Cambria Math" w:eastAsia="Times New Roman" w:hAnsi="Cambria Math" w:cs="Arial"/>
                <w:color w:val="000000"/>
                <w:sz w:val="28"/>
                <w:szCs w:val="28"/>
                <w:lang w:val="en-US" w:eastAsia="ru-RU"/>
              </w:rPr>
              <m:t>4</m:t>
            </m:r>
          </m:e>
        </m:d>
      </m:oMath>
      <w:r w:rsidRPr="000F37D9">
        <w:rPr>
          <w:rFonts w:ascii="Arial" w:eastAsia="Times New Roman" w:hAnsi="Arial" w:cs="Arial"/>
          <w:color w:val="000000"/>
          <w:sz w:val="28"/>
          <w:szCs w:val="28"/>
          <w:lang w:val="en-US" w:eastAsia="ru-RU"/>
        </w:rPr>
        <w:t>EN ISO 12572</w:t>
      </w:r>
      <w:r w:rsidRPr="000F37D9">
        <w:rPr>
          <w:rFonts w:ascii="Arial" w:eastAsia="Times New Roman" w:hAnsi="Arial" w:cs="Arial"/>
          <w:color w:val="000000"/>
          <w:sz w:val="28"/>
          <w:szCs w:val="28"/>
          <w:lang w:val="en-US" w:eastAsia="ru-RU"/>
        </w:rPr>
        <w:t xml:space="preserve"> </w:t>
      </w:r>
      <w:proofErr w:type="spellStart"/>
      <w:r w:rsidRPr="000F37D9">
        <w:rPr>
          <w:rFonts w:ascii="Arial" w:eastAsia="Times New Roman" w:hAnsi="Arial" w:cs="Arial"/>
          <w:iCs/>
          <w:color w:val="000000"/>
          <w:sz w:val="28"/>
          <w:szCs w:val="28"/>
          <w:lang w:val="en-US" w:eastAsia="ru-RU"/>
        </w:rPr>
        <w:t>Hygrothermal</w:t>
      </w:r>
      <w:proofErr w:type="spellEnd"/>
      <w:r w:rsidRPr="000F37D9">
        <w:rPr>
          <w:rFonts w:ascii="Arial" w:eastAsia="Times New Roman" w:hAnsi="Arial" w:cs="Arial"/>
          <w:iCs/>
          <w:color w:val="000000"/>
          <w:sz w:val="28"/>
          <w:szCs w:val="28"/>
          <w:lang w:val="en-US" w:eastAsia="ru-RU"/>
        </w:rPr>
        <w:t xml:space="preserve"> performance of building materials and products — Determination of</w:t>
      </w:r>
      <w:r w:rsidRPr="000F37D9">
        <w:rPr>
          <w:rFonts w:ascii="Arial" w:eastAsia="Times New Roman" w:hAnsi="Arial" w:cs="Arial"/>
          <w:iCs/>
          <w:color w:val="000000"/>
          <w:sz w:val="28"/>
          <w:szCs w:val="28"/>
          <w:lang w:val="en-US" w:eastAsia="ru-RU"/>
        </w:rPr>
        <w:t xml:space="preserve"> </w:t>
      </w:r>
      <w:r w:rsidRPr="000F37D9">
        <w:rPr>
          <w:rFonts w:ascii="Arial" w:eastAsia="Times New Roman" w:hAnsi="Arial" w:cs="Arial"/>
          <w:iCs/>
          <w:color w:val="000000"/>
          <w:sz w:val="28"/>
          <w:szCs w:val="28"/>
          <w:lang w:val="en-US" w:eastAsia="ru-RU"/>
        </w:rPr>
        <w:t xml:space="preserve">water </w:t>
      </w:r>
      <w:proofErr w:type="spellStart"/>
      <w:r w:rsidRPr="000F37D9">
        <w:rPr>
          <w:rFonts w:ascii="Arial" w:eastAsia="Times New Roman" w:hAnsi="Arial" w:cs="Arial"/>
          <w:iCs/>
          <w:color w:val="000000"/>
          <w:sz w:val="28"/>
          <w:szCs w:val="28"/>
          <w:lang w:val="en-US" w:eastAsia="ru-RU"/>
        </w:rPr>
        <w:t>vapour</w:t>
      </w:r>
      <w:proofErr w:type="spellEnd"/>
      <w:r w:rsidRPr="000F37D9">
        <w:rPr>
          <w:rFonts w:ascii="Arial" w:eastAsia="Times New Roman" w:hAnsi="Arial" w:cs="Arial"/>
          <w:iCs/>
          <w:color w:val="000000"/>
          <w:sz w:val="28"/>
          <w:szCs w:val="28"/>
          <w:lang w:val="en-US" w:eastAsia="ru-RU"/>
        </w:rPr>
        <w:t xml:space="preserve"> transmission </w:t>
      </w:r>
      <w:proofErr w:type="spellStart"/>
      <w:r w:rsidRPr="000F37D9">
        <w:rPr>
          <w:rFonts w:ascii="Arial" w:eastAsia="Times New Roman" w:hAnsi="Arial" w:cs="Arial"/>
          <w:iCs/>
          <w:color w:val="000000"/>
          <w:sz w:val="28"/>
          <w:szCs w:val="28"/>
          <w:lang w:val="en-US" w:eastAsia="ru-RU"/>
        </w:rPr>
        <w:t>properties</w:t>
      </w:r>
    </w:p>
    <w:proofErr w:type="spellEnd"/>
    <w:p w14:paraId="3508D382" w14:textId="21CD9D3A" w:rsidR="00FD5C5E" w:rsidRPr="000F37D9" w:rsidRDefault="000F37D9" w:rsidP="00B0697A">
      <w:pPr>
        <w:pStyle w:val="a9"/>
        <w:spacing w:after="0" w:line="360" w:lineRule="auto"/>
        <w:ind w:left="0" w:firstLine="709"/>
        <w:jc w:val="both"/>
        <w:rPr>
          <w:rFonts w:ascii="Arial" w:hAnsi="Arial" w:cs="Arial"/>
          <w:iCs/>
          <w:color w:val="000000"/>
          <w:sz w:val="28"/>
          <w:szCs w:val="28"/>
          <w:lang w:val="uk-UA"/>
        </w:rPr>
      </w:pPr>
      <m:oMath>
        <m:d>
          <m:dPr>
            <m:begChr m:val="["/>
            <m:endChr m:val="]"/>
            <m:ctrlPr>
              <w:rPr>
                <w:rFonts w:ascii="Cambria Math" w:eastAsia="Times New Roman" w:hAnsi="Cambria Math" w:cs="Arial"/>
                <w:i/>
                <w:color w:val="000000"/>
                <w:sz w:val="28"/>
                <w:szCs w:val="28"/>
                <w:lang w:val="en-US" w:eastAsia="ru-RU"/>
              </w:rPr>
            </m:ctrlPr>
          </m:dPr>
          <m:e>
            <m:r>
              <w:rPr>
                <w:rFonts w:ascii="Cambria Math" w:eastAsia="Times New Roman" w:hAnsi="Cambria Math" w:cs="Arial"/>
                <w:color w:val="000000"/>
                <w:sz w:val="28"/>
                <w:szCs w:val="28"/>
                <w:lang w:val="en-US" w:eastAsia="ru-RU"/>
              </w:rPr>
              <m:t>5</m:t>
            </m:r>
          </m:e>
        </m:d>
      </m:oMath>
      <w:r w:rsidRPr="000F37D9">
        <w:rPr>
          <w:rFonts w:ascii="Arial" w:eastAsia="Times New Roman" w:hAnsi="Arial" w:cs="Arial"/>
          <w:color w:val="000000"/>
          <w:sz w:val="28"/>
          <w:szCs w:val="28"/>
          <w:lang w:val="en-US" w:eastAsia="ru-RU"/>
        </w:rPr>
        <w:t>EN 12524</w:t>
      </w:r>
      <w:r w:rsidRPr="000F37D9">
        <w:rPr>
          <w:rFonts w:ascii="Arial" w:eastAsia="Times New Roman" w:hAnsi="Arial" w:cs="Arial"/>
          <w:color w:val="000000"/>
          <w:sz w:val="28"/>
          <w:szCs w:val="28"/>
          <w:lang w:val="en-US" w:eastAsia="ru-RU"/>
        </w:rPr>
        <w:t xml:space="preserve"> </w:t>
      </w:r>
      <w:r w:rsidRPr="000F37D9">
        <w:rPr>
          <w:rFonts w:ascii="Arial" w:eastAsia="Times New Roman" w:hAnsi="Arial" w:cs="Arial"/>
          <w:iCs/>
          <w:color w:val="000000"/>
          <w:sz w:val="28"/>
          <w:szCs w:val="28"/>
          <w:lang w:val="en-US" w:eastAsia="ru-RU"/>
        </w:rPr>
        <w:t xml:space="preserve">Building materials and products — </w:t>
      </w:r>
      <w:proofErr w:type="spellStart"/>
      <w:r w:rsidRPr="000F37D9">
        <w:rPr>
          <w:rFonts w:ascii="Arial" w:eastAsia="Times New Roman" w:hAnsi="Arial" w:cs="Arial"/>
          <w:iCs/>
          <w:color w:val="000000"/>
          <w:sz w:val="28"/>
          <w:szCs w:val="28"/>
          <w:lang w:val="en-US" w:eastAsia="ru-RU"/>
        </w:rPr>
        <w:t>Hygrothermal</w:t>
      </w:r>
      <w:proofErr w:type="spellEnd"/>
      <w:r w:rsidRPr="000F37D9">
        <w:rPr>
          <w:rFonts w:ascii="Arial" w:eastAsia="Times New Roman" w:hAnsi="Arial" w:cs="Arial"/>
          <w:iCs/>
          <w:color w:val="000000"/>
          <w:sz w:val="28"/>
          <w:szCs w:val="28"/>
          <w:lang w:val="en-US" w:eastAsia="ru-RU"/>
        </w:rPr>
        <w:t xml:space="preserve"> properties — Tabulated</w:t>
      </w:r>
    </w:p>
    <w:p w14:paraId="15010BB0"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642A170F"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3DC37629"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0E98E953"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1B3BD43F"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614A261D"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2EA703B6"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58461CA8"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14C63412"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12C8649E"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2CC8BF37"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2C5C7534"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720905A8"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423063B4" w14:textId="77777777" w:rsidR="0011559F" w:rsidRPr="00BD27D1" w:rsidRDefault="0011559F" w:rsidP="00B0697A">
      <w:pPr>
        <w:pStyle w:val="a9"/>
        <w:spacing w:after="0" w:line="360" w:lineRule="auto"/>
        <w:ind w:left="0" w:firstLine="709"/>
        <w:jc w:val="both"/>
        <w:rPr>
          <w:rFonts w:ascii="Arial" w:hAnsi="Arial" w:cs="Arial"/>
          <w:iCs/>
          <w:color w:val="000000"/>
          <w:sz w:val="28"/>
          <w:szCs w:val="28"/>
          <w:lang w:val="uk-UA"/>
        </w:rPr>
      </w:pPr>
    </w:p>
    <w:p w14:paraId="556DD4A5" w14:textId="77777777" w:rsidR="0011559F" w:rsidRPr="00BD27D1" w:rsidRDefault="0011559F" w:rsidP="00B0697A">
      <w:pPr>
        <w:pStyle w:val="a9"/>
        <w:spacing w:after="0" w:line="360" w:lineRule="auto"/>
        <w:ind w:left="0" w:firstLine="709"/>
        <w:jc w:val="both"/>
        <w:rPr>
          <w:rFonts w:ascii="Arial" w:hAnsi="Arial" w:cs="Arial"/>
          <w:iCs/>
          <w:color w:val="000000"/>
          <w:sz w:val="28"/>
          <w:szCs w:val="28"/>
          <w:lang w:val="uk-UA"/>
        </w:rPr>
      </w:pPr>
    </w:p>
    <w:p w14:paraId="6BA16F10" w14:textId="77777777" w:rsidR="00B0697A" w:rsidRPr="00BD27D1" w:rsidRDefault="00B0697A" w:rsidP="00B0697A">
      <w:pPr>
        <w:spacing w:after="0" w:line="360" w:lineRule="auto"/>
        <w:ind w:firstLine="709"/>
        <w:jc w:val="center"/>
        <w:rPr>
          <w:rFonts w:ascii="Arial" w:hAnsi="Arial" w:cs="Arial"/>
          <w:b/>
          <w:bCs/>
          <w:sz w:val="28"/>
          <w:szCs w:val="28"/>
          <w:lang w:val="uk-UA"/>
        </w:rPr>
      </w:pPr>
      <w:r w:rsidRPr="00BD27D1">
        <w:rPr>
          <w:rFonts w:ascii="Arial" w:hAnsi="Arial" w:cs="Arial"/>
          <w:b/>
          <w:bCs/>
          <w:sz w:val="28"/>
          <w:szCs w:val="28"/>
          <w:lang w:val="uk-UA"/>
        </w:rPr>
        <w:lastRenderedPageBreak/>
        <w:t>ДОДАТОК НА</w:t>
      </w:r>
    </w:p>
    <w:p w14:paraId="2B2EA995" w14:textId="77777777" w:rsidR="00B0697A" w:rsidRPr="00BD27D1" w:rsidRDefault="00B0697A" w:rsidP="00B0697A">
      <w:pPr>
        <w:spacing w:after="0" w:line="360" w:lineRule="auto"/>
        <w:ind w:firstLine="709"/>
        <w:jc w:val="center"/>
        <w:rPr>
          <w:rFonts w:ascii="Arial" w:hAnsi="Arial" w:cs="Arial"/>
          <w:sz w:val="28"/>
          <w:szCs w:val="28"/>
          <w:lang w:val="uk-UA"/>
        </w:rPr>
      </w:pPr>
      <w:r w:rsidRPr="00BD27D1">
        <w:rPr>
          <w:rFonts w:ascii="Arial" w:hAnsi="Arial" w:cs="Arial"/>
          <w:sz w:val="28"/>
          <w:szCs w:val="28"/>
          <w:lang w:val="uk-UA"/>
        </w:rPr>
        <w:t>(довідковий)</w:t>
      </w:r>
    </w:p>
    <w:p w14:paraId="382C7AD8" w14:textId="77777777" w:rsidR="00B0697A" w:rsidRPr="00BD27D1" w:rsidRDefault="00B0697A" w:rsidP="00B0697A">
      <w:pPr>
        <w:spacing w:after="0" w:line="360" w:lineRule="auto"/>
        <w:ind w:firstLine="709"/>
        <w:jc w:val="center"/>
        <w:rPr>
          <w:rFonts w:ascii="Arial" w:eastAsia="Times New Roman" w:hAnsi="Arial" w:cs="Arial"/>
          <w:color w:val="222222"/>
          <w:sz w:val="28"/>
          <w:szCs w:val="28"/>
          <w:lang w:val="uk-UA" w:eastAsia="ru-RU"/>
        </w:rPr>
      </w:pPr>
    </w:p>
    <w:p w14:paraId="1D716F69" w14:textId="77777777" w:rsidR="00B0697A" w:rsidRPr="00BD27D1" w:rsidRDefault="00B0697A" w:rsidP="00B0697A">
      <w:pPr>
        <w:spacing w:after="0" w:line="360" w:lineRule="auto"/>
        <w:ind w:firstLine="709"/>
        <w:jc w:val="center"/>
        <w:rPr>
          <w:rFonts w:ascii="Arial" w:hAnsi="Arial" w:cs="Arial"/>
          <w:b/>
          <w:bCs/>
          <w:sz w:val="28"/>
          <w:szCs w:val="28"/>
          <w:lang w:val="uk-UA"/>
        </w:rPr>
      </w:pPr>
      <w:r w:rsidRPr="00BD27D1">
        <w:rPr>
          <w:rFonts w:ascii="Arial" w:eastAsia="Times New Roman" w:hAnsi="Arial" w:cs="Arial"/>
          <w:b/>
          <w:bCs/>
          <w:color w:val="222222"/>
          <w:sz w:val="28"/>
          <w:szCs w:val="28"/>
          <w:lang w:val="uk-UA" w:eastAsia="ru-RU"/>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27105A2D" w14:textId="77777777" w:rsidR="000F37D9" w:rsidRDefault="000F37D9" w:rsidP="000F37D9">
      <w:pPr>
        <w:pStyle w:val="a9"/>
        <w:spacing w:line="360" w:lineRule="auto"/>
        <w:ind w:left="0" w:firstLine="709"/>
        <w:jc w:val="both"/>
        <w:rPr>
          <w:rFonts w:ascii="Arial" w:hAnsi="Arial" w:cs="Arial"/>
          <w:bCs/>
          <w:sz w:val="28"/>
          <w:szCs w:val="28"/>
          <w:lang w:val="uk-UA"/>
        </w:rPr>
      </w:pPr>
      <w:r w:rsidRPr="00BD27D1">
        <w:rPr>
          <w:rFonts w:ascii="Arial" w:hAnsi="Arial" w:cs="Arial"/>
          <w:bCs/>
          <w:sz w:val="28"/>
          <w:szCs w:val="28"/>
          <w:lang w:val="uk-UA"/>
        </w:rPr>
        <w:t xml:space="preserve">ДСТУ EN 13501-1:2016 (EN 13501-1:2007 + А1:2009, </w:t>
      </w:r>
      <w:r w:rsidRPr="00BD27D1">
        <w:rPr>
          <w:rFonts w:ascii="Arial" w:hAnsi="Arial" w:cs="Arial"/>
          <w:bCs/>
          <w:sz w:val="28"/>
          <w:szCs w:val="28"/>
          <w:lang w:val="en-US"/>
        </w:rPr>
        <w:t>IDT</w:t>
      </w:r>
      <w:r w:rsidRPr="00BD27D1">
        <w:rPr>
          <w:rFonts w:ascii="Arial" w:hAnsi="Arial" w:cs="Arial"/>
          <w:bCs/>
          <w:sz w:val="28"/>
          <w:szCs w:val="28"/>
          <w:lang w:val="uk-UA"/>
        </w:rPr>
        <w:t>)</w:t>
      </w:r>
      <w:r w:rsidRPr="00BD27D1">
        <w:rPr>
          <w:sz w:val="21"/>
          <w:szCs w:val="21"/>
          <w:shd w:val="clear" w:color="auto" w:fill="FFFFFF"/>
          <w:lang w:val="uk-UA"/>
        </w:rPr>
        <w:t xml:space="preserve"> </w:t>
      </w:r>
      <w:r w:rsidRPr="00BD27D1">
        <w:rPr>
          <w:rFonts w:ascii="Arial" w:hAnsi="Arial" w:cs="Arial"/>
          <w:bCs/>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14:paraId="47A3C2B9" w14:textId="77777777" w:rsidR="000F37D9" w:rsidRPr="00BD27D1" w:rsidRDefault="000F37D9" w:rsidP="000F37D9">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ДСТУ EN 13501-2:2016  (EN 13501-2:2007+A1:2009, IDT)</w:t>
      </w:r>
      <w:r w:rsidRPr="00BD27D1">
        <w:rPr>
          <w:rFonts w:ascii="Arial" w:hAnsi="Arial" w:cs="Arial"/>
          <w:color w:val="333333"/>
          <w:sz w:val="18"/>
          <w:szCs w:val="18"/>
          <w:shd w:val="clear" w:color="auto" w:fill="FEFEFE"/>
          <w:lang w:val="uk-UA"/>
        </w:rPr>
        <w:t xml:space="preserve"> </w:t>
      </w:r>
      <w:r w:rsidRPr="00BD27D1">
        <w:rPr>
          <w:rFonts w:ascii="Arial" w:hAnsi="Arial" w:cs="Arial"/>
          <w:sz w:val="28"/>
          <w:szCs w:val="28"/>
          <w:lang w:val="uk-UA"/>
        </w:rPr>
        <w:t>Пожежна класифікація будівельних виробів і будівельних конструкцій. Частина 2. Класифікація за результатами випробувань на вогнестійкість,</w:t>
      </w:r>
      <w:r w:rsidRPr="00BD27D1">
        <w:rPr>
          <w:rFonts w:ascii="Arial" w:hAnsi="Arial" w:cs="Arial"/>
          <w:bCs/>
          <w:sz w:val="28"/>
          <w:szCs w:val="28"/>
          <w:lang w:val="uk-UA"/>
        </w:rPr>
        <w:t xml:space="preserve"> </w:t>
      </w:r>
      <w:r w:rsidRPr="00BD27D1">
        <w:rPr>
          <w:rFonts w:ascii="Arial" w:hAnsi="Arial" w:cs="Arial"/>
          <w:sz w:val="28"/>
          <w:szCs w:val="28"/>
          <w:lang w:val="uk-UA"/>
        </w:rPr>
        <w:t>крім складників вентиляційних систем;</w:t>
      </w:r>
    </w:p>
    <w:p w14:paraId="66DC49CB" w14:textId="7D5F1367" w:rsidR="000F37D9" w:rsidRPr="000F37D9" w:rsidRDefault="000F37D9" w:rsidP="000F37D9">
      <w:pPr>
        <w:pStyle w:val="a9"/>
        <w:spacing w:line="360" w:lineRule="auto"/>
        <w:ind w:left="0" w:firstLine="709"/>
        <w:jc w:val="both"/>
        <w:rPr>
          <w:rFonts w:ascii="Arial" w:hAnsi="Arial" w:cs="Arial"/>
          <w:sz w:val="28"/>
          <w:szCs w:val="28"/>
          <w:shd w:val="clear" w:color="auto" w:fill="FFFFFF"/>
          <w:lang w:val="uk-UA"/>
        </w:rPr>
      </w:pPr>
      <w:r w:rsidRPr="000F37D9">
        <w:rPr>
          <w:rFonts w:ascii="Arial" w:hAnsi="Arial" w:cs="Arial"/>
          <w:bCs/>
          <w:color w:val="404040"/>
          <w:sz w:val="28"/>
          <w:szCs w:val="28"/>
          <w:bdr w:val="none" w:sz="0" w:space="0" w:color="auto" w:frame="1"/>
          <w:shd w:val="clear" w:color="auto" w:fill="FFFFFF"/>
          <w:lang w:val="uk-UA"/>
        </w:rPr>
        <w:t xml:space="preserve">ДСТУ </w:t>
      </w:r>
      <w:r w:rsidRPr="000F37D9">
        <w:rPr>
          <w:rFonts w:ascii="Arial" w:hAnsi="Arial" w:cs="Arial"/>
          <w:bCs/>
          <w:color w:val="404040"/>
          <w:sz w:val="28"/>
          <w:szCs w:val="28"/>
          <w:bdr w:val="none" w:sz="0" w:space="0" w:color="auto" w:frame="1"/>
          <w:shd w:val="clear" w:color="auto" w:fill="FFFFFF"/>
        </w:rPr>
        <w:t>ISO</w:t>
      </w:r>
      <w:r w:rsidRPr="000F37D9">
        <w:rPr>
          <w:rFonts w:ascii="Arial" w:hAnsi="Arial" w:cs="Arial"/>
          <w:bCs/>
          <w:color w:val="404040"/>
          <w:sz w:val="28"/>
          <w:szCs w:val="28"/>
          <w:bdr w:val="none" w:sz="0" w:space="0" w:color="auto" w:frame="1"/>
          <w:shd w:val="clear" w:color="auto" w:fill="FFFFFF"/>
          <w:lang w:val="uk-UA"/>
        </w:rPr>
        <w:t xml:space="preserve"> 354:2007</w:t>
      </w:r>
      <w:r w:rsidRPr="000F37D9">
        <w:rPr>
          <w:rFonts w:ascii="Arial" w:hAnsi="Arial" w:cs="Arial"/>
          <w:b/>
          <w:bCs/>
          <w:color w:val="404040"/>
          <w:szCs w:val="21"/>
          <w:bdr w:val="none" w:sz="0" w:space="0" w:color="auto" w:frame="1"/>
          <w:shd w:val="clear" w:color="auto" w:fill="FFFFFF"/>
          <w:lang w:val="uk-UA"/>
        </w:rPr>
        <w:t xml:space="preserve"> </w:t>
      </w:r>
      <w:r>
        <w:rPr>
          <w:rFonts w:ascii="Arial" w:hAnsi="Arial" w:cs="Arial"/>
          <w:sz w:val="28"/>
          <w:szCs w:val="28"/>
          <w:shd w:val="clear" w:color="auto" w:fill="FFFFFF"/>
          <w:lang w:val="uk-UA"/>
        </w:rPr>
        <w:t>А</w:t>
      </w:r>
      <w:r w:rsidRPr="000F37D9">
        <w:rPr>
          <w:rFonts w:ascii="Arial" w:hAnsi="Arial" w:cs="Arial"/>
          <w:sz w:val="28"/>
          <w:szCs w:val="28"/>
          <w:shd w:val="clear" w:color="auto" w:fill="FFFFFF"/>
          <w:lang w:val="uk-UA"/>
        </w:rPr>
        <w:t xml:space="preserve">кустика. </w:t>
      </w:r>
      <w:r w:rsidRPr="000F37D9">
        <w:rPr>
          <w:rFonts w:ascii="Arial" w:hAnsi="Arial" w:cs="Arial"/>
          <w:sz w:val="28"/>
          <w:szCs w:val="28"/>
          <w:shd w:val="clear" w:color="auto" w:fill="FFFFFF"/>
          <w:lang w:val="uk-UA"/>
        </w:rPr>
        <w:t>Вимірювання  звукопоглинання</w:t>
      </w:r>
      <w:r w:rsidRPr="000F37D9">
        <w:rPr>
          <w:rFonts w:ascii="Arial" w:hAnsi="Arial" w:cs="Arial"/>
          <w:sz w:val="28"/>
          <w:szCs w:val="28"/>
          <w:shd w:val="clear" w:color="auto" w:fill="FFFFFF"/>
          <w:lang w:val="uk-UA"/>
        </w:rPr>
        <w:t xml:space="preserve"> </w:t>
      </w:r>
      <w:r w:rsidRPr="000F37D9">
        <w:rPr>
          <w:rFonts w:ascii="Arial" w:hAnsi="Arial" w:cs="Arial"/>
          <w:sz w:val="28"/>
          <w:szCs w:val="28"/>
          <w:shd w:val="clear" w:color="auto" w:fill="FFFFFF"/>
          <w:lang w:val="uk-UA"/>
        </w:rPr>
        <w:t>у ревербераційній  камері</w:t>
      </w:r>
      <w:r w:rsidRPr="000F37D9">
        <w:rPr>
          <w:rFonts w:ascii="Arial" w:hAnsi="Arial" w:cs="Arial"/>
          <w:sz w:val="28"/>
          <w:szCs w:val="28"/>
          <w:shd w:val="clear" w:color="auto" w:fill="FFFFFF"/>
          <w:lang w:val="uk-UA"/>
        </w:rPr>
        <w:t xml:space="preserve"> </w:t>
      </w:r>
      <w:r w:rsidRPr="000F37D9">
        <w:rPr>
          <w:rFonts w:ascii="Arial" w:hAnsi="Arial" w:cs="Arial"/>
          <w:sz w:val="28"/>
          <w:szCs w:val="28"/>
          <w:shd w:val="clear" w:color="auto" w:fill="FFFFFF"/>
          <w:lang w:val="uk-UA"/>
        </w:rPr>
        <w:t>(</w:t>
      </w:r>
      <w:r w:rsidRPr="000F37D9">
        <w:rPr>
          <w:rFonts w:ascii="Arial" w:hAnsi="Arial" w:cs="Arial"/>
          <w:sz w:val="28"/>
          <w:szCs w:val="28"/>
          <w:shd w:val="clear" w:color="auto" w:fill="FFFFFF"/>
          <w:lang w:val="uk-UA"/>
        </w:rPr>
        <w:t>ISO</w:t>
      </w:r>
      <w:r w:rsidRPr="000F37D9">
        <w:rPr>
          <w:rFonts w:ascii="Arial" w:hAnsi="Arial" w:cs="Arial"/>
          <w:sz w:val="28"/>
          <w:szCs w:val="28"/>
          <w:shd w:val="clear" w:color="auto" w:fill="FFFFFF"/>
          <w:lang w:val="uk-UA"/>
        </w:rPr>
        <w:t xml:space="preserve"> 354:2003,  </w:t>
      </w:r>
      <w:r w:rsidRPr="000F37D9">
        <w:rPr>
          <w:rFonts w:ascii="Arial" w:hAnsi="Arial" w:cs="Arial"/>
          <w:sz w:val="28"/>
          <w:szCs w:val="28"/>
          <w:shd w:val="clear" w:color="auto" w:fill="FFFFFF"/>
          <w:lang w:val="uk-UA"/>
        </w:rPr>
        <w:t>IDT</w:t>
      </w:r>
      <w:r w:rsidRPr="000F37D9">
        <w:rPr>
          <w:rFonts w:ascii="Arial" w:hAnsi="Arial" w:cs="Arial"/>
          <w:sz w:val="28"/>
          <w:szCs w:val="28"/>
          <w:shd w:val="clear" w:color="auto" w:fill="FFFFFF"/>
          <w:lang w:val="uk-UA"/>
        </w:rPr>
        <w:t>)</w:t>
      </w:r>
    </w:p>
    <w:p w14:paraId="2C07EB2E" w14:textId="1C08D162" w:rsidR="000F37D9" w:rsidRPr="000F37D9" w:rsidRDefault="000F37D9" w:rsidP="000F37D9">
      <w:pPr>
        <w:pStyle w:val="a9"/>
        <w:spacing w:line="360" w:lineRule="auto"/>
        <w:ind w:left="0" w:firstLine="709"/>
        <w:jc w:val="both"/>
        <w:rPr>
          <w:rFonts w:ascii="Arial" w:hAnsi="Arial" w:cs="Arial"/>
          <w:sz w:val="28"/>
          <w:szCs w:val="28"/>
          <w:shd w:val="clear" w:color="auto" w:fill="FFFFFF"/>
          <w:lang w:val="uk-UA"/>
        </w:rPr>
      </w:pPr>
      <w:r w:rsidRPr="000F37D9">
        <w:rPr>
          <w:rFonts w:ascii="Arial" w:hAnsi="Arial" w:cs="Arial"/>
          <w:sz w:val="28"/>
          <w:szCs w:val="28"/>
          <w:shd w:val="clear" w:color="auto" w:fill="FFFFFF"/>
          <w:lang w:val="uk-UA"/>
        </w:rPr>
        <w:t xml:space="preserve">ДСТУ EN ISO 717-1:2022 Акустика. Класифікація звукоізоляції в будівлях та будівельних елементів. Частина 1. </w:t>
      </w:r>
      <w:proofErr w:type="spellStart"/>
      <w:r w:rsidRPr="000F37D9">
        <w:rPr>
          <w:rFonts w:ascii="Arial" w:hAnsi="Arial" w:cs="Arial"/>
          <w:sz w:val="28"/>
          <w:szCs w:val="28"/>
          <w:shd w:val="clear" w:color="auto" w:fill="FFFFFF"/>
          <w:lang w:val="uk-UA"/>
        </w:rPr>
        <w:t>Шумоізоляція</w:t>
      </w:r>
      <w:proofErr w:type="spellEnd"/>
      <w:r w:rsidRPr="000F37D9">
        <w:rPr>
          <w:rFonts w:ascii="Arial" w:hAnsi="Arial" w:cs="Arial"/>
          <w:sz w:val="28"/>
          <w:szCs w:val="28"/>
          <w:shd w:val="clear" w:color="auto" w:fill="FFFFFF"/>
          <w:lang w:val="uk-UA"/>
        </w:rPr>
        <w:t xml:space="preserve"> в </w:t>
      </w:r>
      <w:proofErr w:type="spellStart"/>
      <w:r w:rsidRPr="000F37D9">
        <w:rPr>
          <w:rFonts w:ascii="Arial" w:hAnsi="Arial" w:cs="Arial"/>
          <w:sz w:val="28"/>
          <w:szCs w:val="28"/>
          <w:shd w:val="clear" w:color="auto" w:fill="FFFFFF"/>
          <w:lang w:val="uk-UA"/>
        </w:rPr>
        <w:t>повітрі</w:t>
      </w:r>
      <w:proofErr w:type="spellEnd"/>
      <w:r w:rsidRPr="000F37D9">
        <w:rPr>
          <w:rFonts w:ascii="Arial" w:hAnsi="Arial" w:cs="Arial"/>
          <w:sz w:val="28"/>
          <w:szCs w:val="28"/>
          <w:shd w:val="clear" w:color="auto" w:fill="FFFFFF"/>
          <w:lang w:val="uk-UA"/>
        </w:rPr>
        <w:t xml:space="preserve"> (EN ISO 717-1:2020, IDT; ISO 717-1:2020, IDT)</w:t>
      </w:r>
    </w:p>
    <w:p w14:paraId="7A8AC73E" w14:textId="60A7B327" w:rsidR="00B0697A" w:rsidRPr="000F37D9" w:rsidRDefault="000F37D9" w:rsidP="000F37D9">
      <w:pPr>
        <w:pStyle w:val="a9"/>
        <w:spacing w:after="0" w:line="360" w:lineRule="auto"/>
        <w:ind w:left="0" w:firstLine="709"/>
        <w:jc w:val="both"/>
        <w:rPr>
          <w:rFonts w:ascii="Arial" w:hAnsi="Arial" w:cs="Arial"/>
          <w:b/>
          <w:sz w:val="26"/>
          <w:szCs w:val="26"/>
          <w:shd w:val="clear" w:color="auto" w:fill="FFFFFF"/>
          <w:lang w:val="uk-UA"/>
        </w:rPr>
      </w:pPr>
      <w:r w:rsidRPr="000F37D9">
        <w:rPr>
          <w:rFonts w:ascii="Arial" w:hAnsi="Arial" w:cs="Arial"/>
          <w:sz w:val="28"/>
          <w:szCs w:val="28"/>
          <w:shd w:val="clear" w:color="auto" w:fill="FFFFFF"/>
          <w:lang w:val="uk-UA"/>
        </w:rPr>
        <w:t>ДСТУ ISO 9001:2015</w:t>
      </w:r>
      <w:r>
        <w:rPr>
          <w:rFonts w:ascii="Arial" w:hAnsi="Arial" w:cs="Arial"/>
          <w:color w:val="333333"/>
          <w:sz w:val="18"/>
          <w:szCs w:val="18"/>
          <w:shd w:val="clear" w:color="auto" w:fill="FEFEFE"/>
          <w:lang w:val="uk-UA"/>
        </w:rPr>
        <w:t xml:space="preserve"> </w:t>
      </w:r>
      <w:r w:rsidRPr="000F37D9">
        <w:rPr>
          <w:rFonts w:ascii="Arial" w:hAnsi="Arial" w:cs="Arial"/>
          <w:iCs/>
          <w:color w:val="000000"/>
          <w:sz w:val="28"/>
          <w:szCs w:val="28"/>
          <w:lang w:val="uk-UA"/>
        </w:rPr>
        <w:t xml:space="preserve">Системи </w:t>
      </w:r>
      <w:r w:rsidRPr="000F37D9">
        <w:rPr>
          <w:rFonts w:ascii="Arial" w:hAnsi="Arial" w:cs="Arial"/>
          <w:sz w:val="28"/>
          <w:szCs w:val="28"/>
          <w:shd w:val="clear" w:color="auto" w:fill="FFFFFF"/>
          <w:lang w:val="uk-UA"/>
        </w:rPr>
        <w:t>управління якістю. Вимоги</w:t>
      </w:r>
      <w:r w:rsidRPr="000F37D9">
        <w:rPr>
          <w:rFonts w:ascii="Arial" w:hAnsi="Arial" w:cs="Arial"/>
          <w:sz w:val="28"/>
          <w:szCs w:val="28"/>
          <w:shd w:val="clear" w:color="auto" w:fill="FFFFFF"/>
          <w:lang w:val="uk-UA"/>
        </w:rPr>
        <w:t xml:space="preserve"> </w:t>
      </w:r>
      <w:r w:rsidRPr="000F37D9">
        <w:rPr>
          <w:rFonts w:ascii="Arial" w:hAnsi="Arial" w:cs="Arial"/>
          <w:sz w:val="28"/>
          <w:szCs w:val="28"/>
          <w:shd w:val="clear" w:color="auto" w:fill="FFFFFF"/>
          <w:lang w:val="uk-UA"/>
        </w:rPr>
        <w:t>(ISO 9001:2015, IDT)</w:t>
      </w:r>
    </w:p>
    <w:p w14:paraId="539088F9" w14:textId="77777777" w:rsidR="000F37D9" w:rsidRDefault="000F37D9" w:rsidP="001C2100">
      <w:pPr>
        <w:spacing w:after="0" w:line="360" w:lineRule="auto"/>
        <w:ind w:firstLine="709"/>
        <w:jc w:val="both"/>
        <w:rPr>
          <w:rFonts w:ascii="Arial" w:hAnsi="Arial" w:cs="Arial"/>
          <w:bCs/>
          <w:sz w:val="28"/>
          <w:szCs w:val="28"/>
          <w:lang w:val="uk-UA"/>
        </w:rPr>
      </w:pPr>
    </w:p>
    <w:p w14:paraId="6AE39BE2" w14:textId="77777777" w:rsidR="000F37D9" w:rsidRDefault="000F37D9" w:rsidP="001C2100">
      <w:pPr>
        <w:spacing w:after="0" w:line="360" w:lineRule="auto"/>
        <w:ind w:firstLine="709"/>
        <w:jc w:val="both"/>
        <w:rPr>
          <w:rFonts w:ascii="Arial" w:hAnsi="Arial" w:cs="Arial"/>
          <w:bCs/>
          <w:sz w:val="28"/>
          <w:szCs w:val="28"/>
          <w:lang w:val="uk-UA"/>
        </w:rPr>
      </w:pPr>
    </w:p>
    <w:p w14:paraId="38E02EBA" w14:textId="77777777" w:rsidR="000F37D9" w:rsidRDefault="000F37D9" w:rsidP="001C2100">
      <w:pPr>
        <w:spacing w:after="0" w:line="360" w:lineRule="auto"/>
        <w:ind w:firstLine="709"/>
        <w:jc w:val="both"/>
        <w:rPr>
          <w:rFonts w:ascii="Arial" w:hAnsi="Arial" w:cs="Arial"/>
          <w:bCs/>
          <w:sz w:val="28"/>
          <w:szCs w:val="28"/>
          <w:lang w:val="uk-UA"/>
        </w:rPr>
      </w:pPr>
    </w:p>
    <w:p w14:paraId="02E80028" w14:textId="77777777" w:rsidR="002E008B" w:rsidRPr="00BD27D1"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95AAC04" w14:textId="77777777" w:rsidR="002E008B" w:rsidRPr="00BD27D1"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329048C"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7A03E83"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98ADE49"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5F7E8749"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E720527" w14:textId="14480E3E" w:rsidR="001C2100" w:rsidRPr="00BD27D1" w:rsidRDefault="001C2100" w:rsidP="001C2100">
      <w:pPr>
        <w:pStyle w:val="a9"/>
        <w:spacing w:after="0" w:line="360" w:lineRule="auto"/>
        <w:ind w:left="0" w:firstLine="709"/>
        <w:jc w:val="both"/>
        <w:rPr>
          <w:rFonts w:ascii="Arial" w:hAnsi="Arial" w:cs="Arial"/>
          <w:sz w:val="28"/>
          <w:szCs w:val="28"/>
          <w:lang w:val="uk-UA"/>
        </w:rPr>
      </w:pPr>
      <w:r w:rsidRPr="00BD27D1">
        <w:rPr>
          <w:rFonts w:ascii="Arial" w:hAnsi="Arial" w:cs="Arial"/>
          <w:sz w:val="28"/>
          <w:szCs w:val="28"/>
          <w:lang w:val="uk-UA"/>
        </w:rPr>
        <w:lastRenderedPageBreak/>
        <w:t xml:space="preserve">Код НД 004: </w:t>
      </w:r>
      <w:r w:rsidRPr="00BD27D1">
        <w:rPr>
          <w:rFonts w:ascii="Arial" w:hAnsi="Arial" w:cs="Arial"/>
          <w:color w:val="000000"/>
          <w:sz w:val="28"/>
          <w:szCs w:val="28"/>
          <w:lang w:val="uk-UA"/>
        </w:rPr>
        <w:t>91.100.10</w:t>
      </w:r>
    </w:p>
    <w:p w14:paraId="173C6530" w14:textId="210E75D3" w:rsidR="001C2100" w:rsidRPr="00BD27D1" w:rsidRDefault="001C2100" w:rsidP="001C2100">
      <w:pPr>
        <w:pStyle w:val="a9"/>
        <w:spacing w:after="0" w:line="360" w:lineRule="auto"/>
        <w:ind w:left="0" w:firstLine="709"/>
        <w:jc w:val="both"/>
        <w:rPr>
          <w:rFonts w:ascii="Arial" w:hAnsi="Arial" w:cs="Arial"/>
          <w:sz w:val="28"/>
          <w:szCs w:val="28"/>
          <w:lang w:val="uk-UA"/>
        </w:rPr>
      </w:pPr>
      <w:r w:rsidRPr="00BD27D1">
        <w:rPr>
          <w:rFonts w:ascii="Arial" w:hAnsi="Arial" w:cs="Arial"/>
          <w:b/>
          <w:sz w:val="28"/>
          <w:szCs w:val="28"/>
          <w:lang w:val="uk-UA"/>
        </w:rPr>
        <w:t>Ключові слова</w:t>
      </w:r>
      <w:r w:rsidRPr="00BD27D1">
        <w:rPr>
          <w:rFonts w:ascii="Arial" w:hAnsi="Arial" w:cs="Arial"/>
          <w:sz w:val="28"/>
          <w:szCs w:val="28"/>
          <w:lang w:val="uk-UA"/>
        </w:rPr>
        <w:t xml:space="preserve"> : гіпс, міцність, відповідність, вимоги, визначення типу продукції, контроль виробництва на підприємстві, </w:t>
      </w:r>
      <w:r w:rsidR="002E2966">
        <w:rPr>
          <w:rFonts w:ascii="Arial" w:hAnsi="Arial" w:cs="Arial"/>
          <w:sz w:val="28"/>
          <w:szCs w:val="28"/>
          <w:lang w:val="uk-UA"/>
        </w:rPr>
        <w:t>стельові елементи з гіпсу, гіпсові плити, з’єднання.</w:t>
      </w:r>
      <w:bookmarkStart w:id="0" w:name="_GoBack"/>
      <w:bookmarkEnd w:id="0"/>
    </w:p>
    <w:p w14:paraId="5EDBE636"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85B9B5B"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D63D3C4"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337"/>
        <w:gridCol w:w="3576"/>
      </w:tblGrid>
      <w:tr w:rsidR="001C2100" w:rsidRPr="00BD27D1" w14:paraId="32C15906" w14:textId="77777777" w:rsidTr="001C2100">
        <w:trPr>
          <w:trHeight w:val="1985"/>
        </w:trPr>
        <w:tc>
          <w:tcPr>
            <w:tcW w:w="4008" w:type="dxa"/>
          </w:tcPr>
          <w:p w14:paraId="1118AD3A" w14:textId="77777777" w:rsidR="001C2100" w:rsidRPr="00BD27D1" w:rsidRDefault="001C2100" w:rsidP="001C2100">
            <w:pPr>
              <w:jc w:val="both"/>
              <w:rPr>
                <w:rFonts w:ascii="Arial" w:hAnsi="Arial" w:cs="Arial"/>
                <w:sz w:val="28"/>
                <w:szCs w:val="24"/>
                <w:lang w:val="uk-UA"/>
              </w:rPr>
            </w:pPr>
            <w:r w:rsidRPr="00BD27D1">
              <w:rPr>
                <w:rFonts w:ascii="Arial" w:hAnsi="Arial" w:cs="Arial"/>
                <w:sz w:val="28"/>
                <w:szCs w:val="24"/>
                <w:lang w:val="uk-UA"/>
              </w:rPr>
              <w:t xml:space="preserve">Голова ТК 305, заступник директора з наукової роботи               ДП «НДІБМВ», науковий керівник, доктор </w:t>
            </w:r>
            <w:proofErr w:type="spellStart"/>
            <w:r w:rsidRPr="00BD27D1">
              <w:rPr>
                <w:rFonts w:ascii="Arial" w:hAnsi="Arial" w:cs="Arial"/>
                <w:sz w:val="28"/>
                <w:szCs w:val="24"/>
                <w:lang w:val="uk-UA"/>
              </w:rPr>
              <w:t>тех</w:t>
            </w:r>
            <w:proofErr w:type="spellEnd"/>
            <w:r w:rsidRPr="00BD27D1">
              <w:rPr>
                <w:rFonts w:ascii="Arial" w:hAnsi="Arial" w:cs="Arial"/>
                <w:sz w:val="28"/>
                <w:szCs w:val="24"/>
                <w:lang w:val="uk-UA"/>
              </w:rPr>
              <w:t xml:space="preserve">. наук., професор </w:t>
            </w:r>
          </w:p>
        </w:tc>
        <w:tc>
          <w:tcPr>
            <w:tcW w:w="2337" w:type="dxa"/>
          </w:tcPr>
          <w:p w14:paraId="7ABA3F31" w14:textId="77777777" w:rsidR="001C2100" w:rsidRPr="00BD27D1" w:rsidRDefault="001C2100" w:rsidP="001C2100">
            <w:pPr>
              <w:jc w:val="center"/>
              <w:rPr>
                <w:rFonts w:ascii="Arial" w:hAnsi="Arial" w:cs="Arial"/>
                <w:sz w:val="28"/>
                <w:szCs w:val="24"/>
                <w:lang w:val="uk-UA"/>
              </w:rPr>
            </w:pPr>
          </w:p>
          <w:p w14:paraId="561732AF" w14:textId="77777777" w:rsidR="001C2100" w:rsidRPr="00BD27D1" w:rsidRDefault="001C2100" w:rsidP="001C2100">
            <w:pPr>
              <w:jc w:val="center"/>
              <w:rPr>
                <w:rFonts w:ascii="Arial" w:hAnsi="Arial" w:cs="Arial"/>
                <w:sz w:val="28"/>
                <w:szCs w:val="24"/>
                <w:lang w:val="uk-UA"/>
              </w:rPr>
            </w:pPr>
          </w:p>
          <w:p w14:paraId="53005564" w14:textId="77777777" w:rsidR="001C2100" w:rsidRPr="00BD27D1" w:rsidRDefault="001C2100" w:rsidP="001C2100">
            <w:pPr>
              <w:jc w:val="center"/>
              <w:rPr>
                <w:rFonts w:ascii="Arial" w:hAnsi="Arial" w:cs="Arial"/>
                <w:sz w:val="28"/>
                <w:szCs w:val="24"/>
                <w:lang w:val="uk-UA"/>
              </w:rPr>
            </w:pPr>
          </w:p>
        </w:tc>
        <w:tc>
          <w:tcPr>
            <w:tcW w:w="3576" w:type="dxa"/>
          </w:tcPr>
          <w:p w14:paraId="4ED8B3CB" w14:textId="77777777" w:rsidR="001C2100" w:rsidRPr="00BD27D1" w:rsidRDefault="001C2100" w:rsidP="001C2100">
            <w:pPr>
              <w:jc w:val="both"/>
              <w:rPr>
                <w:rFonts w:ascii="Arial" w:hAnsi="Arial" w:cs="Arial"/>
                <w:sz w:val="28"/>
                <w:szCs w:val="24"/>
                <w:lang w:val="uk-UA"/>
              </w:rPr>
            </w:pPr>
          </w:p>
          <w:p w14:paraId="6A76641C" w14:textId="77777777" w:rsidR="001C2100" w:rsidRPr="00BD27D1" w:rsidRDefault="001C2100" w:rsidP="001C2100">
            <w:pPr>
              <w:jc w:val="both"/>
              <w:rPr>
                <w:rFonts w:ascii="Arial" w:hAnsi="Arial" w:cs="Arial"/>
                <w:sz w:val="28"/>
                <w:szCs w:val="24"/>
                <w:lang w:val="uk-UA"/>
              </w:rPr>
            </w:pPr>
          </w:p>
          <w:p w14:paraId="5AEB7F8E" w14:textId="77777777" w:rsidR="001C2100" w:rsidRPr="00BD27D1" w:rsidRDefault="001C2100" w:rsidP="001C2100">
            <w:pPr>
              <w:jc w:val="both"/>
              <w:rPr>
                <w:rFonts w:ascii="Arial" w:hAnsi="Arial" w:cs="Arial"/>
                <w:sz w:val="28"/>
                <w:szCs w:val="24"/>
                <w:lang w:val="uk-UA"/>
              </w:rPr>
            </w:pPr>
          </w:p>
          <w:p w14:paraId="17894E51" w14:textId="77777777" w:rsidR="001C2100" w:rsidRPr="00BD27D1" w:rsidRDefault="001C2100" w:rsidP="001C2100">
            <w:pPr>
              <w:jc w:val="both"/>
              <w:rPr>
                <w:rFonts w:ascii="Arial" w:hAnsi="Arial" w:cs="Arial"/>
                <w:sz w:val="28"/>
                <w:szCs w:val="24"/>
                <w:lang w:val="uk-UA"/>
              </w:rPr>
            </w:pPr>
          </w:p>
          <w:p w14:paraId="098E4A34" w14:textId="77777777" w:rsidR="001C2100" w:rsidRPr="00BD27D1" w:rsidRDefault="001C2100" w:rsidP="001C2100">
            <w:pPr>
              <w:jc w:val="both"/>
              <w:rPr>
                <w:rFonts w:ascii="Arial" w:hAnsi="Arial" w:cs="Arial"/>
                <w:sz w:val="28"/>
                <w:szCs w:val="24"/>
                <w:lang w:val="uk-UA"/>
              </w:rPr>
            </w:pPr>
            <w:r w:rsidRPr="00BD27D1">
              <w:rPr>
                <w:rFonts w:ascii="Arial" w:hAnsi="Arial" w:cs="Arial"/>
                <w:sz w:val="28"/>
                <w:szCs w:val="24"/>
                <w:lang w:val="uk-UA"/>
              </w:rPr>
              <w:t>Світлана ЛАПОВСЬКА</w:t>
            </w:r>
          </w:p>
        </w:tc>
      </w:tr>
      <w:tr w:rsidR="001C2100" w:rsidRPr="00BD27D1" w14:paraId="5F275B6D" w14:textId="77777777" w:rsidTr="001C2100">
        <w:tc>
          <w:tcPr>
            <w:tcW w:w="4008" w:type="dxa"/>
          </w:tcPr>
          <w:p w14:paraId="3E81147F" w14:textId="77777777" w:rsidR="001C2100" w:rsidRPr="00BD27D1" w:rsidRDefault="001C2100" w:rsidP="001C2100">
            <w:pPr>
              <w:jc w:val="both"/>
              <w:rPr>
                <w:rFonts w:ascii="Arial" w:hAnsi="Arial" w:cs="Arial"/>
                <w:sz w:val="28"/>
                <w:szCs w:val="24"/>
                <w:lang w:val="uk-UA"/>
              </w:rPr>
            </w:pPr>
          </w:p>
        </w:tc>
        <w:tc>
          <w:tcPr>
            <w:tcW w:w="2337" w:type="dxa"/>
          </w:tcPr>
          <w:p w14:paraId="78FC1364" w14:textId="77777777" w:rsidR="001C2100" w:rsidRPr="00BD27D1" w:rsidRDefault="001C2100" w:rsidP="001C2100">
            <w:pPr>
              <w:jc w:val="center"/>
              <w:rPr>
                <w:rFonts w:ascii="Arial" w:hAnsi="Arial" w:cs="Arial"/>
                <w:sz w:val="28"/>
                <w:szCs w:val="24"/>
                <w:lang w:val="uk-UA"/>
              </w:rPr>
            </w:pPr>
          </w:p>
        </w:tc>
        <w:tc>
          <w:tcPr>
            <w:tcW w:w="3576" w:type="dxa"/>
          </w:tcPr>
          <w:p w14:paraId="7980D990" w14:textId="77777777" w:rsidR="001C2100" w:rsidRPr="00BD27D1" w:rsidRDefault="001C2100" w:rsidP="001C2100">
            <w:pPr>
              <w:jc w:val="both"/>
              <w:rPr>
                <w:rFonts w:ascii="Arial" w:hAnsi="Arial" w:cs="Arial"/>
                <w:sz w:val="28"/>
                <w:szCs w:val="24"/>
                <w:lang w:val="uk-UA"/>
              </w:rPr>
            </w:pPr>
          </w:p>
        </w:tc>
      </w:tr>
      <w:tr w:rsidR="001C2100" w:rsidRPr="00BD27D1" w14:paraId="4EDA831A" w14:textId="77777777" w:rsidTr="001C2100">
        <w:tc>
          <w:tcPr>
            <w:tcW w:w="4008" w:type="dxa"/>
          </w:tcPr>
          <w:p w14:paraId="3E19D4E2" w14:textId="77777777" w:rsidR="001C2100" w:rsidRPr="00BD27D1" w:rsidRDefault="001C2100" w:rsidP="001C2100">
            <w:pPr>
              <w:jc w:val="both"/>
              <w:rPr>
                <w:rFonts w:ascii="Arial" w:hAnsi="Arial" w:cs="Arial"/>
                <w:sz w:val="28"/>
                <w:szCs w:val="24"/>
                <w:lang w:val="uk-UA"/>
              </w:rPr>
            </w:pPr>
          </w:p>
        </w:tc>
        <w:tc>
          <w:tcPr>
            <w:tcW w:w="2337" w:type="dxa"/>
          </w:tcPr>
          <w:p w14:paraId="0008C0BD" w14:textId="77777777" w:rsidR="001C2100" w:rsidRPr="00BD27D1" w:rsidRDefault="001C2100" w:rsidP="001C2100">
            <w:pPr>
              <w:jc w:val="center"/>
              <w:rPr>
                <w:rFonts w:ascii="Arial" w:hAnsi="Arial" w:cs="Arial"/>
                <w:sz w:val="28"/>
                <w:szCs w:val="24"/>
                <w:lang w:val="uk-UA"/>
              </w:rPr>
            </w:pPr>
          </w:p>
        </w:tc>
        <w:tc>
          <w:tcPr>
            <w:tcW w:w="3576" w:type="dxa"/>
          </w:tcPr>
          <w:p w14:paraId="6AD6D5F2" w14:textId="77777777" w:rsidR="001C2100" w:rsidRPr="00BD27D1" w:rsidRDefault="001C2100" w:rsidP="001C2100">
            <w:pPr>
              <w:jc w:val="both"/>
              <w:rPr>
                <w:rFonts w:ascii="Arial" w:hAnsi="Arial" w:cs="Arial"/>
                <w:sz w:val="28"/>
                <w:szCs w:val="24"/>
                <w:lang w:val="uk-UA"/>
              </w:rPr>
            </w:pPr>
          </w:p>
        </w:tc>
      </w:tr>
      <w:tr w:rsidR="001C2100" w14:paraId="303895EF" w14:textId="77777777" w:rsidTr="001C2100">
        <w:trPr>
          <w:trHeight w:val="973"/>
        </w:trPr>
        <w:tc>
          <w:tcPr>
            <w:tcW w:w="4008" w:type="dxa"/>
          </w:tcPr>
          <w:p w14:paraId="2FE449FF" w14:textId="77777777" w:rsidR="001C2100" w:rsidRPr="00BD27D1" w:rsidRDefault="001C2100" w:rsidP="001C2100">
            <w:pPr>
              <w:rPr>
                <w:rFonts w:ascii="Arial" w:hAnsi="Arial" w:cs="Arial"/>
                <w:sz w:val="28"/>
                <w:szCs w:val="24"/>
                <w:lang w:val="uk-UA"/>
              </w:rPr>
            </w:pPr>
            <w:r w:rsidRPr="00BD27D1">
              <w:rPr>
                <w:rFonts w:ascii="Arial" w:hAnsi="Arial" w:cs="Arial"/>
                <w:sz w:val="28"/>
                <w:szCs w:val="24"/>
                <w:lang w:val="uk-UA"/>
              </w:rPr>
              <w:t>Молодший науковий співробітник ДП «НДІБМВ»</w:t>
            </w:r>
          </w:p>
        </w:tc>
        <w:tc>
          <w:tcPr>
            <w:tcW w:w="2337" w:type="dxa"/>
          </w:tcPr>
          <w:p w14:paraId="63F79566" w14:textId="77777777" w:rsidR="001C2100" w:rsidRPr="00BD27D1" w:rsidRDefault="001C2100" w:rsidP="001C2100">
            <w:pPr>
              <w:jc w:val="center"/>
              <w:rPr>
                <w:rFonts w:ascii="Arial" w:hAnsi="Arial" w:cs="Arial"/>
                <w:sz w:val="28"/>
                <w:szCs w:val="24"/>
                <w:lang w:val="uk-UA"/>
              </w:rPr>
            </w:pPr>
          </w:p>
          <w:p w14:paraId="2C2B5B1F" w14:textId="77777777" w:rsidR="001C2100" w:rsidRPr="00BD27D1" w:rsidRDefault="001C2100" w:rsidP="001C2100">
            <w:pPr>
              <w:jc w:val="center"/>
              <w:rPr>
                <w:rFonts w:ascii="Arial" w:hAnsi="Arial" w:cs="Arial"/>
                <w:sz w:val="28"/>
                <w:szCs w:val="24"/>
                <w:lang w:val="uk-UA"/>
              </w:rPr>
            </w:pPr>
          </w:p>
        </w:tc>
        <w:tc>
          <w:tcPr>
            <w:tcW w:w="3576" w:type="dxa"/>
          </w:tcPr>
          <w:p w14:paraId="165391C6" w14:textId="77777777" w:rsidR="001C2100" w:rsidRPr="00BD27D1" w:rsidRDefault="001C2100" w:rsidP="001C2100">
            <w:pPr>
              <w:jc w:val="both"/>
              <w:rPr>
                <w:rFonts w:ascii="Arial" w:hAnsi="Arial" w:cs="Arial"/>
                <w:sz w:val="28"/>
                <w:szCs w:val="24"/>
                <w:lang w:val="uk-UA"/>
              </w:rPr>
            </w:pPr>
          </w:p>
          <w:p w14:paraId="1F0C26C8" w14:textId="77777777" w:rsidR="001C2100" w:rsidRDefault="001C2100" w:rsidP="001C2100">
            <w:pPr>
              <w:jc w:val="both"/>
              <w:rPr>
                <w:rFonts w:ascii="Arial" w:hAnsi="Arial" w:cs="Arial"/>
                <w:sz w:val="28"/>
                <w:szCs w:val="24"/>
                <w:lang w:val="uk-UA"/>
              </w:rPr>
            </w:pPr>
            <w:r w:rsidRPr="00BD27D1">
              <w:rPr>
                <w:rFonts w:ascii="Arial" w:hAnsi="Arial" w:cs="Arial"/>
                <w:sz w:val="28"/>
                <w:szCs w:val="24"/>
                <w:lang w:val="uk-UA"/>
              </w:rPr>
              <w:t>Микола ЧЕРНЕНКО</w:t>
            </w:r>
          </w:p>
        </w:tc>
      </w:tr>
    </w:tbl>
    <w:p w14:paraId="19BFDAA6"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033E0FA"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14ACC63"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D8FA54A"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AC4F1FC"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0840BD1"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sectPr w:rsidR="001C2100" w:rsidSect="00DB0881">
      <w:headerReference w:type="first" r:id="rId27"/>
      <w:footerReference w:type="first" r:id="rId28"/>
      <w:pgSz w:w="11906" w:h="16838"/>
      <w:pgMar w:top="1134" w:right="567" w:bottom="1134" w:left="1418"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102384" w:rsidRDefault="00102384" w:rsidP="00833B96">
      <w:pPr>
        <w:spacing w:after="0" w:line="240" w:lineRule="auto"/>
      </w:pPr>
      <w:r>
        <w:separator/>
      </w:r>
    </w:p>
  </w:endnote>
  <w:endnote w:type="continuationSeparator" w:id="0">
    <w:p w14:paraId="1EA40D67" w14:textId="77777777" w:rsidR="00102384" w:rsidRDefault="00102384"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9211"/>
      <w:docPartObj>
        <w:docPartGallery w:val="Page Numbers (Bottom of Page)"/>
        <w:docPartUnique/>
      </w:docPartObj>
    </w:sdtPr>
    <w:sdtEndPr>
      <w:rPr>
        <w:rFonts w:ascii="Arial" w:hAnsi="Arial" w:cs="Arial"/>
        <w:sz w:val="28"/>
        <w:szCs w:val="28"/>
      </w:rPr>
    </w:sdtEndPr>
    <w:sdtContent>
      <w:p w14:paraId="62D5D1E5" w14:textId="634D13B6" w:rsidR="00102384" w:rsidRPr="00000462" w:rsidRDefault="00102384">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2E2966">
          <w:rPr>
            <w:rFonts w:ascii="Arial" w:hAnsi="Arial" w:cs="Arial"/>
            <w:noProof/>
            <w:sz w:val="28"/>
            <w:szCs w:val="28"/>
          </w:rPr>
          <w:t>40</w:t>
        </w:r>
        <w:r w:rsidRPr="00000462">
          <w:rPr>
            <w:rFonts w:ascii="Arial" w:hAnsi="Arial" w:cs="Arial"/>
            <w:sz w:val="28"/>
            <w:szCs w:val="28"/>
          </w:rPr>
          <w:fldChar w:fldCharType="end"/>
        </w:r>
      </w:p>
    </w:sdtContent>
  </w:sdt>
  <w:p w14:paraId="3C079486" w14:textId="77777777" w:rsidR="00102384" w:rsidRPr="00000462" w:rsidRDefault="00102384">
    <w:pPr>
      <w:pStyle w:val="a7"/>
      <w:rPr>
        <w:rFonts w:ascii="Arial" w:hAnsi="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9693"/>
      <w:docPartObj>
        <w:docPartGallery w:val="Page Numbers (Bottom of Page)"/>
        <w:docPartUnique/>
      </w:docPartObj>
    </w:sdtPr>
    <w:sdtEndPr>
      <w:rPr>
        <w:rFonts w:ascii="Arial" w:hAnsi="Arial" w:cs="Arial"/>
        <w:sz w:val="28"/>
        <w:szCs w:val="28"/>
      </w:rPr>
    </w:sdtEndPr>
    <w:sdtContent>
      <w:p w14:paraId="2E028E17" w14:textId="5058E740" w:rsidR="00102384" w:rsidRPr="00A72D07" w:rsidRDefault="00102384">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sidR="002E2966">
          <w:rPr>
            <w:rFonts w:ascii="Arial" w:hAnsi="Arial" w:cs="Arial"/>
            <w:noProof/>
            <w:sz w:val="28"/>
            <w:szCs w:val="28"/>
          </w:rPr>
          <w:t>41</w:t>
        </w:r>
        <w:r w:rsidRPr="00A72D07">
          <w:rPr>
            <w:rFonts w:ascii="Arial" w:hAnsi="Arial" w:cs="Arial"/>
            <w:sz w:val="28"/>
            <w:szCs w:val="28"/>
          </w:rPr>
          <w:fldChar w:fldCharType="end"/>
        </w:r>
      </w:p>
    </w:sdtContent>
  </w:sdt>
  <w:p w14:paraId="16FF58F1" w14:textId="77777777" w:rsidR="00102384" w:rsidRDefault="0010238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102384" w:rsidRPr="00000462" w:rsidRDefault="00102384" w:rsidP="00E21FDC">
    <w:pPr>
      <w:pStyle w:val="a7"/>
      <w:rPr>
        <w:rFonts w:ascii="Arial" w:hAnsi="Arial" w:cs="Arial"/>
        <w:sz w:val="28"/>
        <w:szCs w:val="28"/>
      </w:rPr>
    </w:pPr>
  </w:p>
  <w:p w14:paraId="2447F75F" w14:textId="77777777" w:rsidR="00102384" w:rsidRDefault="0010238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34282"/>
      <w:docPartObj>
        <w:docPartGallery w:val="Page Numbers (Bottom of Page)"/>
        <w:docPartUnique/>
      </w:docPartObj>
    </w:sdtPr>
    <w:sdtEndPr>
      <w:rPr>
        <w:rFonts w:ascii="Arial" w:hAnsi="Arial" w:cs="Arial"/>
        <w:sz w:val="28"/>
        <w:szCs w:val="28"/>
      </w:rPr>
    </w:sdtEndPr>
    <w:sdtContent>
      <w:p w14:paraId="5815AF19" w14:textId="259BB068" w:rsidR="00102384" w:rsidRPr="00E64828" w:rsidRDefault="00102384">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0F37D9">
          <w:rPr>
            <w:rFonts w:ascii="Arial" w:hAnsi="Arial" w:cs="Arial"/>
            <w:noProof/>
            <w:sz w:val="28"/>
            <w:szCs w:val="28"/>
          </w:rPr>
          <w:t>1</w:t>
        </w:r>
        <w:r w:rsidRPr="00E64828">
          <w:rPr>
            <w:rFonts w:ascii="Arial" w:hAnsi="Arial" w:cs="Arial"/>
            <w:sz w:val="28"/>
            <w:szCs w:val="28"/>
          </w:rPr>
          <w:fldChar w:fldCharType="end"/>
        </w:r>
      </w:p>
    </w:sdtContent>
  </w:sdt>
  <w:p w14:paraId="5621AE29" w14:textId="77777777" w:rsidR="00102384" w:rsidRDefault="001023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102384" w:rsidRDefault="00102384" w:rsidP="00833B96">
      <w:pPr>
        <w:spacing w:after="0" w:line="240" w:lineRule="auto"/>
      </w:pPr>
      <w:r>
        <w:separator/>
      </w:r>
    </w:p>
  </w:footnote>
  <w:footnote w:type="continuationSeparator" w:id="0">
    <w:p w14:paraId="079B69D4" w14:textId="77777777" w:rsidR="00102384" w:rsidRDefault="00102384"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71CB" w14:textId="3FC62F0D" w:rsidR="00102384" w:rsidRPr="00000462" w:rsidRDefault="00102384" w:rsidP="00E21FDC">
    <w:pPr>
      <w:pStyle w:val="a5"/>
      <w:tabs>
        <w:tab w:val="clear" w:pos="4677"/>
        <w:tab w:val="clear" w:pos="9355"/>
        <w:tab w:val="left" w:pos="3600"/>
      </w:tabs>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14190:20__</w:t>
    </w:r>
    <w:r>
      <w:rPr>
        <w:rFonts w:ascii="Arial" w:hAnsi="Arial" w:cs="Arial"/>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997E" w14:textId="5C4BEC04" w:rsidR="00102384" w:rsidRPr="00000462" w:rsidRDefault="00102384" w:rsidP="00000462">
    <w:pPr>
      <w:pStyle w:val="a5"/>
      <w:jc w:val="right"/>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14190:20__</w:t>
    </w:r>
  </w:p>
  <w:p w14:paraId="4369D09C" w14:textId="77777777" w:rsidR="00102384" w:rsidRDefault="0010238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485F6682" w:rsidR="00102384" w:rsidRDefault="00102384" w:rsidP="00E64828">
    <w:pPr>
      <w:pStyle w:val="a5"/>
      <w:jc w:val="right"/>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13307:20__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68B"/>
    <w:multiLevelType w:val="hybridMultilevel"/>
    <w:tmpl w:val="87346F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411948"/>
    <w:multiLevelType w:val="hybridMultilevel"/>
    <w:tmpl w:val="30B87F88"/>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65CCF"/>
    <w:multiLevelType w:val="hybridMultilevel"/>
    <w:tmpl w:val="83722E0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6354DC"/>
    <w:multiLevelType w:val="hybridMultilevel"/>
    <w:tmpl w:val="8634E244"/>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C73B0"/>
    <w:multiLevelType w:val="hybridMultilevel"/>
    <w:tmpl w:val="116E020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923AA4"/>
    <w:multiLevelType w:val="hybridMultilevel"/>
    <w:tmpl w:val="EFAC1A56"/>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AC7EAB"/>
    <w:multiLevelType w:val="hybridMultilevel"/>
    <w:tmpl w:val="8668A6B4"/>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BE3E17"/>
    <w:multiLevelType w:val="hybridMultilevel"/>
    <w:tmpl w:val="722A46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A22E44"/>
    <w:multiLevelType w:val="hybridMultilevel"/>
    <w:tmpl w:val="4718C78E"/>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722FA"/>
    <w:multiLevelType w:val="hybridMultilevel"/>
    <w:tmpl w:val="1C94B27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F10D78"/>
    <w:multiLevelType w:val="hybridMultilevel"/>
    <w:tmpl w:val="D1C61D0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2C5C06"/>
    <w:multiLevelType w:val="hybridMultilevel"/>
    <w:tmpl w:val="2D521A2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4550861"/>
    <w:multiLevelType w:val="hybridMultilevel"/>
    <w:tmpl w:val="508A4EC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7A17BF"/>
    <w:multiLevelType w:val="hybridMultilevel"/>
    <w:tmpl w:val="45C04340"/>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F39C0"/>
    <w:multiLevelType w:val="hybridMultilevel"/>
    <w:tmpl w:val="91CCED9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2F48BB"/>
    <w:multiLevelType w:val="hybridMultilevel"/>
    <w:tmpl w:val="E4C6159E"/>
    <w:lvl w:ilvl="0" w:tplc="ABDEF3DE">
      <w:start w:val="1"/>
      <w:numFmt w:val="decimal"/>
      <w:lvlText w:val="%1)"/>
      <w:lvlJc w:val="left"/>
      <w:pPr>
        <w:ind w:left="428" w:hanging="212"/>
        <w:jc w:val="right"/>
      </w:pPr>
      <w:rPr>
        <w:rFonts w:ascii="Arial" w:eastAsia="Arial" w:hAnsi="Arial" w:cs="Arial" w:hint="default"/>
        <w:spacing w:val="-3"/>
        <w:w w:val="100"/>
        <w:sz w:val="18"/>
        <w:szCs w:val="18"/>
      </w:rPr>
    </w:lvl>
    <w:lvl w:ilvl="1" w:tplc="4B768678">
      <w:numFmt w:val="bullet"/>
      <w:lvlText w:val="•"/>
      <w:lvlJc w:val="left"/>
      <w:pPr>
        <w:ind w:left="1516" w:hanging="212"/>
      </w:pPr>
      <w:rPr>
        <w:rFonts w:hint="default"/>
      </w:rPr>
    </w:lvl>
    <w:lvl w:ilvl="2" w:tplc="0832A426">
      <w:numFmt w:val="bullet"/>
      <w:lvlText w:val="•"/>
      <w:lvlJc w:val="left"/>
      <w:pPr>
        <w:ind w:left="2612" w:hanging="212"/>
      </w:pPr>
      <w:rPr>
        <w:rFonts w:hint="default"/>
      </w:rPr>
    </w:lvl>
    <w:lvl w:ilvl="3" w:tplc="DBDADDA0">
      <w:numFmt w:val="bullet"/>
      <w:lvlText w:val="•"/>
      <w:lvlJc w:val="left"/>
      <w:pPr>
        <w:ind w:left="3708" w:hanging="212"/>
      </w:pPr>
      <w:rPr>
        <w:rFonts w:hint="default"/>
      </w:rPr>
    </w:lvl>
    <w:lvl w:ilvl="4" w:tplc="DF401C44">
      <w:numFmt w:val="bullet"/>
      <w:lvlText w:val="•"/>
      <w:lvlJc w:val="left"/>
      <w:pPr>
        <w:ind w:left="4804" w:hanging="212"/>
      </w:pPr>
      <w:rPr>
        <w:rFonts w:hint="default"/>
      </w:rPr>
    </w:lvl>
    <w:lvl w:ilvl="5" w:tplc="D682B00A">
      <w:numFmt w:val="bullet"/>
      <w:lvlText w:val="•"/>
      <w:lvlJc w:val="left"/>
      <w:pPr>
        <w:ind w:left="5900" w:hanging="212"/>
      </w:pPr>
      <w:rPr>
        <w:rFonts w:hint="default"/>
      </w:rPr>
    </w:lvl>
    <w:lvl w:ilvl="6" w:tplc="139205A6">
      <w:numFmt w:val="bullet"/>
      <w:lvlText w:val="•"/>
      <w:lvlJc w:val="left"/>
      <w:pPr>
        <w:ind w:left="6996" w:hanging="212"/>
      </w:pPr>
      <w:rPr>
        <w:rFonts w:hint="default"/>
      </w:rPr>
    </w:lvl>
    <w:lvl w:ilvl="7" w:tplc="F4E23EB2">
      <w:numFmt w:val="bullet"/>
      <w:lvlText w:val="•"/>
      <w:lvlJc w:val="left"/>
      <w:pPr>
        <w:ind w:left="8092" w:hanging="212"/>
      </w:pPr>
      <w:rPr>
        <w:rFonts w:hint="default"/>
      </w:rPr>
    </w:lvl>
    <w:lvl w:ilvl="8" w:tplc="8EC6AEC6">
      <w:numFmt w:val="bullet"/>
      <w:lvlText w:val="•"/>
      <w:lvlJc w:val="left"/>
      <w:pPr>
        <w:ind w:left="9188" w:hanging="212"/>
      </w:pPr>
      <w:rPr>
        <w:rFonts w:hint="default"/>
      </w:rPr>
    </w:lvl>
  </w:abstractNum>
  <w:abstractNum w:abstractNumId="16">
    <w:nsid w:val="2E5947F4"/>
    <w:multiLevelType w:val="hybridMultilevel"/>
    <w:tmpl w:val="2FBCC3B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F6173D"/>
    <w:multiLevelType w:val="hybridMultilevel"/>
    <w:tmpl w:val="69AEBBC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CB4FA3"/>
    <w:multiLevelType w:val="hybridMultilevel"/>
    <w:tmpl w:val="B79A14E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391174AA"/>
    <w:multiLevelType w:val="hybridMultilevel"/>
    <w:tmpl w:val="FD60F65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7F77E2"/>
    <w:multiLevelType w:val="hybridMultilevel"/>
    <w:tmpl w:val="D2767B96"/>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434915"/>
    <w:multiLevelType w:val="hybridMultilevel"/>
    <w:tmpl w:val="8E6C329C"/>
    <w:lvl w:ilvl="0" w:tplc="E3EC7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C90021"/>
    <w:multiLevelType w:val="multilevel"/>
    <w:tmpl w:val="228CA81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0EC4650"/>
    <w:multiLevelType w:val="hybridMultilevel"/>
    <w:tmpl w:val="4454DC8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E46DC3"/>
    <w:multiLevelType w:val="hybridMultilevel"/>
    <w:tmpl w:val="5ABEA1D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E50922"/>
    <w:multiLevelType w:val="hybridMultilevel"/>
    <w:tmpl w:val="24F8B5B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0E1C91"/>
    <w:multiLevelType w:val="hybridMultilevel"/>
    <w:tmpl w:val="4A7E46D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541001"/>
    <w:multiLevelType w:val="hybridMultilevel"/>
    <w:tmpl w:val="37DA0A5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9644BF"/>
    <w:multiLevelType w:val="hybridMultilevel"/>
    <w:tmpl w:val="3FCE313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DBB088E"/>
    <w:multiLevelType w:val="hybridMultilevel"/>
    <w:tmpl w:val="C0A2B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DCF2A73"/>
    <w:multiLevelType w:val="hybridMultilevel"/>
    <w:tmpl w:val="6CA6A826"/>
    <w:lvl w:ilvl="0" w:tplc="41DE3BD8">
      <w:numFmt w:val="bullet"/>
      <w:lvlText w:val=""/>
      <w:lvlJc w:val="left"/>
      <w:pPr>
        <w:ind w:left="617" w:hanging="401"/>
      </w:pPr>
      <w:rPr>
        <w:rFonts w:ascii="Symbol" w:eastAsia="Symbol" w:hAnsi="Symbol" w:cs="Symbol" w:hint="default"/>
        <w:w w:val="99"/>
        <w:sz w:val="20"/>
        <w:szCs w:val="20"/>
      </w:rPr>
    </w:lvl>
    <w:lvl w:ilvl="1" w:tplc="2A9E697A">
      <w:numFmt w:val="bullet"/>
      <w:lvlText w:val=""/>
      <w:lvlJc w:val="left"/>
      <w:pPr>
        <w:ind w:left="1299" w:hanging="401"/>
      </w:pPr>
      <w:rPr>
        <w:rFonts w:ascii="Symbol" w:eastAsia="Symbol" w:hAnsi="Symbol" w:cs="Symbol" w:hint="default"/>
        <w:w w:val="99"/>
        <w:sz w:val="20"/>
        <w:szCs w:val="20"/>
      </w:rPr>
    </w:lvl>
    <w:lvl w:ilvl="2" w:tplc="C4B84804">
      <w:numFmt w:val="bullet"/>
      <w:lvlText w:val="•"/>
      <w:lvlJc w:val="left"/>
      <w:pPr>
        <w:ind w:left="2420" w:hanging="401"/>
      </w:pPr>
      <w:rPr>
        <w:rFonts w:hint="default"/>
      </w:rPr>
    </w:lvl>
    <w:lvl w:ilvl="3" w:tplc="12F23678">
      <w:numFmt w:val="bullet"/>
      <w:lvlText w:val="•"/>
      <w:lvlJc w:val="left"/>
      <w:pPr>
        <w:ind w:left="3540" w:hanging="401"/>
      </w:pPr>
      <w:rPr>
        <w:rFonts w:hint="default"/>
      </w:rPr>
    </w:lvl>
    <w:lvl w:ilvl="4" w:tplc="F710DD1E">
      <w:numFmt w:val="bullet"/>
      <w:lvlText w:val="•"/>
      <w:lvlJc w:val="left"/>
      <w:pPr>
        <w:ind w:left="4660" w:hanging="401"/>
      </w:pPr>
      <w:rPr>
        <w:rFonts w:hint="default"/>
      </w:rPr>
    </w:lvl>
    <w:lvl w:ilvl="5" w:tplc="6B94A2CC">
      <w:numFmt w:val="bullet"/>
      <w:lvlText w:val="•"/>
      <w:lvlJc w:val="left"/>
      <w:pPr>
        <w:ind w:left="5780" w:hanging="401"/>
      </w:pPr>
      <w:rPr>
        <w:rFonts w:hint="default"/>
      </w:rPr>
    </w:lvl>
    <w:lvl w:ilvl="6" w:tplc="0D365050">
      <w:numFmt w:val="bullet"/>
      <w:lvlText w:val="•"/>
      <w:lvlJc w:val="left"/>
      <w:pPr>
        <w:ind w:left="6900" w:hanging="401"/>
      </w:pPr>
      <w:rPr>
        <w:rFonts w:hint="default"/>
      </w:rPr>
    </w:lvl>
    <w:lvl w:ilvl="7" w:tplc="713A29EE">
      <w:numFmt w:val="bullet"/>
      <w:lvlText w:val="•"/>
      <w:lvlJc w:val="left"/>
      <w:pPr>
        <w:ind w:left="8020" w:hanging="401"/>
      </w:pPr>
      <w:rPr>
        <w:rFonts w:hint="default"/>
      </w:rPr>
    </w:lvl>
    <w:lvl w:ilvl="8" w:tplc="F086069A">
      <w:numFmt w:val="bullet"/>
      <w:lvlText w:val="•"/>
      <w:lvlJc w:val="left"/>
      <w:pPr>
        <w:ind w:left="9140" w:hanging="401"/>
      </w:pPr>
      <w:rPr>
        <w:rFonts w:hint="default"/>
      </w:rPr>
    </w:lvl>
  </w:abstractNum>
  <w:abstractNum w:abstractNumId="32">
    <w:nsid w:val="5ED02544"/>
    <w:multiLevelType w:val="hybridMultilevel"/>
    <w:tmpl w:val="BE5ECB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F452598"/>
    <w:multiLevelType w:val="hybridMultilevel"/>
    <w:tmpl w:val="03A6608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6E47B2"/>
    <w:multiLevelType w:val="hybridMultilevel"/>
    <w:tmpl w:val="609A8A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3B94BA3"/>
    <w:multiLevelType w:val="hybridMultilevel"/>
    <w:tmpl w:val="FFDE996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C86A36"/>
    <w:multiLevelType w:val="hybridMultilevel"/>
    <w:tmpl w:val="AE94FC9E"/>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D403E6"/>
    <w:multiLevelType w:val="hybridMultilevel"/>
    <w:tmpl w:val="671AD996"/>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6A78D2"/>
    <w:multiLevelType w:val="hybridMultilevel"/>
    <w:tmpl w:val="BDBAFFC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9"/>
  </w:num>
  <w:num w:numId="3">
    <w:abstractNumId w:val="31"/>
  </w:num>
  <w:num w:numId="4">
    <w:abstractNumId w:val="7"/>
  </w:num>
  <w:num w:numId="5">
    <w:abstractNumId w:val="24"/>
  </w:num>
  <w:num w:numId="6">
    <w:abstractNumId w:val="35"/>
  </w:num>
  <w:num w:numId="7">
    <w:abstractNumId w:val="27"/>
  </w:num>
  <w:num w:numId="8">
    <w:abstractNumId w:val="33"/>
  </w:num>
  <w:num w:numId="9">
    <w:abstractNumId w:val="20"/>
  </w:num>
  <w:num w:numId="10">
    <w:abstractNumId w:val="15"/>
  </w:num>
  <w:num w:numId="11">
    <w:abstractNumId w:val="21"/>
  </w:num>
  <w:num w:numId="12">
    <w:abstractNumId w:val="0"/>
  </w:num>
  <w:num w:numId="13">
    <w:abstractNumId w:val="38"/>
  </w:num>
  <w:num w:numId="14">
    <w:abstractNumId w:val="9"/>
  </w:num>
  <w:num w:numId="15">
    <w:abstractNumId w:val="10"/>
  </w:num>
  <w:num w:numId="16">
    <w:abstractNumId w:val="16"/>
  </w:num>
  <w:num w:numId="17">
    <w:abstractNumId w:val="12"/>
  </w:num>
  <w:num w:numId="18">
    <w:abstractNumId w:val="22"/>
  </w:num>
  <w:num w:numId="19">
    <w:abstractNumId w:val="34"/>
  </w:num>
  <w:num w:numId="20">
    <w:abstractNumId w:val="4"/>
  </w:num>
  <w:num w:numId="21">
    <w:abstractNumId w:val="29"/>
  </w:num>
  <w:num w:numId="22">
    <w:abstractNumId w:val="30"/>
  </w:num>
  <w:num w:numId="23">
    <w:abstractNumId w:val="32"/>
  </w:num>
  <w:num w:numId="24">
    <w:abstractNumId w:val="36"/>
  </w:num>
  <w:num w:numId="25">
    <w:abstractNumId w:val="13"/>
  </w:num>
  <w:num w:numId="26">
    <w:abstractNumId w:val="26"/>
  </w:num>
  <w:num w:numId="27">
    <w:abstractNumId w:val="2"/>
  </w:num>
  <w:num w:numId="28">
    <w:abstractNumId w:val="1"/>
  </w:num>
  <w:num w:numId="29">
    <w:abstractNumId w:val="17"/>
  </w:num>
  <w:num w:numId="30">
    <w:abstractNumId w:val="37"/>
  </w:num>
  <w:num w:numId="31">
    <w:abstractNumId w:val="6"/>
  </w:num>
  <w:num w:numId="32">
    <w:abstractNumId w:val="28"/>
  </w:num>
  <w:num w:numId="33">
    <w:abstractNumId w:val="11"/>
  </w:num>
  <w:num w:numId="34">
    <w:abstractNumId w:val="14"/>
  </w:num>
  <w:num w:numId="35">
    <w:abstractNumId w:val="8"/>
  </w:num>
  <w:num w:numId="36">
    <w:abstractNumId w:val="3"/>
  </w:num>
  <w:num w:numId="37">
    <w:abstractNumId w:val="25"/>
  </w:num>
  <w:num w:numId="38">
    <w:abstractNumId w:val="18"/>
  </w:num>
  <w:num w:numId="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evenAndOddHeaders/>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0"/>
    <w:rsid w:val="00000462"/>
    <w:rsid w:val="00001155"/>
    <w:rsid w:val="00001E93"/>
    <w:rsid w:val="000050E5"/>
    <w:rsid w:val="00012403"/>
    <w:rsid w:val="0002150A"/>
    <w:rsid w:val="00022123"/>
    <w:rsid w:val="0002597E"/>
    <w:rsid w:val="0003223C"/>
    <w:rsid w:val="00041461"/>
    <w:rsid w:val="00050E56"/>
    <w:rsid w:val="000573EC"/>
    <w:rsid w:val="00062B4D"/>
    <w:rsid w:val="0006586A"/>
    <w:rsid w:val="00076285"/>
    <w:rsid w:val="00084CF1"/>
    <w:rsid w:val="0008706A"/>
    <w:rsid w:val="0009442B"/>
    <w:rsid w:val="00094E5F"/>
    <w:rsid w:val="00096DA2"/>
    <w:rsid w:val="000B1CB8"/>
    <w:rsid w:val="000B60B0"/>
    <w:rsid w:val="000B7466"/>
    <w:rsid w:val="000C0BB3"/>
    <w:rsid w:val="000C52EF"/>
    <w:rsid w:val="000D09F4"/>
    <w:rsid w:val="000D76B1"/>
    <w:rsid w:val="000D7704"/>
    <w:rsid w:val="000E3A92"/>
    <w:rsid w:val="000F054A"/>
    <w:rsid w:val="000F2BAA"/>
    <w:rsid w:val="000F378E"/>
    <w:rsid w:val="000F37D9"/>
    <w:rsid w:val="000F497D"/>
    <w:rsid w:val="000F4AAE"/>
    <w:rsid w:val="000F6FF4"/>
    <w:rsid w:val="00102384"/>
    <w:rsid w:val="001026B1"/>
    <w:rsid w:val="00104A7F"/>
    <w:rsid w:val="00112563"/>
    <w:rsid w:val="001128C9"/>
    <w:rsid w:val="0011559F"/>
    <w:rsid w:val="00123E24"/>
    <w:rsid w:val="0012491B"/>
    <w:rsid w:val="001256FC"/>
    <w:rsid w:val="00126C6F"/>
    <w:rsid w:val="00155796"/>
    <w:rsid w:val="00155BC4"/>
    <w:rsid w:val="001605B7"/>
    <w:rsid w:val="00161CB1"/>
    <w:rsid w:val="0016286E"/>
    <w:rsid w:val="00171877"/>
    <w:rsid w:val="00175BA6"/>
    <w:rsid w:val="00181D19"/>
    <w:rsid w:val="0018346C"/>
    <w:rsid w:val="00193F10"/>
    <w:rsid w:val="00194FD8"/>
    <w:rsid w:val="001B4CD1"/>
    <w:rsid w:val="001B4ED6"/>
    <w:rsid w:val="001C2100"/>
    <w:rsid w:val="001C7D54"/>
    <w:rsid w:val="001D03CD"/>
    <w:rsid w:val="001D3782"/>
    <w:rsid w:val="001D4BE3"/>
    <w:rsid w:val="001E777A"/>
    <w:rsid w:val="001F052A"/>
    <w:rsid w:val="001F7569"/>
    <w:rsid w:val="00200E22"/>
    <w:rsid w:val="00213D67"/>
    <w:rsid w:val="00214764"/>
    <w:rsid w:val="0022012A"/>
    <w:rsid w:val="00224361"/>
    <w:rsid w:val="00225F15"/>
    <w:rsid w:val="00235463"/>
    <w:rsid w:val="002430ED"/>
    <w:rsid w:val="00244015"/>
    <w:rsid w:val="00244C54"/>
    <w:rsid w:val="00245404"/>
    <w:rsid w:val="0025116B"/>
    <w:rsid w:val="002514EA"/>
    <w:rsid w:val="002629BD"/>
    <w:rsid w:val="002709A5"/>
    <w:rsid w:val="00272583"/>
    <w:rsid w:val="002737C7"/>
    <w:rsid w:val="002819DA"/>
    <w:rsid w:val="00282568"/>
    <w:rsid w:val="0028418E"/>
    <w:rsid w:val="00290B61"/>
    <w:rsid w:val="00296741"/>
    <w:rsid w:val="002A19D3"/>
    <w:rsid w:val="002A697D"/>
    <w:rsid w:val="002B635C"/>
    <w:rsid w:val="002C4066"/>
    <w:rsid w:val="002C552C"/>
    <w:rsid w:val="002C76F0"/>
    <w:rsid w:val="002D1C73"/>
    <w:rsid w:val="002D3F6B"/>
    <w:rsid w:val="002D7C7B"/>
    <w:rsid w:val="002E008B"/>
    <w:rsid w:val="002E1746"/>
    <w:rsid w:val="002E1EBA"/>
    <w:rsid w:val="002E2966"/>
    <w:rsid w:val="002F1E0D"/>
    <w:rsid w:val="002F270C"/>
    <w:rsid w:val="002F57C6"/>
    <w:rsid w:val="002F61C7"/>
    <w:rsid w:val="002F6903"/>
    <w:rsid w:val="002F6A75"/>
    <w:rsid w:val="002F6FDE"/>
    <w:rsid w:val="0030210C"/>
    <w:rsid w:val="003038FD"/>
    <w:rsid w:val="003046CF"/>
    <w:rsid w:val="0031771D"/>
    <w:rsid w:val="0032022F"/>
    <w:rsid w:val="00320660"/>
    <w:rsid w:val="003246EC"/>
    <w:rsid w:val="0032639A"/>
    <w:rsid w:val="00326E75"/>
    <w:rsid w:val="00331124"/>
    <w:rsid w:val="003430B3"/>
    <w:rsid w:val="00343591"/>
    <w:rsid w:val="00343F8A"/>
    <w:rsid w:val="00350381"/>
    <w:rsid w:val="00351B48"/>
    <w:rsid w:val="003535DF"/>
    <w:rsid w:val="003548C8"/>
    <w:rsid w:val="00356DE4"/>
    <w:rsid w:val="00371D4E"/>
    <w:rsid w:val="00372B3E"/>
    <w:rsid w:val="003808E0"/>
    <w:rsid w:val="003930DF"/>
    <w:rsid w:val="00393262"/>
    <w:rsid w:val="00394590"/>
    <w:rsid w:val="00396BD8"/>
    <w:rsid w:val="003B7620"/>
    <w:rsid w:val="003C4D43"/>
    <w:rsid w:val="003D221D"/>
    <w:rsid w:val="00415F79"/>
    <w:rsid w:val="00417CC8"/>
    <w:rsid w:val="00422EB8"/>
    <w:rsid w:val="00424F6E"/>
    <w:rsid w:val="004353D4"/>
    <w:rsid w:val="00435B4D"/>
    <w:rsid w:val="00456534"/>
    <w:rsid w:val="004652E2"/>
    <w:rsid w:val="004735B8"/>
    <w:rsid w:val="004737E0"/>
    <w:rsid w:val="00477015"/>
    <w:rsid w:val="00480F79"/>
    <w:rsid w:val="004856C2"/>
    <w:rsid w:val="004857D8"/>
    <w:rsid w:val="00496F4E"/>
    <w:rsid w:val="004A2D9A"/>
    <w:rsid w:val="004A7AC9"/>
    <w:rsid w:val="004B07CC"/>
    <w:rsid w:val="004B3A98"/>
    <w:rsid w:val="004C05B3"/>
    <w:rsid w:val="004C6758"/>
    <w:rsid w:val="004E1CC5"/>
    <w:rsid w:val="004E3DAC"/>
    <w:rsid w:val="004F19C3"/>
    <w:rsid w:val="004F66F0"/>
    <w:rsid w:val="004F7A67"/>
    <w:rsid w:val="005009F2"/>
    <w:rsid w:val="00505C56"/>
    <w:rsid w:val="00512422"/>
    <w:rsid w:val="00517312"/>
    <w:rsid w:val="00517ACB"/>
    <w:rsid w:val="0052134F"/>
    <w:rsid w:val="005225FE"/>
    <w:rsid w:val="005302DB"/>
    <w:rsid w:val="00541140"/>
    <w:rsid w:val="00550023"/>
    <w:rsid w:val="00551C28"/>
    <w:rsid w:val="00553018"/>
    <w:rsid w:val="005576B4"/>
    <w:rsid w:val="00560925"/>
    <w:rsid w:val="00561531"/>
    <w:rsid w:val="00565CDA"/>
    <w:rsid w:val="00566E35"/>
    <w:rsid w:val="00567D9C"/>
    <w:rsid w:val="00573713"/>
    <w:rsid w:val="0057501F"/>
    <w:rsid w:val="00575466"/>
    <w:rsid w:val="00575874"/>
    <w:rsid w:val="005823D0"/>
    <w:rsid w:val="0058269A"/>
    <w:rsid w:val="005870B7"/>
    <w:rsid w:val="005932FE"/>
    <w:rsid w:val="005979BB"/>
    <w:rsid w:val="005A147C"/>
    <w:rsid w:val="005A6165"/>
    <w:rsid w:val="005A6767"/>
    <w:rsid w:val="005A7492"/>
    <w:rsid w:val="005B2099"/>
    <w:rsid w:val="005B507F"/>
    <w:rsid w:val="005D5A8B"/>
    <w:rsid w:val="005D6EF5"/>
    <w:rsid w:val="005F0942"/>
    <w:rsid w:val="005F5306"/>
    <w:rsid w:val="00611C9C"/>
    <w:rsid w:val="00625C0A"/>
    <w:rsid w:val="006317FB"/>
    <w:rsid w:val="00633DD3"/>
    <w:rsid w:val="00633E34"/>
    <w:rsid w:val="00640FE6"/>
    <w:rsid w:val="006435F0"/>
    <w:rsid w:val="00650561"/>
    <w:rsid w:val="006509EA"/>
    <w:rsid w:val="00651179"/>
    <w:rsid w:val="006520A1"/>
    <w:rsid w:val="00656B6D"/>
    <w:rsid w:val="0066155F"/>
    <w:rsid w:val="0066770B"/>
    <w:rsid w:val="006727A1"/>
    <w:rsid w:val="0067648A"/>
    <w:rsid w:val="0067780F"/>
    <w:rsid w:val="00681AA0"/>
    <w:rsid w:val="00681D9C"/>
    <w:rsid w:val="00684DA3"/>
    <w:rsid w:val="00686CD9"/>
    <w:rsid w:val="00692F37"/>
    <w:rsid w:val="006975F2"/>
    <w:rsid w:val="00697E56"/>
    <w:rsid w:val="006A09CA"/>
    <w:rsid w:val="006A309F"/>
    <w:rsid w:val="006A461D"/>
    <w:rsid w:val="006A7E65"/>
    <w:rsid w:val="006B035B"/>
    <w:rsid w:val="006B22CF"/>
    <w:rsid w:val="006C09A4"/>
    <w:rsid w:val="006C29CB"/>
    <w:rsid w:val="006C321E"/>
    <w:rsid w:val="006C41E7"/>
    <w:rsid w:val="006D3C69"/>
    <w:rsid w:val="006E0F09"/>
    <w:rsid w:val="006E1EAD"/>
    <w:rsid w:val="006E5028"/>
    <w:rsid w:val="006E6BCB"/>
    <w:rsid w:val="006F03C2"/>
    <w:rsid w:val="006F6BE8"/>
    <w:rsid w:val="006F6C0E"/>
    <w:rsid w:val="00700E25"/>
    <w:rsid w:val="007025E1"/>
    <w:rsid w:val="00711EBE"/>
    <w:rsid w:val="00714B06"/>
    <w:rsid w:val="0071744D"/>
    <w:rsid w:val="007265A1"/>
    <w:rsid w:val="00741649"/>
    <w:rsid w:val="00742A1A"/>
    <w:rsid w:val="00743FDB"/>
    <w:rsid w:val="0075797A"/>
    <w:rsid w:val="00771233"/>
    <w:rsid w:val="007733A1"/>
    <w:rsid w:val="007738F8"/>
    <w:rsid w:val="00783A02"/>
    <w:rsid w:val="0078796F"/>
    <w:rsid w:val="0079225C"/>
    <w:rsid w:val="007A42DB"/>
    <w:rsid w:val="007A7DD1"/>
    <w:rsid w:val="007B3D79"/>
    <w:rsid w:val="007B4304"/>
    <w:rsid w:val="007D2C1F"/>
    <w:rsid w:val="007D36C3"/>
    <w:rsid w:val="007D6D00"/>
    <w:rsid w:val="007E0282"/>
    <w:rsid w:val="007E74C3"/>
    <w:rsid w:val="007F1649"/>
    <w:rsid w:val="00802AC5"/>
    <w:rsid w:val="0080497A"/>
    <w:rsid w:val="00811D07"/>
    <w:rsid w:val="00814394"/>
    <w:rsid w:val="00815354"/>
    <w:rsid w:val="008154B9"/>
    <w:rsid w:val="0082411B"/>
    <w:rsid w:val="00824F14"/>
    <w:rsid w:val="0082515B"/>
    <w:rsid w:val="00825424"/>
    <w:rsid w:val="008276C7"/>
    <w:rsid w:val="00832B70"/>
    <w:rsid w:val="00833B96"/>
    <w:rsid w:val="00836114"/>
    <w:rsid w:val="00836D75"/>
    <w:rsid w:val="00845132"/>
    <w:rsid w:val="008459A1"/>
    <w:rsid w:val="008507E7"/>
    <w:rsid w:val="008531D5"/>
    <w:rsid w:val="00856BDC"/>
    <w:rsid w:val="00857A64"/>
    <w:rsid w:val="008605BF"/>
    <w:rsid w:val="008679B5"/>
    <w:rsid w:val="00872F2E"/>
    <w:rsid w:val="00875C70"/>
    <w:rsid w:val="00881C1A"/>
    <w:rsid w:val="00884DF0"/>
    <w:rsid w:val="008A75BE"/>
    <w:rsid w:val="008B10FD"/>
    <w:rsid w:val="008B709A"/>
    <w:rsid w:val="008B7442"/>
    <w:rsid w:val="008C0449"/>
    <w:rsid w:val="008C401C"/>
    <w:rsid w:val="008C6C7B"/>
    <w:rsid w:val="008C6DCD"/>
    <w:rsid w:val="008D0C13"/>
    <w:rsid w:val="008D2A44"/>
    <w:rsid w:val="008E256B"/>
    <w:rsid w:val="008E2CC2"/>
    <w:rsid w:val="008F301B"/>
    <w:rsid w:val="008F78FC"/>
    <w:rsid w:val="0090281C"/>
    <w:rsid w:val="00906F36"/>
    <w:rsid w:val="00907A43"/>
    <w:rsid w:val="009116C6"/>
    <w:rsid w:val="00914CEF"/>
    <w:rsid w:val="00917E18"/>
    <w:rsid w:val="00923BCD"/>
    <w:rsid w:val="00933945"/>
    <w:rsid w:val="009345B8"/>
    <w:rsid w:val="00937D36"/>
    <w:rsid w:val="0094407F"/>
    <w:rsid w:val="00944974"/>
    <w:rsid w:val="00946783"/>
    <w:rsid w:val="00957879"/>
    <w:rsid w:val="009610B9"/>
    <w:rsid w:val="00966694"/>
    <w:rsid w:val="00970E46"/>
    <w:rsid w:val="0098002B"/>
    <w:rsid w:val="00981472"/>
    <w:rsid w:val="00983081"/>
    <w:rsid w:val="0099744D"/>
    <w:rsid w:val="009A0E93"/>
    <w:rsid w:val="009B039B"/>
    <w:rsid w:val="009B0C15"/>
    <w:rsid w:val="009C1D27"/>
    <w:rsid w:val="009C461B"/>
    <w:rsid w:val="009C53D0"/>
    <w:rsid w:val="009D221F"/>
    <w:rsid w:val="009D233E"/>
    <w:rsid w:val="009D3F57"/>
    <w:rsid w:val="009D4EAC"/>
    <w:rsid w:val="009D54F8"/>
    <w:rsid w:val="009F23C3"/>
    <w:rsid w:val="009F43C2"/>
    <w:rsid w:val="009F4B2E"/>
    <w:rsid w:val="009F5DFE"/>
    <w:rsid w:val="00A0098E"/>
    <w:rsid w:val="00A0372C"/>
    <w:rsid w:val="00A12D51"/>
    <w:rsid w:val="00A13A66"/>
    <w:rsid w:val="00A15184"/>
    <w:rsid w:val="00A174A7"/>
    <w:rsid w:val="00A17A83"/>
    <w:rsid w:val="00A326B0"/>
    <w:rsid w:val="00A34EF0"/>
    <w:rsid w:val="00A40B1C"/>
    <w:rsid w:val="00A40D41"/>
    <w:rsid w:val="00A428F6"/>
    <w:rsid w:val="00A4556D"/>
    <w:rsid w:val="00A51D3A"/>
    <w:rsid w:val="00A5622C"/>
    <w:rsid w:val="00A57915"/>
    <w:rsid w:val="00A60459"/>
    <w:rsid w:val="00A6602B"/>
    <w:rsid w:val="00A722D1"/>
    <w:rsid w:val="00A72582"/>
    <w:rsid w:val="00A72D07"/>
    <w:rsid w:val="00A730A1"/>
    <w:rsid w:val="00A8634F"/>
    <w:rsid w:val="00A8657A"/>
    <w:rsid w:val="00A9038D"/>
    <w:rsid w:val="00A93480"/>
    <w:rsid w:val="00AA2999"/>
    <w:rsid w:val="00AA33F5"/>
    <w:rsid w:val="00AB1202"/>
    <w:rsid w:val="00AB39CD"/>
    <w:rsid w:val="00AC089E"/>
    <w:rsid w:val="00AD15A1"/>
    <w:rsid w:val="00AD7921"/>
    <w:rsid w:val="00AE17FF"/>
    <w:rsid w:val="00AE46EB"/>
    <w:rsid w:val="00AF16D0"/>
    <w:rsid w:val="00AF211A"/>
    <w:rsid w:val="00AF2AD8"/>
    <w:rsid w:val="00AF2CF2"/>
    <w:rsid w:val="00AF3D0B"/>
    <w:rsid w:val="00B00991"/>
    <w:rsid w:val="00B0191E"/>
    <w:rsid w:val="00B0697A"/>
    <w:rsid w:val="00B114AC"/>
    <w:rsid w:val="00B15FD6"/>
    <w:rsid w:val="00B21BB0"/>
    <w:rsid w:val="00B27D33"/>
    <w:rsid w:val="00B30C54"/>
    <w:rsid w:val="00B30CE6"/>
    <w:rsid w:val="00B361BE"/>
    <w:rsid w:val="00B37927"/>
    <w:rsid w:val="00B41061"/>
    <w:rsid w:val="00B46EBD"/>
    <w:rsid w:val="00B4747B"/>
    <w:rsid w:val="00B50DE4"/>
    <w:rsid w:val="00B5557C"/>
    <w:rsid w:val="00B63010"/>
    <w:rsid w:val="00B65FCB"/>
    <w:rsid w:val="00B779CF"/>
    <w:rsid w:val="00B82C71"/>
    <w:rsid w:val="00B94852"/>
    <w:rsid w:val="00B97694"/>
    <w:rsid w:val="00BA1A6E"/>
    <w:rsid w:val="00BA2F53"/>
    <w:rsid w:val="00BA7DD1"/>
    <w:rsid w:val="00BB1392"/>
    <w:rsid w:val="00BB703C"/>
    <w:rsid w:val="00BC14A0"/>
    <w:rsid w:val="00BC2526"/>
    <w:rsid w:val="00BC3B2E"/>
    <w:rsid w:val="00BC4E54"/>
    <w:rsid w:val="00BC54A8"/>
    <w:rsid w:val="00BD1D19"/>
    <w:rsid w:val="00BD27D1"/>
    <w:rsid w:val="00BD3722"/>
    <w:rsid w:val="00BE3173"/>
    <w:rsid w:val="00BE7E05"/>
    <w:rsid w:val="00BF20B4"/>
    <w:rsid w:val="00C072D6"/>
    <w:rsid w:val="00C1132B"/>
    <w:rsid w:val="00C211D2"/>
    <w:rsid w:val="00C21D19"/>
    <w:rsid w:val="00C21E38"/>
    <w:rsid w:val="00C251F7"/>
    <w:rsid w:val="00C30F59"/>
    <w:rsid w:val="00C357B2"/>
    <w:rsid w:val="00C35B00"/>
    <w:rsid w:val="00C44A21"/>
    <w:rsid w:val="00C47504"/>
    <w:rsid w:val="00C64D31"/>
    <w:rsid w:val="00C66369"/>
    <w:rsid w:val="00C71513"/>
    <w:rsid w:val="00C71ABF"/>
    <w:rsid w:val="00CA0AE0"/>
    <w:rsid w:val="00CA0DB3"/>
    <w:rsid w:val="00CA43CD"/>
    <w:rsid w:val="00CA4A6A"/>
    <w:rsid w:val="00CB7EE2"/>
    <w:rsid w:val="00CC51F3"/>
    <w:rsid w:val="00CC79BF"/>
    <w:rsid w:val="00CE6258"/>
    <w:rsid w:val="00CE6893"/>
    <w:rsid w:val="00CF572C"/>
    <w:rsid w:val="00D00378"/>
    <w:rsid w:val="00D11105"/>
    <w:rsid w:val="00D20D59"/>
    <w:rsid w:val="00D25301"/>
    <w:rsid w:val="00D31DB0"/>
    <w:rsid w:val="00D33274"/>
    <w:rsid w:val="00D332F1"/>
    <w:rsid w:val="00D345BE"/>
    <w:rsid w:val="00D3762C"/>
    <w:rsid w:val="00D41C72"/>
    <w:rsid w:val="00D4349B"/>
    <w:rsid w:val="00D508FF"/>
    <w:rsid w:val="00D65E82"/>
    <w:rsid w:val="00D66991"/>
    <w:rsid w:val="00D66E59"/>
    <w:rsid w:val="00D73F21"/>
    <w:rsid w:val="00D75B96"/>
    <w:rsid w:val="00D772C2"/>
    <w:rsid w:val="00D919AF"/>
    <w:rsid w:val="00D91E16"/>
    <w:rsid w:val="00D92B2A"/>
    <w:rsid w:val="00DA7192"/>
    <w:rsid w:val="00DB0881"/>
    <w:rsid w:val="00DB2514"/>
    <w:rsid w:val="00DB7B57"/>
    <w:rsid w:val="00DC492F"/>
    <w:rsid w:val="00DC5718"/>
    <w:rsid w:val="00DC617D"/>
    <w:rsid w:val="00DD337B"/>
    <w:rsid w:val="00DD4EA6"/>
    <w:rsid w:val="00DE71D2"/>
    <w:rsid w:val="00DF3D95"/>
    <w:rsid w:val="00DF778F"/>
    <w:rsid w:val="00E05EDC"/>
    <w:rsid w:val="00E0622B"/>
    <w:rsid w:val="00E12B40"/>
    <w:rsid w:val="00E21EF8"/>
    <w:rsid w:val="00E21FDC"/>
    <w:rsid w:val="00E23D3B"/>
    <w:rsid w:val="00E24EDE"/>
    <w:rsid w:val="00E31F3D"/>
    <w:rsid w:val="00E33EB6"/>
    <w:rsid w:val="00E3537C"/>
    <w:rsid w:val="00E37672"/>
    <w:rsid w:val="00E42394"/>
    <w:rsid w:val="00E5654A"/>
    <w:rsid w:val="00E6083C"/>
    <w:rsid w:val="00E60BAA"/>
    <w:rsid w:val="00E6285E"/>
    <w:rsid w:val="00E64828"/>
    <w:rsid w:val="00E662EE"/>
    <w:rsid w:val="00E717C6"/>
    <w:rsid w:val="00E82566"/>
    <w:rsid w:val="00E82A89"/>
    <w:rsid w:val="00E93D92"/>
    <w:rsid w:val="00E960CB"/>
    <w:rsid w:val="00EA6E3A"/>
    <w:rsid w:val="00EB18D4"/>
    <w:rsid w:val="00EC0785"/>
    <w:rsid w:val="00EC5FB4"/>
    <w:rsid w:val="00ED32DB"/>
    <w:rsid w:val="00EE267C"/>
    <w:rsid w:val="00EE544C"/>
    <w:rsid w:val="00EE5455"/>
    <w:rsid w:val="00EF0189"/>
    <w:rsid w:val="00EF0E7B"/>
    <w:rsid w:val="00F04290"/>
    <w:rsid w:val="00F138F0"/>
    <w:rsid w:val="00F16780"/>
    <w:rsid w:val="00F2128B"/>
    <w:rsid w:val="00F21E7D"/>
    <w:rsid w:val="00F26FFE"/>
    <w:rsid w:val="00F340E4"/>
    <w:rsid w:val="00F35DB6"/>
    <w:rsid w:val="00F44FF6"/>
    <w:rsid w:val="00F52411"/>
    <w:rsid w:val="00F669F3"/>
    <w:rsid w:val="00F66AD4"/>
    <w:rsid w:val="00F71010"/>
    <w:rsid w:val="00F73840"/>
    <w:rsid w:val="00F75255"/>
    <w:rsid w:val="00F776DE"/>
    <w:rsid w:val="00F80AE6"/>
    <w:rsid w:val="00F85DD7"/>
    <w:rsid w:val="00F8606B"/>
    <w:rsid w:val="00F94A19"/>
    <w:rsid w:val="00FB14AF"/>
    <w:rsid w:val="00FB1721"/>
    <w:rsid w:val="00FB5B80"/>
    <w:rsid w:val="00FC08C9"/>
    <w:rsid w:val="00FC08FF"/>
    <w:rsid w:val="00FC1005"/>
    <w:rsid w:val="00FC38DB"/>
    <w:rsid w:val="00FD1913"/>
    <w:rsid w:val="00FD4968"/>
    <w:rsid w:val="00FD5C5E"/>
    <w:rsid w:val="00FD5E05"/>
    <w:rsid w:val="00FD618D"/>
    <w:rsid w:val="00FD7B3E"/>
    <w:rsid w:val="00FE27D5"/>
    <w:rsid w:val="00FE5F40"/>
    <w:rsid w:val="00FF1C7B"/>
    <w:rsid w:val="00FF2186"/>
    <w:rsid w:val="00FF2AED"/>
    <w:rsid w:val="00FF5AB1"/>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3F48108"/>
  <w15:docId w15:val="{B254D6AB-4880-4C76-80E6-B37977F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paragraph" w:styleId="1">
    <w:name w:val="heading 1"/>
    <w:basedOn w:val="a"/>
    <w:link w:val="10"/>
    <w:uiPriority w:val="9"/>
    <w:qFormat/>
    <w:rsid w:val="0012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1"/>
    <w:qFormat/>
    <w:rsid w:val="00833B96"/>
    <w:pPr>
      <w:ind w:left="720"/>
      <w:contextualSpacing/>
    </w:pPr>
  </w:style>
  <w:style w:type="table" w:styleId="aa">
    <w:name w:val="Table Grid"/>
    <w:basedOn w:val="a1"/>
    <w:uiPriority w:val="59"/>
    <w:rsid w:val="0047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10">
    <w:name w:val="Заголовок 1 Знак"/>
    <w:basedOn w:val="a0"/>
    <w:link w:val="1"/>
    <w:uiPriority w:val="9"/>
    <w:rsid w:val="00123E24"/>
    <w:rPr>
      <w:rFonts w:ascii="Times New Roman" w:eastAsia="Times New Roman" w:hAnsi="Times New Roman" w:cs="Times New Roman"/>
      <w:b/>
      <w:bCs/>
      <w:kern w:val="36"/>
      <w:sz w:val="48"/>
      <w:szCs w:val="48"/>
      <w:lang w:eastAsia="ru-RU"/>
    </w:rPr>
  </w:style>
  <w:style w:type="character" w:customStyle="1" w:styleId="fontstyle11">
    <w:name w:val="fontstyle11"/>
    <w:basedOn w:val="a0"/>
    <w:rsid w:val="00CC51F3"/>
    <w:rPr>
      <w:rFonts w:ascii="Cambria-Italic" w:hAnsi="Cambria-Italic" w:hint="default"/>
      <w:b w:val="0"/>
      <w:bCs w:val="0"/>
      <w:i/>
      <w:iCs/>
      <w:color w:val="000000"/>
      <w:sz w:val="18"/>
      <w:szCs w:val="18"/>
    </w:rPr>
  </w:style>
  <w:style w:type="paragraph" w:styleId="ad">
    <w:name w:val="Body Text"/>
    <w:basedOn w:val="a"/>
    <w:link w:val="ae"/>
    <w:uiPriority w:val="1"/>
    <w:qFormat/>
    <w:rsid w:val="00DD4EA6"/>
    <w:pPr>
      <w:widowControl w:val="0"/>
      <w:autoSpaceDE w:val="0"/>
      <w:autoSpaceDN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DD4EA6"/>
    <w:rPr>
      <w:rFonts w:ascii="Arial" w:eastAsia="Arial" w:hAnsi="Arial" w:cs="Arial"/>
      <w:sz w:val="20"/>
      <w:szCs w:val="20"/>
      <w:lang w:val="en-US"/>
    </w:rPr>
  </w:style>
  <w:style w:type="table" w:customStyle="1" w:styleId="TableNormal">
    <w:name w:val="Table Normal"/>
    <w:uiPriority w:val="2"/>
    <w:semiHidden/>
    <w:unhideWhenUsed/>
    <w:qFormat/>
    <w:rsid w:val="004A7A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7AC9"/>
    <w:pPr>
      <w:widowControl w:val="0"/>
      <w:autoSpaceDE w:val="0"/>
      <w:autoSpaceDN w:val="0"/>
      <w:spacing w:before="61" w:after="0" w:line="240" w:lineRule="auto"/>
      <w:jc w:val="center"/>
    </w:pPr>
    <w:rPr>
      <w:rFonts w:ascii="Arial" w:eastAsia="Arial" w:hAnsi="Arial" w:cs="Arial"/>
      <w:lang w:val="en-US"/>
    </w:rPr>
  </w:style>
  <w:style w:type="paragraph" w:styleId="af">
    <w:name w:val="Normal (Web)"/>
    <w:basedOn w:val="a"/>
    <w:uiPriority w:val="99"/>
    <w:semiHidden/>
    <w:unhideWhenUsed/>
    <w:rsid w:val="00845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845132"/>
    <w:rPr>
      <w:b/>
      <w:bCs/>
    </w:rPr>
  </w:style>
  <w:style w:type="character" w:customStyle="1" w:styleId="fontstyle31">
    <w:name w:val="fontstyle31"/>
    <w:basedOn w:val="a0"/>
    <w:rsid w:val="00FF7D04"/>
    <w:rPr>
      <w:rFonts w:ascii="Symbol" w:hAnsi="Symbo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62">
      <w:bodyDiv w:val="1"/>
      <w:marLeft w:val="0"/>
      <w:marRight w:val="0"/>
      <w:marTop w:val="0"/>
      <w:marBottom w:val="0"/>
      <w:divBdr>
        <w:top w:val="none" w:sz="0" w:space="0" w:color="auto"/>
        <w:left w:val="none" w:sz="0" w:space="0" w:color="auto"/>
        <w:bottom w:val="none" w:sz="0" w:space="0" w:color="auto"/>
        <w:right w:val="none" w:sz="0" w:space="0" w:color="auto"/>
      </w:divBdr>
    </w:div>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171">
      <w:bodyDiv w:val="1"/>
      <w:marLeft w:val="0"/>
      <w:marRight w:val="0"/>
      <w:marTop w:val="0"/>
      <w:marBottom w:val="0"/>
      <w:divBdr>
        <w:top w:val="none" w:sz="0" w:space="0" w:color="auto"/>
        <w:left w:val="none" w:sz="0" w:space="0" w:color="auto"/>
        <w:bottom w:val="none" w:sz="0" w:space="0" w:color="auto"/>
        <w:right w:val="none" w:sz="0" w:space="0" w:color="auto"/>
      </w:divBdr>
    </w:div>
    <w:div w:id="28723902">
      <w:bodyDiv w:val="1"/>
      <w:marLeft w:val="0"/>
      <w:marRight w:val="0"/>
      <w:marTop w:val="0"/>
      <w:marBottom w:val="0"/>
      <w:divBdr>
        <w:top w:val="none" w:sz="0" w:space="0" w:color="auto"/>
        <w:left w:val="none" w:sz="0" w:space="0" w:color="auto"/>
        <w:bottom w:val="none" w:sz="0" w:space="0" w:color="auto"/>
        <w:right w:val="none" w:sz="0" w:space="0" w:color="auto"/>
      </w:divBdr>
    </w:div>
    <w:div w:id="66079128">
      <w:bodyDiv w:val="1"/>
      <w:marLeft w:val="0"/>
      <w:marRight w:val="0"/>
      <w:marTop w:val="0"/>
      <w:marBottom w:val="0"/>
      <w:divBdr>
        <w:top w:val="none" w:sz="0" w:space="0" w:color="auto"/>
        <w:left w:val="none" w:sz="0" w:space="0" w:color="auto"/>
        <w:bottom w:val="none" w:sz="0" w:space="0" w:color="auto"/>
        <w:right w:val="none" w:sz="0" w:space="0" w:color="auto"/>
      </w:divBdr>
    </w:div>
    <w:div w:id="71046106">
      <w:bodyDiv w:val="1"/>
      <w:marLeft w:val="0"/>
      <w:marRight w:val="0"/>
      <w:marTop w:val="0"/>
      <w:marBottom w:val="0"/>
      <w:divBdr>
        <w:top w:val="none" w:sz="0" w:space="0" w:color="auto"/>
        <w:left w:val="none" w:sz="0" w:space="0" w:color="auto"/>
        <w:bottom w:val="none" w:sz="0" w:space="0" w:color="auto"/>
        <w:right w:val="none" w:sz="0" w:space="0" w:color="auto"/>
      </w:divBdr>
    </w:div>
    <w:div w:id="113909159">
      <w:bodyDiv w:val="1"/>
      <w:marLeft w:val="0"/>
      <w:marRight w:val="0"/>
      <w:marTop w:val="0"/>
      <w:marBottom w:val="0"/>
      <w:divBdr>
        <w:top w:val="none" w:sz="0" w:space="0" w:color="auto"/>
        <w:left w:val="none" w:sz="0" w:space="0" w:color="auto"/>
        <w:bottom w:val="none" w:sz="0" w:space="0" w:color="auto"/>
        <w:right w:val="none" w:sz="0" w:space="0" w:color="auto"/>
      </w:divBdr>
    </w:div>
    <w:div w:id="115029618">
      <w:bodyDiv w:val="1"/>
      <w:marLeft w:val="0"/>
      <w:marRight w:val="0"/>
      <w:marTop w:val="0"/>
      <w:marBottom w:val="0"/>
      <w:divBdr>
        <w:top w:val="none" w:sz="0" w:space="0" w:color="auto"/>
        <w:left w:val="none" w:sz="0" w:space="0" w:color="auto"/>
        <w:bottom w:val="none" w:sz="0" w:space="0" w:color="auto"/>
        <w:right w:val="none" w:sz="0" w:space="0" w:color="auto"/>
      </w:divBdr>
    </w:div>
    <w:div w:id="135415224">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980">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1331696">
      <w:bodyDiv w:val="1"/>
      <w:marLeft w:val="0"/>
      <w:marRight w:val="0"/>
      <w:marTop w:val="0"/>
      <w:marBottom w:val="0"/>
      <w:divBdr>
        <w:top w:val="none" w:sz="0" w:space="0" w:color="auto"/>
        <w:left w:val="none" w:sz="0" w:space="0" w:color="auto"/>
        <w:bottom w:val="none" w:sz="0" w:space="0" w:color="auto"/>
        <w:right w:val="none" w:sz="0" w:space="0" w:color="auto"/>
      </w:divBdr>
    </w:div>
    <w:div w:id="205605657">
      <w:bodyDiv w:val="1"/>
      <w:marLeft w:val="0"/>
      <w:marRight w:val="0"/>
      <w:marTop w:val="0"/>
      <w:marBottom w:val="0"/>
      <w:divBdr>
        <w:top w:val="none" w:sz="0" w:space="0" w:color="auto"/>
        <w:left w:val="none" w:sz="0" w:space="0" w:color="auto"/>
        <w:bottom w:val="none" w:sz="0" w:space="0" w:color="auto"/>
        <w:right w:val="none" w:sz="0" w:space="0" w:color="auto"/>
      </w:divBdr>
    </w:div>
    <w:div w:id="209195231">
      <w:bodyDiv w:val="1"/>
      <w:marLeft w:val="0"/>
      <w:marRight w:val="0"/>
      <w:marTop w:val="0"/>
      <w:marBottom w:val="0"/>
      <w:divBdr>
        <w:top w:val="none" w:sz="0" w:space="0" w:color="auto"/>
        <w:left w:val="none" w:sz="0" w:space="0" w:color="auto"/>
        <w:bottom w:val="none" w:sz="0" w:space="0" w:color="auto"/>
        <w:right w:val="none" w:sz="0" w:space="0" w:color="auto"/>
      </w:divBdr>
    </w:div>
    <w:div w:id="213931279">
      <w:bodyDiv w:val="1"/>
      <w:marLeft w:val="0"/>
      <w:marRight w:val="0"/>
      <w:marTop w:val="0"/>
      <w:marBottom w:val="0"/>
      <w:divBdr>
        <w:top w:val="none" w:sz="0" w:space="0" w:color="auto"/>
        <w:left w:val="none" w:sz="0" w:space="0" w:color="auto"/>
        <w:bottom w:val="none" w:sz="0" w:space="0" w:color="auto"/>
        <w:right w:val="none" w:sz="0" w:space="0" w:color="auto"/>
      </w:divBdr>
    </w:div>
    <w:div w:id="214320809">
      <w:bodyDiv w:val="1"/>
      <w:marLeft w:val="0"/>
      <w:marRight w:val="0"/>
      <w:marTop w:val="0"/>
      <w:marBottom w:val="0"/>
      <w:divBdr>
        <w:top w:val="none" w:sz="0" w:space="0" w:color="auto"/>
        <w:left w:val="none" w:sz="0" w:space="0" w:color="auto"/>
        <w:bottom w:val="none" w:sz="0" w:space="0" w:color="auto"/>
        <w:right w:val="none" w:sz="0" w:space="0" w:color="auto"/>
      </w:divBdr>
    </w:div>
    <w:div w:id="219832942">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39874134">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277567712">
      <w:bodyDiv w:val="1"/>
      <w:marLeft w:val="0"/>
      <w:marRight w:val="0"/>
      <w:marTop w:val="0"/>
      <w:marBottom w:val="0"/>
      <w:divBdr>
        <w:top w:val="none" w:sz="0" w:space="0" w:color="auto"/>
        <w:left w:val="none" w:sz="0" w:space="0" w:color="auto"/>
        <w:bottom w:val="none" w:sz="0" w:space="0" w:color="auto"/>
        <w:right w:val="none" w:sz="0" w:space="0" w:color="auto"/>
      </w:divBdr>
    </w:div>
    <w:div w:id="290282472">
      <w:bodyDiv w:val="1"/>
      <w:marLeft w:val="0"/>
      <w:marRight w:val="0"/>
      <w:marTop w:val="0"/>
      <w:marBottom w:val="0"/>
      <w:divBdr>
        <w:top w:val="none" w:sz="0" w:space="0" w:color="auto"/>
        <w:left w:val="none" w:sz="0" w:space="0" w:color="auto"/>
        <w:bottom w:val="none" w:sz="0" w:space="0" w:color="auto"/>
        <w:right w:val="none" w:sz="0" w:space="0" w:color="auto"/>
      </w:divBdr>
    </w:div>
    <w:div w:id="312954592">
      <w:bodyDiv w:val="1"/>
      <w:marLeft w:val="0"/>
      <w:marRight w:val="0"/>
      <w:marTop w:val="0"/>
      <w:marBottom w:val="0"/>
      <w:divBdr>
        <w:top w:val="none" w:sz="0" w:space="0" w:color="auto"/>
        <w:left w:val="none" w:sz="0" w:space="0" w:color="auto"/>
        <w:bottom w:val="none" w:sz="0" w:space="0" w:color="auto"/>
        <w:right w:val="none" w:sz="0" w:space="0" w:color="auto"/>
      </w:divBdr>
    </w:div>
    <w:div w:id="320617401">
      <w:bodyDiv w:val="1"/>
      <w:marLeft w:val="0"/>
      <w:marRight w:val="0"/>
      <w:marTop w:val="0"/>
      <w:marBottom w:val="0"/>
      <w:divBdr>
        <w:top w:val="none" w:sz="0" w:space="0" w:color="auto"/>
        <w:left w:val="none" w:sz="0" w:space="0" w:color="auto"/>
        <w:bottom w:val="none" w:sz="0" w:space="0" w:color="auto"/>
        <w:right w:val="none" w:sz="0" w:space="0" w:color="auto"/>
      </w:divBdr>
    </w:div>
    <w:div w:id="339739960">
      <w:bodyDiv w:val="1"/>
      <w:marLeft w:val="0"/>
      <w:marRight w:val="0"/>
      <w:marTop w:val="0"/>
      <w:marBottom w:val="0"/>
      <w:divBdr>
        <w:top w:val="none" w:sz="0" w:space="0" w:color="auto"/>
        <w:left w:val="none" w:sz="0" w:space="0" w:color="auto"/>
        <w:bottom w:val="none" w:sz="0" w:space="0" w:color="auto"/>
        <w:right w:val="none" w:sz="0" w:space="0" w:color="auto"/>
      </w:divBdr>
    </w:div>
    <w:div w:id="351106532">
      <w:bodyDiv w:val="1"/>
      <w:marLeft w:val="0"/>
      <w:marRight w:val="0"/>
      <w:marTop w:val="0"/>
      <w:marBottom w:val="0"/>
      <w:divBdr>
        <w:top w:val="none" w:sz="0" w:space="0" w:color="auto"/>
        <w:left w:val="none" w:sz="0" w:space="0" w:color="auto"/>
        <w:bottom w:val="none" w:sz="0" w:space="0" w:color="auto"/>
        <w:right w:val="none" w:sz="0" w:space="0" w:color="auto"/>
      </w:divBdr>
    </w:div>
    <w:div w:id="352387174">
      <w:bodyDiv w:val="1"/>
      <w:marLeft w:val="0"/>
      <w:marRight w:val="0"/>
      <w:marTop w:val="0"/>
      <w:marBottom w:val="0"/>
      <w:divBdr>
        <w:top w:val="none" w:sz="0" w:space="0" w:color="auto"/>
        <w:left w:val="none" w:sz="0" w:space="0" w:color="auto"/>
        <w:bottom w:val="none" w:sz="0" w:space="0" w:color="auto"/>
        <w:right w:val="none" w:sz="0" w:space="0" w:color="auto"/>
      </w:divBdr>
    </w:div>
    <w:div w:id="358238192">
      <w:bodyDiv w:val="1"/>
      <w:marLeft w:val="0"/>
      <w:marRight w:val="0"/>
      <w:marTop w:val="0"/>
      <w:marBottom w:val="0"/>
      <w:divBdr>
        <w:top w:val="none" w:sz="0" w:space="0" w:color="auto"/>
        <w:left w:val="none" w:sz="0" w:space="0" w:color="auto"/>
        <w:bottom w:val="none" w:sz="0" w:space="0" w:color="auto"/>
        <w:right w:val="none" w:sz="0" w:space="0" w:color="auto"/>
      </w:divBdr>
    </w:div>
    <w:div w:id="373775589">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393352398">
      <w:bodyDiv w:val="1"/>
      <w:marLeft w:val="0"/>
      <w:marRight w:val="0"/>
      <w:marTop w:val="0"/>
      <w:marBottom w:val="0"/>
      <w:divBdr>
        <w:top w:val="none" w:sz="0" w:space="0" w:color="auto"/>
        <w:left w:val="none" w:sz="0" w:space="0" w:color="auto"/>
        <w:bottom w:val="none" w:sz="0" w:space="0" w:color="auto"/>
        <w:right w:val="none" w:sz="0" w:space="0" w:color="auto"/>
      </w:divBdr>
    </w:div>
    <w:div w:id="393892539">
      <w:bodyDiv w:val="1"/>
      <w:marLeft w:val="0"/>
      <w:marRight w:val="0"/>
      <w:marTop w:val="0"/>
      <w:marBottom w:val="0"/>
      <w:divBdr>
        <w:top w:val="none" w:sz="0" w:space="0" w:color="auto"/>
        <w:left w:val="none" w:sz="0" w:space="0" w:color="auto"/>
        <w:bottom w:val="none" w:sz="0" w:space="0" w:color="auto"/>
        <w:right w:val="none" w:sz="0" w:space="0" w:color="auto"/>
      </w:divBdr>
    </w:div>
    <w:div w:id="457601627">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79079008">
      <w:bodyDiv w:val="1"/>
      <w:marLeft w:val="0"/>
      <w:marRight w:val="0"/>
      <w:marTop w:val="0"/>
      <w:marBottom w:val="0"/>
      <w:divBdr>
        <w:top w:val="none" w:sz="0" w:space="0" w:color="auto"/>
        <w:left w:val="none" w:sz="0" w:space="0" w:color="auto"/>
        <w:bottom w:val="none" w:sz="0" w:space="0" w:color="auto"/>
        <w:right w:val="none" w:sz="0" w:space="0" w:color="auto"/>
      </w:divBdr>
    </w:div>
    <w:div w:id="485049998">
      <w:bodyDiv w:val="1"/>
      <w:marLeft w:val="0"/>
      <w:marRight w:val="0"/>
      <w:marTop w:val="0"/>
      <w:marBottom w:val="0"/>
      <w:divBdr>
        <w:top w:val="none" w:sz="0" w:space="0" w:color="auto"/>
        <w:left w:val="none" w:sz="0" w:space="0" w:color="auto"/>
        <w:bottom w:val="none" w:sz="0" w:space="0" w:color="auto"/>
        <w:right w:val="none" w:sz="0" w:space="0" w:color="auto"/>
      </w:divBdr>
    </w:div>
    <w:div w:id="498929988">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1959">
      <w:bodyDiv w:val="1"/>
      <w:marLeft w:val="0"/>
      <w:marRight w:val="0"/>
      <w:marTop w:val="0"/>
      <w:marBottom w:val="0"/>
      <w:divBdr>
        <w:top w:val="none" w:sz="0" w:space="0" w:color="auto"/>
        <w:left w:val="none" w:sz="0" w:space="0" w:color="auto"/>
        <w:bottom w:val="none" w:sz="0" w:space="0" w:color="auto"/>
        <w:right w:val="none" w:sz="0" w:space="0" w:color="auto"/>
      </w:divBdr>
    </w:div>
    <w:div w:id="536309066">
      <w:bodyDiv w:val="1"/>
      <w:marLeft w:val="0"/>
      <w:marRight w:val="0"/>
      <w:marTop w:val="0"/>
      <w:marBottom w:val="0"/>
      <w:divBdr>
        <w:top w:val="none" w:sz="0" w:space="0" w:color="auto"/>
        <w:left w:val="none" w:sz="0" w:space="0" w:color="auto"/>
        <w:bottom w:val="none" w:sz="0" w:space="0" w:color="auto"/>
        <w:right w:val="none" w:sz="0" w:space="0" w:color="auto"/>
      </w:divBdr>
    </w:div>
    <w:div w:id="571619670">
      <w:bodyDiv w:val="1"/>
      <w:marLeft w:val="0"/>
      <w:marRight w:val="0"/>
      <w:marTop w:val="0"/>
      <w:marBottom w:val="0"/>
      <w:divBdr>
        <w:top w:val="none" w:sz="0" w:space="0" w:color="auto"/>
        <w:left w:val="none" w:sz="0" w:space="0" w:color="auto"/>
        <w:bottom w:val="none" w:sz="0" w:space="0" w:color="auto"/>
        <w:right w:val="none" w:sz="0" w:space="0" w:color="auto"/>
      </w:divBdr>
    </w:div>
    <w:div w:id="617880107">
      <w:bodyDiv w:val="1"/>
      <w:marLeft w:val="0"/>
      <w:marRight w:val="0"/>
      <w:marTop w:val="0"/>
      <w:marBottom w:val="0"/>
      <w:divBdr>
        <w:top w:val="none" w:sz="0" w:space="0" w:color="auto"/>
        <w:left w:val="none" w:sz="0" w:space="0" w:color="auto"/>
        <w:bottom w:val="none" w:sz="0" w:space="0" w:color="auto"/>
        <w:right w:val="none" w:sz="0" w:space="0" w:color="auto"/>
      </w:divBdr>
    </w:div>
    <w:div w:id="643315888">
      <w:bodyDiv w:val="1"/>
      <w:marLeft w:val="0"/>
      <w:marRight w:val="0"/>
      <w:marTop w:val="0"/>
      <w:marBottom w:val="0"/>
      <w:divBdr>
        <w:top w:val="none" w:sz="0" w:space="0" w:color="auto"/>
        <w:left w:val="none" w:sz="0" w:space="0" w:color="auto"/>
        <w:bottom w:val="none" w:sz="0" w:space="0" w:color="auto"/>
        <w:right w:val="none" w:sz="0" w:space="0" w:color="auto"/>
      </w:divBdr>
    </w:div>
    <w:div w:id="650060165">
      <w:bodyDiv w:val="1"/>
      <w:marLeft w:val="0"/>
      <w:marRight w:val="0"/>
      <w:marTop w:val="0"/>
      <w:marBottom w:val="0"/>
      <w:divBdr>
        <w:top w:val="none" w:sz="0" w:space="0" w:color="auto"/>
        <w:left w:val="none" w:sz="0" w:space="0" w:color="auto"/>
        <w:bottom w:val="none" w:sz="0" w:space="0" w:color="auto"/>
        <w:right w:val="none" w:sz="0" w:space="0" w:color="auto"/>
      </w:divBdr>
    </w:div>
    <w:div w:id="652297652">
      <w:bodyDiv w:val="1"/>
      <w:marLeft w:val="0"/>
      <w:marRight w:val="0"/>
      <w:marTop w:val="0"/>
      <w:marBottom w:val="0"/>
      <w:divBdr>
        <w:top w:val="none" w:sz="0" w:space="0" w:color="auto"/>
        <w:left w:val="none" w:sz="0" w:space="0" w:color="auto"/>
        <w:bottom w:val="none" w:sz="0" w:space="0" w:color="auto"/>
        <w:right w:val="none" w:sz="0" w:space="0" w:color="auto"/>
      </w:divBdr>
    </w:div>
    <w:div w:id="665789761">
      <w:bodyDiv w:val="1"/>
      <w:marLeft w:val="0"/>
      <w:marRight w:val="0"/>
      <w:marTop w:val="0"/>
      <w:marBottom w:val="0"/>
      <w:divBdr>
        <w:top w:val="none" w:sz="0" w:space="0" w:color="auto"/>
        <w:left w:val="none" w:sz="0" w:space="0" w:color="auto"/>
        <w:bottom w:val="none" w:sz="0" w:space="0" w:color="auto"/>
        <w:right w:val="none" w:sz="0" w:space="0" w:color="auto"/>
      </w:divBdr>
    </w:div>
    <w:div w:id="668367200">
      <w:bodyDiv w:val="1"/>
      <w:marLeft w:val="0"/>
      <w:marRight w:val="0"/>
      <w:marTop w:val="0"/>
      <w:marBottom w:val="0"/>
      <w:divBdr>
        <w:top w:val="none" w:sz="0" w:space="0" w:color="auto"/>
        <w:left w:val="none" w:sz="0" w:space="0" w:color="auto"/>
        <w:bottom w:val="none" w:sz="0" w:space="0" w:color="auto"/>
        <w:right w:val="none" w:sz="0" w:space="0" w:color="auto"/>
      </w:divBdr>
    </w:div>
    <w:div w:id="714429918">
      <w:bodyDiv w:val="1"/>
      <w:marLeft w:val="0"/>
      <w:marRight w:val="0"/>
      <w:marTop w:val="0"/>
      <w:marBottom w:val="0"/>
      <w:divBdr>
        <w:top w:val="none" w:sz="0" w:space="0" w:color="auto"/>
        <w:left w:val="none" w:sz="0" w:space="0" w:color="auto"/>
        <w:bottom w:val="none" w:sz="0" w:space="0" w:color="auto"/>
        <w:right w:val="none" w:sz="0" w:space="0" w:color="auto"/>
      </w:divBdr>
    </w:div>
    <w:div w:id="720443116">
      <w:bodyDiv w:val="1"/>
      <w:marLeft w:val="0"/>
      <w:marRight w:val="0"/>
      <w:marTop w:val="0"/>
      <w:marBottom w:val="0"/>
      <w:divBdr>
        <w:top w:val="none" w:sz="0" w:space="0" w:color="auto"/>
        <w:left w:val="none" w:sz="0" w:space="0" w:color="auto"/>
        <w:bottom w:val="none" w:sz="0" w:space="0" w:color="auto"/>
        <w:right w:val="none" w:sz="0" w:space="0" w:color="auto"/>
      </w:divBdr>
    </w:div>
    <w:div w:id="724525750">
      <w:bodyDiv w:val="1"/>
      <w:marLeft w:val="0"/>
      <w:marRight w:val="0"/>
      <w:marTop w:val="0"/>
      <w:marBottom w:val="0"/>
      <w:divBdr>
        <w:top w:val="none" w:sz="0" w:space="0" w:color="auto"/>
        <w:left w:val="none" w:sz="0" w:space="0" w:color="auto"/>
        <w:bottom w:val="none" w:sz="0" w:space="0" w:color="auto"/>
        <w:right w:val="none" w:sz="0" w:space="0" w:color="auto"/>
      </w:divBdr>
    </w:div>
    <w:div w:id="758453148">
      <w:bodyDiv w:val="1"/>
      <w:marLeft w:val="0"/>
      <w:marRight w:val="0"/>
      <w:marTop w:val="0"/>
      <w:marBottom w:val="0"/>
      <w:divBdr>
        <w:top w:val="none" w:sz="0" w:space="0" w:color="auto"/>
        <w:left w:val="none" w:sz="0" w:space="0" w:color="auto"/>
        <w:bottom w:val="none" w:sz="0" w:space="0" w:color="auto"/>
        <w:right w:val="none" w:sz="0" w:space="0" w:color="auto"/>
      </w:divBdr>
    </w:div>
    <w:div w:id="760685228">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767508588">
      <w:bodyDiv w:val="1"/>
      <w:marLeft w:val="0"/>
      <w:marRight w:val="0"/>
      <w:marTop w:val="0"/>
      <w:marBottom w:val="0"/>
      <w:divBdr>
        <w:top w:val="none" w:sz="0" w:space="0" w:color="auto"/>
        <w:left w:val="none" w:sz="0" w:space="0" w:color="auto"/>
        <w:bottom w:val="none" w:sz="0" w:space="0" w:color="auto"/>
        <w:right w:val="none" w:sz="0" w:space="0" w:color="auto"/>
      </w:divBdr>
    </w:div>
    <w:div w:id="777410689">
      <w:bodyDiv w:val="1"/>
      <w:marLeft w:val="0"/>
      <w:marRight w:val="0"/>
      <w:marTop w:val="0"/>
      <w:marBottom w:val="0"/>
      <w:divBdr>
        <w:top w:val="none" w:sz="0" w:space="0" w:color="auto"/>
        <w:left w:val="none" w:sz="0" w:space="0" w:color="auto"/>
        <w:bottom w:val="none" w:sz="0" w:space="0" w:color="auto"/>
        <w:right w:val="none" w:sz="0" w:space="0" w:color="auto"/>
      </w:divBdr>
    </w:div>
    <w:div w:id="788547241">
      <w:bodyDiv w:val="1"/>
      <w:marLeft w:val="0"/>
      <w:marRight w:val="0"/>
      <w:marTop w:val="0"/>
      <w:marBottom w:val="0"/>
      <w:divBdr>
        <w:top w:val="none" w:sz="0" w:space="0" w:color="auto"/>
        <w:left w:val="none" w:sz="0" w:space="0" w:color="auto"/>
        <w:bottom w:val="none" w:sz="0" w:space="0" w:color="auto"/>
        <w:right w:val="none" w:sz="0" w:space="0" w:color="auto"/>
      </w:divBdr>
    </w:div>
    <w:div w:id="795879985">
      <w:bodyDiv w:val="1"/>
      <w:marLeft w:val="0"/>
      <w:marRight w:val="0"/>
      <w:marTop w:val="0"/>
      <w:marBottom w:val="0"/>
      <w:divBdr>
        <w:top w:val="none" w:sz="0" w:space="0" w:color="auto"/>
        <w:left w:val="none" w:sz="0" w:space="0" w:color="auto"/>
        <w:bottom w:val="none" w:sz="0" w:space="0" w:color="auto"/>
        <w:right w:val="none" w:sz="0" w:space="0" w:color="auto"/>
      </w:divBdr>
    </w:div>
    <w:div w:id="800457339">
      <w:bodyDiv w:val="1"/>
      <w:marLeft w:val="0"/>
      <w:marRight w:val="0"/>
      <w:marTop w:val="0"/>
      <w:marBottom w:val="0"/>
      <w:divBdr>
        <w:top w:val="none" w:sz="0" w:space="0" w:color="auto"/>
        <w:left w:val="none" w:sz="0" w:space="0" w:color="auto"/>
        <w:bottom w:val="none" w:sz="0" w:space="0" w:color="auto"/>
        <w:right w:val="none" w:sz="0" w:space="0" w:color="auto"/>
      </w:divBdr>
    </w:div>
    <w:div w:id="805271158">
      <w:bodyDiv w:val="1"/>
      <w:marLeft w:val="0"/>
      <w:marRight w:val="0"/>
      <w:marTop w:val="0"/>
      <w:marBottom w:val="0"/>
      <w:divBdr>
        <w:top w:val="none" w:sz="0" w:space="0" w:color="auto"/>
        <w:left w:val="none" w:sz="0" w:space="0" w:color="auto"/>
        <w:bottom w:val="none" w:sz="0" w:space="0" w:color="auto"/>
        <w:right w:val="none" w:sz="0" w:space="0" w:color="auto"/>
      </w:divBdr>
    </w:div>
    <w:div w:id="807943279">
      <w:bodyDiv w:val="1"/>
      <w:marLeft w:val="0"/>
      <w:marRight w:val="0"/>
      <w:marTop w:val="0"/>
      <w:marBottom w:val="0"/>
      <w:divBdr>
        <w:top w:val="none" w:sz="0" w:space="0" w:color="auto"/>
        <w:left w:val="none" w:sz="0" w:space="0" w:color="auto"/>
        <w:bottom w:val="none" w:sz="0" w:space="0" w:color="auto"/>
        <w:right w:val="none" w:sz="0" w:space="0" w:color="auto"/>
      </w:divBdr>
    </w:div>
    <w:div w:id="823282558">
      <w:bodyDiv w:val="1"/>
      <w:marLeft w:val="0"/>
      <w:marRight w:val="0"/>
      <w:marTop w:val="0"/>
      <w:marBottom w:val="0"/>
      <w:divBdr>
        <w:top w:val="none" w:sz="0" w:space="0" w:color="auto"/>
        <w:left w:val="none" w:sz="0" w:space="0" w:color="auto"/>
        <w:bottom w:val="none" w:sz="0" w:space="0" w:color="auto"/>
        <w:right w:val="none" w:sz="0" w:space="0" w:color="auto"/>
      </w:divBdr>
    </w:div>
    <w:div w:id="834690724">
      <w:bodyDiv w:val="1"/>
      <w:marLeft w:val="0"/>
      <w:marRight w:val="0"/>
      <w:marTop w:val="0"/>
      <w:marBottom w:val="0"/>
      <w:divBdr>
        <w:top w:val="none" w:sz="0" w:space="0" w:color="auto"/>
        <w:left w:val="none" w:sz="0" w:space="0" w:color="auto"/>
        <w:bottom w:val="none" w:sz="0" w:space="0" w:color="auto"/>
        <w:right w:val="none" w:sz="0" w:space="0" w:color="auto"/>
      </w:divBdr>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856504029">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472">
      <w:bodyDiv w:val="1"/>
      <w:marLeft w:val="0"/>
      <w:marRight w:val="0"/>
      <w:marTop w:val="0"/>
      <w:marBottom w:val="0"/>
      <w:divBdr>
        <w:top w:val="none" w:sz="0" w:space="0" w:color="auto"/>
        <w:left w:val="none" w:sz="0" w:space="0" w:color="auto"/>
        <w:bottom w:val="none" w:sz="0" w:space="0" w:color="auto"/>
        <w:right w:val="none" w:sz="0" w:space="0" w:color="auto"/>
      </w:divBdr>
    </w:div>
    <w:div w:id="895506152">
      <w:bodyDiv w:val="1"/>
      <w:marLeft w:val="0"/>
      <w:marRight w:val="0"/>
      <w:marTop w:val="0"/>
      <w:marBottom w:val="0"/>
      <w:divBdr>
        <w:top w:val="none" w:sz="0" w:space="0" w:color="auto"/>
        <w:left w:val="none" w:sz="0" w:space="0" w:color="auto"/>
        <w:bottom w:val="none" w:sz="0" w:space="0" w:color="auto"/>
        <w:right w:val="none" w:sz="0" w:space="0" w:color="auto"/>
      </w:divBdr>
    </w:div>
    <w:div w:id="898129430">
      <w:bodyDiv w:val="1"/>
      <w:marLeft w:val="0"/>
      <w:marRight w:val="0"/>
      <w:marTop w:val="0"/>
      <w:marBottom w:val="0"/>
      <w:divBdr>
        <w:top w:val="none" w:sz="0" w:space="0" w:color="auto"/>
        <w:left w:val="none" w:sz="0" w:space="0" w:color="auto"/>
        <w:bottom w:val="none" w:sz="0" w:space="0" w:color="auto"/>
        <w:right w:val="none" w:sz="0" w:space="0" w:color="auto"/>
      </w:divBdr>
    </w:div>
    <w:div w:id="913781792">
      <w:bodyDiv w:val="1"/>
      <w:marLeft w:val="0"/>
      <w:marRight w:val="0"/>
      <w:marTop w:val="0"/>
      <w:marBottom w:val="0"/>
      <w:divBdr>
        <w:top w:val="none" w:sz="0" w:space="0" w:color="auto"/>
        <w:left w:val="none" w:sz="0" w:space="0" w:color="auto"/>
        <w:bottom w:val="none" w:sz="0" w:space="0" w:color="auto"/>
        <w:right w:val="none" w:sz="0" w:space="0" w:color="auto"/>
      </w:divBdr>
    </w:div>
    <w:div w:id="919173063">
      <w:bodyDiv w:val="1"/>
      <w:marLeft w:val="0"/>
      <w:marRight w:val="0"/>
      <w:marTop w:val="0"/>
      <w:marBottom w:val="0"/>
      <w:divBdr>
        <w:top w:val="none" w:sz="0" w:space="0" w:color="auto"/>
        <w:left w:val="none" w:sz="0" w:space="0" w:color="auto"/>
        <w:bottom w:val="none" w:sz="0" w:space="0" w:color="auto"/>
        <w:right w:val="none" w:sz="0" w:space="0" w:color="auto"/>
      </w:divBdr>
    </w:div>
    <w:div w:id="919370609">
      <w:bodyDiv w:val="1"/>
      <w:marLeft w:val="0"/>
      <w:marRight w:val="0"/>
      <w:marTop w:val="0"/>
      <w:marBottom w:val="0"/>
      <w:divBdr>
        <w:top w:val="none" w:sz="0" w:space="0" w:color="auto"/>
        <w:left w:val="none" w:sz="0" w:space="0" w:color="auto"/>
        <w:bottom w:val="none" w:sz="0" w:space="0" w:color="auto"/>
        <w:right w:val="none" w:sz="0" w:space="0" w:color="auto"/>
      </w:divBdr>
    </w:div>
    <w:div w:id="935748650">
      <w:bodyDiv w:val="1"/>
      <w:marLeft w:val="0"/>
      <w:marRight w:val="0"/>
      <w:marTop w:val="0"/>
      <w:marBottom w:val="0"/>
      <w:divBdr>
        <w:top w:val="none" w:sz="0" w:space="0" w:color="auto"/>
        <w:left w:val="none" w:sz="0" w:space="0" w:color="auto"/>
        <w:bottom w:val="none" w:sz="0" w:space="0" w:color="auto"/>
        <w:right w:val="none" w:sz="0" w:space="0" w:color="auto"/>
      </w:divBdr>
    </w:div>
    <w:div w:id="977808957">
      <w:bodyDiv w:val="1"/>
      <w:marLeft w:val="0"/>
      <w:marRight w:val="0"/>
      <w:marTop w:val="0"/>
      <w:marBottom w:val="0"/>
      <w:divBdr>
        <w:top w:val="none" w:sz="0" w:space="0" w:color="auto"/>
        <w:left w:val="none" w:sz="0" w:space="0" w:color="auto"/>
        <w:bottom w:val="none" w:sz="0" w:space="0" w:color="auto"/>
        <w:right w:val="none" w:sz="0" w:space="0" w:color="auto"/>
      </w:divBdr>
    </w:div>
    <w:div w:id="978072775">
      <w:bodyDiv w:val="1"/>
      <w:marLeft w:val="0"/>
      <w:marRight w:val="0"/>
      <w:marTop w:val="0"/>
      <w:marBottom w:val="0"/>
      <w:divBdr>
        <w:top w:val="none" w:sz="0" w:space="0" w:color="auto"/>
        <w:left w:val="none" w:sz="0" w:space="0" w:color="auto"/>
        <w:bottom w:val="none" w:sz="0" w:space="0" w:color="auto"/>
        <w:right w:val="none" w:sz="0" w:space="0" w:color="auto"/>
      </w:divBdr>
    </w:div>
    <w:div w:id="985358107">
      <w:bodyDiv w:val="1"/>
      <w:marLeft w:val="0"/>
      <w:marRight w:val="0"/>
      <w:marTop w:val="0"/>
      <w:marBottom w:val="0"/>
      <w:divBdr>
        <w:top w:val="none" w:sz="0" w:space="0" w:color="auto"/>
        <w:left w:val="none" w:sz="0" w:space="0" w:color="auto"/>
        <w:bottom w:val="none" w:sz="0" w:space="0" w:color="auto"/>
        <w:right w:val="none" w:sz="0" w:space="0" w:color="auto"/>
      </w:divBdr>
    </w:div>
    <w:div w:id="996418539">
      <w:bodyDiv w:val="1"/>
      <w:marLeft w:val="0"/>
      <w:marRight w:val="0"/>
      <w:marTop w:val="0"/>
      <w:marBottom w:val="0"/>
      <w:divBdr>
        <w:top w:val="none" w:sz="0" w:space="0" w:color="auto"/>
        <w:left w:val="none" w:sz="0" w:space="0" w:color="auto"/>
        <w:bottom w:val="none" w:sz="0" w:space="0" w:color="auto"/>
        <w:right w:val="none" w:sz="0" w:space="0" w:color="auto"/>
      </w:divBdr>
    </w:div>
    <w:div w:id="1000544806">
      <w:bodyDiv w:val="1"/>
      <w:marLeft w:val="0"/>
      <w:marRight w:val="0"/>
      <w:marTop w:val="0"/>
      <w:marBottom w:val="0"/>
      <w:divBdr>
        <w:top w:val="none" w:sz="0" w:space="0" w:color="auto"/>
        <w:left w:val="none" w:sz="0" w:space="0" w:color="auto"/>
        <w:bottom w:val="none" w:sz="0" w:space="0" w:color="auto"/>
        <w:right w:val="none" w:sz="0" w:space="0" w:color="auto"/>
      </w:divBdr>
    </w:div>
    <w:div w:id="1007175491">
      <w:bodyDiv w:val="1"/>
      <w:marLeft w:val="0"/>
      <w:marRight w:val="0"/>
      <w:marTop w:val="0"/>
      <w:marBottom w:val="0"/>
      <w:divBdr>
        <w:top w:val="none" w:sz="0" w:space="0" w:color="auto"/>
        <w:left w:val="none" w:sz="0" w:space="0" w:color="auto"/>
        <w:bottom w:val="none" w:sz="0" w:space="0" w:color="auto"/>
        <w:right w:val="none" w:sz="0" w:space="0" w:color="auto"/>
      </w:divBdr>
    </w:div>
    <w:div w:id="1008362026">
      <w:bodyDiv w:val="1"/>
      <w:marLeft w:val="0"/>
      <w:marRight w:val="0"/>
      <w:marTop w:val="0"/>
      <w:marBottom w:val="0"/>
      <w:divBdr>
        <w:top w:val="none" w:sz="0" w:space="0" w:color="auto"/>
        <w:left w:val="none" w:sz="0" w:space="0" w:color="auto"/>
        <w:bottom w:val="none" w:sz="0" w:space="0" w:color="auto"/>
        <w:right w:val="none" w:sz="0" w:space="0" w:color="auto"/>
      </w:divBdr>
    </w:div>
    <w:div w:id="1022587516">
      <w:bodyDiv w:val="1"/>
      <w:marLeft w:val="0"/>
      <w:marRight w:val="0"/>
      <w:marTop w:val="0"/>
      <w:marBottom w:val="0"/>
      <w:divBdr>
        <w:top w:val="none" w:sz="0" w:space="0" w:color="auto"/>
        <w:left w:val="none" w:sz="0" w:space="0" w:color="auto"/>
        <w:bottom w:val="none" w:sz="0" w:space="0" w:color="auto"/>
        <w:right w:val="none" w:sz="0" w:space="0" w:color="auto"/>
      </w:divBdr>
    </w:div>
    <w:div w:id="1047533599">
      <w:bodyDiv w:val="1"/>
      <w:marLeft w:val="0"/>
      <w:marRight w:val="0"/>
      <w:marTop w:val="0"/>
      <w:marBottom w:val="0"/>
      <w:divBdr>
        <w:top w:val="none" w:sz="0" w:space="0" w:color="auto"/>
        <w:left w:val="none" w:sz="0" w:space="0" w:color="auto"/>
        <w:bottom w:val="none" w:sz="0" w:space="0" w:color="auto"/>
        <w:right w:val="none" w:sz="0" w:space="0" w:color="auto"/>
      </w:divBdr>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73048959">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094546777">
      <w:bodyDiv w:val="1"/>
      <w:marLeft w:val="0"/>
      <w:marRight w:val="0"/>
      <w:marTop w:val="0"/>
      <w:marBottom w:val="0"/>
      <w:divBdr>
        <w:top w:val="none" w:sz="0" w:space="0" w:color="auto"/>
        <w:left w:val="none" w:sz="0" w:space="0" w:color="auto"/>
        <w:bottom w:val="none" w:sz="0" w:space="0" w:color="auto"/>
        <w:right w:val="none" w:sz="0" w:space="0" w:color="auto"/>
      </w:divBdr>
    </w:div>
    <w:div w:id="1107893741">
      <w:bodyDiv w:val="1"/>
      <w:marLeft w:val="0"/>
      <w:marRight w:val="0"/>
      <w:marTop w:val="0"/>
      <w:marBottom w:val="0"/>
      <w:divBdr>
        <w:top w:val="none" w:sz="0" w:space="0" w:color="auto"/>
        <w:left w:val="none" w:sz="0" w:space="0" w:color="auto"/>
        <w:bottom w:val="none" w:sz="0" w:space="0" w:color="auto"/>
        <w:right w:val="none" w:sz="0" w:space="0" w:color="auto"/>
      </w:divBdr>
    </w:div>
    <w:div w:id="1111165424">
      <w:bodyDiv w:val="1"/>
      <w:marLeft w:val="0"/>
      <w:marRight w:val="0"/>
      <w:marTop w:val="0"/>
      <w:marBottom w:val="0"/>
      <w:divBdr>
        <w:top w:val="none" w:sz="0" w:space="0" w:color="auto"/>
        <w:left w:val="none" w:sz="0" w:space="0" w:color="auto"/>
        <w:bottom w:val="none" w:sz="0" w:space="0" w:color="auto"/>
        <w:right w:val="none" w:sz="0" w:space="0" w:color="auto"/>
      </w:divBdr>
    </w:div>
    <w:div w:id="1145122074">
      <w:bodyDiv w:val="1"/>
      <w:marLeft w:val="0"/>
      <w:marRight w:val="0"/>
      <w:marTop w:val="0"/>
      <w:marBottom w:val="0"/>
      <w:divBdr>
        <w:top w:val="none" w:sz="0" w:space="0" w:color="auto"/>
        <w:left w:val="none" w:sz="0" w:space="0" w:color="auto"/>
        <w:bottom w:val="none" w:sz="0" w:space="0" w:color="auto"/>
        <w:right w:val="none" w:sz="0" w:space="0" w:color="auto"/>
      </w:divBdr>
    </w:div>
    <w:div w:id="1158961609">
      <w:bodyDiv w:val="1"/>
      <w:marLeft w:val="0"/>
      <w:marRight w:val="0"/>
      <w:marTop w:val="0"/>
      <w:marBottom w:val="0"/>
      <w:divBdr>
        <w:top w:val="none" w:sz="0" w:space="0" w:color="auto"/>
        <w:left w:val="none" w:sz="0" w:space="0" w:color="auto"/>
        <w:bottom w:val="none" w:sz="0" w:space="0" w:color="auto"/>
        <w:right w:val="none" w:sz="0" w:space="0" w:color="auto"/>
      </w:divBdr>
    </w:div>
    <w:div w:id="1163744946">
      <w:bodyDiv w:val="1"/>
      <w:marLeft w:val="0"/>
      <w:marRight w:val="0"/>
      <w:marTop w:val="0"/>
      <w:marBottom w:val="0"/>
      <w:divBdr>
        <w:top w:val="none" w:sz="0" w:space="0" w:color="auto"/>
        <w:left w:val="none" w:sz="0" w:space="0" w:color="auto"/>
        <w:bottom w:val="none" w:sz="0" w:space="0" w:color="auto"/>
        <w:right w:val="none" w:sz="0" w:space="0" w:color="auto"/>
      </w:divBdr>
    </w:div>
    <w:div w:id="1169902088">
      <w:bodyDiv w:val="1"/>
      <w:marLeft w:val="0"/>
      <w:marRight w:val="0"/>
      <w:marTop w:val="0"/>
      <w:marBottom w:val="0"/>
      <w:divBdr>
        <w:top w:val="none" w:sz="0" w:space="0" w:color="auto"/>
        <w:left w:val="none" w:sz="0" w:space="0" w:color="auto"/>
        <w:bottom w:val="none" w:sz="0" w:space="0" w:color="auto"/>
        <w:right w:val="none" w:sz="0" w:space="0" w:color="auto"/>
      </w:divBdr>
    </w:div>
    <w:div w:id="1178080915">
      <w:bodyDiv w:val="1"/>
      <w:marLeft w:val="0"/>
      <w:marRight w:val="0"/>
      <w:marTop w:val="0"/>
      <w:marBottom w:val="0"/>
      <w:divBdr>
        <w:top w:val="none" w:sz="0" w:space="0" w:color="auto"/>
        <w:left w:val="none" w:sz="0" w:space="0" w:color="auto"/>
        <w:bottom w:val="none" w:sz="0" w:space="0" w:color="auto"/>
        <w:right w:val="none" w:sz="0" w:space="0" w:color="auto"/>
      </w:divBdr>
    </w:div>
    <w:div w:id="1190992064">
      <w:bodyDiv w:val="1"/>
      <w:marLeft w:val="0"/>
      <w:marRight w:val="0"/>
      <w:marTop w:val="0"/>
      <w:marBottom w:val="0"/>
      <w:divBdr>
        <w:top w:val="none" w:sz="0" w:space="0" w:color="auto"/>
        <w:left w:val="none" w:sz="0" w:space="0" w:color="auto"/>
        <w:bottom w:val="none" w:sz="0" w:space="0" w:color="auto"/>
        <w:right w:val="none" w:sz="0" w:space="0" w:color="auto"/>
      </w:divBdr>
    </w:div>
    <w:div w:id="1222327893">
      <w:bodyDiv w:val="1"/>
      <w:marLeft w:val="0"/>
      <w:marRight w:val="0"/>
      <w:marTop w:val="0"/>
      <w:marBottom w:val="0"/>
      <w:divBdr>
        <w:top w:val="none" w:sz="0" w:space="0" w:color="auto"/>
        <w:left w:val="none" w:sz="0" w:space="0" w:color="auto"/>
        <w:bottom w:val="none" w:sz="0" w:space="0" w:color="auto"/>
        <w:right w:val="none" w:sz="0" w:space="0" w:color="auto"/>
      </w:divBdr>
    </w:div>
    <w:div w:id="1226721147">
      <w:bodyDiv w:val="1"/>
      <w:marLeft w:val="0"/>
      <w:marRight w:val="0"/>
      <w:marTop w:val="0"/>
      <w:marBottom w:val="0"/>
      <w:divBdr>
        <w:top w:val="none" w:sz="0" w:space="0" w:color="auto"/>
        <w:left w:val="none" w:sz="0" w:space="0" w:color="auto"/>
        <w:bottom w:val="none" w:sz="0" w:space="0" w:color="auto"/>
        <w:right w:val="none" w:sz="0" w:space="0" w:color="auto"/>
      </w:divBdr>
    </w:div>
    <w:div w:id="1235624336">
      <w:bodyDiv w:val="1"/>
      <w:marLeft w:val="0"/>
      <w:marRight w:val="0"/>
      <w:marTop w:val="0"/>
      <w:marBottom w:val="0"/>
      <w:divBdr>
        <w:top w:val="none" w:sz="0" w:space="0" w:color="auto"/>
        <w:left w:val="none" w:sz="0" w:space="0" w:color="auto"/>
        <w:bottom w:val="none" w:sz="0" w:space="0" w:color="auto"/>
        <w:right w:val="none" w:sz="0" w:space="0" w:color="auto"/>
      </w:divBdr>
    </w:div>
    <w:div w:id="1247300365">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51348423">
      <w:bodyDiv w:val="1"/>
      <w:marLeft w:val="0"/>
      <w:marRight w:val="0"/>
      <w:marTop w:val="0"/>
      <w:marBottom w:val="0"/>
      <w:divBdr>
        <w:top w:val="none" w:sz="0" w:space="0" w:color="auto"/>
        <w:left w:val="none" w:sz="0" w:space="0" w:color="auto"/>
        <w:bottom w:val="none" w:sz="0" w:space="0" w:color="auto"/>
        <w:right w:val="none" w:sz="0" w:space="0" w:color="auto"/>
      </w:divBdr>
    </w:div>
    <w:div w:id="1255868620">
      <w:bodyDiv w:val="1"/>
      <w:marLeft w:val="0"/>
      <w:marRight w:val="0"/>
      <w:marTop w:val="0"/>
      <w:marBottom w:val="0"/>
      <w:divBdr>
        <w:top w:val="none" w:sz="0" w:space="0" w:color="auto"/>
        <w:left w:val="none" w:sz="0" w:space="0" w:color="auto"/>
        <w:bottom w:val="none" w:sz="0" w:space="0" w:color="auto"/>
        <w:right w:val="none" w:sz="0" w:space="0" w:color="auto"/>
      </w:divBdr>
    </w:div>
    <w:div w:id="1261568161">
      <w:bodyDiv w:val="1"/>
      <w:marLeft w:val="0"/>
      <w:marRight w:val="0"/>
      <w:marTop w:val="0"/>
      <w:marBottom w:val="0"/>
      <w:divBdr>
        <w:top w:val="none" w:sz="0" w:space="0" w:color="auto"/>
        <w:left w:val="none" w:sz="0" w:space="0" w:color="auto"/>
        <w:bottom w:val="none" w:sz="0" w:space="0" w:color="auto"/>
        <w:right w:val="none" w:sz="0" w:space="0" w:color="auto"/>
      </w:divBdr>
    </w:div>
    <w:div w:id="1261644045">
      <w:bodyDiv w:val="1"/>
      <w:marLeft w:val="0"/>
      <w:marRight w:val="0"/>
      <w:marTop w:val="0"/>
      <w:marBottom w:val="0"/>
      <w:divBdr>
        <w:top w:val="none" w:sz="0" w:space="0" w:color="auto"/>
        <w:left w:val="none" w:sz="0" w:space="0" w:color="auto"/>
        <w:bottom w:val="none" w:sz="0" w:space="0" w:color="auto"/>
        <w:right w:val="none" w:sz="0" w:space="0" w:color="auto"/>
      </w:divBdr>
    </w:div>
    <w:div w:id="1270503426">
      <w:bodyDiv w:val="1"/>
      <w:marLeft w:val="0"/>
      <w:marRight w:val="0"/>
      <w:marTop w:val="0"/>
      <w:marBottom w:val="0"/>
      <w:divBdr>
        <w:top w:val="none" w:sz="0" w:space="0" w:color="auto"/>
        <w:left w:val="none" w:sz="0" w:space="0" w:color="auto"/>
        <w:bottom w:val="none" w:sz="0" w:space="0" w:color="auto"/>
        <w:right w:val="none" w:sz="0" w:space="0" w:color="auto"/>
      </w:divBdr>
    </w:div>
    <w:div w:id="1276017810">
      <w:bodyDiv w:val="1"/>
      <w:marLeft w:val="0"/>
      <w:marRight w:val="0"/>
      <w:marTop w:val="0"/>
      <w:marBottom w:val="0"/>
      <w:divBdr>
        <w:top w:val="none" w:sz="0" w:space="0" w:color="auto"/>
        <w:left w:val="none" w:sz="0" w:space="0" w:color="auto"/>
        <w:bottom w:val="none" w:sz="0" w:space="0" w:color="auto"/>
        <w:right w:val="none" w:sz="0" w:space="0" w:color="auto"/>
      </w:divBdr>
    </w:div>
    <w:div w:id="1316569108">
      <w:bodyDiv w:val="1"/>
      <w:marLeft w:val="0"/>
      <w:marRight w:val="0"/>
      <w:marTop w:val="0"/>
      <w:marBottom w:val="0"/>
      <w:divBdr>
        <w:top w:val="none" w:sz="0" w:space="0" w:color="auto"/>
        <w:left w:val="none" w:sz="0" w:space="0" w:color="auto"/>
        <w:bottom w:val="none" w:sz="0" w:space="0" w:color="auto"/>
        <w:right w:val="none" w:sz="0" w:space="0" w:color="auto"/>
      </w:divBdr>
    </w:div>
    <w:div w:id="1364818909">
      <w:bodyDiv w:val="1"/>
      <w:marLeft w:val="0"/>
      <w:marRight w:val="0"/>
      <w:marTop w:val="0"/>
      <w:marBottom w:val="0"/>
      <w:divBdr>
        <w:top w:val="none" w:sz="0" w:space="0" w:color="auto"/>
        <w:left w:val="none" w:sz="0" w:space="0" w:color="auto"/>
        <w:bottom w:val="none" w:sz="0" w:space="0" w:color="auto"/>
        <w:right w:val="none" w:sz="0" w:space="0" w:color="auto"/>
      </w:divBdr>
    </w:div>
    <w:div w:id="1370033663">
      <w:bodyDiv w:val="1"/>
      <w:marLeft w:val="0"/>
      <w:marRight w:val="0"/>
      <w:marTop w:val="0"/>
      <w:marBottom w:val="0"/>
      <w:divBdr>
        <w:top w:val="none" w:sz="0" w:space="0" w:color="auto"/>
        <w:left w:val="none" w:sz="0" w:space="0" w:color="auto"/>
        <w:bottom w:val="none" w:sz="0" w:space="0" w:color="auto"/>
        <w:right w:val="none" w:sz="0" w:space="0" w:color="auto"/>
      </w:divBdr>
    </w:div>
    <w:div w:id="1402099208">
      <w:bodyDiv w:val="1"/>
      <w:marLeft w:val="0"/>
      <w:marRight w:val="0"/>
      <w:marTop w:val="0"/>
      <w:marBottom w:val="0"/>
      <w:divBdr>
        <w:top w:val="none" w:sz="0" w:space="0" w:color="auto"/>
        <w:left w:val="none" w:sz="0" w:space="0" w:color="auto"/>
        <w:bottom w:val="none" w:sz="0" w:space="0" w:color="auto"/>
        <w:right w:val="none" w:sz="0" w:space="0" w:color="auto"/>
      </w:divBdr>
    </w:div>
    <w:div w:id="1412894684">
      <w:bodyDiv w:val="1"/>
      <w:marLeft w:val="0"/>
      <w:marRight w:val="0"/>
      <w:marTop w:val="0"/>
      <w:marBottom w:val="0"/>
      <w:divBdr>
        <w:top w:val="none" w:sz="0" w:space="0" w:color="auto"/>
        <w:left w:val="none" w:sz="0" w:space="0" w:color="auto"/>
        <w:bottom w:val="none" w:sz="0" w:space="0" w:color="auto"/>
        <w:right w:val="none" w:sz="0" w:space="0" w:color="auto"/>
      </w:divBdr>
    </w:div>
    <w:div w:id="1419790425">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21636537">
      <w:bodyDiv w:val="1"/>
      <w:marLeft w:val="0"/>
      <w:marRight w:val="0"/>
      <w:marTop w:val="0"/>
      <w:marBottom w:val="0"/>
      <w:divBdr>
        <w:top w:val="none" w:sz="0" w:space="0" w:color="auto"/>
        <w:left w:val="none" w:sz="0" w:space="0" w:color="auto"/>
        <w:bottom w:val="none" w:sz="0" w:space="0" w:color="auto"/>
        <w:right w:val="none" w:sz="0" w:space="0" w:color="auto"/>
      </w:divBdr>
    </w:div>
    <w:div w:id="1443955210">
      <w:bodyDiv w:val="1"/>
      <w:marLeft w:val="0"/>
      <w:marRight w:val="0"/>
      <w:marTop w:val="0"/>
      <w:marBottom w:val="0"/>
      <w:divBdr>
        <w:top w:val="none" w:sz="0" w:space="0" w:color="auto"/>
        <w:left w:val="none" w:sz="0" w:space="0" w:color="auto"/>
        <w:bottom w:val="none" w:sz="0" w:space="0" w:color="auto"/>
        <w:right w:val="none" w:sz="0" w:space="0" w:color="auto"/>
      </w:divBdr>
    </w:div>
    <w:div w:id="1457413390">
      <w:bodyDiv w:val="1"/>
      <w:marLeft w:val="0"/>
      <w:marRight w:val="0"/>
      <w:marTop w:val="0"/>
      <w:marBottom w:val="0"/>
      <w:divBdr>
        <w:top w:val="none" w:sz="0" w:space="0" w:color="auto"/>
        <w:left w:val="none" w:sz="0" w:space="0" w:color="auto"/>
        <w:bottom w:val="none" w:sz="0" w:space="0" w:color="auto"/>
        <w:right w:val="none" w:sz="0" w:space="0" w:color="auto"/>
      </w:divBdr>
    </w:div>
    <w:div w:id="1471630523">
      <w:bodyDiv w:val="1"/>
      <w:marLeft w:val="0"/>
      <w:marRight w:val="0"/>
      <w:marTop w:val="0"/>
      <w:marBottom w:val="0"/>
      <w:divBdr>
        <w:top w:val="none" w:sz="0" w:space="0" w:color="auto"/>
        <w:left w:val="none" w:sz="0" w:space="0" w:color="auto"/>
        <w:bottom w:val="none" w:sz="0" w:space="0" w:color="auto"/>
        <w:right w:val="none" w:sz="0" w:space="0" w:color="auto"/>
      </w:divBdr>
    </w:div>
    <w:div w:id="1480227320">
      <w:bodyDiv w:val="1"/>
      <w:marLeft w:val="0"/>
      <w:marRight w:val="0"/>
      <w:marTop w:val="0"/>
      <w:marBottom w:val="0"/>
      <w:divBdr>
        <w:top w:val="none" w:sz="0" w:space="0" w:color="auto"/>
        <w:left w:val="none" w:sz="0" w:space="0" w:color="auto"/>
        <w:bottom w:val="none" w:sz="0" w:space="0" w:color="auto"/>
        <w:right w:val="none" w:sz="0" w:space="0" w:color="auto"/>
      </w:divBdr>
    </w:div>
    <w:div w:id="1488593662">
      <w:bodyDiv w:val="1"/>
      <w:marLeft w:val="0"/>
      <w:marRight w:val="0"/>
      <w:marTop w:val="0"/>
      <w:marBottom w:val="0"/>
      <w:divBdr>
        <w:top w:val="none" w:sz="0" w:space="0" w:color="auto"/>
        <w:left w:val="none" w:sz="0" w:space="0" w:color="auto"/>
        <w:bottom w:val="none" w:sz="0" w:space="0" w:color="auto"/>
        <w:right w:val="none" w:sz="0" w:space="0" w:color="auto"/>
      </w:divBdr>
    </w:div>
    <w:div w:id="1529101639">
      <w:bodyDiv w:val="1"/>
      <w:marLeft w:val="0"/>
      <w:marRight w:val="0"/>
      <w:marTop w:val="0"/>
      <w:marBottom w:val="0"/>
      <w:divBdr>
        <w:top w:val="none" w:sz="0" w:space="0" w:color="auto"/>
        <w:left w:val="none" w:sz="0" w:space="0" w:color="auto"/>
        <w:bottom w:val="none" w:sz="0" w:space="0" w:color="auto"/>
        <w:right w:val="none" w:sz="0" w:space="0" w:color="auto"/>
      </w:divBdr>
    </w:div>
    <w:div w:id="1569194134">
      <w:bodyDiv w:val="1"/>
      <w:marLeft w:val="0"/>
      <w:marRight w:val="0"/>
      <w:marTop w:val="0"/>
      <w:marBottom w:val="0"/>
      <w:divBdr>
        <w:top w:val="none" w:sz="0" w:space="0" w:color="auto"/>
        <w:left w:val="none" w:sz="0" w:space="0" w:color="auto"/>
        <w:bottom w:val="none" w:sz="0" w:space="0" w:color="auto"/>
        <w:right w:val="none" w:sz="0" w:space="0" w:color="auto"/>
      </w:divBdr>
    </w:div>
    <w:div w:id="1574856029">
      <w:bodyDiv w:val="1"/>
      <w:marLeft w:val="0"/>
      <w:marRight w:val="0"/>
      <w:marTop w:val="0"/>
      <w:marBottom w:val="0"/>
      <w:divBdr>
        <w:top w:val="none" w:sz="0" w:space="0" w:color="auto"/>
        <w:left w:val="none" w:sz="0" w:space="0" w:color="auto"/>
        <w:bottom w:val="none" w:sz="0" w:space="0" w:color="auto"/>
        <w:right w:val="none" w:sz="0" w:space="0" w:color="auto"/>
      </w:divBdr>
    </w:div>
    <w:div w:id="1599407731">
      <w:bodyDiv w:val="1"/>
      <w:marLeft w:val="0"/>
      <w:marRight w:val="0"/>
      <w:marTop w:val="0"/>
      <w:marBottom w:val="0"/>
      <w:divBdr>
        <w:top w:val="none" w:sz="0" w:space="0" w:color="auto"/>
        <w:left w:val="none" w:sz="0" w:space="0" w:color="auto"/>
        <w:bottom w:val="none" w:sz="0" w:space="0" w:color="auto"/>
        <w:right w:val="none" w:sz="0" w:space="0" w:color="auto"/>
      </w:divBdr>
    </w:div>
    <w:div w:id="1600530565">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19801158">
      <w:bodyDiv w:val="1"/>
      <w:marLeft w:val="0"/>
      <w:marRight w:val="0"/>
      <w:marTop w:val="0"/>
      <w:marBottom w:val="0"/>
      <w:divBdr>
        <w:top w:val="none" w:sz="0" w:space="0" w:color="auto"/>
        <w:left w:val="none" w:sz="0" w:space="0" w:color="auto"/>
        <w:bottom w:val="none" w:sz="0" w:space="0" w:color="auto"/>
        <w:right w:val="none" w:sz="0" w:space="0" w:color="auto"/>
      </w:divBdr>
    </w:div>
    <w:div w:id="1636332924">
      <w:bodyDiv w:val="1"/>
      <w:marLeft w:val="0"/>
      <w:marRight w:val="0"/>
      <w:marTop w:val="0"/>
      <w:marBottom w:val="0"/>
      <w:divBdr>
        <w:top w:val="none" w:sz="0" w:space="0" w:color="auto"/>
        <w:left w:val="none" w:sz="0" w:space="0" w:color="auto"/>
        <w:bottom w:val="none" w:sz="0" w:space="0" w:color="auto"/>
        <w:right w:val="none" w:sz="0" w:space="0" w:color="auto"/>
      </w:divBdr>
    </w:div>
    <w:div w:id="1642735305">
      <w:bodyDiv w:val="1"/>
      <w:marLeft w:val="0"/>
      <w:marRight w:val="0"/>
      <w:marTop w:val="0"/>
      <w:marBottom w:val="0"/>
      <w:divBdr>
        <w:top w:val="none" w:sz="0" w:space="0" w:color="auto"/>
        <w:left w:val="none" w:sz="0" w:space="0" w:color="auto"/>
        <w:bottom w:val="none" w:sz="0" w:space="0" w:color="auto"/>
        <w:right w:val="none" w:sz="0" w:space="0" w:color="auto"/>
      </w:divBdr>
    </w:div>
    <w:div w:id="1673411692">
      <w:bodyDiv w:val="1"/>
      <w:marLeft w:val="0"/>
      <w:marRight w:val="0"/>
      <w:marTop w:val="0"/>
      <w:marBottom w:val="0"/>
      <w:divBdr>
        <w:top w:val="none" w:sz="0" w:space="0" w:color="auto"/>
        <w:left w:val="none" w:sz="0" w:space="0" w:color="auto"/>
        <w:bottom w:val="none" w:sz="0" w:space="0" w:color="auto"/>
        <w:right w:val="none" w:sz="0" w:space="0" w:color="auto"/>
      </w:divBdr>
    </w:div>
    <w:div w:id="1686204973">
      <w:bodyDiv w:val="1"/>
      <w:marLeft w:val="0"/>
      <w:marRight w:val="0"/>
      <w:marTop w:val="0"/>
      <w:marBottom w:val="0"/>
      <w:divBdr>
        <w:top w:val="none" w:sz="0" w:space="0" w:color="auto"/>
        <w:left w:val="none" w:sz="0" w:space="0" w:color="auto"/>
        <w:bottom w:val="none" w:sz="0" w:space="0" w:color="auto"/>
        <w:right w:val="none" w:sz="0" w:space="0" w:color="auto"/>
      </w:divBdr>
    </w:div>
    <w:div w:id="1691836208">
      <w:bodyDiv w:val="1"/>
      <w:marLeft w:val="0"/>
      <w:marRight w:val="0"/>
      <w:marTop w:val="0"/>
      <w:marBottom w:val="0"/>
      <w:divBdr>
        <w:top w:val="none" w:sz="0" w:space="0" w:color="auto"/>
        <w:left w:val="none" w:sz="0" w:space="0" w:color="auto"/>
        <w:bottom w:val="none" w:sz="0" w:space="0" w:color="auto"/>
        <w:right w:val="none" w:sz="0" w:space="0" w:color="auto"/>
      </w:divBdr>
    </w:div>
    <w:div w:id="1694765496">
      <w:bodyDiv w:val="1"/>
      <w:marLeft w:val="0"/>
      <w:marRight w:val="0"/>
      <w:marTop w:val="0"/>
      <w:marBottom w:val="0"/>
      <w:divBdr>
        <w:top w:val="none" w:sz="0" w:space="0" w:color="auto"/>
        <w:left w:val="none" w:sz="0" w:space="0" w:color="auto"/>
        <w:bottom w:val="none" w:sz="0" w:space="0" w:color="auto"/>
        <w:right w:val="none" w:sz="0" w:space="0" w:color="auto"/>
      </w:divBdr>
    </w:div>
    <w:div w:id="1696226801">
      <w:bodyDiv w:val="1"/>
      <w:marLeft w:val="0"/>
      <w:marRight w:val="0"/>
      <w:marTop w:val="0"/>
      <w:marBottom w:val="0"/>
      <w:divBdr>
        <w:top w:val="none" w:sz="0" w:space="0" w:color="auto"/>
        <w:left w:val="none" w:sz="0" w:space="0" w:color="auto"/>
        <w:bottom w:val="none" w:sz="0" w:space="0" w:color="auto"/>
        <w:right w:val="none" w:sz="0" w:space="0" w:color="auto"/>
      </w:divBdr>
    </w:div>
    <w:div w:id="1696686146">
      <w:bodyDiv w:val="1"/>
      <w:marLeft w:val="0"/>
      <w:marRight w:val="0"/>
      <w:marTop w:val="0"/>
      <w:marBottom w:val="0"/>
      <w:divBdr>
        <w:top w:val="none" w:sz="0" w:space="0" w:color="auto"/>
        <w:left w:val="none" w:sz="0" w:space="0" w:color="auto"/>
        <w:bottom w:val="none" w:sz="0" w:space="0" w:color="auto"/>
        <w:right w:val="none" w:sz="0" w:space="0" w:color="auto"/>
      </w:divBdr>
    </w:div>
    <w:div w:id="1701584981">
      <w:bodyDiv w:val="1"/>
      <w:marLeft w:val="0"/>
      <w:marRight w:val="0"/>
      <w:marTop w:val="0"/>
      <w:marBottom w:val="0"/>
      <w:divBdr>
        <w:top w:val="none" w:sz="0" w:space="0" w:color="auto"/>
        <w:left w:val="none" w:sz="0" w:space="0" w:color="auto"/>
        <w:bottom w:val="none" w:sz="0" w:space="0" w:color="auto"/>
        <w:right w:val="none" w:sz="0" w:space="0" w:color="auto"/>
      </w:divBdr>
    </w:div>
    <w:div w:id="1712798833">
      <w:bodyDiv w:val="1"/>
      <w:marLeft w:val="0"/>
      <w:marRight w:val="0"/>
      <w:marTop w:val="0"/>
      <w:marBottom w:val="0"/>
      <w:divBdr>
        <w:top w:val="none" w:sz="0" w:space="0" w:color="auto"/>
        <w:left w:val="none" w:sz="0" w:space="0" w:color="auto"/>
        <w:bottom w:val="none" w:sz="0" w:space="0" w:color="auto"/>
        <w:right w:val="none" w:sz="0" w:space="0" w:color="auto"/>
      </w:divBdr>
    </w:div>
    <w:div w:id="1714501533">
      <w:bodyDiv w:val="1"/>
      <w:marLeft w:val="0"/>
      <w:marRight w:val="0"/>
      <w:marTop w:val="0"/>
      <w:marBottom w:val="0"/>
      <w:divBdr>
        <w:top w:val="none" w:sz="0" w:space="0" w:color="auto"/>
        <w:left w:val="none" w:sz="0" w:space="0" w:color="auto"/>
        <w:bottom w:val="none" w:sz="0" w:space="0" w:color="auto"/>
        <w:right w:val="none" w:sz="0" w:space="0" w:color="auto"/>
      </w:divBdr>
    </w:div>
    <w:div w:id="1727138790">
      <w:bodyDiv w:val="1"/>
      <w:marLeft w:val="0"/>
      <w:marRight w:val="0"/>
      <w:marTop w:val="0"/>
      <w:marBottom w:val="0"/>
      <w:divBdr>
        <w:top w:val="none" w:sz="0" w:space="0" w:color="auto"/>
        <w:left w:val="none" w:sz="0" w:space="0" w:color="auto"/>
        <w:bottom w:val="none" w:sz="0" w:space="0" w:color="auto"/>
        <w:right w:val="none" w:sz="0" w:space="0" w:color="auto"/>
      </w:divBdr>
    </w:div>
    <w:div w:id="1757826584">
      <w:bodyDiv w:val="1"/>
      <w:marLeft w:val="0"/>
      <w:marRight w:val="0"/>
      <w:marTop w:val="0"/>
      <w:marBottom w:val="0"/>
      <w:divBdr>
        <w:top w:val="none" w:sz="0" w:space="0" w:color="auto"/>
        <w:left w:val="none" w:sz="0" w:space="0" w:color="auto"/>
        <w:bottom w:val="none" w:sz="0" w:space="0" w:color="auto"/>
        <w:right w:val="none" w:sz="0" w:space="0" w:color="auto"/>
      </w:divBdr>
    </w:div>
    <w:div w:id="1772433139">
      <w:bodyDiv w:val="1"/>
      <w:marLeft w:val="0"/>
      <w:marRight w:val="0"/>
      <w:marTop w:val="0"/>
      <w:marBottom w:val="0"/>
      <w:divBdr>
        <w:top w:val="none" w:sz="0" w:space="0" w:color="auto"/>
        <w:left w:val="none" w:sz="0" w:space="0" w:color="auto"/>
        <w:bottom w:val="none" w:sz="0" w:space="0" w:color="auto"/>
        <w:right w:val="none" w:sz="0" w:space="0" w:color="auto"/>
      </w:divBdr>
    </w:div>
    <w:div w:id="1788113490">
      <w:bodyDiv w:val="1"/>
      <w:marLeft w:val="0"/>
      <w:marRight w:val="0"/>
      <w:marTop w:val="0"/>
      <w:marBottom w:val="0"/>
      <w:divBdr>
        <w:top w:val="none" w:sz="0" w:space="0" w:color="auto"/>
        <w:left w:val="none" w:sz="0" w:space="0" w:color="auto"/>
        <w:bottom w:val="none" w:sz="0" w:space="0" w:color="auto"/>
        <w:right w:val="none" w:sz="0" w:space="0" w:color="auto"/>
      </w:divBdr>
    </w:div>
    <w:div w:id="1806965942">
      <w:bodyDiv w:val="1"/>
      <w:marLeft w:val="0"/>
      <w:marRight w:val="0"/>
      <w:marTop w:val="0"/>
      <w:marBottom w:val="0"/>
      <w:divBdr>
        <w:top w:val="none" w:sz="0" w:space="0" w:color="auto"/>
        <w:left w:val="none" w:sz="0" w:space="0" w:color="auto"/>
        <w:bottom w:val="none" w:sz="0" w:space="0" w:color="auto"/>
        <w:right w:val="none" w:sz="0" w:space="0" w:color="auto"/>
      </w:divBdr>
    </w:div>
    <w:div w:id="1813982386">
      <w:bodyDiv w:val="1"/>
      <w:marLeft w:val="0"/>
      <w:marRight w:val="0"/>
      <w:marTop w:val="0"/>
      <w:marBottom w:val="0"/>
      <w:divBdr>
        <w:top w:val="none" w:sz="0" w:space="0" w:color="auto"/>
        <w:left w:val="none" w:sz="0" w:space="0" w:color="auto"/>
        <w:bottom w:val="none" w:sz="0" w:space="0" w:color="auto"/>
        <w:right w:val="none" w:sz="0" w:space="0" w:color="auto"/>
      </w:divBdr>
    </w:div>
    <w:div w:id="1816098324">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882865483">
      <w:bodyDiv w:val="1"/>
      <w:marLeft w:val="0"/>
      <w:marRight w:val="0"/>
      <w:marTop w:val="0"/>
      <w:marBottom w:val="0"/>
      <w:divBdr>
        <w:top w:val="none" w:sz="0" w:space="0" w:color="auto"/>
        <w:left w:val="none" w:sz="0" w:space="0" w:color="auto"/>
        <w:bottom w:val="none" w:sz="0" w:space="0" w:color="auto"/>
        <w:right w:val="none" w:sz="0" w:space="0" w:color="auto"/>
      </w:divBdr>
    </w:div>
    <w:div w:id="1919484240">
      <w:bodyDiv w:val="1"/>
      <w:marLeft w:val="0"/>
      <w:marRight w:val="0"/>
      <w:marTop w:val="0"/>
      <w:marBottom w:val="0"/>
      <w:divBdr>
        <w:top w:val="none" w:sz="0" w:space="0" w:color="auto"/>
        <w:left w:val="none" w:sz="0" w:space="0" w:color="auto"/>
        <w:bottom w:val="none" w:sz="0" w:space="0" w:color="auto"/>
        <w:right w:val="none" w:sz="0" w:space="0" w:color="auto"/>
      </w:divBdr>
    </w:div>
    <w:div w:id="1944608931">
      <w:bodyDiv w:val="1"/>
      <w:marLeft w:val="0"/>
      <w:marRight w:val="0"/>
      <w:marTop w:val="0"/>
      <w:marBottom w:val="0"/>
      <w:divBdr>
        <w:top w:val="none" w:sz="0" w:space="0" w:color="auto"/>
        <w:left w:val="none" w:sz="0" w:space="0" w:color="auto"/>
        <w:bottom w:val="none" w:sz="0" w:space="0" w:color="auto"/>
        <w:right w:val="none" w:sz="0" w:space="0" w:color="auto"/>
      </w:divBdr>
    </w:div>
    <w:div w:id="1969630440">
      <w:bodyDiv w:val="1"/>
      <w:marLeft w:val="0"/>
      <w:marRight w:val="0"/>
      <w:marTop w:val="0"/>
      <w:marBottom w:val="0"/>
      <w:divBdr>
        <w:top w:val="none" w:sz="0" w:space="0" w:color="auto"/>
        <w:left w:val="none" w:sz="0" w:space="0" w:color="auto"/>
        <w:bottom w:val="none" w:sz="0" w:space="0" w:color="auto"/>
        <w:right w:val="none" w:sz="0" w:space="0" w:color="auto"/>
      </w:divBdr>
    </w:div>
    <w:div w:id="2013601015">
      <w:bodyDiv w:val="1"/>
      <w:marLeft w:val="0"/>
      <w:marRight w:val="0"/>
      <w:marTop w:val="0"/>
      <w:marBottom w:val="0"/>
      <w:divBdr>
        <w:top w:val="none" w:sz="0" w:space="0" w:color="auto"/>
        <w:left w:val="none" w:sz="0" w:space="0" w:color="auto"/>
        <w:bottom w:val="none" w:sz="0" w:space="0" w:color="auto"/>
        <w:right w:val="none" w:sz="0" w:space="0" w:color="auto"/>
      </w:divBdr>
    </w:div>
    <w:div w:id="2018920343">
      <w:bodyDiv w:val="1"/>
      <w:marLeft w:val="0"/>
      <w:marRight w:val="0"/>
      <w:marTop w:val="0"/>
      <w:marBottom w:val="0"/>
      <w:divBdr>
        <w:top w:val="none" w:sz="0" w:space="0" w:color="auto"/>
        <w:left w:val="none" w:sz="0" w:space="0" w:color="auto"/>
        <w:bottom w:val="none" w:sz="0" w:space="0" w:color="auto"/>
        <w:right w:val="none" w:sz="0" w:space="0" w:color="auto"/>
      </w:divBdr>
    </w:div>
    <w:div w:id="2025279597">
      <w:bodyDiv w:val="1"/>
      <w:marLeft w:val="0"/>
      <w:marRight w:val="0"/>
      <w:marTop w:val="0"/>
      <w:marBottom w:val="0"/>
      <w:divBdr>
        <w:top w:val="none" w:sz="0" w:space="0" w:color="auto"/>
        <w:left w:val="none" w:sz="0" w:space="0" w:color="auto"/>
        <w:bottom w:val="none" w:sz="0" w:space="0" w:color="auto"/>
        <w:right w:val="none" w:sz="0" w:space="0" w:color="auto"/>
      </w:divBdr>
    </w:div>
    <w:div w:id="2029673687">
      <w:bodyDiv w:val="1"/>
      <w:marLeft w:val="0"/>
      <w:marRight w:val="0"/>
      <w:marTop w:val="0"/>
      <w:marBottom w:val="0"/>
      <w:divBdr>
        <w:top w:val="none" w:sz="0" w:space="0" w:color="auto"/>
        <w:left w:val="none" w:sz="0" w:space="0" w:color="auto"/>
        <w:bottom w:val="none" w:sz="0" w:space="0" w:color="auto"/>
        <w:right w:val="none" w:sz="0" w:space="0" w:color="auto"/>
      </w:divBdr>
    </w:div>
    <w:div w:id="2035882883">
      <w:bodyDiv w:val="1"/>
      <w:marLeft w:val="0"/>
      <w:marRight w:val="0"/>
      <w:marTop w:val="0"/>
      <w:marBottom w:val="0"/>
      <w:divBdr>
        <w:top w:val="none" w:sz="0" w:space="0" w:color="auto"/>
        <w:left w:val="none" w:sz="0" w:space="0" w:color="auto"/>
        <w:bottom w:val="none" w:sz="0" w:space="0" w:color="auto"/>
        <w:right w:val="none" w:sz="0" w:space="0" w:color="auto"/>
      </w:divBdr>
    </w:div>
    <w:div w:id="2039427470">
      <w:bodyDiv w:val="1"/>
      <w:marLeft w:val="0"/>
      <w:marRight w:val="0"/>
      <w:marTop w:val="0"/>
      <w:marBottom w:val="0"/>
      <w:divBdr>
        <w:top w:val="none" w:sz="0" w:space="0" w:color="auto"/>
        <w:left w:val="none" w:sz="0" w:space="0" w:color="auto"/>
        <w:bottom w:val="none" w:sz="0" w:space="0" w:color="auto"/>
        <w:right w:val="none" w:sz="0" w:space="0" w:color="auto"/>
      </w:divBdr>
    </w:div>
    <w:div w:id="2052805762">
      <w:bodyDiv w:val="1"/>
      <w:marLeft w:val="0"/>
      <w:marRight w:val="0"/>
      <w:marTop w:val="0"/>
      <w:marBottom w:val="0"/>
      <w:divBdr>
        <w:top w:val="none" w:sz="0" w:space="0" w:color="auto"/>
        <w:left w:val="none" w:sz="0" w:space="0" w:color="auto"/>
        <w:bottom w:val="none" w:sz="0" w:space="0" w:color="auto"/>
        <w:right w:val="none" w:sz="0" w:space="0" w:color="auto"/>
      </w:divBdr>
    </w:div>
    <w:div w:id="2073691728">
      <w:bodyDiv w:val="1"/>
      <w:marLeft w:val="0"/>
      <w:marRight w:val="0"/>
      <w:marTop w:val="0"/>
      <w:marBottom w:val="0"/>
      <w:divBdr>
        <w:top w:val="none" w:sz="0" w:space="0" w:color="auto"/>
        <w:left w:val="none" w:sz="0" w:space="0" w:color="auto"/>
        <w:bottom w:val="none" w:sz="0" w:space="0" w:color="auto"/>
        <w:right w:val="none" w:sz="0" w:space="0" w:color="auto"/>
      </w:divBdr>
    </w:div>
    <w:div w:id="2079474019">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393">
      <w:bodyDiv w:val="1"/>
      <w:marLeft w:val="0"/>
      <w:marRight w:val="0"/>
      <w:marTop w:val="0"/>
      <w:marBottom w:val="0"/>
      <w:divBdr>
        <w:top w:val="none" w:sz="0" w:space="0" w:color="auto"/>
        <w:left w:val="none" w:sz="0" w:space="0" w:color="auto"/>
        <w:bottom w:val="none" w:sz="0" w:space="0" w:color="auto"/>
        <w:right w:val="none" w:sz="0" w:space="0" w:color="auto"/>
      </w:divBdr>
    </w:div>
    <w:div w:id="2105950322">
      <w:bodyDiv w:val="1"/>
      <w:marLeft w:val="0"/>
      <w:marRight w:val="0"/>
      <w:marTop w:val="0"/>
      <w:marBottom w:val="0"/>
      <w:divBdr>
        <w:top w:val="none" w:sz="0" w:space="0" w:color="auto"/>
        <w:left w:val="none" w:sz="0" w:space="0" w:color="auto"/>
        <w:bottom w:val="none" w:sz="0" w:space="0" w:color="auto"/>
        <w:right w:val="none" w:sz="0" w:space="0" w:color="auto"/>
      </w:divBdr>
    </w:div>
    <w:div w:id="2108844823">
      <w:bodyDiv w:val="1"/>
      <w:marLeft w:val="0"/>
      <w:marRight w:val="0"/>
      <w:marTop w:val="0"/>
      <w:marBottom w:val="0"/>
      <w:divBdr>
        <w:top w:val="none" w:sz="0" w:space="0" w:color="auto"/>
        <w:left w:val="none" w:sz="0" w:space="0" w:color="auto"/>
        <w:bottom w:val="none" w:sz="0" w:space="0" w:color="auto"/>
        <w:right w:val="none" w:sz="0" w:space="0" w:color="auto"/>
      </w:divBdr>
    </w:div>
    <w:div w:id="2124614772">
      <w:bodyDiv w:val="1"/>
      <w:marLeft w:val="0"/>
      <w:marRight w:val="0"/>
      <w:marTop w:val="0"/>
      <w:marBottom w:val="0"/>
      <w:divBdr>
        <w:top w:val="none" w:sz="0" w:space="0" w:color="auto"/>
        <w:left w:val="none" w:sz="0" w:space="0" w:color="auto"/>
        <w:bottom w:val="none" w:sz="0" w:space="0" w:color="auto"/>
        <w:right w:val="none" w:sz="0" w:space="0" w:color="auto"/>
      </w:divBdr>
    </w:div>
    <w:div w:id="21370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2C"/>
    <w:rsid w:val="00A32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2A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B3013-8B04-4F1A-B068-B816C173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7896</TotalTime>
  <Pages>49</Pages>
  <Words>7465</Words>
  <Characters>42553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2022-12-25T20:24:00Z</cp:lastPrinted>
  <dcterms:created xsi:type="dcterms:W3CDTF">2021-10-22T12:01:00Z</dcterms:created>
  <dcterms:modified xsi:type="dcterms:W3CDTF">2023-02-16T15:37:00Z</dcterms:modified>
</cp:coreProperties>
</file>