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7941A" w14:textId="77777777" w:rsidR="00833B96" w:rsidRPr="00216174" w:rsidRDefault="00833B96" w:rsidP="00833B96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val="uk-UA"/>
        </w:rPr>
      </w:pPr>
      <w:r w:rsidRPr="00216174">
        <w:rPr>
          <w:rFonts w:ascii="Arial" w:eastAsia="Calibri" w:hAnsi="Arial" w:cs="Arial"/>
          <w:b/>
          <w:noProof/>
          <w:sz w:val="28"/>
          <w:szCs w:val="28"/>
          <w:lang w:eastAsia="ru-RU"/>
        </w:rPr>
        <w:drawing>
          <wp:inline distT="0" distB="0" distL="0" distR="0" wp14:anchorId="22937B61" wp14:editId="0EF10D96">
            <wp:extent cx="485775" cy="7048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97100" w14:textId="77777777" w:rsidR="00833B96" w:rsidRPr="00216174" w:rsidRDefault="00833B96" w:rsidP="00833B96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833B96" w:rsidRPr="00216174" w14:paraId="368398DF" w14:textId="77777777" w:rsidTr="004B07CC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0BF0F8C0" w14:textId="77777777" w:rsidR="00833B96" w:rsidRPr="00216174" w:rsidRDefault="00833B96" w:rsidP="004B07CC">
            <w:pPr>
              <w:spacing w:after="0" w:line="240" w:lineRule="auto"/>
              <w:jc w:val="center"/>
              <w:rPr>
                <w:rFonts w:ascii="Arial" w:eastAsia="Calibri" w:hAnsi="Arial" w:cs="Arial"/>
                <w:lang w:val="uk-UA"/>
              </w:rPr>
            </w:pPr>
            <w:r w:rsidRPr="00216174">
              <w:rPr>
                <w:rFonts w:ascii="Arial" w:eastAsia="Calibri" w:hAnsi="Arial" w:cs="Arial"/>
                <w:sz w:val="28"/>
                <w:lang w:val="uk-UA"/>
              </w:rPr>
              <w:t>НАЦІОНАЛЬНИЙ  СТАНДАРТ  УКРАЇНИ</w:t>
            </w:r>
          </w:p>
        </w:tc>
      </w:tr>
    </w:tbl>
    <w:p w14:paraId="718C628C" w14:textId="77777777" w:rsidR="00833B96" w:rsidRPr="00216174" w:rsidRDefault="00833B96" w:rsidP="00833B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1AD9643" w14:textId="77777777" w:rsidR="00833B96" w:rsidRPr="00216174" w:rsidRDefault="00833B96" w:rsidP="00833B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B6A567D" w14:textId="77777777" w:rsidR="00833B96" w:rsidRPr="00216174" w:rsidRDefault="00833B96" w:rsidP="00833B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984E48E" w14:textId="7D59BEC0" w:rsidR="00833B96" w:rsidRDefault="00833B96" w:rsidP="00833B96">
      <w:pPr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>
        <w:rPr>
          <w:rFonts w:ascii="Arial" w:hAnsi="Arial" w:cs="Arial"/>
          <w:b/>
          <w:bCs/>
          <w:sz w:val="28"/>
          <w:szCs w:val="28"/>
        </w:rPr>
        <w:t xml:space="preserve">ДСТУ EN </w:t>
      </w:r>
      <w:r w:rsidR="00FD5E05">
        <w:rPr>
          <w:rFonts w:ascii="Arial" w:hAnsi="Arial" w:cs="Arial"/>
          <w:b/>
          <w:bCs/>
          <w:sz w:val="28"/>
          <w:szCs w:val="28"/>
          <w:lang w:val="uk-UA"/>
        </w:rPr>
        <w:t>1</w:t>
      </w:r>
      <w:r w:rsidR="00022123">
        <w:rPr>
          <w:rFonts w:ascii="Arial" w:hAnsi="Arial" w:cs="Arial"/>
          <w:b/>
          <w:bCs/>
          <w:sz w:val="28"/>
          <w:szCs w:val="28"/>
          <w:lang w:val="en-US"/>
        </w:rPr>
        <w:t>4</w:t>
      </w:r>
      <w:r w:rsidR="007025E1">
        <w:rPr>
          <w:rFonts w:ascii="Arial" w:hAnsi="Arial" w:cs="Arial"/>
          <w:b/>
          <w:bCs/>
          <w:sz w:val="28"/>
          <w:szCs w:val="28"/>
          <w:lang w:val="uk-UA"/>
        </w:rPr>
        <w:t>307</w:t>
      </w:r>
      <w:r w:rsidRPr="00216174">
        <w:rPr>
          <w:rFonts w:ascii="Arial" w:hAnsi="Arial" w:cs="Arial"/>
          <w:b/>
          <w:bCs/>
          <w:sz w:val="28"/>
          <w:szCs w:val="28"/>
        </w:rPr>
        <w:t>:20</w:t>
      </w:r>
      <w:r w:rsidR="00E21FDC">
        <w:rPr>
          <w:rFonts w:ascii="Arial" w:hAnsi="Arial" w:cs="Arial"/>
          <w:b/>
          <w:bCs/>
          <w:sz w:val="28"/>
          <w:szCs w:val="28"/>
          <w:lang w:val="uk-UA"/>
        </w:rPr>
        <w:t>__</w:t>
      </w:r>
    </w:p>
    <w:p w14:paraId="1BA6B5CA" w14:textId="76F515BB" w:rsidR="00F75255" w:rsidRPr="00216174" w:rsidRDefault="00F75255" w:rsidP="00833B96">
      <w:pPr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>
        <w:rPr>
          <w:rFonts w:ascii="Arial" w:hAnsi="Arial" w:cs="Arial"/>
          <w:b/>
          <w:bCs/>
          <w:sz w:val="28"/>
          <w:szCs w:val="28"/>
          <w:lang w:val="uk-UA"/>
        </w:rPr>
        <w:t>(</w:t>
      </w:r>
      <w:r w:rsidRPr="00F75255">
        <w:rPr>
          <w:rFonts w:ascii="Arial" w:hAnsi="Arial" w:cs="Arial"/>
          <w:b/>
          <w:sz w:val="28"/>
          <w:szCs w:val="28"/>
          <w:lang w:val="uk-UA" w:eastAsia="ru-RU"/>
        </w:rPr>
        <w:t xml:space="preserve">EN </w:t>
      </w:r>
      <w:r w:rsidR="00FD5E05">
        <w:rPr>
          <w:rFonts w:ascii="Arial" w:hAnsi="Arial" w:cs="Arial"/>
          <w:b/>
          <w:sz w:val="28"/>
          <w:szCs w:val="28"/>
          <w:lang w:val="uk-UA" w:eastAsia="ru-RU"/>
        </w:rPr>
        <w:t>1</w:t>
      </w:r>
      <w:r w:rsidR="00022123" w:rsidRPr="007025E1">
        <w:rPr>
          <w:rFonts w:ascii="Arial" w:hAnsi="Arial" w:cs="Arial"/>
          <w:b/>
          <w:sz w:val="28"/>
          <w:szCs w:val="28"/>
          <w:lang w:eastAsia="ru-RU"/>
        </w:rPr>
        <w:t>4</w:t>
      </w:r>
      <w:r w:rsidR="007025E1">
        <w:rPr>
          <w:rFonts w:ascii="Arial" w:hAnsi="Arial" w:cs="Arial"/>
          <w:b/>
          <w:sz w:val="28"/>
          <w:szCs w:val="28"/>
          <w:lang w:val="uk-UA" w:eastAsia="ru-RU"/>
        </w:rPr>
        <w:t>307</w:t>
      </w:r>
      <w:r w:rsidR="00FD5E05">
        <w:rPr>
          <w:rFonts w:ascii="Arial" w:hAnsi="Arial" w:cs="Arial"/>
          <w:b/>
          <w:sz w:val="28"/>
          <w:szCs w:val="28"/>
          <w:lang w:val="uk-UA" w:eastAsia="ru-RU"/>
        </w:rPr>
        <w:t>:20</w:t>
      </w:r>
      <w:r w:rsidR="007025E1">
        <w:rPr>
          <w:rFonts w:ascii="Arial" w:hAnsi="Arial" w:cs="Arial"/>
          <w:b/>
          <w:sz w:val="28"/>
          <w:szCs w:val="28"/>
          <w:lang w:val="uk-UA" w:eastAsia="ru-RU"/>
        </w:rPr>
        <w:t>15</w:t>
      </w:r>
      <w:r w:rsidR="00FD5E05">
        <w:rPr>
          <w:rFonts w:ascii="Arial" w:hAnsi="Arial" w:cs="Arial"/>
          <w:b/>
          <w:sz w:val="28"/>
          <w:szCs w:val="28"/>
          <w:lang w:val="uk-UA" w:eastAsia="ru-RU"/>
        </w:rPr>
        <w:t>,</w:t>
      </w:r>
      <w:r w:rsidR="00FD5E05" w:rsidRPr="00022123">
        <w:rPr>
          <w:rFonts w:ascii="Arial" w:hAnsi="Arial" w:cs="Arial"/>
          <w:b/>
          <w:sz w:val="28"/>
          <w:szCs w:val="28"/>
          <w:lang w:eastAsia="ru-RU"/>
        </w:rPr>
        <w:t xml:space="preserve"> </w:t>
      </w:r>
      <w:r w:rsidR="00FD5E05">
        <w:rPr>
          <w:rFonts w:ascii="Arial" w:hAnsi="Arial" w:cs="Arial"/>
          <w:b/>
          <w:sz w:val="28"/>
          <w:szCs w:val="28"/>
          <w:lang w:val="en-US" w:eastAsia="ru-RU"/>
        </w:rPr>
        <w:t>IDT</w:t>
      </w:r>
      <w:r w:rsidRPr="00F75255">
        <w:rPr>
          <w:rFonts w:ascii="Arial" w:hAnsi="Arial" w:cs="Arial"/>
          <w:b/>
          <w:sz w:val="28"/>
          <w:szCs w:val="28"/>
          <w:lang w:val="uk-UA" w:eastAsia="ru-RU"/>
        </w:rPr>
        <w:t>)</w:t>
      </w:r>
    </w:p>
    <w:p w14:paraId="2A411233" w14:textId="77777777" w:rsidR="00833B96" w:rsidRPr="00216174" w:rsidRDefault="00833B96" w:rsidP="00833B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D63F69C" w14:textId="77777777" w:rsidR="00833B96" w:rsidRPr="00216174" w:rsidRDefault="00833B96" w:rsidP="00833B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5C59E45" w14:textId="722640F3" w:rsidR="007025E1" w:rsidRDefault="007025E1" w:rsidP="007025E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025E1">
        <w:rPr>
          <w:rFonts w:ascii="Arial" w:hAnsi="Arial" w:cs="Arial"/>
          <w:b/>
          <w:bCs/>
          <w:sz w:val="28"/>
          <w:szCs w:val="28"/>
        </w:rPr>
        <w:t>ВИРОБИ ТЕПЛОІЗОЛЯЦІЙНІ ДЛЯ БУДІВЕЛЬНОГО ОБЛАДНАННЯ</w:t>
      </w:r>
      <w:r w:rsidRPr="007025E1">
        <w:rPr>
          <w:rFonts w:ascii="Arial" w:hAnsi="Arial" w:cs="Arial"/>
          <w:b/>
          <w:bCs/>
          <w:sz w:val="28"/>
          <w:szCs w:val="28"/>
        </w:rPr>
        <w:br/>
        <w:t xml:space="preserve">ТА ПРОМИСЛОВИХ УСТАНОВОК. </w:t>
      </w:r>
    </w:p>
    <w:p w14:paraId="21829B86" w14:textId="30316F41" w:rsidR="007025E1" w:rsidRDefault="007025E1" w:rsidP="007025E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7025E1">
        <w:rPr>
          <w:rFonts w:ascii="Arial" w:hAnsi="Arial" w:cs="Arial"/>
          <w:b/>
          <w:bCs/>
          <w:sz w:val="28"/>
          <w:szCs w:val="28"/>
        </w:rPr>
        <w:t>Промислові</w:t>
      </w:r>
      <w:proofErr w:type="spellEnd"/>
      <w:r w:rsidRPr="007025E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025E1">
        <w:rPr>
          <w:rFonts w:ascii="Arial" w:hAnsi="Arial" w:cs="Arial"/>
          <w:b/>
          <w:bCs/>
          <w:sz w:val="28"/>
          <w:szCs w:val="28"/>
        </w:rPr>
        <w:t>вироби</w:t>
      </w:r>
      <w:proofErr w:type="spellEnd"/>
      <w:r w:rsidRPr="007025E1">
        <w:rPr>
          <w:rFonts w:ascii="Arial" w:hAnsi="Arial" w:cs="Arial"/>
          <w:b/>
          <w:bCs/>
          <w:sz w:val="28"/>
          <w:szCs w:val="28"/>
        </w:rPr>
        <w:t xml:space="preserve"> з</w:t>
      </w:r>
      <w:r>
        <w:rPr>
          <w:rFonts w:ascii="Arial" w:hAnsi="Arial" w:cs="Arial"/>
          <w:b/>
          <w:bCs/>
          <w:sz w:val="28"/>
          <w:szCs w:val="28"/>
          <w:lang w:val="uk-UA"/>
        </w:rPr>
        <w:t xml:space="preserve"> </w:t>
      </w:r>
      <w:proofErr w:type="spellStart"/>
      <w:r w:rsidRPr="007025E1">
        <w:rPr>
          <w:rFonts w:ascii="Arial" w:hAnsi="Arial" w:cs="Arial"/>
          <w:b/>
          <w:bCs/>
          <w:sz w:val="28"/>
          <w:szCs w:val="28"/>
        </w:rPr>
        <w:t>екструдованого</w:t>
      </w:r>
      <w:proofErr w:type="spellEnd"/>
      <w:r w:rsidRPr="007025E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025E1">
        <w:rPr>
          <w:rFonts w:ascii="Arial" w:hAnsi="Arial" w:cs="Arial"/>
          <w:b/>
          <w:bCs/>
          <w:sz w:val="28"/>
          <w:szCs w:val="28"/>
        </w:rPr>
        <w:t>пінополістиролу</w:t>
      </w:r>
      <w:proofErr w:type="spellEnd"/>
      <w:r w:rsidRPr="007025E1">
        <w:rPr>
          <w:rFonts w:ascii="Arial" w:hAnsi="Arial" w:cs="Arial"/>
          <w:b/>
          <w:bCs/>
          <w:sz w:val="28"/>
          <w:szCs w:val="28"/>
        </w:rPr>
        <w:t xml:space="preserve"> (XPS).</w:t>
      </w:r>
    </w:p>
    <w:p w14:paraId="63B17EE3" w14:textId="2A951EA6" w:rsidR="007025E1" w:rsidRPr="007025E1" w:rsidRDefault="007025E1" w:rsidP="007025E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025E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025E1">
        <w:rPr>
          <w:rFonts w:ascii="Arial" w:hAnsi="Arial" w:cs="Arial"/>
          <w:b/>
          <w:bCs/>
          <w:sz w:val="28"/>
          <w:szCs w:val="28"/>
        </w:rPr>
        <w:t>Технічні</w:t>
      </w:r>
      <w:proofErr w:type="spellEnd"/>
      <w:r w:rsidRPr="007025E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025E1">
        <w:rPr>
          <w:rFonts w:ascii="Arial" w:hAnsi="Arial" w:cs="Arial"/>
          <w:b/>
          <w:bCs/>
          <w:sz w:val="28"/>
          <w:szCs w:val="28"/>
        </w:rPr>
        <w:t>умови</w:t>
      </w:r>
      <w:proofErr w:type="spellEnd"/>
    </w:p>
    <w:p w14:paraId="407E7C97" w14:textId="1EC15D36" w:rsidR="00833B96" w:rsidRDefault="00833B96" w:rsidP="00833B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301144A1" w14:textId="77777777" w:rsidR="007025E1" w:rsidRPr="00022123" w:rsidRDefault="007025E1" w:rsidP="00833B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3592FD" w14:textId="77777777" w:rsidR="00833B96" w:rsidRPr="00216174" w:rsidRDefault="00833B96" w:rsidP="00833B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054CB34" w14:textId="3994C797" w:rsidR="00833B96" w:rsidRPr="00FD30E8" w:rsidRDefault="00833B96" w:rsidP="00833B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  <w:lang w:val="uk-UA"/>
        </w:rPr>
      </w:pPr>
      <w:r w:rsidRPr="00FD30E8">
        <w:rPr>
          <w:rFonts w:ascii="Arial" w:hAnsi="Arial" w:cs="Arial"/>
          <w:i/>
          <w:iCs/>
          <w:sz w:val="28"/>
          <w:szCs w:val="28"/>
          <w:lang w:val="uk-UA"/>
        </w:rPr>
        <w:t>(</w:t>
      </w:r>
      <w:proofErr w:type="spellStart"/>
      <w:r>
        <w:rPr>
          <w:rFonts w:ascii="Arial" w:hAnsi="Arial" w:cs="Arial"/>
          <w:i/>
          <w:iCs/>
          <w:sz w:val="28"/>
          <w:szCs w:val="28"/>
          <w:lang w:val="uk-UA"/>
        </w:rPr>
        <w:t>Проєкт</w:t>
      </w:r>
      <w:proofErr w:type="spellEnd"/>
      <w:r>
        <w:rPr>
          <w:rFonts w:ascii="Arial" w:hAnsi="Arial" w:cs="Arial"/>
          <w:i/>
          <w:iCs/>
          <w:sz w:val="28"/>
          <w:szCs w:val="28"/>
          <w:lang w:val="uk-UA"/>
        </w:rPr>
        <w:t xml:space="preserve">, </w:t>
      </w:r>
      <w:r w:rsidR="00FD5E05">
        <w:rPr>
          <w:rFonts w:ascii="Arial" w:hAnsi="Arial" w:cs="Arial"/>
          <w:i/>
          <w:iCs/>
          <w:sz w:val="28"/>
          <w:szCs w:val="28"/>
          <w:lang w:val="uk-UA"/>
        </w:rPr>
        <w:t>перша</w:t>
      </w:r>
      <w:r w:rsidR="00E93D92">
        <w:rPr>
          <w:rFonts w:ascii="Arial" w:hAnsi="Arial" w:cs="Arial"/>
          <w:i/>
          <w:iCs/>
          <w:sz w:val="28"/>
          <w:szCs w:val="28"/>
          <w:lang w:val="uk-UA"/>
        </w:rPr>
        <w:t xml:space="preserve"> </w:t>
      </w:r>
      <w:r w:rsidRPr="00FD30E8">
        <w:rPr>
          <w:rFonts w:ascii="Arial" w:hAnsi="Arial" w:cs="Arial"/>
          <w:i/>
          <w:iCs/>
          <w:sz w:val="28"/>
          <w:szCs w:val="28"/>
          <w:lang w:val="uk-UA"/>
        </w:rPr>
        <w:t xml:space="preserve"> редакція)</w:t>
      </w:r>
    </w:p>
    <w:p w14:paraId="200454D2" w14:textId="77777777" w:rsidR="00833B96" w:rsidRPr="00216174" w:rsidRDefault="00833B96" w:rsidP="00833B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136C857" w14:textId="77777777" w:rsidR="00833B96" w:rsidRPr="00216174" w:rsidRDefault="00833B96" w:rsidP="00833B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DB09976" w14:textId="77777777" w:rsidR="00833B96" w:rsidRPr="00216174" w:rsidRDefault="00833B96" w:rsidP="00833B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AFBEDE7" w14:textId="77777777" w:rsidR="00833B96" w:rsidRPr="00216174" w:rsidRDefault="00833B96" w:rsidP="00833B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DE28CF0" w14:textId="77777777" w:rsidR="00833B96" w:rsidRPr="00216174" w:rsidRDefault="00833B96" w:rsidP="00833B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459ABF" w14:textId="77777777" w:rsidR="00833B96" w:rsidRPr="00216174" w:rsidRDefault="00833B96" w:rsidP="00833B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44E56C6" w14:textId="77777777" w:rsidR="00833B96" w:rsidRPr="00216174" w:rsidRDefault="00833B96" w:rsidP="00833B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C63A50C" w14:textId="77777777" w:rsidR="00833B96" w:rsidRPr="00216174" w:rsidRDefault="00833B96" w:rsidP="00833B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5BFA344" w14:textId="77777777" w:rsidR="00833B96" w:rsidRPr="00216174" w:rsidRDefault="00833B96" w:rsidP="00833B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3E71C61" w14:textId="77777777" w:rsidR="00833B96" w:rsidRPr="00216174" w:rsidRDefault="00833B96" w:rsidP="00833B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4388351" w14:textId="77777777" w:rsidR="00833B96" w:rsidRPr="00216174" w:rsidRDefault="00833B96" w:rsidP="00833B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712783E" w14:textId="77777777" w:rsidR="00833B96" w:rsidRPr="00216174" w:rsidRDefault="00833B96" w:rsidP="00833B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A9BB6BD" w14:textId="77777777" w:rsidR="00833B96" w:rsidRPr="00216174" w:rsidRDefault="00833B96" w:rsidP="00833B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FE5F933" w14:textId="77777777" w:rsidR="00022123" w:rsidRPr="00216174" w:rsidRDefault="00022123" w:rsidP="00833B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FEE152C" w14:textId="77777777" w:rsidR="00833B96" w:rsidRPr="00216174" w:rsidRDefault="00833B96" w:rsidP="00833B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BAEF215" w14:textId="77777777" w:rsidR="00833B96" w:rsidRDefault="00833B96" w:rsidP="00833B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06A4B5A" w14:textId="77777777" w:rsidR="00833B96" w:rsidRPr="00216174" w:rsidRDefault="00833B96" w:rsidP="00833B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8D9A651" w14:textId="77777777" w:rsidR="00833B96" w:rsidRPr="00216174" w:rsidRDefault="00833B96" w:rsidP="00833B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216174">
        <w:rPr>
          <w:rFonts w:ascii="Arial" w:hAnsi="Arial" w:cs="Arial"/>
          <w:sz w:val="28"/>
          <w:szCs w:val="28"/>
          <w:lang w:val="uk-UA"/>
        </w:rPr>
        <w:t>Київ</w:t>
      </w:r>
    </w:p>
    <w:p w14:paraId="00CE5D7A" w14:textId="77777777" w:rsidR="00833B96" w:rsidRPr="00216174" w:rsidRDefault="00833B96" w:rsidP="00833B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216174">
        <w:rPr>
          <w:rFonts w:ascii="Arial" w:hAnsi="Arial" w:cs="Arial"/>
          <w:sz w:val="28"/>
          <w:szCs w:val="28"/>
          <w:lang w:val="uk-UA"/>
        </w:rPr>
        <w:t>ДП «УкрНДНЦ»</w:t>
      </w:r>
    </w:p>
    <w:p w14:paraId="07E4C1F4" w14:textId="77777777" w:rsidR="00833B96" w:rsidRPr="00216174" w:rsidRDefault="00833B96" w:rsidP="00833B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14:paraId="6DF15CB2" w14:textId="77777777" w:rsidR="00833B96" w:rsidRDefault="00833B96" w:rsidP="00833B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216174">
        <w:rPr>
          <w:rFonts w:ascii="Arial" w:hAnsi="Arial" w:cs="Arial"/>
          <w:sz w:val="28"/>
          <w:szCs w:val="28"/>
          <w:lang w:val="uk-UA"/>
        </w:rPr>
        <w:t>20хх</w:t>
      </w:r>
    </w:p>
    <w:p w14:paraId="7FEDC823" w14:textId="77777777" w:rsidR="00833B96" w:rsidRPr="00E03C71" w:rsidRDefault="00833B96" w:rsidP="00833B96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  <w:lang w:val="uk-UA" w:eastAsia="ru-RU"/>
        </w:rPr>
      </w:pPr>
      <w:r w:rsidRPr="00E03C71">
        <w:rPr>
          <w:rFonts w:ascii="Arial" w:hAnsi="Arial" w:cs="Arial"/>
          <w:b/>
          <w:sz w:val="28"/>
          <w:szCs w:val="28"/>
          <w:lang w:val="uk-UA" w:eastAsia="ru-RU"/>
        </w:rPr>
        <w:lastRenderedPageBreak/>
        <w:t>ПЕРЕДМОВА</w:t>
      </w:r>
    </w:p>
    <w:p w14:paraId="6023E33E" w14:textId="77777777" w:rsidR="00833B96" w:rsidRDefault="00833B96" w:rsidP="00833B96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uk-UA" w:eastAsia="ru-RU"/>
        </w:rPr>
      </w:pPr>
    </w:p>
    <w:p w14:paraId="5BD1BD87" w14:textId="77777777" w:rsidR="00833B96" w:rsidRPr="006737F1" w:rsidRDefault="00833B96" w:rsidP="00833B96">
      <w:pPr>
        <w:pStyle w:val="a9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uk-UA" w:eastAsia="ru-RU"/>
        </w:rPr>
      </w:pPr>
    </w:p>
    <w:p w14:paraId="1860D57D" w14:textId="77777777" w:rsidR="00833B96" w:rsidRPr="006737F1" w:rsidRDefault="00833B96" w:rsidP="00833B96">
      <w:pPr>
        <w:pStyle w:val="a9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uk-UA" w:eastAsia="ru-RU"/>
        </w:rPr>
      </w:pPr>
      <w:r w:rsidRPr="006737F1">
        <w:rPr>
          <w:rFonts w:ascii="Arial" w:hAnsi="Arial" w:cs="Arial"/>
          <w:sz w:val="24"/>
          <w:szCs w:val="24"/>
          <w:lang w:val="uk-UA" w:eastAsia="ru-RU"/>
        </w:rPr>
        <w:t>РОЗРОБЛЕНО: Технічний комітет «Будівельні вироби і матеріали» (ТК 305)</w:t>
      </w:r>
    </w:p>
    <w:p w14:paraId="55EAD009" w14:textId="77777777" w:rsidR="00833B96" w:rsidRPr="006737F1" w:rsidRDefault="00833B96" w:rsidP="00833B9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uk-UA" w:eastAsia="ru-RU"/>
        </w:rPr>
      </w:pPr>
    </w:p>
    <w:p w14:paraId="2C3BC8E1" w14:textId="77777777" w:rsidR="00833B96" w:rsidRPr="006737F1" w:rsidRDefault="00833B96" w:rsidP="00833B9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uk-UA" w:eastAsia="ru-RU"/>
        </w:rPr>
      </w:pPr>
      <w:r w:rsidRPr="006737F1">
        <w:rPr>
          <w:rFonts w:ascii="Arial" w:hAnsi="Arial" w:cs="Arial"/>
          <w:sz w:val="24"/>
          <w:szCs w:val="24"/>
          <w:lang w:val="uk-UA" w:eastAsia="ru-RU"/>
        </w:rPr>
        <w:t>2  ПРИЙНЯТО ТА НАДАНО ЧИННОСТІ:</w:t>
      </w:r>
      <w:r w:rsidRPr="006737F1">
        <w:rPr>
          <w:rFonts w:ascii="Arial" w:hAnsi="Arial" w:cs="Arial"/>
          <w:sz w:val="24"/>
          <w:szCs w:val="24"/>
          <w:lang w:val="uk-UA" w:eastAsia="ru-RU"/>
        </w:rPr>
        <w:tab/>
        <w:t>наказ Державного підприємства «Український науково-дослідний і навчальний центр проблем стандартизації, сертифікації та якості» (ДП «УкрНДНЦ») від «__» ______202_ р. № ___  з  ___.___.202___.</w:t>
      </w:r>
    </w:p>
    <w:p w14:paraId="0C9630E4" w14:textId="77777777" w:rsidR="00833B96" w:rsidRPr="006737F1" w:rsidRDefault="00833B96" w:rsidP="00833B9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uk-UA" w:eastAsia="ru-RU"/>
        </w:rPr>
      </w:pPr>
    </w:p>
    <w:p w14:paraId="78DE4370" w14:textId="349F3B75" w:rsidR="00833B96" w:rsidRPr="006737F1" w:rsidRDefault="00833B96" w:rsidP="007025E1">
      <w:pPr>
        <w:jc w:val="both"/>
        <w:rPr>
          <w:rFonts w:ascii="Arial" w:hAnsi="Arial" w:cs="Arial"/>
          <w:sz w:val="24"/>
          <w:szCs w:val="24"/>
          <w:lang w:val="uk-UA" w:eastAsia="ru-RU"/>
        </w:rPr>
      </w:pPr>
      <w:r w:rsidRPr="006737F1">
        <w:rPr>
          <w:rFonts w:ascii="Arial" w:hAnsi="Arial" w:cs="Arial"/>
          <w:sz w:val="24"/>
          <w:szCs w:val="24"/>
          <w:lang w:val="uk-UA" w:eastAsia="ru-RU"/>
        </w:rPr>
        <w:t>3</w:t>
      </w:r>
      <w:r w:rsidRPr="006737F1">
        <w:rPr>
          <w:rFonts w:ascii="Arial" w:hAnsi="Arial" w:cs="Arial"/>
          <w:sz w:val="24"/>
          <w:szCs w:val="24"/>
          <w:lang w:val="uk-UA" w:eastAsia="ru-RU"/>
        </w:rPr>
        <w:tab/>
        <w:t xml:space="preserve"> Національний стандарт відповідає EN </w:t>
      </w:r>
      <w:r w:rsidR="00FD5E05">
        <w:rPr>
          <w:rFonts w:ascii="Arial" w:hAnsi="Arial" w:cs="Arial"/>
          <w:sz w:val="24"/>
          <w:szCs w:val="24"/>
          <w:lang w:val="uk-UA" w:eastAsia="ru-RU"/>
        </w:rPr>
        <w:t>1</w:t>
      </w:r>
      <w:r w:rsidR="0008706A">
        <w:rPr>
          <w:rFonts w:ascii="Arial" w:hAnsi="Arial" w:cs="Arial"/>
          <w:sz w:val="24"/>
          <w:szCs w:val="24"/>
          <w:lang w:val="uk-UA" w:eastAsia="ru-RU"/>
        </w:rPr>
        <w:t>4</w:t>
      </w:r>
      <w:r w:rsidR="007025E1">
        <w:rPr>
          <w:rFonts w:ascii="Arial" w:hAnsi="Arial" w:cs="Arial"/>
          <w:sz w:val="24"/>
          <w:szCs w:val="24"/>
          <w:lang w:val="uk-UA" w:eastAsia="ru-RU"/>
        </w:rPr>
        <w:t>307</w:t>
      </w:r>
      <w:r w:rsidR="00FD5E05">
        <w:rPr>
          <w:rFonts w:ascii="Arial" w:hAnsi="Arial" w:cs="Arial"/>
          <w:sz w:val="24"/>
          <w:szCs w:val="24"/>
          <w:lang w:val="uk-UA" w:eastAsia="ru-RU"/>
        </w:rPr>
        <w:t>:20</w:t>
      </w:r>
      <w:r w:rsidR="007025E1">
        <w:rPr>
          <w:rFonts w:ascii="Arial" w:hAnsi="Arial" w:cs="Arial"/>
          <w:sz w:val="24"/>
          <w:szCs w:val="24"/>
          <w:lang w:val="uk-UA" w:eastAsia="ru-RU"/>
        </w:rPr>
        <w:t>15</w:t>
      </w:r>
      <w:r w:rsidR="00FD5E05">
        <w:rPr>
          <w:rFonts w:ascii="Arial" w:hAnsi="Arial" w:cs="Arial"/>
          <w:sz w:val="24"/>
          <w:szCs w:val="24"/>
          <w:lang w:val="uk-UA" w:eastAsia="ru-RU"/>
        </w:rPr>
        <w:t xml:space="preserve">  </w:t>
      </w:r>
      <w:r w:rsidR="007025E1" w:rsidRPr="007025E1">
        <w:rPr>
          <w:rFonts w:ascii="Arial" w:hAnsi="Arial" w:cs="Arial"/>
          <w:sz w:val="24"/>
          <w:szCs w:val="24"/>
          <w:lang w:val="uk-UA" w:eastAsia="ru-RU"/>
        </w:rPr>
        <w:t>Thermal insulation products for building equipment and</w:t>
      </w:r>
      <w:r w:rsidR="007025E1">
        <w:rPr>
          <w:rFonts w:ascii="Arial" w:hAnsi="Arial" w:cs="Arial"/>
          <w:sz w:val="24"/>
          <w:szCs w:val="24"/>
          <w:lang w:val="uk-UA" w:eastAsia="ru-RU"/>
        </w:rPr>
        <w:t xml:space="preserve"> </w:t>
      </w:r>
      <w:r w:rsidR="007025E1" w:rsidRPr="007025E1">
        <w:rPr>
          <w:rFonts w:ascii="Arial" w:hAnsi="Arial" w:cs="Arial"/>
          <w:sz w:val="24"/>
          <w:szCs w:val="24"/>
          <w:lang w:val="uk-UA" w:eastAsia="ru-RU"/>
        </w:rPr>
        <w:t xml:space="preserve">industrial installations - Factory made </w:t>
      </w:r>
      <w:proofErr w:type="spellStart"/>
      <w:r w:rsidR="007025E1" w:rsidRPr="007025E1">
        <w:rPr>
          <w:rFonts w:ascii="Arial" w:hAnsi="Arial" w:cs="Arial"/>
          <w:sz w:val="24"/>
          <w:szCs w:val="24"/>
          <w:lang w:val="uk-UA" w:eastAsia="ru-RU"/>
        </w:rPr>
        <w:t>extruded</w:t>
      </w:r>
      <w:proofErr w:type="spellEnd"/>
      <w:r w:rsidR="007025E1" w:rsidRPr="007025E1">
        <w:rPr>
          <w:rFonts w:ascii="Arial" w:hAnsi="Arial" w:cs="Arial"/>
          <w:sz w:val="24"/>
          <w:szCs w:val="24"/>
          <w:lang w:val="uk-UA" w:eastAsia="ru-RU"/>
        </w:rPr>
        <w:br/>
      </w:r>
      <w:proofErr w:type="spellStart"/>
      <w:r w:rsidR="007025E1" w:rsidRPr="007025E1">
        <w:rPr>
          <w:rFonts w:ascii="Arial" w:hAnsi="Arial" w:cs="Arial"/>
          <w:sz w:val="24"/>
          <w:szCs w:val="24"/>
          <w:lang w:val="uk-UA" w:eastAsia="ru-RU"/>
        </w:rPr>
        <w:t>polystyrene</w:t>
      </w:r>
      <w:proofErr w:type="spellEnd"/>
      <w:r w:rsidR="007025E1" w:rsidRPr="007025E1">
        <w:rPr>
          <w:rFonts w:ascii="Arial" w:hAnsi="Arial" w:cs="Arial"/>
          <w:sz w:val="24"/>
          <w:szCs w:val="24"/>
          <w:lang w:val="uk-UA" w:eastAsia="ru-RU"/>
        </w:rPr>
        <w:t xml:space="preserve"> foam (XPS) products - Specification</w:t>
      </w:r>
      <w:r w:rsidR="007025E1" w:rsidRPr="007025E1">
        <w:rPr>
          <w:lang w:val="uk-UA"/>
        </w:rPr>
        <w:t xml:space="preserve"> </w:t>
      </w:r>
      <w:r w:rsidRPr="006737F1">
        <w:rPr>
          <w:rFonts w:ascii="Arial" w:hAnsi="Arial" w:cs="Arial"/>
          <w:sz w:val="24"/>
          <w:szCs w:val="24"/>
          <w:lang w:val="uk-UA" w:eastAsia="ru-RU"/>
        </w:rPr>
        <w:t>(</w:t>
      </w:r>
      <w:r w:rsidR="007025E1" w:rsidRPr="007025E1">
        <w:rPr>
          <w:rFonts w:ascii="Arial" w:hAnsi="Arial" w:cs="Arial"/>
          <w:sz w:val="24"/>
          <w:szCs w:val="24"/>
          <w:lang w:val="uk-UA" w:eastAsia="ru-RU"/>
        </w:rPr>
        <w:t>Вироби теплоізоляційні для будівельного обладнання</w:t>
      </w:r>
      <w:r w:rsidR="007025E1">
        <w:rPr>
          <w:rFonts w:ascii="Arial" w:hAnsi="Arial" w:cs="Arial"/>
          <w:sz w:val="24"/>
          <w:szCs w:val="24"/>
          <w:lang w:val="uk-UA" w:eastAsia="ru-RU"/>
        </w:rPr>
        <w:t xml:space="preserve"> </w:t>
      </w:r>
      <w:r w:rsidR="007025E1" w:rsidRPr="007025E1">
        <w:rPr>
          <w:rFonts w:ascii="Arial" w:hAnsi="Arial" w:cs="Arial"/>
          <w:sz w:val="24"/>
          <w:szCs w:val="24"/>
          <w:lang w:val="uk-UA" w:eastAsia="ru-RU"/>
        </w:rPr>
        <w:t>та промислових установок. Промислові вироби з</w:t>
      </w:r>
      <w:r w:rsidR="007025E1" w:rsidRPr="007025E1">
        <w:rPr>
          <w:rFonts w:ascii="Arial" w:hAnsi="Arial" w:cs="Arial"/>
          <w:sz w:val="24"/>
          <w:szCs w:val="24"/>
          <w:lang w:val="uk-UA" w:eastAsia="ru-RU"/>
        </w:rPr>
        <w:br/>
      </w:r>
      <w:proofErr w:type="spellStart"/>
      <w:r w:rsidR="007025E1" w:rsidRPr="007025E1">
        <w:rPr>
          <w:rFonts w:ascii="Arial" w:hAnsi="Arial" w:cs="Arial"/>
          <w:sz w:val="24"/>
          <w:szCs w:val="24"/>
          <w:lang w:val="uk-UA" w:eastAsia="ru-RU"/>
        </w:rPr>
        <w:t>екструдованого</w:t>
      </w:r>
      <w:proofErr w:type="spellEnd"/>
      <w:r w:rsidR="007025E1" w:rsidRPr="007025E1">
        <w:rPr>
          <w:rFonts w:ascii="Arial" w:hAnsi="Arial" w:cs="Arial"/>
          <w:sz w:val="24"/>
          <w:szCs w:val="24"/>
          <w:lang w:val="uk-UA" w:eastAsia="ru-RU"/>
        </w:rPr>
        <w:t xml:space="preserve"> пінополістиролу (XPS). Технічні умови</w:t>
      </w:r>
      <w:r w:rsidR="00FD5E05">
        <w:rPr>
          <w:rFonts w:ascii="Arial" w:hAnsi="Arial" w:cs="Arial"/>
          <w:sz w:val="24"/>
          <w:szCs w:val="24"/>
          <w:lang w:val="uk-UA" w:eastAsia="ru-RU"/>
        </w:rPr>
        <w:t>)</w:t>
      </w:r>
      <w:r w:rsidRPr="006737F1">
        <w:rPr>
          <w:rFonts w:ascii="Arial" w:hAnsi="Arial" w:cs="Arial"/>
          <w:sz w:val="24"/>
          <w:szCs w:val="24"/>
          <w:lang w:val="uk-UA" w:eastAsia="ru-RU"/>
        </w:rPr>
        <w:t xml:space="preserve"> </w:t>
      </w:r>
      <w:r w:rsidRPr="006737F1">
        <w:rPr>
          <w:rFonts w:ascii="Arial" w:hAnsi="Arial" w:cs="Arial"/>
          <w:sz w:val="24"/>
          <w:szCs w:val="24"/>
          <w:lang w:val="uk-UA"/>
        </w:rPr>
        <w:t xml:space="preserve"> і</w:t>
      </w:r>
      <w:r w:rsidRPr="006737F1">
        <w:rPr>
          <w:rFonts w:ascii="Arial" w:hAnsi="Arial" w:cs="Arial"/>
          <w:sz w:val="24"/>
          <w:szCs w:val="24"/>
          <w:lang w:val="uk-UA" w:eastAsia="ru-RU"/>
        </w:rPr>
        <w:t xml:space="preserve"> внесений з дозволу </w:t>
      </w:r>
      <w:r w:rsidR="00EE267C">
        <w:rPr>
          <w:rFonts w:ascii="Arial" w:hAnsi="Arial" w:cs="Arial"/>
          <w:sz w:val="24"/>
          <w:szCs w:val="24"/>
          <w:lang w:val="en-US" w:eastAsia="ru-RU"/>
        </w:rPr>
        <w:t>CEN</w:t>
      </w:r>
      <w:r w:rsidR="00EE267C" w:rsidRPr="00EE267C">
        <w:rPr>
          <w:rFonts w:ascii="Arial" w:hAnsi="Arial" w:cs="Arial"/>
          <w:sz w:val="24"/>
          <w:szCs w:val="24"/>
          <w:lang w:val="uk-UA" w:eastAsia="ru-RU"/>
        </w:rPr>
        <w:t>/</w:t>
      </w:r>
      <w:r w:rsidRPr="006737F1">
        <w:rPr>
          <w:rFonts w:ascii="Arial" w:hAnsi="Arial" w:cs="Arial"/>
          <w:sz w:val="24"/>
          <w:szCs w:val="24"/>
          <w:lang w:val="uk-UA" w:eastAsia="ru-RU"/>
        </w:rPr>
        <w:t xml:space="preserve">CENELEC, </w:t>
      </w:r>
      <w:proofErr w:type="spellStart"/>
      <w:r w:rsidRPr="006737F1">
        <w:rPr>
          <w:rFonts w:ascii="Arial" w:hAnsi="Arial" w:cs="Arial"/>
          <w:sz w:val="24"/>
          <w:szCs w:val="24"/>
          <w:lang w:val="uk-UA" w:eastAsia="ru-RU"/>
        </w:rPr>
        <w:t>Rue</w:t>
      </w:r>
      <w:proofErr w:type="spellEnd"/>
      <w:r w:rsidRPr="006737F1">
        <w:rPr>
          <w:rFonts w:ascii="Arial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6737F1">
        <w:rPr>
          <w:rFonts w:ascii="Arial" w:hAnsi="Arial" w:cs="Arial"/>
          <w:sz w:val="24"/>
          <w:szCs w:val="24"/>
          <w:lang w:val="uk-UA" w:eastAsia="ru-RU"/>
        </w:rPr>
        <w:t>de</w:t>
      </w:r>
      <w:proofErr w:type="spellEnd"/>
      <w:r w:rsidRPr="006737F1">
        <w:rPr>
          <w:rFonts w:ascii="Arial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6737F1">
        <w:rPr>
          <w:rFonts w:ascii="Arial" w:hAnsi="Arial" w:cs="Arial"/>
          <w:sz w:val="24"/>
          <w:szCs w:val="24"/>
          <w:lang w:val="uk-UA" w:eastAsia="ru-RU"/>
        </w:rPr>
        <w:t>la</w:t>
      </w:r>
      <w:proofErr w:type="spellEnd"/>
      <w:r w:rsidRPr="006737F1">
        <w:rPr>
          <w:rFonts w:ascii="Arial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6737F1">
        <w:rPr>
          <w:rFonts w:ascii="Arial" w:hAnsi="Arial" w:cs="Arial"/>
          <w:sz w:val="24"/>
          <w:szCs w:val="24"/>
          <w:lang w:val="uk-UA" w:eastAsia="ru-RU"/>
        </w:rPr>
        <w:t>Science</w:t>
      </w:r>
      <w:proofErr w:type="spellEnd"/>
      <w:r w:rsidRPr="006737F1">
        <w:rPr>
          <w:rFonts w:ascii="Arial" w:hAnsi="Arial" w:cs="Arial"/>
          <w:sz w:val="24"/>
          <w:szCs w:val="24"/>
          <w:lang w:val="uk-UA" w:eastAsia="ru-RU"/>
        </w:rPr>
        <w:t xml:space="preserve"> 23, B-1040 </w:t>
      </w:r>
      <w:proofErr w:type="spellStart"/>
      <w:r w:rsidRPr="006737F1">
        <w:rPr>
          <w:rFonts w:ascii="Arial" w:hAnsi="Arial" w:cs="Arial"/>
          <w:sz w:val="24"/>
          <w:szCs w:val="24"/>
          <w:lang w:val="uk-UA" w:eastAsia="ru-RU"/>
        </w:rPr>
        <w:t>Brussels</w:t>
      </w:r>
      <w:proofErr w:type="spellEnd"/>
      <w:r w:rsidRPr="006737F1">
        <w:rPr>
          <w:rFonts w:ascii="Arial" w:hAnsi="Arial" w:cs="Arial"/>
          <w:sz w:val="24"/>
          <w:szCs w:val="24"/>
          <w:lang w:val="uk-UA" w:eastAsia="ru-RU"/>
        </w:rPr>
        <w:t xml:space="preserve">, </w:t>
      </w:r>
      <w:proofErr w:type="spellStart"/>
      <w:r w:rsidRPr="006737F1">
        <w:rPr>
          <w:rFonts w:ascii="Arial" w:hAnsi="Arial" w:cs="Arial"/>
          <w:sz w:val="24"/>
          <w:szCs w:val="24"/>
          <w:lang w:val="uk-UA" w:eastAsia="ru-RU"/>
        </w:rPr>
        <w:t>Belgium</w:t>
      </w:r>
      <w:proofErr w:type="spellEnd"/>
      <w:r w:rsidRPr="006737F1">
        <w:rPr>
          <w:rFonts w:ascii="Arial" w:hAnsi="Arial" w:cs="Arial"/>
          <w:sz w:val="24"/>
          <w:szCs w:val="24"/>
          <w:lang w:val="uk-UA" w:eastAsia="ru-RU"/>
        </w:rPr>
        <w:t>. Усі права щодо використання європейських станд</w:t>
      </w:r>
      <w:r>
        <w:rPr>
          <w:rFonts w:ascii="Arial" w:hAnsi="Arial" w:cs="Arial"/>
          <w:sz w:val="24"/>
          <w:szCs w:val="24"/>
          <w:lang w:val="uk-UA" w:eastAsia="ru-RU"/>
        </w:rPr>
        <w:t>артів у будь-якій формі й будь-</w:t>
      </w:r>
      <w:r w:rsidRPr="006737F1">
        <w:rPr>
          <w:rFonts w:ascii="Arial" w:hAnsi="Arial" w:cs="Arial"/>
          <w:sz w:val="24"/>
          <w:szCs w:val="24"/>
          <w:lang w:val="uk-UA" w:eastAsia="ru-RU"/>
        </w:rPr>
        <w:t xml:space="preserve">яким способом залишаються за </w:t>
      </w:r>
      <w:r w:rsidR="00EE267C">
        <w:rPr>
          <w:rFonts w:ascii="Arial" w:hAnsi="Arial" w:cs="Arial"/>
          <w:sz w:val="24"/>
          <w:szCs w:val="24"/>
          <w:lang w:val="en-US" w:eastAsia="ru-RU"/>
        </w:rPr>
        <w:t>CEN</w:t>
      </w:r>
      <w:r w:rsidR="00EE267C" w:rsidRPr="00FD5E05">
        <w:rPr>
          <w:rFonts w:ascii="Arial" w:hAnsi="Arial" w:cs="Arial"/>
          <w:sz w:val="24"/>
          <w:szCs w:val="24"/>
          <w:lang w:val="uk-UA" w:eastAsia="ru-RU"/>
        </w:rPr>
        <w:t>/</w:t>
      </w:r>
      <w:r w:rsidRPr="006737F1">
        <w:rPr>
          <w:rFonts w:ascii="Arial" w:hAnsi="Arial" w:cs="Arial"/>
          <w:sz w:val="24"/>
          <w:szCs w:val="24"/>
          <w:lang w:val="uk-UA" w:eastAsia="ru-RU"/>
        </w:rPr>
        <w:t xml:space="preserve">CENELEC   </w:t>
      </w:r>
    </w:p>
    <w:p w14:paraId="01CE0AC4" w14:textId="77777777" w:rsidR="00833B96" w:rsidRPr="006737F1" w:rsidRDefault="00833B96" w:rsidP="00FD5E05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 w:eastAsia="ru-RU"/>
        </w:rPr>
      </w:pPr>
      <w:r w:rsidRPr="006737F1">
        <w:rPr>
          <w:rFonts w:ascii="Arial" w:hAnsi="Arial" w:cs="Arial"/>
          <w:sz w:val="24"/>
          <w:szCs w:val="24"/>
          <w:lang w:val="uk-UA" w:eastAsia="ru-RU"/>
        </w:rPr>
        <w:t xml:space="preserve">Ступінь відповідності – ідентичний (IDT) </w:t>
      </w:r>
    </w:p>
    <w:p w14:paraId="587FA40B" w14:textId="77777777" w:rsidR="00833B96" w:rsidRPr="006737F1" w:rsidRDefault="00833B96" w:rsidP="00FD5E05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 w:eastAsia="ru-RU"/>
        </w:rPr>
      </w:pPr>
      <w:r w:rsidRPr="006737F1">
        <w:rPr>
          <w:rFonts w:ascii="Arial" w:hAnsi="Arial" w:cs="Arial"/>
          <w:sz w:val="24"/>
          <w:szCs w:val="24"/>
          <w:lang w:val="uk-UA" w:eastAsia="ru-RU"/>
        </w:rPr>
        <w:t>Переклад  з англійської (</w:t>
      </w:r>
      <w:r w:rsidRPr="006737F1">
        <w:rPr>
          <w:rFonts w:ascii="Arial" w:hAnsi="Arial" w:cs="Arial"/>
          <w:sz w:val="24"/>
          <w:szCs w:val="24"/>
          <w:lang w:val="en-US" w:eastAsia="ru-RU"/>
        </w:rPr>
        <w:t>en</w:t>
      </w:r>
      <w:r w:rsidRPr="006737F1">
        <w:rPr>
          <w:rFonts w:ascii="Arial" w:hAnsi="Arial" w:cs="Arial"/>
          <w:sz w:val="24"/>
          <w:szCs w:val="24"/>
          <w:lang w:val="uk-UA" w:eastAsia="ru-RU"/>
        </w:rPr>
        <w:t>)</w:t>
      </w:r>
    </w:p>
    <w:p w14:paraId="33C52599" w14:textId="77777777" w:rsidR="00833B96" w:rsidRPr="006737F1" w:rsidRDefault="00833B96" w:rsidP="00833B96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uk-UA" w:eastAsia="ru-RU"/>
        </w:rPr>
      </w:pPr>
    </w:p>
    <w:p w14:paraId="2D4022C5" w14:textId="77777777" w:rsidR="00833B96" w:rsidRPr="006737F1" w:rsidRDefault="00833B96" w:rsidP="00833B96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uk-UA" w:eastAsia="ru-RU"/>
        </w:rPr>
      </w:pPr>
      <w:r w:rsidRPr="006737F1">
        <w:rPr>
          <w:rFonts w:ascii="Arial" w:hAnsi="Arial" w:cs="Arial"/>
          <w:sz w:val="24"/>
          <w:szCs w:val="24"/>
          <w:lang w:val="uk-UA" w:eastAsia="ru-RU"/>
        </w:rPr>
        <w:t>4 Цей стандарт розроблено згідно з правилами, установленими в національній стандартизації України.</w:t>
      </w:r>
    </w:p>
    <w:p w14:paraId="10829E49" w14:textId="77777777" w:rsidR="00833B96" w:rsidRPr="006737F1" w:rsidRDefault="00833B96" w:rsidP="00833B96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uk-UA"/>
        </w:rPr>
      </w:pPr>
    </w:p>
    <w:p w14:paraId="7DFF0B44" w14:textId="3F72C852" w:rsidR="00833B96" w:rsidRPr="000F6FF4" w:rsidRDefault="00833B96" w:rsidP="00833B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 w:eastAsia="ru-RU"/>
        </w:rPr>
      </w:pPr>
      <w:r w:rsidRPr="006737F1">
        <w:rPr>
          <w:rFonts w:ascii="Arial" w:hAnsi="Arial" w:cs="Arial"/>
          <w:sz w:val="24"/>
          <w:szCs w:val="24"/>
          <w:lang w:val="uk-UA" w:eastAsia="ru-RU"/>
        </w:rPr>
        <w:t xml:space="preserve">5 </w:t>
      </w:r>
      <w:r w:rsidR="00E93D92" w:rsidRPr="000F6FF4">
        <w:rPr>
          <w:rStyle w:val="docdata"/>
          <w:rFonts w:ascii="Arial" w:hAnsi="Arial" w:cs="Arial"/>
          <w:color w:val="000000"/>
          <w:sz w:val="24"/>
          <w:szCs w:val="24"/>
          <w:lang w:val="uk-UA"/>
        </w:rPr>
        <w:t>НА ЗАМІНУ</w:t>
      </w:r>
      <w:r w:rsidR="00E93D92" w:rsidRPr="000F6FF4">
        <w:rPr>
          <w:rStyle w:val="docdata"/>
          <w:rFonts w:ascii="Arial" w:hAnsi="Arial" w:cs="Arial"/>
          <w:color w:val="000000"/>
          <w:lang w:val="uk-UA"/>
        </w:rPr>
        <w:t xml:space="preserve"> </w:t>
      </w:r>
      <w:r w:rsidR="00022123" w:rsidRPr="000F6FF4">
        <w:rPr>
          <w:rStyle w:val="docdata"/>
          <w:rFonts w:ascii="Arial" w:hAnsi="Arial" w:cs="Arial"/>
          <w:color w:val="000000"/>
          <w:lang w:val="uk-UA"/>
        </w:rPr>
        <w:t xml:space="preserve"> </w:t>
      </w:r>
      <w:r w:rsidR="000F6FF4" w:rsidRPr="000F6FF4">
        <w:rPr>
          <w:rStyle w:val="docdata"/>
          <w:rFonts w:ascii="Arial" w:hAnsi="Arial" w:cs="Arial"/>
          <w:color w:val="000000"/>
          <w:sz w:val="24"/>
          <w:szCs w:val="24"/>
          <w:lang w:val="uk-UA"/>
        </w:rPr>
        <w:t>ДСТУ EN 14307:2019 (EN 14307:2015, IDT) та ДСТУ EN 14307:2019 (EN 14307:2009 + A1:2013, IDT)</w:t>
      </w:r>
    </w:p>
    <w:p w14:paraId="3C602B1C" w14:textId="77777777" w:rsidR="00833B96" w:rsidRDefault="00833B96" w:rsidP="00833B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 w:eastAsia="ru-RU"/>
        </w:rPr>
      </w:pPr>
    </w:p>
    <w:p w14:paraId="5062B14E" w14:textId="77777777" w:rsidR="00833B96" w:rsidRDefault="00833B96" w:rsidP="00833B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 w:eastAsia="ru-RU"/>
        </w:rPr>
      </w:pPr>
    </w:p>
    <w:p w14:paraId="7538D8E5" w14:textId="77777777" w:rsidR="00833B96" w:rsidRDefault="00833B96" w:rsidP="00833B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 w:eastAsia="ru-RU"/>
        </w:rPr>
      </w:pPr>
    </w:p>
    <w:p w14:paraId="20E5C80C" w14:textId="77777777" w:rsidR="00833B96" w:rsidRDefault="00833B96" w:rsidP="00833B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 w:eastAsia="ru-RU"/>
        </w:rPr>
      </w:pPr>
    </w:p>
    <w:p w14:paraId="2A383BC5" w14:textId="77777777" w:rsidR="00833B96" w:rsidRDefault="00833B96" w:rsidP="00833B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 w:eastAsia="ru-RU"/>
        </w:rPr>
      </w:pPr>
    </w:p>
    <w:p w14:paraId="4A59AC03" w14:textId="77777777" w:rsidR="00833B96" w:rsidRDefault="00833B96" w:rsidP="00833B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 w:eastAsia="ru-RU"/>
        </w:rPr>
      </w:pPr>
    </w:p>
    <w:p w14:paraId="6D28D8D0" w14:textId="77777777" w:rsidR="00833B96" w:rsidRDefault="00833B96" w:rsidP="00833B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 w:eastAsia="ru-RU"/>
        </w:rPr>
      </w:pPr>
    </w:p>
    <w:p w14:paraId="531288B7" w14:textId="77777777" w:rsidR="00833B96" w:rsidRDefault="00833B96" w:rsidP="00833B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 w:eastAsia="ru-RU"/>
        </w:rPr>
      </w:pPr>
    </w:p>
    <w:p w14:paraId="0913B6B7" w14:textId="77777777" w:rsidR="00833B96" w:rsidRDefault="00833B96" w:rsidP="00833B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 w:eastAsia="ru-RU"/>
        </w:rPr>
      </w:pPr>
    </w:p>
    <w:p w14:paraId="545542FA" w14:textId="77777777" w:rsidR="00833B96" w:rsidRDefault="00833B96" w:rsidP="00833B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 w:eastAsia="ru-RU"/>
        </w:rPr>
      </w:pPr>
    </w:p>
    <w:p w14:paraId="65F74902" w14:textId="77777777" w:rsidR="00833B96" w:rsidRDefault="00833B96" w:rsidP="00833B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 w:eastAsia="ru-RU"/>
        </w:rPr>
      </w:pPr>
    </w:p>
    <w:p w14:paraId="5AB8C9E9" w14:textId="77777777" w:rsidR="00833B96" w:rsidRDefault="00833B96" w:rsidP="00833B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 w:eastAsia="ru-RU"/>
        </w:rPr>
      </w:pPr>
    </w:p>
    <w:p w14:paraId="7E26D6F8" w14:textId="77777777" w:rsidR="00833B96" w:rsidRDefault="00833B96" w:rsidP="00833B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 w:eastAsia="ru-RU"/>
        </w:rPr>
      </w:pPr>
    </w:p>
    <w:p w14:paraId="3311D471" w14:textId="77777777" w:rsidR="00833B96" w:rsidRDefault="00833B96" w:rsidP="00833B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 w:eastAsia="ru-RU"/>
        </w:rPr>
      </w:pPr>
    </w:p>
    <w:p w14:paraId="4C33F322" w14:textId="77777777" w:rsidR="00833B96" w:rsidRPr="00E03C71" w:rsidRDefault="00833B96" w:rsidP="00833B96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val="uk-UA"/>
        </w:rPr>
      </w:pPr>
    </w:p>
    <w:p w14:paraId="0003385F" w14:textId="77777777" w:rsidR="00833B96" w:rsidRPr="00E03C71" w:rsidRDefault="00833B96" w:rsidP="00833B96">
      <w:pPr>
        <w:spacing w:after="0" w:line="240" w:lineRule="auto"/>
        <w:jc w:val="center"/>
        <w:rPr>
          <w:rFonts w:ascii="Arial" w:eastAsia="Calibri" w:hAnsi="Arial" w:cs="Arial"/>
          <w:b/>
          <w:sz w:val="24"/>
        </w:rPr>
      </w:pPr>
      <w:r w:rsidRPr="00E03C71">
        <w:rPr>
          <w:rFonts w:ascii="Arial" w:eastAsia="Calibri" w:hAnsi="Arial" w:cs="Arial"/>
          <w:b/>
          <w:sz w:val="24"/>
        </w:rPr>
        <w:t xml:space="preserve">Право </w:t>
      </w:r>
      <w:proofErr w:type="spellStart"/>
      <w:r w:rsidRPr="00E03C71">
        <w:rPr>
          <w:rFonts w:ascii="Arial" w:eastAsia="Calibri" w:hAnsi="Arial" w:cs="Arial"/>
          <w:b/>
          <w:sz w:val="24"/>
        </w:rPr>
        <w:t>власності</w:t>
      </w:r>
      <w:proofErr w:type="spellEnd"/>
      <w:r w:rsidRPr="00E03C71">
        <w:rPr>
          <w:rFonts w:ascii="Arial" w:eastAsia="Calibri" w:hAnsi="Arial" w:cs="Arial"/>
          <w:b/>
          <w:sz w:val="24"/>
        </w:rPr>
        <w:t xml:space="preserve"> на цей </w:t>
      </w:r>
      <w:proofErr w:type="spellStart"/>
      <w:r w:rsidRPr="00E03C71">
        <w:rPr>
          <w:rFonts w:ascii="Arial" w:eastAsia="Calibri" w:hAnsi="Arial" w:cs="Arial"/>
          <w:b/>
          <w:sz w:val="24"/>
        </w:rPr>
        <w:t>національний</w:t>
      </w:r>
      <w:proofErr w:type="spellEnd"/>
      <w:r w:rsidRPr="00E03C71">
        <w:rPr>
          <w:rFonts w:ascii="Arial" w:eastAsia="Calibri" w:hAnsi="Arial" w:cs="Arial"/>
          <w:b/>
          <w:sz w:val="24"/>
        </w:rPr>
        <w:t xml:space="preserve"> стандарт </w:t>
      </w:r>
      <w:proofErr w:type="spellStart"/>
      <w:r w:rsidRPr="00E03C71">
        <w:rPr>
          <w:rFonts w:ascii="Arial" w:eastAsia="Calibri" w:hAnsi="Arial" w:cs="Arial"/>
          <w:b/>
          <w:sz w:val="24"/>
        </w:rPr>
        <w:t>належить</w:t>
      </w:r>
      <w:proofErr w:type="spellEnd"/>
      <w:r w:rsidRPr="00E03C71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E03C71">
        <w:rPr>
          <w:rFonts w:ascii="Arial" w:eastAsia="Calibri" w:hAnsi="Arial" w:cs="Arial"/>
          <w:b/>
          <w:sz w:val="24"/>
        </w:rPr>
        <w:t>державі</w:t>
      </w:r>
      <w:proofErr w:type="spellEnd"/>
      <w:r w:rsidRPr="00E03C71">
        <w:rPr>
          <w:rFonts w:ascii="Arial" w:eastAsia="Calibri" w:hAnsi="Arial" w:cs="Arial"/>
          <w:b/>
          <w:sz w:val="24"/>
        </w:rPr>
        <w:t xml:space="preserve">. </w:t>
      </w:r>
    </w:p>
    <w:p w14:paraId="16963FE6" w14:textId="77777777" w:rsidR="00833B96" w:rsidRDefault="00833B96" w:rsidP="00833B96">
      <w:pPr>
        <w:spacing w:after="0" w:line="240" w:lineRule="auto"/>
        <w:jc w:val="center"/>
        <w:rPr>
          <w:rFonts w:ascii="Arial" w:eastAsia="Calibri" w:hAnsi="Arial" w:cs="Arial"/>
          <w:b/>
          <w:sz w:val="24"/>
        </w:rPr>
      </w:pPr>
      <w:proofErr w:type="spellStart"/>
      <w:r w:rsidRPr="00E03C71">
        <w:rPr>
          <w:rFonts w:ascii="Arial" w:eastAsia="Calibri" w:hAnsi="Arial" w:cs="Arial"/>
          <w:b/>
          <w:sz w:val="24"/>
        </w:rPr>
        <w:t>Забороняється</w:t>
      </w:r>
      <w:proofErr w:type="spellEnd"/>
      <w:r w:rsidRPr="00E03C71">
        <w:rPr>
          <w:rFonts w:ascii="Arial" w:eastAsia="Calibri" w:hAnsi="Arial" w:cs="Arial"/>
          <w:b/>
          <w:sz w:val="24"/>
        </w:rPr>
        <w:t xml:space="preserve"> повністю чи </w:t>
      </w:r>
      <w:proofErr w:type="spellStart"/>
      <w:r w:rsidRPr="00E03C71">
        <w:rPr>
          <w:rFonts w:ascii="Arial" w:eastAsia="Calibri" w:hAnsi="Arial" w:cs="Arial"/>
          <w:b/>
          <w:sz w:val="24"/>
        </w:rPr>
        <w:t>частково</w:t>
      </w:r>
      <w:proofErr w:type="spellEnd"/>
      <w:r w:rsidRPr="00E03C71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E03C71">
        <w:rPr>
          <w:rFonts w:ascii="Arial" w:eastAsia="Calibri" w:hAnsi="Arial" w:cs="Arial"/>
          <w:b/>
          <w:sz w:val="24"/>
        </w:rPr>
        <w:t>видавати</w:t>
      </w:r>
      <w:proofErr w:type="spellEnd"/>
      <w:r w:rsidRPr="00E03C71">
        <w:rPr>
          <w:rFonts w:ascii="Arial" w:eastAsia="Calibri" w:hAnsi="Arial" w:cs="Arial"/>
          <w:b/>
          <w:sz w:val="24"/>
        </w:rPr>
        <w:t xml:space="preserve">, </w:t>
      </w:r>
      <w:proofErr w:type="spellStart"/>
      <w:r w:rsidRPr="00E03C71">
        <w:rPr>
          <w:rFonts w:ascii="Arial" w:eastAsia="Calibri" w:hAnsi="Arial" w:cs="Arial"/>
          <w:b/>
          <w:sz w:val="24"/>
        </w:rPr>
        <w:t>відтворювати</w:t>
      </w:r>
      <w:proofErr w:type="spellEnd"/>
      <w:r w:rsidRPr="00E03C71">
        <w:rPr>
          <w:rFonts w:ascii="Arial" w:eastAsia="Calibri" w:hAnsi="Arial" w:cs="Arial"/>
          <w:b/>
          <w:sz w:val="24"/>
        </w:rPr>
        <w:t xml:space="preserve"> з метою </w:t>
      </w:r>
      <w:proofErr w:type="spellStart"/>
      <w:r w:rsidRPr="00E03C71">
        <w:rPr>
          <w:rFonts w:ascii="Arial" w:eastAsia="Calibri" w:hAnsi="Arial" w:cs="Arial"/>
          <w:b/>
          <w:sz w:val="24"/>
        </w:rPr>
        <w:t>розповсюдження</w:t>
      </w:r>
      <w:proofErr w:type="spellEnd"/>
      <w:r w:rsidRPr="00E03C71">
        <w:rPr>
          <w:rFonts w:ascii="Arial" w:eastAsia="Calibri" w:hAnsi="Arial" w:cs="Arial"/>
          <w:b/>
          <w:sz w:val="24"/>
        </w:rPr>
        <w:t xml:space="preserve"> і </w:t>
      </w:r>
      <w:proofErr w:type="spellStart"/>
      <w:r w:rsidRPr="00E03C71">
        <w:rPr>
          <w:rFonts w:ascii="Arial" w:eastAsia="Calibri" w:hAnsi="Arial" w:cs="Arial"/>
          <w:b/>
          <w:sz w:val="24"/>
        </w:rPr>
        <w:t>розповсюджувати</w:t>
      </w:r>
      <w:proofErr w:type="spellEnd"/>
      <w:r w:rsidRPr="00E03C71">
        <w:rPr>
          <w:rFonts w:ascii="Arial" w:eastAsia="Calibri" w:hAnsi="Arial" w:cs="Arial"/>
          <w:b/>
          <w:sz w:val="24"/>
        </w:rPr>
        <w:t xml:space="preserve"> як </w:t>
      </w:r>
      <w:proofErr w:type="spellStart"/>
      <w:r w:rsidRPr="00E03C71">
        <w:rPr>
          <w:rFonts w:ascii="Arial" w:eastAsia="Calibri" w:hAnsi="Arial" w:cs="Arial"/>
          <w:b/>
          <w:sz w:val="24"/>
        </w:rPr>
        <w:t>офіційне</w:t>
      </w:r>
      <w:proofErr w:type="spellEnd"/>
      <w:r w:rsidRPr="00E03C71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E03C71">
        <w:rPr>
          <w:rFonts w:ascii="Arial" w:eastAsia="Calibri" w:hAnsi="Arial" w:cs="Arial"/>
          <w:b/>
          <w:sz w:val="24"/>
        </w:rPr>
        <w:t>видання</w:t>
      </w:r>
      <w:proofErr w:type="spellEnd"/>
      <w:r w:rsidRPr="00E03C71">
        <w:rPr>
          <w:rFonts w:ascii="Arial" w:eastAsia="Calibri" w:hAnsi="Arial" w:cs="Arial"/>
          <w:b/>
          <w:sz w:val="24"/>
        </w:rPr>
        <w:t xml:space="preserve"> цей </w:t>
      </w:r>
      <w:proofErr w:type="spellStart"/>
      <w:r w:rsidRPr="00E03C71">
        <w:rPr>
          <w:rFonts w:ascii="Arial" w:eastAsia="Calibri" w:hAnsi="Arial" w:cs="Arial"/>
          <w:b/>
          <w:sz w:val="24"/>
        </w:rPr>
        <w:t>національний</w:t>
      </w:r>
      <w:proofErr w:type="spellEnd"/>
      <w:r w:rsidRPr="00E03C71">
        <w:rPr>
          <w:rFonts w:ascii="Arial" w:eastAsia="Calibri" w:hAnsi="Arial" w:cs="Arial"/>
          <w:b/>
          <w:sz w:val="24"/>
        </w:rPr>
        <w:t xml:space="preserve"> стандарт або його </w:t>
      </w:r>
      <w:proofErr w:type="spellStart"/>
      <w:r w:rsidRPr="00E03C71">
        <w:rPr>
          <w:rFonts w:ascii="Arial" w:eastAsia="Calibri" w:hAnsi="Arial" w:cs="Arial"/>
          <w:b/>
          <w:sz w:val="24"/>
        </w:rPr>
        <w:t>частину</w:t>
      </w:r>
      <w:proofErr w:type="spellEnd"/>
      <w:r w:rsidRPr="00E03C71">
        <w:rPr>
          <w:rFonts w:ascii="Arial" w:eastAsia="Calibri" w:hAnsi="Arial" w:cs="Arial"/>
          <w:b/>
          <w:sz w:val="24"/>
        </w:rPr>
        <w:t xml:space="preserve"> на будь-яких </w:t>
      </w:r>
      <w:proofErr w:type="spellStart"/>
      <w:r w:rsidRPr="00E03C71">
        <w:rPr>
          <w:rFonts w:ascii="Arial" w:eastAsia="Calibri" w:hAnsi="Arial" w:cs="Arial"/>
          <w:b/>
          <w:sz w:val="24"/>
        </w:rPr>
        <w:t>носіях</w:t>
      </w:r>
      <w:proofErr w:type="spellEnd"/>
      <w:r w:rsidRPr="00E03C71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E03C71">
        <w:rPr>
          <w:rFonts w:ascii="Arial" w:eastAsia="Calibri" w:hAnsi="Arial" w:cs="Arial"/>
          <w:b/>
          <w:sz w:val="24"/>
        </w:rPr>
        <w:t>інформації</w:t>
      </w:r>
      <w:proofErr w:type="spellEnd"/>
      <w:r w:rsidRPr="00E03C71">
        <w:rPr>
          <w:rFonts w:ascii="Arial" w:eastAsia="Calibri" w:hAnsi="Arial" w:cs="Arial"/>
          <w:b/>
          <w:sz w:val="24"/>
        </w:rPr>
        <w:t xml:space="preserve"> без </w:t>
      </w:r>
      <w:r w:rsidRPr="00E03C71">
        <w:rPr>
          <w:rFonts w:ascii="Arial" w:eastAsia="Calibri" w:hAnsi="Arial" w:cs="Arial"/>
          <w:b/>
          <w:sz w:val="24"/>
          <w:lang w:val="uk-UA"/>
        </w:rPr>
        <w:t>дозволу ДП «УкрНДНЦ» чи уповноваженої ним особи</w:t>
      </w:r>
      <w:r w:rsidRPr="00E03C71">
        <w:rPr>
          <w:rFonts w:ascii="Arial" w:eastAsia="Calibri" w:hAnsi="Arial" w:cs="Arial"/>
          <w:b/>
          <w:sz w:val="24"/>
        </w:rPr>
        <w:t>.</w:t>
      </w:r>
    </w:p>
    <w:p w14:paraId="1D1E148E" w14:textId="77777777" w:rsidR="00833B96" w:rsidRDefault="00833B96" w:rsidP="00833B96">
      <w:pPr>
        <w:spacing w:after="0" w:line="240" w:lineRule="auto"/>
        <w:jc w:val="center"/>
        <w:rPr>
          <w:rFonts w:ascii="Arial" w:eastAsia="Calibri" w:hAnsi="Arial" w:cs="Arial"/>
          <w:b/>
          <w:sz w:val="24"/>
          <w:lang w:val="uk-UA"/>
        </w:rPr>
      </w:pPr>
    </w:p>
    <w:p w14:paraId="26073D27" w14:textId="77777777" w:rsidR="00833B96" w:rsidRDefault="00833B96" w:rsidP="00833B96">
      <w:pPr>
        <w:spacing w:after="0" w:line="240" w:lineRule="auto"/>
        <w:jc w:val="center"/>
        <w:rPr>
          <w:rFonts w:ascii="Arial" w:eastAsia="Calibri" w:hAnsi="Arial" w:cs="Arial"/>
          <w:b/>
          <w:sz w:val="24"/>
          <w:lang w:val="uk-UA"/>
        </w:rPr>
      </w:pPr>
    </w:p>
    <w:p w14:paraId="7EC1CDC7" w14:textId="77777777" w:rsidR="00833B96" w:rsidRPr="00E03C71" w:rsidRDefault="00833B96" w:rsidP="00833B96">
      <w:pPr>
        <w:spacing w:after="0" w:line="240" w:lineRule="auto"/>
        <w:jc w:val="right"/>
        <w:rPr>
          <w:rFonts w:ascii="Arial" w:eastAsia="Calibri" w:hAnsi="Arial" w:cs="Arial"/>
          <w:sz w:val="24"/>
          <w:lang w:val="uk-UA"/>
        </w:rPr>
      </w:pPr>
      <w:r w:rsidRPr="00E03C71">
        <w:rPr>
          <w:rFonts w:ascii="Arial" w:eastAsia="Calibri" w:hAnsi="Arial" w:cs="Arial"/>
          <w:b/>
          <w:sz w:val="24"/>
        </w:rPr>
        <w:t xml:space="preserve">                                                      </w:t>
      </w:r>
      <w:r w:rsidRPr="00E03C71">
        <w:rPr>
          <w:rFonts w:ascii="Arial" w:eastAsia="Calibri" w:hAnsi="Arial" w:cs="Arial"/>
          <w:b/>
          <w:sz w:val="24"/>
          <w:lang w:val="uk-UA"/>
        </w:rPr>
        <w:t>ДП «УкрНДНЦ»</w:t>
      </w:r>
      <w:r w:rsidRPr="00E03C71">
        <w:rPr>
          <w:rFonts w:ascii="Arial" w:eastAsia="Calibri" w:hAnsi="Arial" w:cs="Arial"/>
          <w:b/>
          <w:sz w:val="24"/>
        </w:rPr>
        <w:t>, 20</w:t>
      </w:r>
      <w:r w:rsidRPr="00E03C71">
        <w:rPr>
          <w:rFonts w:ascii="Arial" w:eastAsia="Calibri" w:hAnsi="Arial" w:cs="Arial"/>
          <w:b/>
          <w:sz w:val="24"/>
          <w:lang w:val="uk-UA"/>
        </w:rPr>
        <w:t>2Х</w:t>
      </w:r>
    </w:p>
    <w:p w14:paraId="63ABF9C7" w14:textId="77777777" w:rsidR="00833B96" w:rsidRDefault="00477015" w:rsidP="0047701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477015">
        <w:rPr>
          <w:rFonts w:ascii="Arial" w:hAnsi="Arial" w:cs="Arial"/>
          <w:b/>
          <w:sz w:val="28"/>
          <w:szCs w:val="28"/>
          <w:lang w:val="uk-UA"/>
        </w:rPr>
        <w:lastRenderedPageBreak/>
        <w:t>ЗМІСТ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8406"/>
        <w:gridCol w:w="630"/>
      </w:tblGrid>
      <w:tr w:rsidR="00477015" w14:paraId="36709EDD" w14:textId="77777777" w:rsidTr="0008706A">
        <w:tc>
          <w:tcPr>
            <w:tcW w:w="9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9A36DC" w14:textId="47A3A8E0" w:rsidR="00477015" w:rsidRPr="00477015" w:rsidRDefault="00477015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Національний вступ</w:t>
            </w:r>
            <w:r w:rsidR="006E6BCB">
              <w:rPr>
                <w:rFonts w:ascii="Arial" w:hAnsi="Arial" w:cs="Arial"/>
                <w:sz w:val="24"/>
                <w:szCs w:val="24"/>
                <w:lang w:val="uk-UA"/>
              </w:rPr>
              <w:t>……………………………………………………………………………</w:t>
            </w:r>
            <w:r w:rsidR="006C321E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2378185" w14:textId="5EED48FF" w:rsidR="00477015" w:rsidRPr="007B4304" w:rsidRDefault="00477015" w:rsidP="0047701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77015" w14:paraId="30F7915C" w14:textId="77777777" w:rsidTr="000870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198B4C12" w14:textId="77777777" w:rsidR="00477015" w:rsidRPr="00477015" w:rsidRDefault="00477015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14:paraId="0FF20278" w14:textId="4B39D5A2" w:rsidR="00477015" w:rsidRPr="00477015" w:rsidRDefault="00193F10" w:rsidP="00193F10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Сфера застосовува</w:t>
            </w:r>
            <w:r w:rsidR="00477015">
              <w:rPr>
                <w:rFonts w:ascii="Arial" w:hAnsi="Arial" w:cs="Arial"/>
                <w:sz w:val="24"/>
                <w:szCs w:val="24"/>
                <w:lang w:val="uk-UA"/>
              </w:rPr>
              <w:t>ння</w:t>
            </w:r>
            <w:r w:rsidR="006E6BCB">
              <w:rPr>
                <w:rFonts w:ascii="Arial" w:hAnsi="Arial" w:cs="Arial"/>
                <w:sz w:val="24"/>
                <w:szCs w:val="24"/>
                <w:lang w:val="uk-UA"/>
              </w:rPr>
              <w:t>…………………………………………………………….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2556459" w14:textId="50163CF9" w:rsidR="00477015" w:rsidRPr="00477015" w:rsidRDefault="00477015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477015" w14:paraId="7AA8FB8F" w14:textId="77777777" w:rsidTr="000870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249046E6" w14:textId="77777777" w:rsidR="00477015" w:rsidRPr="00477015" w:rsidRDefault="00477015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14:paraId="4DFC9C2D" w14:textId="488C40ED" w:rsidR="00477015" w:rsidRPr="00477015" w:rsidRDefault="00477015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Нормативні посилання</w:t>
            </w:r>
            <w:r w:rsidR="00D65E82">
              <w:rPr>
                <w:rFonts w:ascii="Arial" w:hAnsi="Arial" w:cs="Arial"/>
                <w:sz w:val="24"/>
                <w:szCs w:val="24"/>
                <w:lang w:val="uk-UA"/>
              </w:rPr>
              <w:t>……………………………………………………………</w:t>
            </w:r>
            <w:r w:rsidR="006C321E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F005425" w14:textId="002DEA3D" w:rsidR="00477015" w:rsidRPr="00477015" w:rsidRDefault="00477015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477015" w14:paraId="09F6BA9C" w14:textId="77777777" w:rsidTr="000870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3FC7A159" w14:textId="77777777" w:rsidR="00477015" w:rsidRPr="00477015" w:rsidRDefault="00477015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14:paraId="6885ABAC" w14:textId="07998456" w:rsidR="00477015" w:rsidRPr="00477015" w:rsidRDefault="000F6FF4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F6FF4">
              <w:rPr>
                <w:rFonts w:ascii="Arial" w:hAnsi="Arial" w:cs="Arial"/>
                <w:sz w:val="24"/>
                <w:szCs w:val="24"/>
                <w:lang w:val="uk-UA"/>
              </w:rPr>
              <w:t>Терміни, визначення, умовні позначення, одиниці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виміру</w:t>
            </w:r>
            <w:r w:rsidRPr="000F6FF4">
              <w:rPr>
                <w:rFonts w:ascii="Arial" w:hAnsi="Arial" w:cs="Arial"/>
                <w:sz w:val="24"/>
                <w:szCs w:val="24"/>
                <w:lang w:val="uk-UA"/>
              </w:rPr>
              <w:t xml:space="preserve"> та скорочення термінів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B17C53E" w14:textId="7C7FC819" w:rsidR="00477015" w:rsidRPr="00477015" w:rsidRDefault="00477015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477015" w14:paraId="6B1DFEA7" w14:textId="77777777" w:rsidTr="000870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5961B97A" w14:textId="27769895" w:rsidR="00477015" w:rsidRPr="00E0622B" w:rsidRDefault="000F6FF4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3.1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14:paraId="1515701D" w14:textId="1E7BD51E" w:rsidR="00477015" w:rsidRPr="00E0622B" w:rsidRDefault="000F6FF4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Терміни та визначення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27AC680" w14:textId="4D2C7226" w:rsidR="00477015" w:rsidRPr="00477015" w:rsidRDefault="00477015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477015" w14:paraId="14E6B8DA" w14:textId="77777777" w:rsidTr="000870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78BF4B12" w14:textId="0FABA6B5" w:rsidR="00477015" w:rsidRPr="00477015" w:rsidRDefault="000F6FF4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3.1.1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14:paraId="5DAFDBDC" w14:textId="61BD52D1" w:rsidR="00477015" w:rsidRPr="00477015" w:rsidRDefault="000F6FF4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F6FF4">
              <w:rPr>
                <w:rFonts w:ascii="Arial" w:hAnsi="Arial" w:cs="Arial"/>
                <w:sz w:val="24"/>
                <w:szCs w:val="24"/>
                <w:lang w:val="uk-UA"/>
              </w:rPr>
              <w:t>Терміни та визначення згідно з EN ISO 9229:2007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E927D89" w14:textId="3D2408D3" w:rsidR="00477015" w:rsidRPr="00477015" w:rsidRDefault="00477015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477015" w14:paraId="2ADD199B" w14:textId="77777777" w:rsidTr="000870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724E52FE" w14:textId="371EF458" w:rsidR="00477015" w:rsidRPr="000F6FF4" w:rsidRDefault="000F6FF4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3.1.2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14:paraId="41D2C545" w14:textId="1BAB3494" w:rsidR="00477015" w:rsidRPr="00477015" w:rsidRDefault="000F6FF4" w:rsidP="002F61C7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F6FF4">
              <w:rPr>
                <w:rFonts w:ascii="Arial" w:hAnsi="Arial" w:cs="Arial"/>
                <w:sz w:val="24"/>
                <w:szCs w:val="24"/>
                <w:lang w:val="uk-UA"/>
              </w:rPr>
              <w:t>Додаткові терміни та визначення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DE6D097" w14:textId="2A736B82" w:rsidR="00477015" w:rsidRPr="00477015" w:rsidRDefault="00477015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477015" w14:paraId="1A2D5024" w14:textId="77777777" w:rsidTr="000870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1E53962E" w14:textId="120CD3C8" w:rsidR="00477015" w:rsidRPr="00E0622B" w:rsidRDefault="000F6FF4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3.2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14:paraId="07B5125E" w14:textId="763827EB" w:rsidR="00477015" w:rsidRPr="00E0622B" w:rsidRDefault="000F6FF4" w:rsidP="000F6FF4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Умовні позначення, одиниці виміру та скорочення термінів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88E67B4" w14:textId="28F02070" w:rsidR="00477015" w:rsidRPr="00477015" w:rsidRDefault="00477015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477015" w14:paraId="5056EB0E" w14:textId="77777777" w:rsidTr="000870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57683032" w14:textId="6360523D" w:rsidR="00477015" w:rsidRPr="00E0622B" w:rsidRDefault="000F6FF4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3.2.1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14:paraId="530DD411" w14:textId="269E0190" w:rsidR="00477015" w:rsidRPr="00E0622B" w:rsidRDefault="000F6FF4" w:rsidP="000F6FF4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Умовні позначення та одиниці виміру, які застосовуються в цьому стандартів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48D6B36" w14:textId="1F1923BC" w:rsidR="00477015" w:rsidRPr="00477015" w:rsidRDefault="00477015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477015" w14:paraId="173E3937" w14:textId="77777777" w:rsidTr="000870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31845C44" w14:textId="16AEC2EA" w:rsidR="00477015" w:rsidRPr="006C321E" w:rsidRDefault="000F6FF4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3.2.2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14:paraId="3DD470EC" w14:textId="40084FF3" w:rsidR="00477015" w:rsidRPr="006C321E" w:rsidRDefault="000F6FF4" w:rsidP="00575466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Абревіатура, яка застосовується в цьому стандартів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9FCEDDF" w14:textId="227C9BDF" w:rsidR="00477015" w:rsidRPr="00477015" w:rsidRDefault="00477015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477015" w14:paraId="2106403D" w14:textId="77777777" w:rsidTr="000870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4925A51B" w14:textId="19EFEC67" w:rsidR="00477015" w:rsidRPr="00477015" w:rsidRDefault="000F6FF4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14:paraId="443BEA81" w14:textId="38BB9311" w:rsidR="00477015" w:rsidRPr="00477015" w:rsidRDefault="000F6FF4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Вимоги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9A02DB4" w14:textId="217472CF" w:rsidR="00477015" w:rsidRPr="00477015" w:rsidRDefault="00477015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477015" w14:paraId="28CAC777" w14:textId="77777777" w:rsidTr="000870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07DB2294" w14:textId="0F05B232" w:rsidR="00477015" w:rsidRPr="00477015" w:rsidRDefault="000F6FF4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4.1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14:paraId="7CCA4700" w14:textId="3D426428" w:rsidR="00477015" w:rsidRPr="00477015" w:rsidRDefault="000F6FF4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Загальні положення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712D6E3" w14:textId="0B653CE7" w:rsidR="00477015" w:rsidRPr="00477015" w:rsidRDefault="00477015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477015" w14:paraId="6092311F" w14:textId="77777777" w:rsidTr="000870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0652E398" w14:textId="37093417" w:rsidR="00477015" w:rsidRPr="00477015" w:rsidRDefault="000F6FF4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4.2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14:paraId="34F1FD02" w14:textId="26002134" w:rsidR="00477015" w:rsidRPr="00477015" w:rsidRDefault="000F6FF4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Для всіх застосувань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28417CF" w14:textId="45DE2B41" w:rsidR="00477015" w:rsidRPr="00477015" w:rsidRDefault="00477015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477015" w14:paraId="6E8B99F3" w14:textId="77777777" w:rsidTr="000870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637352B1" w14:textId="6E069657" w:rsidR="00477015" w:rsidRPr="00477015" w:rsidRDefault="000F6FF4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4.2.1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14:paraId="5A3847BC" w14:textId="7626B877" w:rsidR="00477015" w:rsidRPr="00477015" w:rsidRDefault="000F6FF4" w:rsidP="00343F8A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Теплопровідність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C24E5AB" w14:textId="772E456F" w:rsidR="00477015" w:rsidRPr="00477015" w:rsidRDefault="00477015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477015" w14:paraId="098E2C89" w14:textId="77777777" w:rsidTr="000870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7C9DEE65" w14:textId="467F9D2C" w:rsidR="00477015" w:rsidRPr="00477015" w:rsidRDefault="000F6FF4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4.2.2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14:paraId="51CF80EA" w14:textId="0A45A97F" w:rsidR="00477015" w:rsidRPr="00477015" w:rsidRDefault="000F6FF4" w:rsidP="002F61C7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Розміри та допуски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0918453" w14:textId="452AB7F3" w:rsidR="00477015" w:rsidRPr="00477015" w:rsidRDefault="00477015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477015" w14:paraId="2EC21817" w14:textId="77777777" w:rsidTr="000870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2E4F4914" w14:textId="2D842E8D" w:rsidR="00477015" w:rsidRPr="00477015" w:rsidRDefault="000F6FF4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4.2.3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14:paraId="32B35EC8" w14:textId="23F200CF" w:rsidR="00477015" w:rsidRPr="00477015" w:rsidRDefault="000F6FF4" w:rsidP="002F61C7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Стабільність розмірів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647E252" w14:textId="12DFAC3D" w:rsidR="00477015" w:rsidRPr="00477015" w:rsidRDefault="00477015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477015" w14:paraId="178EEA46" w14:textId="77777777" w:rsidTr="000870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6722FBF3" w14:textId="1615CC62" w:rsidR="00477015" w:rsidRPr="00477015" w:rsidRDefault="000F6FF4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4.2.4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14:paraId="44289210" w14:textId="72DE644E" w:rsidR="00477015" w:rsidRPr="00477015" w:rsidRDefault="000F6FF4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F6FF4">
              <w:rPr>
                <w:rFonts w:ascii="Arial" w:hAnsi="Arial" w:cs="Arial"/>
                <w:sz w:val="24"/>
                <w:szCs w:val="24"/>
                <w:lang w:val="uk-UA"/>
              </w:rPr>
              <w:t>Реакція на вогонь виробу, розміщеного на ринку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3784228" w14:textId="29DF5429" w:rsidR="00477015" w:rsidRPr="00477015" w:rsidRDefault="00477015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477015" w14:paraId="785EA60A" w14:textId="77777777" w:rsidTr="000870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60BE4EED" w14:textId="58BAF0FB" w:rsidR="00477015" w:rsidRPr="00477015" w:rsidRDefault="000F6FF4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4.2.5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14:paraId="7FE6CF95" w14:textId="3A36C981" w:rsidR="00477015" w:rsidRPr="00477015" w:rsidRDefault="000F6FF4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Характеристики довговічності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4B68023" w14:textId="77AC84FA" w:rsidR="00477015" w:rsidRPr="00477015" w:rsidRDefault="00477015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477015" w14:paraId="23543ED5" w14:textId="77777777" w:rsidTr="000870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6214B9FA" w14:textId="62DD3127" w:rsidR="00477015" w:rsidRPr="00477015" w:rsidRDefault="000F6FF4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4.3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14:paraId="502F9ED6" w14:textId="4B52BA47" w:rsidR="00477015" w:rsidRPr="00477015" w:rsidRDefault="000F6FF4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Для </w:t>
            </w:r>
            <w:r w:rsidR="000F4AAE">
              <w:rPr>
                <w:rFonts w:ascii="Arial" w:hAnsi="Arial" w:cs="Arial"/>
                <w:sz w:val="24"/>
                <w:szCs w:val="24"/>
                <w:lang w:val="uk-UA"/>
              </w:rPr>
              <w:t>використання за призначенням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DED4A9D" w14:textId="30767417" w:rsidR="00477015" w:rsidRPr="00477015" w:rsidRDefault="00477015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477015" w14:paraId="451C7985" w14:textId="77777777" w:rsidTr="000870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71FB2407" w14:textId="3FC108AA" w:rsidR="00477015" w:rsidRPr="00477015" w:rsidRDefault="000F4AAE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4.3.1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14:paraId="4AA218A7" w14:textId="313DF53D" w:rsidR="00477015" w:rsidRPr="00477015" w:rsidRDefault="000F4AAE" w:rsidP="002F61C7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Загальні положення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7989F1A" w14:textId="4B506734" w:rsidR="00477015" w:rsidRPr="00477015" w:rsidRDefault="00477015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477015" w14:paraId="43239D20" w14:textId="77777777" w:rsidTr="000870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706EAB52" w14:textId="30F5F6E8" w:rsidR="00477015" w:rsidRPr="00477015" w:rsidRDefault="000F4AAE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4.3.2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14:paraId="60AF57FB" w14:textId="1F8817AF" w:rsidR="00477015" w:rsidRPr="00477015" w:rsidRDefault="000F4AAE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Максимальна робоча температура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1CF274D" w14:textId="66940F5A" w:rsidR="00477015" w:rsidRPr="00477015" w:rsidRDefault="00477015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477015" w14:paraId="72D245FC" w14:textId="77777777" w:rsidTr="000870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484F9A88" w14:textId="430160B4" w:rsidR="00477015" w:rsidRPr="00477015" w:rsidRDefault="000F4AAE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4.3.3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14:paraId="30E83F4E" w14:textId="1F38CE1D" w:rsidR="00477015" w:rsidRPr="00477015" w:rsidRDefault="000F4AAE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Мінімальна робоча температура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8D15C64" w14:textId="591DEB40" w:rsidR="00477015" w:rsidRPr="00477015" w:rsidRDefault="00477015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477015" w14:paraId="19CCF284" w14:textId="77777777" w:rsidTr="000870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07D3D6B3" w14:textId="6147DE90" w:rsidR="00477015" w:rsidRPr="00477015" w:rsidRDefault="000F4AAE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4.3.4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14:paraId="64E05822" w14:textId="27B73143" w:rsidR="00477015" w:rsidRPr="00477015" w:rsidRDefault="000F4AAE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Міцність при стиску або напруження при стиску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DA1F8A8" w14:textId="6BD6E43E" w:rsidR="00477015" w:rsidRPr="00477015" w:rsidRDefault="00477015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477015" w14:paraId="1FCAEE5C" w14:textId="77777777" w:rsidTr="000870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110494D8" w14:textId="39E99455" w:rsidR="00477015" w:rsidRPr="0008706A" w:rsidRDefault="000F4AAE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4.3.5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14:paraId="77CEE095" w14:textId="454F036F" w:rsidR="00477015" w:rsidRPr="00477015" w:rsidRDefault="000F4AAE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uk-UA"/>
              </w:rPr>
              <w:t>Паропроникність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68AA438" w14:textId="2DFF113D" w:rsidR="00477015" w:rsidRPr="00477015" w:rsidRDefault="00477015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477015" w14:paraId="311722D0" w14:textId="77777777" w:rsidTr="000870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4726F61F" w14:textId="03439231" w:rsidR="00477015" w:rsidRPr="00477015" w:rsidRDefault="000F4AAE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4.3.6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14:paraId="3CBCCDAB" w14:textId="4A35EFCA" w:rsidR="00477015" w:rsidRPr="00477015" w:rsidRDefault="000F4AAE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F4AAE">
              <w:rPr>
                <w:rFonts w:ascii="Arial" w:hAnsi="Arial" w:cs="Arial"/>
                <w:sz w:val="24"/>
                <w:szCs w:val="24"/>
                <w:lang w:val="uk-UA"/>
              </w:rPr>
              <w:t>Короткочасне водопоглинання при частковому зануренні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22ADAC2" w14:textId="2D452E99" w:rsidR="00477015" w:rsidRPr="00477015" w:rsidRDefault="00477015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3430B3" w:rsidRPr="000F4AAE" w14:paraId="19B91FF8" w14:textId="77777777" w:rsidTr="000870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5F9F5356" w14:textId="123CE27D" w:rsidR="003430B3" w:rsidRPr="00477015" w:rsidRDefault="000F4AAE" w:rsidP="006A461D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4.3.7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14:paraId="7E4CF8E8" w14:textId="452F3F3F" w:rsidR="003430B3" w:rsidRPr="00477015" w:rsidRDefault="000F4AAE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К</w:t>
            </w:r>
            <w:r w:rsidRPr="000F4AAE">
              <w:rPr>
                <w:rFonts w:ascii="Arial" w:hAnsi="Arial" w:cs="Arial"/>
                <w:sz w:val="24"/>
                <w:szCs w:val="24"/>
                <w:lang w:val="uk-UA"/>
              </w:rPr>
              <w:t xml:space="preserve">ількості водорозчинних іонів і значення </w:t>
            </w:r>
            <w:proofErr w:type="spellStart"/>
            <w:r w:rsidRPr="000F4AAE">
              <w:rPr>
                <w:rFonts w:ascii="Arial" w:hAnsi="Arial" w:cs="Arial"/>
                <w:sz w:val="24"/>
                <w:szCs w:val="24"/>
                <w:lang w:val="uk-UA"/>
              </w:rPr>
              <w:t>pH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9F5E759" w14:textId="52196A77" w:rsidR="003430B3" w:rsidRPr="00477015" w:rsidRDefault="003430B3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3430B3" w:rsidRPr="000F4AAE" w14:paraId="5E1AE91B" w14:textId="77777777" w:rsidTr="000870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6E0C3060" w14:textId="74E88EBD" w:rsidR="003430B3" w:rsidRPr="00477015" w:rsidRDefault="009D54F8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4.3.8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14:paraId="64A8D76C" w14:textId="71F4E714" w:rsidR="003430B3" w:rsidRPr="00477015" w:rsidRDefault="009D54F8" w:rsidP="004856C2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Ви</w:t>
            </w:r>
            <w:r w:rsidR="004856C2">
              <w:rPr>
                <w:rFonts w:ascii="Arial" w:hAnsi="Arial" w:cs="Arial"/>
                <w:sz w:val="24"/>
                <w:szCs w:val="24"/>
                <w:lang w:val="uk-UA"/>
              </w:rPr>
              <w:t>ділення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небезпечних речовин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C5D3083" w14:textId="34162AA0" w:rsidR="003430B3" w:rsidRPr="00477015" w:rsidRDefault="003430B3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9D54F8" w:rsidRPr="000F4AAE" w14:paraId="03520790" w14:textId="77777777" w:rsidTr="000870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3CF44F9F" w14:textId="7CF8DB1A" w:rsidR="009D54F8" w:rsidRDefault="009D54F8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4.3.9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14:paraId="039F4D93" w14:textId="51BE686C" w:rsidR="009D54F8" w:rsidRDefault="009D54F8" w:rsidP="00A6602B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D54F8">
              <w:rPr>
                <w:rFonts w:ascii="Arial" w:hAnsi="Arial" w:cs="Arial"/>
                <w:sz w:val="24"/>
                <w:szCs w:val="24"/>
                <w:lang w:val="uk-UA"/>
              </w:rPr>
              <w:t>Безперервне тліюче горіння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16FA678" w14:textId="77777777" w:rsidR="009D54F8" w:rsidRPr="00477015" w:rsidRDefault="009D54F8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9D54F8" w:rsidRPr="000F4AAE" w14:paraId="32A85945" w14:textId="77777777" w:rsidTr="000870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670E8B54" w14:textId="10B8E9E1" w:rsidR="009D54F8" w:rsidRDefault="009D54F8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5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14:paraId="3403FC9F" w14:textId="5A83A59A" w:rsidR="009D54F8" w:rsidRDefault="009D54F8" w:rsidP="00A6602B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Методи випробовування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7FF27D8" w14:textId="77777777" w:rsidR="009D54F8" w:rsidRPr="00477015" w:rsidRDefault="009D54F8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9D54F8" w:rsidRPr="000F4AAE" w14:paraId="3B6EE439" w14:textId="77777777" w:rsidTr="000870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243D883C" w14:textId="0774DC17" w:rsidR="009D54F8" w:rsidRDefault="009D54F8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5.1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14:paraId="67A02E40" w14:textId="1C21F9A1" w:rsidR="009D54F8" w:rsidRDefault="009D54F8" w:rsidP="00A6602B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Відбирання проб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71B3FE5" w14:textId="77777777" w:rsidR="009D54F8" w:rsidRPr="00477015" w:rsidRDefault="009D54F8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9D54F8" w:rsidRPr="000F4AAE" w14:paraId="54DB8E45" w14:textId="77777777" w:rsidTr="000870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34B865AF" w14:textId="5E72563A" w:rsidR="009D54F8" w:rsidRDefault="009D54F8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5.2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14:paraId="2121BD72" w14:textId="5F666874" w:rsidR="009D54F8" w:rsidRDefault="009D54F8" w:rsidP="00A6602B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Кондиціонування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66D9435" w14:textId="77777777" w:rsidR="009D54F8" w:rsidRPr="00477015" w:rsidRDefault="009D54F8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9D54F8" w:rsidRPr="000F4AAE" w14:paraId="55B4790E" w14:textId="77777777" w:rsidTr="000870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4D256D86" w14:textId="76C21450" w:rsidR="009D54F8" w:rsidRDefault="009D54F8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5.3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14:paraId="2FE78FE9" w14:textId="1855281E" w:rsidR="009D54F8" w:rsidRDefault="009D54F8" w:rsidP="00A6602B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Випробовування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188BC81" w14:textId="77777777" w:rsidR="009D54F8" w:rsidRPr="00477015" w:rsidRDefault="009D54F8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9D54F8" w:rsidRPr="000F4AAE" w14:paraId="4F5715FC" w14:textId="77777777" w:rsidTr="000870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4093FC61" w14:textId="15F0B3B5" w:rsidR="009D54F8" w:rsidRDefault="009D54F8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5.3.1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14:paraId="0845EF02" w14:textId="6094F1FA" w:rsidR="009D54F8" w:rsidRDefault="009D54F8" w:rsidP="00A6602B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Загальні положення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DEEDB11" w14:textId="77777777" w:rsidR="009D54F8" w:rsidRPr="00477015" w:rsidRDefault="009D54F8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9D54F8" w:rsidRPr="000F4AAE" w14:paraId="7C5A7D2A" w14:textId="77777777" w:rsidTr="000870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56BDAAFA" w14:textId="3680AC5E" w:rsidR="009D54F8" w:rsidRDefault="009D54F8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5.3.2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14:paraId="455522B2" w14:textId="12758F34" w:rsidR="009D54F8" w:rsidRDefault="009D54F8" w:rsidP="00A6602B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Теплопровідність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E20D363" w14:textId="77777777" w:rsidR="009D54F8" w:rsidRPr="00477015" w:rsidRDefault="009D54F8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9D54F8" w:rsidRPr="000F4AAE" w14:paraId="1A60B92E" w14:textId="77777777" w:rsidTr="000870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476C2CF1" w14:textId="430385E6" w:rsidR="009D54F8" w:rsidRDefault="009D54F8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5.3.3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14:paraId="1C0501EE" w14:textId="727387D4" w:rsidR="009D54F8" w:rsidRDefault="009D54F8" w:rsidP="00A6602B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Реакція на вогонь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727BBEA" w14:textId="77777777" w:rsidR="009D54F8" w:rsidRPr="00477015" w:rsidRDefault="009D54F8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9D54F8" w:rsidRPr="000F4AAE" w14:paraId="03DD1C79" w14:textId="77777777" w:rsidTr="000870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6D06282A" w14:textId="552EC86D" w:rsidR="009D54F8" w:rsidRDefault="009D54F8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14:paraId="203FC30E" w14:textId="6C7F3C15" w:rsidR="009D54F8" w:rsidRDefault="009D54F8" w:rsidP="00A6602B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Код позначення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92AA3DC" w14:textId="77777777" w:rsidR="009D54F8" w:rsidRPr="00477015" w:rsidRDefault="009D54F8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9D54F8" w:rsidRPr="000F4AAE" w14:paraId="0F305F94" w14:textId="77777777" w:rsidTr="000870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2FC702C8" w14:textId="6830E1A5" w:rsidR="009D54F8" w:rsidRDefault="009D54F8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7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14:paraId="00C2909F" w14:textId="10821ADB" w:rsidR="009D54F8" w:rsidRPr="009D54F8" w:rsidRDefault="009D54F8" w:rsidP="00A6602B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Оцінка та перевірка стабільності експлуатаційних показників </w:t>
            </w:r>
            <w:r w:rsidRPr="009D54F8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AVCP</w:t>
            </w:r>
            <w:r w:rsidRPr="009D54F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332CEB2" w14:textId="77777777" w:rsidR="009D54F8" w:rsidRPr="00477015" w:rsidRDefault="009D54F8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9D54F8" w:rsidRPr="000F4AAE" w14:paraId="29A7AB14" w14:textId="77777777" w:rsidTr="000870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7E6B4603" w14:textId="6A4D0917" w:rsidR="009D54F8" w:rsidRDefault="009D54F8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7.1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14:paraId="7469D97F" w14:textId="6BA4D796" w:rsidR="009D54F8" w:rsidRDefault="009D54F8" w:rsidP="00A6602B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Загальні положення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BC9D972" w14:textId="77777777" w:rsidR="009D54F8" w:rsidRPr="00477015" w:rsidRDefault="009D54F8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9D54F8" w:rsidRPr="000F4AAE" w14:paraId="5241FDD9" w14:textId="77777777" w:rsidTr="000870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08D18067" w14:textId="2DEF97A5" w:rsidR="009D54F8" w:rsidRDefault="009D54F8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7.2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14:paraId="6837A584" w14:textId="256D20A9" w:rsidR="009D54F8" w:rsidRDefault="009D54F8" w:rsidP="00A6602B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Визначення типу продукції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9D59856" w14:textId="77777777" w:rsidR="009D54F8" w:rsidRPr="00477015" w:rsidRDefault="009D54F8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9D54F8" w:rsidRPr="000F4AAE" w14:paraId="23389326" w14:textId="77777777" w:rsidTr="000870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0E3009BD" w14:textId="668AC73D" w:rsidR="009D54F8" w:rsidRDefault="009D54F8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7.3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14:paraId="63F26343" w14:textId="4277E3E5" w:rsidR="009D54F8" w:rsidRPr="00F26FFE" w:rsidRDefault="009D54F8" w:rsidP="00A660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Контроль виробництва на підприємстві </w:t>
            </w:r>
            <w:r w:rsidR="00F26FFE" w:rsidRPr="00F26FFE">
              <w:rPr>
                <w:rFonts w:ascii="Arial" w:hAnsi="Arial" w:cs="Arial"/>
                <w:sz w:val="24"/>
                <w:szCs w:val="24"/>
              </w:rPr>
              <w:t>(</w:t>
            </w:r>
            <w:r w:rsidR="00F26FFE">
              <w:rPr>
                <w:rFonts w:ascii="Arial" w:hAnsi="Arial" w:cs="Arial"/>
                <w:sz w:val="24"/>
                <w:szCs w:val="24"/>
                <w:lang w:val="en-US"/>
              </w:rPr>
              <w:t>FPC</w:t>
            </w:r>
            <w:r w:rsidR="00F26FFE" w:rsidRPr="00F26FF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4D6E5BE" w14:textId="77777777" w:rsidR="009D54F8" w:rsidRPr="00477015" w:rsidRDefault="009D54F8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9D54F8" w:rsidRPr="000F4AAE" w14:paraId="29D86E9F" w14:textId="77777777" w:rsidTr="000870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75FA4DA9" w14:textId="37D50DA0" w:rsidR="009D54F8" w:rsidRDefault="009D54F8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14:paraId="1E82469B" w14:textId="43AD86ED" w:rsidR="009D54F8" w:rsidRDefault="009D54F8" w:rsidP="00A6602B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Маркування та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uk-UA"/>
              </w:rPr>
              <w:t>етикеткування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6DB65AE" w14:textId="77777777" w:rsidR="009D54F8" w:rsidRPr="00477015" w:rsidRDefault="009D54F8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9D54F8" w:rsidRPr="000F4AAE" w14:paraId="060B1F1D" w14:textId="77777777" w:rsidTr="00FC38DB">
        <w:tc>
          <w:tcPr>
            <w:tcW w:w="9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FF91F" w14:textId="69782D8A" w:rsidR="009D54F8" w:rsidRDefault="009D54F8" w:rsidP="00A6602B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Додаток А (обов’язковий) </w:t>
            </w:r>
            <w:r w:rsidR="00F26FFE">
              <w:rPr>
                <w:rFonts w:ascii="Arial" w:hAnsi="Arial" w:cs="Arial"/>
                <w:sz w:val="24"/>
                <w:szCs w:val="24"/>
                <w:lang w:val="uk-UA"/>
              </w:rPr>
              <w:t>Контроль виробництва на підприємстві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AC516DE" w14:textId="77777777" w:rsidR="009D54F8" w:rsidRPr="00477015" w:rsidRDefault="009D54F8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F26FFE" w:rsidRPr="000F4AAE" w14:paraId="704DB110" w14:textId="77777777" w:rsidTr="00FC38DB">
        <w:tc>
          <w:tcPr>
            <w:tcW w:w="9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2C9A2" w14:textId="628272D3" w:rsidR="00F26FFE" w:rsidRPr="00F26FFE" w:rsidRDefault="00F26FFE" w:rsidP="003430B3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Додаток В (обов’язковий) Значення теплопровідності залежне від віку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20E0E78" w14:textId="516E1C55" w:rsidR="00F26FFE" w:rsidRPr="00477015" w:rsidRDefault="00F26FFE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3430B3" w:rsidRPr="000F4AAE" w14:paraId="4A0FAD2D" w14:textId="77777777" w:rsidTr="000870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6F8E97BE" w14:textId="2E1F116B" w:rsidR="003430B3" w:rsidRPr="00477015" w:rsidRDefault="00F26FFE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В</w:t>
            </w:r>
            <w:r w:rsidR="004735B8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14:paraId="4C603834" w14:textId="7A2DFF02" w:rsidR="003430B3" w:rsidRPr="00477015" w:rsidRDefault="00F26FFE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Сфера застосування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258F730" w14:textId="0841CB6A" w:rsidR="003430B3" w:rsidRPr="00477015" w:rsidRDefault="003430B3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F26FFE" w:rsidRPr="000F4AAE" w14:paraId="437CC3E2" w14:textId="77777777" w:rsidTr="000870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0F108221" w14:textId="2D97A844" w:rsidR="00F26FFE" w:rsidRDefault="00F26FFE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В</w:t>
            </w:r>
            <w:r w:rsidR="004735B8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14:paraId="075CDBA5" w14:textId="20E67E46" w:rsidR="00F26FFE" w:rsidRDefault="00F26FFE" w:rsidP="00F26FFE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26FFE">
              <w:rPr>
                <w:rFonts w:ascii="Arial" w:hAnsi="Arial" w:cs="Arial"/>
                <w:sz w:val="24"/>
                <w:szCs w:val="24"/>
                <w:lang w:val="uk-UA"/>
              </w:rPr>
              <w:t xml:space="preserve">Процедура для XPS піни без </w:t>
            </w:r>
            <w:proofErr w:type="spellStart"/>
            <w:r w:rsidRPr="00F26FFE">
              <w:rPr>
                <w:rFonts w:ascii="Arial" w:hAnsi="Arial" w:cs="Arial"/>
                <w:sz w:val="24"/>
                <w:szCs w:val="24"/>
                <w:lang w:val="uk-UA"/>
              </w:rPr>
              <w:t>дифузійно</w:t>
            </w:r>
            <w:proofErr w:type="spellEnd"/>
            <w:r w:rsidRPr="00F26FFE">
              <w:rPr>
                <w:rFonts w:ascii="Arial" w:hAnsi="Arial" w:cs="Arial"/>
                <w:sz w:val="24"/>
                <w:szCs w:val="24"/>
                <w:lang w:val="uk-UA"/>
              </w:rPr>
              <w:t>-непроникних ламінатів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0631080" w14:textId="77777777" w:rsidR="00F26FFE" w:rsidRPr="00477015" w:rsidRDefault="00F26FFE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F26FFE" w:rsidRPr="000F4AAE" w14:paraId="10D6331D" w14:textId="77777777" w:rsidTr="000870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59D6162C" w14:textId="413F1F11" w:rsidR="00F26FFE" w:rsidRDefault="00F26FFE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В</w:t>
            </w:r>
            <w:r w:rsidR="004735B8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14:paraId="051D7E83" w14:textId="2CE420C4" w:rsidR="00F26FFE" w:rsidRDefault="00F26FFE" w:rsidP="00F26FFE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26FFE">
              <w:rPr>
                <w:rFonts w:ascii="Arial" w:hAnsi="Arial" w:cs="Arial"/>
                <w:sz w:val="24"/>
                <w:szCs w:val="24"/>
                <w:lang w:val="uk-UA"/>
              </w:rPr>
              <w:t xml:space="preserve">Процедура для XPS піни для використання з </w:t>
            </w:r>
            <w:proofErr w:type="spellStart"/>
            <w:r w:rsidRPr="00F26FFE">
              <w:rPr>
                <w:rFonts w:ascii="Arial" w:hAnsi="Arial" w:cs="Arial"/>
                <w:sz w:val="24"/>
                <w:szCs w:val="24"/>
                <w:lang w:val="uk-UA"/>
              </w:rPr>
              <w:t>дифузійно</w:t>
            </w:r>
            <w:proofErr w:type="spellEnd"/>
            <w:r w:rsidRPr="00F26FFE">
              <w:rPr>
                <w:rFonts w:ascii="Arial" w:hAnsi="Arial" w:cs="Arial"/>
                <w:sz w:val="24"/>
                <w:szCs w:val="24"/>
                <w:lang w:val="uk-UA"/>
              </w:rPr>
              <w:t>-непроникними покриттями з обох сторін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78B29FA" w14:textId="77777777" w:rsidR="00F26FFE" w:rsidRPr="00477015" w:rsidRDefault="00F26FFE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F26FFE" w:rsidRPr="000F4AAE" w14:paraId="5CA06F13" w14:textId="77777777" w:rsidTr="000870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4B7355C2" w14:textId="33117EED" w:rsidR="00F26FFE" w:rsidRDefault="00F26FFE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В</w:t>
            </w:r>
            <w:r w:rsidR="004735B8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14:paraId="22ADC60D" w14:textId="72964867" w:rsidR="00F26FFE" w:rsidRDefault="00561531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Піноутворювач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F939AA4" w14:textId="77777777" w:rsidR="00F26FFE" w:rsidRPr="00477015" w:rsidRDefault="00F26FFE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F26FFE" w:rsidRPr="000F4AAE" w14:paraId="53D06F04" w14:textId="77777777" w:rsidTr="00FC38DB">
        <w:tc>
          <w:tcPr>
            <w:tcW w:w="9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58C50B" w14:textId="7BF1FFB1" w:rsidR="00F26FFE" w:rsidRDefault="00F26FFE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Додаток С (інформативний) Додаткові властивості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78C1361" w14:textId="77777777" w:rsidR="00F26FFE" w:rsidRPr="00477015" w:rsidRDefault="00F26FFE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F26FFE" w:rsidRPr="000F4AAE" w14:paraId="4E1622D7" w14:textId="77777777" w:rsidTr="000870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27A7D001" w14:textId="44816521" w:rsidR="00F26FFE" w:rsidRDefault="004735B8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С.1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14:paraId="6BE36BC9" w14:textId="63FA51D0" w:rsidR="00F26FFE" w:rsidRDefault="004735B8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Загальні положення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EAAEB6B" w14:textId="77777777" w:rsidR="00F26FFE" w:rsidRPr="00477015" w:rsidRDefault="00F26FFE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F26FFE" w:rsidRPr="000F4AAE" w14:paraId="7A01E2C3" w14:textId="77777777" w:rsidTr="000870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391F36F0" w14:textId="04441FB7" w:rsidR="00F26FFE" w:rsidRDefault="004735B8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С.2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14:paraId="7D8B69EB" w14:textId="298E59C5" w:rsidR="00F26FFE" w:rsidRDefault="004735B8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735B8">
              <w:rPr>
                <w:rFonts w:ascii="Arial" w:hAnsi="Arial" w:cs="Arial"/>
                <w:sz w:val="24"/>
                <w:szCs w:val="24"/>
                <w:lang w:val="uk-UA"/>
              </w:rPr>
              <w:t>Поведінка при циклічному навантаженні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86B5DFF" w14:textId="77777777" w:rsidR="00F26FFE" w:rsidRPr="00477015" w:rsidRDefault="00F26FFE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F26FFE" w:rsidRPr="000F4AAE" w14:paraId="60A8858B" w14:textId="77777777" w:rsidTr="000870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26D59186" w14:textId="13D2423F" w:rsidR="00F26FFE" w:rsidRDefault="004735B8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С.3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14:paraId="6A3C9320" w14:textId="76396B32" w:rsidR="00F26FFE" w:rsidRDefault="004735B8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735B8">
              <w:rPr>
                <w:rFonts w:ascii="Arial" w:hAnsi="Arial" w:cs="Arial"/>
                <w:sz w:val="24"/>
                <w:szCs w:val="24"/>
                <w:lang w:val="uk-UA"/>
              </w:rPr>
              <w:t>Модуль пружності при стиску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0E51D79" w14:textId="77777777" w:rsidR="00F26FFE" w:rsidRPr="00477015" w:rsidRDefault="00F26FFE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F26FFE" w:rsidRPr="000F4AAE" w14:paraId="1C637EBB" w14:textId="77777777" w:rsidTr="000870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5373EC84" w14:textId="137F86A7" w:rsidR="00F26FFE" w:rsidRDefault="004735B8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С.4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14:paraId="21457625" w14:textId="03A18064" w:rsidR="00F26FFE" w:rsidRDefault="004735B8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Міцність на згин при вигині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0D23C64" w14:textId="77777777" w:rsidR="00F26FFE" w:rsidRPr="00477015" w:rsidRDefault="00F26FFE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4735B8" w:rsidRPr="000F4AAE" w14:paraId="2D226977" w14:textId="77777777" w:rsidTr="000870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448C8373" w14:textId="6C6ACB65" w:rsidR="004735B8" w:rsidRDefault="004735B8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С.5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14:paraId="5D9BB05C" w14:textId="011029A0" w:rsidR="004735B8" w:rsidRDefault="004735B8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Границя міцності при зсуві 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8C9B49B" w14:textId="77777777" w:rsidR="004735B8" w:rsidRPr="00477015" w:rsidRDefault="004735B8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4735B8" w:rsidRPr="000F4AAE" w14:paraId="741C601E" w14:textId="77777777" w:rsidTr="000870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70E230E5" w14:textId="452263B8" w:rsidR="004735B8" w:rsidRDefault="004735B8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С.6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14:paraId="307AB0FC" w14:textId="4D0755F4" w:rsidR="004735B8" w:rsidRDefault="004735B8" w:rsidP="004735B8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735B8">
              <w:rPr>
                <w:rFonts w:ascii="Arial" w:hAnsi="Arial" w:cs="Arial"/>
                <w:sz w:val="24"/>
                <w:szCs w:val="24"/>
                <w:lang w:val="uk-UA"/>
              </w:rPr>
              <w:t xml:space="preserve">Деформація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при</w:t>
            </w:r>
            <w:r w:rsidRPr="004735B8">
              <w:rPr>
                <w:rFonts w:ascii="Arial" w:hAnsi="Arial" w:cs="Arial"/>
                <w:sz w:val="24"/>
                <w:szCs w:val="24"/>
                <w:lang w:val="uk-UA"/>
              </w:rPr>
              <w:t xml:space="preserve"> заданих стискаючих навантажень і температурних умов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DE48DAF" w14:textId="77777777" w:rsidR="004735B8" w:rsidRPr="00477015" w:rsidRDefault="004735B8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4735B8" w:rsidRPr="000F4AAE" w14:paraId="4254157C" w14:textId="77777777" w:rsidTr="000870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52706460" w14:textId="229650BE" w:rsidR="004735B8" w:rsidRDefault="004735B8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С.7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14:paraId="3CC79BBB" w14:textId="6B9433EA" w:rsidR="004735B8" w:rsidRDefault="004735B8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Повзучість при стиску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0AE1B24" w14:textId="77777777" w:rsidR="004735B8" w:rsidRPr="00477015" w:rsidRDefault="004735B8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4735B8" w:rsidRPr="000F4AAE" w14:paraId="7FE4D70E" w14:textId="77777777" w:rsidTr="000870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66979222" w14:textId="07D59241" w:rsidR="004735B8" w:rsidRDefault="004735B8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С.8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14:paraId="5FCE0C26" w14:textId="5BAF3F51" w:rsidR="004735B8" w:rsidRDefault="004735B8" w:rsidP="00B63010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735B8">
              <w:rPr>
                <w:rFonts w:ascii="Arial" w:hAnsi="Arial" w:cs="Arial"/>
                <w:sz w:val="24"/>
                <w:szCs w:val="24"/>
                <w:lang w:val="uk-UA"/>
              </w:rPr>
              <w:t xml:space="preserve">Міцність на розрив перпендикулярно до </w:t>
            </w:r>
            <w:r w:rsidR="00B63010">
              <w:rPr>
                <w:rFonts w:ascii="Arial" w:hAnsi="Arial" w:cs="Arial"/>
                <w:sz w:val="24"/>
                <w:szCs w:val="24"/>
                <w:lang w:val="uk-UA"/>
              </w:rPr>
              <w:t>поверхонь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EB4F9EC" w14:textId="77777777" w:rsidR="004735B8" w:rsidRPr="00477015" w:rsidRDefault="004735B8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4735B8" w:rsidRPr="000F4AAE" w14:paraId="244C9B5C" w14:textId="77777777" w:rsidTr="000870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19F844E7" w14:textId="742654AD" w:rsidR="004735B8" w:rsidRDefault="008B709A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С.9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14:paraId="6477FF19" w14:textId="31BEB02B" w:rsidR="004735B8" w:rsidRDefault="008B709A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B709A">
              <w:rPr>
                <w:rFonts w:ascii="Arial" w:hAnsi="Arial" w:cs="Arial"/>
                <w:sz w:val="24"/>
                <w:szCs w:val="24"/>
                <w:lang w:val="uk-UA"/>
              </w:rPr>
              <w:t>Тривале водопоглинання шляхом дифузії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A825039" w14:textId="77777777" w:rsidR="004735B8" w:rsidRPr="00477015" w:rsidRDefault="004735B8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4735B8" w:rsidRPr="000F4AAE" w14:paraId="0D946A48" w14:textId="77777777" w:rsidTr="000870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11E8C4B1" w14:textId="0891CD3F" w:rsidR="004735B8" w:rsidRDefault="008B709A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С.10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14:paraId="29CE6FBA" w14:textId="70FD50A2" w:rsidR="004735B8" w:rsidRDefault="008B709A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B709A">
              <w:rPr>
                <w:rFonts w:ascii="Arial" w:hAnsi="Arial" w:cs="Arial"/>
                <w:sz w:val="24"/>
                <w:szCs w:val="24"/>
                <w:lang w:val="uk-UA"/>
              </w:rPr>
              <w:t>Тривале водопоглинання при зануренні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FA0F99A" w14:textId="77777777" w:rsidR="004735B8" w:rsidRPr="00477015" w:rsidRDefault="004735B8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8B709A" w:rsidRPr="000F4AAE" w14:paraId="547160B5" w14:textId="77777777" w:rsidTr="000870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595C2D4E" w14:textId="6AD288EF" w:rsidR="008B709A" w:rsidRDefault="008B709A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С.11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14:paraId="4042E593" w14:textId="679AE237" w:rsidR="008B709A" w:rsidRDefault="008B709A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B709A">
              <w:rPr>
                <w:rFonts w:ascii="Arial" w:hAnsi="Arial" w:cs="Arial"/>
                <w:sz w:val="24"/>
                <w:szCs w:val="24"/>
                <w:lang w:val="uk-UA"/>
              </w:rPr>
              <w:t>Стійкість до заморожування-відтавання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16E02E1" w14:textId="77777777" w:rsidR="008B709A" w:rsidRPr="00477015" w:rsidRDefault="008B709A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8B709A" w:rsidRPr="000F4AAE" w14:paraId="17AF8E95" w14:textId="77777777" w:rsidTr="000870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67499938" w14:textId="640287F5" w:rsidR="008B709A" w:rsidRDefault="008B709A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С.12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14:paraId="0D87DD9A" w14:textId="1A8CD0D4" w:rsidR="008B709A" w:rsidRDefault="00CA0AE0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Відносна</w:t>
            </w:r>
            <w:r w:rsidR="008B709A">
              <w:rPr>
                <w:rFonts w:ascii="Arial" w:hAnsi="Arial" w:cs="Arial"/>
                <w:sz w:val="24"/>
                <w:szCs w:val="24"/>
                <w:lang w:val="uk-UA"/>
              </w:rPr>
              <w:t xml:space="preserve"> густина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04D11C5" w14:textId="77777777" w:rsidR="008B709A" w:rsidRPr="00477015" w:rsidRDefault="008B709A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8B709A" w:rsidRPr="000F4AAE" w14:paraId="68BA71D5" w14:textId="77777777" w:rsidTr="000870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220B0774" w14:textId="1E339DA5" w:rsidR="008B709A" w:rsidRDefault="008B709A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С.13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14:paraId="1C29A15E" w14:textId="489EBA3F" w:rsidR="008B709A" w:rsidRDefault="008B709A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B709A">
              <w:rPr>
                <w:rFonts w:ascii="Arial" w:hAnsi="Arial" w:cs="Arial"/>
                <w:sz w:val="24"/>
                <w:szCs w:val="24"/>
                <w:lang w:val="uk-UA"/>
              </w:rPr>
              <w:t>Коефіцієнт теплового розширення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4205DC8" w14:textId="77777777" w:rsidR="008B709A" w:rsidRPr="00477015" w:rsidRDefault="008B709A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F26FFE" w:rsidRPr="000F4AAE" w14:paraId="7947B2F1" w14:textId="77777777" w:rsidTr="000870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5D77EA64" w14:textId="3A49A797" w:rsidR="00F26FFE" w:rsidRDefault="008B709A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С.14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14:paraId="5C67EE92" w14:textId="24C53789" w:rsidR="00F26FFE" w:rsidRDefault="008B709A" w:rsidP="008B709A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Вміст закритих пор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A3834A1" w14:textId="77777777" w:rsidR="00F26FFE" w:rsidRPr="00477015" w:rsidRDefault="00F26FFE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08706A" w:rsidRPr="008B709A" w14:paraId="57E1EB0C" w14:textId="77777777" w:rsidTr="0008706A">
        <w:tc>
          <w:tcPr>
            <w:tcW w:w="9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6E1440" w14:textId="4953166F" w:rsidR="0008706A" w:rsidRPr="00477015" w:rsidRDefault="0008706A" w:rsidP="008B709A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Додаток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(інформативний) </w:t>
            </w:r>
            <w:r w:rsidRPr="004737E0">
              <w:rPr>
                <w:rFonts w:ascii="Arial" w:hAnsi="Arial" w:cs="Arial"/>
                <w:sz w:val="24"/>
                <w:szCs w:val="24"/>
                <w:lang w:val="uk-UA"/>
              </w:rPr>
              <w:t xml:space="preserve">Розділи </w:t>
            </w:r>
            <w:r w:rsidR="008B709A" w:rsidRPr="008B709A">
              <w:rPr>
                <w:rFonts w:ascii="Arial" w:hAnsi="Arial" w:cs="Arial"/>
                <w:sz w:val="24"/>
                <w:szCs w:val="24"/>
                <w:lang w:val="uk-UA"/>
              </w:rPr>
              <w:t>цього європейського стандарту стосуються положень Регламенту ЄС щодо будівельних виробів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B0B9F10" w14:textId="5F254F83" w:rsidR="009B039B" w:rsidRPr="00477015" w:rsidRDefault="009B039B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3430B3" w:rsidRPr="008B709A" w14:paraId="7760A8CD" w14:textId="77777777" w:rsidTr="000870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11031B15" w14:textId="26C2C4EB" w:rsidR="003430B3" w:rsidRPr="008B709A" w:rsidRDefault="008B709A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ZA.1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14:paraId="3F32A170" w14:textId="011453EE" w:rsidR="003430B3" w:rsidRPr="004737E0" w:rsidRDefault="008B709A" w:rsidP="0008706A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Сфера використання</w:t>
            </w:r>
            <w:r w:rsidRPr="008B709A">
              <w:rPr>
                <w:rFonts w:ascii="Arial" w:hAnsi="Arial" w:cs="Arial"/>
                <w:sz w:val="24"/>
                <w:szCs w:val="24"/>
                <w:lang w:val="uk-UA"/>
              </w:rPr>
              <w:t xml:space="preserve"> та відповідні характеристики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46810FE" w14:textId="356842A9" w:rsidR="003430B3" w:rsidRPr="00477015" w:rsidRDefault="003430B3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08706A" w:rsidRPr="008B709A" w14:paraId="158F95DA" w14:textId="77777777" w:rsidTr="000870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6B4C1DCF" w14:textId="6B854B0E" w:rsidR="0008706A" w:rsidRPr="00477015" w:rsidRDefault="008B709A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ZA.2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14:paraId="62206E08" w14:textId="1E73F5F8" w:rsidR="0008706A" w:rsidRPr="004737E0" w:rsidRDefault="008B709A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B709A">
              <w:rPr>
                <w:rFonts w:ascii="Arial" w:hAnsi="Arial" w:cs="Arial"/>
                <w:sz w:val="24"/>
                <w:szCs w:val="24"/>
                <w:lang w:val="uk-UA"/>
              </w:rPr>
              <w:t xml:space="preserve">Процедури AVCP виробів з </w:t>
            </w:r>
            <w:proofErr w:type="spellStart"/>
            <w:r w:rsidRPr="008B709A">
              <w:rPr>
                <w:rFonts w:ascii="Arial" w:hAnsi="Arial" w:cs="Arial"/>
                <w:sz w:val="24"/>
                <w:szCs w:val="24"/>
                <w:lang w:val="uk-UA"/>
              </w:rPr>
              <w:t>екструдованого</w:t>
            </w:r>
            <w:proofErr w:type="spellEnd"/>
            <w:r w:rsidRPr="008B709A">
              <w:rPr>
                <w:rFonts w:ascii="Arial" w:hAnsi="Arial" w:cs="Arial"/>
                <w:sz w:val="24"/>
                <w:szCs w:val="24"/>
                <w:lang w:val="uk-UA"/>
              </w:rPr>
              <w:t xml:space="preserve"> пінополістиролу заводського виробництва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12A0F09" w14:textId="7BD220B6" w:rsidR="009B039B" w:rsidRPr="00477015" w:rsidRDefault="009B039B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08706A" w:rsidRPr="008B709A" w14:paraId="1C50B7E2" w14:textId="77777777" w:rsidTr="0008706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376E6AF6" w14:textId="5FF8CF96" w:rsidR="0008706A" w:rsidRPr="00477015" w:rsidRDefault="008B709A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ZA.3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</w:tcPr>
          <w:p w14:paraId="220A407A" w14:textId="169D6886" w:rsidR="0008706A" w:rsidRPr="004737E0" w:rsidRDefault="008B709A" w:rsidP="008B709A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B709A">
              <w:rPr>
                <w:rFonts w:ascii="Arial" w:hAnsi="Arial" w:cs="Arial"/>
                <w:sz w:val="24"/>
                <w:szCs w:val="24"/>
                <w:lang w:val="uk-UA"/>
              </w:rPr>
              <w:t xml:space="preserve">Маркування та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uk-UA"/>
              </w:rPr>
              <w:t>етикеткування</w:t>
            </w:r>
            <w:proofErr w:type="spellEnd"/>
            <w:r w:rsidRPr="008B709A">
              <w:rPr>
                <w:rFonts w:ascii="Arial" w:hAnsi="Arial" w:cs="Arial"/>
                <w:sz w:val="24"/>
                <w:szCs w:val="24"/>
                <w:lang w:val="uk-UA"/>
              </w:rPr>
              <w:t xml:space="preserve"> CE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E584B61" w14:textId="473DE5B8" w:rsidR="0008706A" w:rsidRPr="00477015" w:rsidRDefault="0008706A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4737E0" w14:paraId="75AA5B58" w14:textId="77777777" w:rsidTr="0008706A">
        <w:tc>
          <w:tcPr>
            <w:tcW w:w="9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850D51" w14:textId="13F64297" w:rsidR="004737E0" w:rsidRPr="00477015" w:rsidRDefault="004737E0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Бібліографія</w:t>
            </w:r>
            <w:r w:rsidR="006C321E">
              <w:rPr>
                <w:rFonts w:ascii="Arial" w:hAnsi="Arial" w:cs="Arial"/>
                <w:sz w:val="24"/>
                <w:szCs w:val="24"/>
                <w:lang w:val="uk-UA"/>
              </w:rPr>
              <w:t>……………………………………………………………………………………...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75C9419" w14:textId="17CCB379" w:rsidR="004737E0" w:rsidRPr="00477015" w:rsidRDefault="004737E0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08706A" w14:paraId="29B86115" w14:textId="77777777" w:rsidTr="0008706A">
        <w:tc>
          <w:tcPr>
            <w:tcW w:w="9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8BB1C" w14:textId="6B6AA0EA" w:rsidR="0008706A" w:rsidRDefault="0008706A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Додаток НА (довідковий) П</w:t>
            </w:r>
            <w:r w:rsidRPr="00D529F9">
              <w:rPr>
                <w:rFonts w:ascii="Arial" w:hAnsi="Arial" w:cs="Arial"/>
                <w:sz w:val="24"/>
                <w:szCs w:val="24"/>
                <w:lang w:val="uk-UA"/>
              </w:rPr>
              <w:t xml:space="preserve">ерелік національних стандартів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У</w:t>
            </w:r>
            <w:r w:rsidRPr="00D529F9">
              <w:rPr>
                <w:rFonts w:ascii="Arial" w:hAnsi="Arial" w:cs="Arial"/>
                <w:sz w:val="24"/>
                <w:szCs w:val="24"/>
                <w:lang w:val="uk-UA"/>
              </w:rPr>
              <w:t>країни, ідентичних та/або модифікованих з міжнародними нормативними документами, посилання на які є у цьому національному стандарті</w:t>
            </w:r>
            <w:r w:rsidR="006C321E">
              <w:rPr>
                <w:rFonts w:ascii="Arial" w:hAnsi="Arial" w:cs="Arial"/>
                <w:sz w:val="24"/>
                <w:szCs w:val="24"/>
                <w:lang w:val="uk-UA"/>
              </w:rPr>
              <w:t>……………………………………………………..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3AEF34B" w14:textId="230DEAF9" w:rsidR="009B039B" w:rsidRPr="00477015" w:rsidRDefault="009B039B" w:rsidP="0047701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</w:tbl>
    <w:p w14:paraId="17040286" w14:textId="77777777" w:rsidR="00477015" w:rsidRPr="00477015" w:rsidRDefault="00477015" w:rsidP="00477015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0FE18F7F" w14:textId="77777777" w:rsidR="00833B96" w:rsidRDefault="00833B96" w:rsidP="00B779CF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5B4AB32F" w14:textId="77777777" w:rsidR="00833B96" w:rsidRDefault="00833B96" w:rsidP="00B779CF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2B909DB6" w14:textId="77777777" w:rsidR="005A7492" w:rsidRDefault="005A7492" w:rsidP="00B779CF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65FF1CAA" w14:textId="77777777" w:rsidR="005A7492" w:rsidRDefault="005A7492" w:rsidP="00B779CF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2FBFAD14" w14:textId="77777777" w:rsidR="008B709A" w:rsidRDefault="008B709A" w:rsidP="00B779CF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675FAE48" w14:textId="77777777" w:rsidR="008B709A" w:rsidRDefault="008B709A" w:rsidP="00B779CF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5CADEE13" w14:textId="77777777" w:rsidR="008B709A" w:rsidRDefault="008B709A" w:rsidP="00B779CF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17933AA7" w14:textId="77777777" w:rsidR="008B709A" w:rsidRDefault="008B709A" w:rsidP="00B779CF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063DD3CA" w14:textId="77777777" w:rsidR="008B709A" w:rsidRDefault="008B709A" w:rsidP="00B779CF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0CF2ABED" w14:textId="77777777" w:rsidR="008B709A" w:rsidRDefault="008B709A" w:rsidP="00B779CF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54BA57C5" w14:textId="77777777" w:rsidR="008B709A" w:rsidRDefault="008B709A" w:rsidP="00B779CF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0BC61502" w14:textId="77777777" w:rsidR="008B709A" w:rsidRDefault="008B709A" w:rsidP="00B779CF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4920AB8B" w14:textId="77777777" w:rsidR="008B709A" w:rsidRDefault="008B709A" w:rsidP="00B779CF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0561C7B8" w14:textId="77777777" w:rsidR="008B709A" w:rsidRDefault="008B709A" w:rsidP="00B779CF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5BC8E6D1" w14:textId="77777777" w:rsidR="00833B96" w:rsidRDefault="00833B96" w:rsidP="00B779CF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23015962" w14:textId="77777777" w:rsidR="00923BCD" w:rsidRDefault="00923BCD" w:rsidP="00923BCD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lastRenderedPageBreak/>
        <w:t>НАЦІОНАЛЬНИЙ ВСТУП</w:t>
      </w:r>
    </w:p>
    <w:p w14:paraId="6B806EFF" w14:textId="1964F73C" w:rsidR="00923BCD" w:rsidRDefault="00923BCD" w:rsidP="00923B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216174">
        <w:rPr>
          <w:rFonts w:ascii="Arial" w:hAnsi="Arial" w:cs="Arial"/>
          <w:bCs/>
          <w:sz w:val="28"/>
          <w:szCs w:val="28"/>
          <w:lang w:val="uk-UA"/>
        </w:rPr>
        <w:t xml:space="preserve">Цей </w:t>
      </w:r>
      <w:r>
        <w:rPr>
          <w:rFonts w:ascii="Arial" w:hAnsi="Arial" w:cs="Arial"/>
          <w:bCs/>
          <w:sz w:val="28"/>
          <w:szCs w:val="28"/>
          <w:lang w:val="uk-UA"/>
        </w:rPr>
        <w:t>національний</w:t>
      </w:r>
      <w:r w:rsidRPr="00216174">
        <w:rPr>
          <w:rFonts w:ascii="Arial" w:hAnsi="Arial" w:cs="Arial"/>
          <w:bCs/>
          <w:sz w:val="28"/>
          <w:szCs w:val="28"/>
          <w:lang w:val="uk-UA"/>
        </w:rPr>
        <w:t xml:space="preserve"> стандарт </w:t>
      </w:r>
      <w:r w:rsidRPr="000C6867">
        <w:rPr>
          <w:rFonts w:ascii="Arial" w:hAnsi="Arial" w:cs="Arial"/>
          <w:bCs/>
          <w:sz w:val="28"/>
          <w:szCs w:val="28"/>
          <w:lang w:val="uk-UA"/>
        </w:rPr>
        <w:t xml:space="preserve">ДСТУ </w:t>
      </w:r>
      <w:r w:rsidRPr="002A278D">
        <w:rPr>
          <w:rFonts w:ascii="Arial" w:hAnsi="Arial" w:cs="Arial"/>
          <w:bCs/>
          <w:sz w:val="28"/>
          <w:szCs w:val="28"/>
        </w:rPr>
        <w:t>EN</w:t>
      </w:r>
      <w:r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="004737E0">
        <w:rPr>
          <w:rFonts w:ascii="Arial" w:hAnsi="Arial" w:cs="Arial"/>
          <w:bCs/>
          <w:sz w:val="28"/>
          <w:szCs w:val="28"/>
          <w:lang w:val="uk-UA"/>
        </w:rPr>
        <w:t>1</w:t>
      </w:r>
      <w:r w:rsidR="008B709A">
        <w:rPr>
          <w:rFonts w:ascii="Arial" w:hAnsi="Arial" w:cs="Arial"/>
          <w:bCs/>
          <w:sz w:val="28"/>
          <w:szCs w:val="28"/>
          <w:lang w:val="uk-UA"/>
        </w:rPr>
        <w:t>4307</w:t>
      </w:r>
      <w:r w:rsidRPr="000C6867">
        <w:rPr>
          <w:rFonts w:ascii="Arial" w:hAnsi="Arial" w:cs="Arial"/>
          <w:bCs/>
          <w:sz w:val="28"/>
          <w:szCs w:val="28"/>
          <w:lang w:val="uk-UA"/>
        </w:rPr>
        <w:t>:20</w:t>
      </w:r>
      <w:r w:rsidR="00F75255">
        <w:rPr>
          <w:rFonts w:ascii="Arial" w:hAnsi="Arial" w:cs="Arial"/>
          <w:bCs/>
          <w:sz w:val="28"/>
          <w:szCs w:val="28"/>
          <w:lang w:val="uk-UA"/>
        </w:rPr>
        <w:t>__</w:t>
      </w:r>
      <w:r>
        <w:rPr>
          <w:rFonts w:ascii="Arial" w:hAnsi="Arial" w:cs="Arial"/>
          <w:bCs/>
          <w:sz w:val="28"/>
          <w:szCs w:val="28"/>
          <w:lang w:val="uk-UA"/>
        </w:rPr>
        <w:t xml:space="preserve"> (</w:t>
      </w:r>
      <w:r w:rsidRPr="002A278D">
        <w:rPr>
          <w:rFonts w:ascii="Arial" w:hAnsi="Arial" w:cs="Arial"/>
          <w:bCs/>
          <w:sz w:val="28"/>
          <w:szCs w:val="28"/>
        </w:rPr>
        <w:t>EN</w:t>
      </w:r>
      <w:r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="008B709A" w:rsidRPr="008B709A">
        <w:rPr>
          <w:rFonts w:ascii="Arial" w:hAnsi="Arial" w:cs="Arial"/>
          <w:bCs/>
          <w:sz w:val="28"/>
          <w:szCs w:val="28"/>
          <w:lang w:val="uk-UA"/>
        </w:rPr>
        <w:t>14307:2015</w:t>
      </w:r>
      <w:r>
        <w:rPr>
          <w:rFonts w:ascii="Arial" w:hAnsi="Arial" w:cs="Arial"/>
          <w:bCs/>
          <w:sz w:val="28"/>
          <w:szCs w:val="28"/>
          <w:lang w:val="uk-UA"/>
        </w:rPr>
        <w:t xml:space="preserve">, </w:t>
      </w:r>
      <w:r>
        <w:rPr>
          <w:rFonts w:ascii="Arial" w:hAnsi="Arial" w:cs="Arial"/>
          <w:bCs/>
          <w:sz w:val="28"/>
          <w:szCs w:val="28"/>
          <w:lang w:val="en-US"/>
        </w:rPr>
        <w:t>IDT</w:t>
      </w:r>
      <w:r w:rsidRPr="000C6867">
        <w:rPr>
          <w:rFonts w:ascii="Arial" w:hAnsi="Arial" w:cs="Arial"/>
          <w:bCs/>
          <w:sz w:val="28"/>
          <w:szCs w:val="28"/>
          <w:lang w:val="uk-UA"/>
        </w:rPr>
        <w:t>)</w:t>
      </w:r>
      <w:r>
        <w:rPr>
          <w:rFonts w:ascii="Arial" w:hAnsi="Arial" w:cs="Arial"/>
          <w:bCs/>
          <w:sz w:val="28"/>
          <w:szCs w:val="28"/>
          <w:lang w:val="uk-UA"/>
        </w:rPr>
        <w:t xml:space="preserve"> «</w:t>
      </w:r>
      <w:r w:rsidR="006520A1" w:rsidRPr="006520A1">
        <w:rPr>
          <w:rFonts w:ascii="Arial" w:hAnsi="Arial" w:cs="Arial"/>
          <w:bCs/>
          <w:sz w:val="28"/>
          <w:szCs w:val="28"/>
          <w:lang w:val="uk-UA"/>
        </w:rPr>
        <w:t>Вироби теплоізоляційні для будівельного обладнання та промислових установок. Промислові вироби з</w:t>
      </w:r>
      <w:r w:rsidR="006520A1" w:rsidRPr="006520A1">
        <w:rPr>
          <w:rFonts w:ascii="Arial" w:hAnsi="Arial" w:cs="Arial"/>
          <w:bCs/>
          <w:sz w:val="28"/>
          <w:szCs w:val="28"/>
          <w:lang w:val="uk-UA"/>
        </w:rPr>
        <w:br/>
      </w:r>
      <w:proofErr w:type="spellStart"/>
      <w:r w:rsidR="006520A1" w:rsidRPr="006520A1">
        <w:rPr>
          <w:rFonts w:ascii="Arial" w:hAnsi="Arial" w:cs="Arial"/>
          <w:bCs/>
          <w:sz w:val="28"/>
          <w:szCs w:val="28"/>
          <w:lang w:val="uk-UA"/>
        </w:rPr>
        <w:t>екструдованого</w:t>
      </w:r>
      <w:proofErr w:type="spellEnd"/>
      <w:r w:rsidR="006520A1" w:rsidRPr="006520A1">
        <w:rPr>
          <w:rFonts w:ascii="Arial" w:hAnsi="Arial" w:cs="Arial"/>
          <w:bCs/>
          <w:sz w:val="28"/>
          <w:szCs w:val="28"/>
          <w:lang w:val="uk-UA"/>
        </w:rPr>
        <w:t xml:space="preserve"> пінополістиролу (XPS). Технічні умови</w:t>
      </w:r>
      <w:r>
        <w:rPr>
          <w:rFonts w:ascii="Arial" w:hAnsi="Arial" w:cs="Arial"/>
          <w:bCs/>
          <w:sz w:val="28"/>
          <w:szCs w:val="28"/>
          <w:lang w:val="uk-UA"/>
        </w:rPr>
        <w:t>», прийнятий методом перекладу, - ідентичний щодо</w:t>
      </w:r>
      <w:r w:rsidR="001605B7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Pr="002A278D">
        <w:rPr>
          <w:rFonts w:ascii="Arial" w:hAnsi="Arial" w:cs="Arial"/>
          <w:bCs/>
          <w:sz w:val="28"/>
          <w:szCs w:val="28"/>
        </w:rPr>
        <w:t>EN</w:t>
      </w:r>
      <w:r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="006520A1" w:rsidRPr="008B709A">
        <w:rPr>
          <w:rFonts w:ascii="Arial" w:hAnsi="Arial" w:cs="Arial"/>
          <w:bCs/>
          <w:sz w:val="28"/>
          <w:szCs w:val="28"/>
          <w:lang w:val="uk-UA"/>
        </w:rPr>
        <w:t>14307:2015</w:t>
      </w:r>
      <w:r w:rsidR="006520A1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="006520A1" w:rsidRPr="006520A1">
        <w:rPr>
          <w:rFonts w:ascii="Arial" w:hAnsi="Arial" w:cs="Arial"/>
          <w:bCs/>
          <w:sz w:val="28"/>
          <w:szCs w:val="28"/>
          <w:lang w:val="uk-UA"/>
        </w:rPr>
        <w:t xml:space="preserve">Thermal insulation products for building equipment and industrial installations - Factory made </w:t>
      </w:r>
      <w:proofErr w:type="spellStart"/>
      <w:r w:rsidR="006520A1" w:rsidRPr="006520A1">
        <w:rPr>
          <w:rFonts w:ascii="Arial" w:hAnsi="Arial" w:cs="Arial"/>
          <w:bCs/>
          <w:sz w:val="28"/>
          <w:szCs w:val="28"/>
          <w:lang w:val="uk-UA"/>
        </w:rPr>
        <w:t>extruded</w:t>
      </w:r>
      <w:proofErr w:type="spellEnd"/>
      <w:r w:rsidR="006520A1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proofErr w:type="spellStart"/>
      <w:r w:rsidR="006520A1" w:rsidRPr="006520A1">
        <w:rPr>
          <w:rFonts w:ascii="Arial" w:hAnsi="Arial" w:cs="Arial"/>
          <w:bCs/>
          <w:sz w:val="28"/>
          <w:szCs w:val="28"/>
          <w:lang w:val="uk-UA"/>
        </w:rPr>
        <w:t>polystyrene</w:t>
      </w:r>
      <w:proofErr w:type="spellEnd"/>
      <w:r w:rsidR="006520A1" w:rsidRPr="006520A1">
        <w:rPr>
          <w:rFonts w:ascii="Arial" w:hAnsi="Arial" w:cs="Arial"/>
          <w:bCs/>
          <w:sz w:val="28"/>
          <w:szCs w:val="28"/>
          <w:lang w:val="uk-UA"/>
        </w:rPr>
        <w:t xml:space="preserve"> foam (XPS) products - Specification</w:t>
      </w:r>
      <w:r w:rsidR="004737E0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>
        <w:rPr>
          <w:rFonts w:ascii="Arial" w:hAnsi="Arial" w:cs="Arial"/>
          <w:bCs/>
          <w:sz w:val="28"/>
          <w:szCs w:val="28"/>
          <w:lang w:val="uk-UA"/>
        </w:rPr>
        <w:t>(</w:t>
      </w:r>
      <w:r w:rsidR="006520A1" w:rsidRPr="006520A1">
        <w:rPr>
          <w:rFonts w:ascii="Arial" w:hAnsi="Arial" w:cs="Arial"/>
          <w:bCs/>
          <w:sz w:val="28"/>
          <w:szCs w:val="28"/>
          <w:lang w:val="uk-UA"/>
        </w:rPr>
        <w:t>Вироби теплоізоляційні для будівельного обладнання та промислових</w:t>
      </w:r>
      <w:r w:rsidR="006520A1">
        <w:rPr>
          <w:rFonts w:ascii="Arial" w:hAnsi="Arial" w:cs="Arial"/>
          <w:bCs/>
          <w:sz w:val="28"/>
          <w:szCs w:val="28"/>
          <w:lang w:val="uk-UA"/>
        </w:rPr>
        <w:t xml:space="preserve"> установок. Промислові вироби з </w:t>
      </w:r>
      <w:proofErr w:type="spellStart"/>
      <w:r w:rsidR="006520A1" w:rsidRPr="006520A1">
        <w:rPr>
          <w:rFonts w:ascii="Arial" w:hAnsi="Arial" w:cs="Arial"/>
          <w:bCs/>
          <w:sz w:val="28"/>
          <w:szCs w:val="28"/>
          <w:lang w:val="uk-UA"/>
        </w:rPr>
        <w:t>екструдованого</w:t>
      </w:r>
      <w:proofErr w:type="spellEnd"/>
      <w:r w:rsidR="006520A1" w:rsidRPr="006520A1">
        <w:rPr>
          <w:rFonts w:ascii="Arial" w:hAnsi="Arial" w:cs="Arial"/>
          <w:bCs/>
          <w:sz w:val="28"/>
          <w:szCs w:val="28"/>
          <w:lang w:val="uk-UA"/>
        </w:rPr>
        <w:t xml:space="preserve"> пінополістиролу (XPS). Технічні умови</w:t>
      </w:r>
      <w:r>
        <w:rPr>
          <w:rFonts w:ascii="Arial" w:hAnsi="Arial" w:cs="Arial"/>
          <w:bCs/>
          <w:sz w:val="28"/>
          <w:szCs w:val="28"/>
          <w:lang w:val="uk-UA"/>
        </w:rPr>
        <w:t>)</w:t>
      </w:r>
      <w:r w:rsidR="009F5DFE">
        <w:rPr>
          <w:rFonts w:ascii="Arial" w:hAnsi="Arial" w:cs="Arial"/>
          <w:bCs/>
          <w:sz w:val="28"/>
          <w:szCs w:val="28"/>
          <w:lang w:val="uk-UA"/>
        </w:rPr>
        <w:t xml:space="preserve"> (версія </w:t>
      </w:r>
      <w:r w:rsidR="009F5DFE">
        <w:rPr>
          <w:rFonts w:ascii="Arial" w:hAnsi="Arial" w:cs="Arial"/>
          <w:bCs/>
          <w:sz w:val="28"/>
          <w:szCs w:val="28"/>
          <w:lang w:val="en-US"/>
        </w:rPr>
        <w:t>en</w:t>
      </w:r>
      <w:r w:rsidR="009F5DFE">
        <w:rPr>
          <w:rFonts w:ascii="Arial" w:hAnsi="Arial" w:cs="Arial"/>
          <w:bCs/>
          <w:sz w:val="28"/>
          <w:szCs w:val="28"/>
          <w:lang w:val="uk-UA"/>
        </w:rPr>
        <w:t>)</w:t>
      </w:r>
      <w:r>
        <w:rPr>
          <w:rFonts w:ascii="Arial" w:hAnsi="Arial" w:cs="Arial"/>
          <w:bCs/>
          <w:sz w:val="28"/>
          <w:szCs w:val="28"/>
          <w:lang w:val="uk-UA"/>
        </w:rPr>
        <w:t>.</w:t>
      </w:r>
    </w:p>
    <w:p w14:paraId="392F2798" w14:textId="77777777" w:rsidR="00923BCD" w:rsidRDefault="00923BCD" w:rsidP="00923B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Технічний комітет стандартизації, відповідальний за цей стандарт в Україні, - ТК 305 «Будівельні вироби і матеріали».</w:t>
      </w:r>
    </w:p>
    <w:p w14:paraId="610ECEE7" w14:textId="77777777" w:rsidR="00923BCD" w:rsidRDefault="00923BCD" w:rsidP="00923B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У цьому національному стандарті зазначено вимоги, які відповідають законодавству України.</w:t>
      </w:r>
    </w:p>
    <w:p w14:paraId="10246836" w14:textId="67218A67" w:rsidR="00923BCD" w:rsidRDefault="00923BCD" w:rsidP="00923B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Згідна з ДБН А.1.1-1-2009 «Система стандартизації та нормування в будівництві. Основні положення» цей стандарт належить до комплексу</w:t>
      </w:r>
      <w:r w:rsidR="004737E0">
        <w:rPr>
          <w:rFonts w:ascii="Arial" w:hAnsi="Arial" w:cs="Arial"/>
          <w:bCs/>
          <w:sz w:val="28"/>
          <w:szCs w:val="28"/>
          <w:lang w:val="uk-UA"/>
        </w:rPr>
        <w:t xml:space="preserve"> «В.2.7 – Будівельні  матеріали</w:t>
      </w:r>
      <w:r>
        <w:rPr>
          <w:rFonts w:ascii="Arial" w:hAnsi="Arial" w:cs="Arial"/>
          <w:bCs/>
          <w:sz w:val="28"/>
          <w:szCs w:val="28"/>
          <w:lang w:val="uk-UA"/>
        </w:rPr>
        <w:t>».</w:t>
      </w:r>
    </w:p>
    <w:p w14:paraId="5FBE8F7F" w14:textId="77777777" w:rsidR="00923BCD" w:rsidRDefault="00923BCD" w:rsidP="00923B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До стандарту внесено такі редакційні зміни:</w:t>
      </w:r>
    </w:p>
    <w:p w14:paraId="2C93D79A" w14:textId="77777777" w:rsidR="00923BCD" w:rsidRDefault="001605B7" w:rsidP="00923BCD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слова «</w:t>
      </w:r>
      <w:r w:rsidR="00923BCD">
        <w:rPr>
          <w:rFonts w:ascii="Arial" w:hAnsi="Arial" w:cs="Arial"/>
          <w:bCs/>
          <w:sz w:val="28"/>
          <w:szCs w:val="28"/>
          <w:lang w:val="uk-UA"/>
        </w:rPr>
        <w:t>цей європейський стандарт» замінено на «цей стандарт»;</w:t>
      </w:r>
    </w:p>
    <w:p w14:paraId="3EC2E7F7" w14:textId="77777777" w:rsidR="00923BCD" w:rsidRDefault="00923BCD" w:rsidP="00923BCD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структурні елементи стандарту : «Титульний аркуш», «Передмову», «Національний вступ», першу сторінку - оформлено згідно з вимогами національної стандартизації України;</w:t>
      </w:r>
    </w:p>
    <w:p w14:paraId="5649D156" w14:textId="77777777" w:rsidR="00923BCD" w:rsidRPr="00F0082D" w:rsidRDefault="00923BCD" w:rsidP="00923BCD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 xml:space="preserve">  У розділі «Нормативні посилання» наведено «Національне пояснення», виділене рамкою</w:t>
      </w:r>
      <w:r w:rsidRPr="00F0082D">
        <w:rPr>
          <w:rFonts w:ascii="Arial" w:hAnsi="Arial" w:cs="Arial"/>
          <w:bCs/>
          <w:sz w:val="28"/>
          <w:szCs w:val="28"/>
        </w:rPr>
        <w:t>;</w:t>
      </w:r>
    </w:p>
    <w:p w14:paraId="68F0AB94" w14:textId="77777777" w:rsidR="00923BCD" w:rsidRPr="00AE3621" w:rsidRDefault="00923BCD" w:rsidP="00923BCD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редакційно перероблено.</w:t>
      </w:r>
    </w:p>
    <w:p w14:paraId="73F336B6" w14:textId="49E5EE68" w:rsidR="00923BCD" w:rsidRDefault="00923BCD" w:rsidP="00923B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 xml:space="preserve">На сьогодні в ЄС </w:t>
      </w:r>
      <w:r>
        <w:rPr>
          <w:rFonts w:ascii="Arial" w:hAnsi="Arial" w:cs="Arial"/>
          <w:sz w:val="28"/>
          <w:szCs w:val="28"/>
          <w:lang w:val="uk-UA"/>
        </w:rPr>
        <w:t xml:space="preserve">EN </w:t>
      </w:r>
      <w:r w:rsidR="004737E0" w:rsidRPr="008E2CC2">
        <w:rPr>
          <w:rFonts w:ascii="Arial" w:hAnsi="Arial" w:cs="Arial"/>
          <w:sz w:val="28"/>
          <w:szCs w:val="28"/>
          <w:lang w:val="uk-UA"/>
        </w:rPr>
        <w:t>1</w:t>
      </w:r>
      <w:r w:rsidR="008E2CC2" w:rsidRPr="008E2CC2">
        <w:rPr>
          <w:rFonts w:ascii="Arial" w:hAnsi="Arial" w:cs="Arial"/>
          <w:sz w:val="28"/>
          <w:szCs w:val="28"/>
          <w:lang w:val="uk-UA"/>
        </w:rPr>
        <w:t>4</w:t>
      </w:r>
      <w:r w:rsidR="006520A1">
        <w:rPr>
          <w:rFonts w:ascii="Arial" w:hAnsi="Arial" w:cs="Arial"/>
          <w:sz w:val="28"/>
          <w:szCs w:val="28"/>
          <w:lang w:val="uk-UA"/>
        </w:rPr>
        <w:t>307</w:t>
      </w:r>
      <w:r w:rsidR="004737E0" w:rsidRPr="008E2CC2">
        <w:rPr>
          <w:rFonts w:ascii="Arial" w:hAnsi="Arial" w:cs="Arial"/>
          <w:sz w:val="28"/>
          <w:szCs w:val="28"/>
          <w:lang w:val="uk-UA"/>
        </w:rPr>
        <w:t>:20</w:t>
      </w:r>
      <w:r w:rsidR="006520A1">
        <w:rPr>
          <w:rFonts w:ascii="Arial" w:hAnsi="Arial" w:cs="Arial"/>
          <w:sz w:val="28"/>
          <w:szCs w:val="28"/>
          <w:lang w:val="uk-UA"/>
        </w:rPr>
        <w:t>15</w:t>
      </w:r>
      <w:r w:rsidR="008E2CC2">
        <w:rPr>
          <w:rFonts w:ascii="Arial" w:hAnsi="Arial" w:cs="Arial"/>
          <w:sz w:val="28"/>
          <w:szCs w:val="28"/>
          <w:lang w:val="uk-UA"/>
        </w:rPr>
        <w:t xml:space="preserve"> чинний</w:t>
      </w:r>
      <w:r>
        <w:rPr>
          <w:rFonts w:ascii="Arial" w:hAnsi="Arial" w:cs="Arial"/>
          <w:bCs/>
          <w:sz w:val="28"/>
          <w:szCs w:val="28"/>
          <w:lang w:val="uk-UA"/>
        </w:rPr>
        <w:t>.</w:t>
      </w:r>
    </w:p>
    <w:p w14:paraId="5F7CC0A3" w14:textId="77777777" w:rsidR="00000462" w:rsidRDefault="00923BCD" w:rsidP="00923BCD">
      <w:pPr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  <w:sectPr w:rsidR="00000462" w:rsidSect="00000462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134" w:right="567" w:bottom="1134" w:left="1418" w:header="454" w:footer="454" w:gutter="0"/>
          <w:pgNumType w:fmt="upperRoman" w:start="1"/>
          <w:cols w:space="708"/>
          <w:titlePg/>
          <w:docGrid w:linePitch="360"/>
        </w:sectPr>
      </w:pPr>
      <w:r>
        <w:rPr>
          <w:rFonts w:ascii="Arial" w:hAnsi="Arial" w:cs="Arial"/>
          <w:bCs/>
          <w:sz w:val="28"/>
          <w:szCs w:val="28"/>
          <w:lang w:val="uk-UA"/>
        </w:rPr>
        <w:t>Копії нормативних документів, посилань на які є в цьому стандарті, можна отримати в Національному фонді нормативних документів.</w:t>
      </w:r>
    </w:p>
    <w:tbl>
      <w:tblPr>
        <w:tblW w:w="0" w:type="auto"/>
        <w:tblCellSpacing w:w="0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99"/>
      </w:tblGrid>
      <w:tr w:rsidR="004C05B3" w:rsidRPr="0079463F" w14:paraId="0A930A91" w14:textId="77777777" w:rsidTr="004B07CC">
        <w:trPr>
          <w:tblCellSpacing w:w="0" w:type="dxa"/>
        </w:trPr>
        <w:tc>
          <w:tcPr>
            <w:tcW w:w="9399" w:type="dxa"/>
            <w:tcBorders>
              <w:top w:val="nil"/>
              <w:left w:val="nil"/>
              <w:bottom w:val="single" w:sz="24" w:space="0" w:color="000000"/>
              <w:right w:val="nil"/>
            </w:tcBorders>
            <w:vAlign w:val="center"/>
            <w:hideMark/>
          </w:tcPr>
          <w:p w14:paraId="166A6435" w14:textId="17C0EAE7" w:rsidR="004C05B3" w:rsidRPr="0079463F" w:rsidRDefault="004C05B3" w:rsidP="004B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 w:rsidRPr="00794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НАЦІОНАЛЬНИЙ СТАНДАРТ УКРАЇНИ</w:t>
            </w:r>
          </w:p>
        </w:tc>
      </w:tr>
      <w:tr w:rsidR="004C05B3" w:rsidRPr="00331124" w14:paraId="6F41C1DB" w14:textId="77777777" w:rsidTr="004B07CC">
        <w:trPr>
          <w:tblCellSpacing w:w="0" w:type="dxa"/>
        </w:trPr>
        <w:tc>
          <w:tcPr>
            <w:tcW w:w="9399" w:type="dxa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5C865F" w14:textId="77777777" w:rsidR="001D4BE3" w:rsidRDefault="001D4BE3" w:rsidP="001D4B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025E1">
              <w:rPr>
                <w:rFonts w:ascii="Arial" w:hAnsi="Arial" w:cs="Arial"/>
                <w:b/>
                <w:bCs/>
                <w:sz w:val="28"/>
                <w:szCs w:val="28"/>
              </w:rPr>
              <w:t>ВИРОБИ ТЕПЛОІЗОЛЯЦІЙНІ ДЛЯ БУДІВЕЛЬНОГО ОБЛАДНАННЯ</w:t>
            </w:r>
            <w:r w:rsidRPr="007025E1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 xml:space="preserve">ТА ПРОМИСЛОВИХ УСТАНОВОК. </w:t>
            </w:r>
          </w:p>
          <w:p w14:paraId="149BC8A1" w14:textId="77777777" w:rsidR="001D4BE3" w:rsidRDefault="001D4BE3" w:rsidP="001D4B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7025E1">
              <w:rPr>
                <w:rFonts w:ascii="Arial" w:hAnsi="Arial" w:cs="Arial"/>
                <w:b/>
                <w:bCs/>
                <w:sz w:val="28"/>
                <w:szCs w:val="28"/>
              </w:rPr>
              <w:t>Промислові</w:t>
            </w:r>
            <w:proofErr w:type="spellEnd"/>
            <w:r w:rsidRPr="007025E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25E1">
              <w:rPr>
                <w:rFonts w:ascii="Arial" w:hAnsi="Arial" w:cs="Arial"/>
                <w:b/>
                <w:bCs/>
                <w:sz w:val="28"/>
                <w:szCs w:val="28"/>
              </w:rPr>
              <w:t>вироби</w:t>
            </w:r>
            <w:proofErr w:type="spellEnd"/>
            <w:r w:rsidRPr="007025E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з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25E1">
              <w:rPr>
                <w:rFonts w:ascii="Arial" w:hAnsi="Arial" w:cs="Arial"/>
                <w:b/>
                <w:bCs/>
                <w:sz w:val="28"/>
                <w:szCs w:val="28"/>
              </w:rPr>
              <w:t>екструдованого</w:t>
            </w:r>
            <w:proofErr w:type="spellEnd"/>
            <w:r w:rsidRPr="007025E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25E1">
              <w:rPr>
                <w:rFonts w:ascii="Arial" w:hAnsi="Arial" w:cs="Arial"/>
                <w:b/>
                <w:bCs/>
                <w:sz w:val="28"/>
                <w:szCs w:val="28"/>
              </w:rPr>
              <w:t>пінополістиролу</w:t>
            </w:r>
            <w:proofErr w:type="spellEnd"/>
            <w:r w:rsidRPr="007025E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(XPS).</w:t>
            </w:r>
          </w:p>
          <w:p w14:paraId="7B28F6CC" w14:textId="565E359A" w:rsidR="008E2CC2" w:rsidRPr="008E2CC2" w:rsidRDefault="001D4BE3" w:rsidP="001D4BE3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7025E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25E1">
              <w:rPr>
                <w:rFonts w:ascii="Arial" w:hAnsi="Arial" w:cs="Arial"/>
                <w:b/>
                <w:bCs/>
                <w:sz w:val="28"/>
                <w:szCs w:val="28"/>
              </w:rPr>
              <w:t>Технічні</w:t>
            </w:r>
            <w:proofErr w:type="spellEnd"/>
            <w:r w:rsidRPr="001D4BE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25E1">
              <w:rPr>
                <w:rFonts w:ascii="Arial" w:hAnsi="Arial" w:cs="Arial"/>
                <w:b/>
                <w:bCs/>
                <w:sz w:val="28"/>
                <w:szCs w:val="28"/>
              </w:rPr>
              <w:t>умови</w:t>
            </w:r>
            <w:proofErr w:type="spellEnd"/>
            <w:r w:rsidRPr="008E2CC2">
              <w:rPr>
                <w:rFonts w:ascii="Arial" w:hAnsi="Arial" w:cs="Arial"/>
                <w:b/>
                <w:sz w:val="28"/>
                <w:szCs w:val="28"/>
                <w:lang w:val="uk-UA"/>
              </w:rPr>
              <w:t xml:space="preserve"> </w:t>
            </w:r>
          </w:p>
          <w:p w14:paraId="0ACCD631" w14:textId="00DE15AA" w:rsidR="004C05B3" w:rsidRPr="001D4BE3" w:rsidRDefault="001D4BE3" w:rsidP="001D4BE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D4BE3">
              <w:rPr>
                <w:rFonts w:ascii="Arial" w:hAnsi="Arial" w:cs="Arial"/>
                <w:b/>
                <w:color w:val="000000"/>
                <w:sz w:val="32"/>
                <w:szCs w:val="32"/>
                <w:lang w:val="en-US"/>
              </w:rPr>
              <w:t>Thermal insulation products for building equipment and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  <w:lang w:val="uk-UA"/>
              </w:rPr>
              <w:t xml:space="preserve"> </w:t>
            </w:r>
            <w:r w:rsidRPr="001D4BE3">
              <w:rPr>
                <w:rFonts w:ascii="Arial" w:hAnsi="Arial" w:cs="Arial"/>
                <w:b/>
                <w:color w:val="000000"/>
                <w:sz w:val="32"/>
                <w:szCs w:val="32"/>
                <w:lang w:val="en-US"/>
              </w:rPr>
              <w:t>industrial installations - Factory made extruded</w:t>
            </w:r>
            <w:r w:rsidRPr="001D4BE3">
              <w:rPr>
                <w:rFonts w:ascii="Arial" w:hAnsi="Arial" w:cs="Arial"/>
                <w:b/>
                <w:color w:val="000000"/>
                <w:sz w:val="32"/>
                <w:szCs w:val="32"/>
                <w:lang w:val="en-US"/>
              </w:rPr>
              <w:br/>
              <w:t>polystyrene foam (XPS) products - Specification</w:t>
            </w:r>
          </w:p>
        </w:tc>
      </w:tr>
    </w:tbl>
    <w:p w14:paraId="48B6E745" w14:textId="77777777" w:rsidR="004C05B3" w:rsidRDefault="004C05B3" w:rsidP="004C05B3">
      <w:pPr>
        <w:jc w:val="right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Чинний від 202Х-…-…</w:t>
      </w:r>
    </w:p>
    <w:p w14:paraId="55063A24" w14:textId="15E5F259" w:rsidR="00923BCD" w:rsidRDefault="00923BCD" w:rsidP="00B779CF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0EB1EBB5" w14:textId="1CC999F7" w:rsidR="004C05B3" w:rsidRDefault="00193F10" w:rsidP="00B114AC">
      <w:pPr>
        <w:spacing w:after="0" w:line="360" w:lineRule="auto"/>
        <w:ind w:firstLine="709"/>
        <w:rPr>
          <w:rFonts w:ascii="Arial" w:hAnsi="Arial" w:cs="Arial"/>
          <w:b/>
          <w:bCs/>
          <w:sz w:val="28"/>
          <w:szCs w:val="28"/>
          <w:lang w:val="uk-UA"/>
        </w:rPr>
      </w:pPr>
      <w:r>
        <w:rPr>
          <w:rFonts w:ascii="Arial" w:hAnsi="Arial" w:cs="Arial"/>
          <w:b/>
          <w:bCs/>
          <w:sz w:val="28"/>
          <w:szCs w:val="28"/>
          <w:lang w:val="uk-UA"/>
        </w:rPr>
        <w:t>1 СФЕРА ЗАСТОСО</w:t>
      </w:r>
      <w:r w:rsidR="004C05B3" w:rsidRPr="004C05B3">
        <w:rPr>
          <w:rFonts w:ascii="Arial" w:hAnsi="Arial" w:cs="Arial"/>
          <w:b/>
          <w:bCs/>
          <w:sz w:val="28"/>
          <w:szCs w:val="28"/>
          <w:lang w:val="uk-UA"/>
        </w:rPr>
        <w:t>В</w:t>
      </w:r>
      <w:r>
        <w:rPr>
          <w:rFonts w:ascii="Arial" w:hAnsi="Arial" w:cs="Arial"/>
          <w:b/>
          <w:bCs/>
          <w:sz w:val="28"/>
          <w:szCs w:val="28"/>
          <w:lang w:val="uk-UA"/>
        </w:rPr>
        <w:t>УВА</w:t>
      </w:r>
      <w:r w:rsidR="004C05B3" w:rsidRPr="004C05B3">
        <w:rPr>
          <w:rFonts w:ascii="Arial" w:hAnsi="Arial" w:cs="Arial"/>
          <w:b/>
          <w:bCs/>
          <w:sz w:val="28"/>
          <w:szCs w:val="28"/>
          <w:lang w:val="uk-UA"/>
        </w:rPr>
        <w:t>ННЯ</w:t>
      </w:r>
    </w:p>
    <w:p w14:paraId="74E29F50" w14:textId="5CD23101" w:rsidR="002737C7" w:rsidRDefault="006520A1" w:rsidP="00F8606B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6520A1">
        <w:rPr>
          <w:rFonts w:ascii="Arial" w:hAnsi="Arial" w:cs="Arial"/>
          <w:bCs/>
          <w:sz w:val="28"/>
          <w:szCs w:val="28"/>
          <w:lang w:val="uk-UA"/>
        </w:rPr>
        <w:t xml:space="preserve">Цей європейський стандарт </w:t>
      </w:r>
      <w:r>
        <w:rPr>
          <w:rFonts w:ascii="Arial" w:hAnsi="Arial" w:cs="Arial"/>
          <w:bCs/>
          <w:sz w:val="28"/>
          <w:szCs w:val="28"/>
          <w:lang w:val="uk-UA"/>
        </w:rPr>
        <w:t>встановлює</w:t>
      </w:r>
      <w:r w:rsidRPr="006520A1">
        <w:rPr>
          <w:rFonts w:ascii="Arial" w:hAnsi="Arial" w:cs="Arial"/>
          <w:bCs/>
          <w:sz w:val="28"/>
          <w:szCs w:val="28"/>
          <w:lang w:val="uk-UA"/>
        </w:rPr>
        <w:t xml:space="preserve"> вимоги до виробів із </w:t>
      </w:r>
      <w:proofErr w:type="spellStart"/>
      <w:r w:rsidRPr="006520A1">
        <w:rPr>
          <w:rFonts w:ascii="Arial" w:hAnsi="Arial" w:cs="Arial"/>
          <w:bCs/>
          <w:sz w:val="28"/>
          <w:szCs w:val="28"/>
          <w:lang w:val="uk-UA"/>
        </w:rPr>
        <w:t>екструдованого</w:t>
      </w:r>
      <w:proofErr w:type="spellEnd"/>
      <w:r w:rsidRPr="006520A1">
        <w:rPr>
          <w:rFonts w:ascii="Arial" w:hAnsi="Arial" w:cs="Arial"/>
          <w:bCs/>
          <w:sz w:val="28"/>
          <w:szCs w:val="28"/>
          <w:lang w:val="uk-UA"/>
        </w:rPr>
        <w:t xml:space="preserve"> пінополістиролу заводського виробництва, які використовуються для теплоізоляції будівельного обладнання та промислових установок з робочою температурою в діапазоні приблизно від -180 °C до +75 °C.</w:t>
      </w:r>
    </w:p>
    <w:p w14:paraId="1B49883C" w14:textId="7858B43D" w:rsidR="006520A1" w:rsidRDefault="006520A1" w:rsidP="00F8606B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6520A1">
        <w:rPr>
          <w:rFonts w:ascii="Arial" w:hAnsi="Arial" w:cs="Arial"/>
          <w:bCs/>
          <w:sz w:val="28"/>
          <w:szCs w:val="28"/>
          <w:lang w:val="uk-UA"/>
        </w:rPr>
        <w:t xml:space="preserve">Нижче робочої температури -50 °C рекомендуються спеціальні </w:t>
      </w:r>
      <w:r>
        <w:rPr>
          <w:rFonts w:ascii="Arial" w:hAnsi="Arial" w:cs="Arial"/>
          <w:bCs/>
          <w:sz w:val="28"/>
          <w:szCs w:val="28"/>
          <w:lang w:val="uk-UA"/>
        </w:rPr>
        <w:t xml:space="preserve">випробовування </w:t>
      </w:r>
      <w:r w:rsidRPr="006520A1">
        <w:rPr>
          <w:rFonts w:ascii="Arial" w:hAnsi="Arial" w:cs="Arial"/>
          <w:bCs/>
          <w:sz w:val="28"/>
          <w:szCs w:val="28"/>
          <w:lang w:val="uk-UA"/>
        </w:rPr>
        <w:t xml:space="preserve">щодо придатності матеріалу для </w:t>
      </w:r>
      <w:r>
        <w:rPr>
          <w:rFonts w:ascii="Arial" w:hAnsi="Arial" w:cs="Arial"/>
          <w:bCs/>
          <w:sz w:val="28"/>
          <w:szCs w:val="28"/>
          <w:lang w:val="uk-UA"/>
        </w:rPr>
        <w:t>використання за призначенням</w:t>
      </w:r>
      <w:r w:rsidRPr="006520A1">
        <w:rPr>
          <w:rFonts w:ascii="Arial" w:hAnsi="Arial" w:cs="Arial"/>
          <w:bCs/>
          <w:sz w:val="28"/>
          <w:szCs w:val="28"/>
          <w:lang w:val="uk-UA"/>
        </w:rPr>
        <w:t xml:space="preserve"> (наприклад, зрідження кисню). У всіх випадках слід прислухатися до порад виробника</w:t>
      </w:r>
      <w:r>
        <w:rPr>
          <w:rFonts w:ascii="Arial" w:hAnsi="Arial" w:cs="Arial"/>
          <w:bCs/>
          <w:sz w:val="28"/>
          <w:szCs w:val="28"/>
          <w:lang w:val="uk-UA"/>
        </w:rPr>
        <w:t>.</w:t>
      </w:r>
    </w:p>
    <w:p w14:paraId="44A9C560" w14:textId="77777777" w:rsidR="006520A1" w:rsidRPr="006520A1" w:rsidRDefault="006520A1" w:rsidP="006520A1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6520A1">
        <w:rPr>
          <w:rFonts w:ascii="Arial" w:hAnsi="Arial" w:cs="Arial"/>
          <w:bCs/>
          <w:sz w:val="28"/>
          <w:szCs w:val="28"/>
          <w:lang w:val="uk-UA"/>
        </w:rPr>
        <w:t>Продукція виготовляється у вигляді облицьованих і необлицьованих плит, трубних профілів, сегментів і збірних виробів.</w:t>
      </w:r>
    </w:p>
    <w:p w14:paraId="34FD66AC" w14:textId="556B89F6" w:rsidR="006520A1" w:rsidRDefault="006520A1" w:rsidP="006520A1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6520A1">
        <w:rPr>
          <w:rFonts w:ascii="Arial" w:hAnsi="Arial" w:cs="Arial"/>
          <w:bCs/>
          <w:sz w:val="28"/>
          <w:szCs w:val="28"/>
          <w:lang w:val="uk-UA"/>
        </w:rPr>
        <w:t xml:space="preserve">Цей стандарт описує характеристики продукції та включає процедури випробування, оцінки відповідності, маркування та </w:t>
      </w:r>
      <w:proofErr w:type="spellStart"/>
      <w:r>
        <w:rPr>
          <w:rFonts w:ascii="Arial" w:hAnsi="Arial" w:cs="Arial"/>
          <w:bCs/>
          <w:sz w:val="28"/>
          <w:szCs w:val="28"/>
          <w:lang w:val="uk-UA"/>
        </w:rPr>
        <w:t>етикеткування</w:t>
      </w:r>
      <w:proofErr w:type="spellEnd"/>
      <w:r w:rsidRPr="006520A1">
        <w:rPr>
          <w:rFonts w:ascii="Arial" w:hAnsi="Arial" w:cs="Arial"/>
          <w:bCs/>
          <w:sz w:val="28"/>
          <w:szCs w:val="28"/>
          <w:lang w:val="uk-UA"/>
        </w:rPr>
        <w:t>.</w:t>
      </w:r>
    </w:p>
    <w:p w14:paraId="1998881F" w14:textId="47DD7225" w:rsidR="006520A1" w:rsidRDefault="006520A1" w:rsidP="006520A1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6520A1">
        <w:rPr>
          <w:rFonts w:ascii="Arial" w:hAnsi="Arial" w:cs="Arial"/>
          <w:bCs/>
          <w:sz w:val="28"/>
          <w:szCs w:val="28"/>
          <w:lang w:val="uk-UA"/>
        </w:rPr>
        <w:t>Продук</w:t>
      </w:r>
      <w:r>
        <w:rPr>
          <w:rFonts w:ascii="Arial" w:hAnsi="Arial" w:cs="Arial"/>
          <w:bCs/>
          <w:sz w:val="28"/>
          <w:szCs w:val="28"/>
          <w:lang w:val="uk-UA"/>
        </w:rPr>
        <w:t>ція</w:t>
      </w:r>
      <w:r w:rsidRPr="006520A1">
        <w:rPr>
          <w:rFonts w:ascii="Arial" w:hAnsi="Arial" w:cs="Arial"/>
          <w:bCs/>
          <w:sz w:val="28"/>
          <w:szCs w:val="28"/>
          <w:lang w:val="uk-UA"/>
        </w:rPr>
        <w:t>, на які поширюється цей стандарт, також використовуються в збірних теплоізоляційних системах і композитних панелях; прод</w:t>
      </w:r>
      <w:r>
        <w:rPr>
          <w:rFonts w:ascii="Arial" w:hAnsi="Arial" w:cs="Arial"/>
          <w:bCs/>
          <w:sz w:val="28"/>
          <w:szCs w:val="28"/>
          <w:lang w:val="uk-UA"/>
        </w:rPr>
        <w:t>уктивність систем, що містять цю</w:t>
      </w:r>
      <w:r w:rsidRPr="006520A1">
        <w:rPr>
          <w:rFonts w:ascii="Arial" w:hAnsi="Arial" w:cs="Arial"/>
          <w:bCs/>
          <w:sz w:val="28"/>
          <w:szCs w:val="28"/>
          <w:lang w:val="uk-UA"/>
        </w:rPr>
        <w:t xml:space="preserve"> продук</w:t>
      </w:r>
      <w:r>
        <w:rPr>
          <w:rFonts w:ascii="Arial" w:hAnsi="Arial" w:cs="Arial"/>
          <w:bCs/>
          <w:sz w:val="28"/>
          <w:szCs w:val="28"/>
          <w:lang w:val="uk-UA"/>
        </w:rPr>
        <w:t>цію</w:t>
      </w:r>
      <w:r w:rsidRPr="006520A1">
        <w:rPr>
          <w:rFonts w:ascii="Arial" w:hAnsi="Arial" w:cs="Arial"/>
          <w:bCs/>
          <w:sz w:val="28"/>
          <w:szCs w:val="28"/>
          <w:lang w:val="uk-UA"/>
        </w:rPr>
        <w:t>, не охоплюється.</w:t>
      </w:r>
    </w:p>
    <w:p w14:paraId="1570D3A1" w14:textId="2125A2FA" w:rsidR="006520A1" w:rsidRDefault="006520A1" w:rsidP="006520A1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6520A1">
        <w:rPr>
          <w:rFonts w:ascii="Arial" w:hAnsi="Arial" w:cs="Arial"/>
          <w:bCs/>
          <w:sz w:val="28"/>
          <w:szCs w:val="28"/>
          <w:lang w:val="uk-UA"/>
        </w:rPr>
        <w:t>Цей стандарт не вказує на необхідний рівень даної властивості, якого повинен досягти виріб, щоб продемонструвати придатність для конкретного застосування. Рівні, необхідні для певної заявки, можна знайти в нормативних актах і запрошеннях до тендеру.</w:t>
      </w:r>
    </w:p>
    <w:p w14:paraId="3BEA2304" w14:textId="5B9EA6BF" w:rsidR="006520A1" w:rsidRDefault="006520A1" w:rsidP="006520A1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6520A1">
        <w:rPr>
          <w:rFonts w:ascii="Arial" w:hAnsi="Arial" w:cs="Arial"/>
          <w:bCs/>
          <w:sz w:val="28"/>
          <w:szCs w:val="28"/>
          <w:lang w:val="uk-UA"/>
        </w:rPr>
        <w:lastRenderedPageBreak/>
        <w:t>Продук</w:t>
      </w:r>
      <w:r>
        <w:rPr>
          <w:rFonts w:ascii="Arial" w:hAnsi="Arial" w:cs="Arial"/>
          <w:bCs/>
          <w:sz w:val="28"/>
          <w:szCs w:val="28"/>
          <w:lang w:val="uk-UA"/>
        </w:rPr>
        <w:t>ція</w:t>
      </w:r>
      <w:r w:rsidRPr="006520A1">
        <w:rPr>
          <w:rFonts w:ascii="Arial" w:hAnsi="Arial" w:cs="Arial"/>
          <w:bCs/>
          <w:sz w:val="28"/>
          <w:szCs w:val="28"/>
          <w:lang w:val="uk-UA"/>
        </w:rPr>
        <w:t xml:space="preserve"> із заявленою теплопровідністю понад 0,060 Вт/(</w:t>
      </w:r>
      <w:proofErr w:type="spellStart"/>
      <w:r w:rsidRPr="006520A1">
        <w:rPr>
          <w:rFonts w:ascii="Arial" w:hAnsi="Arial" w:cs="Arial"/>
          <w:bCs/>
          <w:sz w:val="28"/>
          <w:szCs w:val="28"/>
          <w:lang w:val="uk-UA"/>
        </w:rPr>
        <w:t>м·К</w:t>
      </w:r>
      <w:proofErr w:type="spellEnd"/>
      <w:r w:rsidRPr="006520A1">
        <w:rPr>
          <w:rFonts w:ascii="Arial" w:hAnsi="Arial" w:cs="Arial"/>
          <w:bCs/>
          <w:sz w:val="28"/>
          <w:szCs w:val="28"/>
          <w:lang w:val="uk-UA"/>
        </w:rPr>
        <w:t>) при середній температурі 10 °C не поширюються на цей стандарт.</w:t>
      </w:r>
    </w:p>
    <w:p w14:paraId="706FC6C6" w14:textId="35058E84" w:rsidR="006520A1" w:rsidRDefault="006520A1" w:rsidP="006520A1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6520A1">
        <w:rPr>
          <w:rFonts w:ascii="Arial" w:hAnsi="Arial" w:cs="Arial"/>
          <w:bCs/>
          <w:sz w:val="28"/>
          <w:szCs w:val="28"/>
          <w:lang w:val="uk-UA"/>
        </w:rPr>
        <w:t>Цей стандарт не поширюється на вироби, призначені для ізоляції будівельних конструкцій або для звукоізоляції.</w:t>
      </w:r>
    </w:p>
    <w:p w14:paraId="6EFC3332" w14:textId="77777777" w:rsidR="006520A1" w:rsidRDefault="006520A1" w:rsidP="00F8606B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3D245328" w14:textId="231BCB09" w:rsidR="00F8606B" w:rsidRPr="00F8606B" w:rsidRDefault="00F8606B" w:rsidP="00F8606B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F8606B">
        <w:rPr>
          <w:rFonts w:ascii="Arial" w:hAnsi="Arial" w:cs="Arial"/>
          <w:b/>
          <w:bCs/>
          <w:sz w:val="28"/>
          <w:szCs w:val="28"/>
          <w:lang w:val="uk-UA"/>
        </w:rPr>
        <w:t>2 НОРМАТИВНІ ПОСИЛАННЯ</w:t>
      </w:r>
    </w:p>
    <w:p w14:paraId="360D187F" w14:textId="77777777" w:rsidR="00B114AC" w:rsidRDefault="00B114AC" w:rsidP="008153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</w:p>
    <w:p w14:paraId="6AA1DF04" w14:textId="77777777" w:rsidR="002737C7" w:rsidRDefault="002737C7" w:rsidP="002737C7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FA17FC">
        <w:rPr>
          <w:rFonts w:ascii="Arial" w:hAnsi="Arial" w:cs="Arial"/>
          <w:bCs/>
          <w:sz w:val="28"/>
          <w:szCs w:val="28"/>
          <w:lang w:val="uk-UA"/>
        </w:rPr>
        <w:t>Наведені нижче документи, повністю або частково, містять нормативні посилання в цьому документі і необхідні для його застосування. Для датованих посилань застосовується лише вказане видання. Для недатованих посилань застосовується остання редакція документа, на який посилається (включаючи будь-які поправки).</w:t>
      </w:r>
    </w:p>
    <w:p w14:paraId="3E825FBE" w14:textId="77777777" w:rsidR="00872F2E" w:rsidRPr="001E777A" w:rsidRDefault="00872F2E" w:rsidP="001E777A">
      <w:pPr>
        <w:spacing w:after="0" w:line="360" w:lineRule="auto"/>
        <w:ind w:firstLine="709"/>
        <w:jc w:val="both"/>
        <w:rPr>
          <w:rFonts w:ascii="Arial" w:hAnsi="Arial" w:cs="Arial"/>
          <w:iCs/>
          <w:color w:val="000000"/>
          <w:sz w:val="28"/>
          <w:szCs w:val="28"/>
          <w:lang w:val="en-US"/>
        </w:rPr>
      </w:pPr>
      <w:r w:rsidRPr="001E777A">
        <w:rPr>
          <w:rFonts w:ascii="Arial" w:hAnsi="Arial" w:cs="Arial"/>
          <w:color w:val="000000"/>
          <w:sz w:val="28"/>
          <w:szCs w:val="28"/>
          <w:lang w:val="en-US"/>
        </w:rPr>
        <w:t xml:space="preserve">EN 822 </w:t>
      </w:r>
      <w:r w:rsidRPr="001E777A">
        <w:rPr>
          <w:rFonts w:ascii="Arial" w:hAnsi="Arial" w:cs="Arial"/>
          <w:iCs/>
          <w:color w:val="000000"/>
          <w:sz w:val="28"/>
          <w:szCs w:val="28"/>
          <w:lang w:val="en-US"/>
        </w:rPr>
        <w:t>Thermal insulating products for building applications - Determination of length and width</w:t>
      </w:r>
    </w:p>
    <w:p w14:paraId="6174A9FF" w14:textId="77777777" w:rsidR="00872F2E" w:rsidRPr="001E777A" w:rsidRDefault="00872F2E" w:rsidP="001E777A">
      <w:pPr>
        <w:spacing w:after="0" w:line="360" w:lineRule="auto"/>
        <w:ind w:firstLine="709"/>
        <w:jc w:val="both"/>
        <w:rPr>
          <w:rFonts w:ascii="Arial" w:hAnsi="Arial" w:cs="Arial"/>
          <w:iCs/>
          <w:color w:val="000000"/>
          <w:sz w:val="28"/>
          <w:szCs w:val="28"/>
          <w:lang w:val="en-US"/>
        </w:rPr>
      </w:pPr>
      <w:r w:rsidRPr="001E777A">
        <w:rPr>
          <w:rFonts w:ascii="Arial" w:hAnsi="Arial" w:cs="Arial"/>
          <w:color w:val="000000"/>
          <w:sz w:val="28"/>
          <w:szCs w:val="28"/>
          <w:lang w:val="en-US"/>
        </w:rPr>
        <w:t xml:space="preserve">EN 823 </w:t>
      </w:r>
      <w:r w:rsidRPr="001E777A">
        <w:rPr>
          <w:rFonts w:ascii="Arial" w:hAnsi="Arial" w:cs="Arial"/>
          <w:iCs/>
          <w:color w:val="000000"/>
          <w:sz w:val="28"/>
          <w:szCs w:val="28"/>
          <w:lang w:val="en-US"/>
        </w:rPr>
        <w:t>Thermal insulating products for building applications - Determination of thickness</w:t>
      </w:r>
    </w:p>
    <w:p w14:paraId="2E112229" w14:textId="77777777" w:rsidR="00872F2E" w:rsidRPr="001E777A" w:rsidRDefault="00872F2E" w:rsidP="001E777A">
      <w:pPr>
        <w:spacing w:after="0" w:line="360" w:lineRule="auto"/>
        <w:ind w:firstLine="709"/>
        <w:jc w:val="both"/>
        <w:rPr>
          <w:rFonts w:ascii="Arial" w:hAnsi="Arial" w:cs="Arial"/>
          <w:iCs/>
          <w:color w:val="000000"/>
          <w:sz w:val="28"/>
          <w:szCs w:val="28"/>
          <w:lang w:val="en-US"/>
        </w:rPr>
      </w:pPr>
      <w:r w:rsidRPr="001E777A">
        <w:rPr>
          <w:rFonts w:ascii="Arial" w:hAnsi="Arial" w:cs="Arial"/>
          <w:color w:val="000000"/>
          <w:sz w:val="28"/>
          <w:szCs w:val="28"/>
          <w:lang w:val="en-US"/>
        </w:rPr>
        <w:t xml:space="preserve">EN 824 </w:t>
      </w:r>
      <w:r w:rsidRPr="001E777A">
        <w:rPr>
          <w:rFonts w:ascii="Arial" w:hAnsi="Arial" w:cs="Arial"/>
          <w:iCs/>
          <w:color w:val="000000"/>
          <w:sz w:val="28"/>
          <w:szCs w:val="28"/>
          <w:lang w:val="en-US"/>
        </w:rPr>
        <w:t xml:space="preserve">Thermal insulating products for building applications - Determination of </w:t>
      </w:r>
      <w:proofErr w:type="spellStart"/>
      <w:r w:rsidRPr="001E777A">
        <w:rPr>
          <w:rFonts w:ascii="Arial" w:hAnsi="Arial" w:cs="Arial"/>
          <w:iCs/>
          <w:color w:val="000000"/>
          <w:sz w:val="28"/>
          <w:szCs w:val="28"/>
          <w:lang w:val="en-US"/>
        </w:rPr>
        <w:t>squareness</w:t>
      </w:r>
      <w:proofErr w:type="spellEnd"/>
    </w:p>
    <w:p w14:paraId="4F95C633" w14:textId="77777777" w:rsidR="00872F2E" w:rsidRPr="001E777A" w:rsidRDefault="00872F2E" w:rsidP="001E777A">
      <w:pPr>
        <w:spacing w:after="0" w:line="360" w:lineRule="auto"/>
        <w:ind w:firstLine="709"/>
        <w:jc w:val="both"/>
        <w:rPr>
          <w:rFonts w:ascii="Arial" w:hAnsi="Arial" w:cs="Arial"/>
          <w:iCs/>
          <w:color w:val="000000"/>
          <w:sz w:val="28"/>
          <w:szCs w:val="28"/>
          <w:lang w:val="en-US"/>
        </w:rPr>
      </w:pPr>
      <w:r w:rsidRPr="001E777A">
        <w:rPr>
          <w:rFonts w:ascii="Arial" w:hAnsi="Arial" w:cs="Arial"/>
          <w:color w:val="000000"/>
          <w:sz w:val="28"/>
          <w:szCs w:val="28"/>
          <w:lang w:val="en-US"/>
        </w:rPr>
        <w:t xml:space="preserve">EN 825 </w:t>
      </w:r>
      <w:r w:rsidRPr="001E777A">
        <w:rPr>
          <w:rFonts w:ascii="Arial" w:hAnsi="Arial" w:cs="Arial"/>
          <w:iCs/>
          <w:color w:val="000000"/>
          <w:sz w:val="28"/>
          <w:szCs w:val="28"/>
          <w:lang w:val="en-US"/>
        </w:rPr>
        <w:t>Thermal insulating products for building applications - Determination of flatness</w:t>
      </w:r>
    </w:p>
    <w:p w14:paraId="74A844ED" w14:textId="77BAED0A" w:rsidR="00872F2E" w:rsidRPr="001E777A" w:rsidRDefault="00872F2E" w:rsidP="001E777A">
      <w:pPr>
        <w:spacing w:after="0" w:line="360" w:lineRule="auto"/>
        <w:ind w:firstLine="709"/>
        <w:jc w:val="both"/>
        <w:rPr>
          <w:rFonts w:ascii="Arial" w:hAnsi="Arial" w:cs="Arial"/>
          <w:iCs/>
          <w:color w:val="000000"/>
          <w:sz w:val="28"/>
          <w:szCs w:val="28"/>
          <w:lang w:val="en-US"/>
        </w:rPr>
      </w:pPr>
      <w:r w:rsidRPr="001E777A">
        <w:rPr>
          <w:rFonts w:ascii="Arial" w:hAnsi="Arial" w:cs="Arial"/>
          <w:color w:val="000000"/>
          <w:sz w:val="28"/>
          <w:szCs w:val="28"/>
          <w:lang w:val="en-US"/>
        </w:rPr>
        <w:t xml:space="preserve">EN 826 </w:t>
      </w:r>
      <w:r w:rsidRPr="001E777A">
        <w:rPr>
          <w:rFonts w:ascii="Arial" w:hAnsi="Arial" w:cs="Arial"/>
          <w:iCs/>
          <w:color w:val="000000"/>
          <w:sz w:val="28"/>
          <w:szCs w:val="28"/>
          <w:lang w:val="en-US"/>
        </w:rPr>
        <w:t>Thermal insulating products for building applications - Determination of compression behavior</w:t>
      </w:r>
    </w:p>
    <w:p w14:paraId="73B57D7E" w14:textId="77777777" w:rsidR="00872F2E" w:rsidRPr="001E777A" w:rsidRDefault="00872F2E" w:rsidP="001E777A">
      <w:pPr>
        <w:spacing w:after="0" w:line="360" w:lineRule="auto"/>
        <w:ind w:firstLine="709"/>
        <w:jc w:val="both"/>
        <w:rPr>
          <w:rFonts w:ascii="Arial" w:hAnsi="Arial" w:cs="Arial"/>
          <w:iCs/>
          <w:color w:val="000000"/>
          <w:sz w:val="28"/>
          <w:szCs w:val="28"/>
          <w:lang w:val="en-US"/>
        </w:rPr>
      </w:pPr>
      <w:r w:rsidRPr="001E777A">
        <w:rPr>
          <w:rFonts w:ascii="Arial" w:hAnsi="Arial" w:cs="Arial"/>
          <w:color w:val="000000"/>
          <w:sz w:val="28"/>
          <w:szCs w:val="28"/>
          <w:lang w:val="en-US"/>
        </w:rPr>
        <w:t xml:space="preserve">EN 1604 </w:t>
      </w:r>
      <w:r w:rsidRPr="001E777A">
        <w:rPr>
          <w:rFonts w:ascii="Arial" w:hAnsi="Arial" w:cs="Arial"/>
          <w:iCs/>
          <w:color w:val="000000"/>
          <w:sz w:val="28"/>
          <w:szCs w:val="28"/>
          <w:lang w:val="en-US"/>
        </w:rPr>
        <w:t>Thermal insulating products for building applications - Determination of dimensional stability under specified temperature and humidity conditions</w:t>
      </w:r>
    </w:p>
    <w:p w14:paraId="2B302BFD" w14:textId="77777777" w:rsidR="00872F2E" w:rsidRPr="001E777A" w:rsidRDefault="00872F2E" w:rsidP="001E777A">
      <w:pPr>
        <w:spacing w:after="0" w:line="360" w:lineRule="auto"/>
        <w:ind w:firstLine="709"/>
        <w:jc w:val="both"/>
        <w:rPr>
          <w:rFonts w:ascii="Arial" w:hAnsi="Arial" w:cs="Arial"/>
          <w:iCs/>
          <w:color w:val="000000"/>
          <w:sz w:val="28"/>
          <w:szCs w:val="28"/>
          <w:lang w:val="en-US"/>
        </w:rPr>
      </w:pPr>
      <w:r w:rsidRPr="001E777A">
        <w:rPr>
          <w:rFonts w:ascii="Arial" w:hAnsi="Arial" w:cs="Arial"/>
          <w:color w:val="000000"/>
          <w:sz w:val="28"/>
          <w:szCs w:val="28"/>
          <w:lang w:val="en-US"/>
        </w:rPr>
        <w:t xml:space="preserve">EN 1605 </w:t>
      </w:r>
      <w:r w:rsidRPr="001E777A">
        <w:rPr>
          <w:rFonts w:ascii="Arial" w:hAnsi="Arial" w:cs="Arial"/>
          <w:iCs/>
          <w:color w:val="000000"/>
          <w:sz w:val="28"/>
          <w:szCs w:val="28"/>
          <w:lang w:val="en-US"/>
        </w:rPr>
        <w:t>Thermal insulating products for building applications - Determination of deformation under specified compressive load and temperature conditions</w:t>
      </w:r>
    </w:p>
    <w:p w14:paraId="719702AC" w14:textId="77777777" w:rsidR="00872F2E" w:rsidRPr="001E777A" w:rsidRDefault="00872F2E" w:rsidP="001E777A">
      <w:pPr>
        <w:spacing w:after="0" w:line="360" w:lineRule="auto"/>
        <w:ind w:firstLine="709"/>
        <w:jc w:val="both"/>
        <w:rPr>
          <w:rFonts w:ascii="Arial" w:hAnsi="Arial" w:cs="Arial"/>
          <w:iCs/>
          <w:color w:val="000000"/>
          <w:sz w:val="28"/>
          <w:szCs w:val="28"/>
          <w:lang w:val="en-US"/>
        </w:rPr>
      </w:pPr>
      <w:r w:rsidRPr="001E777A">
        <w:rPr>
          <w:rFonts w:ascii="Arial" w:hAnsi="Arial" w:cs="Arial"/>
          <w:color w:val="000000"/>
          <w:sz w:val="28"/>
          <w:szCs w:val="28"/>
          <w:lang w:val="en-US"/>
        </w:rPr>
        <w:t xml:space="preserve">EN 1609 </w:t>
      </w:r>
      <w:r w:rsidRPr="001E777A">
        <w:rPr>
          <w:rFonts w:ascii="Arial" w:hAnsi="Arial" w:cs="Arial"/>
          <w:iCs/>
          <w:color w:val="000000"/>
          <w:sz w:val="28"/>
          <w:szCs w:val="28"/>
          <w:lang w:val="en-US"/>
        </w:rPr>
        <w:t>Thermal insulating products for building applications - Determination of short term water absorption by partial immersion</w:t>
      </w:r>
    </w:p>
    <w:p w14:paraId="34075FBE" w14:textId="04887094" w:rsidR="00625C0A" w:rsidRPr="001E777A" w:rsidRDefault="00872F2E" w:rsidP="001E777A">
      <w:pPr>
        <w:spacing w:after="0" w:line="360" w:lineRule="auto"/>
        <w:ind w:firstLine="709"/>
        <w:jc w:val="both"/>
        <w:rPr>
          <w:rFonts w:ascii="Arial" w:hAnsi="Arial" w:cs="Arial"/>
          <w:iCs/>
          <w:color w:val="000000"/>
          <w:sz w:val="28"/>
          <w:szCs w:val="28"/>
          <w:lang w:val="en-US"/>
        </w:rPr>
      </w:pPr>
      <w:r w:rsidRPr="001E777A">
        <w:rPr>
          <w:rFonts w:ascii="Arial" w:hAnsi="Arial" w:cs="Arial"/>
          <w:color w:val="000000"/>
          <w:sz w:val="28"/>
          <w:szCs w:val="28"/>
          <w:lang w:val="en-US"/>
        </w:rPr>
        <w:lastRenderedPageBreak/>
        <w:t xml:space="preserve">EN 12086 </w:t>
      </w:r>
      <w:r w:rsidRPr="001E777A">
        <w:rPr>
          <w:rFonts w:ascii="Arial" w:hAnsi="Arial" w:cs="Arial"/>
          <w:iCs/>
          <w:color w:val="000000"/>
          <w:sz w:val="28"/>
          <w:szCs w:val="28"/>
          <w:lang w:val="en-US"/>
        </w:rPr>
        <w:t xml:space="preserve">Thermal insulating products for building applications - Determination of water </w:t>
      </w:r>
      <w:proofErr w:type="spellStart"/>
      <w:r w:rsidRPr="001E777A">
        <w:rPr>
          <w:rFonts w:ascii="Arial" w:hAnsi="Arial" w:cs="Arial"/>
          <w:iCs/>
          <w:color w:val="000000"/>
          <w:sz w:val="28"/>
          <w:szCs w:val="28"/>
          <w:lang w:val="en-US"/>
        </w:rPr>
        <w:t>vapour</w:t>
      </w:r>
      <w:proofErr w:type="spellEnd"/>
      <w:r w:rsidRPr="001E777A">
        <w:rPr>
          <w:rFonts w:ascii="Arial" w:hAnsi="Arial" w:cs="Arial"/>
          <w:iCs/>
          <w:color w:val="000000"/>
          <w:sz w:val="28"/>
          <w:szCs w:val="28"/>
          <w:lang w:val="en-US"/>
        </w:rPr>
        <w:t xml:space="preserve"> transmission properties</w:t>
      </w:r>
    </w:p>
    <w:p w14:paraId="6AFE3704" w14:textId="77777777" w:rsidR="00872F2E" w:rsidRPr="001E777A" w:rsidRDefault="00872F2E" w:rsidP="001E777A">
      <w:pPr>
        <w:spacing w:after="0" w:line="360" w:lineRule="auto"/>
        <w:ind w:firstLine="709"/>
        <w:jc w:val="both"/>
        <w:rPr>
          <w:rFonts w:ascii="Arial" w:hAnsi="Arial" w:cs="Arial"/>
          <w:iCs/>
          <w:color w:val="000000"/>
          <w:sz w:val="28"/>
          <w:szCs w:val="28"/>
          <w:lang w:val="en-US"/>
        </w:rPr>
      </w:pPr>
      <w:r w:rsidRPr="001E777A">
        <w:rPr>
          <w:rFonts w:ascii="Arial" w:hAnsi="Arial" w:cs="Arial"/>
          <w:color w:val="000000"/>
          <w:sz w:val="28"/>
          <w:szCs w:val="28"/>
          <w:lang w:val="en-US"/>
        </w:rPr>
        <w:t xml:space="preserve">EN 12667 </w:t>
      </w:r>
      <w:r w:rsidRPr="001E777A">
        <w:rPr>
          <w:rFonts w:ascii="Arial" w:hAnsi="Arial" w:cs="Arial"/>
          <w:iCs/>
          <w:color w:val="000000"/>
          <w:sz w:val="28"/>
          <w:szCs w:val="28"/>
          <w:lang w:val="en-US"/>
        </w:rPr>
        <w:t>Thermal performance of building materials and products - Determination of thermal resistance  by means of guarded hot plate and heat flow meter methods - Products of high and medium thermal resistance</w:t>
      </w:r>
    </w:p>
    <w:p w14:paraId="23E4510C" w14:textId="77777777" w:rsidR="00872F2E" w:rsidRPr="001E777A" w:rsidRDefault="00872F2E" w:rsidP="001E777A">
      <w:pPr>
        <w:spacing w:after="0" w:line="360" w:lineRule="auto"/>
        <w:ind w:firstLine="709"/>
        <w:jc w:val="both"/>
        <w:rPr>
          <w:rFonts w:ascii="Arial" w:hAnsi="Arial" w:cs="Arial"/>
          <w:iCs/>
          <w:color w:val="000000"/>
          <w:sz w:val="28"/>
          <w:szCs w:val="28"/>
          <w:lang w:val="en-US"/>
        </w:rPr>
      </w:pPr>
      <w:r w:rsidRPr="001E777A">
        <w:rPr>
          <w:rFonts w:ascii="Arial" w:hAnsi="Arial" w:cs="Arial"/>
          <w:color w:val="000000"/>
          <w:sz w:val="28"/>
          <w:szCs w:val="28"/>
          <w:lang w:val="en-US"/>
        </w:rPr>
        <w:t xml:space="preserve">EN 12939 </w:t>
      </w:r>
      <w:r w:rsidRPr="001E777A">
        <w:rPr>
          <w:rFonts w:ascii="Arial" w:hAnsi="Arial" w:cs="Arial"/>
          <w:iCs/>
          <w:color w:val="000000"/>
          <w:sz w:val="28"/>
          <w:szCs w:val="28"/>
          <w:lang w:val="en-US"/>
        </w:rPr>
        <w:t>Thermal performance of building materials and products - Determination of thermal resistance by means of guarded hot plate and heat flow meter methods - Thick products of high and medium thermal resistance</w:t>
      </w:r>
    </w:p>
    <w:p w14:paraId="590FE203" w14:textId="1B8FA1B6" w:rsidR="00872F2E" w:rsidRPr="001E777A" w:rsidRDefault="00872F2E" w:rsidP="001E777A">
      <w:pPr>
        <w:spacing w:after="0" w:line="360" w:lineRule="auto"/>
        <w:ind w:firstLine="709"/>
        <w:jc w:val="both"/>
        <w:rPr>
          <w:rFonts w:ascii="Arial" w:hAnsi="Arial" w:cs="Arial"/>
          <w:iCs/>
          <w:color w:val="000000"/>
          <w:sz w:val="28"/>
          <w:szCs w:val="28"/>
          <w:lang w:val="en-US"/>
        </w:rPr>
      </w:pPr>
      <w:r w:rsidRPr="001E777A">
        <w:rPr>
          <w:rFonts w:ascii="Arial" w:hAnsi="Arial" w:cs="Arial"/>
          <w:color w:val="000000"/>
          <w:sz w:val="28"/>
          <w:szCs w:val="28"/>
          <w:lang w:val="en-US"/>
        </w:rPr>
        <w:t xml:space="preserve">EN 13164 </w:t>
      </w:r>
      <w:r w:rsidRPr="001E777A">
        <w:rPr>
          <w:rFonts w:ascii="Arial" w:hAnsi="Arial" w:cs="Arial"/>
          <w:iCs/>
          <w:color w:val="000000"/>
          <w:sz w:val="28"/>
          <w:szCs w:val="28"/>
          <w:lang w:val="en-US"/>
        </w:rPr>
        <w:t>Thermal insulation products for buildings - Factory made extruded polystyrene foam (XPS) products – Specification</w:t>
      </w:r>
    </w:p>
    <w:p w14:paraId="4BDFD294" w14:textId="77777777" w:rsidR="00872F2E" w:rsidRPr="001E777A" w:rsidRDefault="00872F2E" w:rsidP="001E777A">
      <w:pPr>
        <w:spacing w:after="0" w:line="360" w:lineRule="auto"/>
        <w:ind w:firstLine="709"/>
        <w:jc w:val="both"/>
        <w:rPr>
          <w:rFonts w:ascii="Arial" w:hAnsi="Arial" w:cs="Arial"/>
          <w:iCs/>
          <w:color w:val="000000"/>
          <w:sz w:val="28"/>
          <w:szCs w:val="28"/>
          <w:lang w:val="en-US"/>
        </w:rPr>
      </w:pPr>
      <w:r w:rsidRPr="001E777A">
        <w:rPr>
          <w:rFonts w:ascii="Arial" w:hAnsi="Arial" w:cs="Arial"/>
          <w:color w:val="000000"/>
          <w:sz w:val="28"/>
          <w:szCs w:val="28"/>
          <w:lang w:val="en-US"/>
        </w:rPr>
        <w:t xml:space="preserve">EN 13172:2012 </w:t>
      </w:r>
      <w:r w:rsidRPr="001E777A">
        <w:rPr>
          <w:rFonts w:ascii="Arial" w:hAnsi="Arial" w:cs="Arial"/>
          <w:iCs/>
          <w:color w:val="000000"/>
          <w:sz w:val="28"/>
          <w:szCs w:val="28"/>
          <w:lang w:val="en-US"/>
        </w:rPr>
        <w:t>Thermal insulation products - Evaluation of conformity</w:t>
      </w:r>
    </w:p>
    <w:p w14:paraId="63C3F19E" w14:textId="77777777" w:rsidR="00872F2E" w:rsidRPr="001E777A" w:rsidRDefault="00872F2E" w:rsidP="001E777A">
      <w:pPr>
        <w:spacing w:after="0" w:line="360" w:lineRule="auto"/>
        <w:ind w:firstLine="709"/>
        <w:jc w:val="both"/>
        <w:rPr>
          <w:rFonts w:ascii="Arial" w:hAnsi="Arial" w:cs="Arial"/>
          <w:iCs/>
          <w:color w:val="000000"/>
          <w:sz w:val="28"/>
          <w:szCs w:val="28"/>
          <w:lang w:val="en-US"/>
        </w:rPr>
      </w:pPr>
      <w:r w:rsidRPr="001E777A">
        <w:rPr>
          <w:rFonts w:ascii="Arial" w:hAnsi="Arial" w:cs="Arial"/>
          <w:color w:val="000000"/>
          <w:sz w:val="28"/>
          <w:szCs w:val="28"/>
          <w:lang w:val="en-US"/>
        </w:rPr>
        <w:t xml:space="preserve">EN 13467 </w:t>
      </w:r>
      <w:r w:rsidRPr="001E777A">
        <w:rPr>
          <w:rFonts w:ascii="Arial" w:hAnsi="Arial" w:cs="Arial"/>
          <w:iCs/>
          <w:color w:val="000000"/>
          <w:sz w:val="28"/>
          <w:szCs w:val="28"/>
          <w:lang w:val="en-US"/>
        </w:rPr>
        <w:t xml:space="preserve">Thermal insulating products for building equipment and industrial installations - Determination of dimensions, </w:t>
      </w:r>
      <w:proofErr w:type="spellStart"/>
      <w:r w:rsidRPr="001E777A">
        <w:rPr>
          <w:rFonts w:ascii="Arial" w:hAnsi="Arial" w:cs="Arial"/>
          <w:iCs/>
          <w:color w:val="000000"/>
          <w:sz w:val="28"/>
          <w:szCs w:val="28"/>
          <w:lang w:val="en-US"/>
        </w:rPr>
        <w:t>squareness</w:t>
      </w:r>
      <w:proofErr w:type="spellEnd"/>
      <w:r w:rsidRPr="001E777A">
        <w:rPr>
          <w:rFonts w:ascii="Arial" w:hAnsi="Arial" w:cs="Arial"/>
          <w:iCs/>
          <w:color w:val="000000"/>
          <w:sz w:val="28"/>
          <w:szCs w:val="28"/>
          <w:lang w:val="en-US"/>
        </w:rPr>
        <w:t xml:space="preserve"> and linearity of preformed pipe insulation</w:t>
      </w:r>
    </w:p>
    <w:p w14:paraId="2EE6388E" w14:textId="77777777" w:rsidR="00872F2E" w:rsidRPr="001E777A" w:rsidRDefault="00872F2E" w:rsidP="001E777A">
      <w:pPr>
        <w:spacing w:after="0" w:line="360" w:lineRule="auto"/>
        <w:ind w:firstLine="709"/>
        <w:jc w:val="both"/>
        <w:rPr>
          <w:rFonts w:ascii="Arial" w:hAnsi="Arial" w:cs="Arial"/>
          <w:iCs/>
          <w:color w:val="000000"/>
          <w:sz w:val="28"/>
          <w:szCs w:val="28"/>
          <w:lang w:val="en-US"/>
        </w:rPr>
      </w:pPr>
      <w:r w:rsidRPr="001E777A">
        <w:rPr>
          <w:rFonts w:ascii="Arial" w:hAnsi="Arial" w:cs="Arial"/>
          <w:color w:val="000000"/>
          <w:sz w:val="28"/>
          <w:szCs w:val="28"/>
          <w:lang w:val="en-US"/>
        </w:rPr>
        <w:t xml:space="preserve">EN 13468 </w:t>
      </w:r>
      <w:r w:rsidRPr="001E777A">
        <w:rPr>
          <w:rFonts w:ascii="Arial" w:hAnsi="Arial" w:cs="Arial"/>
          <w:iCs/>
          <w:color w:val="000000"/>
          <w:sz w:val="28"/>
          <w:szCs w:val="28"/>
          <w:lang w:val="en-US"/>
        </w:rPr>
        <w:t>Thermal insulating products for building equipment and industrial installations - Determination of trace quantities of water soluble chloride, fluoride, silicate, sodium ions and pH</w:t>
      </w:r>
    </w:p>
    <w:p w14:paraId="1BECA44B" w14:textId="77777777" w:rsidR="00872F2E" w:rsidRPr="001E777A" w:rsidRDefault="00872F2E" w:rsidP="001E777A">
      <w:pPr>
        <w:spacing w:after="0" w:line="360" w:lineRule="auto"/>
        <w:ind w:firstLine="709"/>
        <w:jc w:val="both"/>
        <w:rPr>
          <w:rFonts w:ascii="Arial" w:hAnsi="Arial" w:cs="Arial"/>
          <w:iCs/>
          <w:color w:val="000000"/>
          <w:sz w:val="28"/>
          <w:szCs w:val="28"/>
          <w:lang w:val="en-US"/>
        </w:rPr>
      </w:pPr>
      <w:r w:rsidRPr="001E777A">
        <w:rPr>
          <w:rFonts w:ascii="Arial" w:hAnsi="Arial" w:cs="Arial"/>
          <w:color w:val="000000"/>
          <w:sz w:val="28"/>
          <w:szCs w:val="28"/>
          <w:lang w:val="en-US"/>
        </w:rPr>
        <w:t xml:space="preserve">EN 13501-1:2007+A1:2009 </w:t>
      </w:r>
      <w:r w:rsidRPr="001E777A">
        <w:rPr>
          <w:rFonts w:ascii="Arial" w:hAnsi="Arial" w:cs="Arial"/>
          <w:iCs/>
          <w:color w:val="000000"/>
          <w:sz w:val="28"/>
          <w:szCs w:val="28"/>
          <w:lang w:val="en-US"/>
        </w:rPr>
        <w:t>Fire classification of construction products and building elements - Part 1: Classification using data from reaction to fire tests</w:t>
      </w:r>
    </w:p>
    <w:p w14:paraId="6E42AFD0" w14:textId="77777777" w:rsidR="00872F2E" w:rsidRPr="001E777A" w:rsidRDefault="00872F2E" w:rsidP="001E777A">
      <w:pPr>
        <w:spacing w:after="0" w:line="360" w:lineRule="auto"/>
        <w:ind w:firstLine="709"/>
        <w:jc w:val="both"/>
        <w:rPr>
          <w:rFonts w:ascii="Arial" w:hAnsi="Arial" w:cs="Arial"/>
          <w:iCs/>
          <w:color w:val="000000"/>
          <w:sz w:val="28"/>
          <w:szCs w:val="28"/>
          <w:lang w:val="en-US"/>
        </w:rPr>
      </w:pPr>
      <w:r w:rsidRPr="001E777A">
        <w:rPr>
          <w:rFonts w:ascii="Arial" w:hAnsi="Arial" w:cs="Arial"/>
          <w:color w:val="000000"/>
          <w:sz w:val="28"/>
          <w:szCs w:val="28"/>
          <w:lang w:val="en-US"/>
        </w:rPr>
        <w:t xml:space="preserve">EN 13823 </w:t>
      </w:r>
      <w:r w:rsidRPr="001E777A">
        <w:rPr>
          <w:rFonts w:ascii="Arial" w:hAnsi="Arial" w:cs="Arial"/>
          <w:iCs/>
          <w:color w:val="000000"/>
          <w:sz w:val="28"/>
          <w:szCs w:val="28"/>
          <w:lang w:val="en-US"/>
        </w:rPr>
        <w:t>Reaction to fire tests for building products — Building products excluding flooring exposed to the thermal attack by a single burning item</w:t>
      </w:r>
    </w:p>
    <w:p w14:paraId="4522FA53" w14:textId="77777777" w:rsidR="00872F2E" w:rsidRPr="001E777A" w:rsidRDefault="00872F2E" w:rsidP="001E777A">
      <w:pPr>
        <w:spacing w:after="0" w:line="360" w:lineRule="auto"/>
        <w:ind w:firstLine="709"/>
        <w:jc w:val="both"/>
        <w:rPr>
          <w:rFonts w:ascii="Arial" w:hAnsi="Arial" w:cs="Arial"/>
          <w:iCs/>
          <w:color w:val="000000"/>
          <w:sz w:val="28"/>
          <w:szCs w:val="28"/>
          <w:lang w:val="en-US"/>
        </w:rPr>
      </w:pPr>
      <w:r w:rsidRPr="001E777A">
        <w:rPr>
          <w:rFonts w:ascii="Arial" w:hAnsi="Arial" w:cs="Arial"/>
          <w:color w:val="000000"/>
          <w:sz w:val="28"/>
          <w:szCs w:val="28"/>
          <w:lang w:val="en-US"/>
        </w:rPr>
        <w:t xml:space="preserve">EN 14706 </w:t>
      </w:r>
      <w:r w:rsidRPr="001E777A">
        <w:rPr>
          <w:rFonts w:ascii="Arial" w:hAnsi="Arial" w:cs="Arial"/>
          <w:iCs/>
          <w:color w:val="000000"/>
          <w:sz w:val="28"/>
          <w:szCs w:val="28"/>
          <w:lang w:val="en-US"/>
        </w:rPr>
        <w:t>Thermal insulating products for building equipment and industrial installations - Determination of maximum service temperature</w:t>
      </w:r>
    </w:p>
    <w:p w14:paraId="1E3A1445" w14:textId="77777777" w:rsidR="00872F2E" w:rsidRPr="001E777A" w:rsidRDefault="00872F2E" w:rsidP="001E777A">
      <w:pPr>
        <w:spacing w:after="0" w:line="360" w:lineRule="auto"/>
        <w:ind w:firstLine="709"/>
        <w:jc w:val="both"/>
        <w:rPr>
          <w:rFonts w:ascii="Arial" w:hAnsi="Arial" w:cs="Arial"/>
          <w:iCs/>
          <w:color w:val="000000"/>
          <w:sz w:val="28"/>
          <w:szCs w:val="28"/>
          <w:lang w:val="en-US"/>
        </w:rPr>
      </w:pPr>
      <w:r w:rsidRPr="001E777A">
        <w:rPr>
          <w:rFonts w:ascii="Arial" w:hAnsi="Arial" w:cs="Arial"/>
          <w:color w:val="000000"/>
          <w:sz w:val="28"/>
          <w:szCs w:val="28"/>
          <w:lang w:val="en-US"/>
        </w:rPr>
        <w:t xml:space="preserve">EN 15715:2009 </w:t>
      </w:r>
      <w:r w:rsidRPr="001E777A">
        <w:rPr>
          <w:rFonts w:ascii="Arial" w:hAnsi="Arial" w:cs="Arial"/>
          <w:iCs/>
          <w:color w:val="000000"/>
          <w:sz w:val="28"/>
          <w:szCs w:val="28"/>
          <w:lang w:val="en-US"/>
        </w:rPr>
        <w:t>Thermal insulation products - Instructions for mounting and fixing for reaction to fire testing - Factory made products</w:t>
      </w:r>
    </w:p>
    <w:p w14:paraId="5B7DF27E" w14:textId="77777777" w:rsidR="00872F2E" w:rsidRPr="001E777A" w:rsidRDefault="00872F2E" w:rsidP="001E777A">
      <w:pPr>
        <w:spacing w:after="0" w:line="360" w:lineRule="auto"/>
        <w:ind w:firstLine="709"/>
        <w:jc w:val="both"/>
        <w:rPr>
          <w:rFonts w:ascii="Arial" w:hAnsi="Arial" w:cs="Arial"/>
          <w:iCs/>
          <w:color w:val="000000"/>
          <w:sz w:val="28"/>
          <w:szCs w:val="28"/>
          <w:lang w:val="en-US"/>
        </w:rPr>
      </w:pPr>
      <w:r w:rsidRPr="001E777A">
        <w:rPr>
          <w:rFonts w:ascii="Arial" w:hAnsi="Arial" w:cs="Arial"/>
          <w:color w:val="000000"/>
          <w:sz w:val="28"/>
          <w:szCs w:val="28"/>
          <w:lang w:val="en-US"/>
        </w:rPr>
        <w:t xml:space="preserve">EN ISO 8497 </w:t>
      </w:r>
      <w:r w:rsidRPr="001E777A">
        <w:rPr>
          <w:rFonts w:ascii="Arial" w:hAnsi="Arial" w:cs="Arial"/>
          <w:iCs/>
          <w:color w:val="000000"/>
          <w:sz w:val="28"/>
          <w:szCs w:val="28"/>
          <w:lang w:val="en-US"/>
        </w:rPr>
        <w:t>Thermal insulation - Determination of steady-state thermal transmission properties of thermal insulation for circular pipes (ISO 8497)</w:t>
      </w:r>
    </w:p>
    <w:p w14:paraId="784F7A6E" w14:textId="77777777" w:rsidR="00872F2E" w:rsidRPr="001E777A" w:rsidRDefault="00872F2E" w:rsidP="001E777A">
      <w:pPr>
        <w:spacing w:after="0" w:line="360" w:lineRule="auto"/>
        <w:ind w:firstLine="709"/>
        <w:jc w:val="both"/>
        <w:rPr>
          <w:rFonts w:ascii="Arial" w:hAnsi="Arial" w:cs="Arial"/>
          <w:iCs/>
          <w:color w:val="000000"/>
          <w:sz w:val="28"/>
          <w:szCs w:val="28"/>
          <w:lang w:val="en-US"/>
        </w:rPr>
      </w:pPr>
      <w:r w:rsidRPr="001E777A">
        <w:rPr>
          <w:rFonts w:ascii="Arial" w:hAnsi="Arial" w:cs="Arial"/>
          <w:color w:val="000000"/>
          <w:sz w:val="28"/>
          <w:szCs w:val="28"/>
          <w:lang w:val="en-US"/>
        </w:rPr>
        <w:t xml:space="preserve">EN ISO 9229:2007 </w:t>
      </w:r>
      <w:r w:rsidRPr="001E777A">
        <w:rPr>
          <w:rFonts w:ascii="Arial" w:hAnsi="Arial" w:cs="Arial"/>
          <w:iCs/>
          <w:color w:val="000000"/>
          <w:sz w:val="28"/>
          <w:szCs w:val="28"/>
          <w:lang w:val="en-US"/>
        </w:rPr>
        <w:t>Thermal insulation - Vocabulary (ISO 9229:2007)</w:t>
      </w:r>
    </w:p>
    <w:p w14:paraId="3878076E" w14:textId="77777777" w:rsidR="00872F2E" w:rsidRPr="001E777A" w:rsidRDefault="00872F2E" w:rsidP="001E777A">
      <w:pPr>
        <w:spacing w:after="0" w:line="360" w:lineRule="auto"/>
        <w:ind w:firstLine="709"/>
        <w:jc w:val="both"/>
        <w:rPr>
          <w:rFonts w:ascii="Arial" w:hAnsi="Arial" w:cs="Arial"/>
          <w:iCs/>
          <w:color w:val="000000"/>
          <w:sz w:val="28"/>
          <w:szCs w:val="28"/>
          <w:lang w:val="en-US"/>
        </w:rPr>
      </w:pPr>
      <w:r w:rsidRPr="001E777A">
        <w:rPr>
          <w:rFonts w:ascii="Arial" w:hAnsi="Arial" w:cs="Arial"/>
          <w:color w:val="000000"/>
          <w:sz w:val="28"/>
          <w:szCs w:val="28"/>
          <w:lang w:val="en-US"/>
        </w:rPr>
        <w:lastRenderedPageBreak/>
        <w:t xml:space="preserve">EN ISO 10456 </w:t>
      </w:r>
      <w:r w:rsidRPr="001E777A">
        <w:rPr>
          <w:rFonts w:ascii="Arial" w:hAnsi="Arial" w:cs="Arial"/>
          <w:iCs/>
          <w:color w:val="000000"/>
          <w:sz w:val="28"/>
          <w:szCs w:val="28"/>
          <w:lang w:val="en-US"/>
        </w:rPr>
        <w:t xml:space="preserve">Building materials and products - </w:t>
      </w:r>
      <w:proofErr w:type="spellStart"/>
      <w:r w:rsidRPr="001E777A">
        <w:rPr>
          <w:rFonts w:ascii="Arial" w:hAnsi="Arial" w:cs="Arial"/>
          <w:iCs/>
          <w:color w:val="000000"/>
          <w:sz w:val="28"/>
          <w:szCs w:val="28"/>
          <w:lang w:val="en-US"/>
        </w:rPr>
        <w:t>Hygrothermal</w:t>
      </w:r>
      <w:proofErr w:type="spellEnd"/>
      <w:r w:rsidRPr="001E777A">
        <w:rPr>
          <w:rFonts w:ascii="Arial" w:hAnsi="Arial" w:cs="Arial"/>
          <w:iCs/>
          <w:color w:val="000000"/>
          <w:sz w:val="28"/>
          <w:szCs w:val="28"/>
          <w:lang w:val="en-US"/>
        </w:rPr>
        <w:t xml:space="preserve"> properties -Tabulated design values and procedures for determining declared and design thermal values (ISO 10456)</w:t>
      </w:r>
    </w:p>
    <w:p w14:paraId="64E55EFC" w14:textId="77777777" w:rsidR="00872F2E" w:rsidRPr="001E777A" w:rsidRDefault="00872F2E" w:rsidP="001E777A">
      <w:pPr>
        <w:spacing w:after="0" w:line="360" w:lineRule="auto"/>
        <w:ind w:firstLine="709"/>
        <w:jc w:val="both"/>
        <w:rPr>
          <w:rFonts w:ascii="Arial" w:hAnsi="Arial" w:cs="Arial"/>
          <w:iCs/>
          <w:color w:val="000000"/>
          <w:sz w:val="28"/>
          <w:szCs w:val="28"/>
          <w:lang w:val="en-US"/>
        </w:rPr>
      </w:pPr>
      <w:r w:rsidRPr="001E777A">
        <w:rPr>
          <w:rFonts w:ascii="Arial" w:hAnsi="Arial" w:cs="Arial"/>
          <w:color w:val="000000"/>
          <w:sz w:val="28"/>
          <w:szCs w:val="28"/>
          <w:lang w:val="en-US"/>
        </w:rPr>
        <w:t xml:space="preserve">EN ISO 11925-2 </w:t>
      </w:r>
      <w:r w:rsidRPr="001E777A">
        <w:rPr>
          <w:rFonts w:ascii="Arial" w:hAnsi="Arial" w:cs="Arial"/>
          <w:iCs/>
          <w:color w:val="000000"/>
          <w:sz w:val="28"/>
          <w:szCs w:val="28"/>
          <w:lang w:val="en-US"/>
        </w:rPr>
        <w:t>Reaction to fire tests - Ignitability of products subjected to direct impingement of flame - Part 2: Single-flame source test (ISO 11925-2)</w:t>
      </w:r>
    </w:p>
    <w:p w14:paraId="7E5F3142" w14:textId="2C0DC86C" w:rsidR="00872F2E" w:rsidRPr="001E777A" w:rsidRDefault="00872F2E" w:rsidP="001E777A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1E777A">
        <w:rPr>
          <w:rFonts w:ascii="Arial" w:hAnsi="Arial" w:cs="Arial"/>
          <w:color w:val="000000"/>
          <w:sz w:val="28"/>
          <w:szCs w:val="28"/>
          <w:lang w:val="en-US"/>
        </w:rPr>
        <w:t xml:space="preserve">EN ISO 13787:2003 </w:t>
      </w:r>
      <w:r w:rsidRPr="001E777A">
        <w:rPr>
          <w:rFonts w:ascii="Arial" w:hAnsi="Arial" w:cs="Arial"/>
          <w:iCs/>
          <w:color w:val="000000"/>
          <w:sz w:val="28"/>
          <w:szCs w:val="28"/>
          <w:lang w:val="en-US"/>
        </w:rPr>
        <w:t>Thermal insulation products for building equipment and industrial installations - Determination of declared thermal conductivity (ISO 13787:2003)</w:t>
      </w:r>
    </w:p>
    <w:p w14:paraId="689F5832" w14:textId="77777777" w:rsidR="009F5DFE" w:rsidRDefault="009F5DFE" w:rsidP="008153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</w:p>
    <w:p w14:paraId="2A8EDA70" w14:textId="77777777" w:rsidR="00872F2E" w:rsidRDefault="00872F2E" w:rsidP="008153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1B4ED6" w:rsidRPr="00872F2E" w14:paraId="768475A3" w14:textId="77777777" w:rsidTr="001B4ED6">
        <w:tc>
          <w:tcPr>
            <w:tcW w:w="10137" w:type="dxa"/>
          </w:tcPr>
          <w:p w14:paraId="25283FF4" w14:textId="45F0E7A6" w:rsidR="001B4ED6" w:rsidRDefault="00B114AC" w:rsidP="00B114AC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B114AC">
              <w:rPr>
                <w:rFonts w:ascii="Arial" w:hAnsi="Arial" w:cs="Arial"/>
                <w:b/>
                <w:sz w:val="28"/>
                <w:szCs w:val="28"/>
                <w:lang w:val="uk-UA"/>
              </w:rPr>
              <w:t>НАЦІОНАЛЬНЕ ПОЯСНЕННЯ</w:t>
            </w:r>
          </w:p>
          <w:p w14:paraId="3D664D34" w14:textId="475870A9" w:rsidR="001E777A" w:rsidRPr="00FC38DB" w:rsidRDefault="001E777A" w:rsidP="001E777A">
            <w:pPr>
              <w:spacing w:line="360" w:lineRule="auto"/>
              <w:ind w:firstLine="709"/>
              <w:jc w:val="both"/>
              <w:rPr>
                <w:rFonts w:ascii="Arial" w:hAnsi="Arial" w:cs="Arial"/>
                <w:iCs/>
                <w:color w:val="000000"/>
                <w:sz w:val="28"/>
                <w:szCs w:val="28"/>
              </w:rPr>
            </w:pPr>
            <w:r w:rsidRPr="001E777A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EN</w:t>
            </w:r>
            <w:r w:rsidRPr="001E777A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E777A">
              <w:rPr>
                <w:rFonts w:ascii="Arial" w:hAnsi="Arial" w:cs="Arial"/>
                <w:color w:val="000000"/>
                <w:sz w:val="28"/>
                <w:szCs w:val="28"/>
              </w:rPr>
              <w:t xml:space="preserve">822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Теплоізоляційні</w:t>
            </w:r>
            <w:proofErr w:type="spellEnd"/>
            <w:proofErr w:type="gramEnd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вироби</w:t>
            </w:r>
            <w:proofErr w:type="spellEnd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будівництва</w:t>
            </w:r>
            <w:proofErr w:type="spellEnd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Методи</w:t>
            </w:r>
            <w:proofErr w:type="spellEnd"/>
            <w:r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визначення</w:t>
            </w:r>
            <w:proofErr w:type="spellEnd"/>
            <w:r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довжини</w:t>
            </w:r>
            <w:proofErr w:type="spellEnd"/>
            <w:r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>ширини</w:t>
            </w:r>
            <w:proofErr w:type="spellEnd"/>
            <w:r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>.</w:t>
            </w:r>
          </w:p>
          <w:p w14:paraId="3C384D53" w14:textId="32BC02DE" w:rsidR="001E777A" w:rsidRPr="001E777A" w:rsidRDefault="001E777A" w:rsidP="001E777A">
            <w:pPr>
              <w:spacing w:line="360" w:lineRule="auto"/>
              <w:ind w:firstLine="709"/>
              <w:jc w:val="both"/>
              <w:rPr>
                <w:rFonts w:ascii="Arial" w:hAnsi="Arial" w:cs="Arial"/>
                <w:iCs/>
                <w:color w:val="000000"/>
                <w:sz w:val="28"/>
                <w:szCs w:val="28"/>
              </w:rPr>
            </w:pPr>
            <w:r w:rsidRPr="001E777A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EN</w:t>
            </w:r>
            <w:r w:rsidRPr="001E777A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E777A">
              <w:rPr>
                <w:rFonts w:ascii="Arial" w:hAnsi="Arial" w:cs="Arial"/>
                <w:color w:val="000000"/>
                <w:sz w:val="28"/>
                <w:szCs w:val="28"/>
              </w:rPr>
              <w:t xml:space="preserve">823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Теплоізоляційні</w:t>
            </w:r>
            <w:proofErr w:type="spellEnd"/>
            <w:proofErr w:type="gramEnd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вироби</w:t>
            </w:r>
            <w:proofErr w:type="spellEnd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будівництва</w:t>
            </w:r>
            <w:proofErr w:type="spellEnd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Визначення</w:t>
            </w:r>
            <w:proofErr w:type="spellEnd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товщини</w:t>
            </w:r>
            <w:proofErr w:type="spellEnd"/>
          </w:p>
          <w:p w14:paraId="56FB368D" w14:textId="47B0B079" w:rsidR="001E777A" w:rsidRPr="001E777A" w:rsidRDefault="001E777A" w:rsidP="001E777A">
            <w:pPr>
              <w:spacing w:line="360" w:lineRule="auto"/>
              <w:ind w:firstLine="709"/>
              <w:jc w:val="both"/>
              <w:rPr>
                <w:rFonts w:ascii="Arial" w:hAnsi="Arial" w:cs="Arial"/>
                <w:iCs/>
                <w:color w:val="000000"/>
                <w:sz w:val="28"/>
                <w:szCs w:val="28"/>
              </w:rPr>
            </w:pPr>
            <w:r w:rsidRPr="001E777A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EN</w:t>
            </w:r>
            <w:r w:rsidRPr="001E777A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E777A">
              <w:rPr>
                <w:rFonts w:ascii="Arial" w:hAnsi="Arial" w:cs="Arial"/>
                <w:color w:val="000000"/>
                <w:sz w:val="28"/>
                <w:szCs w:val="28"/>
              </w:rPr>
              <w:t xml:space="preserve">824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Теплоізоляційні</w:t>
            </w:r>
            <w:proofErr w:type="spellEnd"/>
            <w:proofErr w:type="gramEnd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вироби</w:t>
            </w:r>
            <w:proofErr w:type="spellEnd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будівництва</w:t>
            </w:r>
            <w:proofErr w:type="spellEnd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Визначення</w:t>
            </w:r>
            <w:proofErr w:type="spellEnd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прямокутності</w:t>
            </w:r>
          </w:p>
          <w:p w14:paraId="7E68B169" w14:textId="4ABB39E7" w:rsidR="001E777A" w:rsidRPr="001E777A" w:rsidRDefault="001E777A" w:rsidP="001E777A">
            <w:pPr>
              <w:spacing w:line="360" w:lineRule="auto"/>
              <w:ind w:firstLine="709"/>
              <w:jc w:val="both"/>
              <w:rPr>
                <w:rFonts w:ascii="Arial" w:hAnsi="Arial" w:cs="Arial"/>
                <w:iCs/>
                <w:color w:val="000000"/>
                <w:sz w:val="28"/>
                <w:szCs w:val="28"/>
              </w:rPr>
            </w:pPr>
            <w:r w:rsidRPr="001E777A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EN</w:t>
            </w:r>
            <w:r w:rsidRPr="001E777A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E777A">
              <w:rPr>
                <w:rFonts w:ascii="Arial" w:hAnsi="Arial" w:cs="Arial"/>
                <w:color w:val="000000"/>
                <w:sz w:val="28"/>
                <w:szCs w:val="28"/>
              </w:rPr>
              <w:t xml:space="preserve">825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Теплоізоляційні</w:t>
            </w:r>
            <w:proofErr w:type="spellEnd"/>
            <w:proofErr w:type="gramEnd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вироби</w:t>
            </w:r>
            <w:proofErr w:type="spellEnd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будівництва</w:t>
            </w:r>
            <w:proofErr w:type="spellEnd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Визначення</w:t>
            </w:r>
            <w:proofErr w:type="spellEnd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площинності</w:t>
            </w:r>
            <w:proofErr w:type="spellEnd"/>
          </w:p>
          <w:p w14:paraId="116B0275" w14:textId="1843BA4A" w:rsidR="001E777A" w:rsidRPr="001E777A" w:rsidRDefault="001E777A" w:rsidP="001E777A">
            <w:pPr>
              <w:spacing w:line="360" w:lineRule="auto"/>
              <w:ind w:firstLine="709"/>
              <w:jc w:val="both"/>
              <w:rPr>
                <w:rFonts w:ascii="Arial" w:hAnsi="Arial" w:cs="Arial"/>
                <w:iCs/>
                <w:color w:val="000000"/>
                <w:sz w:val="28"/>
                <w:szCs w:val="28"/>
              </w:rPr>
            </w:pPr>
            <w:r w:rsidRPr="001E777A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EN</w:t>
            </w:r>
            <w:r w:rsidRPr="001E777A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E777A">
              <w:rPr>
                <w:rFonts w:ascii="Arial" w:hAnsi="Arial" w:cs="Arial"/>
                <w:color w:val="000000"/>
                <w:sz w:val="28"/>
                <w:szCs w:val="28"/>
              </w:rPr>
              <w:t xml:space="preserve">826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Теплоізоляційні</w:t>
            </w:r>
            <w:proofErr w:type="spellEnd"/>
            <w:proofErr w:type="gramEnd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вироби</w:t>
            </w:r>
            <w:proofErr w:type="spellEnd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будівельних</w:t>
            </w:r>
            <w:proofErr w:type="spellEnd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застосувань</w:t>
            </w:r>
            <w:proofErr w:type="spellEnd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Визначення</w:t>
            </w:r>
            <w:proofErr w:type="spellEnd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поведінки</w:t>
            </w:r>
            <w:proofErr w:type="spellEnd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при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стиску</w:t>
            </w:r>
            <w:proofErr w:type="spellEnd"/>
          </w:p>
          <w:p w14:paraId="5149F8FA" w14:textId="57A6F707" w:rsidR="001E777A" w:rsidRPr="001E777A" w:rsidRDefault="001E777A" w:rsidP="001E777A">
            <w:pPr>
              <w:spacing w:line="360" w:lineRule="auto"/>
              <w:ind w:firstLine="709"/>
              <w:jc w:val="both"/>
              <w:rPr>
                <w:rFonts w:ascii="Arial" w:hAnsi="Arial" w:cs="Arial"/>
                <w:iCs/>
                <w:color w:val="000000"/>
                <w:sz w:val="28"/>
                <w:szCs w:val="28"/>
              </w:rPr>
            </w:pPr>
            <w:r w:rsidRPr="001E777A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EN</w:t>
            </w:r>
            <w:r w:rsidRPr="001E777A">
              <w:rPr>
                <w:rFonts w:ascii="Arial" w:hAnsi="Arial" w:cs="Arial"/>
                <w:color w:val="000000"/>
                <w:sz w:val="28"/>
                <w:szCs w:val="28"/>
              </w:rPr>
              <w:t xml:space="preserve"> 1604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Теплоізоляційні</w:t>
            </w:r>
            <w:proofErr w:type="spellEnd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вироби</w:t>
            </w:r>
            <w:proofErr w:type="spellEnd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будівельних</w:t>
            </w:r>
            <w:proofErr w:type="spellEnd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застосувань</w:t>
            </w:r>
            <w:proofErr w:type="spellEnd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Визначення</w:t>
            </w:r>
            <w:proofErr w:type="spellEnd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стабільності</w:t>
            </w:r>
            <w:proofErr w:type="spellEnd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розмірів</w:t>
            </w:r>
            <w:proofErr w:type="spellEnd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заданих</w:t>
            </w:r>
            <w:proofErr w:type="spellEnd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умов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температури</w:t>
            </w:r>
            <w:proofErr w:type="spellEnd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вологості</w:t>
            </w:r>
            <w:proofErr w:type="spellEnd"/>
          </w:p>
          <w:p w14:paraId="1DE16AAF" w14:textId="73768E3C" w:rsidR="001E777A" w:rsidRPr="001E777A" w:rsidRDefault="001E777A" w:rsidP="001E777A">
            <w:pPr>
              <w:spacing w:line="360" w:lineRule="auto"/>
              <w:ind w:firstLine="709"/>
              <w:jc w:val="both"/>
              <w:rPr>
                <w:rFonts w:ascii="Arial" w:hAnsi="Arial" w:cs="Arial"/>
                <w:iCs/>
                <w:color w:val="000000"/>
                <w:sz w:val="28"/>
                <w:szCs w:val="28"/>
              </w:rPr>
            </w:pPr>
            <w:r w:rsidRPr="001E777A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EN</w:t>
            </w:r>
            <w:r w:rsidRPr="001E777A">
              <w:rPr>
                <w:rFonts w:ascii="Arial" w:hAnsi="Arial" w:cs="Arial"/>
                <w:color w:val="000000"/>
                <w:sz w:val="28"/>
                <w:szCs w:val="28"/>
              </w:rPr>
              <w:t xml:space="preserve"> 1605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Теплоізоляційні</w:t>
            </w:r>
            <w:proofErr w:type="spellEnd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вироби</w:t>
            </w:r>
            <w:proofErr w:type="spellEnd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будівельних</w:t>
            </w:r>
            <w:proofErr w:type="spellEnd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застосувань</w:t>
            </w:r>
            <w:proofErr w:type="spellEnd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Визначення</w:t>
            </w:r>
            <w:proofErr w:type="spellEnd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деформації</w:t>
            </w:r>
            <w:proofErr w:type="spellEnd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заданих</w:t>
            </w:r>
            <w:proofErr w:type="spellEnd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стискаючих</w:t>
            </w:r>
            <w:proofErr w:type="spellEnd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навантажень</w:t>
            </w:r>
            <w:proofErr w:type="spellEnd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температурних</w:t>
            </w:r>
            <w:proofErr w:type="spellEnd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умов</w:t>
            </w:r>
          </w:p>
          <w:p w14:paraId="6BC68992" w14:textId="453E5D0D" w:rsidR="001E777A" w:rsidRPr="001E777A" w:rsidRDefault="001E777A" w:rsidP="001E777A">
            <w:pPr>
              <w:spacing w:line="360" w:lineRule="auto"/>
              <w:ind w:firstLine="709"/>
              <w:jc w:val="both"/>
              <w:rPr>
                <w:rFonts w:ascii="Arial" w:hAnsi="Arial" w:cs="Arial"/>
                <w:iCs/>
                <w:color w:val="000000"/>
                <w:sz w:val="28"/>
                <w:szCs w:val="28"/>
              </w:rPr>
            </w:pPr>
            <w:r w:rsidRPr="001E777A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EN</w:t>
            </w:r>
            <w:r w:rsidRPr="001E777A">
              <w:rPr>
                <w:rFonts w:ascii="Arial" w:hAnsi="Arial" w:cs="Arial"/>
                <w:color w:val="000000"/>
                <w:sz w:val="28"/>
                <w:szCs w:val="28"/>
              </w:rPr>
              <w:t xml:space="preserve"> 1609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Теплоізоляційні</w:t>
            </w:r>
            <w:proofErr w:type="spellEnd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вироби</w:t>
            </w:r>
            <w:proofErr w:type="spellEnd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будівництва</w:t>
            </w:r>
            <w:proofErr w:type="spellEnd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Визначення</w:t>
            </w:r>
            <w:proofErr w:type="spellEnd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короткочасного</w:t>
            </w:r>
            <w:proofErr w:type="spellEnd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водопоглинання шляхом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часткового</w:t>
            </w:r>
            <w:proofErr w:type="spellEnd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занурення</w:t>
            </w:r>
            <w:proofErr w:type="spellEnd"/>
          </w:p>
          <w:p w14:paraId="3A98A99D" w14:textId="4C79FCAC" w:rsidR="001E777A" w:rsidRPr="001E777A" w:rsidRDefault="001E777A" w:rsidP="001E777A">
            <w:pPr>
              <w:spacing w:line="360" w:lineRule="auto"/>
              <w:ind w:firstLine="709"/>
              <w:jc w:val="both"/>
              <w:rPr>
                <w:rFonts w:ascii="Arial" w:hAnsi="Arial" w:cs="Arial"/>
                <w:iCs/>
                <w:color w:val="000000"/>
                <w:sz w:val="28"/>
                <w:szCs w:val="28"/>
                <w:lang w:val="uk-UA"/>
              </w:rPr>
            </w:pPr>
            <w:r w:rsidRPr="001E777A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EN</w:t>
            </w:r>
            <w:r w:rsidRPr="001E777A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E777A">
              <w:rPr>
                <w:rFonts w:ascii="Arial" w:hAnsi="Arial" w:cs="Arial"/>
                <w:color w:val="000000"/>
                <w:sz w:val="28"/>
                <w:szCs w:val="28"/>
              </w:rPr>
              <w:t xml:space="preserve">12086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Теплоізоляційні</w:t>
            </w:r>
            <w:proofErr w:type="spellEnd"/>
            <w:proofErr w:type="gramEnd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вироби</w:t>
            </w:r>
            <w:proofErr w:type="spellEnd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будівництва</w:t>
            </w:r>
            <w:proofErr w:type="spellEnd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Визначення</w:t>
            </w:r>
            <w:proofErr w:type="spellEnd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властивостей</w:t>
            </w:r>
            <w:proofErr w:type="spellEnd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color w:val="000000"/>
                <w:sz w:val="28"/>
                <w:szCs w:val="28"/>
                <w:lang w:val="uk-UA"/>
              </w:rPr>
              <w:t>паропроникності</w:t>
            </w:r>
            <w:proofErr w:type="spellEnd"/>
          </w:p>
          <w:p w14:paraId="5316AF0E" w14:textId="77777777" w:rsidR="001E777A" w:rsidRPr="00FC38DB" w:rsidRDefault="001E777A" w:rsidP="001E777A">
            <w:pPr>
              <w:spacing w:line="360" w:lineRule="auto"/>
              <w:ind w:firstLine="709"/>
              <w:jc w:val="both"/>
              <w:rPr>
                <w:rFonts w:ascii="Arial" w:hAnsi="Arial" w:cs="Arial"/>
                <w:sz w:val="28"/>
                <w:szCs w:val="28"/>
                <w:shd w:val="clear" w:color="auto" w:fill="FEFEFE"/>
              </w:rPr>
            </w:pPr>
            <w:r w:rsidRPr="001E777A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lastRenderedPageBreak/>
              <w:t>EN</w:t>
            </w:r>
            <w:r w:rsidRPr="001E777A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E777A">
              <w:rPr>
                <w:rFonts w:ascii="Arial" w:hAnsi="Arial" w:cs="Arial"/>
                <w:color w:val="000000"/>
                <w:sz w:val="28"/>
                <w:szCs w:val="28"/>
              </w:rPr>
              <w:t xml:space="preserve">12667 </w:t>
            </w:r>
            <w:proofErr w:type="spellStart"/>
            <w:r w:rsidRPr="001E777A">
              <w:rPr>
                <w:rFonts w:ascii="Arial" w:hAnsi="Arial" w:cs="Arial"/>
                <w:sz w:val="28"/>
                <w:szCs w:val="28"/>
                <w:shd w:val="clear" w:color="auto" w:fill="FEFEFE"/>
              </w:rPr>
              <w:t>Теплоізоляційні</w:t>
            </w:r>
            <w:proofErr w:type="spellEnd"/>
            <w:proofErr w:type="gramEnd"/>
            <w:r w:rsidRPr="001E777A">
              <w:rPr>
                <w:rFonts w:ascii="Arial" w:hAnsi="Arial" w:cs="Arial"/>
                <w:sz w:val="28"/>
                <w:szCs w:val="28"/>
                <w:shd w:val="clear" w:color="auto" w:fill="FEFEFE"/>
              </w:rPr>
              <w:t xml:space="preserve"> характеристики </w:t>
            </w:r>
            <w:proofErr w:type="spellStart"/>
            <w:r w:rsidRPr="001E777A">
              <w:rPr>
                <w:rFonts w:ascii="Arial" w:hAnsi="Arial" w:cs="Arial"/>
                <w:sz w:val="28"/>
                <w:szCs w:val="28"/>
                <w:shd w:val="clear" w:color="auto" w:fill="FEFEFE"/>
              </w:rPr>
              <w:t>будівельних</w:t>
            </w:r>
            <w:proofErr w:type="spellEnd"/>
            <w:r w:rsidRPr="001E777A">
              <w:rPr>
                <w:rFonts w:ascii="Arial" w:hAnsi="Arial" w:cs="Arial"/>
                <w:sz w:val="28"/>
                <w:szCs w:val="28"/>
                <w:shd w:val="clear" w:color="auto" w:fill="FEFEFE"/>
              </w:rPr>
              <w:t xml:space="preserve"> матеріалів і виробів. </w:t>
            </w:r>
            <w:proofErr w:type="spellStart"/>
            <w:r w:rsidRPr="001E777A">
              <w:rPr>
                <w:rFonts w:ascii="Arial" w:hAnsi="Arial" w:cs="Arial"/>
                <w:sz w:val="28"/>
                <w:szCs w:val="28"/>
                <w:shd w:val="clear" w:color="auto" w:fill="FEFEFE"/>
              </w:rPr>
              <w:t>Випробування</w:t>
            </w:r>
            <w:proofErr w:type="spellEnd"/>
            <w:r w:rsidRPr="00FC38DB">
              <w:rPr>
                <w:rFonts w:ascii="Arial" w:hAnsi="Arial" w:cs="Arial"/>
                <w:sz w:val="28"/>
                <w:szCs w:val="28"/>
                <w:shd w:val="clear" w:color="auto" w:fill="FEFEFE"/>
              </w:rPr>
              <w:t xml:space="preserve"> </w:t>
            </w:r>
            <w:r w:rsidRPr="001E777A">
              <w:rPr>
                <w:rFonts w:ascii="Arial" w:hAnsi="Arial" w:cs="Arial"/>
                <w:sz w:val="28"/>
                <w:szCs w:val="28"/>
                <w:shd w:val="clear" w:color="auto" w:fill="FEFEFE"/>
              </w:rPr>
              <w:t>теплового</w:t>
            </w:r>
            <w:r w:rsidRPr="00FC38DB">
              <w:rPr>
                <w:rFonts w:ascii="Arial" w:hAnsi="Arial" w:cs="Arial"/>
                <w:sz w:val="28"/>
                <w:szCs w:val="28"/>
                <w:shd w:val="clear" w:color="auto" w:fill="FEFEFE"/>
              </w:rPr>
              <w:t xml:space="preserve"> </w:t>
            </w:r>
            <w:r w:rsidRPr="001E777A">
              <w:rPr>
                <w:rFonts w:ascii="Arial" w:hAnsi="Arial" w:cs="Arial"/>
                <w:sz w:val="28"/>
                <w:szCs w:val="28"/>
                <w:shd w:val="clear" w:color="auto" w:fill="FEFEFE"/>
              </w:rPr>
              <w:t>опору</w:t>
            </w:r>
            <w:r w:rsidRPr="00FC38DB">
              <w:rPr>
                <w:rFonts w:ascii="Arial" w:hAnsi="Arial" w:cs="Arial"/>
                <w:sz w:val="28"/>
                <w:szCs w:val="28"/>
                <w:shd w:val="clear" w:color="auto" w:fill="FEFEFE"/>
              </w:rPr>
              <w:t xml:space="preserve"> </w:t>
            </w:r>
            <w:r w:rsidRPr="001E777A">
              <w:rPr>
                <w:rFonts w:ascii="Arial" w:hAnsi="Arial" w:cs="Arial"/>
                <w:sz w:val="28"/>
                <w:szCs w:val="28"/>
                <w:shd w:val="clear" w:color="auto" w:fill="FEFEFE"/>
              </w:rPr>
              <w:t>методом</w:t>
            </w:r>
            <w:r w:rsidRPr="00FC38DB">
              <w:rPr>
                <w:rFonts w:ascii="Arial" w:hAnsi="Arial" w:cs="Arial"/>
                <w:sz w:val="28"/>
                <w:szCs w:val="28"/>
                <w:shd w:val="clear" w:color="auto" w:fill="FEFEFE"/>
              </w:rPr>
              <w:t xml:space="preserve"> </w:t>
            </w:r>
            <w:proofErr w:type="spellStart"/>
            <w:r w:rsidRPr="001E777A">
              <w:rPr>
                <w:rFonts w:ascii="Arial" w:hAnsi="Arial" w:cs="Arial"/>
                <w:sz w:val="28"/>
                <w:szCs w:val="28"/>
                <w:shd w:val="clear" w:color="auto" w:fill="FEFEFE"/>
              </w:rPr>
              <w:t>гарячої</w:t>
            </w:r>
            <w:proofErr w:type="spellEnd"/>
            <w:r w:rsidRPr="00FC38DB">
              <w:rPr>
                <w:rFonts w:ascii="Arial" w:hAnsi="Arial" w:cs="Arial"/>
                <w:sz w:val="28"/>
                <w:szCs w:val="28"/>
                <w:shd w:val="clear" w:color="auto" w:fill="FEFEFE"/>
              </w:rPr>
              <w:t xml:space="preserve"> </w:t>
            </w:r>
            <w:proofErr w:type="spellStart"/>
            <w:r w:rsidRPr="001E777A">
              <w:rPr>
                <w:rFonts w:ascii="Arial" w:hAnsi="Arial" w:cs="Arial"/>
                <w:sz w:val="28"/>
                <w:szCs w:val="28"/>
                <w:shd w:val="clear" w:color="auto" w:fill="FEFEFE"/>
              </w:rPr>
              <w:t>захищеної</w:t>
            </w:r>
            <w:proofErr w:type="spellEnd"/>
            <w:r w:rsidRPr="00FC38DB">
              <w:rPr>
                <w:rFonts w:ascii="Arial" w:hAnsi="Arial" w:cs="Arial"/>
                <w:sz w:val="28"/>
                <w:szCs w:val="28"/>
                <w:shd w:val="clear" w:color="auto" w:fill="FEFEFE"/>
              </w:rPr>
              <w:t xml:space="preserve"> </w:t>
            </w:r>
            <w:proofErr w:type="spellStart"/>
            <w:r w:rsidRPr="001E777A">
              <w:rPr>
                <w:rFonts w:ascii="Arial" w:hAnsi="Arial" w:cs="Arial"/>
                <w:sz w:val="28"/>
                <w:szCs w:val="28"/>
                <w:shd w:val="clear" w:color="auto" w:fill="FEFEFE"/>
              </w:rPr>
              <w:t>пластини</w:t>
            </w:r>
            <w:proofErr w:type="spellEnd"/>
            <w:r w:rsidRPr="00FC38DB">
              <w:rPr>
                <w:rFonts w:ascii="Arial" w:hAnsi="Arial" w:cs="Arial"/>
                <w:sz w:val="28"/>
                <w:szCs w:val="28"/>
                <w:shd w:val="clear" w:color="auto" w:fill="FEFEFE"/>
              </w:rPr>
              <w:t xml:space="preserve">, </w:t>
            </w:r>
            <w:proofErr w:type="spellStart"/>
            <w:r w:rsidRPr="001E777A">
              <w:rPr>
                <w:rFonts w:ascii="Arial" w:hAnsi="Arial" w:cs="Arial"/>
                <w:sz w:val="28"/>
                <w:szCs w:val="28"/>
                <w:shd w:val="clear" w:color="auto" w:fill="FEFEFE"/>
              </w:rPr>
              <w:t>оснащеної</w:t>
            </w:r>
            <w:proofErr w:type="spellEnd"/>
            <w:r w:rsidRPr="00FC38DB">
              <w:rPr>
                <w:rFonts w:ascii="Arial" w:hAnsi="Arial" w:cs="Arial"/>
                <w:sz w:val="28"/>
                <w:szCs w:val="28"/>
                <w:shd w:val="clear" w:color="auto" w:fill="FEFEFE"/>
              </w:rPr>
              <w:t xml:space="preserve"> </w:t>
            </w:r>
            <w:proofErr w:type="spellStart"/>
            <w:r w:rsidRPr="001E777A">
              <w:rPr>
                <w:rFonts w:ascii="Arial" w:hAnsi="Arial" w:cs="Arial"/>
                <w:sz w:val="28"/>
                <w:szCs w:val="28"/>
                <w:shd w:val="clear" w:color="auto" w:fill="FEFEFE"/>
              </w:rPr>
              <w:t>тепломіром</w:t>
            </w:r>
            <w:proofErr w:type="spellEnd"/>
            <w:r w:rsidRPr="00FC38DB">
              <w:rPr>
                <w:rFonts w:ascii="Arial" w:hAnsi="Arial" w:cs="Arial"/>
                <w:sz w:val="28"/>
                <w:szCs w:val="28"/>
                <w:shd w:val="clear" w:color="auto" w:fill="FEFEFE"/>
              </w:rPr>
              <w:t xml:space="preserve"> </w:t>
            </w:r>
            <w:r w:rsidRPr="001E777A">
              <w:rPr>
                <w:rFonts w:ascii="Arial" w:hAnsi="Arial" w:cs="Arial"/>
                <w:sz w:val="28"/>
                <w:szCs w:val="28"/>
                <w:shd w:val="clear" w:color="auto" w:fill="FEFEFE"/>
              </w:rPr>
              <w:t>матеріалів</w:t>
            </w:r>
            <w:r w:rsidRPr="00FC38DB">
              <w:rPr>
                <w:rFonts w:ascii="Arial" w:hAnsi="Arial" w:cs="Arial"/>
                <w:sz w:val="28"/>
                <w:szCs w:val="28"/>
                <w:shd w:val="clear" w:color="auto" w:fill="FEFEFE"/>
              </w:rPr>
              <w:t xml:space="preserve"> </w:t>
            </w:r>
            <w:r w:rsidRPr="001E777A">
              <w:rPr>
                <w:rFonts w:ascii="Arial" w:hAnsi="Arial" w:cs="Arial"/>
                <w:sz w:val="28"/>
                <w:szCs w:val="28"/>
                <w:shd w:val="clear" w:color="auto" w:fill="FEFEFE"/>
              </w:rPr>
              <w:t>з</w:t>
            </w:r>
            <w:r w:rsidRPr="00FC38DB">
              <w:rPr>
                <w:rFonts w:ascii="Arial" w:hAnsi="Arial" w:cs="Arial"/>
                <w:sz w:val="28"/>
                <w:szCs w:val="28"/>
                <w:shd w:val="clear" w:color="auto" w:fill="FEFEFE"/>
              </w:rPr>
              <w:t xml:space="preserve"> </w:t>
            </w:r>
            <w:proofErr w:type="spellStart"/>
            <w:r w:rsidRPr="001E777A">
              <w:rPr>
                <w:rFonts w:ascii="Arial" w:hAnsi="Arial" w:cs="Arial"/>
                <w:sz w:val="28"/>
                <w:szCs w:val="28"/>
                <w:shd w:val="clear" w:color="auto" w:fill="FEFEFE"/>
              </w:rPr>
              <w:t>високим</w:t>
            </w:r>
            <w:proofErr w:type="spellEnd"/>
            <w:r w:rsidRPr="00FC38DB">
              <w:rPr>
                <w:rFonts w:ascii="Arial" w:hAnsi="Arial" w:cs="Arial"/>
                <w:sz w:val="28"/>
                <w:szCs w:val="28"/>
                <w:shd w:val="clear" w:color="auto" w:fill="FEFEFE"/>
              </w:rPr>
              <w:t xml:space="preserve"> </w:t>
            </w:r>
            <w:r w:rsidRPr="001E777A">
              <w:rPr>
                <w:rFonts w:ascii="Arial" w:hAnsi="Arial" w:cs="Arial"/>
                <w:sz w:val="28"/>
                <w:szCs w:val="28"/>
                <w:shd w:val="clear" w:color="auto" w:fill="FEFEFE"/>
              </w:rPr>
              <w:t>і</w:t>
            </w:r>
            <w:r w:rsidRPr="00FC38DB">
              <w:rPr>
                <w:rFonts w:ascii="Arial" w:hAnsi="Arial" w:cs="Arial"/>
                <w:sz w:val="28"/>
                <w:szCs w:val="28"/>
                <w:shd w:val="clear" w:color="auto" w:fill="FEFEFE"/>
              </w:rPr>
              <w:t xml:space="preserve"> </w:t>
            </w:r>
            <w:proofErr w:type="spellStart"/>
            <w:r w:rsidRPr="001E777A">
              <w:rPr>
                <w:rFonts w:ascii="Arial" w:hAnsi="Arial" w:cs="Arial"/>
                <w:sz w:val="28"/>
                <w:szCs w:val="28"/>
                <w:shd w:val="clear" w:color="auto" w:fill="FEFEFE"/>
              </w:rPr>
              <w:t>середнім</w:t>
            </w:r>
            <w:proofErr w:type="spellEnd"/>
            <w:r w:rsidRPr="00FC38DB">
              <w:rPr>
                <w:rFonts w:ascii="Arial" w:hAnsi="Arial" w:cs="Arial"/>
                <w:sz w:val="28"/>
                <w:szCs w:val="28"/>
                <w:shd w:val="clear" w:color="auto" w:fill="FEFEFE"/>
              </w:rPr>
              <w:t xml:space="preserve"> </w:t>
            </w:r>
            <w:proofErr w:type="spellStart"/>
            <w:r w:rsidRPr="001E777A">
              <w:rPr>
                <w:rFonts w:ascii="Arial" w:hAnsi="Arial" w:cs="Arial"/>
                <w:sz w:val="28"/>
                <w:szCs w:val="28"/>
                <w:shd w:val="clear" w:color="auto" w:fill="FEFEFE"/>
              </w:rPr>
              <w:t>значеннями</w:t>
            </w:r>
            <w:proofErr w:type="spellEnd"/>
            <w:r w:rsidRPr="00FC38DB">
              <w:rPr>
                <w:rFonts w:ascii="Arial" w:hAnsi="Arial" w:cs="Arial"/>
                <w:sz w:val="28"/>
                <w:szCs w:val="28"/>
                <w:shd w:val="clear" w:color="auto" w:fill="FEFEFE"/>
              </w:rPr>
              <w:t xml:space="preserve"> </w:t>
            </w:r>
            <w:r w:rsidRPr="001E777A">
              <w:rPr>
                <w:rFonts w:ascii="Arial" w:hAnsi="Arial" w:cs="Arial"/>
                <w:sz w:val="28"/>
                <w:szCs w:val="28"/>
                <w:shd w:val="clear" w:color="auto" w:fill="FEFEFE"/>
              </w:rPr>
              <w:t>теплового</w:t>
            </w:r>
            <w:r w:rsidRPr="00FC38DB">
              <w:rPr>
                <w:rFonts w:ascii="Arial" w:hAnsi="Arial" w:cs="Arial"/>
                <w:sz w:val="28"/>
                <w:szCs w:val="28"/>
                <w:shd w:val="clear" w:color="auto" w:fill="FEFEFE"/>
              </w:rPr>
              <w:t xml:space="preserve"> </w:t>
            </w:r>
            <w:r w:rsidRPr="001E777A">
              <w:rPr>
                <w:rFonts w:ascii="Arial" w:hAnsi="Arial" w:cs="Arial"/>
                <w:sz w:val="28"/>
                <w:szCs w:val="28"/>
                <w:shd w:val="clear" w:color="auto" w:fill="FEFEFE"/>
              </w:rPr>
              <w:t>опору</w:t>
            </w:r>
            <w:r w:rsidRPr="001E777A">
              <w:rPr>
                <w:rFonts w:ascii="Arial" w:hAnsi="Arial" w:cs="Arial"/>
                <w:sz w:val="28"/>
                <w:szCs w:val="28"/>
                <w:shd w:val="clear" w:color="auto" w:fill="FEFEFE"/>
                <w:lang w:val="en-US"/>
              </w:rPr>
              <w:t> </w:t>
            </w:r>
          </w:p>
          <w:p w14:paraId="74EA2803" w14:textId="77777777" w:rsidR="001E777A" w:rsidRPr="00FC38DB" w:rsidRDefault="001E777A" w:rsidP="001E777A">
            <w:pPr>
              <w:spacing w:line="360" w:lineRule="auto"/>
              <w:ind w:firstLine="709"/>
              <w:jc w:val="both"/>
              <w:rPr>
                <w:rFonts w:ascii="Arial" w:hAnsi="Arial" w:cs="Arial"/>
                <w:iCs/>
                <w:color w:val="000000"/>
                <w:sz w:val="28"/>
                <w:szCs w:val="28"/>
              </w:rPr>
            </w:pPr>
            <w:r w:rsidRPr="001E777A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EN</w:t>
            </w:r>
            <w:r w:rsidRPr="001E777A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E777A">
              <w:rPr>
                <w:rFonts w:ascii="Arial" w:hAnsi="Arial" w:cs="Arial"/>
                <w:color w:val="000000"/>
                <w:sz w:val="28"/>
                <w:szCs w:val="28"/>
              </w:rPr>
              <w:t xml:space="preserve">12939 </w:t>
            </w:r>
            <w:r>
              <w:rPr>
                <w:rFonts w:ascii="Arial" w:hAnsi="Arial" w:cs="Arial"/>
                <w:iCs/>
                <w:color w:val="000000"/>
                <w:sz w:val="28"/>
                <w:szCs w:val="28"/>
                <w:lang w:val="uk-UA"/>
              </w:rPr>
              <w:t>Теплоізоляційні</w:t>
            </w:r>
            <w:proofErr w:type="gramEnd"/>
            <w:r>
              <w:rPr>
                <w:rFonts w:ascii="Arial" w:hAnsi="Arial" w:cs="Arial"/>
                <w:iCs/>
                <w:color w:val="000000"/>
                <w:sz w:val="28"/>
                <w:szCs w:val="28"/>
                <w:lang w:val="uk-UA"/>
              </w:rPr>
              <w:t xml:space="preserve"> характеристики</w:t>
            </w:r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будівельних</w:t>
            </w:r>
            <w:proofErr w:type="spellEnd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матеріалів і виробів.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Визначення</w:t>
            </w:r>
            <w:proofErr w:type="spellEnd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термічного</w:t>
            </w:r>
            <w:proofErr w:type="spellEnd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опору за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допомогою</w:t>
            </w:r>
            <w:proofErr w:type="spellEnd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методів</w:t>
            </w:r>
            <w:proofErr w:type="spellEnd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захищеної</w:t>
            </w:r>
            <w:proofErr w:type="spellEnd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гарячої</w:t>
            </w:r>
            <w:proofErr w:type="spellEnd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плити</w:t>
            </w:r>
            <w:proofErr w:type="spellEnd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та теплового </w:t>
            </w:r>
            <w:proofErr w:type="spellStart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витратоміра</w:t>
            </w:r>
            <w:proofErr w:type="spellEnd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>Товсті</w:t>
            </w:r>
            <w:proofErr w:type="spellEnd"/>
            <w:r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вироби</w:t>
            </w:r>
            <w:proofErr w:type="spellEnd"/>
            <w:r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високим</w:t>
            </w:r>
            <w:proofErr w:type="spellEnd"/>
            <w:r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>середнім</w:t>
            </w:r>
            <w:proofErr w:type="spellEnd"/>
            <w:r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>термічним</w:t>
            </w:r>
            <w:proofErr w:type="spellEnd"/>
            <w:r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опором.</w:t>
            </w:r>
          </w:p>
          <w:p w14:paraId="3E8D03F0" w14:textId="2076A6BF" w:rsidR="001E777A" w:rsidRPr="004652E2" w:rsidRDefault="001E777A" w:rsidP="001E777A">
            <w:pPr>
              <w:spacing w:line="360" w:lineRule="auto"/>
              <w:ind w:firstLine="709"/>
              <w:jc w:val="both"/>
              <w:rPr>
                <w:rFonts w:ascii="Arial" w:hAnsi="Arial" w:cs="Arial"/>
                <w:iCs/>
                <w:color w:val="000000"/>
                <w:sz w:val="28"/>
                <w:szCs w:val="28"/>
              </w:rPr>
            </w:pPr>
            <w:r w:rsidRPr="001E777A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EN</w:t>
            </w:r>
            <w:r w:rsidRPr="00FC38DB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C38DB">
              <w:rPr>
                <w:rFonts w:ascii="Arial" w:hAnsi="Arial" w:cs="Arial"/>
                <w:color w:val="000000"/>
                <w:sz w:val="28"/>
                <w:szCs w:val="28"/>
              </w:rPr>
              <w:t xml:space="preserve">13164 </w:t>
            </w:r>
            <w:r w:rsidRPr="001E777A">
              <w:rPr>
                <w:rFonts w:ascii="Arial" w:hAnsi="Arial" w:cs="Arial"/>
                <w:color w:val="333333"/>
                <w:sz w:val="18"/>
                <w:szCs w:val="18"/>
                <w:shd w:val="clear" w:color="auto" w:fill="FEFEFE"/>
                <w:lang w:val="en-US"/>
              </w:rPr>
              <w:t> </w:t>
            </w:r>
            <w:proofErr w:type="spellStart"/>
            <w:r w:rsidRPr="001E777A">
              <w:rPr>
                <w:rFonts w:ascii="Arial" w:hAnsi="Arial" w:cs="Arial"/>
                <w:sz w:val="28"/>
                <w:szCs w:val="28"/>
                <w:shd w:val="clear" w:color="auto" w:fill="FEFEFE"/>
              </w:rPr>
              <w:t>Матеріали</w:t>
            </w:r>
            <w:proofErr w:type="spellEnd"/>
            <w:proofErr w:type="gramEnd"/>
            <w:r w:rsidRPr="00FC38DB">
              <w:rPr>
                <w:rFonts w:ascii="Arial" w:hAnsi="Arial" w:cs="Arial"/>
                <w:sz w:val="28"/>
                <w:szCs w:val="28"/>
                <w:shd w:val="clear" w:color="auto" w:fill="FEFEFE"/>
              </w:rPr>
              <w:t xml:space="preserve"> </w:t>
            </w:r>
            <w:proofErr w:type="spellStart"/>
            <w:r w:rsidRPr="001E777A">
              <w:rPr>
                <w:rFonts w:ascii="Arial" w:hAnsi="Arial" w:cs="Arial"/>
                <w:sz w:val="28"/>
                <w:szCs w:val="28"/>
                <w:shd w:val="clear" w:color="auto" w:fill="FEFEFE"/>
              </w:rPr>
              <w:t>будівельні</w:t>
            </w:r>
            <w:proofErr w:type="spellEnd"/>
            <w:r w:rsidRPr="00FC38DB">
              <w:rPr>
                <w:rFonts w:ascii="Arial" w:hAnsi="Arial" w:cs="Arial"/>
                <w:sz w:val="28"/>
                <w:szCs w:val="28"/>
                <w:shd w:val="clear" w:color="auto" w:fill="FEFEFE"/>
              </w:rPr>
              <w:t xml:space="preserve"> </w:t>
            </w:r>
            <w:proofErr w:type="spellStart"/>
            <w:r w:rsidRPr="001E777A">
              <w:rPr>
                <w:rFonts w:ascii="Arial" w:hAnsi="Arial" w:cs="Arial"/>
                <w:sz w:val="28"/>
                <w:szCs w:val="28"/>
                <w:shd w:val="clear" w:color="auto" w:fill="FEFEFE"/>
              </w:rPr>
              <w:t>теплоізоляційні</w:t>
            </w:r>
            <w:proofErr w:type="spellEnd"/>
            <w:r w:rsidRPr="00FC38DB">
              <w:rPr>
                <w:rFonts w:ascii="Arial" w:hAnsi="Arial" w:cs="Arial"/>
                <w:sz w:val="28"/>
                <w:szCs w:val="28"/>
                <w:shd w:val="clear" w:color="auto" w:fill="FEFEFE"/>
              </w:rPr>
              <w:t xml:space="preserve">. </w:t>
            </w:r>
            <w:proofErr w:type="spellStart"/>
            <w:r w:rsidRPr="001E777A">
              <w:rPr>
                <w:rFonts w:ascii="Arial" w:hAnsi="Arial" w:cs="Arial"/>
                <w:sz w:val="28"/>
                <w:szCs w:val="28"/>
                <w:shd w:val="clear" w:color="auto" w:fill="FEFEFE"/>
              </w:rPr>
              <w:t>Вироби</w:t>
            </w:r>
            <w:proofErr w:type="spellEnd"/>
            <w:r w:rsidRPr="00FC38DB">
              <w:rPr>
                <w:rFonts w:ascii="Arial" w:hAnsi="Arial" w:cs="Arial"/>
                <w:sz w:val="28"/>
                <w:szCs w:val="28"/>
                <w:shd w:val="clear" w:color="auto" w:fill="FEFEFE"/>
              </w:rPr>
              <w:t xml:space="preserve"> </w:t>
            </w:r>
            <w:r w:rsidRPr="001E777A">
              <w:rPr>
                <w:rFonts w:ascii="Arial" w:hAnsi="Arial" w:cs="Arial"/>
                <w:sz w:val="28"/>
                <w:szCs w:val="28"/>
                <w:shd w:val="clear" w:color="auto" w:fill="FEFEFE"/>
              </w:rPr>
              <w:t>з</w:t>
            </w:r>
            <w:r w:rsidRPr="00FC38DB">
              <w:rPr>
                <w:rFonts w:ascii="Arial" w:hAnsi="Arial" w:cs="Arial"/>
                <w:sz w:val="28"/>
                <w:szCs w:val="28"/>
                <w:shd w:val="clear" w:color="auto" w:fill="FEFEFE"/>
              </w:rPr>
              <w:t xml:space="preserve"> </w:t>
            </w:r>
            <w:proofErr w:type="spellStart"/>
            <w:r w:rsidRPr="001E777A">
              <w:rPr>
                <w:rFonts w:ascii="Arial" w:hAnsi="Arial" w:cs="Arial"/>
                <w:sz w:val="28"/>
                <w:szCs w:val="28"/>
                <w:shd w:val="clear" w:color="auto" w:fill="FEFEFE"/>
              </w:rPr>
              <w:t>екструдованого</w:t>
            </w:r>
            <w:proofErr w:type="spellEnd"/>
            <w:r w:rsidRPr="00FC38DB">
              <w:rPr>
                <w:rFonts w:ascii="Arial" w:hAnsi="Arial" w:cs="Arial"/>
                <w:sz w:val="28"/>
                <w:szCs w:val="28"/>
                <w:shd w:val="clear" w:color="auto" w:fill="FEFEFE"/>
              </w:rPr>
              <w:t xml:space="preserve"> </w:t>
            </w:r>
            <w:proofErr w:type="spellStart"/>
            <w:r w:rsidRPr="001E777A">
              <w:rPr>
                <w:rFonts w:ascii="Arial" w:hAnsi="Arial" w:cs="Arial"/>
                <w:sz w:val="28"/>
                <w:szCs w:val="28"/>
                <w:shd w:val="clear" w:color="auto" w:fill="FEFEFE"/>
              </w:rPr>
              <w:t>пінополістиролу</w:t>
            </w:r>
            <w:proofErr w:type="spellEnd"/>
            <w:r w:rsidRPr="00FC38DB">
              <w:rPr>
                <w:rFonts w:ascii="Arial" w:hAnsi="Arial" w:cs="Arial"/>
                <w:sz w:val="28"/>
                <w:szCs w:val="28"/>
                <w:shd w:val="clear" w:color="auto" w:fill="FEFEFE"/>
              </w:rPr>
              <w:t xml:space="preserve"> (</w:t>
            </w:r>
            <w:r w:rsidRPr="001E777A">
              <w:rPr>
                <w:rFonts w:ascii="Arial" w:hAnsi="Arial" w:cs="Arial"/>
                <w:sz w:val="28"/>
                <w:szCs w:val="28"/>
                <w:shd w:val="clear" w:color="auto" w:fill="FEFEFE"/>
                <w:lang w:val="en-US"/>
              </w:rPr>
              <w:t>XPS</w:t>
            </w:r>
            <w:r w:rsidRPr="00FC38DB">
              <w:rPr>
                <w:rFonts w:ascii="Arial" w:hAnsi="Arial" w:cs="Arial"/>
                <w:sz w:val="28"/>
                <w:szCs w:val="28"/>
                <w:shd w:val="clear" w:color="auto" w:fill="FEFEFE"/>
              </w:rPr>
              <w:t xml:space="preserve">). </w:t>
            </w:r>
            <w:proofErr w:type="spellStart"/>
            <w:r w:rsidRPr="001E777A">
              <w:rPr>
                <w:rFonts w:ascii="Arial" w:hAnsi="Arial" w:cs="Arial"/>
                <w:sz w:val="28"/>
                <w:szCs w:val="28"/>
                <w:shd w:val="clear" w:color="auto" w:fill="FEFEFE"/>
              </w:rPr>
              <w:t>Технічні</w:t>
            </w:r>
            <w:proofErr w:type="spellEnd"/>
            <w:r w:rsidRPr="004652E2">
              <w:rPr>
                <w:rFonts w:ascii="Arial" w:hAnsi="Arial" w:cs="Arial"/>
                <w:sz w:val="28"/>
                <w:szCs w:val="28"/>
                <w:shd w:val="clear" w:color="auto" w:fill="FEFEFE"/>
              </w:rPr>
              <w:t xml:space="preserve"> </w:t>
            </w:r>
            <w:proofErr w:type="spellStart"/>
            <w:r w:rsidRPr="001E777A">
              <w:rPr>
                <w:rFonts w:ascii="Arial" w:hAnsi="Arial" w:cs="Arial"/>
                <w:sz w:val="28"/>
                <w:szCs w:val="28"/>
                <w:shd w:val="clear" w:color="auto" w:fill="FEFEFE"/>
              </w:rPr>
              <w:t>умови</w:t>
            </w:r>
            <w:proofErr w:type="spellEnd"/>
          </w:p>
          <w:p w14:paraId="42DCD4EC" w14:textId="11C44A62" w:rsidR="001E777A" w:rsidRPr="004652E2" w:rsidRDefault="001E777A" w:rsidP="001E777A">
            <w:pPr>
              <w:spacing w:line="360" w:lineRule="auto"/>
              <w:ind w:firstLine="709"/>
              <w:jc w:val="both"/>
              <w:rPr>
                <w:rFonts w:ascii="Arial" w:hAnsi="Arial" w:cs="Arial"/>
                <w:iCs/>
                <w:color w:val="000000"/>
                <w:sz w:val="28"/>
                <w:szCs w:val="28"/>
              </w:rPr>
            </w:pPr>
            <w:r w:rsidRPr="001E777A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EN</w:t>
            </w:r>
            <w:r w:rsidRPr="004652E2">
              <w:rPr>
                <w:rFonts w:ascii="Arial" w:hAnsi="Arial" w:cs="Arial"/>
                <w:color w:val="000000"/>
                <w:sz w:val="28"/>
                <w:szCs w:val="28"/>
              </w:rPr>
              <w:t xml:space="preserve"> 13172:2012 </w:t>
            </w:r>
            <w:proofErr w:type="spellStart"/>
            <w:r w:rsidRPr="001E777A">
              <w:rPr>
                <w:rFonts w:ascii="Arial" w:hAnsi="Arial" w:cs="Arial"/>
                <w:sz w:val="28"/>
                <w:szCs w:val="28"/>
                <w:shd w:val="clear" w:color="auto" w:fill="FEFEFE"/>
              </w:rPr>
              <w:t>Вироби</w:t>
            </w:r>
            <w:proofErr w:type="spellEnd"/>
            <w:r w:rsidRPr="004652E2">
              <w:rPr>
                <w:rFonts w:ascii="Arial" w:hAnsi="Arial" w:cs="Arial"/>
                <w:sz w:val="28"/>
                <w:szCs w:val="28"/>
                <w:shd w:val="clear" w:color="auto" w:fill="FEFEFE"/>
              </w:rPr>
              <w:t xml:space="preserve"> </w:t>
            </w:r>
            <w:proofErr w:type="spellStart"/>
            <w:r w:rsidRPr="001E777A">
              <w:rPr>
                <w:rFonts w:ascii="Arial" w:hAnsi="Arial" w:cs="Arial"/>
                <w:sz w:val="28"/>
                <w:szCs w:val="28"/>
                <w:shd w:val="clear" w:color="auto" w:fill="FEFEFE"/>
              </w:rPr>
              <w:t>теплоізоляційні</w:t>
            </w:r>
            <w:proofErr w:type="spellEnd"/>
            <w:r w:rsidRPr="004652E2">
              <w:rPr>
                <w:rFonts w:ascii="Arial" w:hAnsi="Arial" w:cs="Arial"/>
                <w:sz w:val="28"/>
                <w:szCs w:val="28"/>
                <w:shd w:val="clear" w:color="auto" w:fill="FEFEFE"/>
              </w:rPr>
              <w:t xml:space="preserve">. </w:t>
            </w:r>
            <w:proofErr w:type="spellStart"/>
            <w:r w:rsidRPr="001E777A">
              <w:rPr>
                <w:rFonts w:ascii="Arial" w:hAnsi="Arial" w:cs="Arial"/>
                <w:sz w:val="28"/>
                <w:szCs w:val="28"/>
                <w:shd w:val="clear" w:color="auto" w:fill="FEFEFE"/>
              </w:rPr>
              <w:t>Оцінка</w:t>
            </w:r>
            <w:proofErr w:type="spellEnd"/>
            <w:r w:rsidRPr="004652E2">
              <w:rPr>
                <w:rFonts w:ascii="Arial" w:hAnsi="Arial" w:cs="Arial"/>
                <w:sz w:val="28"/>
                <w:szCs w:val="28"/>
                <w:shd w:val="clear" w:color="auto" w:fill="FEFEFE"/>
              </w:rPr>
              <w:t xml:space="preserve"> </w:t>
            </w:r>
            <w:proofErr w:type="spellStart"/>
            <w:r w:rsidRPr="001E777A">
              <w:rPr>
                <w:rFonts w:ascii="Arial" w:hAnsi="Arial" w:cs="Arial"/>
                <w:sz w:val="28"/>
                <w:szCs w:val="28"/>
                <w:shd w:val="clear" w:color="auto" w:fill="FEFEFE"/>
              </w:rPr>
              <w:t>відповідності</w:t>
            </w:r>
            <w:proofErr w:type="spellEnd"/>
          </w:p>
          <w:p w14:paraId="2CE12732" w14:textId="1099D284" w:rsidR="001E777A" w:rsidRPr="004652E2" w:rsidRDefault="001E777A" w:rsidP="001E777A">
            <w:pPr>
              <w:spacing w:line="360" w:lineRule="auto"/>
              <w:ind w:firstLine="709"/>
              <w:jc w:val="both"/>
              <w:rPr>
                <w:rFonts w:ascii="Arial" w:hAnsi="Arial" w:cs="Arial"/>
                <w:iCs/>
                <w:color w:val="000000"/>
                <w:sz w:val="28"/>
                <w:szCs w:val="28"/>
              </w:rPr>
            </w:pPr>
            <w:r w:rsidRPr="001E777A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EN</w:t>
            </w:r>
            <w:r w:rsidRPr="00FC38DB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C38DB">
              <w:rPr>
                <w:rFonts w:ascii="Arial" w:hAnsi="Arial" w:cs="Arial"/>
                <w:color w:val="000000"/>
                <w:sz w:val="28"/>
                <w:szCs w:val="28"/>
              </w:rPr>
              <w:t xml:space="preserve">13467 </w:t>
            </w:r>
            <w:proofErr w:type="spellStart"/>
            <w:r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>Теплоізоляційні</w:t>
            </w:r>
            <w:proofErr w:type="spellEnd"/>
            <w:proofErr w:type="gramEnd"/>
            <w:r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вироби</w:t>
            </w:r>
            <w:proofErr w:type="spellEnd"/>
            <w:r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будівельного</w:t>
            </w:r>
            <w:proofErr w:type="spellEnd"/>
            <w:r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обладнання</w:t>
            </w:r>
            <w:proofErr w:type="spellEnd"/>
            <w:r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промислових</w:t>
            </w:r>
            <w:proofErr w:type="spellEnd"/>
            <w:r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установок. </w:t>
            </w:r>
            <w:proofErr w:type="spellStart"/>
            <w:r w:rsidRPr="004652E2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Визначення</w:t>
            </w:r>
            <w:proofErr w:type="spellEnd"/>
            <w:r w:rsidRPr="004652E2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52E2">
              <w:rPr>
                <w:rFonts w:ascii="Arial" w:hAnsi="Arial" w:cs="Arial"/>
                <w:iCs/>
                <w:color w:val="000000"/>
                <w:sz w:val="28"/>
                <w:szCs w:val="28"/>
              </w:rPr>
              <w:t>розмірів</w:t>
            </w:r>
            <w:proofErr w:type="spellEnd"/>
            <w:r w:rsidRPr="004652E2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, прямокутності та </w:t>
            </w:r>
            <w:proofErr w:type="spellStart"/>
            <w:r w:rsidRPr="004652E2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лінійності</w:t>
            </w:r>
            <w:proofErr w:type="spellEnd"/>
            <w:r w:rsidRPr="004652E2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52E2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попередньо</w:t>
            </w:r>
            <w:proofErr w:type="spellEnd"/>
            <w:r w:rsidRPr="004652E2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52E2">
              <w:rPr>
                <w:rFonts w:ascii="Arial" w:hAnsi="Arial" w:cs="Arial"/>
                <w:iCs/>
                <w:color w:val="000000"/>
                <w:sz w:val="28"/>
                <w:szCs w:val="28"/>
              </w:rPr>
              <w:t>сформованої</w:t>
            </w:r>
            <w:proofErr w:type="spellEnd"/>
            <w:r w:rsidRPr="004652E2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52E2">
              <w:rPr>
                <w:rFonts w:ascii="Arial" w:hAnsi="Arial" w:cs="Arial"/>
                <w:iCs/>
                <w:color w:val="000000"/>
                <w:sz w:val="28"/>
                <w:szCs w:val="28"/>
              </w:rPr>
              <w:t>ізоляції</w:t>
            </w:r>
            <w:proofErr w:type="spellEnd"/>
            <w:r w:rsidRPr="004652E2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труб</w:t>
            </w:r>
          </w:p>
          <w:p w14:paraId="54A96B40" w14:textId="46B0D680" w:rsidR="001E777A" w:rsidRPr="00FC38DB" w:rsidRDefault="001E777A" w:rsidP="001E777A">
            <w:pPr>
              <w:spacing w:line="360" w:lineRule="auto"/>
              <w:ind w:firstLine="709"/>
              <w:jc w:val="both"/>
              <w:rPr>
                <w:rFonts w:ascii="Arial" w:hAnsi="Arial" w:cs="Arial"/>
                <w:iCs/>
                <w:color w:val="000000"/>
                <w:sz w:val="28"/>
                <w:szCs w:val="28"/>
              </w:rPr>
            </w:pPr>
            <w:r w:rsidRPr="001E777A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EN</w:t>
            </w:r>
            <w:r w:rsidRPr="00FC38DB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C38DB">
              <w:rPr>
                <w:rFonts w:ascii="Arial" w:hAnsi="Arial" w:cs="Arial"/>
                <w:color w:val="000000"/>
                <w:sz w:val="28"/>
                <w:szCs w:val="28"/>
              </w:rPr>
              <w:t xml:space="preserve">13468 </w:t>
            </w:r>
            <w:proofErr w:type="spellStart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>Теплоізоляційні</w:t>
            </w:r>
            <w:proofErr w:type="spellEnd"/>
            <w:proofErr w:type="gramEnd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вироби</w:t>
            </w:r>
            <w:proofErr w:type="spellEnd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будівельного</w:t>
            </w:r>
            <w:proofErr w:type="spellEnd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обладнання</w:t>
            </w:r>
            <w:proofErr w:type="spellEnd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промислових</w:t>
            </w:r>
            <w:proofErr w:type="spellEnd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установок. </w:t>
            </w:r>
            <w:proofErr w:type="spellStart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Визначення</w:t>
            </w:r>
            <w:proofErr w:type="spellEnd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>слідових</w:t>
            </w:r>
            <w:proofErr w:type="spellEnd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кількостей</w:t>
            </w:r>
            <w:proofErr w:type="spellEnd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водорозчинних</w:t>
            </w:r>
            <w:proofErr w:type="spellEnd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>хлоридів</w:t>
            </w:r>
            <w:proofErr w:type="spellEnd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>фторидів</w:t>
            </w:r>
            <w:proofErr w:type="spellEnd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>силікатів</w:t>
            </w:r>
            <w:proofErr w:type="spellEnd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>іонів</w:t>
            </w:r>
            <w:proofErr w:type="spellEnd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натрію</w:t>
            </w:r>
            <w:proofErr w:type="spellEnd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та </w:t>
            </w:r>
            <w:r w:rsidR="00123E24">
              <w:rPr>
                <w:rFonts w:ascii="Arial" w:hAnsi="Arial" w:cs="Arial"/>
                <w:iCs/>
                <w:color w:val="000000"/>
                <w:sz w:val="28"/>
                <w:szCs w:val="28"/>
                <w:lang w:val="uk-UA"/>
              </w:rPr>
              <w:t xml:space="preserve">значення </w:t>
            </w:r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  <w:lang w:val="en-US"/>
              </w:rPr>
              <w:t>pH</w:t>
            </w:r>
          </w:p>
          <w:p w14:paraId="2650CF42" w14:textId="77777777" w:rsidR="00123E24" w:rsidRPr="004652E2" w:rsidRDefault="001E777A" w:rsidP="001E777A">
            <w:pPr>
              <w:spacing w:line="360" w:lineRule="auto"/>
              <w:ind w:firstLine="709"/>
              <w:jc w:val="both"/>
              <w:rPr>
                <w:rFonts w:ascii="Arial" w:hAnsi="Arial" w:cs="Arial"/>
                <w:iCs/>
                <w:color w:val="000000"/>
                <w:sz w:val="28"/>
                <w:szCs w:val="28"/>
              </w:rPr>
            </w:pPr>
            <w:r w:rsidRPr="001E777A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EN</w:t>
            </w:r>
            <w:r w:rsidRPr="00123E24">
              <w:rPr>
                <w:rFonts w:ascii="Arial" w:hAnsi="Arial" w:cs="Arial"/>
                <w:color w:val="000000"/>
                <w:sz w:val="28"/>
                <w:szCs w:val="28"/>
              </w:rPr>
              <w:t xml:space="preserve"> 13501-1:2007+</w:t>
            </w:r>
            <w:r w:rsidRPr="001E777A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A</w:t>
            </w:r>
            <w:r w:rsidRPr="00123E24">
              <w:rPr>
                <w:rFonts w:ascii="Arial" w:hAnsi="Arial" w:cs="Arial"/>
                <w:color w:val="000000"/>
                <w:sz w:val="28"/>
                <w:szCs w:val="28"/>
              </w:rPr>
              <w:t xml:space="preserve">1:2009 </w:t>
            </w:r>
            <w:proofErr w:type="spellStart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Пожежна</w:t>
            </w:r>
            <w:proofErr w:type="spellEnd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класифікація</w:t>
            </w:r>
            <w:proofErr w:type="spellEnd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будівельних</w:t>
            </w:r>
            <w:proofErr w:type="spellEnd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виробів і </w:t>
            </w:r>
            <w:proofErr w:type="spellStart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будівельних</w:t>
            </w:r>
            <w:proofErr w:type="spellEnd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конструкцій</w:t>
            </w:r>
            <w:proofErr w:type="spellEnd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123E24" w:rsidRPr="004652E2">
              <w:rPr>
                <w:rFonts w:ascii="Arial" w:hAnsi="Arial" w:cs="Arial"/>
                <w:iCs/>
                <w:color w:val="000000"/>
                <w:sz w:val="28"/>
                <w:szCs w:val="28"/>
              </w:rPr>
              <w:t>Частина</w:t>
            </w:r>
            <w:proofErr w:type="spellEnd"/>
            <w:r w:rsidR="00123E24" w:rsidRPr="004652E2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1. </w:t>
            </w:r>
            <w:proofErr w:type="spellStart"/>
            <w:r w:rsidR="00123E24" w:rsidRPr="004652E2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Класифікація</w:t>
            </w:r>
            <w:proofErr w:type="spellEnd"/>
            <w:r w:rsidR="00123E24" w:rsidRPr="004652E2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за результатами </w:t>
            </w:r>
            <w:proofErr w:type="spellStart"/>
            <w:r w:rsidR="00123E24" w:rsidRPr="004652E2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випробувань</w:t>
            </w:r>
            <w:proofErr w:type="spellEnd"/>
            <w:r w:rsidR="00123E24" w:rsidRPr="004652E2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23E24" w:rsidRPr="004652E2">
              <w:rPr>
                <w:rFonts w:ascii="Arial" w:hAnsi="Arial" w:cs="Arial"/>
                <w:iCs/>
                <w:color w:val="000000"/>
                <w:sz w:val="28"/>
                <w:szCs w:val="28"/>
              </w:rPr>
              <w:t>щодо</w:t>
            </w:r>
            <w:proofErr w:type="spellEnd"/>
            <w:r w:rsidR="00123E24" w:rsidRPr="004652E2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23E24" w:rsidRPr="004652E2">
              <w:rPr>
                <w:rFonts w:ascii="Arial" w:hAnsi="Arial" w:cs="Arial"/>
                <w:iCs/>
                <w:color w:val="000000"/>
                <w:sz w:val="28"/>
                <w:szCs w:val="28"/>
              </w:rPr>
              <w:t>реакції</w:t>
            </w:r>
            <w:proofErr w:type="spellEnd"/>
            <w:r w:rsidR="00123E24" w:rsidRPr="004652E2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="00123E24" w:rsidRPr="004652E2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вогонь</w:t>
            </w:r>
            <w:proofErr w:type="spellEnd"/>
          </w:p>
          <w:p w14:paraId="2A320652" w14:textId="617DD891" w:rsidR="001E777A" w:rsidRPr="00123E24" w:rsidRDefault="001E777A" w:rsidP="001E777A">
            <w:pPr>
              <w:spacing w:line="360" w:lineRule="auto"/>
              <w:ind w:firstLine="709"/>
              <w:jc w:val="both"/>
              <w:rPr>
                <w:rFonts w:ascii="Arial" w:hAnsi="Arial" w:cs="Arial"/>
                <w:iCs/>
                <w:color w:val="000000"/>
                <w:sz w:val="28"/>
                <w:szCs w:val="28"/>
              </w:rPr>
            </w:pPr>
            <w:r w:rsidRPr="00123E24">
              <w:rPr>
                <w:rFonts w:ascii="Arial" w:hAnsi="Arial" w:cs="Arial"/>
                <w:iCs/>
                <w:color w:val="000000"/>
                <w:sz w:val="28"/>
                <w:szCs w:val="28"/>
                <w:lang w:val="en-US"/>
              </w:rPr>
              <w:t>EN</w:t>
            </w:r>
            <w:r w:rsidRPr="00123E24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23E24">
              <w:rPr>
                <w:rFonts w:ascii="Arial" w:hAnsi="Arial" w:cs="Arial"/>
                <w:color w:val="000000"/>
                <w:sz w:val="28"/>
                <w:szCs w:val="28"/>
              </w:rPr>
              <w:t xml:space="preserve">13823 </w:t>
            </w:r>
            <w:proofErr w:type="spellStart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Випробування</w:t>
            </w:r>
            <w:proofErr w:type="spellEnd"/>
            <w:proofErr w:type="gramEnd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будівельних</w:t>
            </w:r>
            <w:proofErr w:type="spellEnd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виробів </w:t>
            </w:r>
            <w:proofErr w:type="spellStart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>щодо</w:t>
            </w:r>
            <w:proofErr w:type="spellEnd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>реакції</w:t>
            </w:r>
            <w:proofErr w:type="spellEnd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вогонь</w:t>
            </w:r>
            <w:proofErr w:type="spellEnd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. Будівельні </w:t>
            </w:r>
            <w:proofErr w:type="spellStart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вироби</w:t>
            </w:r>
            <w:proofErr w:type="spellEnd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, за </w:t>
            </w:r>
            <w:proofErr w:type="spellStart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винятком</w:t>
            </w:r>
            <w:proofErr w:type="spellEnd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покривів</w:t>
            </w:r>
            <w:proofErr w:type="spellEnd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підлог</w:t>
            </w:r>
            <w:proofErr w:type="spellEnd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, які </w:t>
            </w:r>
            <w:proofErr w:type="spellStart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піддають</w:t>
            </w:r>
            <w:proofErr w:type="spellEnd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>термічній</w:t>
            </w:r>
            <w:proofErr w:type="spellEnd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дії</w:t>
            </w:r>
            <w:proofErr w:type="spellEnd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поодинокого</w:t>
            </w:r>
            <w:proofErr w:type="spellEnd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предмета, що </w:t>
            </w:r>
            <w:proofErr w:type="spellStart"/>
            <w:r w:rsidR="00123E24" w:rsidRPr="00FC38DB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горить</w:t>
            </w:r>
            <w:proofErr w:type="spellEnd"/>
          </w:p>
          <w:p w14:paraId="5C294258" w14:textId="7EDB94AB" w:rsidR="001E777A" w:rsidRPr="00123E24" w:rsidRDefault="001E777A" w:rsidP="001E777A">
            <w:pPr>
              <w:spacing w:line="360" w:lineRule="auto"/>
              <w:ind w:firstLine="709"/>
              <w:jc w:val="both"/>
              <w:rPr>
                <w:rFonts w:ascii="Arial" w:hAnsi="Arial" w:cs="Arial"/>
                <w:iCs/>
                <w:color w:val="000000"/>
                <w:sz w:val="28"/>
                <w:szCs w:val="28"/>
              </w:rPr>
            </w:pPr>
            <w:r w:rsidRPr="001E777A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EN</w:t>
            </w:r>
            <w:r w:rsidRPr="00123E24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23E24">
              <w:rPr>
                <w:rFonts w:ascii="Arial" w:hAnsi="Arial" w:cs="Arial"/>
                <w:color w:val="000000"/>
                <w:sz w:val="28"/>
                <w:szCs w:val="28"/>
              </w:rPr>
              <w:t xml:space="preserve">14706 </w:t>
            </w:r>
            <w:proofErr w:type="spellStart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>Теплоізоляційні</w:t>
            </w:r>
            <w:proofErr w:type="spellEnd"/>
            <w:proofErr w:type="gramEnd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вироби</w:t>
            </w:r>
            <w:proofErr w:type="spellEnd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будівельного</w:t>
            </w:r>
            <w:proofErr w:type="spellEnd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обладнання</w:t>
            </w:r>
            <w:proofErr w:type="spellEnd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промислових</w:t>
            </w:r>
            <w:proofErr w:type="spellEnd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установок. </w:t>
            </w:r>
            <w:proofErr w:type="spellStart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Визначення</w:t>
            </w:r>
            <w:proofErr w:type="spellEnd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максимальної </w:t>
            </w:r>
            <w:proofErr w:type="spellStart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>робочої</w:t>
            </w:r>
            <w:proofErr w:type="spellEnd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>температури</w:t>
            </w:r>
            <w:proofErr w:type="spellEnd"/>
          </w:p>
          <w:p w14:paraId="35E3108C" w14:textId="72FE52DD" w:rsidR="001E777A" w:rsidRPr="00123E24" w:rsidRDefault="001E777A" w:rsidP="001E777A">
            <w:pPr>
              <w:spacing w:line="360" w:lineRule="auto"/>
              <w:ind w:firstLine="709"/>
              <w:jc w:val="both"/>
              <w:rPr>
                <w:rFonts w:ascii="Arial" w:hAnsi="Arial" w:cs="Arial"/>
                <w:iCs/>
                <w:color w:val="000000"/>
                <w:sz w:val="28"/>
                <w:szCs w:val="28"/>
              </w:rPr>
            </w:pPr>
            <w:r w:rsidRPr="001E777A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EN</w:t>
            </w:r>
            <w:r w:rsidRPr="00123E24">
              <w:rPr>
                <w:rFonts w:ascii="Arial" w:hAnsi="Arial" w:cs="Arial"/>
                <w:color w:val="000000"/>
                <w:sz w:val="28"/>
                <w:szCs w:val="28"/>
              </w:rPr>
              <w:t xml:space="preserve"> 15715:2009 </w:t>
            </w:r>
            <w:proofErr w:type="spellStart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>Теплоізоляційні</w:t>
            </w:r>
            <w:proofErr w:type="spellEnd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вироби</w:t>
            </w:r>
            <w:proofErr w:type="spellEnd"/>
            <w:r w:rsidR="00123E24">
              <w:rPr>
                <w:rFonts w:ascii="Arial" w:hAnsi="Arial" w:cs="Arial"/>
                <w:iCs/>
                <w:color w:val="000000"/>
                <w:sz w:val="28"/>
                <w:szCs w:val="28"/>
                <w:lang w:val="uk-UA"/>
              </w:rPr>
              <w:t>.</w:t>
            </w:r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>Інструкції</w:t>
            </w:r>
            <w:proofErr w:type="spellEnd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з монтажу та </w:t>
            </w:r>
            <w:proofErr w:type="spellStart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>фіксації</w:t>
            </w:r>
            <w:proofErr w:type="spellEnd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випробувань</w:t>
            </w:r>
            <w:proofErr w:type="spellEnd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вогнестійкість</w:t>
            </w:r>
            <w:proofErr w:type="spellEnd"/>
            <w:r w:rsidR="00123E24">
              <w:rPr>
                <w:rFonts w:ascii="Arial" w:hAnsi="Arial" w:cs="Arial"/>
                <w:iCs/>
                <w:color w:val="000000"/>
                <w:sz w:val="28"/>
                <w:szCs w:val="28"/>
                <w:lang w:val="uk-UA"/>
              </w:rPr>
              <w:t>.</w:t>
            </w:r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Вироби</w:t>
            </w:r>
            <w:proofErr w:type="spellEnd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заводського</w:t>
            </w:r>
            <w:proofErr w:type="spellEnd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виробництва</w:t>
            </w:r>
          </w:p>
          <w:p w14:paraId="62FE97E2" w14:textId="2E7001CC" w:rsidR="001E777A" w:rsidRPr="00123E24" w:rsidRDefault="001E777A" w:rsidP="001E777A">
            <w:pPr>
              <w:spacing w:line="360" w:lineRule="auto"/>
              <w:ind w:firstLine="709"/>
              <w:jc w:val="both"/>
              <w:rPr>
                <w:rFonts w:ascii="Arial" w:hAnsi="Arial" w:cs="Arial"/>
                <w:iCs/>
                <w:color w:val="000000"/>
                <w:sz w:val="28"/>
                <w:szCs w:val="28"/>
              </w:rPr>
            </w:pPr>
            <w:r w:rsidRPr="001E777A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EN</w:t>
            </w:r>
            <w:r w:rsidRPr="00123E24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1E777A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ISO</w:t>
            </w:r>
            <w:r w:rsidRPr="00123E24">
              <w:rPr>
                <w:rFonts w:ascii="Arial" w:hAnsi="Arial" w:cs="Arial"/>
                <w:color w:val="000000"/>
                <w:sz w:val="28"/>
                <w:szCs w:val="28"/>
              </w:rPr>
              <w:t xml:space="preserve"> 8497 </w:t>
            </w:r>
            <w:r w:rsidR="00123E24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>Т</w:t>
            </w:r>
            <w:proofErr w:type="spellStart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еплоізоляція</w:t>
            </w:r>
            <w:proofErr w:type="spellEnd"/>
            <w:r w:rsidR="00123E24">
              <w:rPr>
                <w:rFonts w:ascii="Arial" w:hAnsi="Arial" w:cs="Arial"/>
                <w:iCs/>
                <w:color w:val="000000"/>
                <w:sz w:val="28"/>
                <w:szCs w:val="28"/>
                <w:lang w:val="uk-UA"/>
              </w:rPr>
              <w:t>. В</w:t>
            </w:r>
            <w:proofErr w:type="spellStart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изначення</w:t>
            </w:r>
            <w:proofErr w:type="spellEnd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>теплопередавальних</w:t>
            </w:r>
            <w:proofErr w:type="spellEnd"/>
            <w:r w:rsidR="00123E24">
              <w:rPr>
                <w:rFonts w:ascii="Arial" w:hAnsi="Arial" w:cs="Arial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властивостей</w:t>
            </w:r>
            <w:proofErr w:type="spellEnd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>теплоізоляції</w:t>
            </w:r>
            <w:proofErr w:type="spellEnd"/>
            <w:r w:rsidR="00123E24">
              <w:rPr>
                <w:rFonts w:ascii="Arial" w:hAnsi="Arial" w:cs="Arial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круглих</w:t>
            </w:r>
            <w:proofErr w:type="spellEnd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труб в </w:t>
            </w:r>
            <w:proofErr w:type="spellStart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>усталеному</w:t>
            </w:r>
            <w:proofErr w:type="spellEnd"/>
            <w:r w:rsidR="00123E24">
              <w:rPr>
                <w:rFonts w:ascii="Arial" w:hAnsi="Arial" w:cs="Arial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>режимі</w:t>
            </w:r>
            <w:proofErr w:type="spellEnd"/>
            <w:r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(</w:t>
            </w:r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  <w:lang w:val="en-US"/>
              </w:rPr>
              <w:t>ISO</w:t>
            </w:r>
            <w:r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8497)</w:t>
            </w:r>
          </w:p>
          <w:p w14:paraId="5C15AED0" w14:textId="611C543F" w:rsidR="001E777A" w:rsidRPr="00123E24" w:rsidRDefault="001E777A" w:rsidP="001E777A">
            <w:pPr>
              <w:spacing w:line="360" w:lineRule="auto"/>
              <w:ind w:firstLine="709"/>
              <w:jc w:val="both"/>
              <w:rPr>
                <w:rFonts w:ascii="Arial" w:hAnsi="Arial" w:cs="Arial"/>
                <w:iCs/>
                <w:color w:val="000000"/>
                <w:sz w:val="28"/>
                <w:szCs w:val="28"/>
              </w:rPr>
            </w:pPr>
            <w:r w:rsidRPr="001E777A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lastRenderedPageBreak/>
              <w:t>EN</w:t>
            </w:r>
            <w:r w:rsidRPr="00123E24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1E777A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ISO</w:t>
            </w:r>
            <w:r w:rsidRPr="00123E24">
              <w:rPr>
                <w:rFonts w:ascii="Arial" w:hAnsi="Arial" w:cs="Arial"/>
                <w:color w:val="000000"/>
                <w:sz w:val="28"/>
                <w:szCs w:val="28"/>
              </w:rPr>
              <w:t xml:space="preserve"> 9229:2007 </w:t>
            </w:r>
            <w:proofErr w:type="spellStart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>Теплоізоляція</w:t>
            </w:r>
            <w:proofErr w:type="spellEnd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- Словник </w:t>
            </w:r>
            <w:r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>(</w:t>
            </w:r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  <w:lang w:val="en-US"/>
              </w:rPr>
              <w:t>ISO</w:t>
            </w:r>
            <w:r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9229:2007)</w:t>
            </w:r>
          </w:p>
          <w:p w14:paraId="46E0491D" w14:textId="2BE90551" w:rsidR="001E777A" w:rsidRPr="00123E24" w:rsidRDefault="001E777A" w:rsidP="001E777A">
            <w:pPr>
              <w:spacing w:line="360" w:lineRule="auto"/>
              <w:ind w:firstLine="709"/>
              <w:jc w:val="both"/>
              <w:rPr>
                <w:rFonts w:ascii="Arial" w:hAnsi="Arial" w:cs="Arial"/>
                <w:iCs/>
                <w:color w:val="000000"/>
                <w:sz w:val="28"/>
                <w:szCs w:val="28"/>
              </w:rPr>
            </w:pPr>
            <w:r w:rsidRPr="001E777A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EN</w:t>
            </w:r>
            <w:r w:rsidRPr="00123E24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1E777A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ISO</w:t>
            </w:r>
            <w:r w:rsidRPr="00123E24">
              <w:rPr>
                <w:rFonts w:ascii="Arial" w:hAnsi="Arial" w:cs="Arial"/>
                <w:color w:val="000000"/>
                <w:sz w:val="28"/>
                <w:szCs w:val="28"/>
              </w:rPr>
              <w:t xml:space="preserve"> 10456 </w:t>
            </w:r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Будівельні </w:t>
            </w:r>
            <w:proofErr w:type="spellStart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матеріали</w:t>
            </w:r>
            <w:proofErr w:type="spellEnd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вироби</w:t>
            </w:r>
            <w:proofErr w:type="spellEnd"/>
            <w:r w:rsidR="00123E24">
              <w:rPr>
                <w:rFonts w:ascii="Arial" w:hAnsi="Arial" w:cs="Arial"/>
                <w:iCs/>
                <w:color w:val="000000"/>
                <w:sz w:val="28"/>
                <w:szCs w:val="28"/>
                <w:lang w:val="uk-UA"/>
              </w:rPr>
              <w:t>.</w:t>
            </w:r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Гігротермічні</w:t>
            </w:r>
            <w:proofErr w:type="spellEnd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властивості</w:t>
            </w:r>
            <w:r w:rsidR="00123E24">
              <w:rPr>
                <w:rFonts w:ascii="Arial" w:hAnsi="Arial" w:cs="Arial"/>
                <w:iCs/>
                <w:color w:val="000000"/>
                <w:sz w:val="28"/>
                <w:szCs w:val="28"/>
                <w:lang w:val="uk-UA"/>
              </w:rPr>
              <w:t>.</w:t>
            </w:r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>Таблиці</w:t>
            </w:r>
            <w:proofErr w:type="spellEnd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проектних</w:t>
            </w:r>
            <w:proofErr w:type="spellEnd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значень</w:t>
            </w:r>
            <w:proofErr w:type="spellEnd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і процедур для </w:t>
            </w:r>
            <w:proofErr w:type="spellStart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визначення</w:t>
            </w:r>
            <w:proofErr w:type="spellEnd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заявлених</w:t>
            </w:r>
            <w:proofErr w:type="spellEnd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проектних</w:t>
            </w:r>
            <w:proofErr w:type="spellEnd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>теплових</w:t>
            </w:r>
            <w:proofErr w:type="spellEnd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>значень</w:t>
            </w:r>
            <w:proofErr w:type="spellEnd"/>
            <w:r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(</w:t>
            </w:r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  <w:lang w:val="en-US"/>
              </w:rPr>
              <w:t>ISO</w:t>
            </w:r>
            <w:r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10456)</w:t>
            </w:r>
          </w:p>
          <w:p w14:paraId="2561B86D" w14:textId="0B84B25B" w:rsidR="001E777A" w:rsidRPr="00123E24" w:rsidRDefault="001E777A" w:rsidP="00123E24">
            <w:pPr>
              <w:pStyle w:val="1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textAlignment w:val="baseline"/>
              <w:outlineLvl w:val="0"/>
              <w:rPr>
                <w:rFonts w:ascii="Arial" w:eastAsiaTheme="minorHAnsi" w:hAnsi="Arial" w:cs="Arial"/>
                <w:b w:val="0"/>
                <w:bCs w:val="0"/>
                <w:color w:val="000000"/>
                <w:kern w:val="0"/>
                <w:sz w:val="28"/>
                <w:szCs w:val="28"/>
                <w:lang w:eastAsia="en-US"/>
              </w:rPr>
            </w:pPr>
            <w:r w:rsidRPr="00123E24">
              <w:rPr>
                <w:rFonts w:ascii="Arial" w:eastAsiaTheme="minorHAnsi" w:hAnsi="Arial" w:cs="Arial"/>
                <w:b w:val="0"/>
                <w:bCs w:val="0"/>
                <w:color w:val="000000"/>
                <w:kern w:val="0"/>
                <w:sz w:val="28"/>
                <w:szCs w:val="28"/>
                <w:lang w:eastAsia="en-US"/>
              </w:rPr>
              <w:t xml:space="preserve">EN ISO 11925-2 </w:t>
            </w:r>
            <w:proofErr w:type="spellStart"/>
            <w:r w:rsidR="00123E24" w:rsidRPr="00123E24">
              <w:rPr>
                <w:rFonts w:ascii="Arial" w:eastAsiaTheme="minorHAnsi" w:hAnsi="Arial" w:cs="Arial"/>
                <w:b w:val="0"/>
                <w:bCs w:val="0"/>
                <w:color w:val="000000"/>
                <w:kern w:val="0"/>
                <w:sz w:val="28"/>
                <w:szCs w:val="28"/>
                <w:lang w:eastAsia="en-US"/>
              </w:rPr>
              <w:t>Випробування</w:t>
            </w:r>
            <w:proofErr w:type="spellEnd"/>
            <w:r w:rsidR="00123E24" w:rsidRPr="00123E24">
              <w:rPr>
                <w:rFonts w:ascii="Arial" w:eastAsiaTheme="minorHAnsi" w:hAnsi="Arial" w:cs="Arial"/>
                <w:b w:val="0"/>
                <w:bCs w:val="0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23E24" w:rsidRPr="00123E24">
              <w:rPr>
                <w:rFonts w:ascii="Arial" w:eastAsiaTheme="minorHAnsi" w:hAnsi="Arial" w:cs="Arial"/>
                <w:b w:val="0"/>
                <w:bCs w:val="0"/>
                <w:color w:val="000000"/>
                <w:kern w:val="0"/>
                <w:sz w:val="28"/>
                <w:szCs w:val="28"/>
                <w:lang w:eastAsia="en-US"/>
              </w:rPr>
              <w:t>щодо</w:t>
            </w:r>
            <w:proofErr w:type="spellEnd"/>
            <w:r w:rsidR="00123E24" w:rsidRPr="00123E24">
              <w:rPr>
                <w:rFonts w:ascii="Arial" w:eastAsiaTheme="minorHAnsi" w:hAnsi="Arial" w:cs="Arial"/>
                <w:b w:val="0"/>
                <w:bCs w:val="0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23E24" w:rsidRPr="00123E24">
              <w:rPr>
                <w:rFonts w:ascii="Arial" w:eastAsiaTheme="minorHAnsi" w:hAnsi="Arial" w:cs="Arial"/>
                <w:b w:val="0"/>
                <w:bCs w:val="0"/>
                <w:color w:val="000000"/>
                <w:kern w:val="0"/>
                <w:sz w:val="28"/>
                <w:szCs w:val="28"/>
                <w:lang w:eastAsia="en-US"/>
              </w:rPr>
              <w:t>реакції</w:t>
            </w:r>
            <w:proofErr w:type="spellEnd"/>
            <w:r w:rsidR="00123E24" w:rsidRPr="00123E24">
              <w:rPr>
                <w:rFonts w:ascii="Arial" w:eastAsiaTheme="minorHAnsi" w:hAnsi="Arial" w:cs="Arial"/>
                <w:b w:val="0"/>
                <w:bCs w:val="0"/>
                <w:color w:val="000000"/>
                <w:kern w:val="0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="00123E24" w:rsidRPr="00123E24">
              <w:rPr>
                <w:rFonts w:ascii="Arial" w:eastAsiaTheme="minorHAnsi" w:hAnsi="Arial" w:cs="Arial"/>
                <w:b w:val="0"/>
                <w:bCs w:val="0"/>
                <w:color w:val="000000"/>
                <w:kern w:val="0"/>
                <w:sz w:val="28"/>
                <w:szCs w:val="28"/>
                <w:lang w:eastAsia="en-US"/>
              </w:rPr>
              <w:t>вогонь</w:t>
            </w:r>
            <w:proofErr w:type="spellEnd"/>
            <w:r w:rsidR="00123E24" w:rsidRPr="00123E24">
              <w:rPr>
                <w:rFonts w:ascii="Arial" w:eastAsiaTheme="minorHAnsi" w:hAnsi="Arial" w:cs="Arial"/>
                <w:b w:val="0"/>
                <w:bCs w:val="0"/>
                <w:color w:val="000000"/>
                <w:kern w:val="0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123E24" w:rsidRPr="00123E24">
              <w:rPr>
                <w:rFonts w:ascii="Arial" w:eastAsiaTheme="minorHAnsi" w:hAnsi="Arial" w:cs="Arial"/>
                <w:b w:val="0"/>
                <w:bCs w:val="0"/>
                <w:color w:val="000000"/>
                <w:kern w:val="0"/>
                <w:sz w:val="28"/>
                <w:szCs w:val="28"/>
                <w:lang w:eastAsia="en-US"/>
              </w:rPr>
              <w:t>Займистість</w:t>
            </w:r>
            <w:proofErr w:type="spellEnd"/>
            <w:r w:rsidR="00123E24" w:rsidRPr="00123E24">
              <w:rPr>
                <w:rFonts w:ascii="Arial" w:eastAsiaTheme="minorHAnsi" w:hAnsi="Arial" w:cs="Arial"/>
                <w:b w:val="0"/>
                <w:bCs w:val="0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23E24" w:rsidRPr="00123E24">
              <w:rPr>
                <w:rFonts w:ascii="Arial" w:eastAsiaTheme="minorHAnsi" w:hAnsi="Arial" w:cs="Arial"/>
                <w:b w:val="0"/>
                <w:bCs w:val="0"/>
                <w:color w:val="000000"/>
                <w:kern w:val="0"/>
                <w:sz w:val="28"/>
                <w:szCs w:val="28"/>
                <w:lang w:eastAsia="en-US"/>
              </w:rPr>
              <w:t>будівельних</w:t>
            </w:r>
            <w:proofErr w:type="spellEnd"/>
            <w:r w:rsidR="00123E24" w:rsidRPr="00123E24">
              <w:rPr>
                <w:rFonts w:ascii="Arial" w:eastAsiaTheme="minorHAnsi" w:hAnsi="Arial" w:cs="Arial"/>
                <w:b w:val="0"/>
                <w:bCs w:val="0"/>
                <w:color w:val="000000"/>
                <w:kern w:val="0"/>
                <w:sz w:val="28"/>
                <w:szCs w:val="28"/>
                <w:lang w:eastAsia="en-US"/>
              </w:rPr>
              <w:t xml:space="preserve"> виробів, що </w:t>
            </w:r>
            <w:proofErr w:type="spellStart"/>
            <w:r w:rsidR="00123E24" w:rsidRPr="00123E24">
              <w:rPr>
                <w:rFonts w:ascii="Arial" w:eastAsiaTheme="minorHAnsi" w:hAnsi="Arial" w:cs="Arial"/>
                <w:b w:val="0"/>
                <w:bCs w:val="0"/>
                <w:color w:val="000000"/>
                <w:kern w:val="0"/>
                <w:sz w:val="28"/>
                <w:szCs w:val="28"/>
                <w:lang w:eastAsia="en-US"/>
              </w:rPr>
              <w:t>зазнають</w:t>
            </w:r>
            <w:proofErr w:type="spellEnd"/>
            <w:r w:rsidR="00123E24" w:rsidRPr="00123E24">
              <w:rPr>
                <w:rFonts w:ascii="Arial" w:eastAsiaTheme="minorHAnsi" w:hAnsi="Arial" w:cs="Arial"/>
                <w:b w:val="0"/>
                <w:bCs w:val="0"/>
                <w:color w:val="000000"/>
                <w:kern w:val="0"/>
                <w:sz w:val="28"/>
                <w:szCs w:val="28"/>
                <w:lang w:eastAsia="en-US"/>
              </w:rPr>
              <w:t xml:space="preserve"> прямого </w:t>
            </w:r>
            <w:proofErr w:type="spellStart"/>
            <w:r w:rsidR="00123E24" w:rsidRPr="00123E24">
              <w:rPr>
                <w:rFonts w:ascii="Arial" w:eastAsiaTheme="minorHAnsi" w:hAnsi="Arial" w:cs="Arial"/>
                <w:b w:val="0"/>
                <w:bCs w:val="0"/>
                <w:color w:val="000000"/>
                <w:kern w:val="0"/>
                <w:sz w:val="28"/>
                <w:szCs w:val="28"/>
                <w:lang w:eastAsia="en-US"/>
              </w:rPr>
              <w:t>вогневого</w:t>
            </w:r>
            <w:proofErr w:type="spellEnd"/>
            <w:r w:rsidR="00123E24" w:rsidRPr="00123E24">
              <w:rPr>
                <w:rFonts w:ascii="Arial" w:eastAsiaTheme="minorHAnsi" w:hAnsi="Arial" w:cs="Arial"/>
                <w:b w:val="0"/>
                <w:bCs w:val="0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23E24" w:rsidRPr="00123E24">
              <w:rPr>
                <w:rFonts w:ascii="Arial" w:eastAsiaTheme="minorHAnsi" w:hAnsi="Arial" w:cs="Arial"/>
                <w:b w:val="0"/>
                <w:bCs w:val="0"/>
                <w:color w:val="000000"/>
                <w:kern w:val="0"/>
                <w:sz w:val="28"/>
                <w:szCs w:val="28"/>
                <w:lang w:eastAsia="en-US"/>
              </w:rPr>
              <w:t>впливу</w:t>
            </w:r>
            <w:proofErr w:type="spellEnd"/>
            <w:r w:rsidR="00123E24" w:rsidRPr="00123E24">
              <w:rPr>
                <w:rFonts w:ascii="Arial" w:eastAsiaTheme="minorHAnsi" w:hAnsi="Arial" w:cs="Arial"/>
                <w:b w:val="0"/>
                <w:bCs w:val="0"/>
                <w:color w:val="000000"/>
                <w:kern w:val="0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123E24" w:rsidRPr="00123E24">
              <w:rPr>
                <w:rFonts w:ascii="Arial" w:eastAsiaTheme="minorHAnsi" w:hAnsi="Arial" w:cs="Arial"/>
                <w:b w:val="0"/>
                <w:bCs w:val="0"/>
                <w:color w:val="000000"/>
                <w:kern w:val="0"/>
                <w:sz w:val="28"/>
                <w:szCs w:val="28"/>
                <w:lang w:eastAsia="en-US"/>
              </w:rPr>
              <w:t>Частина</w:t>
            </w:r>
            <w:proofErr w:type="spellEnd"/>
            <w:r w:rsidR="00123E24" w:rsidRPr="00123E24">
              <w:rPr>
                <w:rFonts w:ascii="Arial" w:eastAsiaTheme="minorHAnsi" w:hAnsi="Arial" w:cs="Arial"/>
                <w:b w:val="0"/>
                <w:bCs w:val="0"/>
                <w:color w:val="000000"/>
                <w:kern w:val="0"/>
                <w:sz w:val="28"/>
                <w:szCs w:val="28"/>
                <w:lang w:eastAsia="en-US"/>
              </w:rPr>
              <w:t xml:space="preserve"> 2. </w:t>
            </w:r>
            <w:proofErr w:type="spellStart"/>
            <w:r w:rsidR="00123E24" w:rsidRPr="00123E24">
              <w:rPr>
                <w:rFonts w:ascii="Arial" w:eastAsiaTheme="minorHAnsi" w:hAnsi="Arial" w:cs="Arial"/>
                <w:b w:val="0"/>
                <w:bCs w:val="0"/>
                <w:color w:val="000000"/>
                <w:kern w:val="0"/>
                <w:sz w:val="28"/>
                <w:szCs w:val="28"/>
                <w:lang w:eastAsia="en-US"/>
              </w:rPr>
              <w:t>Випробування</w:t>
            </w:r>
            <w:proofErr w:type="spellEnd"/>
            <w:r w:rsidR="00123E24" w:rsidRPr="00123E24">
              <w:rPr>
                <w:rFonts w:ascii="Arial" w:eastAsiaTheme="minorHAnsi" w:hAnsi="Arial" w:cs="Arial"/>
                <w:b w:val="0"/>
                <w:bCs w:val="0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23E24" w:rsidRPr="00123E24">
              <w:rPr>
                <w:rFonts w:ascii="Arial" w:eastAsiaTheme="minorHAnsi" w:hAnsi="Arial" w:cs="Arial"/>
                <w:b w:val="0"/>
                <w:bCs w:val="0"/>
                <w:color w:val="000000"/>
                <w:kern w:val="0"/>
                <w:sz w:val="28"/>
                <w:szCs w:val="28"/>
                <w:lang w:eastAsia="en-US"/>
              </w:rPr>
              <w:t>одиничним</w:t>
            </w:r>
            <w:proofErr w:type="spellEnd"/>
            <w:r w:rsidR="00123E24" w:rsidRPr="00123E24">
              <w:rPr>
                <w:rFonts w:ascii="Arial" w:eastAsiaTheme="minorHAnsi" w:hAnsi="Arial" w:cs="Arial"/>
                <w:b w:val="0"/>
                <w:bCs w:val="0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23E24" w:rsidRPr="00123E24">
              <w:rPr>
                <w:rFonts w:ascii="Arial" w:eastAsiaTheme="minorHAnsi" w:hAnsi="Arial" w:cs="Arial"/>
                <w:b w:val="0"/>
                <w:bCs w:val="0"/>
                <w:color w:val="000000"/>
                <w:kern w:val="0"/>
                <w:sz w:val="28"/>
                <w:szCs w:val="28"/>
                <w:lang w:eastAsia="en-US"/>
              </w:rPr>
              <w:t>полуменевим</w:t>
            </w:r>
            <w:proofErr w:type="spellEnd"/>
            <w:r w:rsidR="00123E24" w:rsidRPr="00123E24">
              <w:rPr>
                <w:rFonts w:ascii="Arial" w:eastAsiaTheme="minorHAnsi" w:hAnsi="Arial" w:cs="Arial"/>
                <w:b w:val="0"/>
                <w:bCs w:val="0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23E24" w:rsidRPr="00123E24">
              <w:rPr>
                <w:rFonts w:ascii="Arial" w:eastAsiaTheme="minorHAnsi" w:hAnsi="Arial" w:cs="Arial"/>
                <w:b w:val="0"/>
                <w:bCs w:val="0"/>
                <w:color w:val="000000"/>
                <w:kern w:val="0"/>
                <w:sz w:val="28"/>
                <w:szCs w:val="28"/>
                <w:lang w:eastAsia="en-US"/>
              </w:rPr>
              <w:t>джерелом</w:t>
            </w:r>
            <w:proofErr w:type="spellEnd"/>
            <w:r w:rsidR="00123E24" w:rsidRPr="00123E24">
              <w:rPr>
                <w:rFonts w:ascii="Arial" w:eastAsiaTheme="minorHAnsi" w:hAnsi="Arial" w:cs="Arial"/>
                <w:b w:val="0"/>
                <w:bCs w:val="0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23E24" w:rsidRPr="00123E24">
              <w:rPr>
                <w:rFonts w:ascii="Arial" w:eastAsiaTheme="minorHAnsi" w:hAnsi="Arial" w:cs="Arial"/>
                <w:b w:val="0"/>
                <w:bCs w:val="0"/>
                <w:color w:val="000000"/>
                <w:kern w:val="0"/>
                <w:sz w:val="28"/>
                <w:szCs w:val="28"/>
                <w:lang w:eastAsia="en-US"/>
              </w:rPr>
              <w:t>запалювання</w:t>
            </w:r>
            <w:proofErr w:type="spellEnd"/>
            <w:r w:rsidR="00123E24">
              <w:rPr>
                <w:rFonts w:ascii="Arial" w:eastAsiaTheme="minorHAnsi" w:hAnsi="Arial" w:cs="Arial"/>
                <w:b w:val="0"/>
                <w:bCs w:val="0"/>
                <w:color w:val="000000"/>
                <w:kern w:val="0"/>
                <w:sz w:val="28"/>
                <w:szCs w:val="28"/>
                <w:lang w:val="uk-UA" w:eastAsia="en-US"/>
              </w:rPr>
              <w:t xml:space="preserve"> </w:t>
            </w:r>
            <w:r w:rsidRPr="00123E24">
              <w:rPr>
                <w:rFonts w:ascii="Arial" w:eastAsiaTheme="minorHAnsi" w:hAnsi="Arial" w:cs="Arial"/>
                <w:b w:val="0"/>
                <w:bCs w:val="0"/>
                <w:color w:val="000000"/>
                <w:kern w:val="0"/>
                <w:sz w:val="28"/>
                <w:szCs w:val="28"/>
                <w:lang w:eastAsia="en-US"/>
              </w:rPr>
              <w:t>(ISO 11925-2)</w:t>
            </w:r>
          </w:p>
          <w:p w14:paraId="04D508CC" w14:textId="4CAC63C7" w:rsidR="00B114AC" w:rsidRPr="001E777A" w:rsidRDefault="001E777A" w:rsidP="00123E24">
            <w:pPr>
              <w:spacing w:line="360" w:lineRule="auto"/>
              <w:ind w:firstLine="709"/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1E777A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EN</w:t>
            </w:r>
            <w:r w:rsidRPr="00123E24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1E777A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ISO</w:t>
            </w:r>
            <w:r w:rsidRPr="00123E24">
              <w:rPr>
                <w:rFonts w:ascii="Arial" w:hAnsi="Arial" w:cs="Arial"/>
                <w:color w:val="000000"/>
                <w:sz w:val="28"/>
                <w:szCs w:val="28"/>
              </w:rPr>
              <w:t xml:space="preserve"> 13787:2003 </w:t>
            </w:r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Теплоізоляційні вироби для будівельного обладнання та промислових установок. </w:t>
            </w:r>
            <w:proofErr w:type="spellStart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  <w:lang w:val="en-US"/>
              </w:rPr>
              <w:t>Визначення</w:t>
            </w:r>
            <w:proofErr w:type="spellEnd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  <w:lang w:val="en-US"/>
              </w:rPr>
              <w:t>заявленої</w:t>
            </w:r>
            <w:proofErr w:type="spellEnd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3E24" w:rsidRPr="00123E24">
              <w:rPr>
                <w:rFonts w:ascii="Arial" w:hAnsi="Arial" w:cs="Arial"/>
                <w:iCs/>
                <w:color w:val="000000"/>
                <w:sz w:val="28"/>
                <w:szCs w:val="28"/>
                <w:lang w:val="en-US"/>
              </w:rPr>
              <w:t>теплопровідності</w:t>
            </w:r>
            <w:proofErr w:type="spellEnd"/>
            <w:r w:rsidRPr="001E777A">
              <w:rPr>
                <w:rFonts w:ascii="Arial" w:hAnsi="Arial" w:cs="Arial"/>
                <w:iCs/>
                <w:color w:val="000000"/>
                <w:sz w:val="28"/>
                <w:szCs w:val="28"/>
                <w:lang w:val="en-US"/>
              </w:rPr>
              <w:t xml:space="preserve"> (ISO 13787:2003)</w:t>
            </w:r>
          </w:p>
          <w:p w14:paraId="640A3447" w14:textId="6F7DA754" w:rsidR="001B4ED6" w:rsidRDefault="001B4ED6" w:rsidP="00872F2E">
            <w:pPr>
              <w:spacing w:line="360" w:lineRule="auto"/>
              <w:ind w:firstLine="709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</w:tbl>
    <w:p w14:paraId="7F007DF3" w14:textId="77777777" w:rsidR="001B4ED6" w:rsidRPr="00815354" w:rsidRDefault="001B4ED6" w:rsidP="00245404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14:paraId="2F5907AA" w14:textId="63906492" w:rsidR="00833B96" w:rsidRPr="00245404" w:rsidRDefault="00245404" w:rsidP="00245404">
      <w:pPr>
        <w:spacing w:after="0" w:line="360" w:lineRule="auto"/>
        <w:ind w:firstLine="709"/>
        <w:rPr>
          <w:rFonts w:ascii="Arial" w:hAnsi="Arial" w:cs="Arial"/>
          <w:b/>
          <w:bCs/>
          <w:sz w:val="28"/>
          <w:szCs w:val="28"/>
          <w:lang w:val="uk-UA"/>
        </w:rPr>
      </w:pPr>
      <w:r w:rsidRPr="00FC38DB">
        <w:rPr>
          <w:rFonts w:ascii="Arial" w:hAnsi="Arial" w:cs="Arial"/>
          <w:b/>
          <w:bCs/>
          <w:sz w:val="28"/>
          <w:szCs w:val="28"/>
          <w:lang w:val="uk-UA"/>
        </w:rPr>
        <w:t xml:space="preserve">3 </w:t>
      </w:r>
      <w:r w:rsidR="00FC38DB" w:rsidRPr="00FC38DB">
        <w:rPr>
          <w:rFonts w:ascii="Arial" w:hAnsi="Arial" w:cs="Arial"/>
          <w:b/>
          <w:sz w:val="28"/>
          <w:szCs w:val="28"/>
          <w:lang w:val="uk-UA"/>
        </w:rPr>
        <w:t>ТЕРМІНИ, ВИЗНАЧЕННЯ, УМОВНІ ПОЗНАЧЕННЯ, ОДИНИЦІ ВИМІРУ ТА СКОРОЧЕННЯ ТЕРМІНІВ</w:t>
      </w:r>
    </w:p>
    <w:p w14:paraId="0587D5D6" w14:textId="77777777" w:rsidR="00833B96" w:rsidRDefault="00833B96" w:rsidP="00B779CF">
      <w:pPr>
        <w:spacing w:after="0" w:line="36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3AE53688" w14:textId="45E879D4" w:rsidR="000B1CB8" w:rsidRPr="00245404" w:rsidRDefault="00245404" w:rsidP="00245404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>
        <w:rPr>
          <w:rFonts w:ascii="Arial" w:hAnsi="Arial" w:cs="Arial"/>
          <w:b/>
          <w:bCs/>
          <w:sz w:val="28"/>
          <w:szCs w:val="28"/>
          <w:lang w:val="uk-UA"/>
        </w:rPr>
        <w:t xml:space="preserve">3.1 </w:t>
      </w:r>
      <w:r w:rsidR="00FC38DB" w:rsidRPr="00FC38DB">
        <w:rPr>
          <w:rFonts w:ascii="Arial" w:hAnsi="Arial" w:cs="Arial"/>
          <w:b/>
          <w:sz w:val="28"/>
          <w:szCs w:val="28"/>
          <w:lang w:val="uk-UA"/>
        </w:rPr>
        <w:t>Терміни та визначення</w:t>
      </w:r>
    </w:p>
    <w:p w14:paraId="2F9C0DA8" w14:textId="77777777" w:rsidR="00FC38DB" w:rsidRDefault="00FC38DB" w:rsidP="00FC38DB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17FC465B" w14:textId="43D428B0" w:rsidR="000B1CB8" w:rsidRPr="00FC38DB" w:rsidRDefault="00FC38DB" w:rsidP="00FC38DB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FC38DB">
        <w:rPr>
          <w:rFonts w:ascii="Arial" w:hAnsi="Arial" w:cs="Arial"/>
          <w:bCs/>
          <w:sz w:val="28"/>
          <w:szCs w:val="28"/>
          <w:lang w:val="uk-UA"/>
        </w:rPr>
        <w:t>Для цілей цього документа застосовуються такі терміни та визначення</w:t>
      </w:r>
    </w:p>
    <w:p w14:paraId="68C4F56E" w14:textId="77777777" w:rsidR="00EF0189" w:rsidRDefault="00EF0189" w:rsidP="00EF0189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14:paraId="211467E6" w14:textId="2A8CD823" w:rsidR="000B1CB8" w:rsidRDefault="00FC38DB" w:rsidP="00BD3722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FC38DB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  <w:lang w:val="uk-UA"/>
        </w:rPr>
        <w:t>.1.1</w:t>
      </w:r>
      <w:r w:rsidRPr="00FC38DB">
        <w:rPr>
          <w:rFonts w:ascii="Arial" w:hAnsi="Arial" w:cs="Arial"/>
          <w:sz w:val="24"/>
          <w:szCs w:val="24"/>
          <w:lang w:val="uk-UA"/>
        </w:rPr>
        <w:t xml:space="preserve"> </w:t>
      </w:r>
      <w:r w:rsidRPr="00FC38DB">
        <w:rPr>
          <w:rFonts w:ascii="Arial" w:hAnsi="Arial" w:cs="Arial"/>
          <w:sz w:val="28"/>
          <w:szCs w:val="28"/>
          <w:lang w:val="uk-UA"/>
        </w:rPr>
        <w:t>Терміни та визначення згідно з EN ISO 9229:2007</w:t>
      </w:r>
    </w:p>
    <w:p w14:paraId="499463A3" w14:textId="77777777" w:rsidR="00FC38DB" w:rsidRDefault="00FC38DB" w:rsidP="00BD3722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14:paraId="5CBF4CF7" w14:textId="5356F234" w:rsidR="00FC38DB" w:rsidRPr="00FC38DB" w:rsidRDefault="00FC38DB" w:rsidP="00BD3722">
      <w:pPr>
        <w:spacing w:after="0" w:line="360" w:lineRule="auto"/>
        <w:ind w:firstLine="709"/>
        <w:jc w:val="both"/>
        <w:rPr>
          <w:rFonts w:ascii="Arial" w:hAnsi="Arial" w:cs="Arial"/>
          <w:bCs/>
          <w:i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3.1.1.1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Е</w:t>
      </w:r>
      <w:r w:rsidRPr="00FC38DB">
        <w:rPr>
          <w:rFonts w:ascii="Arial" w:hAnsi="Arial" w:cs="Arial"/>
          <w:sz w:val="28"/>
          <w:szCs w:val="28"/>
          <w:lang w:val="uk-UA"/>
        </w:rPr>
        <w:t>кструдований</w:t>
      </w:r>
      <w:proofErr w:type="spellEnd"/>
      <w:r w:rsidRPr="00FC38DB">
        <w:rPr>
          <w:rFonts w:ascii="Arial" w:hAnsi="Arial" w:cs="Arial"/>
          <w:sz w:val="28"/>
          <w:szCs w:val="28"/>
          <w:lang w:val="uk-UA"/>
        </w:rPr>
        <w:t xml:space="preserve"> пінополістирол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FC38DB">
        <w:rPr>
          <w:rFonts w:ascii="Arial" w:hAnsi="Arial" w:cs="Arial"/>
          <w:i/>
          <w:sz w:val="28"/>
          <w:szCs w:val="28"/>
          <w:lang w:val="uk-UA"/>
        </w:rPr>
        <w:t>(</w:t>
      </w:r>
      <w:proofErr w:type="spellStart"/>
      <w:r w:rsidRPr="00FC38DB">
        <w:rPr>
          <w:rFonts w:ascii="Arial" w:hAnsi="Arial" w:cs="Arial"/>
          <w:bCs/>
          <w:i/>
          <w:color w:val="000000"/>
          <w:sz w:val="28"/>
          <w:szCs w:val="28"/>
        </w:rPr>
        <w:t>extruded</w:t>
      </w:r>
      <w:proofErr w:type="spellEnd"/>
      <w:r w:rsidRPr="00FC38DB">
        <w:rPr>
          <w:rFonts w:ascii="Arial" w:hAnsi="Arial" w:cs="Arial"/>
          <w:bCs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FC38DB">
        <w:rPr>
          <w:rFonts w:ascii="Arial" w:hAnsi="Arial" w:cs="Arial"/>
          <w:bCs/>
          <w:i/>
          <w:color w:val="000000"/>
          <w:sz w:val="28"/>
          <w:szCs w:val="28"/>
        </w:rPr>
        <w:t>polystyrene</w:t>
      </w:r>
      <w:proofErr w:type="spellEnd"/>
      <w:r w:rsidRPr="00FC38DB">
        <w:rPr>
          <w:rFonts w:ascii="Arial" w:hAnsi="Arial" w:cs="Arial"/>
          <w:bCs/>
          <w:i/>
          <w:color w:val="000000"/>
          <w:sz w:val="28"/>
          <w:szCs w:val="28"/>
          <w:lang w:val="uk-UA"/>
        </w:rPr>
        <w:t xml:space="preserve"> </w:t>
      </w:r>
      <w:r w:rsidRPr="00FC38DB">
        <w:rPr>
          <w:rFonts w:ascii="Arial" w:hAnsi="Arial" w:cs="Arial"/>
          <w:bCs/>
          <w:i/>
          <w:color w:val="000000"/>
          <w:sz w:val="28"/>
          <w:szCs w:val="28"/>
        </w:rPr>
        <w:t>foam</w:t>
      </w:r>
      <w:r w:rsidRPr="00FC38DB">
        <w:rPr>
          <w:rFonts w:ascii="Arial" w:hAnsi="Arial" w:cs="Arial"/>
          <w:bCs/>
          <w:i/>
          <w:color w:val="000000"/>
          <w:sz w:val="28"/>
          <w:szCs w:val="28"/>
          <w:lang w:val="uk-UA"/>
        </w:rPr>
        <w:t>)</w:t>
      </w:r>
    </w:p>
    <w:p w14:paraId="08673C21" w14:textId="15D2FD86" w:rsidR="00A34EF0" w:rsidRDefault="00FC38DB" w:rsidP="00FC38DB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Ж</w:t>
      </w:r>
      <w:r w:rsidRPr="00FC38DB">
        <w:rPr>
          <w:rFonts w:ascii="Arial" w:hAnsi="Arial" w:cs="Arial"/>
          <w:bCs/>
          <w:sz w:val="28"/>
          <w:szCs w:val="28"/>
          <w:lang w:val="uk-UA"/>
        </w:rPr>
        <w:t xml:space="preserve">орсткий пористий </w:t>
      </w:r>
      <w:proofErr w:type="spellStart"/>
      <w:r>
        <w:rPr>
          <w:rFonts w:ascii="Arial" w:hAnsi="Arial" w:cs="Arial"/>
          <w:bCs/>
          <w:sz w:val="28"/>
          <w:szCs w:val="28"/>
          <w:lang w:val="uk-UA"/>
        </w:rPr>
        <w:t>полвмерний</w:t>
      </w:r>
      <w:proofErr w:type="spellEnd"/>
      <w:r w:rsidRPr="00FC38DB">
        <w:rPr>
          <w:rFonts w:ascii="Arial" w:hAnsi="Arial" w:cs="Arial"/>
          <w:bCs/>
          <w:sz w:val="28"/>
          <w:szCs w:val="28"/>
          <w:lang w:val="uk-UA"/>
        </w:rPr>
        <w:t xml:space="preserve"> ізоляційний матеріал, </w:t>
      </w:r>
      <w:proofErr w:type="spellStart"/>
      <w:r>
        <w:rPr>
          <w:rFonts w:ascii="Arial" w:hAnsi="Arial" w:cs="Arial"/>
          <w:bCs/>
          <w:sz w:val="28"/>
          <w:szCs w:val="28"/>
          <w:lang w:val="uk-UA"/>
        </w:rPr>
        <w:t>вспучений</w:t>
      </w:r>
      <w:proofErr w:type="spellEnd"/>
      <w:r w:rsidRPr="00FC38DB">
        <w:rPr>
          <w:rFonts w:ascii="Arial" w:hAnsi="Arial" w:cs="Arial"/>
          <w:bCs/>
          <w:sz w:val="28"/>
          <w:szCs w:val="28"/>
          <w:lang w:val="uk-UA"/>
        </w:rPr>
        <w:t xml:space="preserve"> і </w:t>
      </w:r>
      <w:proofErr w:type="spellStart"/>
      <w:r w:rsidRPr="00FC38DB">
        <w:rPr>
          <w:rFonts w:ascii="Arial" w:hAnsi="Arial" w:cs="Arial"/>
          <w:bCs/>
          <w:sz w:val="28"/>
          <w:szCs w:val="28"/>
          <w:lang w:val="uk-UA"/>
        </w:rPr>
        <w:t>екструдований</w:t>
      </w:r>
      <w:proofErr w:type="spellEnd"/>
      <w:r w:rsidRPr="00FC38DB">
        <w:rPr>
          <w:rFonts w:ascii="Arial" w:hAnsi="Arial" w:cs="Arial"/>
          <w:bCs/>
          <w:sz w:val="28"/>
          <w:szCs w:val="28"/>
          <w:lang w:val="uk-UA"/>
        </w:rPr>
        <w:t xml:space="preserve"> з або без </w:t>
      </w:r>
      <w:r w:rsidRPr="00FC38DB">
        <w:rPr>
          <w:rFonts w:ascii="Arial" w:hAnsi="Arial" w:cs="Arial"/>
          <w:bCs/>
          <w:sz w:val="28"/>
          <w:szCs w:val="28"/>
          <w:highlight w:val="yellow"/>
          <w:lang w:val="uk-UA"/>
        </w:rPr>
        <w:t>оболонки</w:t>
      </w:r>
      <w:r w:rsidRPr="00FC38DB">
        <w:rPr>
          <w:rFonts w:ascii="Arial" w:hAnsi="Arial" w:cs="Arial"/>
          <w:bCs/>
          <w:sz w:val="28"/>
          <w:szCs w:val="28"/>
          <w:lang w:val="uk-UA"/>
        </w:rPr>
        <w:t xml:space="preserve"> з полістиролу або одного з його співполімерів, який має структуру із закритими комірками</w:t>
      </w:r>
      <w:r>
        <w:rPr>
          <w:rFonts w:ascii="Arial" w:hAnsi="Arial" w:cs="Arial"/>
          <w:bCs/>
          <w:sz w:val="28"/>
          <w:szCs w:val="28"/>
          <w:lang w:val="uk-UA"/>
        </w:rPr>
        <w:t>.</w:t>
      </w:r>
    </w:p>
    <w:p w14:paraId="6046C3D0" w14:textId="77777777" w:rsidR="00FC38DB" w:rsidRDefault="00FC38DB" w:rsidP="00FC38DB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2E237B3C" w14:textId="77777777" w:rsidR="00FC38DB" w:rsidRDefault="00FC38DB" w:rsidP="00FC38DB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223B8909" w14:textId="77777777" w:rsidR="00FC38DB" w:rsidRDefault="00FC38DB" w:rsidP="00FC38DB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5A54B3ED" w14:textId="3BEC6E95" w:rsidR="00FC38DB" w:rsidRPr="00041461" w:rsidRDefault="00FC38DB" w:rsidP="00041461">
      <w:pPr>
        <w:spacing w:after="0" w:line="360" w:lineRule="auto"/>
        <w:ind w:left="707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lastRenderedPageBreak/>
        <w:t xml:space="preserve">3.1.1.2 </w:t>
      </w:r>
      <w:r w:rsidR="00041461" w:rsidRPr="00041461">
        <w:rPr>
          <w:rFonts w:ascii="Arial" w:hAnsi="Arial" w:cs="Arial"/>
          <w:bCs/>
          <w:sz w:val="28"/>
          <w:szCs w:val="28"/>
          <w:highlight w:val="yellow"/>
          <w:lang w:val="uk-UA"/>
        </w:rPr>
        <w:t>Блок</w:t>
      </w:r>
      <w:r w:rsidR="00041461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="00041461" w:rsidRPr="00041461">
        <w:rPr>
          <w:rFonts w:ascii="Arial" w:hAnsi="Arial" w:cs="Arial"/>
          <w:bCs/>
          <w:i/>
          <w:sz w:val="28"/>
          <w:szCs w:val="28"/>
          <w:lang w:val="uk-UA"/>
        </w:rPr>
        <w:t>(</w:t>
      </w:r>
      <w:proofErr w:type="spellStart"/>
      <w:r w:rsidR="00041461" w:rsidRPr="00041461">
        <w:rPr>
          <w:rFonts w:ascii="Arial" w:hAnsi="Arial" w:cs="Arial"/>
          <w:bCs/>
          <w:i/>
          <w:sz w:val="28"/>
          <w:szCs w:val="28"/>
          <w:lang w:val="uk-UA"/>
        </w:rPr>
        <w:t>block</w:t>
      </w:r>
      <w:proofErr w:type="spellEnd"/>
      <w:r w:rsidR="00041461" w:rsidRPr="00041461">
        <w:rPr>
          <w:rFonts w:ascii="Arial" w:hAnsi="Arial" w:cs="Arial"/>
          <w:bCs/>
          <w:i/>
          <w:sz w:val="28"/>
          <w:szCs w:val="28"/>
          <w:lang w:val="uk-UA"/>
        </w:rPr>
        <w:t>)</w:t>
      </w:r>
    </w:p>
    <w:p w14:paraId="31DE6AEB" w14:textId="79A052BA" w:rsidR="000F378E" w:rsidRDefault="00041461" w:rsidP="00BD3722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041461">
        <w:rPr>
          <w:rFonts w:ascii="Arial" w:hAnsi="Arial" w:cs="Arial"/>
          <w:bCs/>
          <w:sz w:val="28"/>
          <w:szCs w:val="28"/>
          <w:lang w:val="uk-UA"/>
        </w:rPr>
        <w:t>(ізоляція) виріб, як правило, прямокутного поперечного перерізу і товщиною, не меншою за ширину</w:t>
      </w:r>
      <w:r>
        <w:rPr>
          <w:rFonts w:ascii="Arial" w:hAnsi="Arial" w:cs="Arial"/>
          <w:bCs/>
          <w:sz w:val="28"/>
          <w:szCs w:val="28"/>
          <w:lang w:val="uk-UA"/>
        </w:rPr>
        <w:t>.</w:t>
      </w:r>
    </w:p>
    <w:p w14:paraId="4F57E2B0" w14:textId="77777777" w:rsidR="00041461" w:rsidRDefault="00041461" w:rsidP="00BD3722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7C6456E8" w14:textId="77AB26C6" w:rsidR="00041461" w:rsidRPr="00041461" w:rsidRDefault="00041461" w:rsidP="00BD3722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 xml:space="preserve">3.1.1.3 Плита </w:t>
      </w:r>
      <w:r w:rsidRPr="00041461">
        <w:rPr>
          <w:rFonts w:ascii="Arial" w:hAnsi="Arial" w:cs="Arial"/>
          <w:bCs/>
          <w:i/>
          <w:sz w:val="28"/>
          <w:szCs w:val="28"/>
          <w:lang w:val="uk-UA"/>
        </w:rPr>
        <w:t>(</w:t>
      </w:r>
      <w:proofErr w:type="spellStart"/>
      <w:r w:rsidRPr="00041461">
        <w:rPr>
          <w:rFonts w:ascii="Arial" w:hAnsi="Arial" w:cs="Arial"/>
          <w:bCs/>
          <w:i/>
          <w:sz w:val="28"/>
          <w:szCs w:val="28"/>
          <w:lang w:val="uk-UA"/>
        </w:rPr>
        <w:t>board</w:t>
      </w:r>
      <w:proofErr w:type="spellEnd"/>
      <w:r w:rsidRPr="00041461">
        <w:rPr>
          <w:rFonts w:ascii="Arial" w:hAnsi="Arial" w:cs="Arial"/>
          <w:bCs/>
          <w:i/>
          <w:sz w:val="28"/>
          <w:szCs w:val="28"/>
          <w:lang w:val="uk-UA"/>
        </w:rPr>
        <w:t>)</w:t>
      </w:r>
    </w:p>
    <w:p w14:paraId="1692983E" w14:textId="414ADBB8" w:rsidR="00041461" w:rsidRDefault="00041461" w:rsidP="00BD3722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041461">
        <w:rPr>
          <w:rFonts w:ascii="Arial" w:hAnsi="Arial" w:cs="Arial"/>
          <w:bCs/>
          <w:sz w:val="28"/>
          <w:szCs w:val="28"/>
          <w:lang w:val="uk-UA"/>
        </w:rPr>
        <w:t>(ізоляція) жорсткий або напів</w:t>
      </w:r>
      <w:r>
        <w:rPr>
          <w:rFonts w:ascii="Arial" w:hAnsi="Arial" w:cs="Arial"/>
          <w:bCs/>
          <w:sz w:val="28"/>
          <w:szCs w:val="28"/>
          <w:lang w:val="uk-UA"/>
        </w:rPr>
        <w:t>жорсткий</w:t>
      </w:r>
      <w:r w:rsidRPr="00041461">
        <w:rPr>
          <w:rFonts w:ascii="Arial" w:hAnsi="Arial" w:cs="Arial"/>
          <w:bCs/>
          <w:sz w:val="28"/>
          <w:szCs w:val="28"/>
          <w:lang w:val="uk-UA"/>
        </w:rPr>
        <w:t xml:space="preserve"> виріб прямокутної форми та поперечного перерізу, товщина якого є рівномірною та значно меншою за інші розміри</w:t>
      </w:r>
      <w:r>
        <w:rPr>
          <w:rFonts w:ascii="Arial" w:hAnsi="Arial" w:cs="Arial"/>
          <w:bCs/>
          <w:sz w:val="28"/>
          <w:szCs w:val="28"/>
          <w:lang w:val="uk-UA"/>
        </w:rPr>
        <w:t>.</w:t>
      </w:r>
    </w:p>
    <w:p w14:paraId="10E740F1" w14:textId="32242D55" w:rsidR="00041461" w:rsidRPr="00041461" w:rsidRDefault="00041461" w:rsidP="00BD3722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041461">
        <w:rPr>
          <w:rFonts w:ascii="Arial" w:hAnsi="Arial" w:cs="Arial"/>
          <w:b/>
          <w:bCs/>
          <w:sz w:val="24"/>
          <w:szCs w:val="24"/>
          <w:lang w:val="uk-UA"/>
        </w:rPr>
        <w:t>Примітка 1.</w:t>
      </w:r>
      <w:r w:rsidRPr="00041461">
        <w:rPr>
          <w:rFonts w:ascii="Arial" w:hAnsi="Arial" w:cs="Arial"/>
          <w:bCs/>
          <w:sz w:val="24"/>
          <w:szCs w:val="24"/>
          <w:lang w:val="uk-UA"/>
        </w:rPr>
        <w:t xml:space="preserve"> Плити можуть поставлятися в конусному вигляді.</w:t>
      </w:r>
    </w:p>
    <w:p w14:paraId="2EAAD6A4" w14:textId="77777777" w:rsidR="00041461" w:rsidRDefault="00041461" w:rsidP="00BD3722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12B31CCB" w14:textId="66A7BFA7" w:rsidR="00041461" w:rsidRDefault="00041461" w:rsidP="00BD3722">
      <w:pPr>
        <w:spacing w:after="0" w:line="360" w:lineRule="auto"/>
        <w:ind w:firstLine="709"/>
        <w:jc w:val="both"/>
        <w:rPr>
          <w:rFonts w:ascii="Arial" w:hAnsi="Arial" w:cs="Arial"/>
          <w:bCs/>
          <w:i/>
          <w:color w:val="000000"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3.1.1.4  (</w:t>
      </w:r>
      <w:proofErr w:type="spellStart"/>
      <w:r w:rsidRPr="00041461">
        <w:rPr>
          <w:rFonts w:ascii="Arial" w:hAnsi="Arial" w:cs="Arial"/>
          <w:bCs/>
          <w:i/>
          <w:color w:val="000000"/>
          <w:sz w:val="28"/>
          <w:szCs w:val="28"/>
        </w:rPr>
        <w:t>lag</w:t>
      </w:r>
      <w:proofErr w:type="spellEnd"/>
      <w:r w:rsidRPr="00041461">
        <w:rPr>
          <w:rFonts w:ascii="Arial" w:hAnsi="Arial" w:cs="Arial"/>
          <w:bCs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041461">
        <w:rPr>
          <w:rFonts w:ascii="Arial" w:hAnsi="Arial" w:cs="Arial"/>
          <w:bCs/>
          <w:i/>
          <w:color w:val="000000"/>
          <w:sz w:val="28"/>
          <w:szCs w:val="28"/>
        </w:rPr>
        <w:t>segment</w:t>
      </w:r>
      <w:proofErr w:type="spellEnd"/>
      <w:r>
        <w:rPr>
          <w:rFonts w:ascii="Arial" w:hAnsi="Arial" w:cs="Arial"/>
          <w:bCs/>
          <w:i/>
          <w:color w:val="000000"/>
          <w:sz w:val="28"/>
          <w:szCs w:val="28"/>
          <w:lang w:val="uk-UA"/>
        </w:rPr>
        <w:t>)</w:t>
      </w:r>
    </w:p>
    <w:p w14:paraId="1E2585B4" w14:textId="77777777" w:rsidR="00041461" w:rsidRPr="00041461" w:rsidRDefault="00041461" w:rsidP="00BD3722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6AF925DF" w14:textId="6129DD8E" w:rsidR="00041461" w:rsidRDefault="00041461" w:rsidP="00BD3722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041461">
        <w:rPr>
          <w:rFonts w:ascii="Arial" w:hAnsi="Arial" w:cs="Arial"/>
          <w:bCs/>
          <w:sz w:val="28"/>
          <w:szCs w:val="28"/>
          <w:lang w:val="uk-UA"/>
        </w:rPr>
        <w:t xml:space="preserve">жорсткий або напівжорсткий ізоляційний </w:t>
      </w:r>
      <w:r>
        <w:rPr>
          <w:rFonts w:ascii="Arial" w:hAnsi="Arial" w:cs="Arial"/>
          <w:bCs/>
          <w:sz w:val="28"/>
          <w:szCs w:val="28"/>
          <w:lang w:val="uk-UA"/>
        </w:rPr>
        <w:t>виріб</w:t>
      </w:r>
      <w:r w:rsidRPr="00041461">
        <w:rPr>
          <w:rFonts w:ascii="Arial" w:hAnsi="Arial" w:cs="Arial"/>
          <w:bCs/>
          <w:sz w:val="28"/>
          <w:szCs w:val="28"/>
          <w:lang w:val="uk-UA"/>
        </w:rPr>
        <w:t xml:space="preserve"> для застосування до циліндричного або сферичного обладнання великого діаметру</w:t>
      </w:r>
      <w:r>
        <w:rPr>
          <w:rFonts w:ascii="Arial" w:hAnsi="Arial" w:cs="Arial"/>
          <w:bCs/>
          <w:sz w:val="28"/>
          <w:szCs w:val="28"/>
          <w:lang w:val="uk-UA"/>
        </w:rPr>
        <w:t>.</w:t>
      </w:r>
    </w:p>
    <w:p w14:paraId="2086FA32" w14:textId="77777777" w:rsidR="00041461" w:rsidRDefault="00041461" w:rsidP="00BD3722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753925A8" w14:textId="2DACFF83" w:rsidR="00041461" w:rsidRDefault="00041461" w:rsidP="00BD3722">
      <w:pPr>
        <w:spacing w:after="0" w:line="360" w:lineRule="auto"/>
        <w:ind w:firstLine="709"/>
        <w:jc w:val="both"/>
        <w:rPr>
          <w:rFonts w:ascii="Arial" w:hAnsi="Arial" w:cs="Arial"/>
          <w:bCs/>
          <w:i/>
          <w:color w:val="000000"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 xml:space="preserve">3.1.1.5 Секція труби </w:t>
      </w:r>
      <w:r w:rsidRPr="00041461">
        <w:rPr>
          <w:rFonts w:ascii="Arial" w:hAnsi="Arial" w:cs="Arial"/>
          <w:bCs/>
          <w:i/>
          <w:sz w:val="28"/>
          <w:szCs w:val="28"/>
          <w:lang w:val="uk-UA"/>
        </w:rPr>
        <w:t>(</w:t>
      </w:r>
      <w:r w:rsidRPr="00041461">
        <w:rPr>
          <w:rFonts w:ascii="Arial" w:hAnsi="Arial" w:cs="Arial"/>
          <w:bCs/>
          <w:i/>
          <w:color w:val="000000"/>
          <w:sz w:val="28"/>
          <w:szCs w:val="28"/>
          <w:lang w:val="en-US"/>
        </w:rPr>
        <w:t xml:space="preserve">pipe section </w:t>
      </w:r>
      <w:proofErr w:type="spellStart"/>
      <w:r w:rsidRPr="00041461">
        <w:rPr>
          <w:rFonts w:ascii="Arial" w:hAnsi="Arial" w:cs="Arial"/>
          <w:bCs/>
          <w:i/>
          <w:color w:val="000000"/>
          <w:sz w:val="28"/>
          <w:szCs w:val="28"/>
          <w:lang w:val="en-US"/>
        </w:rPr>
        <w:t>section</w:t>
      </w:r>
      <w:proofErr w:type="spellEnd"/>
      <w:r w:rsidRPr="00041461">
        <w:rPr>
          <w:rFonts w:ascii="Arial" w:hAnsi="Arial" w:cs="Arial"/>
          <w:bCs/>
          <w:i/>
          <w:color w:val="000000"/>
          <w:sz w:val="28"/>
          <w:szCs w:val="28"/>
          <w:lang w:val="uk-UA"/>
        </w:rPr>
        <w:t>)</w:t>
      </w:r>
    </w:p>
    <w:p w14:paraId="1E49AB49" w14:textId="77777777" w:rsidR="00041461" w:rsidRPr="00041461" w:rsidRDefault="00041461" w:rsidP="00BD3722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374EB2B0" w14:textId="0E8F51E4" w:rsidR="00041461" w:rsidRDefault="00041461" w:rsidP="00BD3722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041461">
        <w:rPr>
          <w:rFonts w:ascii="Arial" w:hAnsi="Arial" w:cs="Arial"/>
          <w:bCs/>
          <w:sz w:val="28"/>
          <w:szCs w:val="28"/>
          <w:lang w:val="uk-UA"/>
        </w:rPr>
        <w:t>(ізоляційн</w:t>
      </w:r>
      <w:r>
        <w:rPr>
          <w:rFonts w:ascii="Arial" w:hAnsi="Arial" w:cs="Arial"/>
          <w:bCs/>
          <w:sz w:val="28"/>
          <w:szCs w:val="28"/>
          <w:lang w:val="uk-UA"/>
        </w:rPr>
        <w:t>а</w:t>
      </w:r>
      <w:r w:rsidRPr="00041461">
        <w:rPr>
          <w:rFonts w:ascii="Arial" w:hAnsi="Arial" w:cs="Arial"/>
          <w:bCs/>
          <w:sz w:val="28"/>
          <w:szCs w:val="28"/>
          <w:lang w:val="uk-UA"/>
        </w:rPr>
        <w:t>) продук</w:t>
      </w:r>
      <w:r>
        <w:rPr>
          <w:rFonts w:ascii="Arial" w:hAnsi="Arial" w:cs="Arial"/>
          <w:bCs/>
          <w:sz w:val="28"/>
          <w:szCs w:val="28"/>
          <w:lang w:val="uk-UA"/>
        </w:rPr>
        <w:t>ція</w:t>
      </w:r>
      <w:r w:rsidRPr="00041461">
        <w:rPr>
          <w:rFonts w:ascii="Arial" w:hAnsi="Arial" w:cs="Arial"/>
          <w:bCs/>
          <w:sz w:val="28"/>
          <w:szCs w:val="28"/>
          <w:lang w:val="uk-UA"/>
        </w:rPr>
        <w:t xml:space="preserve"> у формі циліндричного кільця, який можна розділити для полегшення застосування</w:t>
      </w:r>
      <w:r>
        <w:rPr>
          <w:rFonts w:ascii="Arial" w:hAnsi="Arial" w:cs="Arial"/>
          <w:bCs/>
          <w:sz w:val="28"/>
          <w:szCs w:val="28"/>
          <w:lang w:val="uk-UA"/>
        </w:rPr>
        <w:t>.</w:t>
      </w:r>
    </w:p>
    <w:p w14:paraId="206CF212" w14:textId="77777777" w:rsidR="00041461" w:rsidRDefault="00041461" w:rsidP="00BD3722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0B3CC0C0" w14:textId="1CDF9DEF" w:rsidR="00041461" w:rsidRPr="00EB18D4" w:rsidRDefault="00041461" w:rsidP="00BD3722">
      <w:pPr>
        <w:spacing w:after="0" w:line="360" w:lineRule="auto"/>
        <w:ind w:firstLine="709"/>
        <w:jc w:val="both"/>
        <w:rPr>
          <w:rFonts w:ascii="Arial" w:hAnsi="Arial" w:cs="Arial"/>
          <w:bCs/>
          <w:i/>
          <w:color w:val="000000"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3.1.1.6 В</w:t>
      </w:r>
      <w:r w:rsidRPr="00041461">
        <w:rPr>
          <w:rFonts w:ascii="Arial" w:hAnsi="Arial" w:cs="Arial"/>
          <w:bCs/>
          <w:sz w:val="28"/>
          <w:szCs w:val="28"/>
          <w:lang w:val="uk-UA"/>
        </w:rPr>
        <w:t>иробнича партія</w:t>
      </w:r>
      <w:r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Pr="00EB18D4">
        <w:rPr>
          <w:rFonts w:ascii="Arial" w:hAnsi="Arial" w:cs="Arial"/>
          <w:bCs/>
          <w:i/>
          <w:color w:val="000000"/>
          <w:sz w:val="28"/>
          <w:szCs w:val="28"/>
          <w:lang w:val="uk-UA"/>
        </w:rPr>
        <w:t>(</w:t>
      </w:r>
      <w:r w:rsidRPr="00041461">
        <w:rPr>
          <w:rFonts w:ascii="Arial" w:hAnsi="Arial" w:cs="Arial"/>
          <w:bCs/>
          <w:i/>
          <w:color w:val="000000"/>
          <w:sz w:val="28"/>
          <w:szCs w:val="28"/>
          <w:lang w:val="en-US"/>
        </w:rPr>
        <w:t>production</w:t>
      </w:r>
      <w:r w:rsidRPr="00EB18D4">
        <w:rPr>
          <w:rFonts w:ascii="Arial" w:hAnsi="Arial" w:cs="Arial"/>
          <w:bCs/>
          <w:i/>
          <w:color w:val="000000"/>
          <w:sz w:val="28"/>
          <w:szCs w:val="28"/>
          <w:lang w:val="uk-UA"/>
        </w:rPr>
        <w:t xml:space="preserve"> </w:t>
      </w:r>
      <w:r w:rsidRPr="00041461">
        <w:rPr>
          <w:rFonts w:ascii="Arial" w:hAnsi="Arial" w:cs="Arial"/>
          <w:bCs/>
          <w:i/>
          <w:color w:val="000000"/>
          <w:sz w:val="28"/>
          <w:szCs w:val="28"/>
          <w:lang w:val="en-US"/>
        </w:rPr>
        <w:t>batch</w:t>
      </w:r>
      <w:r w:rsidRPr="00EB18D4">
        <w:rPr>
          <w:rFonts w:ascii="Arial" w:hAnsi="Arial" w:cs="Arial"/>
          <w:bCs/>
          <w:i/>
          <w:color w:val="000000"/>
          <w:sz w:val="28"/>
          <w:szCs w:val="28"/>
          <w:lang w:val="uk-UA"/>
        </w:rPr>
        <w:t>)</w:t>
      </w:r>
    </w:p>
    <w:p w14:paraId="1109C9FD" w14:textId="77777777" w:rsidR="002A697D" w:rsidRPr="00041461" w:rsidRDefault="002A697D" w:rsidP="00BD3722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19AF8A78" w14:textId="527A5FA7" w:rsidR="00041461" w:rsidRDefault="00041461" w:rsidP="00BD3722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П</w:t>
      </w:r>
      <w:r w:rsidRPr="00041461">
        <w:rPr>
          <w:rFonts w:ascii="Arial" w:hAnsi="Arial" w:cs="Arial"/>
          <w:bCs/>
          <w:sz w:val="28"/>
          <w:szCs w:val="28"/>
          <w:lang w:val="uk-UA"/>
        </w:rPr>
        <w:t xml:space="preserve">евна кількість </w:t>
      </w:r>
      <w:r w:rsidR="002A697D">
        <w:rPr>
          <w:rFonts w:ascii="Arial" w:hAnsi="Arial" w:cs="Arial"/>
          <w:bCs/>
          <w:sz w:val="28"/>
          <w:szCs w:val="28"/>
          <w:lang w:val="uk-UA"/>
        </w:rPr>
        <w:t>продукції</w:t>
      </w:r>
      <w:r w:rsidRPr="00041461">
        <w:rPr>
          <w:rFonts w:ascii="Arial" w:hAnsi="Arial" w:cs="Arial"/>
          <w:bCs/>
          <w:sz w:val="28"/>
          <w:szCs w:val="28"/>
          <w:lang w:val="uk-UA"/>
        </w:rPr>
        <w:t>, виготовлено</w:t>
      </w:r>
      <w:r w:rsidR="002A697D">
        <w:rPr>
          <w:rFonts w:ascii="Arial" w:hAnsi="Arial" w:cs="Arial"/>
          <w:bCs/>
          <w:sz w:val="28"/>
          <w:szCs w:val="28"/>
          <w:lang w:val="uk-UA"/>
        </w:rPr>
        <w:t>ї</w:t>
      </w:r>
      <w:r w:rsidRPr="00041461">
        <w:rPr>
          <w:rFonts w:ascii="Arial" w:hAnsi="Arial" w:cs="Arial"/>
          <w:bCs/>
          <w:sz w:val="28"/>
          <w:szCs w:val="28"/>
          <w:lang w:val="uk-UA"/>
        </w:rPr>
        <w:t xml:space="preserve"> або виробленого за умов, які вважаються однаковими</w:t>
      </w:r>
      <w:r w:rsidR="002A697D">
        <w:rPr>
          <w:rFonts w:ascii="Arial" w:hAnsi="Arial" w:cs="Arial"/>
          <w:bCs/>
          <w:sz w:val="28"/>
          <w:szCs w:val="28"/>
          <w:lang w:val="uk-UA"/>
        </w:rPr>
        <w:t>.</w:t>
      </w:r>
    </w:p>
    <w:p w14:paraId="05CCB8B8" w14:textId="77777777" w:rsidR="00041461" w:rsidRDefault="00041461" w:rsidP="00BD3722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1ED06B44" w14:textId="77777777" w:rsidR="002A697D" w:rsidRDefault="002A697D" w:rsidP="00BD3722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3CAFC98C" w14:textId="77777777" w:rsidR="002A697D" w:rsidRDefault="002A697D" w:rsidP="00BD3722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3ED3E264" w14:textId="77777777" w:rsidR="002A697D" w:rsidRDefault="002A697D" w:rsidP="00BD3722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61A0EAB2" w14:textId="77777777" w:rsidR="002A697D" w:rsidRDefault="002A697D" w:rsidP="00BD3722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75589CBB" w14:textId="77777777" w:rsidR="002A697D" w:rsidRDefault="002A697D" w:rsidP="00BD3722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3BB458A5" w14:textId="3EDFA6EC" w:rsidR="002A697D" w:rsidRDefault="002A697D" w:rsidP="00BD3722">
      <w:pPr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2A697D">
        <w:rPr>
          <w:rFonts w:ascii="Arial" w:hAnsi="Arial" w:cs="Arial"/>
          <w:b/>
          <w:bCs/>
          <w:sz w:val="28"/>
          <w:szCs w:val="28"/>
          <w:lang w:val="uk-UA"/>
        </w:rPr>
        <w:lastRenderedPageBreak/>
        <w:t>3.1.2</w:t>
      </w:r>
      <w:r>
        <w:rPr>
          <w:rFonts w:ascii="Arial" w:hAnsi="Arial" w:cs="Arial"/>
          <w:b/>
          <w:bCs/>
          <w:sz w:val="28"/>
          <w:szCs w:val="28"/>
          <w:lang w:val="uk-UA"/>
        </w:rPr>
        <w:t xml:space="preserve"> </w:t>
      </w:r>
      <w:r w:rsidRPr="002A697D">
        <w:rPr>
          <w:rFonts w:ascii="Arial" w:hAnsi="Arial" w:cs="Arial"/>
          <w:b/>
          <w:sz w:val="28"/>
          <w:szCs w:val="28"/>
          <w:lang w:val="uk-UA"/>
        </w:rPr>
        <w:t>Додаткові терміни та визначення</w:t>
      </w:r>
    </w:p>
    <w:p w14:paraId="0EA150A8" w14:textId="77777777" w:rsidR="002A697D" w:rsidRDefault="002A697D" w:rsidP="00BD3722">
      <w:pPr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14:paraId="6E277D90" w14:textId="3C049FC4" w:rsidR="002A697D" w:rsidRPr="002A697D" w:rsidRDefault="002A697D" w:rsidP="00BD3722">
      <w:pPr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2A697D">
        <w:rPr>
          <w:rFonts w:ascii="Arial" w:hAnsi="Arial" w:cs="Arial"/>
          <w:sz w:val="28"/>
          <w:szCs w:val="28"/>
          <w:lang w:val="uk-UA"/>
        </w:rPr>
        <w:t>3.1.2.1 Клас</w:t>
      </w:r>
      <w:r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Pr="00EB18D4">
        <w:rPr>
          <w:rFonts w:ascii="Arial" w:hAnsi="Arial" w:cs="Arial"/>
          <w:bCs/>
          <w:i/>
          <w:color w:val="000000"/>
          <w:sz w:val="28"/>
          <w:szCs w:val="28"/>
        </w:rPr>
        <w:t>(</w:t>
      </w:r>
      <w:r w:rsidRPr="002A697D">
        <w:rPr>
          <w:rFonts w:ascii="Arial" w:hAnsi="Arial" w:cs="Arial"/>
          <w:bCs/>
          <w:i/>
          <w:color w:val="000000"/>
          <w:sz w:val="28"/>
          <w:szCs w:val="28"/>
          <w:lang w:val="en-US"/>
        </w:rPr>
        <w:t>class</w:t>
      </w:r>
      <w:r w:rsidRPr="00EB18D4">
        <w:rPr>
          <w:rFonts w:ascii="Arial" w:hAnsi="Arial" w:cs="Arial"/>
          <w:bCs/>
          <w:i/>
          <w:color w:val="000000"/>
          <w:sz w:val="28"/>
          <w:szCs w:val="28"/>
        </w:rPr>
        <w:t>)</w:t>
      </w:r>
    </w:p>
    <w:p w14:paraId="5D9FE51E" w14:textId="77777777" w:rsidR="002A697D" w:rsidRDefault="002A697D" w:rsidP="00BD3722">
      <w:pPr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14:paraId="4873B95E" w14:textId="61ED4350" w:rsidR="002A697D" w:rsidRDefault="002A697D" w:rsidP="00BD3722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П</w:t>
      </w:r>
      <w:r w:rsidRPr="002A697D">
        <w:rPr>
          <w:rFonts w:ascii="Arial" w:hAnsi="Arial" w:cs="Arial"/>
          <w:sz w:val="28"/>
          <w:szCs w:val="28"/>
          <w:lang w:val="uk-UA"/>
        </w:rPr>
        <w:t>оєднання двох рівнів однієї властивості, між якими має розташовуватися продуктивність</w:t>
      </w:r>
      <w:r>
        <w:rPr>
          <w:rFonts w:ascii="Arial" w:hAnsi="Arial" w:cs="Arial"/>
          <w:sz w:val="28"/>
          <w:szCs w:val="28"/>
          <w:lang w:val="uk-UA"/>
        </w:rPr>
        <w:t>.</w:t>
      </w:r>
    </w:p>
    <w:p w14:paraId="53DD0A9E" w14:textId="77777777" w:rsidR="002A697D" w:rsidRDefault="002A697D" w:rsidP="00BD3722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14:paraId="663C2DD3" w14:textId="2D5BDCB2" w:rsidR="002A697D" w:rsidRPr="002A697D" w:rsidRDefault="002A697D" w:rsidP="00BD3722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3.1.2.2 Рівень </w:t>
      </w:r>
      <w:r w:rsidRPr="00EB18D4">
        <w:rPr>
          <w:rFonts w:ascii="Arial" w:hAnsi="Arial" w:cs="Arial"/>
          <w:bCs/>
          <w:i/>
          <w:color w:val="000000"/>
          <w:sz w:val="28"/>
          <w:szCs w:val="28"/>
        </w:rPr>
        <w:t>(</w:t>
      </w:r>
      <w:r w:rsidRPr="002A697D">
        <w:rPr>
          <w:rFonts w:ascii="Arial" w:hAnsi="Arial" w:cs="Arial"/>
          <w:bCs/>
          <w:i/>
          <w:color w:val="000000"/>
          <w:sz w:val="28"/>
          <w:szCs w:val="28"/>
          <w:lang w:val="en-US"/>
        </w:rPr>
        <w:t>level</w:t>
      </w:r>
      <w:r w:rsidRPr="00EB18D4">
        <w:rPr>
          <w:rFonts w:ascii="Arial" w:hAnsi="Arial" w:cs="Arial"/>
          <w:bCs/>
          <w:i/>
          <w:color w:val="000000"/>
          <w:sz w:val="28"/>
          <w:szCs w:val="28"/>
        </w:rPr>
        <w:t>)</w:t>
      </w:r>
    </w:p>
    <w:p w14:paraId="1900A2D6" w14:textId="77777777" w:rsidR="002A697D" w:rsidRDefault="002A697D" w:rsidP="00BD3722">
      <w:pPr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14:paraId="34DB6225" w14:textId="3F247A20" w:rsidR="002A697D" w:rsidRPr="002A697D" w:rsidRDefault="002A697D" w:rsidP="00BD3722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З</w:t>
      </w:r>
      <w:r w:rsidRPr="002A697D">
        <w:rPr>
          <w:rFonts w:ascii="Arial" w:hAnsi="Arial" w:cs="Arial"/>
          <w:sz w:val="28"/>
          <w:szCs w:val="28"/>
          <w:lang w:val="uk-UA"/>
        </w:rPr>
        <w:t>адане значення, яке є верхньою або нижньою межею вимоги</w:t>
      </w:r>
      <w:r>
        <w:rPr>
          <w:rFonts w:ascii="Arial" w:hAnsi="Arial" w:cs="Arial"/>
          <w:sz w:val="28"/>
          <w:szCs w:val="28"/>
          <w:lang w:val="uk-UA"/>
        </w:rPr>
        <w:t>.</w:t>
      </w:r>
    </w:p>
    <w:p w14:paraId="5A25908E" w14:textId="77777777" w:rsidR="002A697D" w:rsidRDefault="002A697D" w:rsidP="00BD3722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14:paraId="6381AB9E" w14:textId="0365816F" w:rsidR="002A697D" w:rsidRPr="002A697D" w:rsidRDefault="002A697D" w:rsidP="002A697D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2A697D">
        <w:rPr>
          <w:rFonts w:ascii="Arial" w:hAnsi="Arial" w:cs="Arial"/>
          <w:b/>
          <w:bCs/>
          <w:sz w:val="24"/>
          <w:szCs w:val="24"/>
          <w:lang w:val="uk-UA"/>
        </w:rPr>
        <w:t xml:space="preserve">Примітка 1. </w:t>
      </w:r>
      <w:r w:rsidRPr="002A697D">
        <w:rPr>
          <w:rFonts w:ascii="Arial" w:hAnsi="Arial" w:cs="Arial"/>
          <w:bCs/>
          <w:sz w:val="24"/>
          <w:szCs w:val="24"/>
          <w:lang w:val="uk-UA"/>
        </w:rPr>
        <w:t>Рівень визначається заявленим значенням відповідної характеристики</w:t>
      </w:r>
    </w:p>
    <w:p w14:paraId="00A1A5A4" w14:textId="77777777" w:rsidR="002A697D" w:rsidRDefault="002A697D" w:rsidP="00BD3722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14:paraId="545C44DE" w14:textId="7D339326" w:rsidR="002A697D" w:rsidRPr="002A697D" w:rsidRDefault="002A697D" w:rsidP="00BD3722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2A697D">
        <w:rPr>
          <w:rFonts w:ascii="Arial" w:hAnsi="Arial" w:cs="Arial"/>
          <w:bCs/>
          <w:sz w:val="28"/>
          <w:szCs w:val="28"/>
          <w:lang w:val="uk-UA"/>
        </w:rPr>
        <w:t xml:space="preserve">3.1.2.3 </w:t>
      </w:r>
      <w:r>
        <w:rPr>
          <w:rFonts w:ascii="Arial" w:hAnsi="Arial" w:cs="Arial"/>
          <w:bCs/>
          <w:sz w:val="28"/>
          <w:szCs w:val="28"/>
          <w:lang w:val="uk-UA"/>
        </w:rPr>
        <w:t xml:space="preserve"> Збірний виріб </w:t>
      </w:r>
      <w:r w:rsidRPr="002A697D">
        <w:rPr>
          <w:rFonts w:ascii="Arial" w:hAnsi="Arial" w:cs="Arial"/>
          <w:bCs/>
          <w:i/>
          <w:color w:val="000000"/>
          <w:sz w:val="28"/>
          <w:szCs w:val="28"/>
          <w:lang w:val="uk-UA"/>
        </w:rPr>
        <w:t>(</w:t>
      </w:r>
      <w:r w:rsidRPr="002A697D">
        <w:rPr>
          <w:rFonts w:ascii="Arial" w:hAnsi="Arial" w:cs="Arial"/>
          <w:bCs/>
          <w:i/>
          <w:color w:val="000000"/>
          <w:sz w:val="28"/>
          <w:szCs w:val="28"/>
          <w:lang w:val="en-US"/>
        </w:rPr>
        <w:t>prefabricated</w:t>
      </w:r>
      <w:r w:rsidRPr="002A697D">
        <w:rPr>
          <w:rFonts w:ascii="Arial" w:hAnsi="Arial" w:cs="Arial"/>
          <w:bCs/>
          <w:i/>
          <w:color w:val="000000"/>
          <w:sz w:val="28"/>
          <w:szCs w:val="28"/>
          <w:lang w:val="uk-UA"/>
        </w:rPr>
        <w:t xml:space="preserve"> </w:t>
      </w:r>
      <w:r w:rsidRPr="002A697D">
        <w:rPr>
          <w:rFonts w:ascii="Arial" w:hAnsi="Arial" w:cs="Arial"/>
          <w:bCs/>
          <w:i/>
          <w:color w:val="000000"/>
          <w:sz w:val="28"/>
          <w:szCs w:val="28"/>
          <w:lang w:val="en-US"/>
        </w:rPr>
        <w:t>ware</w:t>
      </w:r>
      <w:r w:rsidRPr="002A697D">
        <w:rPr>
          <w:rFonts w:ascii="Arial" w:hAnsi="Arial" w:cs="Arial"/>
          <w:bCs/>
          <w:i/>
          <w:color w:val="000000"/>
          <w:sz w:val="28"/>
          <w:szCs w:val="28"/>
          <w:lang w:val="uk-UA"/>
        </w:rPr>
        <w:t>)</w:t>
      </w:r>
    </w:p>
    <w:p w14:paraId="40BCD4CB" w14:textId="77777777" w:rsidR="002A697D" w:rsidRDefault="002A697D" w:rsidP="00BD3722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highlight w:val="yellow"/>
          <w:lang w:val="uk-UA"/>
        </w:rPr>
      </w:pPr>
    </w:p>
    <w:p w14:paraId="72CACCA4" w14:textId="6729916C" w:rsidR="002A697D" w:rsidRPr="002A697D" w:rsidRDefault="002A697D" w:rsidP="00BD3722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2A697D">
        <w:rPr>
          <w:rFonts w:ascii="Arial" w:hAnsi="Arial" w:cs="Arial"/>
          <w:bCs/>
          <w:sz w:val="28"/>
          <w:szCs w:val="28"/>
          <w:highlight w:val="yellow"/>
          <w:lang w:val="uk-UA"/>
        </w:rPr>
        <w:t>Шматки, вирізані, стерті або сформовані іншим способом з плити, блоку або заготовки продукції, напр. лікті</w:t>
      </w:r>
      <w:r w:rsidRPr="002A697D">
        <w:rPr>
          <w:rFonts w:ascii="Arial" w:hAnsi="Arial" w:cs="Arial"/>
          <w:bCs/>
          <w:sz w:val="28"/>
          <w:szCs w:val="28"/>
          <w:lang w:val="uk-UA"/>
        </w:rPr>
        <w:t>,</w:t>
      </w:r>
    </w:p>
    <w:p w14:paraId="6919ACA2" w14:textId="77777777" w:rsidR="002A697D" w:rsidRDefault="002A697D" w:rsidP="00BD3722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14:paraId="273C538D" w14:textId="658D44C7" w:rsidR="002A697D" w:rsidRPr="00A730A1" w:rsidRDefault="002A697D" w:rsidP="00BD3722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highlight w:val="yellow"/>
          <w:lang w:val="uk-UA"/>
        </w:rPr>
      </w:pPr>
      <w:r w:rsidRPr="00A730A1">
        <w:rPr>
          <w:rFonts w:ascii="Arial" w:hAnsi="Arial" w:cs="Arial"/>
          <w:bCs/>
          <w:sz w:val="28"/>
          <w:szCs w:val="28"/>
          <w:highlight w:val="yellow"/>
          <w:lang w:val="uk-UA"/>
        </w:rPr>
        <w:t xml:space="preserve">3.1.2.4 Виробнича лінія </w:t>
      </w:r>
      <w:r w:rsidRPr="00A730A1">
        <w:rPr>
          <w:rFonts w:ascii="Arial" w:hAnsi="Arial" w:cs="Arial"/>
          <w:bCs/>
          <w:i/>
          <w:color w:val="000000"/>
          <w:sz w:val="28"/>
          <w:szCs w:val="28"/>
          <w:highlight w:val="yellow"/>
          <w:lang w:val="uk-UA"/>
        </w:rPr>
        <w:t>(</w:t>
      </w:r>
      <w:r w:rsidRPr="00A730A1">
        <w:rPr>
          <w:rFonts w:ascii="Arial" w:hAnsi="Arial" w:cs="Arial"/>
          <w:bCs/>
          <w:i/>
          <w:color w:val="000000"/>
          <w:sz w:val="28"/>
          <w:szCs w:val="28"/>
          <w:highlight w:val="yellow"/>
          <w:lang w:val="en-US"/>
        </w:rPr>
        <w:t>production</w:t>
      </w:r>
      <w:r w:rsidRPr="00A730A1">
        <w:rPr>
          <w:rFonts w:ascii="Arial" w:hAnsi="Arial" w:cs="Arial"/>
          <w:bCs/>
          <w:i/>
          <w:color w:val="000000"/>
          <w:sz w:val="28"/>
          <w:szCs w:val="28"/>
          <w:highlight w:val="yellow"/>
          <w:lang w:val="uk-UA"/>
        </w:rPr>
        <w:t xml:space="preserve"> </w:t>
      </w:r>
      <w:r w:rsidRPr="00A730A1">
        <w:rPr>
          <w:rFonts w:ascii="Arial" w:hAnsi="Arial" w:cs="Arial"/>
          <w:bCs/>
          <w:i/>
          <w:color w:val="000000"/>
          <w:sz w:val="28"/>
          <w:szCs w:val="28"/>
          <w:highlight w:val="yellow"/>
          <w:lang w:val="en-US"/>
        </w:rPr>
        <w:t>line</w:t>
      </w:r>
      <w:r w:rsidRPr="00A730A1">
        <w:rPr>
          <w:rFonts w:ascii="Arial" w:hAnsi="Arial" w:cs="Arial"/>
          <w:bCs/>
          <w:i/>
          <w:color w:val="000000"/>
          <w:sz w:val="28"/>
          <w:szCs w:val="28"/>
          <w:highlight w:val="yellow"/>
          <w:lang w:val="uk-UA"/>
        </w:rPr>
        <w:t>)</w:t>
      </w:r>
    </w:p>
    <w:p w14:paraId="66BDCCA2" w14:textId="77777777" w:rsidR="002A697D" w:rsidRPr="00A730A1" w:rsidRDefault="002A697D" w:rsidP="00BD3722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highlight w:val="yellow"/>
          <w:lang w:val="uk-UA"/>
        </w:rPr>
      </w:pPr>
    </w:p>
    <w:p w14:paraId="19D72404" w14:textId="7CAE39CF" w:rsidR="00041461" w:rsidRPr="00A730A1" w:rsidRDefault="002A697D" w:rsidP="00BD3722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highlight w:val="yellow"/>
          <w:lang w:val="uk-UA"/>
        </w:rPr>
      </w:pPr>
      <w:r w:rsidRPr="00A730A1">
        <w:rPr>
          <w:rFonts w:ascii="Arial" w:hAnsi="Arial" w:cs="Arial"/>
          <w:bCs/>
          <w:sz w:val="28"/>
          <w:szCs w:val="28"/>
          <w:highlight w:val="yellow"/>
          <w:lang w:val="uk-UA"/>
        </w:rPr>
        <w:t>Збірка обладнання, яке виробляє продукцію в безперервному процесі.</w:t>
      </w:r>
    </w:p>
    <w:p w14:paraId="1A60551F" w14:textId="77777777" w:rsidR="002A697D" w:rsidRPr="00A730A1" w:rsidRDefault="002A697D" w:rsidP="00BD3722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highlight w:val="yellow"/>
          <w:lang w:val="uk-UA"/>
        </w:rPr>
      </w:pPr>
    </w:p>
    <w:p w14:paraId="42ECB934" w14:textId="590C6D57" w:rsidR="002A697D" w:rsidRPr="00A730A1" w:rsidRDefault="002A697D" w:rsidP="00BD3722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highlight w:val="yellow"/>
          <w:lang w:val="uk-UA"/>
        </w:rPr>
      </w:pPr>
      <w:r w:rsidRPr="00A730A1">
        <w:rPr>
          <w:rFonts w:ascii="Arial" w:hAnsi="Arial" w:cs="Arial"/>
          <w:bCs/>
          <w:sz w:val="28"/>
          <w:szCs w:val="28"/>
          <w:highlight w:val="yellow"/>
          <w:lang w:val="uk-UA"/>
        </w:rPr>
        <w:t xml:space="preserve">3.1.2.5 Виробничий </w:t>
      </w:r>
      <w:r w:rsidRPr="00EB18D4">
        <w:rPr>
          <w:rFonts w:ascii="Arial" w:hAnsi="Arial" w:cs="Arial"/>
          <w:bCs/>
          <w:color w:val="000000"/>
          <w:sz w:val="28"/>
          <w:szCs w:val="28"/>
          <w:highlight w:val="yellow"/>
          <w:lang w:val="uk-UA"/>
        </w:rPr>
        <w:t>підрозділ</w:t>
      </w:r>
      <w:r w:rsidRPr="00EB18D4">
        <w:rPr>
          <w:rFonts w:ascii="Arial" w:hAnsi="Arial" w:cs="Arial"/>
          <w:bCs/>
          <w:i/>
          <w:color w:val="000000"/>
          <w:sz w:val="28"/>
          <w:szCs w:val="28"/>
          <w:highlight w:val="yellow"/>
          <w:lang w:val="uk-UA"/>
        </w:rPr>
        <w:t xml:space="preserve"> (</w:t>
      </w:r>
      <w:r w:rsidRPr="00A730A1">
        <w:rPr>
          <w:rFonts w:ascii="Arial" w:hAnsi="Arial" w:cs="Arial"/>
          <w:bCs/>
          <w:i/>
          <w:color w:val="000000"/>
          <w:sz w:val="28"/>
          <w:szCs w:val="28"/>
          <w:highlight w:val="yellow"/>
          <w:lang w:val="en-US"/>
        </w:rPr>
        <w:t>production</w:t>
      </w:r>
      <w:r w:rsidRPr="00EB18D4">
        <w:rPr>
          <w:rFonts w:ascii="Arial" w:hAnsi="Arial" w:cs="Arial"/>
          <w:bCs/>
          <w:i/>
          <w:color w:val="000000"/>
          <w:sz w:val="28"/>
          <w:szCs w:val="28"/>
          <w:highlight w:val="yellow"/>
          <w:lang w:val="uk-UA"/>
        </w:rPr>
        <w:t xml:space="preserve"> </w:t>
      </w:r>
      <w:r w:rsidRPr="00A730A1">
        <w:rPr>
          <w:rFonts w:ascii="Arial" w:hAnsi="Arial" w:cs="Arial"/>
          <w:bCs/>
          <w:i/>
          <w:color w:val="000000"/>
          <w:sz w:val="28"/>
          <w:szCs w:val="28"/>
          <w:highlight w:val="yellow"/>
          <w:lang w:val="en-US"/>
        </w:rPr>
        <w:t>unit</w:t>
      </w:r>
      <w:r w:rsidRPr="00EB18D4">
        <w:rPr>
          <w:rFonts w:ascii="Arial" w:hAnsi="Arial" w:cs="Arial"/>
          <w:bCs/>
          <w:i/>
          <w:color w:val="000000"/>
          <w:sz w:val="28"/>
          <w:szCs w:val="28"/>
          <w:highlight w:val="yellow"/>
          <w:lang w:val="uk-UA"/>
        </w:rPr>
        <w:t>)</w:t>
      </w:r>
    </w:p>
    <w:p w14:paraId="3533648D" w14:textId="77777777" w:rsidR="002A697D" w:rsidRPr="00A730A1" w:rsidRDefault="002A697D" w:rsidP="00BD3722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highlight w:val="yellow"/>
          <w:lang w:val="uk-UA"/>
        </w:rPr>
      </w:pPr>
    </w:p>
    <w:p w14:paraId="1A57EEA5" w14:textId="2A1BEA91" w:rsidR="002A697D" w:rsidRDefault="00A730A1" w:rsidP="00BD3722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A730A1">
        <w:rPr>
          <w:rFonts w:ascii="Arial" w:hAnsi="Arial" w:cs="Arial"/>
          <w:bCs/>
          <w:sz w:val="28"/>
          <w:szCs w:val="28"/>
          <w:highlight w:val="yellow"/>
          <w:lang w:val="uk-UA"/>
        </w:rPr>
        <w:t>Збірка обладнання, яке виробляє продукцію в безперервному процесі.</w:t>
      </w:r>
    </w:p>
    <w:p w14:paraId="0FA54DF1" w14:textId="77777777" w:rsidR="002A697D" w:rsidRDefault="002A697D" w:rsidP="00BD3722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0C0282E3" w14:textId="77777777" w:rsidR="00A730A1" w:rsidRDefault="00A730A1" w:rsidP="00BD3722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5763F982" w14:textId="77777777" w:rsidR="00A730A1" w:rsidRDefault="00A730A1" w:rsidP="00BD3722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3167CF29" w14:textId="5DB9328A" w:rsidR="00A730A1" w:rsidRPr="00A730A1" w:rsidRDefault="00A730A1" w:rsidP="00BD3722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A730A1">
        <w:rPr>
          <w:rFonts w:ascii="Arial" w:hAnsi="Arial" w:cs="Arial"/>
          <w:b/>
          <w:bCs/>
          <w:sz w:val="28"/>
          <w:szCs w:val="28"/>
          <w:lang w:val="uk-UA"/>
        </w:rPr>
        <w:lastRenderedPageBreak/>
        <w:t xml:space="preserve">3.2 </w:t>
      </w:r>
      <w:r w:rsidRPr="00A730A1">
        <w:rPr>
          <w:rFonts w:ascii="Arial" w:hAnsi="Arial" w:cs="Arial"/>
          <w:b/>
          <w:sz w:val="28"/>
          <w:szCs w:val="28"/>
          <w:lang w:val="uk-UA"/>
        </w:rPr>
        <w:t>Умовні позначення, одиниці виміру та скорочення термінів</w:t>
      </w:r>
    </w:p>
    <w:p w14:paraId="53ABCC6C" w14:textId="77777777" w:rsidR="002A697D" w:rsidRDefault="002A697D" w:rsidP="00BD3722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2719C5F1" w14:textId="63E2BA54" w:rsidR="00A730A1" w:rsidRDefault="00A730A1" w:rsidP="00BD3722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 xml:space="preserve">3.2.1 </w:t>
      </w:r>
      <w:r w:rsidRPr="00A730A1">
        <w:rPr>
          <w:rFonts w:ascii="Arial" w:hAnsi="Arial" w:cs="Arial"/>
          <w:sz w:val="28"/>
          <w:szCs w:val="28"/>
          <w:lang w:val="uk-UA"/>
        </w:rPr>
        <w:t>Умовні позначення та одиниці виміру, які застосовуються в цьому стандартів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6923"/>
        <w:gridCol w:w="1846"/>
      </w:tblGrid>
      <w:tr w:rsidR="00A730A1" w14:paraId="4B4653A2" w14:textId="77777777" w:rsidTr="000B60B0">
        <w:tc>
          <w:tcPr>
            <w:tcW w:w="1368" w:type="dxa"/>
          </w:tcPr>
          <w:p w14:paraId="077F241D" w14:textId="23EF3347" w:rsidR="00A730A1" w:rsidRPr="00A730A1" w:rsidRDefault="00A730A1" w:rsidP="00A730A1">
            <w:pPr>
              <w:jc w:val="both"/>
              <w:rPr>
                <w:rFonts w:ascii="Arial" w:hAnsi="Arial" w:cs="Arial"/>
                <w:bCs/>
                <w:i/>
                <w:sz w:val="28"/>
                <w:szCs w:val="28"/>
                <w:lang w:val="en-US"/>
              </w:rPr>
            </w:pPr>
            <w:r w:rsidRPr="00A730A1">
              <w:rPr>
                <w:rFonts w:ascii="Arial" w:hAnsi="Arial" w:cs="Arial"/>
                <w:bCs/>
                <w:i/>
                <w:sz w:val="28"/>
                <w:szCs w:val="28"/>
                <w:lang w:val="en-US"/>
              </w:rPr>
              <w:t>b</w:t>
            </w:r>
          </w:p>
        </w:tc>
        <w:tc>
          <w:tcPr>
            <w:tcW w:w="6923" w:type="dxa"/>
          </w:tcPr>
          <w:p w14:paraId="33991991" w14:textId="76E86746" w:rsidR="00A730A1" w:rsidRDefault="00A730A1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ширина</w:t>
            </w:r>
          </w:p>
        </w:tc>
        <w:tc>
          <w:tcPr>
            <w:tcW w:w="1846" w:type="dxa"/>
          </w:tcPr>
          <w:p w14:paraId="1376AFE3" w14:textId="3DE5BE77" w:rsidR="00A730A1" w:rsidRDefault="00A730A1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мм</w:t>
            </w:r>
          </w:p>
        </w:tc>
      </w:tr>
      <w:tr w:rsidR="00A730A1" w14:paraId="4C600B41" w14:textId="77777777" w:rsidTr="000B60B0">
        <w:tc>
          <w:tcPr>
            <w:tcW w:w="1368" w:type="dxa"/>
          </w:tcPr>
          <w:p w14:paraId="64034238" w14:textId="79142506" w:rsidR="00A730A1" w:rsidRPr="00A730A1" w:rsidRDefault="00A730A1" w:rsidP="00A730A1">
            <w:pPr>
              <w:jc w:val="both"/>
              <w:rPr>
                <w:rFonts w:ascii="Arial" w:hAnsi="Arial" w:cs="Arial"/>
                <w:bCs/>
                <w:i/>
                <w:sz w:val="28"/>
                <w:szCs w:val="28"/>
                <w:lang w:val="en-US"/>
              </w:rPr>
            </w:pPr>
            <w:r w:rsidRPr="00A730A1">
              <w:rPr>
                <w:rFonts w:ascii="Arial" w:hAnsi="Arial" w:cs="Arial"/>
                <w:bCs/>
                <w:i/>
                <w:sz w:val="28"/>
                <w:szCs w:val="28"/>
                <w:lang w:val="en-US"/>
              </w:rPr>
              <w:t>D</w:t>
            </w:r>
            <w:r w:rsidRPr="00A730A1">
              <w:rPr>
                <w:rFonts w:ascii="Arial" w:hAnsi="Arial" w:cs="Arial"/>
                <w:bCs/>
                <w:i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6923" w:type="dxa"/>
          </w:tcPr>
          <w:p w14:paraId="6C104C69" w14:textId="070FC326" w:rsidR="00A730A1" w:rsidRDefault="00A730A1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 w:rsidRPr="00A730A1">
              <w:rPr>
                <w:rFonts w:ascii="Arial" w:hAnsi="Arial" w:cs="Arial"/>
                <w:bCs/>
                <w:sz w:val="28"/>
                <w:szCs w:val="28"/>
                <w:lang w:val="uk-UA"/>
              </w:rPr>
              <w:t>внутрішній діаметр оболонки труби</w:t>
            </w:r>
          </w:p>
        </w:tc>
        <w:tc>
          <w:tcPr>
            <w:tcW w:w="1846" w:type="dxa"/>
          </w:tcPr>
          <w:p w14:paraId="485051D4" w14:textId="02BE4B7F" w:rsidR="00A730A1" w:rsidRDefault="00A730A1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мм</w:t>
            </w:r>
          </w:p>
        </w:tc>
      </w:tr>
      <w:tr w:rsidR="00A730A1" w14:paraId="5B5C5E8A" w14:textId="77777777" w:rsidTr="000B60B0">
        <w:tc>
          <w:tcPr>
            <w:tcW w:w="1368" w:type="dxa"/>
          </w:tcPr>
          <w:p w14:paraId="1B9CA345" w14:textId="5962ED93" w:rsidR="00A730A1" w:rsidRPr="00A730A1" w:rsidRDefault="00A730A1" w:rsidP="00A730A1">
            <w:pPr>
              <w:jc w:val="both"/>
              <w:rPr>
                <w:rFonts w:ascii="Arial" w:hAnsi="Arial" w:cs="Arial"/>
                <w:bCs/>
                <w:i/>
                <w:sz w:val="28"/>
                <w:szCs w:val="28"/>
                <w:lang w:val="en-US"/>
              </w:rPr>
            </w:pPr>
            <w:r w:rsidRPr="00A730A1">
              <w:rPr>
                <w:rFonts w:ascii="Arial" w:hAnsi="Arial" w:cs="Arial"/>
                <w:bCs/>
                <w:i/>
                <w:sz w:val="28"/>
                <w:szCs w:val="28"/>
                <w:lang w:val="en-US"/>
              </w:rPr>
              <w:t>d</w:t>
            </w:r>
          </w:p>
        </w:tc>
        <w:tc>
          <w:tcPr>
            <w:tcW w:w="6923" w:type="dxa"/>
          </w:tcPr>
          <w:p w14:paraId="63303BB2" w14:textId="43410136" w:rsidR="00A730A1" w:rsidRDefault="00A730A1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товщина</w:t>
            </w:r>
          </w:p>
        </w:tc>
        <w:tc>
          <w:tcPr>
            <w:tcW w:w="1846" w:type="dxa"/>
          </w:tcPr>
          <w:p w14:paraId="4C6F0D41" w14:textId="2FD8592C" w:rsidR="00A730A1" w:rsidRDefault="00A730A1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мм</w:t>
            </w:r>
          </w:p>
        </w:tc>
      </w:tr>
      <w:tr w:rsidR="00A730A1" w14:paraId="61AEDE4F" w14:textId="77777777" w:rsidTr="000B60B0">
        <w:tc>
          <w:tcPr>
            <w:tcW w:w="1368" w:type="dxa"/>
          </w:tcPr>
          <w:p w14:paraId="01A3AB81" w14:textId="0436AE1B" w:rsidR="00A730A1" w:rsidRPr="00A730A1" w:rsidRDefault="00A730A1" w:rsidP="00A730A1">
            <w:pPr>
              <w:jc w:val="both"/>
              <w:rPr>
                <w:rFonts w:ascii="Arial" w:hAnsi="Arial" w:cs="Arial"/>
                <w:bCs/>
                <w:i/>
                <w:sz w:val="28"/>
                <w:szCs w:val="28"/>
                <w:lang w:val="en-US"/>
              </w:rPr>
            </w:pPr>
            <w:proofErr w:type="spellStart"/>
            <w:r w:rsidRPr="00A730A1">
              <w:rPr>
                <w:rFonts w:ascii="Arial" w:hAnsi="Arial" w:cs="Arial"/>
                <w:bCs/>
                <w:i/>
                <w:sz w:val="28"/>
                <w:szCs w:val="28"/>
                <w:lang w:val="en-US"/>
              </w:rPr>
              <w:t>d</w:t>
            </w:r>
            <w:r w:rsidRPr="00A730A1">
              <w:rPr>
                <w:rFonts w:ascii="Arial" w:hAnsi="Arial" w:cs="Arial"/>
                <w:bCs/>
                <w:i/>
                <w:sz w:val="28"/>
                <w:szCs w:val="28"/>
                <w:vertAlign w:val="subscript"/>
                <w:lang w:val="en-US"/>
              </w:rPr>
              <w:t>D</w:t>
            </w:r>
            <w:proofErr w:type="spellEnd"/>
          </w:p>
        </w:tc>
        <w:tc>
          <w:tcPr>
            <w:tcW w:w="6923" w:type="dxa"/>
          </w:tcPr>
          <w:p w14:paraId="7EF71F65" w14:textId="36730DE2" w:rsidR="00A730A1" w:rsidRDefault="00A730A1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заявлена товщина виробу</w:t>
            </w:r>
          </w:p>
        </w:tc>
        <w:tc>
          <w:tcPr>
            <w:tcW w:w="1846" w:type="dxa"/>
          </w:tcPr>
          <w:p w14:paraId="697C53FC" w14:textId="6C292FF3" w:rsidR="00A730A1" w:rsidRDefault="00A730A1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мм</w:t>
            </w:r>
          </w:p>
        </w:tc>
      </w:tr>
      <w:tr w:rsidR="00A730A1" w14:paraId="2C498E32" w14:textId="77777777" w:rsidTr="000B60B0">
        <w:tc>
          <w:tcPr>
            <w:tcW w:w="1368" w:type="dxa"/>
          </w:tcPr>
          <w:p w14:paraId="0C936EE5" w14:textId="38934A96" w:rsidR="00A730A1" w:rsidRPr="00A730A1" w:rsidRDefault="00A730A1" w:rsidP="00A730A1">
            <w:pPr>
              <w:jc w:val="both"/>
              <w:rPr>
                <w:rFonts w:ascii="Arial" w:hAnsi="Arial" w:cs="Arial"/>
                <w:bCs/>
                <w:i/>
                <w:sz w:val="28"/>
                <w:szCs w:val="28"/>
                <w:lang w:val="en-US"/>
              </w:rPr>
            </w:pPr>
            <w:proofErr w:type="spellStart"/>
            <w:r w:rsidRPr="00A730A1">
              <w:rPr>
                <w:rFonts w:ascii="Arial" w:hAnsi="Arial" w:cs="Arial"/>
                <w:bCs/>
                <w:i/>
                <w:sz w:val="28"/>
                <w:szCs w:val="28"/>
                <w:lang w:val="uk-UA"/>
              </w:rPr>
              <w:t>Δε</w:t>
            </w:r>
            <w:proofErr w:type="spellEnd"/>
            <w:r w:rsidRPr="00A730A1">
              <w:rPr>
                <w:rFonts w:ascii="Arial" w:hAnsi="Arial" w:cs="Arial"/>
                <w:bCs/>
                <w:i/>
                <w:sz w:val="28"/>
                <w:szCs w:val="28"/>
                <w:vertAlign w:val="subscript"/>
                <w:lang w:val="en-US"/>
              </w:rPr>
              <w:t>b</w:t>
            </w:r>
          </w:p>
        </w:tc>
        <w:tc>
          <w:tcPr>
            <w:tcW w:w="6923" w:type="dxa"/>
          </w:tcPr>
          <w:p w14:paraId="0F11F3C7" w14:textId="5AFCBCD7" w:rsidR="00A730A1" w:rsidRDefault="00A730A1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відносна зміни ширини</w:t>
            </w:r>
          </w:p>
        </w:tc>
        <w:tc>
          <w:tcPr>
            <w:tcW w:w="1846" w:type="dxa"/>
          </w:tcPr>
          <w:p w14:paraId="3EC1CFB1" w14:textId="054AB778" w:rsidR="00A730A1" w:rsidRDefault="00A730A1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мм</w:t>
            </w:r>
          </w:p>
        </w:tc>
      </w:tr>
      <w:tr w:rsidR="00A730A1" w14:paraId="03A164E3" w14:textId="77777777" w:rsidTr="000B60B0">
        <w:tc>
          <w:tcPr>
            <w:tcW w:w="1368" w:type="dxa"/>
          </w:tcPr>
          <w:p w14:paraId="1CE0E64A" w14:textId="66D568F9" w:rsidR="00A730A1" w:rsidRPr="00A730A1" w:rsidRDefault="00A730A1" w:rsidP="00A730A1">
            <w:pPr>
              <w:jc w:val="both"/>
              <w:rPr>
                <w:rFonts w:ascii="Arial" w:hAnsi="Arial" w:cs="Arial"/>
                <w:bCs/>
                <w:i/>
                <w:sz w:val="28"/>
                <w:szCs w:val="28"/>
                <w:lang w:val="uk-UA"/>
              </w:rPr>
            </w:pPr>
            <w:proofErr w:type="spellStart"/>
            <w:r w:rsidRPr="00A730A1">
              <w:rPr>
                <w:rFonts w:ascii="Arial" w:hAnsi="Arial" w:cs="Arial"/>
                <w:bCs/>
                <w:i/>
                <w:sz w:val="28"/>
                <w:szCs w:val="28"/>
                <w:lang w:val="uk-UA"/>
              </w:rPr>
              <w:t>Δε</w:t>
            </w:r>
            <w:proofErr w:type="spellEnd"/>
            <w:r w:rsidRPr="00A730A1">
              <w:rPr>
                <w:rFonts w:ascii="Arial" w:hAnsi="Arial" w:cs="Arial"/>
                <w:bCs/>
                <w:i/>
                <w:sz w:val="28"/>
                <w:szCs w:val="28"/>
                <w:vertAlign w:val="subscript"/>
                <w:lang w:val="en-US"/>
              </w:rPr>
              <w:t>d</w:t>
            </w:r>
          </w:p>
        </w:tc>
        <w:tc>
          <w:tcPr>
            <w:tcW w:w="6923" w:type="dxa"/>
          </w:tcPr>
          <w:p w14:paraId="7AEF5B5A" w14:textId="1BCB1731" w:rsidR="00A730A1" w:rsidRDefault="00A730A1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відносна зміни ширини</w:t>
            </w:r>
          </w:p>
        </w:tc>
        <w:tc>
          <w:tcPr>
            <w:tcW w:w="1846" w:type="dxa"/>
          </w:tcPr>
          <w:p w14:paraId="4B908DEC" w14:textId="594578DC" w:rsidR="00A730A1" w:rsidRDefault="00A730A1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мм</w:t>
            </w:r>
          </w:p>
        </w:tc>
      </w:tr>
      <w:tr w:rsidR="00A730A1" w14:paraId="25491E26" w14:textId="77777777" w:rsidTr="000B60B0">
        <w:tc>
          <w:tcPr>
            <w:tcW w:w="1368" w:type="dxa"/>
          </w:tcPr>
          <w:p w14:paraId="61A81D3F" w14:textId="71B2E6F9" w:rsidR="00A730A1" w:rsidRPr="00A730A1" w:rsidRDefault="00A730A1" w:rsidP="00A730A1">
            <w:pPr>
              <w:jc w:val="both"/>
              <w:rPr>
                <w:rFonts w:ascii="Arial" w:hAnsi="Arial" w:cs="Arial"/>
                <w:bCs/>
                <w:i/>
                <w:sz w:val="28"/>
                <w:szCs w:val="28"/>
                <w:lang w:val="uk-UA"/>
              </w:rPr>
            </w:pPr>
            <w:proofErr w:type="spellStart"/>
            <w:r w:rsidRPr="00A730A1">
              <w:rPr>
                <w:rFonts w:ascii="Arial" w:hAnsi="Arial" w:cs="Arial"/>
                <w:bCs/>
                <w:i/>
                <w:sz w:val="28"/>
                <w:szCs w:val="28"/>
                <w:lang w:val="uk-UA"/>
              </w:rPr>
              <w:t>Δε</w:t>
            </w:r>
            <w:proofErr w:type="spellEnd"/>
            <w:r w:rsidRPr="00A730A1">
              <w:rPr>
                <w:rFonts w:ascii="Arial" w:hAnsi="Arial" w:cs="Arial"/>
                <w:bCs/>
                <w:i/>
                <w:sz w:val="28"/>
                <w:szCs w:val="28"/>
                <w:vertAlign w:val="subscript"/>
                <w:lang w:val="en-US"/>
              </w:rPr>
              <w:t>l</w:t>
            </w:r>
          </w:p>
        </w:tc>
        <w:tc>
          <w:tcPr>
            <w:tcW w:w="6923" w:type="dxa"/>
          </w:tcPr>
          <w:p w14:paraId="0976F05A" w14:textId="2931FC83" w:rsidR="00A730A1" w:rsidRDefault="00A730A1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відносна зміни довжини</w:t>
            </w:r>
          </w:p>
        </w:tc>
        <w:tc>
          <w:tcPr>
            <w:tcW w:w="1846" w:type="dxa"/>
          </w:tcPr>
          <w:p w14:paraId="32EF66D7" w14:textId="7DB0F179" w:rsidR="00A730A1" w:rsidRDefault="00A730A1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мм</w:t>
            </w:r>
          </w:p>
        </w:tc>
      </w:tr>
      <w:tr w:rsidR="00A730A1" w14:paraId="5F501B82" w14:textId="77777777" w:rsidTr="000B60B0">
        <w:tc>
          <w:tcPr>
            <w:tcW w:w="1368" w:type="dxa"/>
          </w:tcPr>
          <w:p w14:paraId="58F0E038" w14:textId="082C9E87" w:rsidR="00A730A1" w:rsidRPr="00A730A1" w:rsidRDefault="00A730A1" w:rsidP="00A730A1">
            <w:pPr>
              <w:jc w:val="both"/>
              <w:rPr>
                <w:rFonts w:ascii="Arial" w:hAnsi="Arial" w:cs="Arial"/>
                <w:bCs/>
                <w:i/>
                <w:sz w:val="28"/>
                <w:szCs w:val="28"/>
                <w:lang w:val="uk-UA"/>
              </w:rPr>
            </w:pPr>
            <w:r w:rsidRPr="00A730A1">
              <w:rPr>
                <w:rFonts w:ascii="Arial" w:hAnsi="Arial" w:cs="Arial"/>
                <w:bCs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6923" w:type="dxa"/>
          </w:tcPr>
          <w:p w14:paraId="2BD69C50" w14:textId="19C56536" w:rsidR="00A730A1" w:rsidRDefault="00A730A1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 w:rsidRPr="00A730A1">
              <w:rPr>
                <w:rFonts w:ascii="Arial" w:hAnsi="Arial" w:cs="Arial"/>
                <w:bCs/>
                <w:sz w:val="28"/>
                <w:szCs w:val="28"/>
                <w:lang w:val="uk-UA"/>
              </w:rPr>
              <w:t>відхилення від лінійності для оболонки труби</w:t>
            </w:r>
          </w:p>
        </w:tc>
        <w:tc>
          <w:tcPr>
            <w:tcW w:w="1846" w:type="dxa"/>
          </w:tcPr>
          <w:p w14:paraId="633765FA" w14:textId="7B7E8D7F" w:rsidR="00A730A1" w:rsidRDefault="00A730A1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мм/м</w:t>
            </w:r>
          </w:p>
        </w:tc>
      </w:tr>
      <w:tr w:rsidR="00A730A1" w14:paraId="0071E744" w14:textId="77777777" w:rsidTr="000B60B0">
        <w:tc>
          <w:tcPr>
            <w:tcW w:w="1368" w:type="dxa"/>
          </w:tcPr>
          <w:p w14:paraId="3AF1D68B" w14:textId="4107484F" w:rsidR="00A730A1" w:rsidRPr="00A730A1" w:rsidRDefault="00A730A1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l</w:t>
            </w:r>
          </w:p>
        </w:tc>
        <w:tc>
          <w:tcPr>
            <w:tcW w:w="6923" w:type="dxa"/>
          </w:tcPr>
          <w:p w14:paraId="6AC0588D" w14:textId="3257A4D9" w:rsidR="00A730A1" w:rsidRDefault="00A730A1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 xml:space="preserve">довжина </w:t>
            </w:r>
          </w:p>
        </w:tc>
        <w:tc>
          <w:tcPr>
            <w:tcW w:w="1846" w:type="dxa"/>
          </w:tcPr>
          <w:p w14:paraId="7012130E" w14:textId="675BE81B" w:rsidR="00A730A1" w:rsidRDefault="00A730A1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мм</w:t>
            </w:r>
          </w:p>
        </w:tc>
      </w:tr>
      <w:tr w:rsidR="00A730A1" w14:paraId="64025550" w14:textId="77777777" w:rsidTr="000B60B0">
        <w:tc>
          <w:tcPr>
            <w:tcW w:w="1368" w:type="dxa"/>
          </w:tcPr>
          <w:p w14:paraId="2584BD1C" w14:textId="7E8EE08C" w:rsidR="00A730A1" w:rsidRDefault="00A730A1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λ</w:t>
            </w:r>
          </w:p>
        </w:tc>
        <w:tc>
          <w:tcPr>
            <w:tcW w:w="6923" w:type="dxa"/>
          </w:tcPr>
          <w:p w14:paraId="7057A5DF" w14:textId="51ED6501" w:rsidR="00A730A1" w:rsidRDefault="00A730A1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 xml:space="preserve">теплопровідність </w:t>
            </w:r>
          </w:p>
        </w:tc>
        <w:tc>
          <w:tcPr>
            <w:tcW w:w="1846" w:type="dxa"/>
          </w:tcPr>
          <w:p w14:paraId="6D835FE2" w14:textId="52FE330D" w:rsidR="00A730A1" w:rsidRDefault="00A730A1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Вт/(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м·К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)</w:t>
            </w:r>
          </w:p>
        </w:tc>
      </w:tr>
      <w:tr w:rsidR="00A730A1" w14:paraId="50E6BEE6" w14:textId="77777777" w:rsidTr="000B60B0">
        <w:tc>
          <w:tcPr>
            <w:tcW w:w="1368" w:type="dxa"/>
          </w:tcPr>
          <w:p w14:paraId="6E54032C" w14:textId="15B93E11" w:rsidR="00A730A1" w:rsidRDefault="00C64D31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λ</w:t>
            </w:r>
            <w:r w:rsidRPr="00A730A1">
              <w:rPr>
                <w:rFonts w:ascii="Arial" w:hAnsi="Arial" w:cs="Arial"/>
                <w:bCs/>
                <w:i/>
                <w:sz w:val="28"/>
                <w:szCs w:val="28"/>
                <w:vertAlign w:val="subscript"/>
                <w:lang w:val="en-US"/>
              </w:rPr>
              <w:t>D</w:t>
            </w:r>
          </w:p>
        </w:tc>
        <w:tc>
          <w:tcPr>
            <w:tcW w:w="6923" w:type="dxa"/>
          </w:tcPr>
          <w:p w14:paraId="280A9989" w14:textId="4E9E4C66" w:rsidR="00A730A1" w:rsidRDefault="00C64D31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Заявлене значення теплопровідності</w:t>
            </w:r>
          </w:p>
        </w:tc>
        <w:tc>
          <w:tcPr>
            <w:tcW w:w="1846" w:type="dxa"/>
          </w:tcPr>
          <w:p w14:paraId="39B0DBA3" w14:textId="6886AF67" w:rsidR="00A730A1" w:rsidRDefault="00C64D31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Вт/(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м·К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)</w:t>
            </w:r>
          </w:p>
        </w:tc>
      </w:tr>
      <w:tr w:rsidR="00C64D31" w14:paraId="12CB1D7F" w14:textId="77777777" w:rsidTr="000B60B0">
        <w:tc>
          <w:tcPr>
            <w:tcW w:w="1368" w:type="dxa"/>
          </w:tcPr>
          <w:p w14:paraId="4D22B1F4" w14:textId="15375181" w:rsidR="00C64D31" w:rsidRDefault="00C64D31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μ</w:t>
            </w:r>
          </w:p>
        </w:tc>
        <w:tc>
          <w:tcPr>
            <w:tcW w:w="6923" w:type="dxa"/>
          </w:tcPr>
          <w:p w14:paraId="4711B4B5" w14:textId="197A6626" w:rsidR="00C64D31" w:rsidRDefault="00C64D31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паропроникність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6" w:type="dxa"/>
          </w:tcPr>
          <w:p w14:paraId="0D4E6025" w14:textId="07AD7010" w:rsidR="00C64D31" w:rsidRPr="00C64D31" w:rsidRDefault="00C64D31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-</w:t>
            </w:r>
          </w:p>
        </w:tc>
      </w:tr>
      <w:tr w:rsidR="00C64D31" w14:paraId="05F685EA" w14:textId="77777777" w:rsidTr="000B60B0">
        <w:tc>
          <w:tcPr>
            <w:tcW w:w="1368" w:type="dxa"/>
          </w:tcPr>
          <w:p w14:paraId="20FBD27E" w14:textId="50046F1B" w:rsidR="00C64D31" w:rsidRPr="00C64D31" w:rsidRDefault="00C64D31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</w:t>
            </w:r>
            <w:r w:rsidRPr="00C64D31">
              <w:rPr>
                <w:rFonts w:ascii="Arial" w:hAnsi="Arial" w:cs="Arial"/>
                <w:bCs/>
                <w:sz w:val="28"/>
                <w:szCs w:val="28"/>
                <w:vertAlign w:val="subscript"/>
                <w:lang w:val="en-US"/>
              </w:rPr>
              <w:t>b</w:t>
            </w:r>
            <w:proofErr w:type="spellEnd"/>
          </w:p>
        </w:tc>
        <w:tc>
          <w:tcPr>
            <w:tcW w:w="6923" w:type="dxa"/>
          </w:tcPr>
          <w:p w14:paraId="77C6F56D" w14:textId="5E4D379C" w:rsidR="00C64D31" w:rsidRDefault="00C64D31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 w:rsidRPr="00C64D31">
              <w:rPr>
                <w:rFonts w:ascii="Arial" w:hAnsi="Arial" w:cs="Arial"/>
                <w:bCs/>
                <w:sz w:val="28"/>
                <w:szCs w:val="28"/>
                <w:lang w:val="uk-UA"/>
              </w:rPr>
              <w:t>відхилення від прямокутності краю (ширина або довжина)</w:t>
            </w:r>
          </w:p>
        </w:tc>
        <w:tc>
          <w:tcPr>
            <w:tcW w:w="1846" w:type="dxa"/>
          </w:tcPr>
          <w:p w14:paraId="26C245A5" w14:textId="57F0BAB3" w:rsidR="00C64D31" w:rsidRDefault="00C64D31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мм/м</w:t>
            </w:r>
          </w:p>
        </w:tc>
      </w:tr>
      <w:tr w:rsidR="00C64D31" w14:paraId="5394C170" w14:textId="77777777" w:rsidTr="000B60B0">
        <w:tc>
          <w:tcPr>
            <w:tcW w:w="1368" w:type="dxa"/>
          </w:tcPr>
          <w:p w14:paraId="468891DE" w14:textId="57C07F06" w:rsidR="00C64D31" w:rsidRPr="00C64D31" w:rsidRDefault="00C64D31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</w:t>
            </w:r>
            <w:r>
              <w:rPr>
                <w:rFonts w:ascii="Arial" w:hAnsi="Arial" w:cs="Arial"/>
                <w:bCs/>
                <w:sz w:val="28"/>
                <w:szCs w:val="28"/>
                <w:vertAlign w:val="subscript"/>
                <w:lang w:val="en-US"/>
              </w:rPr>
              <w:t>d</w:t>
            </w:r>
            <w:proofErr w:type="spellEnd"/>
          </w:p>
        </w:tc>
        <w:tc>
          <w:tcPr>
            <w:tcW w:w="6923" w:type="dxa"/>
          </w:tcPr>
          <w:p w14:paraId="0050C5B9" w14:textId="55C33DE7" w:rsidR="00C64D31" w:rsidRDefault="00C64D31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 w:rsidRPr="00C64D31">
              <w:rPr>
                <w:rFonts w:ascii="Arial" w:hAnsi="Arial" w:cs="Arial"/>
                <w:bCs/>
                <w:sz w:val="28"/>
                <w:szCs w:val="28"/>
                <w:lang w:val="uk-UA"/>
              </w:rPr>
              <w:t>відхилення від прямокутності краю (товщина)</w:t>
            </w:r>
          </w:p>
        </w:tc>
        <w:tc>
          <w:tcPr>
            <w:tcW w:w="1846" w:type="dxa"/>
          </w:tcPr>
          <w:p w14:paraId="35BDF60B" w14:textId="0286A313" w:rsidR="00C64D31" w:rsidRDefault="00C64D31" w:rsidP="00C64D3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мм/м</w:t>
            </w:r>
          </w:p>
        </w:tc>
      </w:tr>
      <w:tr w:rsidR="00C64D31" w14:paraId="13F9295C" w14:textId="77777777" w:rsidTr="000B60B0">
        <w:tc>
          <w:tcPr>
            <w:tcW w:w="1368" w:type="dxa"/>
          </w:tcPr>
          <w:p w14:paraId="50D06587" w14:textId="38FC9AB1" w:rsidR="00C64D31" w:rsidRDefault="00C64D31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</w:t>
            </w:r>
            <w:r>
              <w:rPr>
                <w:rFonts w:ascii="Arial" w:hAnsi="Arial" w:cs="Arial"/>
                <w:bCs/>
                <w:sz w:val="28"/>
                <w:szCs w:val="28"/>
                <w:vertAlign w:val="subscript"/>
                <w:lang w:val="en-US"/>
              </w:rPr>
              <w:t>max</w:t>
            </w:r>
            <w:proofErr w:type="spellEnd"/>
          </w:p>
        </w:tc>
        <w:tc>
          <w:tcPr>
            <w:tcW w:w="6923" w:type="dxa"/>
          </w:tcPr>
          <w:p w14:paraId="65D3D0D2" w14:textId="4AC21000" w:rsidR="00C64D31" w:rsidRDefault="00C64D31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 w:rsidRPr="00C64D31">
              <w:rPr>
                <w:rFonts w:ascii="Arial" w:hAnsi="Arial" w:cs="Arial"/>
                <w:bCs/>
                <w:sz w:val="28"/>
                <w:szCs w:val="28"/>
                <w:lang w:val="uk-UA"/>
              </w:rPr>
              <w:t>відхилення від площинності</w:t>
            </w:r>
          </w:p>
        </w:tc>
        <w:tc>
          <w:tcPr>
            <w:tcW w:w="1846" w:type="dxa"/>
          </w:tcPr>
          <w:p w14:paraId="09FEEDE5" w14:textId="11ECAFD6" w:rsidR="00C64D31" w:rsidRDefault="00C64D31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мм</w:t>
            </w:r>
          </w:p>
        </w:tc>
      </w:tr>
      <w:tr w:rsidR="00C64D31" w14:paraId="3CD5FCA5" w14:textId="77777777" w:rsidTr="000B60B0">
        <w:tc>
          <w:tcPr>
            <w:tcW w:w="1368" w:type="dxa"/>
          </w:tcPr>
          <w:p w14:paraId="4C86B2A9" w14:textId="4383FF17" w:rsidR="00C64D31" w:rsidRDefault="00C64D31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σ</w:t>
            </w:r>
            <w:r w:rsidRPr="00C64D31">
              <w:rPr>
                <w:rFonts w:ascii="Arial" w:hAnsi="Arial" w:cs="Arial"/>
                <w:bCs/>
                <w:sz w:val="28"/>
                <w:szCs w:val="28"/>
                <w:vertAlign w:val="subscript"/>
                <w:lang w:val="uk-UA"/>
              </w:rPr>
              <w:t>10</w:t>
            </w:r>
          </w:p>
        </w:tc>
        <w:tc>
          <w:tcPr>
            <w:tcW w:w="6923" w:type="dxa"/>
          </w:tcPr>
          <w:p w14:paraId="6680DD27" w14:textId="229BBF4F" w:rsidR="00C64D31" w:rsidRDefault="00C64D31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 w:rsidRPr="00C64D31">
              <w:rPr>
                <w:rFonts w:ascii="Arial" w:hAnsi="Arial" w:cs="Arial"/>
                <w:bCs/>
                <w:sz w:val="28"/>
                <w:szCs w:val="28"/>
                <w:lang w:val="uk-UA"/>
              </w:rPr>
              <w:t>напруга стиску при 10 % деформації</w:t>
            </w:r>
          </w:p>
        </w:tc>
        <w:tc>
          <w:tcPr>
            <w:tcW w:w="1846" w:type="dxa"/>
          </w:tcPr>
          <w:p w14:paraId="78B11740" w14:textId="17724406" w:rsidR="00C64D31" w:rsidRDefault="00C64D31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кПа</w:t>
            </w:r>
          </w:p>
        </w:tc>
      </w:tr>
      <w:tr w:rsidR="00C64D31" w14:paraId="61273450" w14:textId="77777777" w:rsidTr="000B60B0">
        <w:tc>
          <w:tcPr>
            <w:tcW w:w="1368" w:type="dxa"/>
          </w:tcPr>
          <w:p w14:paraId="46211E9F" w14:textId="41F7AD9D" w:rsidR="00C64D31" w:rsidRDefault="00C64D31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σ</w:t>
            </w:r>
            <w:r>
              <w:rPr>
                <w:rFonts w:ascii="Arial" w:hAnsi="Arial" w:cs="Arial"/>
                <w:bCs/>
                <w:sz w:val="28"/>
                <w:szCs w:val="28"/>
                <w:vertAlign w:val="subscript"/>
                <w:lang w:val="uk-UA"/>
              </w:rPr>
              <w:t>м</w:t>
            </w:r>
            <w:proofErr w:type="spellEnd"/>
          </w:p>
        </w:tc>
        <w:tc>
          <w:tcPr>
            <w:tcW w:w="6923" w:type="dxa"/>
          </w:tcPr>
          <w:p w14:paraId="7FA093F9" w14:textId="64C68052" w:rsidR="00C64D31" w:rsidRDefault="00C64D31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 xml:space="preserve">міцність при стиску </w:t>
            </w:r>
          </w:p>
        </w:tc>
        <w:tc>
          <w:tcPr>
            <w:tcW w:w="1846" w:type="dxa"/>
          </w:tcPr>
          <w:p w14:paraId="4E59ABF8" w14:textId="5EE97A15" w:rsidR="00C64D31" w:rsidRDefault="00C64D31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кПа</w:t>
            </w:r>
          </w:p>
        </w:tc>
      </w:tr>
      <w:tr w:rsidR="00C64D31" w14:paraId="6D21B34C" w14:textId="77777777" w:rsidTr="000B60B0">
        <w:tc>
          <w:tcPr>
            <w:tcW w:w="1368" w:type="dxa"/>
          </w:tcPr>
          <w:p w14:paraId="476491E0" w14:textId="3DFD737C" w:rsidR="00C64D31" w:rsidRDefault="00C64D31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ν</w:t>
            </w:r>
          </w:p>
        </w:tc>
        <w:tc>
          <w:tcPr>
            <w:tcW w:w="6923" w:type="dxa"/>
          </w:tcPr>
          <w:p w14:paraId="783D113E" w14:textId="1303CF01" w:rsidR="00C64D31" w:rsidRDefault="00C64D31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 w:rsidRPr="00C64D31">
              <w:rPr>
                <w:rFonts w:ascii="Arial" w:hAnsi="Arial" w:cs="Arial"/>
                <w:bCs/>
                <w:sz w:val="28"/>
                <w:szCs w:val="28"/>
                <w:lang w:val="uk-UA"/>
              </w:rPr>
              <w:t>відхилення від прямокутності перетину труби</w:t>
            </w:r>
          </w:p>
        </w:tc>
        <w:tc>
          <w:tcPr>
            <w:tcW w:w="1846" w:type="dxa"/>
          </w:tcPr>
          <w:p w14:paraId="59CB73AE" w14:textId="26748017" w:rsidR="00C64D31" w:rsidRDefault="00C64D31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мм/м</w:t>
            </w:r>
          </w:p>
        </w:tc>
      </w:tr>
      <w:tr w:rsidR="00C64D31" w14:paraId="0094258B" w14:textId="77777777" w:rsidTr="000B60B0">
        <w:tc>
          <w:tcPr>
            <w:tcW w:w="1368" w:type="dxa"/>
          </w:tcPr>
          <w:p w14:paraId="7240191C" w14:textId="0AE7FDE3" w:rsidR="00C64D31" w:rsidRPr="00C64D31" w:rsidRDefault="00C64D31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W</w:t>
            </w:r>
            <w:r w:rsidRPr="00C64D31">
              <w:rPr>
                <w:rFonts w:ascii="Arial" w:hAnsi="Arial" w:cs="Arial"/>
                <w:bCs/>
                <w:sz w:val="28"/>
                <w:szCs w:val="28"/>
                <w:vertAlign w:val="subscript"/>
                <w:lang w:val="en-US"/>
              </w:rPr>
              <w:t>p</w:t>
            </w:r>
            <w:proofErr w:type="spellEnd"/>
          </w:p>
        </w:tc>
        <w:tc>
          <w:tcPr>
            <w:tcW w:w="6923" w:type="dxa"/>
          </w:tcPr>
          <w:p w14:paraId="20104700" w14:textId="393F8DB8" w:rsidR="00C64D31" w:rsidRDefault="00C64D31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 w:rsidRPr="00C64D31">
              <w:rPr>
                <w:rFonts w:ascii="Arial" w:hAnsi="Arial" w:cs="Arial"/>
                <w:bCs/>
                <w:sz w:val="28"/>
                <w:szCs w:val="28"/>
                <w:lang w:val="uk-UA"/>
              </w:rPr>
              <w:t>короткочасне водопоглинання при частковому зануренні</w:t>
            </w:r>
          </w:p>
        </w:tc>
        <w:tc>
          <w:tcPr>
            <w:tcW w:w="1846" w:type="dxa"/>
          </w:tcPr>
          <w:p w14:paraId="2B80A058" w14:textId="1BD81F68" w:rsidR="00C64D31" w:rsidRDefault="00C64D31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кг/м</w:t>
            </w:r>
            <w:r w:rsidRPr="00C64D31">
              <w:rPr>
                <w:rFonts w:ascii="Arial" w:hAnsi="Arial" w:cs="Arial"/>
                <w:bCs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C64D31" w14:paraId="5CC672D5" w14:textId="77777777" w:rsidTr="000B60B0">
        <w:tc>
          <w:tcPr>
            <w:tcW w:w="1368" w:type="dxa"/>
          </w:tcPr>
          <w:p w14:paraId="3D5872B3" w14:textId="4D398A62" w:rsidR="00C64D31" w:rsidRPr="00C64D31" w:rsidRDefault="00C64D31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Z</w:t>
            </w:r>
          </w:p>
        </w:tc>
        <w:tc>
          <w:tcPr>
            <w:tcW w:w="6923" w:type="dxa"/>
          </w:tcPr>
          <w:p w14:paraId="053511A0" w14:textId="69AA96D4" w:rsidR="00C64D31" w:rsidRDefault="00C64D31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опір водяної пари</w:t>
            </w:r>
          </w:p>
        </w:tc>
        <w:tc>
          <w:tcPr>
            <w:tcW w:w="1846" w:type="dxa"/>
          </w:tcPr>
          <w:p w14:paraId="5FF1DD5F" w14:textId="7492C54B" w:rsidR="00C64D31" w:rsidRPr="00C64D31" w:rsidRDefault="00C64D31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м</w:t>
            </w:r>
            <w:r w:rsidRPr="00C64D31">
              <w:rPr>
                <w:rFonts w:ascii="Arial" w:hAnsi="Arial" w:cs="Arial"/>
                <w:bCs/>
                <w:sz w:val="28"/>
                <w:szCs w:val="28"/>
                <w:vertAlign w:val="superscript"/>
                <w:lang w:val="uk-UA"/>
              </w:rPr>
              <w:t>2</w:t>
            </w: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·год·Па/мг</w:t>
            </w:r>
          </w:p>
        </w:tc>
      </w:tr>
      <w:tr w:rsidR="00C64D31" w14:paraId="773EB024" w14:textId="77777777" w:rsidTr="000B60B0">
        <w:tc>
          <w:tcPr>
            <w:tcW w:w="1368" w:type="dxa"/>
          </w:tcPr>
          <w:p w14:paraId="0A7F4557" w14:textId="52B86AEE" w:rsidR="00C64D31" w:rsidRPr="007D2C1F" w:rsidRDefault="007D2C1F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CL</w:t>
            </w:r>
          </w:p>
        </w:tc>
        <w:tc>
          <w:tcPr>
            <w:tcW w:w="6923" w:type="dxa"/>
          </w:tcPr>
          <w:p w14:paraId="4F93CE3B" w14:textId="6768389D" w:rsidR="00C64D31" w:rsidRDefault="007D2C1F" w:rsidP="007D2C1F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симво</w:t>
            </w:r>
            <w:r w:rsidRPr="007D2C1F">
              <w:rPr>
                <w:rFonts w:ascii="Arial" w:hAnsi="Arial" w:cs="Arial"/>
                <w:bCs/>
                <w:sz w:val="28"/>
                <w:szCs w:val="28"/>
                <w:lang w:val="uk-UA"/>
              </w:rPr>
              <w:t>л заявленого рівня для розчинних хлорид-іонів</w:t>
            </w:r>
          </w:p>
        </w:tc>
        <w:tc>
          <w:tcPr>
            <w:tcW w:w="1846" w:type="dxa"/>
          </w:tcPr>
          <w:p w14:paraId="745B8D0A" w14:textId="77777777" w:rsidR="00C64D31" w:rsidRDefault="00C64D31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</w:p>
        </w:tc>
      </w:tr>
      <w:tr w:rsidR="00C64D31" w14:paraId="330A7E5A" w14:textId="77777777" w:rsidTr="000B60B0">
        <w:tc>
          <w:tcPr>
            <w:tcW w:w="1368" w:type="dxa"/>
          </w:tcPr>
          <w:p w14:paraId="6F59AD24" w14:textId="5F692C6A" w:rsidR="00C64D31" w:rsidRPr="007D2C1F" w:rsidRDefault="007D2C1F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CS(10</w:t>
            </w: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\</w:t>
            </w: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Y)</w:t>
            </w:r>
          </w:p>
        </w:tc>
        <w:tc>
          <w:tcPr>
            <w:tcW w:w="6923" w:type="dxa"/>
          </w:tcPr>
          <w:p w14:paraId="5E5432AA" w14:textId="0BCD1C55" w:rsidR="00C64D31" w:rsidRDefault="007D2C1F" w:rsidP="007D2C1F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символ</w:t>
            </w:r>
            <w:r w:rsidRPr="007D2C1F">
              <w:rPr>
                <w:rFonts w:ascii="Arial" w:hAnsi="Arial" w:cs="Arial"/>
                <w:bCs/>
                <w:sz w:val="28"/>
                <w:szCs w:val="28"/>
                <w:lang w:val="uk-UA"/>
              </w:rPr>
              <w:t xml:space="preserve"> заявленого рівня напруги </w:t>
            </w: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при</w:t>
            </w:r>
            <w:r w:rsidRPr="007D2C1F">
              <w:rPr>
                <w:rFonts w:ascii="Arial" w:hAnsi="Arial" w:cs="Arial"/>
                <w:bCs/>
                <w:sz w:val="28"/>
                <w:szCs w:val="28"/>
                <w:lang w:val="uk-UA"/>
              </w:rPr>
              <w:t xml:space="preserve"> стиск</w:t>
            </w: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у</w:t>
            </w:r>
            <w:r w:rsidRPr="007D2C1F">
              <w:rPr>
                <w:rFonts w:ascii="Arial" w:hAnsi="Arial" w:cs="Arial"/>
                <w:bCs/>
                <w:sz w:val="28"/>
                <w:szCs w:val="28"/>
                <w:lang w:val="uk-UA"/>
              </w:rPr>
              <w:t xml:space="preserve"> або міцності</w:t>
            </w:r>
          </w:p>
        </w:tc>
        <w:tc>
          <w:tcPr>
            <w:tcW w:w="1846" w:type="dxa"/>
          </w:tcPr>
          <w:p w14:paraId="5F2895DF" w14:textId="77777777" w:rsidR="00C64D31" w:rsidRDefault="00C64D31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</w:p>
        </w:tc>
      </w:tr>
      <w:tr w:rsidR="00C64D31" w14:paraId="742466A4" w14:textId="77777777" w:rsidTr="000B60B0">
        <w:tc>
          <w:tcPr>
            <w:tcW w:w="1368" w:type="dxa"/>
          </w:tcPr>
          <w:p w14:paraId="3D4ABD3A" w14:textId="0EA917A0" w:rsidR="00C64D31" w:rsidRPr="007D2C1F" w:rsidRDefault="007D2C1F" w:rsidP="007D2C1F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 w:rsidRPr="007D2C1F">
              <w:rPr>
                <w:rFonts w:ascii="Arial" w:hAnsi="Arial" w:cs="Arial"/>
                <w:bCs/>
                <w:sz w:val="28"/>
                <w:szCs w:val="28"/>
                <w:lang w:val="en-US"/>
              </w:rPr>
              <w:t>DS(TH)</w:t>
            </w:r>
          </w:p>
        </w:tc>
        <w:tc>
          <w:tcPr>
            <w:tcW w:w="6923" w:type="dxa"/>
          </w:tcPr>
          <w:p w14:paraId="774A21A0" w14:textId="5BAD3FD2" w:rsidR="00C64D31" w:rsidRDefault="007D2C1F" w:rsidP="007D2C1F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символ</w:t>
            </w:r>
            <w:r w:rsidRPr="007D2C1F">
              <w:rPr>
                <w:rFonts w:ascii="Arial" w:hAnsi="Arial" w:cs="Arial"/>
                <w:bCs/>
                <w:sz w:val="28"/>
                <w:szCs w:val="28"/>
                <w:lang w:val="uk-UA"/>
              </w:rPr>
              <w:t xml:space="preserve"> заявленого значення стабільності розмірів за заданих </w:t>
            </w: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 xml:space="preserve">температурних та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вологісних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 xml:space="preserve"> умов</w:t>
            </w:r>
          </w:p>
        </w:tc>
        <w:tc>
          <w:tcPr>
            <w:tcW w:w="1846" w:type="dxa"/>
          </w:tcPr>
          <w:p w14:paraId="71F8E2DF" w14:textId="77777777" w:rsidR="00C64D31" w:rsidRDefault="00C64D31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</w:p>
        </w:tc>
      </w:tr>
      <w:tr w:rsidR="00C64D31" w14:paraId="689A7B52" w14:textId="77777777" w:rsidTr="000B60B0">
        <w:tc>
          <w:tcPr>
            <w:tcW w:w="1368" w:type="dxa"/>
          </w:tcPr>
          <w:p w14:paraId="5B83C5BF" w14:textId="20764EAE" w:rsidR="00C64D31" w:rsidRPr="007D2C1F" w:rsidRDefault="007D2C1F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F</w:t>
            </w:r>
          </w:p>
        </w:tc>
        <w:tc>
          <w:tcPr>
            <w:tcW w:w="6923" w:type="dxa"/>
          </w:tcPr>
          <w:p w14:paraId="69461490" w14:textId="41EA9D8B" w:rsidR="00C64D31" w:rsidRDefault="007D2C1F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символ</w:t>
            </w:r>
            <w:r w:rsidRPr="007D2C1F">
              <w:rPr>
                <w:rFonts w:ascii="Arial" w:hAnsi="Arial" w:cs="Arial"/>
                <w:bCs/>
                <w:sz w:val="28"/>
                <w:szCs w:val="28"/>
                <w:lang w:val="uk-UA"/>
              </w:rPr>
              <w:t xml:space="preserve"> заявленого рівня розчинних іонів фтору</w:t>
            </w:r>
          </w:p>
        </w:tc>
        <w:tc>
          <w:tcPr>
            <w:tcW w:w="1846" w:type="dxa"/>
          </w:tcPr>
          <w:p w14:paraId="408FD2E5" w14:textId="77777777" w:rsidR="00C64D31" w:rsidRDefault="00C64D31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</w:p>
        </w:tc>
      </w:tr>
      <w:tr w:rsidR="00C64D31" w14:paraId="71D16C2E" w14:textId="77777777" w:rsidTr="000B60B0">
        <w:tc>
          <w:tcPr>
            <w:tcW w:w="1368" w:type="dxa"/>
          </w:tcPr>
          <w:p w14:paraId="4D1EEEDD" w14:textId="1F279845" w:rsidR="00C64D31" w:rsidRDefault="007D2C1F" w:rsidP="007D2C1F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 w:rsidRPr="007D2C1F">
              <w:rPr>
                <w:rFonts w:ascii="Arial" w:hAnsi="Arial" w:cs="Arial"/>
                <w:bCs/>
                <w:sz w:val="28"/>
                <w:szCs w:val="28"/>
                <w:lang w:val="en-US"/>
              </w:rPr>
              <w:t>MU</w:t>
            </w:r>
          </w:p>
        </w:tc>
        <w:tc>
          <w:tcPr>
            <w:tcW w:w="6923" w:type="dxa"/>
          </w:tcPr>
          <w:p w14:paraId="36BE6309" w14:textId="42EC7B06" w:rsidR="00C64D31" w:rsidRDefault="007D2C1F" w:rsidP="000B60B0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символ</w:t>
            </w:r>
            <w:r w:rsidRPr="007D2C1F">
              <w:rPr>
                <w:rFonts w:ascii="Arial" w:hAnsi="Arial" w:cs="Arial"/>
                <w:bCs/>
                <w:sz w:val="28"/>
                <w:szCs w:val="28"/>
                <w:lang w:val="uk-UA"/>
              </w:rPr>
              <w:t xml:space="preserve"> заявленого рівня </w:t>
            </w:r>
            <w:r w:rsidR="000B60B0">
              <w:rPr>
                <w:rFonts w:ascii="Arial" w:hAnsi="Arial" w:cs="Arial"/>
                <w:bCs/>
                <w:sz w:val="28"/>
                <w:szCs w:val="28"/>
                <w:lang w:val="uk-UA"/>
              </w:rPr>
              <w:t xml:space="preserve">фактору </w:t>
            </w:r>
            <w:proofErr w:type="spellStart"/>
            <w:r w:rsidR="000B60B0">
              <w:rPr>
                <w:rFonts w:ascii="Arial" w:hAnsi="Arial" w:cs="Arial"/>
                <w:bCs/>
                <w:sz w:val="28"/>
                <w:szCs w:val="28"/>
                <w:lang w:val="uk-UA"/>
              </w:rPr>
              <w:t>паропроникності</w:t>
            </w:r>
            <w:proofErr w:type="spellEnd"/>
          </w:p>
        </w:tc>
        <w:tc>
          <w:tcPr>
            <w:tcW w:w="1846" w:type="dxa"/>
          </w:tcPr>
          <w:p w14:paraId="40EA2670" w14:textId="77777777" w:rsidR="00C64D31" w:rsidRDefault="00C64D31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</w:p>
        </w:tc>
      </w:tr>
      <w:tr w:rsidR="00A730A1" w14:paraId="050D9BE1" w14:textId="77777777" w:rsidTr="000B60B0">
        <w:tc>
          <w:tcPr>
            <w:tcW w:w="1368" w:type="dxa"/>
          </w:tcPr>
          <w:p w14:paraId="01165BB2" w14:textId="4BBDAC11" w:rsidR="00A730A1" w:rsidRDefault="007D2C1F" w:rsidP="007D2C1F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 w:rsidRPr="007D2C1F">
              <w:rPr>
                <w:rFonts w:ascii="Arial" w:hAnsi="Arial" w:cs="Arial"/>
                <w:bCs/>
                <w:sz w:val="28"/>
                <w:szCs w:val="28"/>
                <w:lang w:val="en-US"/>
              </w:rPr>
              <w:t>NA</w:t>
            </w:r>
          </w:p>
        </w:tc>
        <w:tc>
          <w:tcPr>
            <w:tcW w:w="6923" w:type="dxa"/>
          </w:tcPr>
          <w:p w14:paraId="51C85E81" w14:textId="6B900EBC" w:rsidR="00A730A1" w:rsidRDefault="007D2C1F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символ</w:t>
            </w:r>
            <w:r w:rsidRPr="007D2C1F">
              <w:rPr>
                <w:rFonts w:ascii="Arial" w:hAnsi="Arial" w:cs="Arial"/>
                <w:bCs/>
                <w:sz w:val="28"/>
                <w:szCs w:val="28"/>
                <w:lang w:val="uk-UA"/>
              </w:rPr>
              <w:t xml:space="preserve"> заявленого рівня розчинних іонів натрію</w:t>
            </w:r>
          </w:p>
        </w:tc>
        <w:tc>
          <w:tcPr>
            <w:tcW w:w="1846" w:type="dxa"/>
          </w:tcPr>
          <w:p w14:paraId="0EDE6677" w14:textId="77777777" w:rsidR="00A730A1" w:rsidRDefault="00A730A1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</w:p>
        </w:tc>
      </w:tr>
      <w:tr w:rsidR="007D2C1F" w14:paraId="76D539EB" w14:textId="77777777" w:rsidTr="000B60B0">
        <w:tc>
          <w:tcPr>
            <w:tcW w:w="1368" w:type="dxa"/>
          </w:tcPr>
          <w:p w14:paraId="7400FB11" w14:textId="500A22D7" w:rsidR="007D2C1F" w:rsidRPr="007D2C1F" w:rsidRDefault="007D2C1F" w:rsidP="007D2C1F">
            <w:pPr>
              <w:jc w:val="both"/>
              <w:rPr>
                <w:rStyle w:val="fontstyle01"/>
                <w:lang w:val="uk-UA"/>
              </w:rPr>
            </w:pPr>
            <w:r w:rsidRPr="007D2C1F">
              <w:rPr>
                <w:rFonts w:ascii="Arial" w:hAnsi="Arial" w:cs="Arial"/>
                <w:bCs/>
                <w:sz w:val="28"/>
                <w:szCs w:val="28"/>
                <w:lang w:val="en-US"/>
              </w:rPr>
              <w:t>pH</w:t>
            </w:r>
          </w:p>
        </w:tc>
        <w:tc>
          <w:tcPr>
            <w:tcW w:w="6923" w:type="dxa"/>
          </w:tcPr>
          <w:p w14:paraId="64ACB6A8" w14:textId="1736B993" w:rsidR="007D2C1F" w:rsidRDefault="007D2C1F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символ</w:t>
            </w:r>
            <w:r w:rsidRPr="007D2C1F">
              <w:rPr>
                <w:rFonts w:ascii="Arial" w:hAnsi="Arial" w:cs="Arial"/>
                <w:bCs/>
                <w:sz w:val="28"/>
                <w:szCs w:val="28"/>
                <w:lang w:val="uk-UA"/>
              </w:rPr>
              <w:t xml:space="preserve"> заявленого рівня значення </w:t>
            </w:r>
            <w:proofErr w:type="spellStart"/>
            <w:r w:rsidRPr="007D2C1F">
              <w:rPr>
                <w:rFonts w:ascii="Arial" w:hAnsi="Arial" w:cs="Arial"/>
                <w:bCs/>
                <w:sz w:val="28"/>
                <w:szCs w:val="28"/>
                <w:lang w:val="uk-UA"/>
              </w:rPr>
              <w:t>pH</w:t>
            </w:r>
            <w:proofErr w:type="spellEnd"/>
          </w:p>
        </w:tc>
        <w:tc>
          <w:tcPr>
            <w:tcW w:w="1846" w:type="dxa"/>
          </w:tcPr>
          <w:p w14:paraId="50E8320F" w14:textId="77777777" w:rsidR="007D2C1F" w:rsidRDefault="007D2C1F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</w:p>
        </w:tc>
      </w:tr>
      <w:tr w:rsidR="007D2C1F" w14:paraId="245715A6" w14:textId="77777777" w:rsidTr="000B60B0">
        <w:tc>
          <w:tcPr>
            <w:tcW w:w="1368" w:type="dxa"/>
          </w:tcPr>
          <w:p w14:paraId="09078194" w14:textId="5927A8C2" w:rsidR="007D2C1F" w:rsidRPr="007D2C1F" w:rsidRDefault="007D2C1F" w:rsidP="007D2C1F">
            <w:pPr>
              <w:jc w:val="both"/>
              <w:rPr>
                <w:rStyle w:val="fontstyle01"/>
                <w:lang w:val="uk-UA"/>
              </w:rPr>
            </w:pPr>
            <w:r w:rsidRPr="007D2C1F">
              <w:rPr>
                <w:rFonts w:ascii="Arial" w:hAnsi="Arial" w:cs="Arial"/>
                <w:bCs/>
                <w:sz w:val="28"/>
                <w:szCs w:val="28"/>
                <w:lang w:val="en-US"/>
              </w:rPr>
              <w:t>SI</w:t>
            </w:r>
          </w:p>
        </w:tc>
        <w:tc>
          <w:tcPr>
            <w:tcW w:w="6923" w:type="dxa"/>
          </w:tcPr>
          <w:p w14:paraId="0002B8B3" w14:textId="3CC937ED" w:rsidR="007D2C1F" w:rsidRDefault="007D2C1F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символ</w:t>
            </w:r>
            <w:r w:rsidRPr="007D2C1F">
              <w:rPr>
                <w:rFonts w:ascii="Arial" w:hAnsi="Arial" w:cs="Arial"/>
                <w:bCs/>
                <w:sz w:val="28"/>
                <w:szCs w:val="28"/>
                <w:lang w:val="uk-UA"/>
              </w:rPr>
              <w:t xml:space="preserve"> заявленого рівня розчинних силікатних іонів</w:t>
            </w:r>
          </w:p>
        </w:tc>
        <w:tc>
          <w:tcPr>
            <w:tcW w:w="1846" w:type="dxa"/>
          </w:tcPr>
          <w:p w14:paraId="03746BC5" w14:textId="77777777" w:rsidR="007D2C1F" w:rsidRDefault="007D2C1F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</w:p>
        </w:tc>
      </w:tr>
      <w:tr w:rsidR="007D2C1F" w14:paraId="025B3030" w14:textId="77777777" w:rsidTr="000B60B0">
        <w:tc>
          <w:tcPr>
            <w:tcW w:w="1368" w:type="dxa"/>
          </w:tcPr>
          <w:p w14:paraId="35FD976C" w14:textId="5DF3B7A0" w:rsidR="007D2C1F" w:rsidRPr="007D2C1F" w:rsidRDefault="007D2C1F" w:rsidP="007D2C1F">
            <w:pPr>
              <w:jc w:val="both"/>
              <w:rPr>
                <w:rStyle w:val="fontstyle01"/>
                <w:lang w:val="uk-UA"/>
              </w:rPr>
            </w:pPr>
            <w:r w:rsidRPr="007D2C1F">
              <w:rPr>
                <w:rFonts w:ascii="Arial" w:hAnsi="Arial" w:cs="Arial"/>
                <w:bCs/>
                <w:sz w:val="28"/>
                <w:szCs w:val="28"/>
                <w:lang w:val="en-US"/>
              </w:rPr>
              <w:t>ST(+)</w:t>
            </w:r>
          </w:p>
        </w:tc>
        <w:tc>
          <w:tcPr>
            <w:tcW w:w="6923" w:type="dxa"/>
          </w:tcPr>
          <w:p w14:paraId="5CA6CA72" w14:textId="7DAED1D9" w:rsidR="007D2C1F" w:rsidRDefault="007D2C1F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символ</w:t>
            </w:r>
            <w:r w:rsidRPr="007D2C1F">
              <w:rPr>
                <w:rFonts w:ascii="Arial" w:hAnsi="Arial" w:cs="Arial"/>
                <w:bCs/>
                <w:sz w:val="28"/>
                <w:szCs w:val="28"/>
                <w:lang w:val="uk-UA"/>
              </w:rPr>
              <w:t xml:space="preserve"> заявленого рівня максимальної робочої температури</w:t>
            </w:r>
          </w:p>
        </w:tc>
        <w:tc>
          <w:tcPr>
            <w:tcW w:w="1846" w:type="dxa"/>
          </w:tcPr>
          <w:p w14:paraId="05B16ACF" w14:textId="77777777" w:rsidR="007D2C1F" w:rsidRDefault="007D2C1F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</w:p>
        </w:tc>
      </w:tr>
      <w:tr w:rsidR="007D2C1F" w14:paraId="3DC4F003" w14:textId="77777777" w:rsidTr="000B60B0">
        <w:tc>
          <w:tcPr>
            <w:tcW w:w="1368" w:type="dxa"/>
          </w:tcPr>
          <w:p w14:paraId="0ACA38DB" w14:textId="139868DB" w:rsidR="007D2C1F" w:rsidRPr="007D2C1F" w:rsidRDefault="007D2C1F" w:rsidP="007D2C1F">
            <w:pPr>
              <w:jc w:val="both"/>
              <w:rPr>
                <w:rStyle w:val="fontstyle01"/>
                <w:lang w:val="uk-UA"/>
              </w:rPr>
            </w:pPr>
            <w:r w:rsidRPr="007D2C1F">
              <w:rPr>
                <w:rFonts w:ascii="Arial" w:hAnsi="Arial" w:cs="Arial"/>
                <w:bCs/>
                <w:sz w:val="28"/>
                <w:szCs w:val="28"/>
                <w:lang w:val="en-US"/>
              </w:rPr>
              <w:t>ST(-)</w:t>
            </w:r>
          </w:p>
        </w:tc>
        <w:tc>
          <w:tcPr>
            <w:tcW w:w="6923" w:type="dxa"/>
          </w:tcPr>
          <w:p w14:paraId="0AF3D206" w14:textId="77B4208D" w:rsidR="007D2C1F" w:rsidRDefault="007D2C1F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символ</w:t>
            </w:r>
            <w:r w:rsidRPr="007D2C1F">
              <w:rPr>
                <w:rFonts w:ascii="Arial" w:hAnsi="Arial" w:cs="Arial"/>
                <w:bCs/>
                <w:sz w:val="28"/>
                <w:szCs w:val="28"/>
                <w:lang w:val="uk-UA"/>
              </w:rPr>
              <w:t xml:space="preserve"> заявленого рівня для мінімальної робочої температури</w:t>
            </w:r>
          </w:p>
        </w:tc>
        <w:tc>
          <w:tcPr>
            <w:tcW w:w="1846" w:type="dxa"/>
          </w:tcPr>
          <w:p w14:paraId="46CCE6F4" w14:textId="77777777" w:rsidR="007D2C1F" w:rsidRDefault="007D2C1F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</w:p>
        </w:tc>
      </w:tr>
      <w:tr w:rsidR="007D2C1F" w14:paraId="3242469B" w14:textId="77777777" w:rsidTr="000B60B0">
        <w:tc>
          <w:tcPr>
            <w:tcW w:w="1368" w:type="dxa"/>
          </w:tcPr>
          <w:p w14:paraId="64A323CA" w14:textId="7BDF5921" w:rsidR="007D2C1F" w:rsidRPr="007D2C1F" w:rsidRDefault="007D2C1F" w:rsidP="007D2C1F">
            <w:pPr>
              <w:jc w:val="both"/>
              <w:rPr>
                <w:rStyle w:val="fontstyle01"/>
                <w:lang w:val="uk-UA"/>
              </w:rPr>
            </w:pPr>
            <w:r w:rsidRPr="007D2C1F">
              <w:rPr>
                <w:rFonts w:ascii="Arial" w:hAnsi="Arial" w:cs="Arial"/>
                <w:bCs/>
                <w:sz w:val="28"/>
                <w:szCs w:val="28"/>
                <w:lang w:val="en-US"/>
              </w:rPr>
              <w:t>T</w:t>
            </w:r>
          </w:p>
        </w:tc>
        <w:tc>
          <w:tcPr>
            <w:tcW w:w="6923" w:type="dxa"/>
          </w:tcPr>
          <w:p w14:paraId="61A0E80E" w14:textId="66E81638" w:rsidR="007D2C1F" w:rsidRDefault="007D2C1F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 w:rsidRPr="007D2C1F">
              <w:rPr>
                <w:rFonts w:ascii="Arial" w:hAnsi="Arial" w:cs="Arial"/>
                <w:bCs/>
                <w:sz w:val="28"/>
                <w:szCs w:val="28"/>
                <w:lang w:val="uk-UA"/>
              </w:rPr>
              <w:t>символ заявленого класу для допусків по товщині</w:t>
            </w:r>
          </w:p>
        </w:tc>
        <w:tc>
          <w:tcPr>
            <w:tcW w:w="1846" w:type="dxa"/>
          </w:tcPr>
          <w:p w14:paraId="74F33B99" w14:textId="77777777" w:rsidR="007D2C1F" w:rsidRDefault="007D2C1F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</w:p>
        </w:tc>
      </w:tr>
      <w:tr w:rsidR="007D2C1F" w14:paraId="631E4DFA" w14:textId="77777777" w:rsidTr="000B60B0">
        <w:tc>
          <w:tcPr>
            <w:tcW w:w="1368" w:type="dxa"/>
          </w:tcPr>
          <w:p w14:paraId="7BAC4374" w14:textId="77777777" w:rsidR="007D2C1F" w:rsidRPr="007D2C1F" w:rsidRDefault="007D2C1F" w:rsidP="007D2C1F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7D2C1F">
              <w:rPr>
                <w:rFonts w:ascii="Arial" w:hAnsi="Arial" w:cs="Arial"/>
                <w:bCs/>
                <w:sz w:val="28"/>
                <w:szCs w:val="28"/>
                <w:lang w:val="en-US"/>
              </w:rPr>
              <w:lastRenderedPageBreak/>
              <w:t>WS</w:t>
            </w:r>
          </w:p>
          <w:p w14:paraId="64DBF994" w14:textId="77777777" w:rsidR="007D2C1F" w:rsidRPr="007D2C1F" w:rsidRDefault="007D2C1F" w:rsidP="007D2C1F">
            <w:pPr>
              <w:jc w:val="both"/>
              <w:rPr>
                <w:rStyle w:val="fontstyle01"/>
                <w:lang w:val="uk-UA"/>
              </w:rPr>
            </w:pPr>
          </w:p>
        </w:tc>
        <w:tc>
          <w:tcPr>
            <w:tcW w:w="6923" w:type="dxa"/>
          </w:tcPr>
          <w:p w14:paraId="66029BD9" w14:textId="155D5312" w:rsidR="007D2C1F" w:rsidRDefault="007D2C1F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>символ</w:t>
            </w:r>
            <w:r w:rsidRPr="007D2C1F">
              <w:rPr>
                <w:rFonts w:ascii="Arial" w:hAnsi="Arial" w:cs="Arial"/>
                <w:bCs/>
                <w:sz w:val="28"/>
                <w:szCs w:val="28"/>
                <w:lang w:val="uk-UA"/>
              </w:rPr>
              <w:t xml:space="preserve"> заявленого рівня для короткочасного водопоглинання при частковому зануренні</w:t>
            </w:r>
          </w:p>
        </w:tc>
        <w:tc>
          <w:tcPr>
            <w:tcW w:w="1846" w:type="dxa"/>
          </w:tcPr>
          <w:p w14:paraId="0D21C20E" w14:textId="77777777" w:rsidR="007D2C1F" w:rsidRDefault="007D2C1F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</w:p>
        </w:tc>
      </w:tr>
      <w:tr w:rsidR="007D2C1F" w14:paraId="12DCCC88" w14:textId="77777777" w:rsidTr="000B60B0">
        <w:tc>
          <w:tcPr>
            <w:tcW w:w="1368" w:type="dxa"/>
          </w:tcPr>
          <w:p w14:paraId="4E49FD58" w14:textId="04C8FDAD" w:rsidR="007D2C1F" w:rsidRDefault="007D2C1F" w:rsidP="007D2C1F">
            <w:pPr>
              <w:jc w:val="both"/>
              <w:rPr>
                <w:rStyle w:val="fontstyle01"/>
              </w:rPr>
            </w:pPr>
            <w:r w:rsidRPr="007D2C1F">
              <w:rPr>
                <w:rFonts w:ascii="Arial" w:hAnsi="Arial" w:cs="Arial"/>
                <w:bCs/>
                <w:sz w:val="28"/>
                <w:szCs w:val="28"/>
                <w:lang w:val="en-US"/>
              </w:rPr>
              <w:t>Z</w:t>
            </w:r>
          </w:p>
        </w:tc>
        <w:tc>
          <w:tcPr>
            <w:tcW w:w="6923" w:type="dxa"/>
          </w:tcPr>
          <w:p w14:paraId="0788F835" w14:textId="666F51C9" w:rsidR="007D2C1F" w:rsidRDefault="007D2C1F" w:rsidP="000B60B0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uk-UA"/>
              </w:rPr>
              <w:t xml:space="preserve">Символ </w:t>
            </w:r>
            <w:r w:rsidRPr="007D2C1F">
              <w:rPr>
                <w:rFonts w:ascii="Arial" w:hAnsi="Arial" w:cs="Arial"/>
                <w:bCs/>
                <w:sz w:val="28"/>
                <w:szCs w:val="28"/>
                <w:lang w:val="uk-UA"/>
              </w:rPr>
              <w:t xml:space="preserve">заявленого значення </w:t>
            </w:r>
            <w:proofErr w:type="spellStart"/>
            <w:r w:rsidR="000B60B0">
              <w:rPr>
                <w:rFonts w:ascii="Arial" w:hAnsi="Arial" w:cs="Arial"/>
                <w:bCs/>
                <w:sz w:val="28"/>
                <w:szCs w:val="28"/>
                <w:lang w:val="uk-UA"/>
              </w:rPr>
              <w:t>паронепроникності</w:t>
            </w:r>
            <w:proofErr w:type="spellEnd"/>
          </w:p>
        </w:tc>
        <w:tc>
          <w:tcPr>
            <w:tcW w:w="1846" w:type="dxa"/>
          </w:tcPr>
          <w:p w14:paraId="2CA6B790" w14:textId="77777777" w:rsidR="007D2C1F" w:rsidRDefault="007D2C1F" w:rsidP="00A730A1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</w:p>
        </w:tc>
      </w:tr>
    </w:tbl>
    <w:p w14:paraId="00CE3C15" w14:textId="77777777" w:rsidR="002A697D" w:rsidRDefault="002A697D" w:rsidP="00BD3722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57A1700C" w14:textId="12705CF5" w:rsidR="000B60B0" w:rsidRPr="000B60B0" w:rsidRDefault="000B60B0" w:rsidP="00BD3722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0B60B0">
        <w:rPr>
          <w:rFonts w:ascii="Arial" w:hAnsi="Arial" w:cs="Arial"/>
          <w:b/>
          <w:bCs/>
          <w:sz w:val="28"/>
          <w:szCs w:val="28"/>
          <w:lang w:val="uk-UA"/>
        </w:rPr>
        <w:t xml:space="preserve">3.2.2  </w:t>
      </w:r>
      <w:r w:rsidRPr="000B60B0">
        <w:rPr>
          <w:rFonts w:ascii="Arial" w:hAnsi="Arial" w:cs="Arial"/>
          <w:b/>
          <w:sz w:val="28"/>
          <w:szCs w:val="28"/>
          <w:lang w:val="uk-UA"/>
        </w:rPr>
        <w:t>Абревіатура, яка застосовується в цьому стандартів</w:t>
      </w:r>
    </w:p>
    <w:p w14:paraId="02E393E0" w14:textId="77777777" w:rsidR="002A697D" w:rsidRDefault="002A697D" w:rsidP="00BD3722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046D9357" w14:textId="502C0ABC" w:rsidR="000B60B0" w:rsidRDefault="000B60B0" w:rsidP="00650561">
      <w:pPr>
        <w:spacing w:after="0" w:line="360" w:lineRule="auto"/>
        <w:ind w:firstLine="709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  <w:lang w:val="uk-UA"/>
        </w:rPr>
      </w:pPr>
      <w:r w:rsidRPr="000B60B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AVCP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 xml:space="preserve"> - </w:t>
      </w:r>
      <w:r w:rsidRPr="000B60B0">
        <w:rPr>
          <w:rFonts w:ascii="Arial" w:hAnsi="Arial" w:cs="Arial"/>
          <w:color w:val="333333"/>
          <w:sz w:val="28"/>
          <w:szCs w:val="28"/>
          <w:shd w:val="clear" w:color="auto" w:fill="FFFFFF"/>
          <w:lang w:val="uk-UA"/>
        </w:rPr>
        <w:t>Оцінка та верифікація стабільності показників будівельної продукції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  <w:lang w:val="uk-UA"/>
        </w:rPr>
        <w:t>;</w:t>
      </w:r>
    </w:p>
    <w:p w14:paraId="49BFF999" w14:textId="4B24D61F" w:rsidR="000B60B0" w:rsidRDefault="000B60B0" w:rsidP="00650561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val="uk-UA" w:eastAsia="ru-RU"/>
        </w:rPr>
      </w:pPr>
      <w:proofErr w:type="spellStart"/>
      <w:r w:rsidRPr="000B60B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DoP</w:t>
      </w:r>
      <w:proofErr w:type="spell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832B70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>–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832B70">
        <w:rPr>
          <w:rFonts w:ascii="Arial" w:eastAsia="Times New Roman" w:hAnsi="Arial" w:cs="Arial"/>
          <w:bCs/>
          <w:color w:val="000000"/>
          <w:sz w:val="28"/>
          <w:szCs w:val="28"/>
          <w:lang w:val="uk-UA" w:eastAsia="ru-RU"/>
        </w:rPr>
        <w:t>Декларація відповідності будівельної продукції;</w:t>
      </w:r>
    </w:p>
    <w:p w14:paraId="3ECE452E" w14:textId="59D66B52" w:rsidR="00832B70" w:rsidRDefault="00832B70" w:rsidP="00650561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val="uk-UA" w:eastAsia="ru-RU"/>
        </w:rPr>
      </w:pPr>
      <w:r w:rsidRPr="00832B7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FPC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 xml:space="preserve">- </w:t>
      </w:r>
      <w:r>
        <w:rPr>
          <w:rFonts w:ascii="Arial" w:eastAsia="Times New Roman" w:hAnsi="Arial" w:cs="Arial"/>
          <w:bCs/>
          <w:color w:val="000000"/>
          <w:sz w:val="28"/>
          <w:szCs w:val="28"/>
          <w:lang w:val="uk-UA" w:eastAsia="ru-RU"/>
        </w:rPr>
        <w:t>Контроль виробництва на підприємстві;</w:t>
      </w:r>
    </w:p>
    <w:p w14:paraId="48B01A52" w14:textId="3156B2A7" w:rsidR="00832B70" w:rsidRPr="00650561" w:rsidRDefault="00832B70" w:rsidP="00650561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val="uk-UA" w:eastAsia="ru-RU"/>
        </w:rPr>
      </w:pPr>
      <w:r w:rsidRPr="00832B7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PTD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 xml:space="preserve"> - </w:t>
      </w:r>
      <w:r w:rsidRPr="00832B70">
        <w:rPr>
          <w:rFonts w:ascii="Arial" w:eastAsia="Times New Roman" w:hAnsi="Arial" w:cs="Arial"/>
          <w:bCs/>
          <w:color w:val="000000"/>
          <w:sz w:val="28"/>
          <w:szCs w:val="28"/>
          <w:lang w:val="uk-UA" w:eastAsia="ru-RU"/>
        </w:rPr>
        <w:t>Визначення типу продукції</w:t>
      </w:r>
      <w:r>
        <w:rPr>
          <w:rFonts w:ascii="Arial" w:eastAsia="Times New Roman" w:hAnsi="Arial" w:cs="Arial"/>
          <w:bCs/>
          <w:color w:val="000000"/>
          <w:sz w:val="28"/>
          <w:szCs w:val="28"/>
          <w:lang w:val="uk-UA" w:eastAsia="ru-RU"/>
        </w:rPr>
        <w:t xml:space="preserve"> </w:t>
      </w:r>
      <w:r w:rsidR="00650561">
        <w:rPr>
          <w:rFonts w:ascii="Arial" w:eastAsia="Times New Roman" w:hAnsi="Arial" w:cs="Arial"/>
          <w:bCs/>
          <w:color w:val="000000"/>
          <w:sz w:val="28"/>
          <w:szCs w:val="28"/>
          <w:lang w:val="uk-UA" w:eastAsia="ru-RU"/>
        </w:rPr>
        <w:t xml:space="preserve">(попередня назва </w:t>
      </w:r>
      <w:r w:rsidR="00650561">
        <w:rPr>
          <w:rFonts w:ascii="Arial" w:eastAsia="Times New Roman" w:hAnsi="Arial" w:cs="Arial"/>
          <w:bCs/>
          <w:color w:val="000000"/>
          <w:sz w:val="28"/>
          <w:szCs w:val="28"/>
          <w:lang w:val="en-US" w:eastAsia="ru-RU"/>
        </w:rPr>
        <w:t>ITT</w:t>
      </w:r>
      <w:r w:rsidR="00650561">
        <w:rPr>
          <w:rFonts w:ascii="Arial" w:eastAsia="Times New Roman" w:hAnsi="Arial" w:cs="Arial"/>
          <w:bCs/>
          <w:color w:val="000000"/>
          <w:sz w:val="28"/>
          <w:szCs w:val="28"/>
          <w:lang w:val="uk-UA" w:eastAsia="ru-RU"/>
        </w:rPr>
        <w:t xml:space="preserve"> первинне типове випробовування);</w:t>
      </w:r>
    </w:p>
    <w:p w14:paraId="607239BD" w14:textId="0363E5BE" w:rsidR="00650561" w:rsidRDefault="00650561" w:rsidP="00650561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val="uk-UA" w:eastAsia="ru-RU"/>
        </w:rPr>
      </w:pPr>
      <w:proofErr w:type="spellStart"/>
      <w:r w:rsidRPr="0065056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RtF</w:t>
      </w:r>
      <w:proofErr w:type="spell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 xml:space="preserve"> –</w:t>
      </w:r>
      <w:r>
        <w:rPr>
          <w:rFonts w:ascii="Arial" w:eastAsia="Times New Roman" w:hAnsi="Arial" w:cs="Arial"/>
          <w:bCs/>
          <w:color w:val="000000"/>
          <w:sz w:val="28"/>
          <w:szCs w:val="28"/>
          <w:lang w:val="uk-UA" w:eastAsia="ru-RU"/>
        </w:rPr>
        <w:t xml:space="preserve"> Реакція на вогонь;</w:t>
      </w:r>
    </w:p>
    <w:p w14:paraId="0AAA831E" w14:textId="7E947521" w:rsidR="00650561" w:rsidRDefault="00650561" w:rsidP="00650561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val="uk-UA" w:eastAsia="ru-RU"/>
        </w:rPr>
      </w:pPr>
      <w:r w:rsidRPr="0065056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SBI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 xml:space="preserve">- </w:t>
      </w:r>
      <w:r>
        <w:rPr>
          <w:rFonts w:ascii="Arial" w:eastAsia="Times New Roman" w:hAnsi="Arial" w:cs="Arial"/>
          <w:bCs/>
          <w:color w:val="000000"/>
          <w:sz w:val="28"/>
          <w:szCs w:val="28"/>
          <w:lang w:val="uk-UA" w:eastAsia="ru-RU"/>
        </w:rPr>
        <w:t>О</w:t>
      </w:r>
      <w:r w:rsidRPr="00650561">
        <w:rPr>
          <w:rFonts w:ascii="Arial" w:eastAsia="Times New Roman" w:hAnsi="Arial" w:cs="Arial"/>
          <w:bCs/>
          <w:color w:val="000000"/>
          <w:sz w:val="28"/>
          <w:szCs w:val="28"/>
          <w:lang w:val="uk-UA" w:eastAsia="ru-RU"/>
        </w:rPr>
        <w:t>диноке джерело полум’я</w:t>
      </w:r>
      <w:r>
        <w:rPr>
          <w:rFonts w:ascii="Arial" w:eastAsia="Times New Roman" w:hAnsi="Arial" w:cs="Arial"/>
          <w:bCs/>
          <w:color w:val="000000"/>
          <w:sz w:val="28"/>
          <w:szCs w:val="28"/>
          <w:lang w:val="uk-UA" w:eastAsia="ru-RU"/>
        </w:rPr>
        <w:t>;</w:t>
      </w:r>
    </w:p>
    <w:p w14:paraId="6C81C850" w14:textId="16988268" w:rsidR="00650561" w:rsidRDefault="00650561" w:rsidP="00650561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val="uk-UA" w:eastAsia="ru-RU"/>
        </w:rPr>
      </w:pPr>
      <w:proofErr w:type="spellStart"/>
      <w:r w:rsidRPr="0065056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ThIBEII</w:t>
      </w:r>
      <w:proofErr w:type="spell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 xml:space="preserve"> - </w:t>
      </w:r>
      <w:r>
        <w:rPr>
          <w:rFonts w:ascii="Arial" w:eastAsia="Times New Roman" w:hAnsi="Arial" w:cs="Arial"/>
          <w:bCs/>
          <w:color w:val="000000"/>
          <w:sz w:val="28"/>
          <w:szCs w:val="28"/>
          <w:lang w:val="uk-UA" w:eastAsia="ru-RU"/>
        </w:rPr>
        <w:t>Т</w:t>
      </w:r>
      <w:r w:rsidRPr="00650561">
        <w:rPr>
          <w:rFonts w:ascii="Arial" w:eastAsia="Times New Roman" w:hAnsi="Arial" w:cs="Arial"/>
          <w:bCs/>
          <w:color w:val="000000"/>
          <w:sz w:val="28"/>
          <w:szCs w:val="28"/>
          <w:lang w:val="uk-UA" w:eastAsia="ru-RU"/>
        </w:rPr>
        <w:t>еплоізоляція для будівельного обладнання та промислових установок</w:t>
      </w:r>
      <w:r>
        <w:rPr>
          <w:rFonts w:ascii="Arial" w:eastAsia="Times New Roman" w:hAnsi="Arial" w:cs="Arial"/>
          <w:bCs/>
          <w:color w:val="000000"/>
          <w:sz w:val="28"/>
          <w:szCs w:val="28"/>
          <w:lang w:val="uk-UA" w:eastAsia="ru-RU"/>
        </w:rPr>
        <w:t>;</w:t>
      </w:r>
    </w:p>
    <w:p w14:paraId="33C12011" w14:textId="17D7E87C" w:rsidR="00650561" w:rsidRPr="00650561" w:rsidRDefault="00650561" w:rsidP="00650561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val="uk-UA" w:eastAsia="ru-RU"/>
        </w:rPr>
      </w:pPr>
      <w:r w:rsidRPr="0065056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VCP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 xml:space="preserve"> - </w:t>
      </w:r>
      <w:r w:rsidRPr="00650561">
        <w:rPr>
          <w:rFonts w:ascii="Arial" w:eastAsia="Times New Roman" w:hAnsi="Arial" w:cs="Arial"/>
          <w:bCs/>
          <w:color w:val="000000"/>
          <w:sz w:val="28"/>
          <w:szCs w:val="28"/>
          <w:lang w:val="uk-UA" w:eastAsia="ru-RU"/>
        </w:rPr>
        <w:t xml:space="preserve">перевірка </w:t>
      </w:r>
      <w:r>
        <w:rPr>
          <w:rFonts w:ascii="Arial" w:eastAsia="Times New Roman" w:hAnsi="Arial" w:cs="Arial"/>
          <w:bCs/>
          <w:color w:val="000000"/>
          <w:sz w:val="28"/>
          <w:szCs w:val="28"/>
          <w:lang w:val="uk-UA" w:eastAsia="ru-RU"/>
        </w:rPr>
        <w:t>суттєвих експлуатаційних</w:t>
      </w:r>
      <w:r w:rsidRPr="00650561">
        <w:rPr>
          <w:rFonts w:ascii="Arial" w:eastAsia="Times New Roman" w:hAnsi="Arial" w:cs="Arial"/>
          <w:bCs/>
          <w:color w:val="000000"/>
          <w:sz w:val="28"/>
          <w:szCs w:val="28"/>
          <w:lang w:val="uk-UA" w:eastAsia="ru-RU"/>
        </w:rPr>
        <w:t xml:space="preserve"> характеристик (попередня назва – оцінка відповідності)</w:t>
      </w:r>
      <w:r>
        <w:rPr>
          <w:rFonts w:ascii="Arial" w:eastAsia="Times New Roman" w:hAnsi="Arial" w:cs="Arial"/>
          <w:bCs/>
          <w:color w:val="000000"/>
          <w:sz w:val="28"/>
          <w:szCs w:val="28"/>
          <w:lang w:val="uk-UA" w:eastAsia="ru-RU"/>
        </w:rPr>
        <w:t>;</w:t>
      </w:r>
    </w:p>
    <w:p w14:paraId="40FB6D52" w14:textId="7C1C2BC7" w:rsidR="00650561" w:rsidRPr="00650561" w:rsidRDefault="00650561" w:rsidP="00650561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val="uk-UA" w:eastAsia="ru-RU"/>
        </w:rPr>
      </w:pPr>
      <w:r w:rsidRPr="0065056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XPS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 xml:space="preserve">- </w:t>
      </w:r>
      <w:proofErr w:type="spellStart"/>
      <w:r w:rsidRPr="00650561">
        <w:rPr>
          <w:rFonts w:ascii="Arial" w:eastAsia="Times New Roman" w:hAnsi="Arial" w:cs="Arial"/>
          <w:bCs/>
          <w:color w:val="000000"/>
          <w:sz w:val="28"/>
          <w:szCs w:val="28"/>
          <w:lang w:val="uk-UA" w:eastAsia="ru-RU"/>
        </w:rPr>
        <w:t>екструдований</w:t>
      </w:r>
      <w:proofErr w:type="spellEnd"/>
      <w:r w:rsidRPr="00650561">
        <w:rPr>
          <w:rFonts w:ascii="Arial" w:eastAsia="Times New Roman" w:hAnsi="Arial" w:cs="Arial"/>
          <w:bCs/>
          <w:color w:val="000000"/>
          <w:sz w:val="28"/>
          <w:szCs w:val="28"/>
          <w:lang w:val="uk-UA" w:eastAsia="ru-RU"/>
        </w:rPr>
        <w:t xml:space="preserve"> пінополістирол</w:t>
      </w:r>
      <w:r>
        <w:rPr>
          <w:rFonts w:ascii="Arial" w:eastAsia="Times New Roman" w:hAnsi="Arial" w:cs="Arial"/>
          <w:bCs/>
          <w:color w:val="000000"/>
          <w:sz w:val="28"/>
          <w:szCs w:val="28"/>
          <w:lang w:val="uk-UA" w:eastAsia="ru-RU"/>
        </w:rPr>
        <w:t>.</w:t>
      </w:r>
    </w:p>
    <w:p w14:paraId="73CF9B02" w14:textId="77777777" w:rsidR="00650561" w:rsidRPr="00650561" w:rsidRDefault="00650561" w:rsidP="00650561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val="uk-UA" w:eastAsia="ru-RU"/>
        </w:rPr>
      </w:pPr>
    </w:p>
    <w:p w14:paraId="205E7272" w14:textId="77777777" w:rsidR="00650561" w:rsidRPr="00650561" w:rsidRDefault="00650561" w:rsidP="00650561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</w:pPr>
    </w:p>
    <w:p w14:paraId="598F8F22" w14:textId="77777777" w:rsidR="00832B70" w:rsidRPr="00832B70" w:rsidRDefault="00832B70" w:rsidP="00650561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val="uk-UA" w:eastAsia="ru-RU"/>
        </w:rPr>
      </w:pPr>
    </w:p>
    <w:p w14:paraId="44A4A178" w14:textId="77777777" w:rsidR="000B60B0" w:rsidRPr="000B60B0" w:rsidRDefault="000B60B0" w:rsidP="000B60B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</w:p>
    <w:p w14:paraId="136D2EE9" w14:textId="77777777" w:rsidR="000B60B0" w:rsidRDefault="000B60B0" w:rsidP="00BD3722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6FACAC39" w14:textId="77777777" w:rsidR="002A697D" w:rsidRDefault="002A697D" w:rsidP="00BD3722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4E5806B8" w14:textId="77777777" w:rsidR="002A697D" w:rsidRDefault="002A697D" w:rsidP="00BD3722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2206A3AD" w14:textId="77777777" w:rsidR="002A697D" w:rsidRDefault="002A697D" w:rsidP="00BD3722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7BD02AC9" w14:textId="77777777" w:rsidR="00EB18D4" w:rsidRDefault="00EB18D4" w:rsidP="00BD3722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7C065EE5" w14:textId="77777777" w:rsidR="00EB18D4" w:rsidRDefault="00EB18D4" w:rsidP="00BD3722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1B737D64" w14:textId="77777777" w:rsidR="00EB18D4" w:rsidRDefault="00EB18D4" w:rsidP="00BD3722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73C1EDB9" w14:textId="77777777" w:rsidR="002A697D" w:rsidRDefault="002A697D" w:rsidP="00BD3722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0D80D90A" w14:textId="77777777" w:rsidR="007A7DD1" w:rsidRPr="00EB18D4" w:rsidRDefault="00CE6258" w:rsidP="00244015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EB18D4">
        <w:rPr>
          <w:rFonts w:ascii="Arial" w:hAnsi="Arial" w:cs="Arial"/>
          <w:b/>
          <w:bCs/>
          <w:sz w:val="28"/>
          <w:szCs w:val="28"/>
          <w:lang w:val="uk-UA"/>
        </w:rPr>
        <w:lastRenderedPageBreak/>
        <w:t>4 ВИМОГИ</w:t>
      </w:r>
    </w:p>
    <w:p w14:paraId="7FFE86C4" w14:textId="77777777" w:rsidR="00CE6258" w:rsidRPr="00EB18D4" w:rsidRDefault="00CE6258" w:rsidP="00244015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14:paraId="6284FA26" w14:textId="2F13F2B0" w:rsidR="00CE6258" w:rsidRDefault="00CE6258" w:rsidP="00244015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EB18D4">
        <w:rPr>
          <w:rFonts w:ascii="Arial" w:hAnsi="Arial" w:cs="Arial"/>
          <w:b/>
          <w:bCs/>
          <w:sz w:val="28"/>
          <w:szCs w:val="28"/>
          <w:lang w:val="uk-UA"/>
        </w:rPr>
        <w:t xml:space="preserve">4.1 </w:t>
      </w:r>
      <w:r w:rsidR="00EB18D4">
        <w:rPr>
          <w:rFonts w:ascii="Arial" w:hAnsi="Arial" w:cs="Arial"/>
          <w:b/>
          <w:bCs/>
          <w:sz w:val="28"/>
          <w:szCs w:val="28"/>
          <w:lang w:val="uk-UA"/>
        </w:rPr>
        <w:t>Загальні положення</w:t>
      </w:r>
    </w:p>
    <w:p w14:paraId="756A4601" w14:textId="77777777" w:rsidR="00CE6258" w:rsidRDefault="00CE6258" w:rsidP="00244015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14:paraId="1AF4395D" w14:textId="1A9506D3" w:rsidR="00933945" w:rsidRDefault="00EB18D4" w:rsidP="00BA1A6E">
      <w:pPr>
        <w:spacing w:after="0" w:line="360" w:lineRule="auto"/>
        <w:ind w:firstLine="709"/>
        <w:jc w:val="both"/>
        <w:rPr>
          <w:rFonts w:ascii="Arial" w:eastAsiaTheme="minorEastAsia" w:hAnsi="Arial" w:cs="Arial"/>
          <w:bCs/>
          <w:sz w:val="28"/>
          <w:szCs w:val="28"/>
          <w:lang w:val="uk-UA"/>
        </w:rPr>
      </w:pPr>
      <w:r w:rsidRPr="00EB18D4">
        <w:rPr>
          <w:rFonts w:ascii="Arial" w:eastAsiaTheme="minorEastAsia" w:hAnsi="Arial" w:cs="Arial"/>
          <w:bCs/>
          <w:sz w:val="28"/>
          <w:szCs w:val="28"/>
          <w:lang w:val="uk-UA"/>
        </w:rPr>
        <w:t>Властивості продук</w:t>
      </w:r>
      <w:r>
        <w:rPr>
          <w:rFonts w:ascii="Arial" w:eastAsiaTheme="minorEastAsia" w:hAnsi="Arial" w:cs="Arial"/>
          <w:bCs/>
          <w:sz w:val="28"/>
          <w:szCs w:val="28"/>
          <w:lang w:val="uk-UA"/>
        </w:rPr>
        <w:t>ції</w:t>
      </w:r>
      <w:r w:rsidRPr="00EB18D4">
        <w:rPr>
          <w:rFonts w:ascii="Arial" w:eastAsiaTheme="minorEastAsia" w:hAnsi="Arial" w:cs="Arial"/>
          <w:bCs/>
          <w:sz w:val="28"/>
          <w:szCs w:val="28"/>
          <w:lang w:val="uk-UA"/>
        </w:rPr>
        <w:t xml:space="preserve"> необхідно оцінювати </w:t>
      </w:r>
      <w:r>
        <w:rPr>
          <w:rFonts w:ascii="Arial" w:eastAsiaTheme="minorEastAsia" w:hAnsi="Arial" w:cs="Arial"/>
          <w:bCs/>
          <w:sz w:val="28"/>
          <w:szCs w:val="28"/>
          <w:lang w:val="uk-UA"/>
        </w:rPr>
        <w:t>згідно з</w:t>
      </w:r>
      <w:r w:rsidRPr="00EB18D4">
        <w:rPr>
          <w:rFonts w:ascii="Arial" w:eastAsiaTheme="minorEastAsia" w:hAnsi="Arial" w:cs="Arial"/>
          <w:bCs/>
          <w:sz w:val="28"/>
          <w:szCs w:val="28"/>
          <w:lang w:val="uk-UA"/>
        </w:rPr>
        <w:t xml:space="preserve"> розділ</w:t>
      </w:r>
      <w:r>
        <w:rPr>
          <w:rFonts w:ascii="Arial" w:eastAsiaTheme="minorEastAsia" w:hAnsi="Arial" w:cs="Arial"/>
          <w:bCs/>
          <w:sz w:val="28"/>
          <w:szCs w:val="28"/>
          <w:lang w:val="uk-UA"/>
        </w:rPr>
        <w:t>ом</w:t>
      </w:r>
      <w:r w:rsidRPr="00EB18D4">
        <w:rPr>
          <w:rFonts w:ascii="Arial" w:eastAsiaTheme="minorEastAsia" w:hAnsi="Arial" w:cs="Arial"/>
          <w:bCs/>
          <w:sz w:val="28"/>
          <w:szCs w:val="28"/>
          <w:lang w:val="uk-UA"/>
        </w:rPr>
        <w:t xml:space="preserve"> 5. Щоб відповідати цьому стандарту, продукти повинні відповідати вимогам 4.2 та вимогам 4.3, якщо це необхідно.</w:t>
      </w:r>
    </w:p>
    <w:p w14:paraId="2B5208E1" w14:textId="198F42D8" w:rsidR="00EB18D4" w:rsidRPr="00326E75" w:rsidRDefault="00326E75" w:rsidP="00326E75">
      <w:pPr>
        <w:spacing w:after="0" w:line="240" w:lineRule="auto"/>
        <w:ind w:firstLine="709"/>
        <w:jc w:val="both"/>
        <w:rPr>
          <w:rFonts w:ascii="Arial" w:eastAsiaTheme="minorEastAsia" w:hAnsi="Arial" w:cs="Arial"/>
          <w:bCs/>
          <w:sz w:val="24"/>
          <w:szCs w:val="24"/>
          <w:lang w:val="uk-UA"/>
        </w:rPr>
      </w:pPr>
      <w:r w:rsidRPr="00326E75">
        <w:rPr>
          <w:rFonts w:ascii="Arial" w:eastAsiaTheme="minorEastAsia" w:hAnsi="Arial" w:cs="Arial"/>
          <w:b/>
          <w:bCs/>
          <w:sz w:val="24"/>
          <w:szCs w:val="24"/>
          <w:lang w:val="uk-UA"/>
        </w:rPr>
        <w:t>Примітка.</w:t>
      </w:r>
      <w:r w:rsidRPr="00326E75">
        <w:rPr>
          <w:rFonts w:ascii="Arial" w:eastAsiaTheme="minorEastAsia" w:hAnsi="Arial" w:cs="Arial"/>
          <w:bCs/>
          <w:sz w:val="24"/>
          <w:szCs w:val="24"/>
          <w:lang w:val="uk-UA"/>
        </w:rPr>
        <w:t xml:space="preserve"> Інформація про додаткові властивості наведена в додатку C</w:t>
      </w:r>
    </w:p>
    <w:p w14:paraId="052B6966" w14:textId="77777777" w:rsidR="00EB18D4" w:rsidRDefault="00EB18D4" w:rsidP="00BA1A6E">
      <w:pPr>
        <w:spacing w:after="0" w:line="360" w:lineRule="auto"/>
        <w:ind w:firstLine="709"/>
        <w:jc w:val="both"/>
        <w:rPr>
          <w:rFonts w:ascii="Arial" w:eastAsiaTheme="minorEastAsia" w:hAnsi="Arial" w:cs="Arial"/>
          <w:bCs/>
          <w:sz w:val="28"/>
          <w:szCs w:val="28"/>
          <w:lang w:val="uk-UA"/>
        </w:rPr>
      </w:pPr>
    </w:p>
    <w:p w14:paraId="7A52DAF7" w14:textId="456050F0" w:rsidR="00326E75" w:rsidRPr="00326E75" w:rsidRDefault="00326E75" w:rsidP="00326E75">
      <w:pPr>
        <w:spacing w:after="0" w:line="360" w:lineRule="auto"/>
        <w:ind w:firstLine="709"/>
        <w:jc w:val="both"/>
        <w:rPr>
          <w:rFonts w:ascii="Arial" w:eastAsiaTheme="minorEastAsia" w:hAnsi="Arial" w:cs="Arial"/>
          <w:bCs/>
          <w:sz w:val="28"/>
          <w:szCs w:val="28"/>
          <w:lang w:val="uk-UA"/>
        </w:rPr>
      </w:pPr>
      <w:r w:rsidRPr="00326E75">
        <w:rPr>
          <w:rFonts w:ascii="Arial" w:eastAsiaTheme="minorEastAsia" w:hAnsi="Arial" w:cs="Arial"/>
          <w:bCs/>
          <w:sz w:val="28"/>
          <w:szCs w:val="28"/>
          <w:lang w:val="uk-UA"/>
        </w:rPr>
        <w:t xml:space="preserve">Одним із результатів </w:t>
      </w:r>
      <w:proofErr w:type="spellStart"/>
      <w:r w:rsidRPr="00326E75">
        <w:rPr>
          <w:rFonts w:ascii="Arial" w:eastAsiaTheme="minorEastAsia" w:hAnsi="Arial" w:cs="Arial"/>
          <w:bCs/>
          <w:sz w:val="28"/>
          <w:szCs w:val="28"/>
          <w:lang w:val="uk-UA"/>
        </w:rPr>
        <w:t>випроб</w:t>
      </w:r>
      <w:r>
        <w:rPr>
          <w:rFonts w:ascii="Arial" w:eastAsiaTheme="minorEastAsia" w:hAnsi="Arial" w:cs="Arial"/>
          <w:bCs/>
          <w:sz w:val="28"/>
          <w:szCs w:val="28"/>
          <w:lang w:val="uk-UA"/>
        </w:rPr>
        <w:t>ову</w:t>
      </w:r>
      <w:r w:rsidRPr="00326E75">
        <w:rPr>
          <w:rFonts w:ascii="Arial" w:eastAsiaTheme="minorEastAsia" w:hAnsi="Arial" w:cs="Arial"/>
          <w:bCs/>
          <w:sz w:val="28"/>
          <w:szCs w:val="28"/>
          <w:lang w:val="uk-UA"/>
        </w:rPr>
        <w:t>вань</w:t>
      </w:r>
      <w:proofErr w:type="spellEnd"/>
      <w:r w:rsidRPr="00326E75">
        <w:rPr>
          <w:rFonts w:ascii="Arial" w:eastAsiaTheme="minorEastAsia" w:hAnsi="Arial" w:cs="Arial"/>
          <w:bCs/>
          <w:sz w:val="28"/>
          <w:szCs w:val="28"/>
          <w:lang w:val="uk-UA"/>
        </w:rPr>
        <w:t xml:space="preserve"> на властивість продук</w:t>
      </w:r>
      <w:r>
        <w:rPr>
          <w:rFonts w:ascii="Arial" w:eastAsiaTheme="minorEastAsia" w:hAnsi="Arial" w:cs="Arial"/>
          <w:bCs/>
          <w:sz w:val="28"/>
          <w:szCs w:val="28"/>
          <w:lang w:val="uk-UA"/>
        </w:rPr>
        <w:t>ції</w:t>
      </w:r>
      <w:r w:rsidRPr="00326E75">
        <w:rPr>
          <w:rFonts w:ascii="Arial" w:eastAsiaTheme="minorEastAsia" w:hAnsi="Arial" w:cs="Arial"/>
          <w:bCs/>
          <w:sz w:val="28"/>
          <w:szCs w:val="28"/>
          <w:lang w:val="uk-UA"/>
        </w:rPr>
        <w:t xml:space="preserve"> є середнє значення виміряних значень </w:t>
      </w:r>
      <w:r>
        <w:rPr>
          <w:rFonts w:ascii="Arial" w:eastAsiaTheme="minorEastAsia" w:hAnsi="Arial" w:cs="Arial"/>
          <w:bCs/>
          <w:sz w:val="28"/>
          <w:szCs w:val="28"/>
          <w:lang w:val="uk-UA"/>
        </w:rPr>
        <w:t>за</w:t>
      </w:r>
      <w:r w:rsidRPr="00326E75">
        <w:rPr>
          <w:rFonts w:ascii="Arial" w:eastAsiaTheme="minorEastAsia" w:hAnsi="Arial" w:cs="Arial"/>
          <w:bCs/>
          <w:sz w:val="28"/>
          <w:szCs w:val="28"/>
          <w:lang w:val="uk-UA"/>
        </w:rPr>
        <w:t xml:space="preserve"> </w:t>
      </w:r>
      <w:proofErr w:type="spellStart"/>
      <w:r w:rsidRPr="00326E75">
        <w:rPr>
          <w:rFonts w:ascii="Arial" w:eastAsiaTheme="minorEastAsia" w:hAnsi="Arial" w:cs="Arial"/>
          <w:bCs/>
          <w:sz w:val="28"/>
          <w:szCs w:val="28"/>
          <w:lang w:val="uk-UA"/>
        </w:rPr>
        <w:t>кількост</w:t>
      </w:r>
      <w:r>
        <w:rPr>
          <w:rFonts w:ascii="Arial" w:eastAsiaTheme="minorEastAsia" w:hAnsi="Arial" w:cs="Arial"/>
          <w:bCs/>
          <w:sz w:val="28"/>
          <w:szCs w:val="28"/>
          <w:lang w:val="uk-UA"/>
        </w:rPr>
        <w:t>ю</w:t>
      </w:r>
      <w:proofErr w:type="spellEnd"/>
      <w:r w:rsidRPr="00326E75">
        <w:rPr>
          <w:rFonts w:ascii="Arial" w:eastAsiaTheme="minorEastAsia" w:hAnsi="Arial" w:cs="Arial"/>
          <w:bCs/>
          <w:sz w:val="28"/>
          <w:szCs w:val="28"/>
          <w:lang w:val="uk-UA"/>
        </w:rPr>
        <w:t xml:space="preserve"> досліджуваних зразків, наведених у таблиці 5.</w:t>
      </w:r>
    </w:p>
    <w:p w14:paraId="57A73B2D" w14:textId="6D8F6768" w:rsidR="00326E75" w:rsidRPr="00326E75" w:rsidRDefault="00326E75" w:rsidP="00326E75">
      <w:pPr>
        <w:spacing w:after="0" w:line="360" w:lineRule="auto"/>
        <w:ind w:firstLine="709"/>
        <w:jc w:val="both"/>
        <w:rPr>
          <w:rFonts w:ascii="Arial" w:eastAsiaTheme="minorEastAsia" w:hAnsi="Arial" w:cs="Arial"/>
          <w:bCs/>
          <w:sz w:val="28"/>
          <w:szCs w:val="28"/>
          <w:lang w:val="uk-UA"/>
        </w:rPr>
      </w:pPr>
      <w:r>
        <w:rPr>
          <w:rFonts w:ascii="Arial" w:eastAsiaTheme="minorEastAsia" w:hAnsi="Arial" w:cs="Arial"/>
          <w:bCs/>
          <w:sz w:val="28"/>
          <w:szCs w:val="28"/>
          <w:lang w:val="uk-UA"/>
        </w:rPr>
        <w:t>Відносна густина</w:t>
      </w:r>
      <w:r w:rsidRPr="00326E75">
        <w:rPr>
          <w:rFonts w:ascii="Arial" w:eastAsiaTheme="minorEastAsia" w:hAnsi="Arial" w:cs="Arial"/>
          <w:bCs/>
          <w:sz w:val="28"/>
          <w:szCs w:val="28"/>
          <w:lang w:val="uk-UA"/>
        </w:rPr>
        <w:t xml:space="preserve"> є корисним п</w:t>
      </w:r>
      <w:r>
        <w:rPr>
          <w:rFonts w:ascii="Arial" w:eastAsiaTheme="minorEastAsia" w:hAnsi="Arial" w:cs="Arial"/>
          <w:bCs/>
          <w:sz w:val="28"/>
          <w:szCs w:val="28"/>
          <w:lang w:val="uk-UA"/>
        </w:rPr>
        <w:t>оказником</w:t>
      </w:r>
      <w:r w:rsidRPr="00326E75">
        <w:rPr>
          <w:rFonts w:ascii="Arial" w:eastAsiaTheme="minorEastAsia" w:hAnsi="Arial" w:cs="Arial"/>
          <w:bCs/>
          <w:sz w:val="28"/>
          <w:szCs w:val="28"/>
          <w:lang w:val="uk-UA"/>
        </w:rPr>
        <w:t>, серед іншого, для ідентифікації, але вона не повинна використовуватися як основа для оцінки якості продукції XPS.</w:t>
      </w:r>
    </w:p>
    <w:p w14:paraId="45961A85" w14:textId="612E6642" w:rsidR="00326E75" w:rsidRPr="00326E75" w:rsidRDefault="00326E75" w:rsidP="00326E75">
      <w:pPr>
        <w:spacing w:after="0" w:line="360" w:lineRule="auto"/>
        <w:ind w:firstLine="709"/>
        <w:jc w:val="both"/>
        <w:rPr>
          <w:rFonts w:ascii="Arial" w:eastAsiaTheme="minorEastAsia" w:hAnsi="Arial" w:cs="Arial"/>
          <w:bCs/>
          <w:sz w:val="28"/>
          <w:szCs w:val="28"/>
          <w:lang w:val="uk-UA"/>
        </w:rPr>
      </w:pPr>
      <w:r>
        <w:rPr>
          <w:rFonts w:ascii="Arial" w:eastAsiaTheme="minorEastAsia" w:hAnsi="Arial" w:cs="Arial"/>
          <w:bCs/>
          <w:sz w:val="28"/>
          <w:szCs w:val="28"/>
          <w:lang w:val="uk-UA"/>
        </w:rPr>
        <w:t>Відносна густина</w:t>
      </w:r>
      <w:r w:rsidRPr="00326E75">
        <w:rPr>
          <w:rFonts w:ascii="Arial" w:eastAsiaTheme="minorEastAsia" w:hAnsi="Arial" w:cs="Arial"/>
          <w:bCs/>
          <w:sz w:val="28"/>
          <w:szCs w:val="28"/>
          <w:lang w:val="uk-UA"/>
        </w:rPr>
        <w:t xml:space="preserve"> XPS плит і заготовок, якщо вона добровільно заявлена ​​виробником, буде визначена відповідно до EN 1602 «Теплоізоляційні вироби для будівельних застосувань</w:t>
      </w:r>
      <w:r w:rsidR="007E0282">
        <w:rPr>
          <w:rFonts w:ascii="Arial" w:eastAsiaTheme="minorEastAsia" w:hAnsi="Arial" w:cs="Arial"/>
          <w:bCs/>
          <w:sz w:val="28"/>
          <w:szCs w:val="28"/>
          <w:lang w:val="uk-UA"/>
        </w:rPr>
        <w:t>.</w:t>
      </w:r>
      <w:r w:rsidRPr="00326E75">
        <w:rPr>
          <w:rFonts w:ascii="Arial" w:eastAsiaTheme="minorEastAsia" w:hAnsi="Arial" w:cs="Arial"/>
          <w:bCs/>
          <w:sz w:val="28"/>
          <w:szCs w:val="28"/>
          <w:lang w:val="uk-UA"/>
        </w:rPr>
        <w:t xml:space="preserve"> Визначення </w:t>
      </w:r>
      <w:r w:rsidR="007E0282">
        <w:rPr>
          <w:rFonts w:ascii="Arial" w:eastAsiaTheme="minorEastAsia" w:hAnsi="Arial" w:cs="Arial"/>
          <w:bCs/>
          <w:sz w:val="28"/>
          <w:szCs w:val="28"/>
          <w:lang w:val="uk-UA"/>
        </w:rPr>
        <w:t>відносної густини</w:t>
      </w:r>
      <w:r w:rsidRPr="00326E75">
        <w:rPr>
          <w:rFonts w:ascii="Arial" w:eastAsiaTheme="minorEastAsia" w:hAnsi="Arial" w:cs="Arial"/>
          <w:bCs/>
          <w:sz w:val="28"/>
          <w:szCs w:val="28"/>
          <w:lang w:val="uk-UA"/>
        </w:rPr>
        <w:t>».</w:t>
      </w:r>
    </w:p>
    <w:p w14:paraId="2F6BAC92" w14:textId="2D70758D" w:rsidR="00326E75" w:rsidRDefault="007E0282" w:rsidP="00326E75">
      <w:pPr>
        <w:spacing w:after="0" w:line="360" w:lineRule="auto"/>
        <w:ind w:firstLine="709"/>
        <w:jc w:val="both"/>
        <w:rPr>
          <w:rFonts w:ascii="Arial" w:eastAsiaTheme="minorEastAsia" w:hAnsi="Arial" w:cs="Arial"/>
          <w:bCs/>
          <w:sz w:val="28"/>
          <w:szCs w:val="28"/>
          <w:lang w:val="uk-UA"/>
        </w:rPr>
      </w:pPr>
      <w:r>
        <w:rPr>
          <w:rFonts w:ascii="Arial" w:eastAsiaTheme="minorEastAsia" w:hAnsi="Arial" w:cs="Arial"/>
          <w:bCs/>
          <w:sz w:val="28"/>
          <w:szCs w:val="28"/>
          <w:lang w:val="uk-UA"/>
        </w:rPr>
        <w:t>Відносна густина</w:t>
      </w:r>
      <w:r w:rsidRPr="00326E75">
        <w:rPr>
          <w:rFonts w:ascii="Arial" w:eastAsiaTheme="minorEastAsia" w:hAnsi="Arial" w:cs="Arial"/>
          <w:bCs/>
          <w:sz w:val="28"/>
          <w:szCs w:val="28"/>
          <w:lang w:val="uk-UA"/>
        </w:rPr>
        <w:t xml:space="preserve"> </w:t>
      </w:r>
      <w:r w:rsidR="00326E75" w:rsidRPr="00326E75">
        <w:rPr>
          <w:rFonts w:ascii="Arial" w:eastAsiaTheme="minorEastAsia" w:hAnsi="Arial" w:cs="Arial"/>
          <w:bCs/>
          <w:sz w:val="28"/>
          <w:szCs w:val="28"/>
          <w:lang w:val="uk-UA"/>
        </w:rPr>
        <w:t xml:space="preserve">секцій труби, якщо вона добровільно заявлена ​​виробником, буде визначена відповідно до EN 13470 «Теплоізоляційні вироби для будівельного обладнання та промислових установок. Визначення </w:t>
      </w:r>
      <w:r>
        <w:rPr>
          <w:rFonts w:ascii="Arial" w:eastAsiaTheme="minorEastAsia" w:hAnsi="Arial" w:cs="Arial"/>
          <w:bCs/>
          <w:sz w:val="28"/>
          <w:szCs w:val="28"/>
          <w:lang w:val="uk-UA"/>
        </w:rPr>
        <w:t>відносної густини</w:t>
      </w:r>
      <w:r w:rsidR="00326E75" w:rsidRPr="00326E75">
        <w:rPr>
          <w:rFonts w:ascii="Arial" w:eastAsiaTheme="minorEastAsia" w:hAnsi="Arial" w:cs="Arial"/>
          <w:bCs/>
          <w:sz w:val="28"/>
          <w:szCs w:val="28"/>
          <w:lang w:val="uk-UA"/>
        </w:rPr>
        <w:t xml:space="preserve"> попередньо сформованої ізоляції труб».</w:t>
      </w:r>
    </w:p>
    <w:p w14:paraId="7FD4E94D" w14:textId="56966339" w:rsidR="007E0282" w:rsidRDefault="007E0282" w:rsidP="00326E75">
      <w:pPr>
        <w:spacing w:after="0" w:line="360" w:lineRule="auto"/>
        <w:ind w:firstLine="709"/>
        <w:jc w:val="both"/>
        <w:rPr>
          <w:rFonts w:ascii="Arial" w:eastAsiaTheme="minorEastAsia" w:hAnsi="Arial" w:cs="Arial"/>
          <w:bCs/>
          <w:sz w:val="28"/>
          <w:szCs w:val="28"/>
          <w:lang w:val="uk-UA"/>
        </w:rPr>
      </w:pPr>
      <w:r w:rsidRPr="007E0282">
        <w:rPr>
          <w:rFonts w:ascii="Arial" w:eastAsiaTheme="minorEastAsia" w:hAnsi="Arial" w:cs="Arial"/>
          <w:bCs/>
          <w:sz w:val="28"/>
          <w:szCs w:val="28"/>
          <w:lang w:val="uk-UA"/>
        </w:rPr>
        <w:t>Продук</w:t>
      </w:r>
      <w:r>
        <w:rPr>
          <w:rFonts w:ascii="Arial" w:eastAsiaTheme="minorEastAsia" w:hAnsi="Arial" w:cs="Arial"/>
          <w:bCs/>
          <w:sz w:val="28"/>
          <w:szCs w:val="28"/>
          <w:lang w:val="uk-UA"/>
        </w:rPr>
        <w:t>ція</w:t>
      </w:r>
      <w:r w:rsidRPr="007E0282">
        <w:rPr>
          <w:rFonts w:ascii="Arial" w:eastAsiaTheme="minorEastAsia" w:hAnsi="Arial" w:cs="Arial"/>
          <w:bCs/>
          <w:sz w:val="28"/>
          <w:szCs w:val="28"/>
          <w:lang w:val="uk-UA"/>
        </w:rPr>
        <w:t>, виготовлен</w:t>
      </w:r>
      <w:r>
        <w:rPr>
          <w:rFonts w:ascii="Arial" w:eastAsiaTheme="minorEastAsia" w:hAnsi="Arial" w:cs="Arial"/>
          <w:bCs/>
          <w:sz w:val="28"/>
          <w:szCs w:val="28"/>
          <w:lang w:val="uk-UA"/>
        </w:rPr>
        <w:t>а</w:t>
      </w:r>
      <w:r w:rsidRPr="007E0282">
        <w:rPr>
          <w:rFonts w:ascii="Arial" w:eastAsiaTheme="minorEastAsia" w:hAnsi="Arial" w:cs="Arial"/>
          <w:bCs/>
          <w:sz w:val="28"/>
          <w:szCs w:val="28"/>
          <w:lang w:val="uk-UA"/>
        </w:rPr>
        <w:t xml:space="preserve"> з XPS, мож</w:t>
      </w:r>
      <w:r>
        <w:rPr>
          <w:rFonts w:ascii="Arial" w:eastAsiaTheme="minorEastAsia" w:hAnsi="Arial" w:cs="Arial"/>
          <w:bCs/>
          <w:sz w:val="28"/>
          <w:szCs w:val="28"/>
          <w:lang w:val="uk-UA"/>
        </w:rPr>
        <w:t>е</w:t>
      </w:r>
      <w:r w:rsidRPr="007E0282">
        <w:rPr>
          <w:rFonts w:ascii="Arial" w:eastAsiaTheme="minorEastAsia" w:hAnsi="Arial" w:cs="Arial"/>
          <w:bCs/>
          <w:sz w:val="28"/>
          <w:szCs w:val="28"/>
          <w:lang w:val="uk-UA"/>
        </w:rPr>
        <w:t xml:space="preserve"> мати однакові термічні та механічні властивості при різній </w:t>
      </w:r>
      <w:r>
        <w:rPr>
          <w:rFonts w:ascii="Arial" w:eastAsiaTheme="minorEastAsia" w:hAnsi="Arial" w:cs="Arial"/>
          <w:bCs/>
          <w:sz w:val="28"/>
          <w:szCs w:val="28"/>
          <w:lang w:val="uk-UA"/>
        </w:rPr>
        <w:t>густині</w:t>
      </w:r>
      <w:r w:rsidRPr="007E0282">
        <w:rPr>
          <w:rFonts w:ascii="Arial" w:eastAsiaTheme="minorEastAsia" w:hAnsi="Arial" w:cs="Arial"/>
          <w:bCs/>
          <w:sz w:val="28"/>
          <w:szCs w:val="28"/>
          <w:lang w:val="uk-UA"/>
        </w:rPr>
        <w:t xml:space="preserve">. З цієї причини </w:t>
      </w:r>
      <w:r>
        <w:rPr>
          <w:rFonts w:ascii="Arial" w:eastAsiaTheme="minorEastAsia" w:hAnsi="Arial" w:cs="Arial"/>
          <w:bCs/>
          <w:sz w:val="28"/>
          <w:szCs w:val="28"/>
          <w:lang w:val="uk-UA"/>
        </w:rPr>
        <w:t>відносна густина</w:t>
      </w:r>
      <w:r w:rsidRPr="007E0282">
        <w:rPr>
          <w:rFonts w:ascii="Arial" w:eastAsiaTheme="minorEastAsia" w:hAnsi="Arial" w:cs="Arial"/>
          <w:bCs/>
          <w:sz w:val="28"/>
          <w:szCs w:val="28"/>
          <w:lang w:val="uk-UA"/>
        </w:rPr>
        <w:t xml:space="preserve"> не вказана як вимога в цьому стандарті.</w:t>
      </w:r>
    </w:p>
    <w:p w14:paraId="626973BF" w14:textId="77777777" w:rsidR="007E0282" w:rsidRDefault="007E0282" w:rsidP="00326E75">
      <w:pPr>
        <w:spacing w:after="0" w:line="360" w:lineRule="auto"/>
        <w:ind w:firstLine="709"/>
        <w:jc w:val="both"/>
        <w:rPr>
          <w:rFonts w:ascii="Arial" w:eastAsiaTheme="minorEastAsia" w:hAnsi="Arial" w:cs="Arial"/>
          <w:bCs/>
          <w:sz w:val="28"/>
          <w:szCs w:val="28"/>
          <w:lang w:val="uk-UA"/>
        </w:rPr>
      </w:pPr>
    </w:p>
    <w:p w14:paraId="6B554A69" w14:textId="77777777" w:rsidR="007E0282" w:rsidRDefault="007E0282" w:rsidP="00326E75">
      <w:pPr>
        <w:spacing w:after="0" w:line="360" w:lineRule="auto"/>
        <w:ind w:firstLine="709"/>
        <w:jc w:val="both"/>
        <w:rPr>
          <w:rFonts w:ascii="Arial" w:eastAsiaTheme="minorEastAsia" w:hAnsi="Arial" w:cs="Arial"/>
          <w:bCs/>
          <w:sz w:val="28"/>
          <w:szCs w:val="28"/>
          <w:lang w:val="uk-UA"/>
        </w:rPr>
      </w:pPr>
    </w:p>
    <w:p w14:paraId="42149E59" w14:textId="77777777" w:rsidR="007E0282" w:rsidRDefault="007E0282" w:rsidP="00326E75">
      <w:pPr>
        <w:spacing w:after="0" w:line="360" w:lineRule="auto"/>
        <w:ind w:firstLine="709"/>
        <w:jc w:val="both"/>
        <w:rPr>
          <w:rFonts w:ascii="Arial" w:eastAsiaTheme="minorEastAsia" w:hAnsi="Arial" w:cs="Arial"/>
          <w:bCs/>
          <w:sz w:val="28"/>
          <w:szCs w:val="28"/>
          <w:lang w:val="uk-UA"/>
        </w:rPr>
      </w:pPr>
    </w:p>
    <w:p w14:paraId="2C0B8E15" w14:textId="77777777" w:rsidR="007E0282" w:rsidRDefault="007E0282" w:rsidP="00326E75">
      <w:pPr>
        <w:spacing w:after="0" w:line="360" w:lineRule="auto"/>
        <w:ind w:firstLine="709"/>
        <w:jc w:val="both"/>
        <w:rPr>
          <w:rFonts w:ascii="Arial" w:eastAsiaTheme="minorEastAsia" w:hAnsi="Arial" w:cs="Arial"/>
          <w:bCs/>
          <w:sz w:val="28"/>
          <w:szCs w:val="28"/>
          <w:lang w:val="uk-UA"/>
        </w:rPr>
      </w:pPr>
    </w:p>
    <w:p w14:paraId="028A51C3" w14:textId="4B204060" w:rsidR="007E0282" w:rsidRDefault="007E0282" w:rsidP="00326E75">
      <w:pPr>
        <w:spacing w:after="0" w:line="360" w:lineRule="auto"/>
        <w:ind w:firstLine="709"/>
        <w:jc w:val="both"/>
        <w:rPr>
          <w:rFonts w:ascii="Arial" w:eastAsiaTheme="minorEastAsia" w:hAnsi="Arial" w:cs="Arial"/>
          <w:bCs/>
          <w:sz w:val="28"/>
          <w:szCs w:val="28"/>
          <w:lang w:val="uk-UA"/>
        </w:rPr>
      </w:pPr>
      <w:r w:rsidRPr="007E0282">
        <w:rPr>
          <w:rFonts w:ascii="Arial" w:eastAsiaTheme="minorEastAsia" w:hAnsi="Arial" w:cs="Arial"/>
          <w:b/>
          <w:bCs/>
          <w:sz w:val="28"/>
          <w:szCs w:val="28"/>
          <w:lang w:val="uk-UA"/>
        </w:rPr>
        <w:lastRenderedPageBreak/>
        <w:t>4.2</w:t>
      </w:r>
      <w:r>
        <w:rPr>
          <w:rFonts w:ascii="Arial" w:eastAsiaTheme="minorEastAsia" w:hAnsi="Arial" w:cs="Arial"/>
          <w:bCs/>
          <w:sz w:val="28"/>
          <w:szCs w:val="28"/>
          <w:lang w:val="uk-UA"/>
        </w:rPr>
        <w:t xml:space="preserve"> </w:t>
      </w:r>
      <w:r w:rsidRPr="007E0282">
        <w:rPr>
          <w:rFonts w:ascii="Arial" w:eastAsiaTheme="minorEastAsia" w:hAnsi="Arial" w:cs="Arial"/>
          <w:b/>
          <w:bCs/>
          <w:sz w:val="28"/>
          <w:szCs w:val="28"/>
          <w:lang w:val="uk-UA"/>
        </w:rPr>
        <w:t xml:space="preserve"> </w:t>
      </w:r>
      <w:r w:rsidRPr="007E0282">
        <w:rPr>
          <w:rFonts w:ascii="Arial" w:hAnsi="Arial" w:cs="Arial"/>
          <w:b/>
          <w:sz w:val="28"/>
          <w:szCs w:val="28"/>
          <w:lang w:val="uk-UA"/>
        </w:rPr>
        <w:t>Для всіх застосувань</w:t>
      </w:r>
    </w:p>
    <w:p w14:paraId="6D77105F" w14:textId="77777777" w:rsidR="00EB18D4" w:rsidRDefault="00EB18D4" w:rsidP="00BA1A6E">
      <w:pPr>
        <w:spacing w:after="0" w:line="360" w:lineRule="auto"/>
        <w:ind w:firstLine="709"/>
        <w:jc w:val="both"/>
        <w:rPr>
          <w:rFonts w:ascii="Arial" w:eastAsiaTheme="minorEastAsia" w:hAnsi="Arial" w:cs="Arial"/>
          <w:bCs/>
          <w:sz w:val="28"/>
          <w:szCs w:val="28"/>
          <w:lang w:val="uk-UA"/>
        </w:rPr>
      </w:pPr>
    </w:p>
    <w:p w14:paraId="0BBBEDB2" w14:textId="31CBB490" w:rsidR="00EB18D4" w:rsidRDefault="007E0282" w:rsidP="00BA1A6E">
      <w:pPr>
        <w:spacing w:after="0" w:line="360" w:lineRule="auto"/>
        <w:ind w:firstLine="709"/>
        <w:jc w:val="both"/>
        <w:rPr>
          <w:rFonts w:ascii="Arial" w:eastAsiaTheme="minorEastAsia" w:hAnsi="Arial" w:cs="Arial"/>
          <w:bCs/>
          <w:sz w:val="28"/>
          <w:szCs w:val="28"/>
          <w:lang w:val="uk-UA"/>
        </w:rPr>
      </w:pPr>
      <w:r>
        <w:rPr>
          <w:rFonts w:ascii="Arial" w:eastAsiaTheme="minorEastAsia" w:hAnsi="Arial" w:cs="Arial"/>
          <w:bCs/>
          <w:sz w:val="28"/>
          <w:szCs w:val="28"/>
          <w:lang w:val="uk-UA"/>
        </w:rPr>
        <w:t xml:space="preserve">4.2.1 Теплопровідність </w:t>
      </w:r>
    </w:p>
    <w:p w14:paraId="439A8FC5" w14:textId="77777777" w:rsidR="00EB18D4" w:rsidRDefault="00EB18D4" w:rsidP="00BA1A6E">
      <w:pPr>
        <w:spacing w:after="0" w:line="360" w:lineRule="auto"/>
        <w:ind w:firstLine="709"/>
        <w:jc w:val="both"/>
        <w:rPr>
          <w:rFonts w:ascii="Arial" w:eastAsiaTheme="minorEastAsia" w:hAnsi="Arial" w:cs="Arial"/>
          <w:bCs/>
          <w:sz w:val="28"/>
          <w:szCs w:val="28"/>
          <w:lang w:val="uk-UA"/>
        </w:rPr>
      </w:pPr>
    </w:p>
    <w:p w14:paraId="1B8A44B2" w14:textId="57B32539" w:rsidR="00EB18D4" w:rsidRDefault="007E0282" w:rsidP="00BA1A6E">
      <w:pPr>
        <w:spacing w:after="0" w:line="360" w:lineRule="auto"/>
        <w:ind w:firstLine="709"/>
        <w:jc w:val="both"/>
        <w:rPr>
          <w:rFonts w:ascii="Arial" w:eastAsiaTheme="minorEastAsia" w:hAnsi="Arial" w:cs="Arial"/>
          <w:bCs/>
          <w:sz w:val="28"/>
          <w:szCs w:val="28"/>
          <w:lang w:val="uk-UA"/>
        </w:rPr>
      </w:pPr>
      <w:r w:rsidRPr="007E0282">
        <w:rPr>
          <w:rFonts w:ascii="Arial" w:eastAsiaTheme="minorEastAsia" w:hAnsi="Arial" w:cs="Arial"/>
          <w:bCs/>
          <w:sz w:val="28"/>
          <w:szCs w:val="28"/>
          <w:lang w:val="uk-UA"/>
        </w:rPr>
        <w:t xml:space="preserve">Для плоских зразків теплопровідність повинна базуватися на вимірюваннях, проведених </w:t>
      </w:r>
      <w:r>
        <w:rPr>
          <w:rFonts w:ascii="Arial" w:eastAsiaTheme="minorEastAsia" w:hAnsi="Arial" w:cs="Arial"/>
          <w:bCs/>
          <w:sz w:val="28"/>
          <w:szCs w:val="28"/>
          <w:lang w:val="uk-UA"/>
        </w:rPr>
        <w:t>згідно з</w:t>
      </w:r>
      <w:r w:rsidRPr="007E0282">
        <w:rPr>
          <w:rFonts w:ascii="Arial" w:eastAsiaTheme="minorEastAsia" w:hAnsi="Arial" w:cs="Arial"/>
          <w:bCs/>
          <w:sz w:val="28"/>
          <w:szCs w:val="28"/>
          <w:lang w:val="uk-UA"/>
        </w:rPr>
        <w:t xml:space="preserve"> EN 12667 або EN 12939 для товстих виробів. Для циліндричних зразків необхідно використовувати </w:t>
      </w:r>
      <w:r>
        <w:rPr>
          <w:rFonts w:ascii="Arial" w:eastAsiaTheme="minorEastAsia" w:hAnsi="Arial" w:cs="Arial"/>
          <w:bCs/>
          <w:sz w:val="28"/>
          <w:szCs w:val="28"/>
          <w:lang w:val="uk-UA"/>
        </w:rPr>
        <w:t xml:space="preserve">                            </w:t>
      </w:r>
      <w:r w:rsidRPr="007E0282">
        <w:rPr>
          <w:rFonts w:ascii="Arial" w:eastAsiaTheme="minorEastAsia" w:hAnsi="Arial" w:cs="Arial"/>
          <w:bCs/>
          <w:sz w:val="28"/>
          <w:szCs w:val="28"/>
          <w:lang w:val="uk-UA"/>
        </w:rPr>
        <w:t>EN ISO 8497, як зазначено в 5.3.2.</w:t>
      </w:r>
    </w:p>
    <w:p w14:paraId="227A291F" w14:textId="27D3210F" w:rsidR="00EB18D4" w:rsidRDefault="007E0282" w:rsidP="00BA1A6E">
      <w:pPr>
        <w:spacing w:after="0" w:line="360" w:lineRule="auto"/>
        <w:ind w:firstLine="709"/>
        <w:jc w:val="both"/>
        <w:rPr>
          <w:rFonts w:ascii="Arial" w:eastAsiaTheme="minorEastAsia" w:hAnsi="Arial" w:cs="Arial"/>
          <w:bCs/>
          <w:sz w:val="28"/>
          <w:szCs w:val="28"/>
          <w:lang w:val="uk-UA"/>
        </w:rPr>
      </w:pPr>
      <w:r w:rsidRPr="007E0282">
        <w:rPr>
          <w:rFonts w:ascii="Arial" w:eastAsiaTheme="minorEastAsia" w:hAnsi="Arial" w:cs="Arial"/>
          <w:bCs/>
          <w:sz w:val="28"/>
          <w:szCs w:val="28"/>
          <w:lang w:val="uk-UA"/>
        </w:rPr>
        <w:t>В обох випадках значення теплопровідності повинн</w:t>
      </w:r>
      <w:r>
        <w:rPr>
          <w:rFonts w:ascii="Arial" w:eastAsiaTheme="minorEastAsia" w:hAnsi="Arial" w:cs="Arial"/>
          <w:bCs/>
          <w:sz w:val="28"/>
          <w:szCs w:val="28"/>
          <w:lang w:val="uk-UA"/>
        </w:rPr>
        <w:t>о</w:t>
      </w:r>
      <w:r w:rsidRPr="007E0282">
        <w:rPr>
          <w:rFonts w:ascii="Arial" w:eastAsiaTheme="minorEastAsia" w:hAnsi="Arial" w:cs="Arial"/>
          <w:bCs/>
          <w:sz w:val="28"/>
          <w:szCs w:val="28"/>
          <w:lang w:val="uk-UA"/>
        </w:rPr>
        <w:t xml:space="preserve"> бути визначені виробником і перевірені </w:t>
      </w:r>
      <w:r>
        <w:rPr>
          <w:rFonts w:ascii="Arial" w:eastAsiaTheme="minorEastAsia" w:hAnsi="Arial" w:cs="Arial"/>
          <w:bCs/>
          <w:sz w:val="28"/>
          <w:szCs w:val="28"/>
          <w:lang w:val="uk-UA"/>
        </w:rPr>
        <w:t>згідно з</w:t>
      </w:r>
      <w:r w:rsidRPr="007E0282">
        <w:rPr>
          <w:rFonts w:ascii="Arial" w:eastAsiaTheme="minorEastAsia" w:hAnsi="Arial" w:cs="Arial"/>
          <w:bCs/>
          <w:sz w:val="28"/>
          <w:szCs w:val="28"/>
          <w:lang w:val="uk-UA"/>
        </w:rPr>
        <w:t xml:space="preserve"> EN ISO 13787:2003, 5.3.1, і Додатку B цього стандарту. Вони повинні бути заявлені виробником для еталонних середніх температур, що охоплюють діапазон робочих температур продукту. Застосовуються такі умови</w:t>
      </w:r>
      <w:r>
        <w:rPr>
          <w:rFonts w:ascii="Arial" w:eastAsiaTheme="minorEastAsia" w:hAnsi="Arial" w:cs="Arial"/>
          <w:bCs/>
          <w:sz w:val="28"/>
          <w:szCs w:val="28"/>
          <w:lang w:val="uk-UA"/>
        </w:rPr>
        <w:t>:</w:t>
      </w:r>
    </w:p>
    <w:p w14:paraId="5AE17356" w14:textId="77777777" w:rsidR="007E0282" w:rsidRPr="007E0282" w:rsidRDefault="007E0282" w:rsidP="007E0282">
      <w:pPr>
        <w:pStyle w:val="a9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Arial" w:eastAsiaTheme="minorEastAsia" w:hAnsi="Arial" w:cs="Arial"/>
          <w:bCs/>
          <w:sz w:val="28"/>
          <w:szCs w:val="28"/>
          <w:lang w:val="uk-UA"/>
        </w:rPr>
      </w:pPr>
      <w:r w:rsidRPr="007E0282">
        <w:rPr>
          <w:rFonts w:ascii="Arial" w:eastAsiaTheme="minorEastAsia" w:hAnsi="Arial" w:cs="Arial"/>
          <w:bCs/>
          <w:sz w:val="28"/>
          <w:szCs w:val="28"/>
          <w:lang w:val="uk-UA"/>
        </w:rPr>
        <w:t>виміряні значення повинні бути виражені трьома значущими цифрами;</w:t>
      </w:r>
    </w:p>
    <w:p w14:paraId="16128F79" w14:textId="0A58D6D6" w:rsidR="007E0282" w:rsidRPr="007E0282" w:rsidRDefault="007E0282" w:rsidP="007E0282">
      <w:pPr>
        <w:pStyle w:val="a9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Arial" w:eastAsiaTheme="minorEastAsia" w:hAnsi="Arial" w:cs="Arial"/>
          <w:bCs/>
          <w:sz w:val="28"/>
          <w:szCs w:val="28"/>
          <w:lang w:val="uk-UA"/>
        </w:rPr>
      </w:pPr>
      <w:r w:rsidRPr="007E0282">
        <w:rPr>
          <w:rFonts w:ascii="Arial" w:eastAsiaTheme="minorEastAsia" w:hAnsi="Arial" w:cs="Arial"/>
          <w:bCs/>
          <w:sz w:val="28"/>
          <w:szCs w:val="28"/>
          <w:lang w:val="uk-UA"/>
        </w:rPr>
        <w:t>заявлена ​​крива провідності повинна бути подана як гранична крива, визначена в EN ISO 13787;</w:t>
      </w:r>
    </w:p>
    <w:p w14:paraId="6116D7A4" w14:textId="7D7D6239" w:rsidR="007E0282" w:rsidRPr="007E0282" w:rsidRDefault="007E0282" w:rsidP="007E0282">
      <w:pPr>
        <w:pStyle w:val="a9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Arial" w:eastAsiaTheme="minorEastAsia" w:hAnsi="Arial" w:cs="Arial"/>
          <w:bCs/>
          <w:sz w:val="28"/>
          <w:szCs w:val="28"/>
          <w:lang w:val="uk-UA"/>
        </w:rPr>
      </w:pPr>
      <w:r w:rsidRPr="007E0282">
        <w:rPr>
          <w:rFonts w:ascii="Arial" w:eastAsiaTheme="minorEastAsia" w:hAnsi="Arial" w:cs="Arial"/>
          <w:bCs/>
          <w:sz w:val="28"/>
          <w:szCs w:val="28"/>
          <w:lang w:val="uk-UA"/>
        </w:rPr>
        <w:t xml:space="preserve">значення заявленої теплопровідності, </w:t>
      </w:r>
      <w:proofErr w:type="spellStart"/>
      <w:r w:rsidRPr="007E0282">
        <w:rPr>
          <w:rFonts w:ascii="Arial" w:eastAsiaTheme="minorEastAsia" w:hAnsi="Arial" w:cs="Arial"/>
          <w:bCs/>
          <w:sz w:val="28"/>
          <w:szCs w:val="28"/>
          <w:lang w:val="uk-UA"/>
        </w:rPr>
        <w:t>λ</w:t>
      </w:r>
      <w:r w:rsidRPr="00213D67">
        <w:rPr>
          <w:rFonts w:ascii="Arial" w:eastAsiaTheme="minorEastAsia" w:hAnsi="Arial" w:cs="Arial"/>
          <w:bCs/>
          <w:sz w:val="28"/>
          <w:szCs w:val="28"/>
          <w:vertAlign w:val="subscript"/>
          <w:lang w:val="uk-UA"/>
        </w:rPr>
        <w:t>D</w:t>
      </w:r>
      <w:proofErr w:type="spellEnd"/>
      <w:r w:rsidRPr="007E0282">
        <w:rPr>
          <w:rFonts w:ascii="Arial" w:eastAsiaTheme="minorEastAsia" w:hAnsi="Arial" w:cs="Arial"/>
          <w:bCs/>
          <w:sz w:val="28"/>
          <w:szCs w:val="28"/>
          <w:lang w:val="uk-UA"/>
        </w:rPr>
        <w:t>, має бути округлено в бік збільшення до найближчих 0,001 Вт/(</w:t>
      </w:r>
      <w:proofErr w:type="spellStart"/>
      <w:r w:rsidRPr="007E0282">
        <w:rPr>
          <w:rFonts w:ascii="Arial" w:eastAsiaTheme="minorEastAsia" w:hAnsi="Arial" w:cs="Arial"/>
          <w:bCs/>
          <w:sz w:val="28"/>
          <w:szCs w:val="28"/>
          <w:lang w:val="uk-UA"/>
        </w:rPr>
        <w:t>м·К</w:t>
      </w:r>
      <w:proofErr w:type="spellEnd"/>
      <w:r w:rsidRPr="007E0282">
        <w:rPr>
          <w:rFonts w:ascii="Arial" w:eastAsiaTheme="minorEastAsia" w:hAnsi="Arial" w:cs="Arial"/>
          <w:bCs/>
          <w:sz w:val="28"/>
          <w:szCs w:val="28"/>
          <w:lang w:val="uk-UA"/>
        </w:rPr>
        <w:t>);</w:t>
      </w:r>
    </w:p>
    <w:p w14:paraId="69A805BA" w14:textId="4E2E15C6" w:rsidR="007E0282" w:rsidRPr="007E0282" w:rsidRDefault="007E0282" w:rsidP="007E0282">
      <w:pPr>
        <w:pStyle w:val="a9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Arial" w:eastAsiaTheme="minorEastAsia" w:hAnsi="Arial" w:cs="Arial"/>
          <w:bCs/>
          <w:sz w:val="28"/>
          <w:szCs w:val="28"/>
          <w:lang w:val="uk-UA"/>
        </w:rPr>
      </w:pPr>
      <w:r w:rsidRPr="007E0282">
        <w:rPr>
          <w:rFonts w:ascii="Arial" w:eastAsiaTheme="minorEastAsia" w:hAnsi="Arial" w:cs="Arial"/>
          <w:bCs/>
          <w:sz w:val="28"/>
          <w:szCs w:val="28"/>
          <w:lang w:val="uk-UA"/>
        </w:rPr>
        <w:t>найнижча контрольна середня температура випробування, яка вимагається, становить -170 °C, де це доречно.</w:t>
      </w:r>
    </w:p>
    <w:p w14:paraId="1F72BE77" w14:textId="77777777" w:rsidR="00213D67" w:rsidRPr="00213D67" w:rsidRDefault="00213D67" w:rsidP="00213D67">
      <w:pPr>
        <w:spacing w:after="0" w:line="360" w:lineRule="auto"/>
        <w:ind w:firstLine="709"/>
        <w:jc w:val="both"/>
        <w:rPr>
          <w:rFonts w:ascii="Arial" w:eastAsiaTheme="minorEastAsia" w:hAnsi="Arial" w:cs="Arial"/>
          <w:bCs/>
          <w:sz w:val="28"/>
          <w:szCs w:val="28"/>
          <w:lang w:val="uk-UA"/>
        </w:rPr>
      </w:pPr>
      <w:r w:rsidRPr="00213D67">
        <w:rPr>
          <w:rFonts w:ascii="Arial" w:eastAsiaTheme="minorEastAsia" w:hAnsi="Arial" w:cs="Arial"/>
          <w:bCs/>
          <w:sz w:val="28"/>
          <w:szCs w:val="28"/>
          <w:lang w:val="uk-UA"/>
        </w:rPr>
        <w:t>Заявлене рівняння/гранична крива є «заявленим посиланням» з трьома значущими цифрами, тобто до 0,000 1 Вт/(</w:t>
      </w:r>
      <w:proofErr w:type="spellStart"/>
      <w:r w:rsidRPr="00213D67">
        <w:rPr>
          <w:rFonts w:ascii="Arial" w:eastAsiaTheme="minorEastAsia" w:hAnsi="Arial" w:cs="Arial"/>
          <w:bCs/>
          <w:sz w:val="28"/>
          <w:szCs w:val="28"/>
          <w:lang w:val="uk-UA"/>
        </w:rPr>
        <w:t>м·К</w:t>
      </w:r>
      <w:proofErr w:type="spellEnd"/>
      <w:r w:rsidRPr="00213D67">
        <w:rPr>
          <w:rFonts w:ascii="Arial" w:eastAsiaTheme="minorEastAsia" w:hAnsi="Arial" w:cs="Arial"/>
          <w:bCs/>
          <w:sz w:val="28"/>
          <w:szCs w:val="28"/>
          <w:lang w:val="uk-UA"/>
        </w:rPr>
        <w:t>) для значень λ нижче 0,1 Вт/(</w:t>
      </w:r>
      <w:proofErr w:type="spellStart"/>
      <w:r w:rsidRPr="00213D67">
        <w:rPr>
          <w:rFonts w:ascii="Arial" w:eastAsiaTheme="minorEastAsia" w:hAnsi="Arial" w:cs="Arial"/>
          <w:bCs/>
          <w:sz w:val="28"/>
          <w:szCs w:val="28"/>
          <w:lang w:val="uk-UA"/>
        </w:rPr>
        <w:t>м·К</w:t>
      </w:r>
      <w:proofErr w:type="spellEnd"/>
      <w:r w:rsidRPr="00213D67">
        <w:rPr>
          <w:rFonts w:ascii="Arial" w:eastAsiaTheme="minorEastAsia" w:hAnsi="Arial" w:cs="Arial"/>
          <w:bCs/>
          <w:sz w:val="28"/>
          <w:szCs w:val="28"/>
          <w:lang w:val="uk-UA"/>
        </w:rPr>
        <w:t>) і в 0,001 Вт/(м ·K) для значень λ понад 0,1 Вт/(</w:t>
      </w:r>
      <w:proofErr w:type="spellStart"/>
      <w:r w:rsidRPr="00213D67">
        <w:rPr>
          <w:rFonts w:ascii="Arial" w:eastAsiaTheme="minorEastAsia" w:hAnsi="Arial" w:cs="Arial"/>
          <w:bCs/>
          <w:sz w:val="28"/>
          <w:szCs w:val="28"/>
          <w:lang w:val="uk-UA"/>
        </w:rPr>
        <w:t>м·K</w:t>
      </w:r>
      <w:proofErr w:type="spellEnd"/>
      <w:r w:rsidRPr="00213D67">
        <w:rPr>
          <w:rFonts w:ascii="Arial" w:eastAsiaTheme="minorEastAsia" w:hAnsi="Arial" w:cs="Arial"/>
          <w:bCs/>
          <w:sz w:val="28"/>
          <w:szCs w:val="28"/>
          <w:lang w:val="uk-UA"/>
        </w:rPr>
        <w:t>). Це буде використано як посилання для перевірки декларації.</w:t>
      </w:r>
    </w:p>
    <w:p w14:paraId="4388568A" w14:textId="1001924E" w:rsidR="00EB18D4" w:rsidRDefault="00213D67" w:rsidP="00213D67">
      <w:pPr>
        <w:spacing w:after="0" w:line="360" w:lineRule="auto"/>
        <w:ind w:firstLine="709"/>
        <w:jc w:val="both"/>
        <w:rPr>
          <w:rFonts w:ascii="Arial" w:eastAsiaTheme="minorEastAsia" w:hAnsi="Arial" w:cs="Arial"/>
          <w:bCs/>
          <w:sz w:val="28"/>
          <w:szCs w:val="28"/>
          <w:lang w:val="uk-UA"/>
        </w:rPr>
      </w:pPr>
      <w:r w:rsidRPr="00213D67">
        <w:rPr>
          <w:rFonts w:ascii="Arial" w:eastAsiaTheme="minorEastAsia" w:hAnsi="Arial" w:cs="Arial"/>
          <w:bCs/>
          <w:sz w:val="28"/>
          <w:szCs w:val="28"/>
          <w:lang w:val="uk-UA"/>
        </w:rPr>
        <w:t>Коли теплопровідність декларується як таблиця, отримана з рівняння, округлення в більшу сторону до наступних 0,001 Вт/(</w:t>
      </w:r>
      <w:proofErr w:type="spellStart"/>
      <w:r w:rsidRPr="00213D67">
        <w:rPr>
          <w:rFonts w:ascii="Arial" w:eastAsiaTheme="minorEastAsia" w:hAnsi="Arial" w:cs="Arial"/>
          <w:bCs/>
          <w:sz w:val="28"/>
          <w:szCs w:val="28"/>
          <w:lang w:val="uk-UA"/>
        </w:rPr>
        <w:t>м·К</w:t>
      </w:r>
      <w:proofErr w:type="spellEnd"/>
      <w:r w:rsidRPr="00213D67">
        <w:rPr>
          <w:rFonts w:ascii="Arial" w:eastAsiaTheme="minorEastAsia" w:hAnsi="Arial" w:cs="Arial"/>
          <w:bCs/>
          <w:sz w:val="28"/>
          <w:szCs w:val="28"/>
          <w:lang w:val="uk-UA"/>
        </w:rPr>
        <w:t>) має бути виконано для повного діапазону теплопровідності.</w:t>
      </w:r>
    </w:p>
    <w:p w14:paraId="27568138" w14:textId="73DA0F55" w:rsidR="00213D67" w:rsidRPr="00213D67" w:rsidRDefault="00213D67" w:rsidP="00213D67">
      <w:pPr>
        <w:spacing w:after="0" w:line="240" w:lineRule="auto"/>
        <w:ind w:firstLine="709"/>
        <w:jc w:val="both"/>
        <w:rPr>
          <w:rFonts w:ascii="Arial" w:eastAsiaTheme="minorEastAsia" w:hAnsi="Arial" w:cs="Arial"/>
          <w:bCs/>
          <w:sz w:val="24"/>
          <w:szCs w:val="24"/>
          <w:lang w:val="uk-UA"/>
        </w:rPr>
      </w:pPr>
      <w:r w:rsidRPr="00213D67">
        <w:rPr>
          <w:rFonts w:ascii="Arial" w:eastAsiaTheme="minorEastAsia" w:hAnsi="Arial" w:cs="Arial"/>
          <w:b/>
          <w:bCs/>
          <w:sz w:val="24"/>
          <w:szCs w:val="24"/>
          <w:lang w:val="uk-UA"/>
        </w:rPr>
        <w:t>Примітка.</w:t>
      </w:r>
      <w:r w:rsidRPr="00213D67">
        <w:rPr>
          <w:rFonts w:ascii="Arial" w:eastAsiaTheme="minorEastAsia" w:hAnsi="Arial" w:cs="Arial"/>
          <w:bCs/>
          <w:sz w:val="24"/>
          <w:szCs w:val="24"/>
          <w:lang w:val="uk-UA"/>
        </w:rPr>
        <w:t xml:space="preserve"> Визначення заявленої теплопровідності секцій труб відповідно до EN ISO 8497, що мають з’єднання в зоні вимірювання, включає вплив цих з’єднань, як визначено в EN ISO 23993.</w:t>
      </w:r>
    </w:p>
    <w:p w14:paraId="606CC286" w14:textId="06870443" w:rsidR="00EB18D4" w:rsidRPr="00213D67" w:rsidRDefault="00213D67" w:rsidP="00BA1A6E">
      <w:pPr>
        <w:spacing w:after="0" w:line="360" w:lineRule="auto"/>
        <w:ind w:firstLine="709"/>
        <w:jc w:val="both"/>
        <w:rPr>
          <w:rFonts w:ascii="Arial" w:eastAsiaTheme="minorEastAsia" w:hAnsi="Arial" w:cs="Arial"/>
          <w:b/>
          <w:bCs/>
          <w:sz w:val="28"/>
          <w:szCs w:val="28"/>
          <w:lang w:val="uk-UA"/>
        </w:rPr>
      </w:pPr>
      <w:r w:rsidRPr="00213D67">
        <w:rPr>
          <w:rFonts w:ascii="Arial" w:eastAsiaTheme="minorEastAsia" w:hAnsi="Arial" w:cs="Arial"/>
          <w:b/>
          <w:bCs/>
          <w:sz w:val="28"/>
          <w:szCs w:val="28"/>
          <w:lang w:val="uk-UA"/>
        </w:rPr>
        <w:lastRenderedPageBreak/>
        <w:t xml:space="preserve">4.2.2 </w:t>
      </w:r>
      <w:r w:rsidRPr="00213D67">
        <w:rPr>
          <w:rFonts w:ascii="Arial" w:hAnsi="Arial" w:cs="Arial"/>
          <w:b/>
          <w:sz w:val="28"/>
          <w:szCs w:val="28"/>
          <w:lang w:val="uk-UA"/>
        </w:rPr>
        <w:t>Розміри та допуски</w:t>
      </w:r>
    </w:p>
    <w:p w14:paraId="476F7914" w14:textId="77777777" w:rsidR="00EB18D4" w:rsidRDefault="00EB18D4" w:rsidP="00BA1A6E">
      <w:pPr>
        <w:spacing w:after="0" w:line="360" w:lineRule="auto"/>
        <w:ind w:firstLine="709"/>
        <w:jc w:val="both"/>
        <w:rPr>
          <w:rFonts w:ascii="Arial" w:eastAsiaTheme="minorEastAsia" w:hAnsi="Arial" w:cs="Arial"/>
          <w:bCs/>
          <w:sz w:val="28"/>
          <w:szCs w:val="28"/>
          <w:lang w:val="uk-UA"/>
        </w:rPr>
      </w:pPr>
    </w:p>
    <w:p w14:paraId="0C2C8992" w14:textId="29AE835A" w:rsidR="00213D67" w:rsidRDefault="00213D67" w:rsidP="00BA1A6E">
      <w:pPr>
        <w:spacing w:after="0" w:line="360" w:lineRule="auto"/>
        <w:ind w:firstLine="709"/>
        <w:jc w:val="both"/>
        <w:rPr>
          <w:rFonts w:ascii="Arial" w:eastAsiaTheme="minorEastAsia" w:hAnsi="Arial" w:cs="Arial"/>
          <w:bCs/>
          <w:sz w:val="28"/>
          <w:szCs w:val="28"/>
          <w:lang w:val="uk-UA"/>
        </w:rPr>
      </w:pPr>
      <w:r>
        <w:rPr>
          <w:rFonts w:ascii="Arial" w:eastAsiaTheme="minorEastAsia" w:hAnsi="Arial" w:cs="Arial"/>
          <w:bCs/>
          <w:sz w:val="28"/>
          <w:szCs w:val="28"/>
          <w:lang w:val="uk-UA"/>
        </w:rPr>
        <w:t xml:space="preserve">4.2.2.1 </w:t>
      </w:r>
      <w:r w:rsidRPr="00213D67">
        <w:rPr>
          <w:rFonts w:ascii="Arial" w:eastAsiaTheme="minorEastAsia" w:hAnsi="Arial" w:cs="Arial"/>
          <w:bCs/>
          <w:sz w:val="28"/>
          <w:szCs w:val="28"/>
          <w:lang w:val="uk-UA"/>
        </w:rPr>
        <w:t xml:space="preserve">Лінійні розміри </w:t>
      </w:r>
      <w:r>
        <w:rPr>
          <w:rFonts w:ascii="Arial" w:eastAsiaTheme="minorEastAsia" w:hAnsi="Arial" w:cs="Arial"/>
          <w:bCs/>
          <w:sz w:val="28"/>
          <w:szCs w:val="28"/>
          <w:lang w:val="uk-UA"/>
        </w:rPr>
        <w:t>плит</w:t>
      </w:r>
    </w:p>
    <w:p w14:paraId="1A84CB69" w14:textId="77777777" w:rsidR="00EB18D4" w:rsidRDefault="00EB18D4" w:rsidP="00BA1A6E">
      <w:pPr>
        <w:spacing w:after="0" w:line="360" w:lineRule="auto"/>
        <w:ind w:firstLine="709"/>
        <w:jc w:val="both"/>
        <w:rPr>
          <w:rFonts w:ascii="Arial" w:eastAsiaTheme="minorEastAsia" w:hAnsi="Arial" w:cs="Arial"/>
          <w:bCs/>
          <w:sz w:val="28"/>
          <w:szCs w:val="28"/>
          <w:lang w:val="uk-UA"/>
        </w:rPr>
      </w:pPr>
    </w:p>
    <w:p w14:paraId="26F1E602" w14:textId="75E4CDF5" w:rsidR="00213D67" w:rsidRDefault="00213D67" w:rsidP="00BA1A6E">
      <w:pPr>
        <w:spacing w:after="0" w:line="360" w:lineRule="auto"/>
        <w:ind w:firstLine="709"/>
        <w:jc w:val="both"/>
        <w:rPr>
          <w:rFonts w:ascii="Arial" w:eastAsiaTheme="minorEastAsia" w:hAnsi="Arial" w:cs="Arial"/>
          <w:bCs/>
          <w:sz w:val="28"/>
          <w:szCs w:val="28"/>
          <w:lang w:val="uk-UA"/>
        </w:rPr>
      </w:pPr>
      <w:r w:rsidRPr="00213D67">
        <w:rPr>
          <w:rFonts w:ascii="Arial" w:eastAsiaTheme="minorEastAsia" w:hAnsi="Arial" w:cs="Arial"/>
          <w:bCs/>
          <w:sz w:val="28"/>
          <w:szCs w:val="28"/>
          <w:lang w:val="uk-UA"/>
        </w:rPr>
        <w:t xml:space="preserve">Довжину, </w:t>
      </w:r>
      <w:r w:rsidRPr="00213D67">
        <w:rPr>
          <w:rFonts w:ascii="Arial" w:eastAsiaTheme="minorEastAsia" w:hAnsi="Arial" w:cs="Arial"/>
          <w:bCs/>
          <w:i/>
          <w:sz w:val="28"/>
          <w:szCs w:val="28"/>
          <w:lang w:val="uk-UA"/>
        </w:rPr>
        <w:t>l</w:t>
      </w:r>
      <w:r w:rsidRPr="00213D67">
        <w:rPr>
          <w:rFonts w:ascii="Arial" w:eastAsiaTheme="minorEastAsia" w:hAnsi="Arial" w:cs="Arial"/>
          <w:bCs/>
          <w:sz w:val="28"/>
          <w:szCs w:val="28"/>
          <w:lang w:val="uk-UA"/>
        </w:rPr>
        <w:t xml:space="preserve">, і ширину, </w:t>
      </w:r>
      <w:r w:rsidRPr="00213D67">
        <w:rPr>
          <w:rFonts w:ascii="Arial" w:eastAsiaTheme="minorEastAsia" w:hAnsi="Arial" w:cs="Arial"/>
          <w:bCs/>
          <w:i/>
          <w:sz w:val="28"/>
          <w:szCs w:val="28"/>
          <w:lang w:val="uk-UA"/>
        </w:rPr>
        <w:t>b</w:t>
      </w:r>
      <w:r w:rsidRPr="00213D67">
        <w:rPr>
          <w:rFonts w:ascii="Arial" w:eastAsiaTheme="minorEastAsia" w:hAnsi="Arial" w:cs="Arial"/>
          <w:bCs/>
          <w:sz w:val="28"/>
          <w:szCs w:val="28"/>
          <w:lang w:val="uk-UA"/>
        </w:rPr>
        <w:t xml:space="preserve">, слід визначати відповідно до EN 822, </w:t>
      </w:r>
      <w:proofErr w:type="spellStart"/>
      <w:r w:rsidRPr="00213D67">
        <w:rPr>
          <w:rFonts w:ascii="Arial" w:eastAsiaTheme="minorEastAsia" w:hAnsi="Arial" w:cs="Arial"/>
          <w:bCs/>
          <w:sz w:val="28"/>
          <w:szCs w:val="28"/>
          <w:lang w:val="uk-UA"/>
        </w:rPr>
        <w:t>прямокутність</w:t>
      </w:r>
      <w:proofErr w:type="spellEnd"/>
      <w:r w:rsidRPr="00213D67">
        <w:rPr>
          <w:rFonts w:ascii="Arial" w:eastAsiaTheme="minorEastAsia" w:hAnsi="Arial" w:cs="Arial"/>
          <w:bCs/>
          <w:sz w:val="28"/>
          <w:szCs w:val="28"/>
          <w:lang w:val="uk-UA"/>
        </w:rPr>
        <w:t xml:space="preserve">, </w:t>
      </w:r>
      <w:proofErr w:type="spellStart"/>
      <w:r w:rsidRPr="00213D67">
        <w:rPr>
          <w:rFonts w:ascii="Arial" w:eastAsiaTheme="minorEastAsia" w:hAnsi="Arial" w:cs="Arial"/>
          <w:bCs/>
          <w:i/>
          <w:sz w:val="28"/>
          <w:szCs w:val="28"/>
          <w:lang w:val="uk-UA"/>
        </w:rPr>
        <w:t>S</w:t>
      </w:r>
      <w:r w:rsidRPr="00213D67">
        <w:rPr>
          <w:rFonts w:ascii="Arial" w:eastAsiaTheme="minorEastAsia" w:hAnsi="Arial" w:cs="Arial"/>
          <w:bCs/>
          <w:i/>
          <w:sz w:val="28"/>
          <w:szCs w:val="28"/>
          <w:vertAlign w:val="subscript"/>
          <w:lang w:val="uk-UA"/>
        </w:rPr>
        <w:t>b</w:t>
      </w:r>
      <w:proofErr w:type="spellEnd"/>
      <w:r w:rsidRPr="00213D67">
        <w:rPr>
          <w:rFonts w:ascii="Arial" w:eastAsiaTheme="minorEastAsia" w:hAnsi="Arial" w:cs="Arial"/>
          <w:bCs/>
          <w:sz w:val="28"/>
          <w:szCs w:val="28"/>
          <w:lang w:val="uk-UA"/>
        </w:rPr>
        <w:t xml:space="preserve">, відповідно до EN 824, і площинність, </w:t>
      </w:r>
      <w:proofErr w:type="spellStart"/>
      <w:r w:rsidRPr="00213D67">
        <w:rPr>
          <w:rFonts w:ascii="Arial" w:eastAsiaTheme="minorEastAsia" w:hAnsi="Arial" w:cs="Arial"/>
          <w:bCs/>
          <w:i/>
          <w:sz w:val="28"/>
          <w:szCs w:val="28"/>
          <w:lang w:val="uk-UA"/>
        </w:rPr>
        <w:t>S</w:t>
      </w:r>
      <w:r w:rsidRPr="00213D67">
        <w:rPr>
          <w:rFonts w:ascii="Arial" w:eastAsiaTheme="minorEastAsia" w:hAnsi="Arial" w:cs="Arial"/>
          <w:bCs/>
          <w:i/>
          <w:sz w:val="28"/>
          <w:szCs w:val="28"/>
          <w:vertAlign w:val="subscript"/>
          <w:lang w:val="uk-UA"/>
        </w:rPr>
        <w:t>max</w:t>
      </w:r>
      <w:proofErr w:type="spellEnd"/>
      <w:r w:rsidRPr="00213D67">
        <w:rPr>
          <w:rFonts w:ascii="Arial" w:eastAsiaTheme="minorEastAsia" w:hAnsi="Arial" w:cs="Arial"/>
          <w:bCs/>
          <w:sz w:val="28"/>
          <w:szCs w:val="28"/>
          <w:lang w:val="uk-UA"/>
        </w:rPr>
        <w:t>, відповідно до EN 825. Результати випробувань не повинні відхилятися від заявлених значень. більше, ніж допуски, наведені в таблиці 1.</w:t>
      </w:r>
    </w:p>
    <w:p w14:paraId="737C3822" w14:textId="77777777" w:rsidR="00EB18D4" w:rsidRDefault="00EB18D4" w:rsidP="00BA1A6E">
      <w:pPr>
        <w:spacing w:after="0" w:line="360" w:lineRule="auto"/>
        <w:ind w:firstLine="709"/>
        <w:jc w:val="both"/>
        <w:rPr>
          <w:rFonts w:ascii="Arial" w:eastAsiaTheme="minorEastAsia" w:hAnsi="Arial" w:cs="Arial"/>
          <w:bCs/>
          <w:sz w:val="28"/>
          <w:szCs w:val="28"/>
          <w:lang w:val="uk-UA"/>
        </w:rPr>
      </w:pPr>
    </w:p>
    <w:p w14:paraId="7F826B01" w14:textId="3E0B96D8" w:rsidR="00EB18D4" w:rsidRDefault="00213D67" w:rsidP="00BA1A6E">
      <w:pPr>
        <w:spacing w:after="0" w:line="360" w:lineRule="auto"/>
        <w:ind w:firstLine="709"/>
        <w:jc w:val="both"/>
        <w:rPr>
          <w:rFonts w:ascii="Arial" w:eastAsiaTheme="minorEastAsia" w:hAnsi="Arial" w:cs="Arial"/>
          <w:bCs/>
          <w:sz w:val="28"/>
          <w:szCs w:val="28"/>
          <w:lang w:val="uk-UA"/>
        </w:rPr>
      </w:pPr>
      <w:r w:rsidRPr="00213D67">
        <w:rPr>
          <w:rFonts w:ascii="Arial" w:eastAsiaTheme="minorEastAsia" w:hAnsi="Arial" w:cs="Arial"/>
          <w:b/>
          <w:bCs/>
          <w:sz w:val="28"/>
          <w:szCs w:val="28"/>
          <w:lang w:val="uk-UA"/>
        </w:rPr>
        <w:t>Таблиця 1</w:t>
      </w:r>
      <w:r>
        <w:rPr>
          <w:rFonts w:ascii="Arial" w:eastAsiaTheme="minorEastAsia" w:hAnsi="Arial" w:cs="Arial"/>
          <w:bCs/>
          <w:sz w:val="28"/>
          <w:szCs w:val="28"/>
          <w:lang w:val="uk-UA"/>
        </w:rPr>
        <w:t xml:space="preserve"> - </w:t>
      </w:r>
      <w:r w:rsidRPr="00213D67">
        <w:rPr>
          <w:rFonts w:ascii="Arial" w:eastAsiaTheme="minorEastAsia" w:hAnsi="Arial" w:cs="Arial"/>
          <w:bCs/>
          <w:sz w:val="28"/>
          <w:szCs w:val="28"/>
          <w:lang w:val="uk-UA"/>
        </w:rPr>
        <w:t xml:space="preserve">Допуски на довжину, ширину, </w:t>
      </w:r>
      <w:proofErr w:type="spellStart"/>
      <w:r w:rsidRPr="00213D67">
        <w:rPr>
          <w:rFonts w:ascii="Arial" w:eastAsiaTheme="minorEastAsia" w:hAnsi="Arial" w:cs="Arial"/>
          <w:bCs/>
          <w:sz w:val="28"/>
          <w:szCs w:val="28"/>
          <w:lang w:val="uk-UA"/>
        </w:rPr>
        <w:t>прямокутність</w:t>
      </w:r>
      <w:proofErr w:type="spellEnd"/>
      <w:r w:rsidRPr="00213D67">
        <w:rPr>
          <w:rFonts w:ascii="Arial" w:eastAsiaTheme="minorEastAsia" w:hAnsi="Arial" w:cs="Arial"/>
          <w:bCs/>
          <w:sz w:val="28"/>
          <w:szCs w:val="28"/>
          <w:lang w:val="uk-UA"/>
        </w:rPr>
        <w:t xml:space="preserve"> і площинність </w:t>
      </w:r>
      <w:r>
        <w:rPr>
          <w:rFonts w:ascii="Arial" w:eastAsiaTheme="minorEastAsia" w:hAnsi="Arial" w:cs="Arial"/>
          <w:bCs/>
          <w:sz w:val="28"/>
          <w:szCs w:val="28"/>
          <w:lang w:val="uk-UA"/>
        </w:rPr>
        <w:t>плит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213D67" w14:paraId="65961E6B" w14:textId="77777777" w:rsidTr="00681D9C">
        <w:tc>
          <w:tcPr>
            <w:tcW w:w="2534" w:type="dxa"/>
            <w:vMerge w:val="restart"/>
            <w:vAlign w:val="center"/>
          </w:tcPr>
          <w:p w14:paraId="7873589F" w14:textId="24C4465F" w:rsidR="00213D67" w:rsidRPr="00681D9C" w:rsidRDefault="00213D67" w:rsidP="00681D9C">
            <w:pPr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uk-UA"/>
              </w:rPr>
            </w:pPr>
            <w:r w:rsidRPr="00681D9C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uk-UA"/>
              </w:rPr>
              <w:t>Довжина або ширина, мм</w:t>
            </w:r>
          </w:p>
        </w:tc>
        <w:tc>
          <w:tcPr>
            <w:tcW w:w="7603" w:type="dxa"/>
            <w:gridSpan w:val="3"/>
            <w:vAlign w:val="center"/>
          </w:tcPr>
          <w:p w14:paraId="713A532F" w14:textId="70057848" w:rsidR="00213D67" w:rsidRPr="00681D9C" w:rsidRDefault="00213D67" w:rsidP="00681D9C">
            <w:pPr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uk-UA"/>
              </w:rPr>
            </w:pPr>
            <w:r w:rsidRPr="00681D9C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uk-UA"/>
              </w:rPr>
              <w:t>Відхили</w:t>
            </w:r>
          </w:p>
        </w:tc>
      </w:tr>
      <w:tr w:rsidR="00213D67" w14:paraId="04FD1145" w14:textId="77777777" w:rsidTr="00681D9C">
        <w:tc>
          <w:tcPr>
            <w:tcW w:w="2534" w:type="dxa"/>
            <w:vMerge/>
            <w:vAlign w:val="center"/>
          </w:tcPr>
          <w:p w14:paraId="4B19E1E3" w14:textId="77777777" w:rsidR="00213D67" w:rsidRPr="00681D9C" w:rsidRDefault="00213D67" w:rsidP="00681D9C">
            <w:pPr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34" w:type="dxa"/>
            <w:vAlign w:val="center"/>
          </w:tcPr>
          <w:p w14:paraId="3AFB9456" w14:textId="778B91D6" w:rsidR="00213D67" w:rsidRPr="00681D9C" w:rsidRDefault="00213D67" w:rsidP="00681D9C">
            <w:pPr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uk-UA"/>
              </w:rPr>
            </w:pPr>
            <w:r w:rsidRPr="00681D9C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uk-UA"/>
              </w:rPr>
              <w:t>Довжина або ширина, мм</w:t>
            </w:r>
          </w:p>
        </w:tc>
        <w:tc>
          <w:tcPr>
            <w:tcW w:w="2534" w:type="dxa"/>
            <w:vAlign w:val="center"/>
          </w:tcPr>
          <w:p w14:paraId="60767D09" w14:textId="64A28B52" w:rsidR="00213D67" w:rsidRPr="00681D9C" w:rsidRDefault="00681D9C" w:rsidP="00681D9C">
            <w:pPr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681D9C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uk-UA"/>
              </w:rPr>
              <w:t>Прямокутність</w:t>
            </w:r>
            <w:proofErr w:type="spellEnd"/>
            <w:r w:rsidRPr="00681D9C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uk-UA"/>
              </w:rPr>
              <w:t xml:space="preserve"> по довжині та ширині, </w:t>
            </w:r>
            <w:proofErr w:type="spellStart"/>
            <w:r w:rsidRPr="00681D9C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n-US"/>
              </w:rPr>
              <w:t>S</w:t>
            </w:r>
            <w:r w:rsidRPr="00681D9C">
              <w:rPr>
                <w:rFonts w:ascii="Arial" w:eastAsiaTheme="minorEastAsia" w:hAnsi="Arial" w:cs="Arial"/>
                <w:b/>
                <w:bCs/>
                <w:sz w:val="24"/>
                <w:szCs w:val="24"/>
                <w:vertAlign w:val="subscript"/>
                <w:lang w:val="en-US"/>
              </w:rPr>
              <w:t>b</w:t>
            </w:r>
            <w:proofErr w:type="spellEnd"/>
            <w:r w:rsidRPr="00681D9C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uk-UA"/>
              </w:rPr>
              <w:t xml:space="preserve"> мм/м</w:t>
            </w:r>
          </w:p>
        </w:tc>
        <w:tc>
          <w:tcPr>
            <w:tcW w:w="2535" w:type="dxa"/>
            <w:vAlign w:val="center"/>
          </w:tcPr>
          <w:p w14:paraId="3CA79B49" w14:textId="4129DC27" w:rsidR="00213D67" w:rsidRPr="00681D9C" w:rsidRDefault="00681D9C" w:rsidP="00681D9C">
            <w:pPr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uk-UA"/>
              </w:rPr>
            </w:pPr>
            <w:r w:rsidRPr="00681D9C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uk-UA"/>
              </w:rPr>
              <w:t xml:space="preserve">Площинність </w:t>
            </w:r>
            <w:proofErr w:type="spellStart"/>
            <w:r w:rsidRPr="00681D9C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n-US"/>
              </w:rPr>
              <w:t>S</w:t>
            </w:r>
            <w:r w:rsidRPr="00681D9C">
              <w:rPr>
                <w:rFonts w:ascii="Arial" w:eastAsiaTheme="minorEastAsia" w:hAnsi="Arial" w:cs="Arial"/>
                <w:b/>
                <w:bCs/>
                <w:sz w:val="24"/>
                <w:szCs w:val="24"/>
                <w:vertAlign w:val="subscript"/>
                <w:lang w:val="en-US"/>
              </w:rPr>
              <w:t>max</w:t>
            </w:r>
            <w:proofErr w:type="spellEnd"/>
            <w:r w:rsidRPr="00681D9C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uk-UA"/>
              </w:rPr>
              <w:t>, мм</w:t>
            </w:r>
          </w:p>
        </w:tc>
      </w:tr>
      <w:tr w:rsidR="00213D67" w14:paraId="55F62F2C" w14:textId="77777777" w:rsidTr="00681D9C">
        <w:tc>
          <w:tcPr>
            <w:tcW w:w="2534" w:type="dxa"/>
          </w:tcPr>
          <w:p w14:paraId="7B8C3E0F" w14:textId="4D3001A7" w:rsidR="00213D67" w:rsidRPr="00213D67" w:rsidRDefault="00681D9C" w:rsidP="00213D67">
            <w:pPr>
              <w:jc w:val="both"/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  <w:t>Менше ніж 1 000</w:t>
            </w:r>
          </w:p>
        </w:tc>
        <w:tc>
          <w:tcPr>
            <w:tcW w:w="2534" w:type="dxa"/>
            <w:vAlign w:val="center"/>
          </w:tcPr>
          <w:p w14:paraId="4E35B5EB" w14:textId="63E65AFF" w:rsidR="00213D67" w:rsidRPr="00213D67" w:rsidRDefault="00681D9C" w:rsidP="00681D9C">
            <w:pPr>
              <w:jc w:val="center"/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  <w:t>±8</w:t>
            </w:r>
          </w:p>
        </w:tc>
        <w:tc>
          <w:tcPr>
            <w:tcW w:w="2534" w:type="dxa"/>
            <w:vAlign w:val="center"/>
          </w:tcPr>
          <w:p w14:paraId="7D90C492" w14:textId="173DDB34" w:rsidR="00213D67" w:rsidRPr="00213D67" w:rsidRDefault="00681D9C" w:rsidP="00681D9C">
            <w:pPr>
              <w:jc w:val="center"/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2535" w:type="dxa"/>
            <w:vAlign w:val="center"/>
          </w:tcPr>
          <w:p w14:paraId="35D20AD4" w14:textId="4D3EBAE5" w:rsidR="00213D67" w:rsidRPr="00213D67" w:rsidRDefault="00681D9C" w:rsidP="00681D9C">
            <w:pPr>
              <w:jc w:val="center"/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  <w:t>7,0</w:t>
            </w:r>
          </w:p>
        </w:tc>
      </w:tr>
      <w:tr w:rsidR="00213D67" w14:paraId="3B8B25D5" w14:textId="77777777" w:rsidTr="00681D9C">
        <w:tc>
          <w:tcPr>
            <w:tcW w:w="2534" w:type="dxa"/>
          </w:tcPr>
          <w:p w14:paraId="607C81C0" w14:textId="72233C6E" w:rsidR="00213D67" w:rsidRPr="00213D67" w:rsidRDefault="00681D9C" w:rsidP="00213D67">
            <w:pPr>
              <w:jc w:val="both"/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  <w:t>Від 1 000 до 2 000</w:t>
            </w:r>
          </w:p>
        </w:tc>
        <w:tc>
          <w:tcPr>
            <w:tcW w:w="2534" w:type="dxa"/>
            <w:vAlign w:val="center"/>
          </w:tcPr>
          <w:p w14:paraId="238A89A1" w14:textId="44009747" w:rsidR="00213D67" w:rsidRPr="00213D67" w:rsidRDefault="00681D9C" w:rsidP="00681D9C">
            <w:pPr>
              <w:jc w:val="center"/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  <w:t>±10</w:t>
            </w:r>
          </w:p>
        </w:tc>
        <w:tc>
          <w:tcPr>
            <w:tcW w:w="2534" w:type="dxa"/>
            <w:vAlign w:val="center"/>
          </w:tcPr>
          <w:p w14:paraId="14CEA807" w14:textId="65B85C4D" w:rsidR="00213D67" w:rsidRPr="00213D67" w:rsidRDefault="00681D9C" w:rsidP="00681D9C">
            <w:pPr>
              <w:jc w:val="center"/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2535" w:type="dxa"/>
            <w:vAlign w:val="center"/>
          </w:tcPr>
          <w:p w14:paraId="5710D368" w14:textId="1F26E0DA" w:rsidR="00213D67" w:rsidRPr="00213D67" w:rsidRDefault="00681D9C" w:rsidP="00681D9C">
            <w:pPr>
              <w:jc w:val="center"/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  <w:t>14,0</w:t>
            </w:r>
          </w:p>
        </w:tc>
      </w:tr>
      <w:tr w:rsidR="00213D67" w14:paraId="49E5B836" w14:textId="77777777" w:rsidTr="00681D9C">
        <w:tc>
          <w:tcPr>
            <w:tcW w:w="2534" w:type="dxa"/>
          </w:tcPr>
          <w:p w14:paraId="6437292E" w14:textId="54F5CADD" w:rsidR="00213D67" w:rsidRPr="00213D67" w:rsidRDefault="00681D9C" w:rsidP="00213D67">
            <w:pPr>
              <w:jc w:val="both"/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  <w:t>Від 2 000 до 4 000</w:t>
            </w:r>
          </w:p>
        </w:tc>
        <w:tc>
          <w:tcPr>
            <w:tcW w:w="2534" w:type="dxa"/>
            <w:vAlign w:val="center"/>
          </w:tcPr>
          <w:p w14:paraId="3333AA85" w14:textId="684AE235" w:rsidR="00213D67" w:rsidRPr="00213D67" w:rsidRDefault="00681D9C" w:rsidP="00681D9C">
            <w:pPr>
              <w:jc w:val="center"/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  <w:t>±10</w:t>
            </w:r>
          </w:p>
        </w:tc>
        <w:tc>
          <w:tcPr>
            <w:tcW w:w="2534" w:type="dxa"/>
            <w:vAlign w:val="center"/>
          </w:tcPr>
          <w:p w14:paraId="60217DDE" w14:textId="1BD4EB51" w:rsidR="00213D67" w:rsidRPr="00213D67" w:rsidRDefault="00681D9C" w:rsidP="00681D9C">
            <w:pPr>
              <w:jc w:val="center"/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2535" w:type="dxa"/>
            <w:vAlign w:val="center"/>
          </w:tcPr>
          <w:p w14:paraId="7FE68769" w14:textId="38D675E6" w:rsidR="00213D67" w:rsidRPr="00213D67" w:rsidRDefault="00681D9C" w:rsidP="00681D9C">
            <w:pPr>
              <w:jc w:val="center"/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  <w:t>28,0</w:t>
            </w:r>
          </w:p>
        </w:tc>
      </w:tr>
      <w:tr w:rsidR="00681D9C" w14:paraId="2E826AA0" w14:textId="77777777" w:rsidTr="00681D9C">
        <w:tc>
          <w:tcPr>
            <w:tcW w:w="2534" w:type="dxa"/>
          </w:tcPr>
          <w:p w14:paraId="22235943" w14:textId="41297476" w:rsidR="00681D9C" w:rsidRPr="00213D67" w:rsidRDefault="00681D9C" w:rsidP="00213D67">
            <w:pPr>
              <w:jc w:val="both"/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  <w:t>Від 4 000</w:t>
            </w:r>
          </w:p>
        </w:tc>
        <w:tc>
          <w:tcPr>
            <w:tcW w:w="2534" w:type="dxa"/>
            <w:vAlign w:val="center"/>
          </w:tcPr>
          <w:p w14:paraId="41241C08" w14:textId="7835C822" w:rsidR="00681D9C" w:rsidRPr="00213D67" w:rsidRDefault="00681D9C" w:rsidP="00681D9C">
            <w:pPr>
              <w:jc w:val="center"/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  <w:t>±10</w:t>
            </w:r>
          </w:p>
        </w:tc>
        <w:tc>
          <w:tcPr>
            <w:tcW w:w="2534" w:type="dxa"/>
            <w:vAlign w:val="center"/>
          </w:tcPr>
          <w:p w14:paraId="21543DB1" w14:textId="424BC2E0" w:rsidR="00681D9C" w:rsidRPr="00213D67" w:rsidRDefault="00681D9C" w:rsidP="00681D9C">
            <w:pPr>
              <w:jc w:val="center"/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2535" w:type="dxa"/>
            <w:vAlign w:val="center"/>
          </w:tcPr>
          <w:p w14:paraId="37CF8086" w14:textId="6FEB7897" w:rsidR="00681D9C" w:rsidRPr="00213D67" w:rsidRDefault="00681D9C" w:rsidP="00681D9C">
            <w:pPr>
              <w:jc w:val="center"/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  <w:t>35,0</w:t>
            </w:r>
          </w:p>
        </w:tc>
      </w:tr>
    </w:tbl>
    <w:p w14:paraId="5DA6B110" w14:textId="77777777" w:rsidR="00213D67" w:rsidRDefault="00213D67" w:rsidP="00BA1A6E">
      <w:pPr>
        <w:spacing w:after="0" w:line="360" w:lineRule="auto"/>
        <w:ind w:firstLine="709"/>
        <w:jc w:val="both"/>
        <w:rPr>
          <w:rFonts w:ascii="Arial" w:eastAsiaTheme="minorEastAsia" w:hAnsi="Arial" w:cs="Arial"/>
          <w:bCs/>
          <w:sz w:val="28"/>
          <w:szCs w:val="28"/>
          <w:lang w:val="uk-UA"/>
        </w:rPr>
      </w:pPr>
    </w:p>
    <w:p w14:paraId="495012E7" w14:textId="3E593B2C" w:rsidR="00EB18D4" w:rsidRDefault="00681D9C" w:rsidP="00BA1A6E">
      <w:pPr>
        <w:spacing w:after="0" w:line="360" w:lineRule="auto"/>
        <w:ind w:firstLine="709"/>
        <w:jc w:val="both"/>
        <w:rPr>
          <w:rFonts w:ascii="Arial" w:eastAsiaTheme="minorEastAsia" w:hAnsi="Arial" w:cs="Arial"/>
          <w:bCs/>
          <w:sz w:val="28"/>
          <w:szCs w:val="28"/>
          <w:lang w:val="uk-UA"/>
        </w:rPr>
      </w:pPr>
      <w:r>
        <w:rPr>
          <w:rFonts w:ascii="Arial" w:eastAsiaTheme="minorEastAsia" w:hAnsi="Arial" w:cs="Arial"/>
          <w:bCs/>
          <w:sz w:val="28"/>
          <w:szCs w:val="28"/>
          <w:lang w:val="uk-UA"/>
        </w:rPr>
        <w:t>4.2.2.2 Товщина плит</w:t>
      </w:r>
    </w:p>
    <w:p w14:paraId="4E4EC144" w14:textId="6D82FD3D" w:rsidR="00681D9C" w:rsidRDefault="00681D9C" w:rsidP="00BA1A6E">
      <w:pPr>
        <w:spacing w:after="0" w:line="360" w:lineRule="auto"/>
        <w:ind w:firstLine="709"/>
        <w:jc w:val="both"/>
        <w:rPr>
          <w:rFonts w:ascii="Arial" w:eastAsiaTheme="minorEastAsia" w:hAnsi="Arial" w:cs="Arial"/>
          <w:bCs/>
          <w:sz w:val="28"/>
          <w:szCs w:val="28"/>
          <w:lang w:val="uk-UA"/>
        </w:rPr>
      </w:pPr>
      <w:r w:rsidRPr="00681D9C">
        <w:rPr>
          <w:rFonts w:ascii="Arial" w:eastAsiaTheme="minorEastAsia" w:hAnsi="Arial" w:cs="Arial"/>
          <w:bCs/>
          <w:sz w:val="28"/>
          <w:szCs w:val="28"/>
          <w:lang w:val="uk-UA"/>
        </w:rPr>
        <w:t xml:space="preserve">Товщина, </w:t>
      </w:r>
      <w:r w:rsidRPr="00681D9C">
        <w:rPr>
          <w:rFonts w:ascii="Arial" w:eastAsiaTheme="minorEastAsia" w:hAnsi="Arial" w:cs="Arial"/>
          <w:bCs/>
          <w:i/>
          <w:sz w:val="28"/>
          <w:szCs w:val="28"/>
          <w:lang w:val="uk-UA"/>
        </w:rPr>
        <w:t>d</w:t>
      </w:r>
      <w:r w:rsidRPr="00681D9C">
        <w:rPr>
          <w:rFonts w:ascii="Arial" w:eastAsiaTheme="minorEastAsia" w:hAnsi="Arial" w:cs="Arial"/>
          <w:bCs/>
          <w:sz w:val="28"/>
          <w:szCs w:val="28"/>
          <w:lang w:val="uk-UA"/>
        </w:rPr>
        <w:t xml:space="preserve">, повинна бути визначена </w:t>
      </w:r>
      <w:r>
        <w:rPr>
          <w:rFonts w:ascii="Arial" w:eastAsiaTheme="minorEastAsia" w:hAnsi="Arial" w:cs="Arial"/>
          <w:bCs/>
          <w:sz w:val="28"/>
          <w:szCs w:val="28"/>
          <w:lang w:val="uk-UA"/>
        </w:rPr>
        <w:t>згідно з</w:t>
      </w:r>
      <w:r w:rsidRPr="00681D9C">
        <w:rPr>
          <w:rFonts w:ascii="Arial" w:eastAsiaTheme="minorEastAsia" w:hAnsi="Arial" w:cs="Arial"/>
          <w:bCs/>
          <w:sz w:val="28"/>
          <w:szCs w:val="28"/>
          <w:lang w:val="uk-UA"/>
        </w:rPr>
        <w:t xml:space="preserve"> EN 823. Результати випробувань не повинні відхилятися від заявленої товщини, </w:t>
      </w:r>
      <w:proofErr w:type="spellStart"/>
      <w:r w:rsidRPr="00681D9C">
        <w:rPr>
          <w:rFonts w:ascii="Arial" w:eastAsiaTheme="minorEastAsia" w:hAnsi="Arial" w:cs="Arial"/>
          <w:bCs/>
          <w:i/>
          <w:sz w:val="28"/>
          <w:szCs w:val="28"/>
          <w:lang w:val="uk-UA"/>
        </w:rPr>
        <w:t>d</w:t>
      </w:r>
      <w:r w:rsidRPr="00681D9C">
        <w:rPr>
          <w:rFonts w:ascii="Arial" w:eastAsiaTheme="minorEastAsia" w:hAnsi="Arial" w:cs="Arial"/>
          <w:bCs/>
          <w:i/>
          <w:sz w:val="28"/>
          <w:szCs w:val="28"/>
          <w:vertAlign w:val="subscript"/>
          <w:lang w:val="uk-UA"/>
        </w:rPr>
        <w:t>D</w:t>
      </w:r>
      <w:proofErr w:type="spellEnd"/>
      <w:r w:rsidRPr="00681D9C">
        <w:rPr>
          <w:rFonts w:ascii="Arial" w:eastAsiaTheme="minorEastAsia" w:hAnsi="Arial" w:cs="Arial"/>
          <w:bCs/>
          <w:sz w:val="28"/>
          <w:szCs w:val="28"/>
          <w:lang w:val="uk-UA"/>
        </w:rPr>
        <w:t>, більш ніж на допуски, наведені в таблиці 2 для маркованого класу.</w:t>
      </w:r>
    </w:p>
    <w:p w14:paraId="1FF20668" w14:textId="44FE95CD" w:rsidR="00EB18D4" w:rsidRDefault="00681D9C" w:rsidP="00BA1A6E">
      <w:pPr>
        <w:spacing w:after="0" w:line="360" w:lineRule="auto"/>
        <w:ind w:firstLine="709"/>
        <w:jc w:val="both"/>
        <w:rPr>
          <w:rFonts w:ascii="Arial" w:eastAsiaTheme="minorEastAsia" w:hAnsi="Arial" w:cs="Arial"/>
          <w:bCs/>
          <w:sz w:val="28"/>
          <w:szCs w:val="28"/>
          <w:lang w:val="uk-UA"/>
        </w:rPr>
      </w:pPr>
      <w:r w:rsidRPr="00681D9C">
        <w:rPr>
          <w:rFonts w:ascii="Arial" w:eastAsiaTheme="minorEastAsia" w:hAnsi="Arial" w:cs="Arial"/>
          <w:b/>
          <w:bCs/>
          <w:sz w:val="28"/>
          <w:szCs w:val="28"/>
          <w:lang w:val="uk-UA"/>
        </w:rPr>
        <w:t>Таблиця 2</w:t>
      </w:r>
      <w:r>
        <w:rPr>
          <w:rFonts w:ascii="Arial" w:eastAsiaTheme="minorEastAsia" w:hAnsi="Arial" w:cs="Arial"/>
          <w:bCs/>
          <w:sz w:val="28"/>
          <w:szCs w:val="28"/>
          <w:lang w:val="uk-UA"/>
        </w:rPr>
        <w:t xml:space="preserve"> - </w:t>
      </w:r>
      <w:r w:rsidRPr="00681D9C">
        <w:rPr>
          <w:rFonts w:ascii="Arial" w:eastAsiaTheme="minorEastAsia" w:hAnsi="Arial" w:cs="Arial"/>
          <w:bCs/>
          <w:sz w:val="28"/>
          <w:szCs w:val="28"/>
          <w:lang w:val="uk-UA"/>
        </w:rPr>
        <w:t xml:space="preserve">Класи допусків по товщині </w:t>
      </w:r>
      <w:r>
        <w:rPr>
          <w:rFonts w:ascii="Arial" w:eastAsiaTheme="minorEastAsia" w:hAnsi="Arial" w:cs="Arial"/>
          <w:bCs/>
          <w:sz w:val="28"/>
          <w:szCs w:val="28"/>
          <w:lang w:val="uk-UA"/>
        </w:rPr>
        <w:t>плит</w:t>
      </w:r>
    </w:p>
    <w:p w14:paraId="22EC7922" w14:textId="77777777" w:rsidR="00EB18D4" w:rsidRDefault="00EB18D4" w:rsidP="00BA1A6E">
      <w:pPr>
        <w:spacing w:after="0" w:line="360" w:lineRule="auto"/>
        <w:ind w:firstLine="709"/>
        <w:jc w:val="both"/>
        <w:rPr>
          <w:rFonts w:ascii="Arial" w:eastAsiaTheme="minorEastAsia" w:hAnsi="Arial" w:cs="Arial"/>
          <w:bCs/>
          <w:sz w:val="28"/>
          <w:szCs w:val="28"/>
          <w:lang w:val="uk-UA"/>
        </w:rPr>
      </w:pPr>
    </w:p>
    <w:tbl>
      <w:tblPr>
        <w:tblStyle w:val="aa"/>
        <w:tblW w:w="0" w:type="auto"/>
        <w:tblInd w:w="2000" w:type="dxa"/>
        <w:tblLook w:val="04A0" w:firstRow="1" w:lastRow="0" w:firstColumn="1" w:lastColumn="0" w:noHBand="0" w:noVBand="1"/>
      </w:tblPr>
      <w:tblGrid>
        <w:gridCol w:w="959"/>
        <w:gridCol w:w="1134"/>
        <w:gridCol w:w="1209"/>
        <w:gridCol w:w="1768"/>
      </w:tblGrid>
      <w:tr w:rsidR="00697E56" w14:paraId="3FF0C1D4" w14:textId="77777777" w:rsidTr="00697E56">
        <w:tc>
          <w:tcPr>
            <w:tcW w:w="959" w:type="dxa"/>
          </w:tcPr>
          <w:p w14:paraId="28CB982C" w14:textId="4D1E94A7" w:rsidR="00697E56" w:rsidRPr="00697E56" w:rsidRDefault="00697E56" w:rsidP="00697E56">
            <w:pPr>
              <w:jc w:val="both"/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343" w:type="dxa"/>
            <w:gridSpan w:val="2"/>
          </w:tcPr>
          <w:p w14:paraId="104355CA" w14:textId="1553FF59" w:rsidR="00697E56" w:rsidRPr="00697E56" w:rsidRDefault="00697E56" w:rsidP="00697E56">
            <w:pPr>
              <w:jc w:val="both"/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  <w:t>Відхилення</w:t>
            </w:r>
          </w:p>
        </w:tc>
        <w:tc>
          <w:tcPr>
            <w:tcW w:w="1768" w:type="dxa"/>
          </w:tcPr>
          <w:p w14:paraId="023ED7FD" w14:textId="7713B9B9" w:rsidR="00697E56" w:rsidRPr="00697E56" w:rsidRDefault="00697E56" w:rsidP="00697E56">
            <w:pPr>
              <w:jc w:val="both"/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  <w:t>Товщина, мм</w:t>
            </w:r>
          </w:p>
        </w:tc>
      </w:tr>
      <w:tr w:rsidR="00697E56" w14:paraId="63C2791E" w14:textId="77777777" w:rsidTr="00697E56">
        <w:tc>
          <w:tcPr>
            <w:tcW w:w="959" w:type="dxa"/>
            <w:vMerge w:val="restart"/>
          </w:tcPr>
          <w:p w14:paraId="1248AF59" w14:textId="5AB06B61" w:rsidR="00697E56" w:rsidRPr="00697E56" w:rsidRDefault="00697E56" w:rsidP="00697E56">
            <w:pPr>
              <w:jc w:val="both"/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  <w:t>Т1</w:t>
            </w:r>
          </w:p>
        </w:tc>
        <w:tc>
          <w:tcPr>
            <w:tcW w:w="1134" w:type="dxa"/>
            <w:vAlign w:val="center"/>
          </w:tcPr>
          <w:p w14:paraId="097B9ED6" w14:textId="061EFD14" w:rsidR="00697E56" w:rsidRPr="00937D36" w:rsidRDefault="00697E56" w:rsidP="00697E56">
            <w:pPr>
              <w:jc w:val="center"/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</w:pPr>
            <w:r w:rsidRPr="00937D36"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  <w:t>-2</w:t>
            </w:r>
          </w:p>
        </w:tc>
        <w:tc>
          <w:tcPr>
            <w:tcW w:w="1209" w:type="dxa"/>
            <w:vAlign w:val="center"/>
          </w:tcPr>
          <w:p w14:paraId="66891F61" w14:textId="06297828" w:rsidR="00697E56" w:rsidRPr="00937D36" w:rsidRDefault="00697E56" w:rsidP="00697E56">
            <w:pPr>
              <w:jc w:val="center"/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</w:pPr>
            <w:r w:rsidRPr="00937D36"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  <w:t>+2</w:t>
            </w:r>
          </w:p>
        </w:tc>
        <w:tc>
          <w:tcPr>
            <w:tcW w:w="1768" w:type="dxa"/>
            <w:vAlign w:val="center"/>
          </w:tcPr>
          <w:p w14:paraId="3585A973" w14:textId="38BDC0A0" w:rsidR="00697E56" w:rsidRPr="00937D36" w:rsidRDefault="00697E56" w:rsidP="00697E56">
            <w:pPr>
              <w:jc w:val="center"/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</w:pPr>
            <w:r w:rsidRPr="00937D36"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  <w:t>&lt; 50</w:t>
            </w:r>
          </w:p>
        </w:tc>
      </w:tr>
      <w:tr w:rsidR="00697E56" w14:paraId="57DA4739" w14:textId="77777777" w:rsidTr="00697E56">
        <w:tc>
          <w:tcPr>
            <w:tcW w:w="959" w:type="dxa"/>
            <w:vMerge/>
          </w:tcPr>
          <w:p w14:paraId="36AD53A8" w14:textId="77777777" w:rsidR="00697E56" w:rsidRPr="00697E56" w:rsidRDefault="00697E56" w:rsidP="00697E56">
            <w:pPr>
              <w:jc w:val="both"/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26F331E" w14:textId="7FF357F1" w:rsidR="00697E56" w:rsidRPr="00937D36" w:rsidRDefault="00697E56" w:rsidP="00697E56">
            <w:pPr>
              <w:jc w:val="center"/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</w:pPr>
            <w:r w:rsidRPr="00937D36"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  <w:t>-2</w:t>
            </w:r>
          </w:p>
        </w:tc>
        <w:tc>
          <w:tcPr>
            <w:tcW w:w="1209" w:type="dxa"/>
            <w:vAlign w:val="center"/>
          </w:tcPr>
          <w:p w14:paraId="6F08CCA1" w14:textId="64D7835A" w:rsidR="00697E56" w:rsidRPr="00937D36" w:rsidRDefault="00697E56" w:rsidP="00697E56">
            <w:pPr>
              <w:jc w:val="center"/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</w:pPr>
            <w:r w:rsidRPr="00937D36"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  <w:t>+3</w:t>
            </w:r>
          </w:p>
        </w:tc>
        <w:tc>
          <w:tcPr>
            <w:tcW w:w="1768" w:type="dxa"/>
            <w:vAlign w:val="center"/>
          </w:tcPr>
          <w:p w14:paraId="3F9F284F" w14:textId="4E94AD00" w:rsidR="00697E56" w:rsidRPr="00937D36" w:rsidRDefault="00697E56" w:rsidP="00697E56">
            <w:pPr>
              <w:jc w:val="center"/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</w:pPr>
            <w:r w:rsidRPr="00937D36"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  <w:t>50 ≤</w:t>
            </w:r>
            <w:r w:rsidRPr="00937D36">
              <w:rPr>
                <w:rFonts w:ascii="Arial" w:eastAsiaTheme="minorEastAsia" w:hAnsi="Arial" w:cs="Arial"/>
                <w:bCs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37D36">
              <w:rPr>
                <w:rFonts w:ascii="Arial" w:eastAsiaTheme="minorEastAsia" w:hAnsi="Arial" w:cs="Arial"/>
                <w:bCs/>
                <w:i/>
                <w:sz w:val="24"/>
                <w:szCs w:val="24"/>
                <w:lang w:val="uk-UA"/>
              </w:rPr>
              <w:t>d</w:t>
            </w:r>
            <w:r w:rsidRPr="00937D36">
              <w:rPr>
                <w:rFonts w:ascii="Arial" w:eastAsiaTheme="minorEastAsia" w:hAnsi="Arial" w:cs="Arial"/>
                <w:bCs/>
                <w:i/>
                <w:sz w:val="24"/>
                <w:szCs w:val="24"/>
                <w:vertAlign w:val="subscript"/>
                <w:lang w:val="uk-UA"/>
              </w:rPr>
              <w:t>D</w:t>
            </w:r>
            <w:proofErr w:type="spellEnd"/>
            <w:r w:rsidRPr="00937D36">
              <w:rPr>
                <w:rFonts w:ascii="Arial" w:eastAsiaTheme="minorEastAsia" w:hAnsi="Arial" w:cs="Arial"/>
                <w:bCs/>
                <w:i/>
                <w:sz w:val="24"/>
                <w:szCs w:val="24"/>
                <w:vertAlign w:val="subscript"/>
                <w:lang w:val="uk-UA"/>
              </w:rPr>
              <w:t xml:space="preserve"> </w:t>
            </w:r>
            <w:r w:rsidRPr="00937D36"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  <w:t>≤ 120</w:t>
            </w:r>
          </w:p>
        </w:tc>
      </w:tr>
      <w:tr w:rsidR="00697E56" w14:paraId="48454851" w14:textId="77777777" w:rsidTr="00697E56">
        <w:tc>
          <w:tcPr>
            <w:tcW w:w="959" w:type="dxa"/>
            <w:vMerge/>
          </w:tcPr>
          <w:p w14:paraId="6BEB3E74" w14:textId="77777777" w:rsidR="00697E56" w:rsidRPr="00697E56" w:rsidRDefault="00697E56" w:rsidP="00697E56">
            <w:pPr>
              <w:jc w:val="both"/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AC7E5CC" w14:textId="3581A858" w:rsidR="00697E56" w:rsidRPr="00937D36" w:rsidRDefault="00697E56" w:rsidP="00697E56">
            <w:pPr>
              <w:jc w:val="center"/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</w:pPr>
            <w:r w:rsidRPr="00937D36"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  <w:t>-2</w:t>
            </w:r>
          </w:p>
        </w:tc>
        <w:tc>
          <w:tcPr>
            <w:tcW w:w="1209" w:type="dxa"/>
            <w:vAlign w:val="center"/>
          </w:tcPr>
          <w:p w14:paraId="21C78E1D" w14:textId="65998D74" w:rsidR="00697E56" w:rsidRPr="00937D36" w:rsidRDefault="00697E56" w:rsidP="00697E56">
            <w:pPr>
              <w:jc w:val="center"/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</w:pPr>
            <w:r w:rsidRPr="00937D36"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  <w:t>+8</w:t>
            </w:r>
          </w:p>
        </w:tc>
        <w:tc>
          <w:tcPr>
            <w:tcW w:w="1768" w:type="dxa"/>
            <w:vAlign w:val="center"/>
          </w:tcPr>
          <w:p w14:paraId="7FA3C18D" w14:textId="3C3A8F75" w:rsidR="00697E56" w:rsidRPr="00937D36" w:rsidRDefault="00697E56" w:rsidP="00697E56">
            <w:pPr>
              <w:pStyle w:val="a9"/>
              <w:numPr>
                <w:ilvl w:val="0"/>
                <w:numId w:val="42"/>
              </w:numPr>
              <w:ind w:left="227" w:hanging="227"/>
              <w:jc w:val="center"/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</w:pPr>
            <w:r w:rsidRPr="00937D36"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  <w:t>120</w:t>
            </w:r>
          </w:p>
        </w:tc>
      </w:tr>
      <w:tr w:rsidR="00697E56" w14:paraId="15C022F0" w14:textId="77777777" w:rsidTr="00697E56">
        <w:tc>
          <w:tcPr>
            <w:tcW w:w="959" w:type="dxa"/>
            <w:vMerge w:val="restart"/>
          </w:tcPr>
          <w:p w14:paraId="24F41C46" w14:textId="6E337A85" w:rsidR="00697E56" w:rsidRPr="00697E56" w:rsidRDefault="00697E56" w:rsidP="00697E56">
            <w:pPr>
              <w:jc w:val="both"/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  <w:t>Т2</w:t>
            </w:r>
          </w:p>
        </w:tc>
        <w:tc>
          <w:tcPr>
            <w:tcW w:w="1134" w:type="dxa"/>
            <w:vAlign w:val="center"/>
          </w:tcPr>
          <w:p w14:paraId="43ED82E5" w14:textId="1C3FA53F" w:rsidR="00697E56" w:rsidRPr="00937D36" w:rsidRDefault="00697E56" w:rsidP="00697E56">
            <w:pPr>
              <w:jc w:val="center"/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</w:pPr>
            <w:r w:rsidRPr="00937D36">
              <w:rPr>
                <w:rStyle w:val="fontstyle01"/>
                <w:rFonts w:ascii="Arial" w:hAnsi="Arial" w:cs="Arial"/>
                <w:sz w:val="24"/>
                <w:szCs w:val="24"/>
              </w:rPr>
              <w:t>–1,5</w:t>
            </w:r>
          </w:p>
        </w:tc>
        <w:tc>
          <w:tcPr>
            <w:tcW w:w="1209" w:type="dxa"/>
            <w:vAlign w:val="center"/>
          </w:tcPr>
          <w:p w14:paraId="09C36063" w14:textId="13A86A08" w:rsidR="00697E56" w:rsidRPr="00937D36" w:rsidRDefault="00697E56" w:rsidP="00697E56">
            <w:pPr>
              <w:jc w:val="center"/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</w:pPr>
            <w:r w:rsidRPr="00937D3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+</w:t>
            </w:r>
            <w:r w:rsidRPr="00937D36">
              <w:rPr>
                <w:rStyle w:val="fontstyle01"/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768" w:type="dxa"/>
            <w:vAlign w:val="center"/>
          </w:tcPr>
          <w:p w14:paraId="27557D99" w14:textId="2E477FF2" w:rsidR="00697E56" w:rsidRPr="00937D36" w:rsidRDefault="00697E56" w:rsidP="00697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D36">
              <w:rPr>
                <w:rStyle w:val="fontstyle01"/>
                <w:rFonts w:ascii="Arial" w:hAnsi="Arial" w:cs="Arial"/>
                <w:sz w:val="24"/>
                <w:szCs w:val="24"/>
              </w:rPr>
              <w:t>&lt; 50</w:t>
            </w:r>
          </w:p>
        </w:tc>
      </w:tr>
      <w:tr w:rsidR="00697E56" w14:paraId="11591956" w14:textId="77777777" w:rsidTr="00697E56">
        <w:tc>
          <w:tcPr>
            <w:tcW w:w="959" w:type="dxa"/>
            <w:vMerge/>
          </w:tcPr>
          <w:p w14:paraId="07090830" w14:textId="77777777" w:rsidR="00697E56" w:rsidRPr="00697E56" w:rsidRDefault="00697E56" w:rsidP="00697E56">
            <w:pPr>
              <w:jc w:val="both"/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08BD95B" w14:textId="50824993" w:rsidR="00697E56" w:rsidRPr="00937D36" w:rsidRDefault="00697E56" w:rsidP="00697E56">
            <w:pPr>
              <w:jc w:val="center"/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</w:pPr>
            <w:r w:rsidRPr="00937D36">
              <w:rPr>
                <w:rStyle w:val="fontstyle01"/>
                <w:rFonts w:ascii="Arial" w:hAnsi="Arial" w:cs="Arial"/>
                <w:sz w:val="24"/>
                <w:szCs w:val="24"/>
              </w:rPr>
              <w:t>– 1,5</w:t>
            </w:r>
          </w:p>
        </w:tc>
        <w:tc>
          <w:tcPr>
            <w:tcW w:w="1209" w:type="dxa"/>
            <w:vAlign w:val="center"/>
          </w:tcPr>
          <w:p w14:paraId="101E2937" w14:textId="1DD15BBE" w:rsidR="00697E56" w:rsidRPr="00937D36" w:rsidRDefault="00697E56" w:rsidP="00697E56">
            <w:pPr>
              <w:jc w:val="center"/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</w:pPr>
            <w:r w:rsidRPr="00937D3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+</w:t>
            </w:r>
            <w:r w:rsidRPr="00937D36">
              <w:rPr>
                <w:rStyle w:val="fontstyle01"/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768" w:type="dxa"/>
            <w:vAlign w:val="center"/>
          </w:tcPr>
          <w:p w14:paraId="701FDC73" w14:textId="2549733C" w:rsidR="00697E56" w:rsidRPr="00937D36" w:rsidRDefault="00697E56" w:rsidP="00697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D36">
              <w:rPr>
                <w:rStyle w:val="fontstyle01"/>
                <w:rFonts w:ascii="Arial" w:hAnsi="Arial" w:cs="Arial"/>
                <w:sz w:val="24"/>
                <w:szCs w:val="24"/>
              </w:rPr>
              <w:t xml:space="preserve">50 ≤ </w:t>
            </w:r>
            <w:proofErr w:type="spellStart"/>
            <w:r w:rsidRPr="00937D36">
              <w:rPr>
                <w:rStyle w:val="fontstyle21"/>
                <w:rFonts w:ascii="Arial" w:hAnsi="Arial" w:cs="Arial"/>
                <w:sz w:val="24"/>
                <w:szCs w:val="24"/>
              </w:rPr>
              <w:t>d</w:t>
            </w:r>
            <w:r w:rsidRPr="00937D36">
              <w:rPr>
                <w:rStyle w:val="fontstyle01"/>
                <w:rFonts w:ascii="Arial" w:hAnsi="Arial" w:cs="Arial"/>
                <w:sz w:val="24"/>
                <w:szCs w:val="24"/>
                <w:vertAlign w:val="subscript"/>
              </w:rPr>
              <w:t>D</w:t>
            </w:r>
            <w:proofErr w:type="spellEnd"/>
            <w:r w:rsidRPr="00937D36">
              <w:rPr>
                <w:rStyle w:val="fontstyle01"/>
                <w:rFonts w:ascii="Arial" w:hAnsi="Arial" w:cs="Arial"/>
                <w:sz w:val="24"/>
                <w:szCs w:val="24"/>
              </w:rPr>
              <w:t xml:space="preserve"> ≤ 120</w:t>
            </w:r>
          </w:p>
        </w:tc>
      </w:tr>
      <w:tr w:rsidR="00697E56" w14:paraId="0714A001" w14:textId="77777777" w:rsidTr="00697E56">
        <w:tc>
          <w:tcPr>
            <w:tcW w:w="959" w:type="dxa"/>
            <w:vMerge/>
          </w:tcPr>
          <w:p w14:paraId="222DA32E" w14:textId="77777777" w:rsidR="00697E56" w:rsidRPr="00697E56" w:rsidRDefault="00697E56" w:rsidP="00697E56">
            <w:pPr>
              <w:jc w:val="both"/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BD9D242" w14:textId="314D6B6A" w:rsidR="00697E56" w:rsidRPr="00937D36" w:rsidRDefault="00697E56" w:rsidP="00697E56">
            <w:pPr>
              <w:jc w:val="center"/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</w:pPr>
            <w:r w:rsidRPr="00937D36">
              <w:rPr>
                <w:rStyle w:val="fontstyle01"/>
                <w:rFonts w:ascii="Arial" w:hAnsi="Arial" w:cs="Arial"/>
                <w:sz w:val="24"/>
                <w:szCs w:val="24"/>
              </w:rPr>
              <w:t>– 1,5</w:t>
            </w:r>
          </w:p>
        </w:tc>
        <w:tc>
          <w:tcPr>
            <w:tcW w:w="1209" w:type="dxa"/>
            <w:vAlign w:val="center"/>
          </w:tcPr>
          <w:p w14:paraId="7E6410CE" w14:textId="03B9386E" w:rsidR="00697E56" w:rsidRPr="00937D36" w:rsidRDefault="00697E56" w:rsidP="00697E56">
            <w:pPr>
              <w:jc w:val="center"/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</w:pPr>
            <w:r w:rsidRPr="00937D3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+</w:t>
            </w:r>
            <w:r w:rsidRPr="00937D36">
              <w:rPr>
                <w:rStyle w:val="fontstyle01"/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768" w:type="dxa"/>
            <w:vAlign w:val="center"/>
          </w:tcPr>
          <w:p w14:paraId="5FE59F14" w14:textId="4C95A97F" w:rsidR="00697E56" w:rsidRPr="00937D36" w:rsidRDefault="00697E56" w:rsidP="00697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D36">
              <w:rPr>
                <w:rStyle w:val="fontstyle01"/>
                <w:rFonts w:ascii="Arial" w:hAnsi="Arial" w:cs="Arial"/>
                <w:sz w:val="24"/>
                <w:szCs w:val="24"/>
              </w:rPr>
              <w:t>&gt; 120</w:t>
            </w:r>
          </w:p>
        </w:tc>
      </w:tr>
      <w:tr w:rsidR="00697E56" w14:paraId="3833FC24" w14:textId="77777777" w:rsidTr="00697E56">
        <w:tc>
          <w:tcPr>
            <w:tcW w:w="959" w:type="dxa"/>
            <w:vMerge w:val="restart"/>
          </w:tcPr>
          <w:p w14:paraId="3D4B02C2" w14:textId="3A6B1885" w:rsidR="00697E56" w:rsidRPr="00697E56" w:rsidRDefault="00697E56" w:rsidP="00697E56">
            <w:pPr>
              <w:jc w:val="both"/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  <w:t>Т3</w:t>
            </w:r>
          </w:p>
        </w:tc>
        <w:tc>
          <w:tcPr>
            <w:tcW w:w="1134" w:type="dxa"/>
            <w:vAlign w:val="center"/>
          </w:tcPr>
          <w:p w14:paraId="01B58F64" w14:textId="39987764" w:rsidR="00697E56" w:rsidRPr="00937D36" w:rsidRDefault="00697E56" w:rsidP="00697E56">
            <w:pPr>
              <w:jc w:val="center"/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</w:pPr>
            <w:r w:rsidRPr="00937D36"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  <w:t>-1</w:t>
            </w:r>
          </w:p>
        </w:tc>
        <w:tc>
          <w:tcPr>
            <w:tcW w:w="1209" w:type="dxa"/>
            <w:vAlign w:val="center"/>
          </w:tcPr>
          <w:p w14:paraId="2D4AAAAC" w14:textId="68243A14" w:rsidR="00697E56" w:rsidRPr="00937D36" w:rsidRDefault="00697E56" w:rsidP="00697E56">
            <w:pPr>
              <w:jc w:val="center"/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</w:pPr>
            <w:r w:rsidRPr="00937D3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+</w:t>
            </w:r>
            <w:r w:rsidRPr="00937D36">
              <w:rPr>
                <w:rStyle w:val="fontstyle01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8" w:type="dxa"/>
            <w:vAlign w:val="center"/>
          </w:tcPr>
          <w:p w14:paraId="24825CEF" w14:textId="24D40BF1" w:rsidR="00697E56" w:rsidRPr="00937D36" w:rsidRDefault="00697E56" w:rsidP="00697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D36">
              <w:rPr>
                <w:rStyle w:val="fontstyle01"/>
                <w:rFonts w:ascii="Arial" w:hAnsi="Arial" w:cs="Arial"/>
                <w:sz w:val="24"/>
                <w:szCs w:val="24"/>
              </w:rPr>
              <w:t>&lt; 50</w:t>
            </w:r>
          </w:p>
        </w:tc>
      </w:tr>
      <w:tr w:rsidR="00697E56" w14:paraId="785CE9AE" w14:textId="77777777" w:rsidTr="00697E56">
        <w:tc>
          <w:tcPr>
            <w:tcW w:w="959" w:type="dxa"/>
            <w:vMerge/>
          </w:tcPr>
          <w:p w14:paraId="503DF5C2" w14:textId="77777777" w:rsidR="00697E56" w:rsidRPr="00697E56" w:rsidRDefault="00697E56" w:rsidP="00697E56">
            <w:pPr>
              <w:jc w:val="both"/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409E8BE" w14:textId="2928FF56" w:rsidR="00697E56" w:rsidRPr="00937D36" w:rsidRDefault="00697E56" w:rsidP="00697E56">
            <w:pPr>
              <w:jc w:val="center"/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</w:pPr>
            <w:r w:rsidRPr="00937D36"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  <w:t>-1</w:t>
            </w:r>
          </w:p>
        </w:tc>
        <w:tc>
          <w:tcPr>
            <w:tcW w:w="1209" w:type="dxa"/>
            <w:vAlign w:val="center"/>
          </w:tcPr>
          <w:p w14:paraId="3B32B5FD" w14:textId="7DF03495" w:rsidR="00697E56" w:rsidRPr="00937D36" w:rsidRDefault="00697E56" w:rsidP="00697E56">
            <w:pPr>
              <w:jc w:val="center"/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</w:pPr>
            <w:r w:rsidRPr="00937D3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+</w:t>
            </w:r>
            <w:r w:rsidRPr="00937D36">
              <w:rPr>
                <w:rStyle w:val="fontstyle01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8" w:type="dxa"/>
            <w:vAlign w:val="center"/>
          </w:tcPr>
          <w:p w14:paraId="237C7338" w14:textId="384A7E32" w:rsidR="00697E56" w:rsidRPr="00937D36" w:rsidRDefault="00697E56" w:rsidP="00697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D36">
              <w:rPr>
                <w:rStyle w:val="fontstyle01"/>
                <w:rFonts w:ascii="Arial" w:hAnsi="Arial" w:cs="Arial"/>
                <w:sz w:val="24"/>
                <w:szCs w:val="24"/>
              </w:rPr>
              <w:t xml:space="preserve">50 ≤ </w:t>
            </w:r>
            <w:proofErr w:type="spellStart"/>
            <w:r w:rsidRPr="00937D36">
              <w:rPr>
                <w:rStyle w:val="fontstyle21"/>
                <w:rFonts w:ascii="Arial" w:hAnsi="Arial" w:cs="Arial"/>
                <w:sz w:val="24"/>
                <w:szCs w:val="24"/>
              </w:rPr>
              <w:t>d</w:t>
            </w:r>
            <w:r w:rsidRPr="00937D36">
              <w:rPr>
                <w:rStyle w:val="fontstyle01"/>
                <w:rFonts w:ascii="Arial" w:hAnsi="Arial" w:cs="Arial"/>
                <w:sz w:val="24"/>
                <w:szCs w:val="24"/>
                <w:vertAlign w:val="subscript"/>
              </w:rPr>
              <w:t>D</w:t>
            </w:r>
            <w:proofErr w:type="spellEnd"/>
            <w:r w:rsidRPr="00937D36">
              <w:rPr>
                <w:rStyle w:val="fontstyle01"/>
                <w:rFonts w:ascii="Arial" w:hAnsi="Arial" w:cs="Arial"/>
                <w:sz w:val="24"/>
                <w:szCs w:val="24"/>
              </w:rPr>
              <w:t xml:space="preserve"> ≤ 120</w:t>
            </w:r>
          </w:p>
        </w:tc>
      </w:tr>
      <w:tr w:rsidR="00697E56" w14:paraId="3C97F0E0" w14:textId="77777777" w:rsidTr="00697E56">
        <w:tc>
          <w:tcPr>
            <w:tcW w:w="959" w:type="dxa"/>
            <w:vMerge/>
          </w:tcPr>
          <w:p w14:paraId="38B7A339" w14:textId="77777777" w:rsidR="00697E56" w:rsidRPr="00697E56" w:rsidRDefault="00697E56" w:rsidP="00697E56">
            <w:pPr>
              <w:jc w:val="both"/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7FD824B" w14:textId="24D84F13" w:rsidR="00697E56" w:rsidRPr="00937D36" w:rsidRDefault="00697E56" w:rsidP="00697E56">
            <w:pPr>
              <w:jc w:val="center"/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</w:pPr>
            <w:r w:rsidRPr="00937D36"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  <w:t>-1</w:t>
            </w:r>
          </w:p>
        </w:tc>
        <w:tc>
          <w:tcPr>
            <w:tcW w:w="1209" w:type="dxa"/>
            <w:vAlign w:val="center"/>
          </w:tcPr>
          <w:p w14:paraId="537C671D" w14:textId="031E2587" w:rsidR="00697E56" w:rsidRPr="00937D36" w:rsidRDefault="00697E56" w:rsidP="00697E56">
            <w:pPr>
              <w:jc w:val="center"/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</w:pPr>
            <w:r w:rsidRPr="00937D3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+</w:t>
            </w:r>
            <w:r w:rsidRPr="00937D36">
              <w:rPr>
                <w:rStyle w:val="fontstyle01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8" w:type="dxa"/>
            <w:vAlign w:val="center"/>
          </w:tcPr>
          <w:p w14:paraId="668CA4B7" w14:textId="4013675B" w:rsidR="00697E56" w:rsidRPr="00937D36" w:rsidRDefault="00697E56" w:rsidP="00697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D36">
              <w:rPr>
                <w:rStyle w:val="fontstyle01"/>
                <w:rFonts w:ascii="Arial" w:hAnsi="Arial" w:cs="Arial"/>
                <w:sz w:val="24"/>
                <w:szCs w:val="24"/>
              </w:rPr>
              <w:t>&gt; 120</w:t>
            </w:r>
          </w:p>
        </w:tc>
      </w:tr>
    </w:tbl>
    <w:p w14:paraId="64EFCD6A" w14:textId="77777777" w:rsidR="00EB18D4" w:rsidRPr="00937D36" w:rsidRDefault="00EB18D4" w:rsidP="00BA1A6E">
      <w:pPr>
        <w:spacing w:after="0" w:line="360" w:lineRule="auto"/>
        <w:ind w:firstLine="709"/>
        <w:jc w:val="both"/>
        <w:rPr>
          <w:rFonts w:ascii="Arial" w:eastAsiaTheme="minorEastAsia" w:hAnsi="Arial" w:cs="Arial"/>
          <w:bCs/>
          <w:sz w:val="28"/>
          <w:szCs w:val="28"/>
          <w:lang w:val="en-US"/>
        </w:rPr>
      </w:pPr>
    </w:p>
    <w:p w14:paraId="1A3A042A" w14:textId="60F860DC" w:rsidR="00D65E82" w:rsidRDefault="00937D36" w:rsidP="00BA1A6E">
      <w:pPr>
        <w:spacing w:after="0" w:line="360" w:lineRule="auto"/>
        <w:ind w:firstLine="709"/>
        <w:jc w:val="both"/>
        <w:rPr>
          <w:rFonts w:ascii="Arial" w:eastAsiaTheme="minorEastAsia" w:hAnsi="Arial" w:cs="Arial"/>
          <w:bCs/>
          <w:sz w:val="28"/>
          <w:szCs w:val="28"/>
          <w:lang w:val="uk-UA"/>
        </w:rPr>
      </w:pPr>
      <w:r>
        <w:rPr>
          <w:rFonts w:ascii="Arial" w:eastAsiaTheme="minorEastAsia" w:hAnsi="Arial" w:cs="Arial"/>
          <w:bCs/>
          <w:sz w:val="28"/>
          <w:szCs w:val="28"/>
          <w:lang w:val="uk-UA"/>
        </w:rPr>
        <w:lastRenderedPageBreak/>
        <w:t xml:space="preserve">4.2.2.3 </w:t>
      </w:r>
      <w:r w:rsidRPr="00937D36">
        <w:rPr>
          <w:rFonts w:ascii="Arial" w:eastAsiaTheme="minorEastAsia" w:hAnsi="Arial" w:cs="Arial"/>
          <w:bCs/>
          <w:sz w:val="28"/>
          <w:szCs w:val="28"/>
          <w:lang w:val="uk-UA"/>
        </w:rPr>
        <w:t>Розміри і допуски секцій і сегментів труб</w:t>
      </w:r>
    </w:p>
    <w:p w14:paraId="33A8D308" w14:textId="77777777" w:rsidR="00937D36" w:rsidRDefault="00937D36" w:rsidP="00BA1A6E">
      <w:pPr>
        <w:spacing w:after="0" w:line="360" w:lineRule="auto"/>
        <w:ind w:firstLine="709"/>
        <w:jc w:val="both"/>
        <w:rPr>
          <w:rFonts w:ascii="Arial" w:eastAsiaTheme="minorEastAsia" w:hAnsi="Arial" w:cs="Arial"/>
          <w:bCs/>
          <w:sz w:val="28"/>
          <w:szCs w:val="28"/>
          <w:lang w:val="uk-UA"/>
        </w:rPr>
      </w:pPr>
    </w:p>
    <w:p w14:paraId="77F2B0A0" w14:textId="77777777" w:rsidR="00937D36" w:rsidRPr="00937D36" w:rsidRDefault="00937D36" w:rsidP="00937D36">
      <w:pPr>
        <w:spacing w:after="0" w:line="360" w:lineRule="auto"/>
        <w:ind w:firstLine="709"/>
        <w:jc w:val="both"/>
        <w:rPr>
          <w:rFonts w:ascii="Arial" w:eastAsiaTheme="minorEastAsia" w:hAnsi="Arial" w:cs="Arial"/>
          <w:bCs/>
          <w:sz w:val="28"/>
          <w:szCs w:val="28"/>
          <w:lang w:val="uk-UA"/>
        </w:rPr>
      </w:pPr>
      <w:r w:rsidRPr="00937D36">
        <w:rPr>
          <w:rFonts w:ascii="Arial" w:eastAsiaTheme="minorEastAsia" w:hAnsi="Arial" w:cs="Arial"/>
          <w:bCs/>
          <w:sz w:val="28"/>
          <w:szCs w:val="28"/>
          <w:lang w:val="uk-UA"/>
        </w:rPr>
        <w:t xml:space="preserve">Довжину, </w:t>
      </w:r>
      <w:r w:rsidRPr="00937D36">
        <w:rPr>
          <w:rFonts w:ascii="Arial" w:eastAsiaTheme="minorEastAsia" w:hAnsi="Arial" w:cs="Arial"/>
          <w:bCs/>
          <w:i/>
          <w:sz w:val="28"/>
          <w:szCs w:val="28"/>
          <w:lang w:val="uk-UA"/>
        </w:rPr>
        <w:t>l</w:t>
      </w:r>
      <w:r w:rsidRPr="00937D36">
        <w:rPr>
          <w:rFonts w:ascii="Arial" w:eastAsiaTheme="minorEastAsia" w:hAnsi="Arial" w:cs="Arial"/>
          <w:bCs/>
          <w:sz w:val="28"/>
          <w:szCs w:val="28"/>
          <w:lang w:val="uk-UA"/>
        </w:rPr>
        <w:t xml:space="preserve">, товщину, </w:t>
      </w:r>
      <w:r w:rsidRPr="00937D36">
        <w:rPr>
          <w:rFonts w:ascii="Arial" w:eastAsiaTheme="minorEastAsia" w:hAnsi="Arial" w:cs="Arial"/>
          <w:bCs/>
          <w:i/>
          <w:sz w:val="28"/>
          <w:szCs w:val="28"/>
          <w:lang w:val="uk-UA"/>
        </w:rPr>
        <w:t>d</w:t>
      </w:r>
      <w:r w:rsidRPr="00937D36">
        <w:rPr>
          <w:rFonts w:ascii="Arial" w:eastAsiaTheme="minorEastAsia" w:hAnsi="Arial" w:cs="Arial"/>
          <w:bCs/>
          <w:sz w:val="28"/>
          <w:szCs w:val="28"/>
          <w:lang w:val="uk-UA"/>
        </w:rPr>
        <w:t xml:space="preserve">, внутрішній діаметр, </w:t>
      </w:r>
      <w:proofErr w:type="spellStart"/>
      <w:r w:rsidRPr="00937D36">
        <w:rPr>
          <w:rFonts w:ascii="Arial" w:eastAsiaTheme="minorEastAsia" w:hAnsi="Arial" w:cs="Arial"/>
          <w:bCs/>
          <w:i/>
          <w:sz w:val="28"/>
          <w:szCs w:val="28"/>
          <w:lang w:val="uk-UA"/>
        </w:rPr>
        <w:t>D</w:t>
      </w:r>
      <w:r w:rsidRPr="00937D36">
        <w:rPr>
          <w:rFonts w:ascii="Arial" w:eastAsiaTheme="minorEastAsia" w:hAnsi="Arial" w:cs="Arial"/>
          <w:bCs/>
          <w:i/>
          <w:sz w:val="28"/>
          <w:szCs w:val="28"/>
          <w:vertAlign w:val="subscript"/>
          <w:lang w:val="uk-UA"/>
        </w:rPr>
        <w:t>i</w:t>
      </w:r>
      <w:proofErr w:type="spellEnd"/>
      <w:r w:rsidRPr="00937D36">
        <w:rPr>
          <w:rFonts w:ascii="Arial" w:eastAsiaTheme="minorEastAsia" w:hAnsi="Arial" w:cs="Arial"/>
          <w:bCs/>
          <w:sz w:val="28"/>
          <w:szCs w:val="28"/>
          <w:lang w:val="uk-UA"/>
        </w:rPr>
        <w:t xml:space="preserve">, відхилення від прямокутності, </w:t>
      </w:r>
      <w:r w:rsidRPr="00937D36">
        <w:rPr>
          <w:rFonts w:ascii="Arial" w:eastAsiaTheme="minorEastAsia" w:hAnsi="Arial" w:cs="Arial"/>
          <w:bCs/>
          <w:i/>
          <w:sz w:val="28"/>
          <w:szCs w:val="28"/>
          <w:lang w:val="uk-UA"/>
        </w:rPr>
        <w:t>v</w:t>
      </w:r>
      <w:r w:rsidRPr="00937D36">
        <w:rPr>
          <w:rFonts w:ascii="Arial" w:eastAsiaTheme="minorEastAsia" w:hAnsi="Arial" w:cs="Arial"/>
          <w:bCs/>
          <w:sz w:val="28"/>
          <w:szCs w:val="28"/>
          <w:lang w:val="uk-UA"/>
        </w:rPr>
        <w:t xml:space="preserve">, і відхилення від лінійності, </w:t>
      </w:r>
      <w:r w:rsidRPr="00937D36">
        <w:rPr>
          <w:rFonts w:ascii="Arial" w:eastAsiaTheme="minorEastAsia" w:hAnsi="Arial" w:cs="Arial"/>
          <w:bCs/>
          <w:i/>
          <w:sz w:val="28"/>
          <w:szCs w:val="28"/>
          <w:lang w:val="uk-UA"/>
        </w:rPr>
        <w:t>L</w:t>
      </w:r>
      <w:r w:rsidRPr="00937D36">
        <w:rPr>
          <w:rFonts w:ascii="Arial" w:eastAsiaTheme="minorEastAsia" w:hAnsi="Arial" w:cs="Arial"/>
          <w:bCs/>
          <w:sz w:val="28"/>
          <w:szCs w:val="28"/>
          <w:lang w:val="uk-UA"/>
        </w:rPr>
        <w:t>, секцій і сегментів труби необхідно випробовувати відповідно до EN 13467.</w:t>
      </w:r>
    </w:p>
    <w:p w14:paraId="346EE935" w14:textId="77777777" w:rsidR="00937D36" w:rsidRPr="00937D36" w:rsidRDefault="00937D36" w:rsidP="00937D36">
      <w:pPr>
        <w:spacing w:after="0" w:line="360" w:lineRule="auto"/>
        <w:ind w:firstLine="709"/>
        <w:jc w:val="both"/>
        <w:rPr>
          <w:rFonts w:ascii="Arial" w:eastAsiaTheme="minorEastAsia" w:hAnsi="Arial" w:cs="Arial"/>
          <w:bCs/>
          <w:sz w:val="28"/>
          <w:szCs w:val="28"/>
          <w:lang w:val="uk-UA"/>
        </w:rPr>
      </w:pPr>
      <w:r w:rsidRPr="00937D36">
        <w:rPr>
          <w:rFonts w:ascii="Arial" w:eastAsiaTheme="minorEastAsia" w:hAnsi="Arial" w:cs="Arial"/>
          <w:bCs/>
          <w:sz w:val="28"/>
          <w:szCs w:val="28"/>
          <w:lang w:val="uk-UA"/>
        </w:rPr>
        <w:t>Вироби з облицювальною або натуральною шкірою перевіряють, не знімаючи їх.</w:t>
      </w:r>
    </w:p>
    <w:p w14:paraId="1DF557AB" w14:textId="77777777" w:rsidR="00937D36" w:rsidRPr="00937D36" w:rsidRDefault="00937D36" w:rsidP="00937D36">
      <w:pPr>
        <w:spacing w:after="0" w:line="360" w:lineRule="auto"/>
        <w:ind w:firstLine="709"/>
        <w:jc w:val="both"/>
        <w:rPr>
          <w:rFonts w:ascii="Arial" w:eastAsiaTheme="minorEastAsia" w:hAnsi="Arial" w:cs="Arial"/>
          <w:bCs/>
          <w:sz w:val="28"/>
          <w:szCs w:val="28"/>
          <w:lang w:val="uk-UA"/>
        </w:rPr>
      </w:pPr>
      <w:r w:rsidRPr="00937D36">
        <w:rPr>
          <w:rFonts w:ascii="Arial" w:eastAsiaTheme="minorEastAsia" w:hAnsi="Arial" w:cs="Arial"/>
          <w:bCs/>
          <w:sz w:val="28"/>
          <w:szCs w:val="28"/>
          <w:lang w:val="uk-UA"/>
        </w:rPr>
        <w:t>Результати випробувань не повинні відрізнятися від заявлених значень більш ніж на допуски, наведені в таблиці 3.</w:t>
      </w:r>
    </w:p>
    <w:p w14:paraId="6EB49E17" w14:textId="6831048C" w:rsidR="00937D36" w:rsidRDefault="00937D36" w:rsidP="00937D36">
      <w:pPr>
        <w:spacing w:after="0" w:line="360" w:lineRule="auto"/>
        <w:ind w:firstLine="709"/>
        <w:jc w:val="both"/>
        <w:rPr>
          <w:rFonts w:ascii="Arial" w:eastAsiaTheme="minorEastAsia" w:hAnsi="Arial" w:cs="Arial"/>
          <w:bCs/>
          <w:sz w:val="28"/>
          <w:szCs w:val="28"/>
          <w:lang w:val="uk-UA"/>
        </w:rPr>
      </w:pPr>
      <w:r w:rsidRPr="00937D36">
        <w:rPr>
          <w:rFonts w:ascii="Arial" w:eastAsiaTheme="minorEastAsia" w:hAnsi="Arial" w:cs="Arial"/>
          <w:bCs/>
          <w:sz w:val="28"/>
          <w:szCs w:val="28"/>
          <w:lang w:val="uk-UA"/>
        </w:rPr>
        <w:t>Допуски на збірні вироби можуть бути узгоджені між сторонами.</w:t>
      </w:r>
    </w:p>
    <w:p w14:paraId="3EBE8E75" w14:textId="395231A1" w:rsidR="00D65E82" w:rsidRDefault="00937D36" w:rsidP="00BA1A6E">
      <w:pPr>
        <w:spacing w:after="0" w:line="360" w:lineRule="auto"/>
        <w:ind w:firstLine="709"/>
        <w:jc w:val="both"/>
        <w:rPr>
          <w:rFonts w:ascii="Arial" w:eastAsiaTheme="minorEastAsia" w:hAnsi="Arial" w:cs="Arial"/>
          <w:bCs/>
          <w:sz w:val="28"/>
          <w:szCs w:val="28"/>
          <w:lang w:val="uk-UA"/>
        </w:rPr>
      </w:pPr>
      <w:r w:rsidRPr="00937D36">
        <w:rPr>
          <w:rFonts w:ascii="Arial" w:eastAsiaTheme="minorEastAsia" w:hAnsi="Arial" w:cs="Arial"/>
          <w:b/>
          <w:bCs/>
          <w:sz w:val="28"/>
          <w:szCs w:val="28"/>
          <w:lang w:val="uk-UA"/>
        </w:rPr>
        <w:t>Таблиця 3</w:t>
      </w:r>
      <w:r>
        <w:rPr>
          <w:rFonts w:ascii="Arial" w:eastAsiaTheme="minorEastAsia" w:hAnsi="Arial" w:cs="Arial"/>
          <w:bCs/>
          <w:sz w:val="28"/>
          <w:szCs w:val="28"/>
          <w:lang w:val="uk-UA"/>
        </w:rPr>
        <w:t xml:space="preserve"> - </w:t>
      </w:r>
      <w:r w:rsidRPr="00937D36">
        <w:rPr>
          <w:rFonts w:ascii="Arial" w:eastAsiaTheme="minorEastAsia" w:hAnsi="Arial" w:cs="Arial"/>
          <w:bCs/>
          <w:sz w:val="28"/>
          <w:szCs w:val="28"/>
          <w:lang w:val="uk-UA"/>
        </w:rPr>
        <w:t xml:space="preserve">Допуски на </w:t>
      </w:r>
      <w:r>
        <w:rPr>
          <w:rFonts w:ascii="Arial" w:eastAsiaTheme="minorEastAsia" w:hAnsi="Arial" w:cs="Arial"/>
          <w:bCs/>
          <w:sz w:val="28"/>
          <w:szCs w:val="28"/>
          <w:lang w:val="uk-UA"/>
        </w:rPr>
        <w:t>секції</w:t>
      </w:r>
      <w:r w:rsidRPr="00937D36">
        <w:rPr>
          <w:rFonts w:ascii="Arial" w:eastAsiaTheme="minorEastAsia" w:hAnsi="Arial" w:cs="Arial"/>
          <w:bCs/>
          <w:sz w:val="28"/>
          <w:szCs w:val="28"/>
          <w:lang w:val="uk-UA"/>
        </w:rPr>
        <w:t xml:space="preserve"> та сегменти труб</w:t>
      </w:r>
    </w:p>
    <w:p w14:paraId="2F6BF81F" w14:textId="77777777" w:rsidR="00D65E82" w:rsidRDefault="00D65E82" w:rsidP="00BA1A6E">
      <w:pPr>
        <w:spacing w:after="0" w:line="360" w:lineRule="auto"/>
        <w:ind w:firstLine="709"/>
        <w:jc w:val="both"/>
        <w:rPr>
          <w:rFonts w:ascii="Arial" w:eastAsiaTheme="minorEastAsia" w:hAnsi="Arial" w:cs="Arial"/>
          <w:bCs/>
          <w:sz w:val="28"/>
          <w:szCs w:val="28"/>
          <w:lang w:val="uk-UA"/>
        </w:rPr>
      </w:pP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4584"/>
        <w:gridCol w:w="4630"/>
      </w:tblGrid>
      <w:tr w:rsidR="00937D36" w14:paraId="31F1E754" w14:textId="77777777" w:rsidTr="00A4556D">
        <w:tc>
          <w:tcPr>
            <w:tcW w:w="4584" w:type="dxa"/>
          </w:tcPr>
          <w:p w14:paraId="14E4BAED" w14:textId="7A3578C2" w:rsidR="00937D36" w:rsidRPr="00937D36" w:rsidRDefault="00937D36" w:rsidP="00937D36">
            <w:pPr>
              <w:jc w:val="both"/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</w:pPr>
            <w:r w:rsidRPr="00937D36"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  <w:t xml:space="preserve">Довжина , </w:t>
            </w:r>
            <w:r w:rsidRPr="00937D36">
              <w:rPr>
                <w:rFonts w:ascii="Arial" w:eastAsiaTheme="minorEastAsia" w:hAnsi="Arial" w:cs="Arial"/>
                <w:bCs/>
                <w:i/>
                <w:sz w:val="24"/>
                <w:szCs w:val="24"/>
                <w:lang w:val="uk-UA"/>
              </w:rPr>
              <w:t>l</w:t>
            </w:r>
          </w:p>
        </w:tc>
        <w:tc>
          <w:tcPr>
            <w:tcW w:w="4630" w:type="dxa"/>
          </w:tcPr>
          <w:p w14:paraId="25E3DF15" w14:textId="749A3670" w:rsidR="00937D36" w:rsidRPr="00A4556D" w:rsidRDefault="00937D36" w:rsidP="00A4556D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37D36">
              <w:rPr>
                <w:rStyle w:val="fontstyle01"/>
                <w:rFonts w:ascii="Arial" w:hAnsi="Arial" w:cs="Arial"/>
                <w:sz w:val="24"/>
                <w:szCs w:val="24"/>
              </w:rPr>
              <w:t xml:space="preserve">±10 </w:t>
            </w:r>
            <w:r w:rsidR="00A4556D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мм</w:t>
            </w:r>
          </w:p>
        </w:tc>
      </w:tr>
      <w:tr w:rsidR="00937D36" w14:paraId="5B9224F7" w14:textId="77777777" w:rsidTr="00A4556D">
        <w:tc>
          <w:tcPr>
            <w:tcW w:w="4584" w:type="dxa"/>
          </w:tcPr>
          <w:p w14:paraId="28443E22" w14:textId="2205F9A7" w:rsidR="00937D36" w:rsidRPr="00937D36" w:rsidRDefault="00937D36" w:rsidP="00937D36">
            <w:pPr>
              <w:jc w:val="both"/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</w:pPr>
            <w:r w:rsidRPr="00937D36"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  <w:t xml:space="preserve">Товщина, </w:t>
            </w:r>
            <w:r w:rsidRPr="00937D36">
              <w:rPr>
                <w:rFonts w:ascii="Arial" w:eastAsiaTheme="minorEastAsia" w:hAnsi="Arial" w:cs="Arial"/>
                <w:bCs/>
                <w:i/>
                <w:sz w:val="24"/>
                <w:szCs w:val="24"/>
                <w:lang w:val="en-US"/>
              </w:rPr>
              <w:t>d</w:t>
            </w:r>
            <w:r w:rsidRPr="00937D36">
              <w:rPr>
                <w:rFonts w:ascii="Arial" w:eastAsiaTheme="minorEastAsia" w:hAnsi="Arial" w:cs="Arial"/>
                <w:bCs/>
                <w:i/>
                <w:sz w:val="24"/>
                <w:szCs w:val="24"/>
                <w:lang w:val="uk-UA"/>
              </w:rPr>
              <w:t xml:space="preserve"> </w:t>
            </w:r>
            <w:r w:rsidRPr="00937D36">
              <w:rPr>
                <w:rFonts w:ascii="Arial" w:eastAsiaTheme="minorEastAsia" w:hAnsi="Arial" w:cs="Arial"/>
                <w:bCs/>
                <w:sz w:val="24"/>
                <w:szCs w:val="24"/>
                <w:vertAlign w:val="superscript"/>
                <w:lang w:val="uk-UA"/>
              </w:rPr>
              <w:t>а</w:t>
            </w:r>
          </w:p>
        </w:tc>
        <w:tc>
          <w:tcPr>
            <w:tcW w:w="4630" w:type="dxa"/>
          </w:tcPr>
          <w:p w14:paraId="5D10762B" w14:textId="045BC19B" w:rsidR="00937D36" w:rsidRPr="00937D36" w:rsidRDefault="00937D36" w:rsidP="00A455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D36">
              <w:rPr>
                <w:rStyle w:val="fontstyle01"/>
                <w:rFonts w:ascii="Arial" w:hAnsi="Arial" w:cs="Arial"/>
                <w:sz w:val="24"/>
                <w:szCs w:val="24"/>
              </w:rPr>
              <w:t xml:space="preserve">±3 </w:t>
            </w:r>
            <w:r w:rsidR="00A4556D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мм</w:t>
            </w:r>
            <w:r w:rsidRPr="00937D36">
              <w:rPr>
                <w:rStyle w:val="fontstyle01"/>
                <w:rFonts w:ascii="Arial" w:hAnsi="Arial" w:cs="Arial"/>
                <w:sz w:val="24"/>
                <w:szCs w:val="24"/>
              </w:rPr>
              <w:t xml:space="preserve"> </w:t>
            </w:r>
            <w:r w:rsidR="00A4556D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або</w:t>
            </w:r>
            <w:r w:rsidRPr="00937D36">
              <w:rPr>
                <w:rStyle w:val="fontstyle01"/>
                <w:rFonts w:ascii="Arial" w:hAnsi="Arial" w:cs="Arial"/>
                <w:sz w:val="24"/>
                <w:szCs w:val="24"/>
              </w:rPr>
              <w:t xml:space="preserve"> ± 5 % </w:t>
            </w:r>
            <w:r w:rsidRPr="00937D36">
              <w:rPr>
                <w:rStyle w:val="fontstyle01"/>
                <w:rFonts w:ascii="Arial" w:hAnsi="Arial" w:cs="Arial"/>
                <w:sz w:val="24"/>
                <w:szCs w:val="24"/>
                <w:vertAlign w:val="superscript"/>
              </w:rPr>
              <w:t>b</w:t>
            </w:r>
          </w:p>
        </w:tc>
      </w:tr>
      <w:tr w:rsidR="00937D36" w14:paraId="3ECB6EBD" w14:textId="77777777" w:rsidTr="00A4556D">
        <w:tc>
          <w:tcPr>
            <w:tcW w:w="4584" w:type="dxa"/>
          </w:tcPr>
          <w:p w14:paraId="10A0ED4D" w14:textId="512956E2" w:rsidR="00937D36" w:rsidRPr="00937D36" w:rsidRDefault="00937D36" w:rsidP="00937D36">
            <w:pPr>
              <w:jc w:val="both"/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</w:pPr>
            <w:r w:rsidRPr="00937D36"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  <w:t>Внутрішній діаметр,</w:t>
            </w:r>
            <w:r w:rsidRPr="00937D36">
              <w:rPr>
                <w:rFonts w:ascii="Arial" w:eastAsiaTheme="minorEastAsia" w:hAnsi="Arial" w:cs="Arial"/>
                <w:bCs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37D36">
              <w:rPr>
                <w:rFonts w:ascii="Arial" w:eastAsiaTheme="minorEastAsia" w:hAnsi="Arial" w:cs="Arial"/>
                <w:bCs/>
                <w:i/>
                <w:sz w:val="24"/>
                <w:szCs w:val="24"/>
                <w:lang w:val="uk-UA"/>
              </w:rPr>
              <w:t>D</w:t>
            </w:r>
            <w:r w:rsidRPr="00937D36">
              <w:rPr>
                <w:rFonts w:ascii="Arial" w:eastAsiaTheme="minorEastAsia" w:hAnsi="Arial" w:cs="Arial"/>
                <w:bCs/>
                <w:i/>
                <w:sz w:val="24"/>
                <w:szCs w:val="24"/>
                <w:vertAlign w:val="subscript"/>
                <w:lang w:val="uk-UA"/>
              </w:rPr>
              <w:t>i</w:t>
            </w:r>
            <w:proofErr w:type="spellEnd"/>
          </w:p>
        </w:tc>
        <w:tc>
          <w:tcPr>
            <w:tcW w:w="4630" w:type="dxa"/>
          </w:tcPr>
          <w:p w14:paraId="08BC6716" w14:textId="644A1609" w:rsidR="00937D36" w:rsidRPr="00937D36" w:rsidRDefault="00937D36" w:rsidP="00A455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D36">
              <w:rPr>
                <w:rStyle w:val="fontstyle01"/>
                <w:rFonts w:ascii="Arial" w:hAnsi="Arial" w:cs="Arial"/>
                <w:sz w:val="24"/>
                <w:szCs w:val="24"/>
              </w:rPr>
              <w:t xml:space="preserve">– 0 </w:t>
            </w:r>
            <w:r w:rsidR="00A4556D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мм</w:t>
            </w:r>
            <w:r w:rsidRPr="00937D36">
              <w:rPr>
                <w:rStyle w:val="fontstyle01"/>
                <w:rFonts w:ascii="Arial" w:hAnsi="Arial" w:cs="Arial"/>
                <w:sz w:val="24"/>
                <w:szCs w:val="24"/>
              </w:rPr>
              <w:t xml:space="preserve"> / + 4 </w:t>
            </w:r>
            <w:r w:rsidR="00A4556D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мм</w:t>
            </w:r>
            <w:r w:rsidRPr="00937D36">
              <w:rPr>
                <w:rStyle w:val="fontstyle01"/>
                <w:rFonts w:ascii="Arial" w:hAnsi="Arial" w:cs="Arial"/>
                <w:sz w:val="24"/>
                <w:szCs w:val="24"/>
              </w:rPr>
              <w:t xml:space="preserve"> </w:t>
            </w:r>
            <w:r w:rsidR="00A4556D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або</w:t>
            </w:r>
            <w:r w:rsidRPr="00937D36">
              <w:rPr>
                <w:rStyle w:val="fontstyle01"/>
                <w:rFonts w:ascii="Arial" w:hAnsi="Arial" w:cs="Arial"/>
                <w:sz w:val="24"/>
                <w:szCs w:val="24"/>
              </w:rPr>
              <w:t xml:space="preserve"> + 2 % </w:t>
            </w:r>
            <w:r w:rsidR="00A4556D" w:rsidRPr="00937D36">
              <w:rPr>
                <w:rStyle w:val="fontstyle01"/>
                <w:rFonts w:ascii="Arial" w:hAnsi="Arial" w:cs="Arial"/>
                <w:sz w:val="24"/>
                <w:szCs w:val="24"/>
                <w:vertAlign w:val="superscript"/>
              </w:rPr>
              <w:t>b</w:t>
            </w:r>
          </w:p>
        </w:tc>
      </w:tr>
      <w:tr w:rsidR="00937D36" w14:paraId="1839EB81" w14:textId="77777777" w:rsidTr="00A4556D">
        <w:tc>
          <w:tcPr>
            <w:tcW w:w="4584" w:type="dxa"/>
          </w:tcPr>
          <w:p w14:paraId="1D6427E5" w14:textId="573D788B" w:rsidR="00937D36" w:rsidRPr="00937D36" w:rsidRDefault="00937D36" w:rsidP="00937D36">
            <w:pPr>
              <w:jc w:val="both"/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  <w:t>Прямокутність</w:t>
            </w:r>
            <w:proofErr w:type="spellEnd"/>
            <w:r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  <w:t xml:space="preserve">, </w:t>
            </w:r>
            <w:r w:rsidRPr="00937D36">
              <w:rPr>
                <w:rFonts w:ascii="Arial" w:eastAsiaTheme="minorEastAsia" w:hAnsi="Arial" w:cs="Arial"/>
                <w:bCs/>
                <w:i/>
                <w:sz w:val="24"/>
                <w:szCs w:val="24"/>
                <w:lang w:val="en-US"/>
              </w:rPr>
              <w:t>v</w:t>
            </w:r>
          </w:p>
        </w:tc>
        <w:tc>
          <w:tcPr>
            <w:tcW w:w="4630" w:type="dxa"/>
          </w:tcPr>
          <w:p w14:paraId="265B50DD" w14:textId="3C6A7C49" w:rsidR="00937D36" w:rsidRPr="00937D36" w:rsidRDefault="00937D36" w:rsidP="00A455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D36">
              <w:rPr>
                <w:rStyle w:val="fontstyle01"/>
                <w:rFonts w:ascii="Arial" w:hAnsi="Arial" w:cs="Arial"/>
                <w:sz w:val="24"/>
                <w:szCs w:val="24"/>
              </w:rPr>
              <w:t xml:space="preserve">±6 </w:t>
            </w:r>
            <w:r w:rsidR="00A4556D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мм</w:t>
            </w:r>
            <w:r w:rsidRPr="00937D36">
              <w:rPr>
                <w:rStyle w:val="fontstyle01"/>
                <w:rFonts w:ascii="Arial" w:hAnsi="Arial" w:cs="Arial"/>
                <w:sz w:val="24"/>
                <w:szCs w:val="24"/>
              </w:rPr>
              <w:t xml:space="preserve"> </w:t>
            </w:r>
            <w:r w:rsidR="00A4556D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або</w:t>
            </w:r>
            <w:r w:rsidRPr="00937D36">
              <w:rPr>
                <w:rStyle w:val="fontstyle01"/>
                <w:rFonts w:ascii="Arial" w:hAnsi="Arial" w:cs="Arial"/>
                <w:sz w:val="24"/>
                <w:szCs w:val="24"/>
              </w:rPr>
              <w:t xml:space="preserve"> ± 2 % </w:t>
            </w:r>
            <w:r w:rsidRPr="00A4556D">
              <w:rPr>
                <w:rStyle w:val="fontstyle01"/>
                <w:rFonts w:ascii="Arial" w:hAnsi="Arial" w:cs="Arial"/>
                <w:sz w:val="24"/>
                <w:szCs w:val="24"/>
                <w:vertAlign w:val="superscript"/>
              </w:rPr>
              <w:t>b</w:t>
            </w:r>
          </w:p>
        </w:tc>
      </w:tr>
      <w:tr w:rsidR="00937D36" w14:paraId="6C28B6C4" w14:textId="77777777" w:rsidTr="00A4556D">
        <w:tc>
          <w:tcPr>
            <w:tcW w:w="4584" w:type="dxa"/>
          </w:tcPr>
          <w:p w14:paraId="010C76B4" w14:textId="2D0FEF85" w:rsidR="00937D36" w:rsidRPr="00937D36" w:rsidRDefault="00937D36" w:rsidP="00937D36">
            <w:pPr>
              <w:jc w:val="both"/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  <w:t xml:space="preserve">Відхилення від лінійності, </w:t>
            </w:r>
            <w:r w:rsidRPr="00937D36">
              <w:rPr>
                <w:rFonts w:ascii="Arial" w:eastAsiaTheme="minorEastAsia" w:hAnsi="Arial" w:cs="Arial"/>
                <w:bCs/>
                <w:i/>
                <w:sz w:val="24"/>
                <w:szCs w:val="24"/>
                <w:lang w:val="en-US"/>
              </w:rPr>
              <w:t>L</w:t>
            </w:r>
          </w:p>
        </w:tc>
        <w:tc>
          <w:tcPr>
            <w:tcW w:w="4630" w:type="dxa"/>
          </w:tcPr>
          <w:p w14:paraId="56328BC4" w14:textId="0D540068" w:rsidR="00937D36" w:rsidRPr="00937D36" w:rsidRDefault="00A4556D" w:rsidP="00A455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fontstyle01"/>
                <w:rFonts w:ascii="Arial" w:hAnsi="Arial" w:cs="Arial"/>
                <w:sz w:val="24"/>
                <w:szCs w:val="24"/>
              </w:rPr>
              <w:t>±6 мм</w:t>
            </w:r>
          </w:p>
        </w:tc>
      </w:tr>
      <w:tr w:rsidR="00A4556D" w14:paraId="27DC2175" w14:textId="77777777" w:rsidTr="00A4556D">
        <w:trPr>
          <w:trHeight w:val="848"/>
        </w:trPr>
        <w:tc>
          <w:tcPr>
            <w:tcW w:w="9214" w:type="dxa"/>
            <w:gridSpan w:val="2"/>
          </w:tcPr>
          <w:p w14:paraId="407C0D36" w14:textId="7213AB47" w:rsidR="00A4556D" w:rsidRDefault="00A4556D" w:rsidP="00937D36">
            <w:pPr>
              <w:jc w:val="both"/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</w:pPr>
            <w:r w:rsidRPr="00937D36">
              <w:rPr>
                <w:rFonts w:ascii="Arial" w:eastAsiaTheme="minorEastAsia" w:hAnsi="Arial" w:cs="Arial"/>
                <w:bCs/>
                <w:sz w:val="24"/>
                <w:szCs w:val="24"/>
                <w:vertAlign w:val="superscript"/>
                <w:lang w:val="uk-UA"/>
              </w:rPr>
              <w:t>а</w:t>
            </w:r>
            <w:r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  <w:t xml:space="preserve"> </w:t>
            </w:r>
            <w:r w:rsidRPr="00A4556D"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  <w:t>Допуски стосуються лише виробів без лицьового покриття. Товщина будь-якого покриття, що перевищує 2 мм, повинна бути вказана в документації виробника</w:t>
            </w:r>
            <w:r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  <w:t>.</w:t>
            </w:r>
          </w:p>
          <w:p w14:paraId="07ECF0BC" w14:textId="3C9AA99D" w:rsidR="00A4556D" w:rsidRPr="00A4556D" w:rsidRDefault="00A4556D" w:rsidP="00937D36">
            <w:pPr>
              <w:jc w:val="both"/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</w:pPr>
            <w:proofErr w:type="gramStart"/>
            <w:r w:rsidRPr="00937D36">
              <w:rPr>
                <w:rStyle w:val="fontstyle01"/>
                <w:rFonts w:ascii="Arial" w:hAnsi="Arial" w:cs="Arial"/>
                <w:sz w:val="24"/>
                <w:szCs w:val="24"/>
                <w:vertAlign w:val="superscript"/>
              </w:rPr>
              <w:t>b</w:t>
            </w:r>
            <w:proofErr w:type="gramEnd"/>
            <w:r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A4556D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Застосовується більше значення</w:t>
            </w:r>
            <w:r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.</w:t>
            </w:r>
          </w:p>
        </w:tc>
      </w:tr>
    </w:tbl>
    <w:p w14:paraId="1469D187" w14:textId="4C4C74D5" w:rsidR="00A4556D" w:rsidRPr="00A4556D" w:rsidRDefault="00A4556D" w:rsidP="00BA1A6E">
      <w:pPr>
        <w:spacing w:after="0" w:line="360" w:lineRule="auto"/>
        <w:ind w:firstLine="709"/>
        <w:jc w:val="both"/>
        <w:rPr>
          <w:rFonts w:ascii="Arial" w:eastAsiaTheme="minorEastAsia" w:hAnsi="Arial" w:cs="Arial"/>
          <w:bCs/>
          <w:sz w:val="24"/>
          <w:szCs w:val="24"/>
          <w:lang w:val="uk-UA"/>
        </w:rPr>
      </w:pPr>
      <w:r w:rsidRPr="00A4556D">
        <w:rPr>
          <w:rFonts w:ascii="Arial" w:eastAsiaTheme="minorEastAsia" w:hAnsi="Arial" w:cs="Arial"/>
          <w:b/>
          <w:bCs/>
          <w:sz w:val="24"/>
          <w:szCs w:val="24"/>
          <w:lang w:val="uk-UA"/>
        </w:rPr>
        <w:t>Примітка</w:t>
      </w:r>
      <w:r w:rsidRPr="00A4556D">
        <w:rPr>
          <w:rFonts w:ascii="Arial" w:eastAsiaTheme="minorEastAsia" w:hAnsi="Arial" w:cs="Arial"/>
          <w:bCs/>
          <w:sz w:val="24"/>
          <w:szCs w:val="24"/>
          <w:lang w:val="uk-UA"/>
        </w:rPr>
        <w:t>. Менші допуски можуть бути заявлені виробником.</w:t>
      </w:r>
    </w:p>
    <w:p w14:paraId="7EC8444B" w14:textId="77777777" w:rsidR="00D65E82" w:rsidRDefault="00D65E82" w:rsidP="00BA1A6E">
      <w:pPr>
        <w:spacing w:after="0" w:line="360" w:lineRule="auto"/>
        <w:ind w:firstLine="709"/>
        <w:jc w:val="both"/>
        <w:rPr>
          <w:rFonts w:ascii="Arial" w:eastAsiaTheme="minorEastAsia" w:hAnsi="Arial" w:cs="Arial"/>
          <w:bCs/>
          <w:sz w:val="28"/>
          <w:szCs w:val="28"/>
          <w:lang w:val="uk-UA"/>
        </w:rPr>
      </w:pPr>
    </w:p>
    <w:p w14:paraId="20074D9F" w14:textId="13CBF35D" w:rsidR="00A4556D" w:rsidRPr="00A0098E" w:rsidRDefault="00A0098E" w:rsidP="00BA1A6E">
      <w:pPr>
        <w:spacing w:after="0" w:line="360" w:lineRule="auto"/>
        <w:ind w:firstLine="709"/>
        <w:jc w:val="both"/>
        <w:rPr>
          <w:rFonts w:ascii="Arial" w:eastAsiaTheme="minorEastAsia" w:hAnsi="Arial" w:cs="Arial"/>
          <w:b/>
          <w:bCs/>
          <w:sz w:val="28"/>
          <w:szCs w:val="28"/>
          <w:lang w:val="uk-UA"/>
        </w:rPr>
      </w:pPr>
      <w:r w:rsidRPr="00A0098E">
        <w:rPr>
          <w:rFonts w:ascii="Arial" w:eastAsiaTheme="minorEastAsia" w:hAnsi="Arial" w:cs="Arial"/>
          <w:b/>
          <w:bCs/>
          <w:sz w:val="28"/>
          <w:szCs w:val="28"/>
          <w:lang w:val="uk-UA"/>
        </w:rPr>
        <w:t xml:space="preserve">4.2.3 </w:t>
      </w:r>
      <w:r w:rsidRPr="00A0098E">
        <w:rPr>
          <w:rFonts w:ascii="Arial" w:hAnsi="Arial" w:cs="Arial"/>
          <w:b/>
          <w:sz w:val="28"/>
          <w:szCs w:val="28"/>
          <w:lang w:val="uk-UA"/>
        </w:rPr>
        <w:t>Стабільність розмірів</w:t>
      </w:r>
    </w:p>
    <w:p w14:paraId="63F0E4B5" w14:textId="77777777" w:rsidR="00D65E82" w:rsidRDefault="00D65E82" w:rsidP="00BA1A6E">
      <w:pPr>
        <w:spacing w:after="0" w:line="360" w:lineRule="auto"/>
        <w:ind w:firstLine="709"/>
        <w:jc w:val="both"/>
        <w:rPr>
          <w:rFonts w:ascii="Arial" w:eastAsiaTheme="minorEastAsia" w:hAnsi="Arial" w:cs="Arial"/>
          <w:bCs/>
          <w:sz w:val="28"/>
          <w:szCs w:val="28"/>
          <w:lang w:val="uk-UA"/>
        </w:rPr>
      </w:pPr>
    </w:p>
    <w:p w14:paraId="0AD5956D" w14:textId="00566A48" w:rsidR="00A0098E" w:rsidRDefault="00A0098E" w:rsidP="00BA1A6E">
      <w:pPr>
        <w:spacing w:after="0" w:line="360" w:lineRule="auto"/>
        <w:ind w:firstLine="709"/>
        <w:jc w:val="both"/>
        <w:rPr>
          <w:rFonts w:ascii="Arial" w:eastAsiaTheme="minorEastAsia" w:hAnsi="Arial" w:cs="Arial"/>
          <w:bCs/>
          <w:sz w:val="28"/>
          <w:szCs w:val="28"/>
          <w:lang w:val="uk-UA"/>
        </w:rPr>
      </w:pPr>
      <w:r w:rsidRPr="00A0098E">
        <w:rPr>
          <w:rFonts w:ascii="Arial" w:eastAsiaTheme="minorEastAsia" w:hAnsi="Arial" w:cs="Arial"/>
          <w:bCs/>
          <w:sz w:val="28"/>
          <w:szCs w:val="28"/>
          <w:lang w:val="uk-UA"/>
        </w:rPr>
        <w:t xml:space="preserve">Стабільність розмірів за заданих умов температури та вологості повинна бути визначена </w:t>
      </w:r>
      <w:r>
        <w:rPr>
          <w:rFonts w:ascii="Arial" w:eastAsiaTheme="minorEastAsia" w:hAnsi="Arial" w:cs="Arial"/>
          <w:bCs/>
          <w:sz w:val="28"/>
          <w:szCs w:val="28"/>
          <w:lang w:val="uk-UA"/>
        </w:rPr>
        <w:t>згідно з</w:t>
      </w:r>
      <w:r w:rsidRPr="00A0098E">
        <w:rPr>
          <w:rFonts w:ascii="Arial" w:eastAsiaTheme="minorEastAsia" w:hAnsi="Arial" w:cs="Arial"/>
          <w:bCs/>
          <w:sz w:val="28"/>
          <w:szCs w:val="28"/>
          <w:lang w:val="uk-UA"/>
        </w:rPr>
        <w:t xml:space="preserve"> EN 1604. Випроб</w:t>
      </w:r>
      <w:r>
        <w:rPr>
          <w:rFonts w:ascii="Arial" w:eastAsiaTheme="minorEastAsia" w:hAnsi="Arial" w:cs="Arial"/>
          <w:bCs/>
          <w:sz w:val="28"/>
          <w:szCs w:val="28"/>
          <w:lang w:val="uk-UA"/>
        </w:rPr>
        <w:t>ову</w:t>
      </w:r>
      <w:r w:rsidRPr="00A0098E">
        <w:rPr>
          <w:rFonts w:ascii="Arial" w:eastAsiaTheme="minorEastAsia" w:hAnsi="Arial" w:cs="Arial"/>
          <w:bCs/>
          <w:sz w:val="28"/>
          <w:szCs w:val="28"/>
          <w:lang w:val="uk-UA"/>
        </w:rPr>
        <w:t xml:space="preserve">вання проводиться після зберігання протягом 48 годин при (23 ± 2) °C і (90 ± 5) % відносної вологості. Відносні зміни довжини </w:t>
      </w:r>
      <w:proofErr w:type="spellStart"/>
      <w:r w:rsidRPr="00A0098E">
        <w:rPr>
          <w:rFonts w:ascii="Arial" w:eastAsiaTheme="minorEastAsia" w:hAnsi="Arial" w:cs="Arial"/>
          <w:bCs/>
          <w:sz w:val="28"/>
          <w:szCs w:val="28"/>
          <w:lang w:val="uk-UA"/>
        </w:rPr>
        <w:t>Δε</w:t>
      </w:r>
      <w:r w:rsidRPr="00A0098E">
        <w:rPr>
          <w:rFonts w:ascii="Arial" w:eastAsiaTheme="minorEastAsia" w:hAnsi="Arial" w:cs="Arial"/>
          <w:bCs/>
          <w:sz w:val="28"/>
          <w:szCs w:val="28"/>
          <w:vertAlign w:val="subscript"/>
          <w:lang w:val="uk-UA"/>
        </w:rPr>
        <w:t>l</w:t>
      </w:r>
      <w:proofErr w:type="spellEnd"/>
      <w:r w:rsidRPr="00A0098E">
        <w:rPr>
          <w:rFonts w:ascii="Arial" w:eastAsiaTheme="minorEastAsia" w:hAnsi="Arial" w:cs="Arial"/>
          <w:bCs/>
          <w:sz w:val="28"/>
          <w:szCs w:val="28"/>
          <w:lang w:val="uk-UA"/>
        </w:rPr>
        <w:t xml:space="preserve">, ширини </w:t>
      </w:r>
      <w:proofErr w:type="spellStart"/>
      <w:r w:rsidRPr="00A0098E">
        <w:rPr>
          <w:rFonts w:ascii="Arial" w:eastAsiaTheme="minorEastAsia" w:hAnsi="Arial" w:cs="Arial"/>
          <w:bCs/>
          <w:sz w:val="28"/>
          <w:szCs w:val="28"/>
          <w:lang w:val="uk-UA"/>
        </w:rPr>
        <w:t>Δε</w:t>
      </w:r>
      <w:r w:rsidRPr="00A0098E">
        <w:rPr>
          <w:rFonts w:ascii="Arial" w:eastAsiaTheme="minorEastAsia" w:hAnsi="Arial" w:cs="Arial"/>
          <w:bCs/>
          <w:sz w:val="28"/>
          <w:szCs w:val="28"/>
          <w:vertAlign w:val="subscript"/>
          <w:lang w:val="uk-UA"/>
        </w:rPr>
        <w:t>b</w:t>
      </w:r>
      <w:proofErr w:type="spellEnd"/>
      <w:r w:rsidRPr="00A0098E">
        <w:rPr>
          <w:rFonts w:ascii="Arial" w:eastAsiaTheme="minorEastAsia" w:hAnsi="Arial" w:cs="Arial"/>
          <w:bCs/>
          <w:sz w:val="28"/>
          <w:szCs w:val="28"/>
          <w:lang w:val="uk-UA"/>
        </w:rPr>
        <w:t xml:space="preserve"> і товщини </w:t>
      </w:r>
      <w:proofErr w:type="spellStart"/>
      <w:r w:rsidRPr="00A0098E">
        <w:rPr>
          <w:rFonts w:ascii="Arial" w:eastAsiaTheme="minorEastAsia" w:hAnsi="Arial" w:cs="Arial"/>
          <w:bCs/>
          <w:sz w:val="28"/>
          <w:szCs w:val="28"/>
          <w:lang w:val="uk-UA"/>
        </w:rPr>
        <w:t>Δε</w:t>
      </w:r>
      <w:r w:rsidRPr="00A0098E">
        <w:rPr>
          <w:rFonts w:ascii="Arial" w:eastAsiaTheme="minorEastAsia" w:hAnsi="Arial" w:cs="Arial"/>
          <w:bCs/>
          <w:sz w:val="28"/>
          <w:szCs w:val="28"/>
          <w:vertAlign w:val="subscript"/>
          <w:lang w:val="uk-UA"/>
        </w:rPr>
        <w:t>d</w:t>
      </w:r>
      <w:proofErr w:type="spellEnd"/>
      <w:r w:rsidRPr="00A0098E">
        <w:rPr>
          <w:rFonts w:ascii="Arial" w:eastAsiaTheme="minorEastAsia" w:hAnsi="Arial" w:cs="Arial"/>
          <w:bCs/>
          <w:sz w:val="28"/>
          <w:szCs w:val="28"/>
          <w:lang w:val="uk-UA"/>
        </w:rPr>
        <w:t xml:space="preserve"> не повинні перевищувати 2 %.</w:t>
      </w:r>
    </w:p>
    <w:p w14:paraId="1B59E873" w14:textId="77777777" w:rsidR="00A0098E" w:rsidRDefault="00A0098E" w:rsidP="00BA1A6E">
      <w:pPr>
        <w:spacing w:after="0" w:line="360" w:lineRule="auto"/>
        <w:ind w:firstLine="709"/>
        <w:jc w:val="both"/>
        <w:rPr>
          <w:rFonts w:ascii="Arial" w:eastAsiaTheme="minorEastAsia" w:hAnsi="Arial" w:cs="Arial"/>
          <w:bCs/>
          <w:sz w:val="28"/>
          <w:szCs w:val="28"/>
          <w:lang w:val="uk-UA"/>
        </w:rPr>
      </w:pPr>
    </w:p>
    <w:p w14:paraId="6337372D" w14:textId="77777777" w:rsidR="00A0098E" w:rsidRDefault="00A0098E" w:rsidP="00BA1A6E">
      <w:pPr>
        <w:spacing w:after="0" w:line="360" w:lineRule="auto"/>
        <w:ind w:firstLine="709"/>
        <w:jc w:val="both"/>
        <w:rPr>
          <w:rFonts w:ascii="Arial" w:eastAsiaTheme="minorEastAsia" w:hAnsi="Arial" w:cs="Arial"/>
          <w:bCs/>
          <w:sz w:val="28"/>
          <w:szCs w:val="28"/>
          <w:lang w:val="uk-UA"/>
        </w:rPr>
      </w:pPr>
    </w:p>
    <w:p w14:paraId="7A338029" w14:textId="77777777" w:rsidR="00741649" w:rsidRDefault="00741649" w:rsidP="00BA1A6E">
      <w:pPr>
        <w:spacing w:after="0" w:line="360" w:lineRule="auto"/>
        <w:ind w:firstLine="709"/>
        <w:jc w:val="both"/>
        <w:rPr>
          <w:rFonts w:ascii="Arial" w:eastAsiaTheme="minorEastAsia" w:hAnsi="Arial" w:cs="Arial"/>
          <w:bCs/>
          <w:sz w:val="28"/>
          <w:szCs w:val="28"/>
          <w:lang w:val="uk-UA"/>
        </w:rPr>
      </w:pPr>
    </w:p>
    <w:p w14:paraId="24C89417" w14:textId="77777777" w:rsidR="00741649" w:rsidRDefault="00741649" w:rsidP="00BA1A6E">
      <w:pPr>
        <w:spacing w:after="0" w:line="360" w:lineRule="auto"/>
        <w:ind w:firstLine="709"/>
        <w:jc w:val="both"/>
        <w:rPr>
          <w:rFonts w:ascii="Arial" w:eastAsiaTheme="minorEastAsia" w:hAnsi="Arial" w:cs="Arial"/>
          <w:bCs/>
          <w:sz w:val="28"/>
          <w:szCs w:val="28"/>
          <w:lang w:val="uk-UA"/>
        </w:rPr>
      </w:pPr>
    </w:p>
    <w:p w14:paraId="3DE5FF1C" w14:textId="0AF5D0B3" w:rsidR="00741649" w:rsidRPr="00741649" w:rsidRDefault="00741649" w:rsidP="00BA1A6E">
      <w:pPr>
        <w:spacing w:after="0" w:line="360" w:lineRule="auto"/>
        <w:ind w:firstLine="709"/>
        <w:jc w:val="both"/>
        <w:rPr>
          <w:rFonts w:ascii="Arial" w:eastAsiaTheme="minorEastAsia" w:hAnsi="Arial" w:cs="Arial"/>
          <w:b/>
          <w:bCs/>
          <w:sz w:val="28"/>
          <w:szCs w:val="28"/>
          <w:lang w:val="uk-UA"/>
        </w:rPr>
      </w:pPr>
      <w:r w:rsidRPr="00741649">
        <w:rPr>
          <w:rFonts w:ascii="Arial" w:eastAsiaTheme="minorEastAsia" w:hAnsi="Arial" w:cs="Arial"/>
          <w:b/>
          <w:bCs/>
          <w:sz w:val="28"/>
          <w:szCs w:val="28"/>
        </w:rPr>
        <w:lastRenderedPageBreak/>
        <w:t>4</w:t>
      </w:r>
      <w:r w:rsidRPr="00741649">
        <w:rPr>
          <w:rFonts w:ascii="Arial" w:eastAsiaTheme="minorEastAsia" w:hAnsi="Arial" w:cs="Arial"/>
          <w:b/>
          <w:bCs/>
          <w:sz w:val="28"/>
          <w:szCs w:val="28"/>
          <w:lang w:val="uk-UA"/>
        </w:rPr>
        <w:t>.2.4</w:t>
      </w:r>
      <w:r w:rsidRPr="00741649">
        <w:rPr>
          <w:rFonts w:ascii="Arial" w:hAnsi="Arial" w:cs="Arial"/>
          <w:b/>
          <w:sz w:val="28"/>
          <w:szCs w:val="28"/>
          <w:lang w:val="uk-UA"/>
        </w:rPr>
        <w:t xml:space="preserve"> Реакція на вогонь виробу, розміщеного на ринку</w:t>
      </w:r>
    </w:p>
    <w:p w14:paraId="584CAA6A" w14:textId="77777777" w:rsidR="00A0098E" w:rsidRDefault="00A0098E" w:rsidP="00BA1A6E">
      <w:pPr>
        <w:spacing w:after="0" w:line="360" w:lineRule="auto"/>
        <w:ind w:firstLine="709"/>
        <w:jc w:val="both"/>
        <w:rPr>
          <w:rFonts w:ascii="Arial" w:eastAsiaTheme="minorEastAsia" w:hAnsi="Arial" w:cs="Arial"/>
          <w:bCs/>
          <w:sz w:val="28"/>
          <w:szCs w:val="28"/>
          <w:lang w:val="uk-UA"/>
        </w:rPr>
      </w:pPr>
    </w:p>
    <w:p w14:paraId="10328206" w14:textId="2935A9AD" w:rsidR="00A0098E" w:rsidRDefault="00741649" w:rsidP="00BA1A6E">
      <w:pPr>
        <w:spacing w:after="0" w:line="360" w:lineRule="auto"/>
        <w:ind w:firstLine="709"/>
        <w:jc w:val="both"/>
        <w:rPr>
          <w:rFonts w:ascii="Arial" w:eastAsiaTheme="minorEastAsia" w:hAnsi="Arial" w:cs="Arial"/>
          <w:bCs/>
          <w:sz w:val="28"/>
          <w:szCs w:val="28"/>
          <w:lang w:val="uk-UA"/>
        </w:rPr>
      </w:pPr>
      <w:r w:rsidRPr="00741649">
        <w:rPr>
          <w:rFonts w:ascii="Arial" w:eastAsiaTheme="minorEastAsia" w:hAnsi="Arial" w:cs="Arial"/>
          <w:bCs/>
          <w:sz w:val="28"/>
          <w:szCs w:val="28"/>
          <w:lang w:val="uk-UA"/>
        </w:rPr>
        <w:t xml:space="preserve">Класифікація </w:t>
      </w:r>
      <w:r>
        <w:rPr>
          <w:rFonts w:ascii="Arial" w:eastAsiaTheme="minorEastAsia" w:hAnsi="Arial" w:cs="Arial"/>
          <w:bCs/>
          <w:sz w:val="28"/>
          <w:szCs w:val="28"/>
          <w:lang w:val="uk-UA"/>
        </w:rPr>
        <w:t>реакції на вогонь</w:t>
      </w:r>
      <w:r w:rsidRPr="00741649">
        <w:rPr>
          <w:rFonts w:ascii="Arial" w:eastAsiaTheme="minorEastAsia" w:hAnsi="Arial" w:cs="Arial"/>
          <w:bCs/>
          <w:sz w:val="28"/>
          <w:szCs w:val="28"/>
          <w:lang w:val="uk-UA"/>
        </w:rPr>
        <w:t xml:space="preserve"> виробу, розміщеного на ринку, повинна визначатися </w:t>
      </w:r>
      <w:r>
        <w:rPr>
          <w:rFonts w:ascii="Arial" w:eastAsiaTheme="minorEastAsia" w:hAnsi="Arial" w:cs="Arial"/>
          <w:bCs/>
          <w:sz w:val="28"/>
          <w:szCs w:val="28"/>
          <w:lang w:val="uk-UA"/>
        </w:rPr>
        <w:t xml:space="preserve">згідно з </w:t>
      </w:r>
      <w:r w:rsidRPr="00741649">
        <w:rPr>
          <w:rFonts w:ascii="Arial" w:eastAsiaTheme="minorEastAsia" w:hAnsi="Arial" w:cs="Arial"/>
          <w:bCs/>
          <w:sz w:val="28"/>
          <w:szCs w:val="28"/>
          <w:lang w:val="uk-UA"/>
        </w:rPr>
        <w:t>EN 13501-1 та основних правил монтажу та кріплення, наведених у EN 15715:2009</w:t>
      </w:r>
      <w:r>
        <w:rPr>
          <w:rFonts w:ascii="Arial" w:eastAsiaTheme="minorEastAsia" w:hAnsi="Arial" w:cs="Arial"/>
          <w:bCs/>
          <w:sz w:val="28"/>
          <w:szCs w:val="28"/>
          <w:lang w:val="uk-UA"/>
        </w:rPr>
        <w:t>.</w:t>
      </w:r>
    </w:p>
    <w:p w14:paraId="0ABB2685" w14:textId="117181C7" w:rsidR="00741649" w:rsidRPr="00741649" w:rsidRDefault="00741649" w:rsidP="00741649">
      <w:pPr>
        <w:spacing w:after="0" w:line="240" w:lineRule="auto"/>
        <w:ind w:firstLine="709"/>
        <w:jc w:val="both"/>
        <w:rPr>
          <w:rFonts w:ascii="Arial" w:eastAsiaTheme="minorEastAsia" w:hAnsi="Arial" w:cs="Arial"/>
          <w:bCs/>
          <w:sz w:val="24"/>
          <w:szCs w:val="24"/>
          <w:lang w:val="uk-UA"/>
        </w:rPr>
      </w:pPr>
      <w:r w:rsidRPr="00741649">
        <w:rPr>
          <w:rFonts w:ascii="Arial" w:eastAsiaTheme="minorEastAsia" w:hAnsi="Arial" w:cs="Arial"/>
          <w:b/>
          <w:bCs/>
          <w:sz w:val="24"/>
          <w:szCs w:val="24"/>
          <w:lang w:val="uk-UA"/>
        </w:rPr>
        <w:t>Примітка.</w:t>
      </w:r>
      <w:r w:rsidRPr="00741649">
        <w:rPr>
          <w:rFonts w:ascii="Arial" w:eastAsiaTheme="minorEastAsia" w:hAnsi="Arial" w:cs="Arial"/>
          <w:bCs/>
          <w:sz w:val="24"/>
          <w:szCs w:val="24"/>
          <w:lang w:val="uk-UA"/>
        </w:rPr>
        <w:t xml:space="preserve"> Ця класифікація є обов’язковою та завжди включається в маркування CE.</w:t>
      </w:r>
    </w:p>
    <w:p w14:paraId="2ED5C56C" w14:textId="77777777" w:rsidR="00741649" w:rsidRDefault="00741649" w:rsidP="00741649">
      <w:pPr>
        <w:spacing w:after="0" w:line="360" w:lineRule="auto"/>
        <w:ind w:firstLine="709"/>
        <w:jc w:val="both"/>
        <w:rPr>
          <w:rFonts w:ascii="Arial" w:eastAsiaTheme="minorEastAsia" w:hAnsi="Arial" w:cs="Arial"/>
          <w:bCs/>
          <w:sz w:val="28"/>
          <w:szCs w:val="28"/>
          <w:lang w:val="uk-UA"/>
        </w:rPr>
      </w:pPr>
    </w:p>
    <w:p w14:paraId="380FC841" w14:textId="77777777" w:rsidR="00741649" w:rsidRPr="00741649" w:rsidRDefault="00741649" w:rsidP="00741649">
      <w:pPr>
        <w:spacing w:after="0" w:line="360" w:lineRule="auto"/>
        <w:ind w:firstLine="709"/>
        <w:jc w:val="both"/>
        <w:rPr>
          <w:rFonts w:ascii="Arial" w:eastAsiaTheme="minorEastAsia" w:hAnsi="Arial" w:cs="Arial"/>
          <w:bCs/>
          <w:sz w:val="28"/>
          <w:szCs w:val="28"/>
          <w:lang w:val="uk-UA"/>
        </w:rPr>
      </w:pPr>
      <w:r w:rsidRPr="00741649">
        <w:rPr>
          <w:rFonts w:ascii="Arial" w:eastAsiaTheme="minorEastAsia" w:hAnsi="Arial" w:cs="Arial"/>
          <w:bCs/>
          <w:sz w:val="28"/>
          <w:szCs w:val="28"/>
          <w:lang w:val="uk-UA"/>
        </w:rPr>
        <w:t>EN 13501-1:2007+A1:2009, таблиця 1, застосовується до виробів, що наносяться на плоскі поверхні або вигнуті поверхні діаметром понад 300 мм.</w:t>
      </w:r>
    </w:p>
    <w:p w14:paraId="50823E2E" w14:textId="77777777" w:rsidR="00741649" w:rsidRPr="00741649" w:rsidRDefault="00741649" w:rsidP="00741649">
      <w:pPr>
        <w:spacing w:after="0" w:line="360" w:lineRule="auto"/>
        <w:ind w:firstLine="709"/>
        <w:jc w:val="both"/>
        <w:rPr>
          <w:rFonts w:ascii="Arial" w:eastAsiaTheme="minorEastAsia" w:hAnsi="Arial" w:cs="Arial"/>
          <w:bCs/>
          <w:sz w:val="28"/>
          <w:szCs w:val="28"/>
          <w:lang w:val="uk-UA"/>
        </w:rPr>
      </w:pPr>
      <w:r w:rsidRPr="00741649">
        <w:rPr>
          <w:rFonts w:ascii="Arial" w:eastAsiaTheme="minorEastAsia" w:hAnsi="Arial" w:cs="Arial"/>
          <w:bCs/>
          <w:sz w:val="28"/>
          <w:szCs w:val="28"/>
          <w:lang w:val="uk-UA"/>
        </w:rPr>
        <w:t>Якщо плоский виріб, класифікований згідно з EN 13501-1:2007+A1:2009, таблиця 1, використовується в лінійному застосуванні, він не потребує подальшої класифікації.</w:t>
      </w:r>
    </w:p>
    <w:p w14:paraId="2F983903" w14:textId="77777777" w:rsidR="00741649" w:rsidRPr="00741649" w:rsidRDefault="00741649" w:rsidP="00741649">
      <w:pPr>
        <w:spacing w:after="0" w:line="360" w:lineRule="auto"/>
        <w:ind w:firstLine="709"/>
        <w:jc w:val="both"/>
        <w:rPr>
          <w:rFonts w:ascii="Arial" w:eastAsiaTheme="minorEastAsia" w:hAnsi="Arial" w:cs="Arial"/>
          <w:bCs/>
          <w:sz w:val="28"/>
          <w:szCs w:val="28"/>
          <w:lang w:val="uk-UA"/>
        </w:rPr>
      </w:pPr>
      <w:r w:rsidRPr="00741649">
        <w:rPr>
          <w:rFonts w:ascii="Arial" w:eastAsiaTheme="minorEastAsia" w:hAnsi="Arial" w:cs="Arial"/>
          <w:bCs/>
          <w:sz w:val="28"/>
          <w:szCs w:val="28"/>
          <w:lang w:val="uk-UA"/>
        </w:rPr>
        <w:t>EN 13501-1:2007+A1:2009, таблиця 3, застосовується до виробів, що наносяться на лінійні об’єкти або з діаметром менше або дорівнює 300 мм.</w:t>
      </w:r>
    </w:p>
    <w:p w14:paraId="71A2BA64" w14:textId="7DCFFACF" w:rsidR="00A0098E" w:rsidRDefault="00741649" w:rsidP="00741649">
      <w:pPr>
        <w:spacing w:after="0" w:line="360" w:lineRule="auto"/>
        <w:ind w:firstLine="709"/>
        <w:jc w:val="both"/>
        <w:rPr>
          <w:rFonts w:ascii="Arial" w:eastAsiaTheme="minorEastAsia" w:hAnsi="Arial" w:cs="Arial"/>
          <w:bCs/>
          <w:sz w:val="28"/>
          <w:szCs w:val="28"/>
          <w:lang w:val="uk-UA"/>
        </w:rPr>
      </w:pPr>
      <w:r w:rsidRPr="00741649">
        <w:rPr>
          <w:rFonts w:ascii="Arial" w:eastAsiaTheme="minorEastAsia" w:hAnsi="Arial" w:cs="Arial"/>
          <w:bCs/>
          <w:sz w:val="28"/>
          <w:szCs w:val="28"/>
          <w:lang w:val="uk-UA"/>
        </w:rPr>
        <w:t>Детальну інформацію про умови випробування та сферу застосування класифікації, як зазначено у звіті про класифікацію реакції на вогонь, необхідно надати в літературі виробника.</w:t>
      </w:r>
    </w:p>
    <w:p w14:paraId="6C957198" w14:textId="77777777" w:rsidR="004F7A67" w:rsidRDefault="004F7A67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5A037B34" w14:textId="0E56AB69" w:rsidR="00741649" w:rsidRPr="00741649" w:rsidRDefault="00741649" w:rsidP="00BA1A6E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741649">
        <w:rPr>
          <w:rFonts w:ascii="Arial" w:hAnsi="Arial" w:cs="Arial"/>
          <w:b/>
          <w:bCs/>
          <w:sz w:val="28"/>
          <w:szCs w:val="28"/>
          <w:lang w:val="uk-UA"/>
        </w:rPr>
        <w:t>4.2.5</w:t>
      </w:r>
      <w:r w:rsidRPr="00741649">
        <w:rPr>
          <w:rFonts w:ascii="Arial" w:hAnsi="Arial" w:cs="Arial"/>
          <w:b/>
          <w:sz w:val="28"/>
          <w:szCs w:val="28"/>
          <w:lang w:val="uk-UA"/>
        </w:rPr>
        <w:t xml:space="preserve"> Характеристики довговічності</w:t>
      </w:r>
    </w:p>
    <w:p w14:paraId="529A51DB" w14:textId="77777777" w:rsidR="00741649" w:rsidRDefault="00741649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58963528" w14:textId="5160F6D1" w:rsidR="00741649" w:rsidRDefault="00741649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 xml:space="preserve">4.2.5.1 </w:t>
      </w:r>
      <w:r w:rsidRPr="00741649">
        <w:rPr>
          <w:rFonts w:ascii="Arial" w:hAnsi="Arial" w:cs="Arial"/>
          <w:bCs/>
          <w:sz w:val="28"/>
          <w:szCs w:val="28"/>
          <w:lang w:val="uk-UA"/>
        </w:rPr>
        <w:t>Загальні  положення</w:t>
      </w:r>
      <w:r>
        <w:rPr>
          <w:rFonts w:ascii="Arial" w:hAnsi="Arial" w:cs="Arial"/>
          <w:bCs/>
          <w:sz w:val="28"/>
          <w:szCs w:val="28"/>
          <w:lang w:val="uk-UA"/>
        </w:rPr>
        <w:t xml:space="preserve"> </w:t>
      </w:r>
    </w:p>
    <w:p w14:paraId="054321D8" w14:textId="77777777" w:rsidR="00741649" w:rsidRDefault="00741649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0FE98233" w14:textId="08CE67F4" w:rsidR="00741649" w:rsidRDefault="00741649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741649">
        <w:rPr>
          <w:rFonts w:ascii="Arial" w:hAnsi="Arial" w:cs="Arial"/>
          <w:bCs/>
          <w:sz w:val="28"/>
          <w:szCs w:val="28"/>
          <w:lang w:val="uk-UA"/>
        </w:rPr>
        <w:t>Відповідні характеристики довговічності були враховані та описані в 4.2.5.2, 4.2.5.3 та 4.2.5.4</w:t>
      </w:r>
    </w:p>
    <w:p w14:paraId="7176AB71" w14:textId="77777777" w:rsidR="00741649" w:rsidRDefault="00741649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0C3CE242" w14:textId="77777777" w:rsidR="00741649" w:rsidRDefault="00741649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16C0ADC9" w14:textId="77777777" w:rsidR="00741649" w:rsidRDefault="00741649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78D7A725" w14:textId="77777777" w:rsidR="00741649" w:rsidRDefault="00741649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709C09E8" w14:textId="4B3A0775" w:rsidR="00741649" w:rsidRDefault="00741649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lastRenderedPageBreak/>
        <w:t xml:space="preserve">4.2.5.2 </w:t>
      </w:r>
      <w:r w:rsidRPr="00741649">
        <w:rPr>
          <w:rFonts w:ascii="Arial" w:hAnsi="Arial" w:cs="Arial"/>
          <w:bCs/>
          <w:sz w:val="28"/>
          <w:szCs w:val="28"/>
          <w:lang w:val="uk-UA"/>
        </w:rPr>
        <w:t>Стійкість реакції на вогонь проти старіння/деградації та високої температури</w:t>
      </w:r>
    </w:p>
    <w:p w14:paraId="4BE6DFEE" w14:textId="77777777" w:rsidR="000C0BB3" w:rsidRDefault="000C0BB3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71D00A25" w14:textId="7C91C8D4" w:rsidR="00560925" w:rsidRDefault="00741649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Реакція на вогонь</w:t>
      </w:r>
      <w:r w:rsidRPr="00741649">
        <w:rPr>
          <w:rFonts w:ascii="Arial" w:hAnsi="Arial" w:cs="Arial"/>
          <w:bCs/>
          <w:sz w:val="28"/>
          <w:szCs w:val="28"/>
          <w:lang w:val="uk-UA"/>
        </w:rPr>
        <w:t xml:space="preserve"> виробів XPS не змінюється з часом у діапазоні робочих температур</w:t>
      </w:r>
      <w:r>
        <w:rPr>
          <w:rFonts w:ascii="Arial" w:hAnsi="Arial" w:cs="Arial"/>
          <w:bCs/>
          <w:sz w:val="28"/>
          <w:szCs w:val="28"/>
          <w:lang w:val="uk-UA"/>
        </w:rPr>
        <w:t>.</w:t>
      </w:r>
    </w:p>
    <w:p w14:paraId="5FEBE078" w14:textId="77777777" w:rsidR="000C0BB3" w:rsidRDefault="000C0BB3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400AE220" w14:textId="257EF1BD" w:rsidR="00741649" w:rsidRDefault="00741649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 xml:space="preserve">4.2.5.3 </w:t>
      </w:r>
      <w:r w:rsidRPr="00741649">
        <w:rPr>
          <w:rFonts w:ascii="Arial" w:hAnsi="Arial" w:cs="Arial"/>
          <w:bCs/>
          <w:sz w:val="28"/>
          <w:szCs w:val="28"/>
          <w:lang w:val="uk-UA"/>
        </w:rPr>
        <w:t>Тривалість термічної стійкості до старіння/деградації</w:t>
      </w:r>
    </w:p>
    <w:p w14:paraId="146A4507" w14:textId="77777777" w:rsidR="000C0BB3" w:rsidRPr="00741649" w:rsidRDefault="000C0BB3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</w:p>
    <w:p w14:paraId="04344050" w14:textId="05C04EE1" w:rsidR="00741649" w:rsidRDefault="000C0BB3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0C0BB3">
        <w:rPr>
          <w:rFonts w:ascii="Arial" w:hAnsi="Arial" w:cs="Arial"/>
          <w:bCs/>
          <w:sz w:val="28"/>
          <w:szCs w:val="28"/>
          <w:lang w:val="uk-UA"/>
        </w:rPr>
        <w:t>Заявлена ​​теплопровідність продукції XPS не змінюється з часом. Це описано в розділі 4.2.1 «Теплопровідність», у Додатку B «Визначення значення теплопровідності після старіння» та в 4.2.2 «Розміри та допуски».</w:t>
      </w:r>
    </w:p>
    <w:p w14:paraId="3D9EB4DA" w14:textId="77777777" w:rsidR="000C0BB3" w:rsidRDefault="000C0BB3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0C8CE1FF" w14:textId="1FB2195D" w:rsidR="000C0BB3" w:rsidRDefault="000C0BB3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 xml:space="preserve">4.2.5.4 </w:t>
      </w:r>
      <w:r w:rsidRPr="000C0BB3">
        <w:rPr>
          <w:rFonts w:ascii="Arial" w:hAnsi="Arial" w:cs="Arial"/>
          <w:bCs/>
          <w:sz w:val="28"/>
          <w:szCs w:val="28"/>
          <w:lang w:val="uk-UA"/>
        </w:rPr>
        <w:t>Стійкість термічної стійкості до високих температур</w:t>
      </w:r>
    </w:p>
    <w:p w14:paraId="0E83BD36" w14:textId="77777777" w:rsidR="000C0BB3" w:rsidRDefault="000C0BB3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6EFE6B79" w14:textId="79DB512F" w:rsidR="000C0BB3" w:rsidRDefault="000C0BB3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0C0BB3">
        <w:rPr>
          <w:rFonts w:ascii="Arial" w:hAnsi="Arial" w:cs="Arial"/>
          <w:bCs/>
          <w:sz w:val="28"/>
          <w:szCs w:val="28"/>
          <w:lang w:val="uk-UA"/>
        </w:rPr>
        <w:t>Теплопровідність продук</w:t>
      </w:r>
      <w:r>
        <w:rPr>
          <w:rFonts w:ascii="Arial" w:hAnsi="Arial" w:cs="Arial"/>
          <w:bCs/>
          <w:sz w:val="28"/>
          <w:szCs w:val="28"/>
          <w:lang w:val="uk-UA"/>
        </w:rPr>
        <w:t>ції</w:t>
      </w:r>
      <w:r w:rsidRPr="000C0BB3">
        <w:rPr>
          <w:rFonts w:ascii="Arial" w:hAnsi="Arial" w:cs="Arial"/>
          <w:bCs/>
          <w:sz w:val="28"/>
          <w:szCs w:val="28"/>
          <w:lang w:val="uk-UA"/>
        </w:rPr>
        <w:t xml:space="preserve"> XPS не змінюється з часом при високій температурі в межах заявленого діапазону робочих температур. Це стосується 4.3.2 максимальної робочої температури (стабільність розмірів).</w:t>
      </w:r>
    </w:p>
    <w:p w14:paraId="6393F8EE" w14:textId="77777777" w:rsidR="00741649" w:rsidRDefault="00741649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6DC66431" w14:textId="6F5534BC" w:rsidR="000C0BB3" w:rsidRPr="000C0BB3" w:rsidRDefault="000C0BB3" w:rsidP="00BA1A6E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0C0BB3">
        <w:rPr>
          <w:rFonts w:ascii="Arial" w:hAnsi="Arial" w:cs="Arial"/>
          <w:b/>
          <w:bCs/>
          <w:sz w:val="28"/>
          <w:szCs w:val="28"/>
          <w:lang w:val="uk-UA"/>
        </w:rPr>
        <w:t xml:space="preserve">4.3 </w:t>
      </w:r>
      <w:r w:rsidRPr="000C0BB3">
        <w:rPr>
          <w:rFonts w:ascii="Arial" w:hAnsi="Arial" w:cs="Arial"/>
          <w:b/>
          <w:sz w:val="28"/>
          <w:szCs w:val="28"/>
          <w:lang w:val="uk-UA"/>
        </w:rPr>
        <w:t>Для використання за призначенням</w:t>
      </w:r>
    </w:p>
    <w:p w14:paraId="3EC1A152" w14:textId="77777777" w:rsidR="00741649" w:rsidRDefault="00741649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33B379C0" w14:textId="31BABBBF" w:rsidR="000C0BB3" w:rsidRDefault="000C0BB3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 xml:space="preserve">4.3.1 </w:t>
      </w:r>
      <w:r w:rsidRPr="000C0BB3">
        <w:rPr>
          <w:rFonts w:ascii="Arial" w:hAnsi="Arial" w:cs="Arial"/>
          <w:bCs/>
          <w:i/>
          <w:sz w:val="28"/>
          <w:szCs w:val="28"/>
          <w:lang w:val="uk-UA"/>
        </w:rPr>
        <w:t>Загальні положення</w:t>
      </w:r>
      <w:r>
        <w:rPr>
          <w:rFonts w:ascii="Arial" w:hAnsi="Arial" w:cs="Arial"/>
          <w:bCs/>
          <w:sz w:val="28"/>
          <w:szCs w:val="28"/>
          <w:lang w:val="uk-UA"/>
        </w:rPr>
        <w:t xml:space="preserve"> </w:t>
      </w:r>
    </w:p>
    <w:p w14:paraId="25569EFB" w14:textId="77777777" w:rsidR="00741649" w:rsidRDefault="00741649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6554DBB7" w14:textId="77777777" w:rsidR="000C0BB3" w:rsidRPr="000C0BB3" w:rsidRDefault="000C0BB3" w:rsidP="000C0BB3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0C0BB3">
        <w:rPr>
          <w:rFonts w:ascii="Arial" w:hAnsi="Arial" w:cs="Arial"/>
          <w:bCs/>
          <w:sz w:val="28"/>
          <w:szCs w:val="28"/>
          <w:lang w:val="uk-UA"/>
        </w:rPr>
        <w:t>Якщо немає передбачуваної вимоги до властивості, описаної в 4.3, для продукту, що використовується, то цю властивість не потрібно визначати та декларувати виробником.</w:t>
      </w:r>
    </w:p>
    <w:p w14:paraId="63C1581D" w14:textId="14CD65B3" w:rsidR="000C0BB3" w:rsidRDefault="000C0BB3" w:rsidP="000C0BB3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0C0BB3">
        <w:rPr>
          <w:rFonts w:ascii="Arial" w:hAnsi="Arial" w:cs="Arial"/>
          <w:bCs/>
          <w:sz w:val="28"/>
          <w:szCs w:val="28"/>
          <w:lang w:val="uk-UA"/>
        </w:rPr>
        <w:t xml:space="preserve">Відрізки труб XPS і збірні вироби випилюють або відшліфовують з плоских </w:t>
      </w:r>
      <w:r>
        <w:rPr>
          <w:rFonts w:ascii="Arial" w:hAnsi="Arial" w:cs="Arial"/>
          <w:bCs/>
          <w:sz w:val="28"/>
          <w:szCs w:val="28"/>
          <w:lang w:val="uk-UA"/>
        </w:rPr>
        <w:t>плит</w:t>
      </w:r>
      <w:r w:rsidRPr="000C0BB3">
        <w:rPr>
          <w:rFonts w:ascii="Arial" w:hAnsi="Arial" w:cs="Arial"/>
          <w:bCs/>
          <w:sz w:val="28"/>
          <w:szCs w:val="28"/>
          <w:lang w:val="uk-UA"/>
        </w:rPr>
        <w:t>. Якщо не вказано далі, декларації конкретних характеристик відповідають плоским плитам, які використовуються для їх виготовлення.</w:t>
      </w:r>
    </w:p>
    <w:p w14:paraId="071DD502" w14:textId="77777777" w:rsidR="00741649" w:rsidRDefault="00741649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26C3425F" w14:textId="77777777" w:rsidR="000C0BB3" w:rsidRDefault="000C0BB3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2BD5EEC9" w14:textId="77777777" w:rsidR="000C0BB3" w:rsidRDefault="000C0BB3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4936584E" w14:textId="102ED79A" w:rsidR="000C0BB3" w:rsidRPr="000C0BB3" w:rsidRDefault="000C0BB3" w:rsidP="00BA1A6E">
      <w:pPr>
        <w:spacing w:after="0" w:line="360" w:lineRule="auto"/>
        <w:ind w:firstLine="709"/>
        <w:jc w:val="both"/>
        <w:rPr>
          <w:rFonts w:ascii="Arial" w:hAnsi="Arial" w:cs="Arial"/>
          <w:bCs/>
          <w:i/>
          <w:sz w:val="28"/>
          <w:szCs w:val="28"/>
          <w:lang w:val="uk-UA"/>
        </w:rPr>
      </w:pPr>
      <w:r w:rsidRPr="000C0BB3">
        <w:rPr>
          <w:rFonts w:ascii="Arial" w:hAnsi="Arial" w:cs="Arial"/>
          <w:bCs/>
          <w:i/>
          <w:sz w:val="28"/>
          <w:szCs w:val="28"/>
          <w:lang w:val="uk-UA"/>
        </w:rPr>
        <w:t xml:space="preserve">4.3.2 </w:t>
      </w:r>
      <w:r w:rsidRPr="000C0BB3">
        <w:rPr>
          <w:rFonts w:ascii="Arial" w:hAnsi="Arial" w:cs="Arial"/>
          <w:i/>
          <w:sz w:val="28"/>
          <w:szCs w:val="28"/>
          <w:lang w:val="uk-UA"/>
        </w:rPr>
        <w:t>Максимальна робоча температура</w:t>
      </w:r>
    </w:p>
    <w:p w14:paraId="44E68685" w14:textId="77777777" w:rsidR="000C0BB3" w:rsidRDefault="000C0BB3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048B5F5E" w14:textId="006C927D" w:rsidR="000C0BB3" w:rsidRDefault="000C0BB3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proofErr w:type="spellStart"/>
      <w:r w:rsidRPr="000C0BB3">
        <w:rPr>
          <w:rFonts w:ascii="Arial" w:hAnsi="Arial" w:cs="Arial"/>
          <w:bCs/>
          <w:sz w:val="28"/>
          <w:szCs w:val="28"/>
        </w:rPr>
        <w:t>Максимальну</w:t>
      </w:r>
      <w:proofErr w:type="spellEnd"/>
      <w:r w:rsidRPr="000C0BB3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C0BB3">
        <w:rPr>
          <w:rFonts w:ascii="Arial" w:hAnsi="Arial" w:cs="Arial"/>
          <w:bCs/>
          <w:sz w:val="28"/>
          <w:szCs w:val="28"/>
        </w:rPr>
        <w:t>робочу</w:t>
      </w:r>
      <w:proofErr w:type="spellEnd"/>
      <w:r w:rsidRPr="000C0BB3">
        <w:rPr>
          <w:rFonts w:ascii="Arial" w:hAnsi="Arial" w:cs="Arial"/>
          <w:bCs/>
          <w:sz w:val="28"/>
          <w:szCs w:val="28"/>
        </w:rPr>
        <w:t xml:space="preserve"> температуру, </w:t>
      </w:r>
      <w:r w:rsidRPr="000C0BB3">
        <w:rPr>
          <w:rFonts w:ascii="Arial" w:hAnsi="Arial" w:cs="Arial"/>
          <w:bCs/>
          <w:sz w:val="28"/>
          <w:szCs w:val="28"/>
          <w:lang w:val="en-US"/>
        </w:rPr>
        <w:t>ST</w:t>
      </w:r>
      <w:r w:rsidRPr="000C0BB3">
        <w:rPr>
          <w:rFonts w:ascii="Arial" w:hAnsi="Arial" w:cs="Arial"/>
          <w:bCs/>
          <w:sz w:val="28"/>
          <w:szCs w:val="28"/>
        </w:rPr>
        <w:t xml:space="preserve">(+), </w:t>
      </w:r>
      <w:proofErr w:type="spellStart"/>
      <w:r w:rsidRPr="000C0BB3">
        <w:rPr>
          <w:rFonts w:ascii="Arial" w:hAnsi="Arial" w:cs="Arial"/>
          <w:bCs/>
          <w:sz w:val="28"/>
          <w:szCs w:val="28"/>
        </w:rPr>
        <w:t>слід</w:t>
      </w:r>
      <w:proofErr w:type="spellEnd"/>
      <w:r w:rsidRPr="000C0BB3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C0BB3">
        <w:rPr>
          <w:rFonts w:ascii="Arial" w:hAnsi="Arial" w:cs="Arial"/>
          <w:bCs/>
          <w:sz w:val="28"/>
          <w:szCs w:val="28"/>
        </w:rPr>
        <w:t>визначати</w:t>
      </w:r>
      <w:proofErr w:type="spellEnd"/>
      <w:r w:rsidRPr="000C0BB3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C0BB3">
        <w:rPr>
          <w:rFonts w:ascii="Arial" w:hAnsi="Arial" w:cs="Arial"/>
          <w:bCs/>
          <w:sz w:val="28"/>
          <w:szCs w:val="28"/>
        </w:rPr>
        <w:t>відповідно</w:t>
      </w:r>
      <w:proofErr w:type="spellEnd"/>
      <w:r w:rsidRPr="000C0BB3">
        <w:rPr>
          <w:rFonts w:ascii="Arial" w:hAnsi="Arial" w:cs="Arial"/>
          <w:bCs/>
          <w:sz w:val="28"/>
          <w:szCs w:val="28"/>
        </w:rPr>
        <w:t xml:space="preserve"> до </w:t>
      </w:r>
      <w:r w:rsidRPr="000C0BB3">
        <w:rPr>
          <w:rFonts w:ascii="Arial" w:hAnsi="Arial" w:cs="Arial"/>
          <w:bCs/>
          <w:sz w:val="28"/>
          <w:szCs w:val="28"/>
          <w:lang w:val="en-US"/>
        </w:rPr>
        <w:t>EN</w:t>
      </w:r>
      <w:r w:rsidRPr="000C0BB3">
        <w:rPr>
          <w:rFonts w:ascii="Arial" w:hAnsi="Arial" w:cs="Arial"/>
          <w:bCs/>
          <w:sz w:val="28"/>
          <w:szCs w:val="28"/>
        </w:rPr>
        <w:t xml:space="preserve"> 14706. За максимальної </w:t>
      </w:r>
      <w:proofErr w:type="spellStart"/>
      <w:r w:rsidRPr="000C0BB3">
        <w:rPr>
          <w:rFonts w:ascii="Arial" w:hAnsi="Arial" w:cs="Arial"/>
          <w:bCs/>
          <w:sz w:val="28"/>
          <w:szCs w:val="28"/>
        </w:rPr>
        <w:t>робочої</w:t>
      </w:r>
      <w:proofErr w:type="spellEnd"/>
      <w:r w:rsidRPr="000C0BB3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C0BB3">
        <w:rPr>
          <w:rFonts w:ascii="Arial" w:hAnsi="Arial" w:cs="Arial"/>
          <w:bCs/>
          <w:sz w:val="28"/>
          <w:szCs w:val="28"/>
        </w:rPr>
        <w:t>температури</w:t>
      </w:r>
      <w:proofErr w:type="spellEnd"/>
      <w:r w:rsidRPr="000C0BB3">
        <w:rPr>
          <w:rFonts w:ascii="Arial" w:hAnsi="Arial" w:cs="Arial"/>
          <w:bCs/>
          <w:sz w:val="28"/>
          <w:szCs w:val="28"/>
        </w:rPr>
        <w:t xml:space="preserve">, </w:t>
      </w:r>
      <w:r w:rsidRPr="000C0BB3">
        <w:rPr>
          <w:rFonts w:ascii="Arial" w:hAnsi="Arial" w:cs="Arial"/>
          <w:bCs/>
          <w:sz w:val="28"/>
          <w:szCs w:val="28"/>
          <w:lang w:val="en-US"/>
        </w:rPr>
        <w:t>ST</w:t>
      </w:r>
      <w:r w:rsidRPr="000C0BB3">
        <w:rPr>
          <w:rFonts w:ascii="Arial" w:hAnsi="Arial" w:cs="Arial"/>
          <w:bCs/>
          <w:sz w:val="28"/>
          <w:szCs w:val="28"/>
        </w:rPr>
        <w:t xml:space="preserve">(+), </w:t>
      </w:r>
      <w:proofErr w:type="spellStart"/>
      <w:r w:rsidRPr="000C0BB3">
        <w:rPr>
          <w:rFonts w:ascii="Arial" w:hAnsi="Arial" w:cs="Arial"/>
          <w:bCs/>
          <w:sz w:val="28"/>
          <w:szCs w:val="28"/>
        </w:rPr>
        <w:t>жоден</w:t>
      </w:r>
      <w:proofErr w:type="spellEnd"/>
      <w:r w:rsidRPr="000C0BB3">
        <w:rPr>
          <w:rFonts w:ascii="Arial" w:hAnsi="Arial" w:cs="Arial"/>
          <w:bCs/>
          <w:sz w:val="28"/>
          <w:szCs w:val="28"/>
        </w:rPr>
        <w:t xml:space="preserve"> результат </w:t>
      </w:r>
      <w:proofErr w:type="spellStart"/>
      <w:r w:rsidRPr="000C0BB3">
        <w:rPr>
          <w:rFonts w:ascii="Arial" w:hAnsi="Arial" w:cs="Arial"/>
          <w:bCs/>
          <w:sz w:val="28"/>
          <w:szCs w:val="28"/>
        </w:rPr>
        <w:t>випробування</w:t>
      </w:r>
      <w:proofErr w:type="spellEnd"/>
      <w:r w:rsidRPr="000C0BB3">
        <w:rPr>
          <w:rFonts w:ascii="Arial" w:hAnsi="Arial" w:cs="Arial"/>
          <w:bCs/>
          <w:sz w:val="28"/>
          <w:szCs w:val="28"/>
        </w:rPr>
        <w:t xml:space="preserve"> не повинен </w:t>
      </w:r>
      <w:proofErr w:type="spellStart"/>
      <w:r w:rsidRPr="000C0BB3">
        <w:rPr>
          <w:rFonts w:ascii="Arial" w:hAnsi="Arial" w:cs="Arial"/>
          <w:bCs/>
          <w:sz w:val="28"/>
          <w:szCs w:val="28"/>
        </w:rPr>
        <w:t>мати</w:t>
      </w:r>
      <w:proofErr w:type="spellEnd"/>
      <w:r w:rsidRPr="000C0BB3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C0BB3">
        <w:rPr>
          <w:rFonts w:ascii="Arial" w:hAnsi="Arial" w:cs="Arial"/>
          <w:bCs/>
          <w:sz w:val="28"/>
          <w:szCs w:val="28"/>
        </w:rPr>
        <w:t>відхилення</w:t>
      </w:r>
      <w:proofErr w:type="spellEnd"/>
      <w:r w:rsidRPr="000C0BB3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C0BB3">
        <w:rPr>
          <w:rFonts w:ascii="Arial" w:hAnsi="Arial" w:cs="Arial"/>
          <w:bCs/>
          <w:sz w:val="28"/>
          <w:szCs w:val="28"/>
        </w:rPr>
        <w:t>розмірів</w:t>
      </w:r>
      <w:proofErr w:type="spellEnd"/>
      <w:r w:rsidRPr="000C0BB3">
        <w:rPr>
          <w:rFonts w:ascii="Arial" w:hAnsi="Arial" w:cs="Arial"/>
          <w:bCs/>
          <w:sz w:val="28"/>
          <w:szCs w:val="28"/>
        </w:rPr>
        <w:t xml:space="preserve">, що </w:t>
      </w:r>
      <w:proofErr w:type="spellStart"/>
      <w:r w:rsidRPr="000C0BB3">
        <w:rPr>
          <w:rFonts w:ascii="Arial" w:hAnsi="Arial" w:cs="Arial"/>
          <w:bCs/>
          <w:sz w:val="28"/>
          <w:szCs w:val="28"/>
        </w:rPr>
        <w:t>перевищує</w:t>
      </w:r>
      <w:proofErr w:type="spellEnd"/>
      <w:r w:rsidRPr="000C0BB3">
        <w:rPr>
          <w:rFonts w:ascii="Arial" w:hAnsi="Arial" w:cs="Arial"/>
          <w:bCs/>
          <w:sz w:val="28"/>
          <w:szCs w:val="28"/>
        </w:rPr>
        <w:t xml:space="preserve"> ± 3 %.</w:t>
      </w:r>
    </w:p>
    <w:p w14:paraId="4F1DA497" w14:textId="77777777" w:rsidR="000C0BB3" w:rsidRPr="000C0BB3" w:rsidRDefault="000C0BB3" w:rsidP="000C0BB3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0C0BB3">
        <w:rPr>
          <w:rFonts w:ascii="Arial" w:hAnsi="Arial" w:cs="Arial"/>
          <w:bCs/>
          <w:sz w:val="28"/>
          <w:szCs w:val="28"/>
        </w:rPr>
        <w:t xml:space="preserve">Максимальна </w:t>
      </w:r>
      <w:proofErr w:type="spellStart"/>
      <w:r w:rsidRPr="000C0BB3">
        <w:rPr>
          <w:rFonts w:ascii="Arial" w:hAnsi="Arial" w:cs="Arial"/>
          <w:bCs/>
          <w:sz w:val="28"/>
          <w:szCs w:val="28"/>
        </w:rPr>
        <w:t>робоча</w:t>
      </w:r>
      <w:proofErr w:type="spellEnd"/>
      <w:r w:rsidRPr="000C0BB3">
        <w:rPr>
          <w:rFonts w:ascii="Arial" w:hAnsi="Arial" w:cs="Arial"/>
          <w:bCs/>
          <w:sz w:val="28"/>
          <w:szCs w:val="28"/>
        </w:rPr>
        <w:t xml:space="preserve"> температура, ST(+), повинна бути </w:t>
      </w:r>
      <w:proofErr w:type="spellStart"/>
      <w:r w:rsidRPr="000C0BB3">
        <w:rPr>
          <w:rFonts w:ascii="Arial" w:hAnsi="Arial" w:cs="Arial"/>
          <w:bCs/>
          <w:sz w:val="28"/>
          <w:szCs w:val="28"/>
        </w:rPr>
        <w:t>зазначена</w:t>
      </w:r>
      <w:proofErr w:type="spellEnd"/>
      <w:r w:rsidRPr="000C0BB3">
        <w:rPr>
          <w:rFonts w:ascii="Arial" w:hAnsi="Arial" w:cs="Arial"/>
          <w:bCs/>
          <w:sz w:val="28"/>
          <w:szCs w:val="28"/>
        </w:rPr>
        <w:t xml:space="preserve"> на </w:t>
      </w:r>
      <w:proofErr w:type="spellStart"/>
      <w:r w:rsidRPr="000C0BB3">
        <w:rPr>
          <w:rFonts w:ascii="Arial" w:hAnsi="Arial" w:cs="Arial"/>
          <w:bCs/>
          <w:sz w:val="28"/>
          <w:szCs w:val="28"/>
        </w:rPr>
        <w:t>рівнях</w:t>
      </w:r>
      <w:proofErr w:type="spellEnd"/>
      <w:r w:rsidRPr="000C0BB3">
        <w:rPr>
          <w:rFonts w:ascii="Arial" w:hAnsi="Arial" w:cs="Arial"/>
          <w:bCs/>
          <w:sz w:val="28"/>
          <w:szCs w:val="28"/>
        </w:rPr>
        <w:t xml:space="preserve"> з </w:t>
      </w:r>
      <w:proofErr w:type="spellStart"/>
      <w:r w:rsidRPr="000C0BB3">
        <w:rPr>
          <w:rFonts w:ascii="Arial" w:hAnsi="Arial" w:cs="Arial"/>
          <w:bCs/>
          <w:sz w:val="28"/>
          <w:szCs w:val="28"/>
        </w:rPr>
        <w:t>кроком</w:t>
      </w:r>
      <w:proofErr w:type="spellEnd"/>
      <w:r w:rsidRPr="000C0BB3">
        <w:rPr>
          <w:rFonts w:ascii="Arial" w:hAnsi="Arial" w:cs="Arial"/>
          <w:bCs/>
          <w:sz w:val="28"/>
          <w:szCs w:val="28"/>
        </w:rPr>
        <w:t xml:space="preserve"> 5 °C. Швидкість </w:t>
      </w:r>
      <w:proofErr w:type="spellStart"/>
      <w:r w:rsidRPr="000C0BB3">
        <w:rPr>
          <w:rFonts w:ascii="Arial" w:hAnsi="Arial" w:cs="Arial"/>
          <w:bCs/>
          <w:sz w:val="28"/>
          <w:szCs w:val="28"/>
        </w:rPr>
        <w:t>підвищення</w:t>
      </w:r>
      <w:proofErr w:type="spellEnd"/>
      <w:r w:rsidRPr="000C0BB3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C0BB3">
        <w:rPr>
          <w:rFonts w:ascii="Arial" w:hAnsi="Arial" w:cs="Arial"/>
          <w:bCs/>
          <w:sz w:val="28"/>
          <w:szCs w:val="28"/>
        </w:rPr>
        <w:t>температури</w:t>
      </w:r>
      <w:proofErr w:type="spellEnd"/>
      <w:r w:rsidRPr="000C0BB3">
        <w:rPr>
          <w:rFonts w:ascii="Arial" w:hAnsi="Arial" w:cs="Arial"/>
          <w:bCs/>
          <w:sz w:val="28"/>
          <w:szCs w:val="28"/>
        </w:rPr>
        <w:t xml:space="preserve"> повинна </w:t>
      </w:r>
      <w:proofErr w:type="spellStart"/>
      <w:r w:rsidRPr="000C0BB3">
        <w:rPr>
          <w:rFonts w:ascii="Arial" w:hAnsi="Arial" w:cs="Arial"/>
          <w:bCs/>
          <w:sz w:val="28"/>
          <w:szCs w:val="28"/>
        </w:rPr>
        <w:t>становити</w:t>
      </w:r>
      <w:proofErr w:type="spellEnd"/>
      <w:r w:rsidRPr="000C0BB3">
        <w:rPr>
          <w:rFonts w:ascii="Arial" w:hAnsi="Arial" w:cs="Arial"/>
          <w:bCs/>
          <w:sz w:val="28"/>
          <w:szCs w:val="28"/>
        </w:rPr>
        <w:t xml:space="preserve"> 50 °C/год.</w:t>
      </w:r>
    </w:p>
    <w:p w14:paraId="603C86F9" w14:textId="2BFBDAB2" w:rsidR="000C0BB3" w:rsidRDefault="000C0BB3" w:rsidP="000C0BB3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proofErr w:type="spellStart"/>
      <w:r w:rsidRPr="000C0BB3">
        <w:rPr>
          <w:rFonts w:ascii="Arial" w:hAnsi="Arial" w:cs="Arial"/>
          <w:bCs/>
          <w:sz w:val="28"/>
          <w:szCs w:val="28"/>
        </w:rPr>
        <w:t>Відрізки</w:t>
      </w:r>
      <w:proofErr w:type="spellEnd"/>
      <w:r w:rsidRPr="000C0BB3">
        <w:rPr>
          <w:rFonts w:ascii="Arial" w:hAnsi="Arial" w:cs="Arial"/>
          <w:bCs/>
          <w:sz w:val="28"/>
          <w:szCs w:val="28"/>
        </w:rPr>
        <w:t xml:space="preserve"> XPS-труб і </w:t>
      </w:r>
      <w:proofErr w:type="spellStart"/>
      <w:r w:rsidRPr="000C0BB3">
        <w:rPr>
          <w:rFonts w:ascii="Arial" w:hAnsi="Arial" w:cs="Arial"/>
          <w:bCs/>
          <w:sz w:val="28"/>
          <w:szCs w:val="28"/>
        </w:rPr>
        <w:t>збірні</w:t>
      </w:r>
      <w:proofErr w:type="spellEnd"/>
      <w:r w:rsidRPr="000C0BB3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C0BB3">
        <w:rPr>
          <w:rFonts w:ascii="Arial" w:hAnsi="Arial" w:cs="Arial"/>
          <w:bCs/>
          <w:sz w:val="28"/>
          <w:szCs w:val="28"/>
        </w:rPr>
        <w:t>вироби</w:t>
      </w:r>
      <w:proofErr w:type="spellEnd"/>
      <w:r w:rsidRPr="000C0BB3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C0BB3">
        <w:rPr>
          <w:rFonts w:ascii="Arial" w:hAnsi="Arial" w:cs="Arial"/>
          <w:bCs/>
          <w:sz w:val="28"/>
          <w:szCs w:val="28"/>
        </w:rPr>
        <w:t>розпилюють</w:t>
      </w:r>
      <w:proofErr w:type="spellEnd"/>
      <w:r w:rsidRPr="000C0BB3">
        <w:rPr>
          <w:rFonts w:ascii="Arial" w:hAnsi="Arial" w:cs="Arial"/>
          <w:bCs/>
          <w:sz w:val="28"/>
          <w:szCs w:val="28"/>
        </w:rPr>
        <w:t xml:space="preserve"> або </w:t>
      </w:r>
      <w:proofErr w:type="spellStart"/>
      <w:r w:rsidRPr="000C0BB3">
        <w:rPr>
          <w:rFonts w:ascii="Arial" w:hAnsi="Arial" w:cs="Arial"/>
          <w:bCs/>
          <w:sz w:val="28"/>
          <w:szCs w:val="28"/>
        </w:rPr>
        <w:t>відшліфовують</w:t>
      </w:r>
      <w:proofErr w:type="spellEnd"/>
      <w:r w:rsidRPr="000C0BB3">
        <w:rPr>
          <w:rFonts w:ascii="Arial" w:hAnsi="Arial" w:cs="Arial"/>
          <w:bCs/>
          <w:sz w:val="28"/>
          <w:szCs w:val="28"/>
        </w:rPr>
        <w:t xml:space="preserve"> з </w:t>
      </w:r>
      <w:r>
        <w:rPr>
          <w:rFonts w:ascii="Arial" w:hAnsi="Arial" w:cs="Arial"/>
          <w:bCs/>
          <w:sz w:val="28"/>
          <w:szCs w:val="28"/>
          <w:lang w:val="uk-UA"/>
        </w:rPr>
        <w:t>плит</w:t>
      </w:r>
      <w:r w:rsidRPr="000C0BB3"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r w:rsidRPr="000C0BB3">
        <w:rPr>
          <w:rFonts w:ascii="Arial" w:hAnsi="Arial" w:cs="Arial"/>
          <w:bCs/>
          <w:sz w:val="28"/>
          <w:szCs w:val="28"/>
        </w:rPr>
        <w:t>Отже</w:t>
      </w:r>
      <w:proofErr w:type="spellEnd"/>
      <w:r w:rsidRPr="000C0BB3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0C0BB3">
        <w:rPr>
          <w:rFonts w:ascii="Arial" w:hAnsi="Arial" w:cs="Arial"/>
          <w:bCs/>
          <w:sz w:val="28"/>
          <w:szCs w:val="28"/>
        </w:rPr>
        <w:t>максимальну</w:t>
      </w:r>
      <w:proofErr w:type="spellEnd"/>
      <w:r w:rsidRPr="000C0BB3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C0BB3">
        <w:rPr>
          <w:rFonts w:ascii="Arial" w:hAnsi="Arial" w:cs="Arial"/>
          <w:bCs/>
          <w:sz w:val="28"/>
          <w:szCs w:val="28"/>
        </w:rPr>
        <w:t>робочу</w:t>
      </w:r>
      <w:proofErr w:type="spellEnd"/>
      <w:r w:rsidRPr="000C0BB3">
        <w:rPr>
          <w:rFonts w:ascii="Arial" w:hAnsi="Arial" w:cs="Arial"/>
          <w:bCs/>
          <w:sz w:val="28"/>
          <w:szCs w:val="28"/>
        </w:rPr>
        <w:t xml:space="preserve"> температуру, ST(+), </w:t>
      </w:r>
      <w:proofErr w:type="spellStart"/>
      <w:r w:rsidRPr="000C0BB3">
        <w:rPr>
          <w:rFonts w:ascii="Arial" w:hAnsi="Arial" w:cs="Arial"/>
          <w:bCs/>
          <w:sz w:val="28"/>
          <w:szCs w:val="28"/>
        </w:rPr>
        <w:t>слід</w:t>
      </w:r>
      <w:proofErr w:type="spellEnd"/>
      <w:r w:rsidRPr="000C0BB3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C0BB3">
        <w:rPr>
          <w:rFonts w:ascii="Arial" w:hAnsi="Arial" w:cs="Arial"/>
          <w:bCs/>
          <w:sz w:val="28"/>
          <w:szCs w:val="28"/>
        </w:rPr>
        <w:t>визначати</w:t>
      </w:r>
      <w:proofErr w:type="spellEnd"/>
      <w:r w:rsidRPr="000C0BB3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C0BB3">
        <w:rPr>
          <w:rFonts w:ascii="Arial" w:hAnsi="Arial" w:cs="Arial"/>
          <w:bCs/>
          <w:sz w:val="28"/>
          <w:szCs w:val="28"/>
        </w:rPr>
        <w:t>лише</w:t>
      </w:r>
      <w:proofErr w:type="spellEnd"/>
      <w:r w:rsidRPr="000C0BB3">
        <w:rPr>
          <w:rFonts w:ascii="Arial" w:hAnsi="Arial" w:cs="Arial"/>
          <w:bCs/>
          <w:sz w:val="28"/>
          <w:szCs w:val="28"/>
        </w:rPr>
        <w:t xml:space="preserve"> на плоских плитах </w:t>
      </w:r>
      <w:r>
        <w:rPr>
          <w:rFonts w:ascii="Arial" w:hAnsi="Arial" w:cs="Arial"/>
          <w:bCs/>
          <w:sz w:val="28"/>
          <w:szCs w:val="28"/>
          <w:lang w:val="uk-UA"/>
        </w:rPr>
        <w:t xml:space="preserve">згідно </w:t>
      </w:r>
      <w:proofErr w:type="gramStart"/>
      <w:r>
        <w:rPr>
          <w:rFonts w:ascii="Arial" w:hAnsi="Arial" w:cs="Arial"/>
          <w:bCs/>
          <w:sz w:val="28"/>
          <w:szCs w:val="28"/>
          <w:lang w:val="uk-UA"/>
        </w:rPr>
        <w:t xml:space="preserve">з </w:t>
      </w:r>
      <w:r w:rsidRPr="000C0BB3">
        <w:rPr>
          <w:rFonts w:ascii="Arial" w:hAnsi="Arial" w:cs="Arial"/>
          <w:bCs/>
          <w:sz w:val="28"/>
          <w:szCs w:val="28"/>
        </w:rPr>
        <w:t xml:space="preserve"> EN</w:t>
      </w:r>
      <w:proofErr w:type="gramEnd"/>
      <w:r w:rsidRPr="000C0BB3">
        <w:rPr>
          <w:rFonts w:ascii="Arial" w:hAnsi="Arial" w:cs="Arial"/>
          <w:bCs/>
          <w:sz w:val="28"/>
          <w:szCs w:val="28"/>
        </w:rPr>
        <w:t xml:space="preserve"> 14706. У </w:t>
      </w:r>
      <w:proofErr w:type="spellStart"/>
      <w:r w:rsidRPr="000C0BB3">
        <w:rPr>
          <w:rFonts w:ascii="Arial" w:hAnsi="Arial" w:cs="Arial"/>
          <w:bCs/>
          <w:sz w:val="28"/>
          <w:szCs w:val="28"/>
        </w:rPr>
        <w:t>разі</w:t>
      </w:r>
      <w:proofErr w:type="spellEnd"/>
      <w:r w:rsidRPr="000C0BB3">
        <w:rPr>
          <w:rFonts w:ascii="Arial" w:hAnsi="Arial" w:cs="Arial"/>
          <w:bCs/>
          <w:sz w:val="28"/>
          <w:szCs w:val="28"/>
        </w:rPr>
        <w:t xml:space="preserve"> потреби </w:t>
      </w:r>
      <w:proofErr w:type="spellStart"/>
      <w:r w:rsidRPr="000C0BB3">
        <w:rPr>
          <w:rFonts w:ascii="Arial" w:hAnsi="Arial" w:cs="Arial"/>
          <w:bCs/>
          <w:sz w:val="28"/>
          <w:szCs w:val="28"/>
        </w:rPr>
        <w:t>пряме</w:t>
      </w:r>
      <w:proofErr w:type="spellEnd"/>
      <w:r w:rsidRPr="000C0BB3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C0BB3">
        <w:rPr>
          <w:rFonts w:ascii="Arial" w:hAnsi="Arial" w:cs="Arial"/>
          <w:bCs/>
          <w:sz w:val="28"/>
          <w:szCs w:val="28"/>
        </w:rPr>
        <w:t>визначення</w:t>
      </w:r>
      <w:proofErr w:type="spellEnd"/>
      <w:r w:rsidRPr="000C0BB3">
        <w:rPr>
          <w:rFonts w:ascii="Arial" w:hAnsi="Arial" w:cs="Arial"/>
          <w:bCs/>
          <w:sz w:val="28"/>
          <w:szCs w:val="28"/>
        </w:rPr>
        <w:t xml:space="preserve"> максимальної </w:t>
      </w:r>
      <w:proofErr w:type="spellStart"/>
      <w:r w:rsidRPr="000C0BB3">
        <w:rPr>
          <w:rFonts w:ascii="Arial" w:hAnsi="Arial" w:cs="Arial"/>
          <w:bCs/>
          <w:sz w:val="28"/>
          <w:szCs w:val="28"/>
        </w:rPr>
        <w:t>робочої</w:t>
      </w:r>
      <w:proofErr w:type="spellEnd"/>
      <w:r w:rsidRPr="000C0BB3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C0BB3">
        <w:rPr>
          <w:rFonts w:ascii="Arial" w:hAnsi="Arial" w:cs="Arial"/>
          <w:bCs/>
          <w:sz w:val="28"/>
          <w:szCs w:val="28"/>
        </w:rPr>
        <w:t>температури</w:t>
      </w:r>
      <w:proofErr w:type="spellEnd"/>
      <w:r w:rsidRPr="000C0BB3">
        <w:rPr>
          <w:rFonts w:ascii="Arial" w:hAnsi="Arial" w:cs="Arial"/>
          <w:bCs/>
          <w:sz w:val="28"/>
          <w:szCs w:val="28"/>
        </w:rPr>
        <w:t xml:space="preserve"> для </w:t>
      </w:r>
      <w:proofErr w:type="spellStart"/>
      <w:r w:rsidRPr="000C0BB3">
        <w:rPr>
          <w:rFonts w:ascii="Arial" w:hAnsi="Arial" w:cs="Arial"/>
          <w:bCs/>
          <w:sz w:val="28"/>
          <w:szCs w:val="28"/>
        </w:rPr>
        <w:t>збірних</w:t>
      </w:r>
      <w:proofErr w:type="spellEnd"/>
      <w:r w:rsidRPr="000C0BB3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C0BB3">
        <w:rPr>
          <w:rFonts w:ascii="Arial" w:hAnsi="Arial" w:cs="Arial"/>
          <w:bCs/>
          <w:sz w:val="28"/>
          <w:szCs w:val="28"/>
        </w:rPr>
        <w:t>трубопровідних</w:t>
      </w:r>
      <w:proofErr w:type="spellEnd"/>
      <w:r w:rsidRPr="000C0BB3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C0BB3">
        <w:rPr>
          <w:rFonts w:ascii="Arial" w:hAnsi="Arial" w:cs="Arial"/>
          <w:bCs/>
          <w:sz w:val="28"/>
          <w:szCs w:val="28"/>
        </w:rPr>
        <w:t>оболонок</w:t>
      </w:r>
      <w:proofErr w:type="spellEnd"/>
      <w:r w:rsidRPr="000C0BB3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C0BB3">
        <w:rPr>
          <w:rFonts w:ascii="Arial" w:hAnsi="Arial" w:cs="Arial"/>
          <w:bCs/>
          <w:sz w:val="28"/>
          <w:szCs w:val="28"/>
        </w:rPr>
        <w:t>слід</w:t>
      </w:r>
      <w:proofErr w:type="spellEnd"/>
      <w:r w:rsidRPr="000C0BB3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C0BB3">
        <w:rPr>
          <w:rFonts w:ascii="Arial" w:hAnsi="Arial" w:cs="Arial"/>
          <w:bCs/>
          <w:sz w:val="28"/>
          <w:szCs w:val="28"/>
        </w:rPr>
        <w:t>проводити</w:t>
      </w:r>
      <w:proofErr w:type="spellEnd"/>
      <w:r w:rsidRPr="000C0BB3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  <w:lang w:val="uk-UA"/>
        </w:rPr>
        <w:t xml:space="preserve">згідно </w:t>
      </w:r>
      <w:proofErr w:type="gramStart"/>
      <w:r>
        <w:rPr>
          <w:rFonts w:ascii="Arial" w:hAnsi="Arial" w:cs="Arial"/>
          <w:bCs/>
          <w:sz w:val="28"/>
          <w:szCs w:val="28"/>
          <w:lang w:val="uk-UA"/>
        </w:rPr>
        <w:t xml:space="preserve">з </w:t>
      </w:r>
      <w:r w:rsidRPr="000C0BB3">
        <w:rPr>
          <w:rFonts w:ascii="Arial" w:hAnsi="Arial" w:cs="Arial"/>
          <w:bCs/>
          <w:sz w:val="28"/>
          <w:szCs w:val="28"/>
        </w:rPr>
        <w:t xml:space="preserve"> EN</w:t>
      </w:r>
      <w:proofErr w:type="gramEnd"/>
      <w:r w:rsidRPr="000C0BB3">
        <w:rPr>
          <w:rFonts w:ascii="Arial" w:hAnsi="Arial" w:cs="Arial"/>
          <w:bCs/>
          <w:sz w:val="28"/>
          <w:szCs w:val="28"/>
        </w:rPr>
        <w:t xml:space="preserve"> 14707 .</w:t>
      </w:r>
    </w:p>
    <w:p w14:paraId="7801BAAC" w14:textId="77777777" w:rsidR="000C0BB3" w:rsidRDefault="000C0BB3" w:rsidP="000C0BB3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</w:p>
    <w:p w14:paraId="75635AC8" w14:textId="084BAEAF" w:rsidR="000C0BB3" w:rsidRPr="000C0BB3" w:rsidRDefault="000C0BB3" w:rsidP="000C0BB3">
      <w:pPr>
        <w:spacing w:after="0" w:line="360" w:lineRule="auto"/>
        <w:ind w:firstLine="709"/>
        <w:jc w:val="both"/>
        <w:rPr>
          <w:rFonts w:ascii="Arial" w:hAnsi="Arial" w:cs="Arial"/>
          <w:bCs/>
          <w:i/>
          <w:sz w:val="28"/>
          <w:szCs w:val="28"/>
          <w:lang w:val="uk-UA"/>
        </w:rPr>
      </w:pPr>
      <w:r w:rsidRPr="000C0BB3">
        <w:rPr>
          <w:rFonts w:ascii="Arial" w:hAnsi="Arial" w:cs="Arial"/>
          <w:bCs/>
          <w:i/>
          <w:sz w:val="28"/>
          <w:szCs w:val="28"/>
          <w:lang w:val="uk-UA"/>
        </w:rPr>
        <w:t xml:space="preserve">4.3.3 </w:t>
      </w:r>
      <w:r w:rsidRPr="000C0BB3">
        <w:rPr>
          <w:rFonts w:ascii="Arial" w:hAnsi="Arial" w:cs="Arial"/>
          <w:i/>
          <w:sz w:val="28"/>
          <w:szCs w:val="28"/>
          <w:lang w:val="uk-UA"/>
        </w:rPr>
        <w:t>Мінімальна робоча температура</w:t>
      </w:r>
    </w:p>
    <w:p w14:paraId="5AC38284" w14:textId="77777777" w:rsidR="000C0BB3" w:rsidRDefault="000C0BB3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158EC593" w14:textId="57165836" w:rsidR="000C0BB3" w:rsidRPr="000C0BB3" w:rsidRDefault="000C0BB3" w:rsidP="000C0BB3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0C0BB3">
        <w:rPr>
          <w:rFonts w:ascii="Arial" w:hAnsi="Arial" w:cs="Arial"/>
          <w:bCs/>
          <w:sz w:val="28"/>
          <w:szCs w:val="28"/>
          <w:lang w:val="uk-UA"/>
        </w:rPr>
        <w:t xml:space="preserve">Мінімальні робочі температури в рамках цього стандарту, але вище </w:t>
      </w:r>
      <w:r>
        <w:rPr>
          <w:rFonts w:ascii="Arial" w:hAnsi="Arial" w:cs="Arial"/>
          <w:bCs/>
          <w:sz w:val="28"/>
          <w:szCs w:val="28"/>
          <w:lang w:val="uk-UA"/>
        </w:rPr>
        <w:t xml:space="preserve">            </w:t>
      </w:r>
      <w:r w:rsidRPr="000C0BB3">
        <w:rPr>
          <w:rFonts w:ascii="Arial" w:hAnsi="Arial" w:cs="Arial"/>
          <w:bCs/>
          <w:sz w:val="28"/>
          <w:szCs w:val="28"/>
          <w:lang w:val="uk-UA"/>
        </w:rPr>
        <w:t>0 °C, не потребують перевірки. Для мінімальної робочої температури в рамках цього стандарту, але нижче 0 °C, необхідне випроб</w:t>
      </w:r>
      <w:r>
        <w:rPr>
          <w:rFonts w:ascii="Arial" w:hAnsi="Arial" w:cs="Arial"/>
          <w:bCs/>
          <w:sz w:val="28"/>
          <w:szCs w:val="28"/>
          <w:lang w:val="uk-UA"/>
        </w:rPr>
        <w:t>ову</w:t>
      </w:r>
      <w:r w:rsidRPr="000C0BB3">
        <w:rPr>
          <w:rFonts w:ascii="Arial" w:hAnsi="Arial" w:cs="Arial"/>
          <w:bCs/>
          <w:sz w:val="28"/>
          <w:szCs w:val="28"/>
          <w:lang w:val="uk-UA"/>
        </w:rPr>
        <w:t>вання, яке повинно бути узгоджено між сторонами.</w:t>
      </w:r>
    </w:p>
    <w:p w14:paraId="6B0A349F" w14:textId="177E4299" w:rsidR="000C0BB3" w:rsidRDefault="000C0BB3" w:rsidP="000C0BB3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0C0BB3">
        <w:rPr>
          <w:rFonts w:ascii="Arial" w:hAnsi="Arial" w:cs="Arial"/>
          <w:bCs/>
          <w:sz w:val="28"/>
          <w:szCs w:val="28"/>
          <w:lang w:val="uk-UA"/>
        </w:rPr>
        <w:t>У відповідних випадках мінімальна робоча температура ST(-) повинна бути декларована на рівнях із кроком 5 °C із зазначенням використовуваного методу випроб</w:t>
      </w:r>
      <w:r>
        <w:rPr>
          <w:rFonts w:ascii="Arial" w:hAnsi="Arial" w:cs="Arial"/>
          <w:bCs/>
          <w:sz w:val="28"/>
          <w:szCs w:val="28"/>
          <w:lang w:val="uk-UA"/>
        </w:rPr>
        <w:t>ову</w:t>
      </w:r>
      <w:r w:rsidRPr="000C0BB3">
        <w:rPr>
          <w:rFonts w:ascii="Arial" w:hAnsi="Arial" w:cs="Arial"/>
          <w:bCs/>
          <w:sz w:val="28"/>
          <w:szCs w:val="28"/>
          <w:lang w:val="uk-UA"/>
        </w:rPr>
        <w:t>вання.</w:t>
      </w:r>
    </w:p>
    <w:p w14:paraId="4A67B2AC" w14:textId="77777777" w:rsidR="000C0BB3" w:rsidRDefault="000C0BB3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0480B703" w14:textId="77777777" w:rsidR="000C0BB3" w:rsidRDefault="000C0BB3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58F9B053" w14:textId="77777777" w:rsidR="000C0BB3" w:rsidRDefault="000C0BB3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7DEE4FDE" w14:textId="77777777" w:rsidR="000C0BB3" w:rsidRDefault="000C0BB3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3A7AF12F" w14:textId="77777777" w:rsidR="000C0BB3" w:rsidRDefault="000C0BB3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61CDA492" w14:textId="4DBDC6CE" w:rsidR="000C0BB3" w:rsidRPr="000C0BB3" w:rsidRDefault="000C0BB3" w:rsidP="00BA1A6E">
      <w:pPr>
        <w:spacing w:after="0" w:line="360" w:lineRule="auto"/>
        <w:ind w:firstLine="709"/>
        <w:jc w:val="both"/>
        <w:rPr>
          <w:rFonts w:ascii="Arial" w:hAnsi="Arial" w:cs="Arial"/>
          <w:bCs/>
          <w:i/>
          <w:sz w:val="28"/>
          <w:szCs w:val="28"/>
          <w:lang w:val="uk-UA"/>
        </w:rPr>
      </w:pPr>
      <w:r w:rsidRPr="000C0BB3">
        <w:rPr>
          <w:rFonts w:ascii="Arial" w:hAnsi="Arial" w:cs="Arial"/>
          <w:bCs/>
          <w:i/>
          <w:sz w:val="28"/>
          <w:szCs w:val="28"/>
          <w:lang w:val="uk-UA"/>
        </w:rPr>
        <w:lastRenderedPageBreak/>
        <w:t xml:space="preserve">4.3.4 </w:t>
      </w:r>
      <w:r w:rsidRPr="000C0BB3">
        <w:rPr>
          <w:rFonts w:ascii="Arial" w:hAnsi="Arial" w:cs="Arial"/>
          <w:i/>
          <w:sz w:val="28"/>
          <w:szCs w:val="28"/>
          <w:lang w:val="uk-UA"/>
        </w:rPr>
        <w:t>Міцність при стиску або напруження при стиску</w:t>
      </w:r>
    </w:p>
    <w:p w14:paraId="073E4070" w14:textId="77777777" w:rsidR="000C0BB3" w:rsidRDefault="000C0BB3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7A3AB4E4" w14:textId="695F1E3D" w:rsidR="000C0BB3" w:rsidRDefault="000C0BB3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0C0BB3">
        <w:rPr>
          <w:rFonts w:ascii="Arial" w:hAnsi="Arial" w:cs="Arial"/>
          <w:bCs/>
          <w:sz w:val="28"/>
          <w:szCs w:val="28"/>
          <w:lang w:val="uk-UA"/>
        </w:rPr>
        <w:t>Напруга стиску при 10 % деформації, σ</w:t>
      </w:r>
      <w:r w:rsidRPr="000C0BB3">
        <w:rPr>
          <w:rFonts w:ascii="Arial" w:hAnsi="Arial" w:cs="Arial"/>
          <w:bCs/>
          <w:sz w:val="28"/>
          <w:szCs w:val="28"/>
          <w:vertAlign w:val="subscript"/>
          <w:lang w:val="uk-UA"/>
        </w:rPr>
        <w:t>10</w:t>
      </w:r>
      <w:r w:rsidRPr="000C0BB3">
        <w:rPr>
          <w:rFonts w:ascii="Arial" w:hAnsi="Arial" w:cs="Arial"/>
          <w:bCs/>
          <w:sz w:val="28"/>
          <w:szCs w:val="28"/>
          <w:lang w:val="uk-UA"/>
        </w:rPr>
        <w:t xml:space="preserve">, або міцність на стиск, </w:t>
      </w:r>
      <w:proofErr w:type="spellStart"/>
      <w:r w:rsidRPr="000C0BB3">
        <w:rPr>
          <w:rFonts w:ascii="Arial" w:hAnsi="Arial" w:cs="Arial"/>
          <w:bCs/>
          <w:sz w:val="28"/>
          <w:szCs w:val="28"/>
          <w:lang w:val="uk-UA"/>
        </w:rPr>
        <w:t>σ</w:t>
      </w:r>
      <w:r w:rsidRPr="006F6BE8">
        <w:rPr>
          <w:rFonts w:ascii="Arial" w:hAnsi="Arial" w:cs="Arial"/>
          <w:bCs/>
          <w:sz w:val="28"/>
          <w:szCs w:val="28"/>
          <w:vertAlign w:val="subscript"/>
          <w:lang w:val="uk-UA"/>
        </w:rPr>
        <w:t>m</w:t>
      </w:r>
      <w:proofErr w:type="spellEnd"/>
      <w:r w:rsidRPr="000C0BB3">
        <w:rPr>
          <w:rFonts w:ascii="Arial" w:hAnsi="Arial" w:cs="Arial"/>
          <w:bCs/>
          <w:sz w:val="28"/>
          <w:szCs w:val="28"/>
          <w:lang w:val="uk-UA"/>
        </w:rPr>
        <w:t>, повинні визначатися відповідно до EN 826. Результати випробувань на напругу на стиск, σ</w:t>
      </w:r>
      <w:r w:rsidRPr="006F6BE8">
        <w:rPr>
          <w:rFonts w:ascii="Arial" w:hAnsi="Arial" w:cs="Arial"/>
          <w:bCs/>
          <w:sz w:val="28"/>
          <w:szCs w:val="28"/>
          <w:vertAlign w:val="subscript"/>
          <w:lang w:val="uk-UA"/>
        </w:rPr>
        <w:t>10</w:t>
      </w:r>
      <w:r w:rsidRPr="000C0BB3">
        <w:rPr>
          <w:rFonts w:ascii="Arial" w:hAnsi="Arial" w:cs="Arial"/>
          <w:bCs/>
          <w:sz w:val="28"/>
          <w:szCs w:val="28"/>
          <w:lang w:val="uk-UA"/>
        </w:rPr>
        <w:t xml:space="preserve">, або міцність на стиск, </w:t>
      </w:r>
      <w:proofErr w:type="spellStart"/>
      <w:r w:rsidRPr="000C0BB3">
        <w:rPr>
          <w:rFonts w:ascii="Arial" w:hAnsi="Arial" w:cs="Arial"/>
          <w:bCs/>
          <w:sz w:val="28"/>
          <w:szCs w:val="28"/>
          <w:lang w:val="uk-UA"/>
        </w:rPr>
        <w:t>σ</w:t>
      </w:r>
      <w:r w:rsidRPr="006F6BE8">
        <w:rPr>
          <w:rFonts w:ascii="Arial" w:hAnsi="Arial" w:cs="Arial"/>
          <w:bCs/>
          <w:sz w:val="28"/>
          <w:szCs w:val="28"/>
          <w:vertAlign w:val="subscript"/>
          <w:lang w:val="uk-UA"/>
        </w:rPr>
        <w:t>m</w:t>
      </w:r>
      <w:proofErr w:type="spellEnd"/>
      <w:r w:rsidRPr="000C0BB3">
        <w:rPr>
          <w:rFonts w:ascii="Arial" w:hAnsi="Arial" w:cs="Arial"/>
          <w:bCs/>
          <w:sz w:val="28"/>
          <w:szCs w:val="28"/>
          <w:lang w:val="uk-UA"/>
        </w:rPr>
        <w:t>, залежно від того, що є найбільшим, не повинні бути отримані. менше значення, наведеного в таблиці 4, для заявленого рівня.</w:t>
      </w:r>
    </w:p>
    <w:p w14:paraId="6CBE6872" w14:textId="592CEC47" w:rsidR="006F6BE8" w:rsidRDefault="006F6BE8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6F6BE8">
        <w:rPr>
          <w:rFonts w:ascii="Arial" w:hAnsi="Arial" w:cs="Arial"/>
          <w:b/>
          <w:bCs/>
          <w:sz w:val="28"/>
          <w:szCs w:val="28"/>
          <w:lang w:val="uk-UA"/>
        </w:rPr>
        <w:t>Таблиця 4</w:t>
      </w:r>
      <w:r>
        <w:rPr>
          <w:rFonts w:ascii="Arial" w:hAnsi="Arial" w:cs="Arial"/>
          <w:bCs/>
          <w:sz w:val="28"/>
          <w:szCs w:val="28"/>
          <w:lang w:val="uk-UA"/>
        </w:rPr>
        <w:t xml:space="preserve"> - </w:t>
      </w:r>
      <w:r w:rsidRPr="006F6BE8">
        <w:rPr>
          <w:rFonts w:ascii="Arial" w:hAnsi="Arial" w:cs="Arial"/>
          <w:bCs/>
          <w:sz w:val="28"/>
          <w:szCs w:val="28"/>
          <w:lang w:val="uk-UA"/>
        </w:rPr>
        <w:t xml:space="preserve">Рівні напруги стиску або міцності </w:t>
      </w:r>
      <w:r>
        <w:rPr>
          <w:rFonts w:ascii="Arial" w:hAnsi="Arial" w:cs="Arial"/>
          <w:bCs/>
          <w:sz w:val="28"/>
          <w:szCs w:val="28"/>
          <w:lang w:val="uk-UA"/>
        </w:rPr>
        <w:t>при</w:t>
      </w:r>
      <w:r w:rsidRPr="006F6BE8">
        <w:rPr>
          <w:rFonts w:ascii="Arial" w:hAnsi="Arial" w:cs="Arial"/>
          <w:bCs/>
          <w:sz w:val="28"/>
          <w:szCs w:val="28"/>
          <w:lang w:val="uk-UA"/>
        </w:rPr>
        <w:t xml:space="preserve"> стиск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6F6BE8" w14:paraId="27F3D241" w14:textId="77777777" w:rsidTr="006F6BE8">
        <w:tc>
          <w:tcPr>
            <w:tcW w:w="5068" w:type="dxa"/>
          </w:tcPr>
          <w:p w14:paraId="4F6C2EA8" w14:textId="6B10DCF4" w:rsidR="006F6BE8" w:rsidRPr="006F6BE8" w:rsidRDefault="006F6BE8" w:rsidP="006F6B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6F6BE8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Рівень</w:t>
            </w:r>
          </w:p>
        </w:tc>
        <w:tc>
          <w:tcPr>
            <w:tcW w:w="5069" w:type="dxa"/>
          </w:tcPr>
          <w:p w14:paraId="0446B754" w14:textId="5FAFAF65" w:rsidR="006F6BE8" w:rsidRPr="006F6BE8" w:rsidRDefault="006F6BE8" w:rsidP="006F6B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6F6BE8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Вимога, кПа</w:t>
            </w:r>
          </w:p>
        </w:tc>
      </w:tr>
      <w:tr w:rsidR="006F6BE8" w14:paraId="1CF3F874" w14:textId="77777777" w:rsidTr="006A309F">
        <w:tc>
          <w:tcPr>
            <w:tcW w:w="5068" w:type="dxa"/>
            <w:vAlign w:val="center"/>
          </w:tcPr>
          <w:p w14:paraId="4FD5DF0E" w14:textId="0ED70043" w:rsidR="006F6BE8" w:rsidRPr="006F6BE8" w:rsidRDefault="006F6BE8" w:rsidP="006F6BE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6F6BE8">
              <w:rPr>
                <w:rStyle w:val="fontstyle01"/>
                <w:rFonts w:ascii="Arial" w:hAnsi="Arial" w:cs="Arial"/>
                <w:sz w:val="24"/>
                <w:szCs w:val="24"/>
              </w:rPr>
              <w:t>CS(10\Y) 100</w:t>
            </w:r>
          </w:p>
        </w:tc>
        <w:tc>
          <w:tcPr>
            <w:tcW w:w="5069" w:type="dxa"/>
            <w:vAlign w:val="center"/>
          </w:tcPr>
          <w:p w14:paraId="5ADAF4F3" w14:textId="75980AC9" w:rsidR="006F6BE8" w:rsidRPr="006F6BE8" w:rsidRDefault="006F6BE8" w:rsidP="006F6BE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6F6BE8">
              <w:rPr>
                <w:rStyle w:val="fontstyle01"/>
                <w:rFonts w:ascii="Arial" w:hAnsi="Arial" w:cs="Arial"/>
                <w:sz w:val="24"/>
                <w:szCs w:val="24"/>
              </w:rPr>
              <w:t>≥ 100</w:t>
            </w:r>
          </w:p>
        </w:tc>
      </w:tr>
      <w:tr w:rsidR="006F6BE8" w14:paraId="7BFE8063" w14:textId="77777777" w:rsidTr="006A309F">
        <w:tc>
          <w:tcPr>
            <w:tcW w:w="5068" w:type="dxa"/>
            <w:vAlign w:val="center"/>
          </w:tcPr>
          <w:p w14:paraId="568F3C60" w14:textId="6931D4E4" w:rsidR="006F6BE8" w:rsidRPr="006F6BE8" w:rsidRDefault="006F6BE8" w:rsidP="006F6BE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6F6BE8">
              <w:rPr>
                <w:rStyle w:val="fontstyle01"/>
                <w:rFonts w:ascii="Arial" w:hAnsi="Arial" w:cs="Arial"/>
                <w:sz w:val="24"/>
                <w:szCs w:val="24"/>
              </w:rPr>
              <w:t>CS(10\Y) 150</w:t>
            </w:r>
          </w:p>
        </w:tc>
        <w:tc>
          <w:tcPr>
            <w:tcW w:w="5069" w:type="dxa"/>
            <w:vAlign w:val="center"/>
          </w:tcPr>
          <w:p w14:paraId="500C1E98" w14:textId="68F646A5" w:rsidR="006F6BE8" w:rsidRPr="006F6BE8" w:rsidRDefault="006F6BE8" w:rsidP="006F6BE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6F6BE8">
              <w:rPr>
                <w:rStyle w:val="fontstyle01"/>
                <w:rFonts w:ascii="Arial" w:hAnsi="Arial" w:cs="Arial"/>
                <w:sz w:val="24"/>
                <w:szCs w:val="24"/>
              </w:rPr>
              <w:t>≥ 150</w:t>
            </w:r>
          </w:p>
        </w:tc>
      </w:tr>
      <w:tr w:rsidR="006F6BE8" w14:paraId="7B8194CA" w14:textId="77777777" w:rsidTr="006A309F">
        <w:tc>
          <w:tcPr>
            <w:tcW w:w="5068" w:type="dxa"/>
            <w:vAlign w:val="center"/>
          </w:tcPr>
          <w:p w14:paraId="6D9047A1" w14:textId="37C124C4" w:rsidR="006F6BE8" w:rsidRPr="006F6BE8" w:rsidRDefault="006F6BE8" w:rsidP="006F6BE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6F6BE8">
              <w:rPr>
                <w:rStyle w:val="fontstyle01"/>
                <w:rFonts w:ascii="Arial" w:hAnsi="Arial" w:cs="Arial"/>
                <w:sz w:val="24"/>
                <w:szCs w:val="24"/>
              </w:rPr>
              <w:t>CS(10\Y) 200</w:t>
            </w:r>
          </w:p>
        </w:tc>
        <w:tc>
          <w:tcPr>
            <w:tcW w:w="5069" w:type="dxa"/>
            <w:vAlign w:val="center"/>
          </w:tcPr>
          <w:p w14:paraId="5318DA75" w14:textId="0168FEED" w:rsidR="006F6BE8" w:rsidRPr="006F6BE8" w:rsidRDefault="006F6BE8" w:rsidP="006F6BE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6F6BE8">
              <w:rPr>
                <w:rStyle w:val="fontstyle01"/>
                <w:rFonts w:ascii="Arial" w:hAnsi="Arial" w:cs="Arial"/>
                <w:sz w:val="24"/>
                <w:szCs w:val="24"/>
              </w:rPr>
              <w:t>≥ 200</w:t>
            </w:r>
          </w:p>
        </w:tc>
      </w:tr>
      <w:tr w:rsidR="006F6BE8" w14:paraId="73EBC288" w14:textId="77777777" w:rsidTr="006A309F">
        <w:tc>
          <w:tcPr>
            <w:tcW w:w="5068" w:type="dxa"/>
            <w:vAlign w:val="center"/>
          </w:tcPr>
          <w:p w14:paraId="353604DE" w14:textId="07AC494D" w:rsidR="006F6BE8" w:rsidRPr="006F6BE8" w:rsidRDefault="006F6BE8" w:rsidP="006F6BE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6F6BE8">
              <w:rPr>
                <w:rStyle w:val="fontstyle01"/>
                <w:rFonts w:ascii="Arial" w:hAnsi="Arial" w:cs="Arial"/>
                <w:sz w:val="24"/>
                <w:szCs w:val="24"/>
              </w:rPr>
              <w:t>CS(10\Y) 250</w:t>
            </w:r>
          </w:p>
        </w:tc>
        <w:tc>
          <w:tcPr>
            <w:tcW w:w="5069" w:type="dxa"/>
            <w:vAlign w:val="center"/>
          </w:tcPr>
          <w:p w14:paraId="7465794F" w14:textId="44CEE1B0" w:rsidR="006F6BE8" w:rsidRPr="006F6BE8" w:rsidRDefault="006F6BE8" w:rsidP="006F6BE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6F6BE8">
              <w:rPr>
                <w:rStyle w:val="fontstyle01"/>
                <w:rFonts w:ascii="Arial" w:hAnsi="Arial" w:cs="Arial"/>
                <w:sz w:val="24"/>
                <w:szCs w:val="24"/>
              </w:rPr>
              <w:t>≥ 250</w:t>
            </w:r>
          </w:p>
        </w:tc>
      </w:tr>
      <w:tr w:rsidR="006F6BE8" w14:paraId="74C6396A" w14:textId="77777777" w:rsidTr="006A309F">
        <w:tc>
          <w:tcPr>
            <w:tcW w:w="5068" w:type="dxa"/>
            <w:vAlign w:val="center"/>
          </w:tcPr>
          <w:p w14:paraId="3692DEE8" w14:textId="7784B722" w:rsidR="006F6BE8" w:rsidRPr="006F6BE8" w:rsidRDefault="006F6BE8" w:rsidP="006F6BE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6F6BE8">
              <w:rPr>
                <w:rStyle w:val="fontstyle01"/>
                <w:rFonts w:ascii="Arial" w:hAnsi="Arial" w:cs="Arial"/>
                <w:sz w:val="24"/>
                <w:szCs w:val="24"/>
              </w:rPr>
              <w:t>CS(10\Y) 300</w:t>
            </w:r>
          </w:p>
        </w:tc>
        <w:tc>
          <w:tcPr>
            <w:tcW w:w="5069" w:type="dxa"/>
            <w:vAlign w:val="center"/>
          </w:tcPr>
          <w:p w14:paraId="3B7E3BBB" w14:textId="6C39B430" w:rsidR="006F6BE8" w:rsidRPr="006F6BE8" w:rsidRDefault="006F6BE8" w:rsidP="006F6BE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6F6BE8">
              <w:rPr>
                <w:rStyle w:val="fontstyle01"/>
                <w:rFonts w:ascii="Arial" w:hAnsi="Arial" w:cs="Arial"/>
                <w:sz w:val="24"/>
                <w:szCs w:val="24"/>
              </w:rPr>
              <w:t>≥ 300</w:t>
            </w:r>
          </w:p>
        </w:tc>
      </w:tr>
      <w:tr w:rsidR="006F6BE8" w14:paraId="14D70BA1" w14:textId="77777777" w:rsidTr="006A309F">
        <w:tc>
          <w:tcPr>
            <w:tcW w:w="5068" w:type="dxa"/>
            <w:vAlign w:val="center"/>
          </w:tcPr>
          <w:p w14:paraId="73959875" w14:textId="39727AFA" w:rsidR="006F6BE8" w:rsidRPr="006F6BE8" w:rsidRDefault="006F6BE8" w:rsidP="006F6BE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6F6BE8">
              <w:rPr>
                <w:rStyle w:val="fontstyle01"/>
                <w:rFonts w:ascii="Arial" w:hAnsi="Arial" w:cs="Arial"/>
                <w:sz w:val="24"/>
                <w:szCs w:val="24"/>
              </w:rPr>
              <w:t>CS(10\Y) 400</w:t>
            </w:r>
          </w:p>
        </w:tc>
        <w:tc>
          <w:tcPr>
            <w:tcW w:w="5069" w:type="dxa"/>
            <w:vAlign w:val="center"/>
          </w:tcPr>
          <w:p w14:paraId="4D06B192" w14:textId="4EABD511" w:rsidR="006F6BE8" w:rsidRPr="006F6BE8" w:rsidRDefault="006F6BE8" w:rsidP="006F6BE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6F6BE8">
              <w:rPr>
                <w:rStyle w:val="fontstyle01"/>
                <w:rFonts w:ascii="Arial" w:hAnsi="Arial" w:cs="Arial"/>
                <w:sz w:val="24"/>
                <w:szCs w:val="24"/>
              </w:rPr>
              <w:t>≥ 400</w:t>
            </w:r>
          </w:p>
        </w:tc>
      </w:tr>
      <w:tr w:rsidR="006F6BE8" w14:paraId="6BE2D521" w14:textId="77777777" w:rsidTr="006A309F">
        <w:tc>
          <w:tcPr>
            <w:tcW w:w="5068" w:type="dxa"/>
            <w:vAlign w:val="center"/>
          </w:tcPr>
          <w:p w14:paraId="18E5CDF2" w14:textId="77E4AAC0" w:rsidR="006F6BE8" w:rsidRPr="006F6BE8" w:rsidRDefault="006F6BE8" w:rsidP="006F6BE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6F6BE8">
              <w:rPr>
                <w:rStyle w:val="fontstyle01"/>
                <w:rFonts w:ascii="Arial" w:hAnsi="Arial" w:cs="Arial"/>
                <w:sz w:val="24"/>
                <w:szCs w:val="24"/>
              </w:rPr>
              <w:t>CS(10\Y) 500</w:t>
            </w:r>
          </w:p>
        </w:tc>
        <w:tc>
          <w:tcPr>
            <w:tcW w:w="5069" w:type="dxa"/>
            <w:vAlign w:val="center"/>
          </w:tcPr>
          <w:p w14:paraId="431A8811" w14:textId="475BDA73" w:rsidR="006F6BE8" w:rsidRPr="006F6BE8" w:rsidRDefault="006F6BE8" w:rsidP="006F6BE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6F6BE8">
              <w:rPr>
                <w:rStyle w:val="fontstyle01"/>
                <w:rFonts w:ascii="Arial" w:hAnsi="Arial" w:cs="Arial"/>
                <w:sz w:val="24"/>
                <w:szCs w:val="24"/>
              </w:rPr>
              <w:t>≥ 500</w:t>
            </w:r>
          </w:p>
        </w:tc>
      </w:tr>
      <w:tr w:rsidR="006F6BE8" w14:paraId="7026EA14" w14:textId="77777777" w:rsidTr="006A309F">
        <w:tc>
          <w:tcPr>
            <w:tcW w:w="5068" w:type="dxa"/>
            <w:vAlign w:val="center"/>
          </w:tcPr>
          <w:p w14:paraId="00DA3794" w14:textId="1A77711A" w:rsidR="006F6BE8" w:rsidRPr="006F6BE8" w:rsidRDefault="006F6BE8" w:rsidP="006F6BE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6F6BE8">
              <w:rPr>
                <w:rStyle w:val="fontstyle01"/>
                <w:rFonts w:ascii="Arial" w:hAnsi="Arial" w:cs="Arial"/>
                <w:sz w:val="24"/>
                <w:szCs w:val="24"/>
              </w:rPr>
              <w:t>CS(10\Y) 600</w:t>
            </w:r>
          </w:p>
        </w:tc>
        <w:tc>
          <w:tcPr>
            <w:tcW w:w="5069" w:type="dxa"/>
            <w:vAlign w:val="center"/>
          </w:tcPr>
          <w:p w14:paraId="4E92C89C" w14:textId="69404A11" w:rsidR="006F6BE8" w:rsidRPr="006F6BE8" w:rsidRDefault="006F6BE8" w:rsidP="006F6BE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6F6BE8">
              <w:rPr>
                <w:rStyle w:val="fontstyle01"/>
                <w:rFonts w:ascii="Arial" w:hAnsi="Arial" w:cs="Arial"/>
                <w:sz w:val="24"/>
                <w:szCs w:val="24"/>
              </w:rPr>
              <w:t>≥ 600</w:t>
            </w:r>
          </w:p>
        </w:tc>
      </w:tr>
      <w:tr w:rsidR="006F6BE8" w14:paraId="2CD3E8F4" w14:textId="77777777" w:rsidTr="006A309F">
        <w:tc>
          <w:tcPr>
            <w:tcW w:w="5068" w:type="dxa"/>
            <w:vAlign w:val="center"/>
          </w:tcPr>
          <w:p w14:paraId="224871FB" w14:textId="733AB4E7" w:rsidR="006F6BE8" w:rsidRPr="006F6BE8" w:rsidRDefault="006F6BE8" w:rsidP="006F6BE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6F6BE8">
              <w:rPr>
                <w:rStyle w:val="fontstyle01"/>
                <w:rFonts w:ascii="Arial" w:hAnsi="Arial" w:cs="Arial"/>
                <w:sz w:val="24"/>
                <w:szCs w:val="24"/>
              </w:rPr>
              <w:t>CS(10\Y) 700</w:t>
            </w:r>
          </w:p>
        </w:tc>
        <w:tc>
          <w:tcPr>
            <w:tcW w:w="5069" w:type="dxa"/>
            <w:vAlign w:val="center"/>
          </w:tcPr>
          <w:p w14:paraId="5049732A" w14:textId="0E9411B0" w:rsidR="006F6BE8" w:rsidRPr="006F6BE8" w:rsidRDefault="006F6BE8" w:rsidP="006F6BE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6F6BE8">
              <w:rPr>
                <w:rStyle w:val="fontstyle01"/>
                <w:rFonts w:ascii="Arial" w:hAnsi="Arial" w:cs="Arial"/>
                <w:sz w:val="24"/>
                <w:szCs w:val="24"/>
              </w:rPr>
              <w:t>≥ 700</w:t>
            </w:r>
          </w:p>
        </w:tc>
      </w:tr>
      <w:tr w:rsidR="006F6BE8" w14:paraId="263F817E" w14:textId="77777777" w:rsidTr="006A309F">
        <w:tc>
          <w:tcPr>
            <w:tcW w:w="5068" w:type="dxa"/>
            <w:vAlign w:val="center"/>
          </w:tcPr>
          <w:p w14:paraId="2DE253EB" w14:textId="2E3B068B" w:rsidR="006F6BE8" w:rsidRPr="006F6BE8" w:rsidRDefault="006F6BE8" w:rsidP="006F6BE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6F6BE8">
              <w:rPr>
                <w:rStyle w:val="fontstyle01"/>
                <w:rFonts w:ascii="Arial" w:hAnsi="Arial" w:cs="Arial"/>
                <w:sz w:val="24"/>
                <w:szCs w:val="24"/>
              </w:rPr>
              <w:t>CS(10\Y) 800</w:t>
            </w:r>
          </w:p>
        </w:tc>
        <w:tc>
          <w:tcPr>
            <w:tcW w:w="5069" w:type="dxa"/>
            <w:vAlign w:val="center"/>
          </w:tcPr>
          <w:p w14:paraId="5EBA258D" w14:textId="3A924A47" w:rsidR="006F6BE8" w:rsidRPr="006F6BE8" w:rsidRDefault="006F6BE8" w:rsidP="006F6BE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6F6BE8">
              <w:rPr>
                <w:rStyle w:val="fontstyle01"/>
                <w:rFonts w:ascii="Arial" w:hAnsi="Arial" w:cs="Arial"/>
                <w:sz w:val="24"/>
                <w:szCs w:val="24"/>
              </w:rPr>
              <w:t>≥ 800</w:t>
            </w:r>
          </w:p>
        </w:tc>
      </w:tr>
      <w:tr w:rsidR="006F6BE8" w14:paraId="11121975" w14:textId="77777777" w:rsidTr="006A309F">
        <w:tc>
          <w:tcPr>
            <w:tcW w:w="5068" w:type="dxa"/>
            <w:vAlign w:val="center"/>
          </w:tcPr>
          <w:p w14:paraId="06457391" w14:textId="2976C974" w:rsidR="006F6BE8" w:rsidRPr="006F6BE8" w:rsidRDefault="006F6BE8" w:rsidP="006F6BE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6F6BE8">
              <w:rPr>
                <w:rStyle w:val="fontstyle01"/>
                <w:rFonts w:ascii="Arial" w:hAnsi="Arial" w:cs="Arial"/>
                <w:sz w:val="24"/>
                <w:szCs w:val="24"/>
              </w:rPr>
              <w:t>CS(10\Y) 1000</w:t>
            </w:r>
          </w:p>
        </w:tc>
        <w:tc>
          <w:tcPr>
            <w:tcW w:w="5069" w:type="dxa"/>
            <w:vAlign w:val="center"/>
          </w:tcPr>
          <w:p w14:paraId="316F2CB0" w14:textId="23C7CF5E" w:rsidR="006F6BE8" w:rsidRPr="006F6BE8" w:rsidRDefault="006F6BE8" w:rsidP="006F6BE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6F6BE8">
              <w:rPr>
                <w:rStyle w:val="fontstyle01"/>
                <w:rFonts w:ascii="Arial" w:hAnsi="Arial" w:cs="Arial"/>
                <w:sz w:val="24"/>
                <w:szCs w:val="24"/>
              </w:rPr>
              <w:t>≥ 1 000</w:t>
            </w:r>
          </w:p>
        </w:tc>
      </w:tr>
    </w:tbl>
    <w:p w14:paraId="393A957A" w14:textId="77777777" w:rsidR="000C0BB3" w:rsidRDefault="000C0BB3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17852C89" w14:textId="6565C62E" w:rsidR="000C0BB3" w:rsidRPr="006F6BE8" w:rsidRDefault="006F6BE8" w:rsidP="00BA1A6E">
      <w:pPr>
        <w:spacing w:after="0" w:line="360" w:lineRule="auto"/>
        <w:ind w:firstLine="709"/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6F6BE8">
        <w:rPr>
          <w:rFonts w:ascii="Arial" w:hAnsi="Arial" w:cs="Arial"/>
          <w:bCs/>
          <w:i/>
          <w:sz w:val="28"/>
          <w:szCs w:val="28"/>
          <w:lang w:val="uk-UA"/>
        </w:rPr>
        <w:t xml:space="preserve">4.3.5 </w:t>
      </w:r>
      <w:proofErr w:type="spellStart"/>
      <w:r w:rsidRPr="006F6BE8">
        <w:rPr>
          <w:rFonts w:ascii="Arial" w:hAnsi="Arial" w:cs="Arial"/>
          <w:i/>
          <w:sz w:val="28"/>
          <w:szCs w:val="28"/>
          <w:lang w:val="uk-UA"/>
        </w:rPr>
        <w:t>Паропроникність</w:t>
      </w:r>
      <w:proofErr w:type="spellEnd"/>
    </w:p>
    <w:p w14:paraId="0C70C9ED" w14:textId="77777777" w:rsidR="006F6BE8" w:rsidRDefault="006F6BE8" w:rsidP="00BA1A6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</w:p>
    <w:p w14:paraId="494C0533" w14:textId="14748656" w:rsidR="006F6BE8" w:rsidRPr="006F6BE8" w:rsidRDefault="006F6BE8" w:rsidP="006F6BE8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4"/>
          <w:lang w:val="uk-UA"/>
        </w:rPr>
      </w:pPr>
      <w:r w:rsidRPr="006F6BE8">
        <w:rPr>
          <w:rFonts w:ascii="Arial" w:hAnsi="Arial" w:cs="Arial"/>
          <w:sz w:val="28"/>
          <w:szCs w:val="24"/>
          <w:lang w:val="uk-UA"/>
        </w:rPr>
        <w:t xml:space="preserve">Властивості </w:t>
      </w:r>
      <w:proofErr w:type="spellStart"/>
      <w:r>
        <w:rPr>
          <w:rFonts w:ascii="Arial" w:hAnsi="Arial" w:cs="Arial"/>
          <w:sz w:val="28"/>
          <w:szCs w:val="24"/>
          <w:lang w:val="uk-UA"/>
        </w:rPr>
        <w:t>паропроникності</w:t>
      </w:r>
      <w:proofErr w:type="spellEnd"/>
      <w:r w:rsidRPr="006F6BE8">
        <w:rPr>
          <w:rFonts w:ascii="Arial" w:hAnsi="Arial" w:cs="Arial"/>
          <w:sz w:val="28"/>
          <w:szCs w:val="24"/>
          <w:lang w:val="uk-UA"/>
        </w:rPr>
        <w:t xml:space="preserve"> слід визначати </w:t>
      </w:r>
      <w:r>
        <w:rPr>
          <w:rFonts w:ascii="Arial" w:hAnsi="Arial" w:cs="Arial"/>
          <w:sz w:val="28"/>
          <w:szCs w:val="24"/>
          <w:lang w:val="uk-UA"/>
        </w:rPr>
        <w:t>згідно з</w:t>
      </w:r>
      <w:r w:rsidRPr="006F6BE8">
        <w:rPr>
          <w:rFonts w:ascii="Arial" w:hAnsi="Arial" w:cs="Arial"/>
          <w:sz w:val="28"/>
          <w:szCs w:val="24"/>
          <w:lang w:val="uk-UA"/>
        </w:rPr>
        <w:t xml:space="preserve"> EN 12086 і декларувати як коефіцієнт </w:t>
      </w:r>
      <w:proofErr w:type="spellStart"/>
      <w:r>
        <w:rPr>
          <w:rFonts w:ascii="Arial" w:hAnsi="Arial" w:cs="Arial"/>
          <w:sz w:val="28"/>
          <w:szCs w:val="24"/>
          <w:lang w:val="uk-UA"/>
        </w:rPr>
        <w:t>паропроникності</w:t>
      </w:r>
      <w:proofErr w:type="spellEnd"/>
      <w:r w:rsidRPr="006F6BE8">
        <w:rPr>
          <w:rFonts w:ascii="Arial" w:hAnsi="Arial" w:cs="Arial"/>
          <w:sz w:val="28"/>
          <w:szCs w:val="24"/>
          <w:lang w:val="uk-UA"/>
        </w:rPr>
        <w:t>, μ, для однорідних виробів і як опір водяній парі, Z, для покритих або неоднорідних виробів. Жоден результат випробувань μ не повинен бути нижчим за заявлений рівень, MU, обраний із наступних рівнів: 50; 80; 100; 150; 200; 250; 300. Якщо оголошено Z, ні</w:t>
      </w:r>
      <w:r>
        <w:rPr>
          <w:rFonts w:ascii="Arial" w:hAnsi="Arial" w:cs="Arial"/>
          <w:sz w:val="28"/>
          <w:szCs w:val="24"/>
          <w:lang w:val="uk-UA"/>
        </w:rPr>
        <w:t xml:space="preserve"> </w:t>
      </w:r>
      <w:r w:rsidRPr="006F6BE8">
        <w:rPr>
          <w:rFonts w:ascii="Arial" w:hAnsi="Arial" w:cs="Arial"/>
          <w:sz w:val="28"/>
          <w:szCs w:val="24"/>
          <w:lang w:val="uk-UA"/>
        </w:rPr>
        <w:t xml:space="preserve">результат випробування Z повинен бути меншим </w:t>
      </w:r>
      <w:r>
        <w:rPr>
          <w:rFonts w:ascii="Arial" w:hAnsi="Arial" w:cs="Arial"/>
          <w:sz w:val="28"/>
          <w:szCs w:val="24"/>
          <w:lang w:val="uk-UA"/>
        </w:rPr>
        <w:t xml:space="preserve">ніж </w:t>
      </w:r>
      <w:r w:rsidRPr="006F6BE8">
        <w:rPr>
          <w:rFonts w:ascii="Arial" w:hAnsi="Arial" w:cs="Arial"/>
          <w:sz w:val="28"/>
          <w:szCs w:val="24"/>
          <w:lang w:val="uk-UA"/>
        </w:rPr>
        <w:t>заявлене значення.</w:t>
      </w:r>
    </w:p>
    <w:p w14:paraId="5DFF3C32" w14:textId="0877829B" w:rsidR="006F6BE8" w:rsidRDefault="006F6BE8" w:rsidP="006F6BE8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4"/>
          <w:lang w:val="uk-UA"/>
        </w:rPr>
      </w:pPr>
      <w:r w:rsidRPr="006F6BE8">
        <w:rPr>
          <w:rFonts w:ascii="Arial" w:hAnsi="Arial" w:cs="Arial"/>
          <w:sz w:val="28"/>
          <w:szCs w:val="24"/>
          <w:lang w:val="uk-UA"/>
        </w:rPr>
        <w:t xml:space="preserve">В якості альтернативи для декларації властивостей </w:t>
      </w:r>
      <w:proofErr w:type="spellStart"/>
      <w:r>
        <w:rPr>
          <w:rFonts w:ascii="Arial" w:hAnsi="Arial" w:cs="Arial"/>
          <w:sz w:val="28"/>
          <w:szCs w:val="24"/>
          <w:lang w:val="uk-UA"/>
        </w:rPr>
        <w:t>паопроникності</w:t>
      </w:r>
      <w:proofErr w:type="spellEnd"/>
      <w:r w:rsidRPr="006F6BE8">
        <w:rPr>
          <w:rFonts w:ascii="Arial" w:hAnsi="Arial" w:cs="Arial"/>
          <w:sz w:val="28"/>
          <w:szCs w:val="24"/>
          <w:lang w:val="uk-UA"/>
        </w:rPr>
        <w:t xml:space="preserve"> можна використовувати значення, </w:t>
      </w:r>
      <w:r>
        <w:rPr>
          <w:rFonts w:ascii="Arial" w:hAnsi="Arial" w:cs="Arial"/>
          <w:sz w:val="28"/>
          <w:szCs w:val="24"/>
          <w:lang w:val="uk-UA"/>
        </w:rPr>
        <w:t>згідно з</w:t>
      </w:r>
      <w:r w:rsidRPr="006F6BE8">
        <w:rPr>
          <w:rFonts w:ascii="Arial" w:hAnsi="Arial" w:cs="Arial"/>
          <w:sz w:val="28"/>
          <w:szCs w:val="24"/>
          <w:lang w:val="uk-UA"/>
        </w:rPr>
        <w:t xml:space="preserve"> EN ISO 10456</w:t>
      </w:r>
      <w:r>
        <w:rPr>
          <w:rFonts w:ascii="Arial" w:hAnsi="Arial" w:cs="Arial"/>
          <w:sz w:val="28"/>
          <w:szCs w:val="24"/>
          <w:lang w:val="uk-UA"/>
        </w:rPr>
        <w:t>.</w:t>
      </w:r>
    </w:p>
    <w:p w14:paraId="6BDA1832" w14:textId="77777777" w:rsidR="006F6BE8" w:rsidRDefault="006F6BE8" w:rsidP="006F6BE8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4"/>
          <w:lang w:val="uk-UA"/>
        </w:rPr>
      </w:pPr>
    </w:p>
    <w:p w14:paraId="28DF3698" w14:textId="77777777" w:rsidR="006F6BE8" w:rsidRDefault="006F6BE8" w:rsidP="006F6BE8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4"/>
          <w:lang w:val="uk-UA"/>
        </w:rPr>
      </w:pPr>
    </w:p>
    <w:p w14:paraId="163E2596" w14:textId="77777777" w:rsidR="006F6BE8" w:rsidRDefault="006F6BE8" w:rsidP="006F6BE8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4"/>
          <w:lang w:val="uk-UA"/>
        </w:rPr>
      </w:pPr>
    </w:p>
    <w:p w14:paraId="6934A017" w14:textId="2A5F2C32" w:rsidR="006F6BE8" w:rsidRPr="006F6BE8" w:rsidRDefault="006F6BE8" w:rsidP="006F6BE8">
      <w:pPr>
        <w:spacing w:after="0" w:line="360" w:lineRule="auto"/>
        <w:ind w:firstLine="709"/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6F6BE8">
        <w:rPr>
          <w:rFonts w:ascii="Arial" w:hAnsi="Arial" w:cs="Arial"/>
          <w:i/>
          <w:sz w:val="28"/>
          <w:szCs w:val="28"/>
          <w:lang w:val="uk-UA"/>
        </w:rPr>
        <w:lastRenderedPageBreak/>
        <w:t>4.3.6 Короткочасне водопоглинання при частковому зануренні</w:t>
      </w:r>
    </w:p>
    <w:p w14:paraId="23B545B9" w14:textId="77777777" w:rsidR="006F6BE8" w:rsidRDefault="006F6BE8" w:rsidP="00BA1A6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</w:p>
    <w:p w14:paraId="1B5E38F5" w14:textId="44B441A3" w:rsidR="006F6BE8" w:rsidRPr="006F6BE8" w:rsidRDefault="006F6BE8" w:rsidP="006F6BE8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4"/>
          <w:lang w:val="uk-UA"/>
        </w:rPr>
      </w:pPr>
      <w:r w:rsidRPr="006F6BE8">
        <w:rPr>
          <w:rFonts w:ascii="Arial" w:hAnsi="Arial" w:cs="Arial"/>
          <w:sz w:val="28"/>
          <w:szCs w:val="24"/>
          <w:lang w:val="uk-UA"/>
        </w:rPr>
        <w:t xml:space="preserve">Короткочасне водопоглинання при частковому зануренні, </w:t>
      </w:r>
      <w:proofErr w:type="spellStart"/>
      <w:r w:rsidRPr="006F6BE8">
        <w:rPr>
          <w:rFonts w:ascii="Arial" w:hAnsi="Arial" w:cs="Arial"/>
          <w:sz w:val="28"/>
          <w:szCs w:val="24"/>
          <w:lang w:val="uk-UA"/>
        </w:rPr>
        <w:t>W</w:t>
      </w:r>
      <w:r w:rsidRPr="006F6BE8">
        <w:rPr>
          <w:rFonts w:ascii="Arial" w:hAnsi="Arial" w:cs="Arial"/>
          <w:sz w:val="28"/>
          <w:szCs w:val="24"/>
          <w:vertAlign w:val="subscript"/>
          <w:lang w:val="uk-UA"/>
        </w:rPr>
        <w:t>p</w:t>
      </w:r>
      <w:proofErr w:type="spellEnd"/>
      <w:r w:rsidRPr="006F6BE8">
        <w:rPr>
          <w:rFonts w:ascii="Arial" w:hAnsi="Arial" w:cs="Arial"/>
          <w:sz w:val="28"/>
          <w:szCs w:val="24"/>
          <w:lang w:val="uk-UA"/>
        </w:rPr>
        <w:t xml:space="preserve">, повинно визначатися </w:t>
      </w:r>
      <w:r>
        <w:rPr>
          <w:rFonts w:ascii="Arial" w:hAnsi="Arial" w:cs="Arial"/>
          <w:sz w:val="28"/>
          <w:szCs w:val="24"/>
          <w:lang w:val="uk-UA"/>
        </w:rPr>
        <w:t>згідно з</w:t>
      </w:r>
      <w:r w:rsidRPr="006F6BE8">
        <w:rPr>
          <w:rFonts w:ascii="Arial" w:hAnsi="Arial" w:cs="Arial"/>
          <w:sz w:val="28"/>
          <w:szCs w:val="24"/>
          <w:lang w:val="uk-UA"/>
        </w:rPr>
        <w:t xml:space="preserve"> EN 1609. Виробник повинен задекларувати його в кг/м</w:t>
      </w:r>
      <w:r w:rsidRPr="006F6BE8">
        <w:rPr>
          <w:rFonts w:ascii="Arial" w:hAnsi="Arial" w:cs="Arial"/>
          <w:sz w:val="28"/>
          <w:szCs w:val="24"/>
          <w:vertAlign w:val="superscript"/>
          <w:lang w:val="uk-UA"/>
        </w:rPr>
        <w:t>3</w:t>
      </w:r>
      <w:r w:rsidRPr="006F6BE8">
        <w:rPr>
          <w:rFonts w:ascii="Arial" w:hAnsi="Arial" w:cs="Arial"/>
          <w:sz w:val="28"/>
          <w:szCs w:val="24"/>
          <w:lang w:val="uk-UA"/>
        </w:rPr>
        <w:t xml:space="preserve"> як рівні. Результати випробувань не повинні перевищувати заявлене значення.</w:t>
      </w:r>
    </w:p>
    <w:p w14:paraId="7C4091D6" w14:textId="49A4FD0E" w:rsidR="006F6BE8" w:rsidRPr="006F6BE8" w:rsidRDefault="006F6BE8" w:rsidP="006F6B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6F6BE8">
        <w:rPr>
          <w:rFonts w:ascii="Arial" w:hAnsi="Arial" w:cs="Arial"/>
          <w:b/>
          <w:sz w:val="24"/>
          <w:szCs w:val="24"/>
          <w:lang w:val="uk-UA"/>
        </w:rPr>
        <w:t>Примітка.</w:t>
      </w:r>
      <w:r w:rsidRPr="006F6BE8">
        <w:rPr>
          <w:rFonts w:ascii="Arial" w:hAnsi="Arial" w:cs="Arial"/>
          <w:sz w:val="24"/>
          <w:szCs w:val="24"/>
          <w:lang w:val="uk-UA"/>
        </w:rPr>
        <w:t xml:space="preserve"> Пряме вимірювання короткочасного водопоглинання шляхом часткового занурення попередньо сформованої ізоляції труби може бути виконане відповідно до EN 13472.</w:t>
      </w:r>
    </w:p>
    <w:p w14:paraId="5427B175" w14:textId="77777777" w:rsidR="006F6BE8" w:rsidRPr="006F6BE8" w:rsidRDefault="006F6BE8" w:rsidP="00BA1A6E">
      <w:pPr>
        <w:spacing w:after="0" w:line="360" w:lineRule="auto"/>
        <w:ind w:firstLine="709"/>
        <w:jc w:val="both"/>
        <w:rPr>
          <w:rFonts w:ascii="Arial" w:hAnsi="Arial" w:cs="Arial"/>
          <w:i/>
          <w:sz w:val="28"/>
          <w:szCs w:val="28"/>
          <w:lang w:val="uk-UA"/>
        </w:rPr>
      </w:pPr>
    </w:p>
    <w:p w14:paraId="11CFB2F1" w14:textId="7263D8FF" w:rsidR="006F6BE8" w:rsidRPr="006F6BE8" w:rsidRDefault="006F6BE8" w:rsidP="00BA1A6E">
      <w:pPr>
        <w:spacing w:after="0" w:line="360" w:lineRule="auto"/>
        <w:ind w:firstLine="709"/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6F6BE8">
        <w:rPr>
          <w:rFonts w:ascii="Arial" w:hAnsi="Arial" w:cs="Arial"/>
          <w:i/>
          <w:sz w:val="28"/>
          <w:szCs w:val="28"/>
          <w:lang w:val="uk-UA"/>
        </w:rPr>
        <w:t xml:space="preserve">4.3.7 Кількості водорозчинних іонів і значення </w:t>
      </w:r>
      <w:proofErr w:type="spellStart"/>
      <w:r w:rsidRPr="006F6BE8">
        <w:rPr>
          <w:rFonts w:ascii="Arial" w:hAnsi="Arial" w:cs="Arial"/>
          <w:i/>
          <w:sz w:val="28"/>
          <w:szCs w:val="28"/>
          <w:lang w:val="uk-UA"/>
        </w:rPr>
        <w:t>pH</w:t>
      </w:r>
      <w:proofErr w:type="spellEnd"/>
    </w:p>
    <w:p w14:paraId="68108E6E" w14:textId="77777777" w:rsidR="006F6BE8" w:rsidRDefault="006F6BE8" w:rsidP="00BA1A6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</w:p>
    <w:p w14:paraId="5E350BB8" w14:textId="62F1E9EB" w:rsidR="006F6BE8" w:rsidRDefault="006F6BE8" w:rsidP="00BA1A6E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4"/>
          <w:lang w:val="uk-UA"/>
        </w:rPr>
      </w:pPr>
      <w:r w:rsidRPr="006F6BE8">
        <w:rPr>
          <w:rFonts w:ascii="Arial" w:hAnsi="Arial" w:cs="Arial"/>
          <w:sz w:val="28"/>
          <w:szCs w:val="24"/>
          <w:lang w:val="uk-UA"/>
        </w:rPr>
        <w:t xml:space="preserve">Слідові кількості водорозчинних іонів хлориду, </w:t>
      </w:r>
      <w:proofErr w:type="spellStart"/>
      <w:r w:rsidRPr="006F6BE8">
        <w:rPr>
          <w:rFonts w:ascii="Arial" w:hAnsi="Arial" w:cs="Arial"/>
          <w:sz w:val="28"/>
          <w:szCs w:val="24"/>
          <w:lang w:val="uk-UA"/>
        </w:rPr>
        <w:t>фториду</w:t>
      </w:r>
      <w:proofErr w:type="spellEnd"/>
      <w:r w:rsidRPr="006F6BE8">
        <w:rPr>
          <w:rFonts w:ascii="Arial" w:hAnsi="Arial" w:cs="Arial"/>
          <w:sz w:val="28"/>
          <w:szCs w:val="24"/>
          <w:lang w:val="uk-UA"/>
        </w:rPr>
        <w:t xml:space="preserve">, силікату та натрію, а також значення </w:t>
      </w:r>
      <w:proofErr w:type="spellStart"/>
      <w:r w:rsidRPr="006F6BE8">
        <w:rPr>
          <w:rFonts w:ascii="Arial" w:hAnsi="Arial" w:cs="Arial"/>
          <w:sz w:val="28"/>
          <w:szCs w:val="24"/>
          <w:lang w:val="uk-UA"/>
        </w:rPr>
        <w:t>pH</w:t>
      </w:r>
      <w:proofErr w:type="spellEnd"/>
      <w:r w:rsidRPr="006F6BE8">
        <w:rPr>
          <w:rFonts w:ascii="Arial" w:hAnsi="Arial" w:cs="Arial"/>
          <w:sz w:val="28"/>
          <w:szCs w:val="24"/>
          <w:lang w:val="uk-UA"/>
        </w:rPr>
        <w:t xml:space="preserve"> повинні визначатися відповідно до EN 13468. Виробник повинен задекларувати їх як рівні, відповідно, як прийнятні допуски для </w:t>
      </w:r>
      <w:proofErr w:type="spellStart"/>
      <w:r w:rsidRPr="006F6BE8">
        <w:rPr>
          <w:rFonts w:ascii="Arial" w:hAnsi="Arial" w:cs="Arial"/>
          <w:sz w:val="28"/>
          <w:szCs w:val="24"/>
          <w:lang w:val="uk-UA"/>
        </w:rPr>
        <w:t>pH</w:t>
      </w:r>
      <w:proofErr w:type="spellEnd"/>
      <w:r w:rsidRPr="006F6BE8">
        <w:rPr>
          <w:rFonts w:ascii="Arial" w:hAnsi="Arial" w:cs="Arial"/>
          <w:sz w:val="28"/>
          <w:szCs w:val="24"/>
          <w:lang w:val="uk-UA"/>
        </w:rPr>
        <w:t xml:space="preserve">. Жоден результат </w:t>
      </w:r>
      <w:r>
        <w:rPr>
          <w:rFonts w:ascii="Arial" w:hAnsi="Arial" w:cs="Arial"/>
          <w:sz w:val="28"/>
          <w:szCs w:val="24"/>
          <w:lang w:val="uk-UA"/>
        </w:rPr>
        <w:t>випробовування</w:t>
      </w:r>
      <w:r w:rsidRPr="006F6BE8">
        <w:rPr>
          <w:rFonts w:ascii="Arial" w:hAnsi="Arial" w:cs="Arial"/>
          <w:sz w:val="28"/>
          <w:szCs w:val="24"/>
          <w:lang w:val="uk-UA"/>
        </w:rPr>
        <w:t xml:space="preserve"> не повинен перевищувати заявлене значення або прийнятний допуск.</w:t>
      </w:r>
    </w:p>
    <w:p w14:paraId="75A7B768" w14:textId="77777777" w:rsidR="006F6BE8" w:rsidRDefault="006F6BE8" w:rsidP="00BA1A6E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4"/>
          <w:lang w:val="uk-UA"/>
        </w:rPr>
      </w:pPr>
    </w:p>
    <w:p w14:paraId="3E340538" w14:textId="1889A5B1" w:rsidR="006F6BE8" w:rsidRPr="006F6BE8" w:rsidRDefault="006F6BE8" w:rsidP="00BA1A6E">
      <w:pPr>
        <w:spacing w:after="0" w:line="360" w:lineRule="auto"/>
        <w:ind w:firstLine="709"/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6F6BE8">
        <w:rPr>
          <w:rFonts w:ascii="Arial" w:hAnsi="Arial" w:cs="Arial"/>
          <w:i/>
          <w:sz w:val="28"/>
          <w:szCs w:val="28"/>
          <w:lang w:val="uk-UA"/>
        </w:rPr>
        <w:t>4.3.8 Ви</w:t>
      </w:r>
      <w:r w:rsidR="004856C2">
        <w:rPr>
          <w:rFonts w:ascii="Arial" w:hAnsi="Arial" w:cs="Arial"/>
          <w:i/>
          <w:sz w:val="28"/>
          <w:szCs w:val="28"/>
          <w:lang w:val="uk-UA"/>
        </w:rPr>
        <w:t>ділення</w:t>
      </w:r>
      <w:r w:rsidRPr="006F6BE8">
        <w:rPr>
          <w:rFonts w:ascii="Arial" w:hAnsi="Arial" w:cs="Arial"/>
          <w:i/>
          <w:sz w:val="28"/>
          <w:szCs w:val="28"/>
          <w:lang w:val="uk-UA"/>
        </w:rPr>
        <w:t xml:space="preserve"> небезпечних речовин</w:t>
      </w:r>
    </w:p>
    <w:p w14:paraId="340F720D" w14:textId="77777777" w:rsidR="006F6BE8" w:rsidRDefault="006F6BE8" w:rsidP="00BA1A6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</w:p>
    <w:p w14:paraId="6FA5B593" w14:textId="5516901F" w:rsidR="006F6BE8" w:rsidRPr="006F6BE8" w:rsidRDefault="006F6BE8" w:rsidP="006F6BE8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6F6BE8">
        <w:rPr>
          <w:rFonts w:ascii="Arial" w:hAnsi="Arial" w:cs="Arial"/>
          <w:sz w:val="28"/>
          <w:szCs w:val="28"/>
          <w:lang w:val="uk-UA"/>
        </w:rPr>
        <w:t>Національні правила щодо небезпечних речовин можуть вимагати перевірки та декларації про ви</w:t>
      </w:r>
      <w:r w:rsidR="004856C2">
        <w:rPr>
          <w:rFonts w:ascii="Arial" w:hAnsi="Arial" w:cs="Arial"/>
          <w:sz w:val="28"/>
          <w:szCs w:val="28"/>
          <w:lang w:val="uk-UA"/>
        </w:rPr>
        <w:t>ділення</w:t>
      </w:r>
      <w:r w:rsidRPr="006F6BE8">
        <w:rPr>
          <w:rFonts w:ascii="Arial" w:hAnsi="Arial" w:cs="Arial"/>
          <w:sz w:val="28"/>
          <w:szCs w:val="28"/>
          <w:lang w:val="uk-UA"/>
        </w:rPr>
        <w:t>, а іноді й вмісту, коли будівельні вироби, на які поширюється цей стандарт, розміщуються на цих ринках.</w:t>
      </w:r>
    </w:p>
    <w:p w14:paraId="4333B234" w14:textId="0088F299" w:rsidR="006F6BE8" w:rsidRPr="006F6BE8" w:rsidRDefault="006F6BE8" w:rsidP="006F6BE8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6F6BE8">
        <w:rPr>
          <w:rFonts w:ascii="Arial" w:hAnsi="Arial" w:cs="Arial"/>
          <w:sz w:val="28"/>
          <w:szCs w:val="28"/>
          <w:lang w:val="uk-UA"/>
        </w:rPr>
        <w:t xml:space="preserve">За відсутності європейських гармонізованих методів </w:t>
      </w:r>
      <w:r>
        <w:rPr>
          <w:rFonts w:ascii="Arial" w:hAnsi="Arial" w:cs="Arial"/>
          <w:sz w:val="28"/>
          <w:szCs w:val="28"/>
          <w:lang w:val="uk-UA"/>
        </w:rPr>
        <w:t>випробовування</w:t>
      </w:r>
      <w:r w:rsidRPr="006F6BE8">
        <w:rPr>
          <w:rFonts w:ascii="Arial" w:hAnsi="Arial" w:cs="Arial"/>
          <w:sz w:val="28"/>
          <w:szCs w:val="28"/>
          <w:lang w:val="uk-UA"/>
        </w:rPr>
        <w:t>, перевірка та декларація щодо ви</w:t>
      </w:r>
      <w:r w:rsidR="004856C2">
        <w:rPr>
          <w:rFonts w:ascii="Arial" w:hAnsi="Arial" w:cs="Arial"/>
          <w:sz w:val="28"/>
          <w:szCs w:val="28"/>
          <w:lang w:val="uk-UA"/>
        </w:rPr>
        <w:t>ділення</w:t>
      </w:r>
      <w:r w:rsidRPr="006F6BE8">
        <w:rPr>
          <w:rFonts w:ascii="Arial" w:hAnsi="Arial" w:cs="Arial"/>
          <w:sz w:val="28"/>
          <w:szCs w:val="28"/>
          <w:lang w:val="uk-UA"/>
        </w:rPr>
        <w:t>/вмісту повинні здійснюватися з урахуванням національних положень у місці використання.</w:t>
      </w:r>
    </w:p>
    <w:p w14:paraId="4F973F41" w14:textId="7B03E45F" w:rsidR="006F6BE8" w:rsidRPr="006F6BE8" w:rsidRDefault="006F6BE8" w:rsidP="006F6B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6F6BE8">
        <w:rPr>
          <w:rFonts w:ascii="Arial" w:hAnsi="Arial" w:cs="Arial"/>
          <w:sz w:val="24"/>
          <w:szCs w:val="24"/>
          <w:lang w:val="uk-UA"/>
        </w:rPr>
        <w:t>Примітка</w:t>
      </w:r>
      <w:r>
        <w:rPr>
          <w:rFonts w:ascii="Arial" w:hAnsi="Arial" w:cs="Arial"/>
          <w:sz w:val="24"/>
          <w:szCs w:val="24"/>
          <w:lang w:val="uk-UA"/>
        </w:rPr>
        <w:t>.</w:t>
      </w:r>
      <w:r w:rsidRPr="006F6BE8">
        <w:rPr>
          <w:rFonts w:ascii="Arial" w:hAnsi="Arial" w:cs="Arial"/>
          <w:sz w:val="24"/>
          <w:szCs w:val="24"/>
          <w:lang w:val="uk-UA"/>
        </w:rPr>
        <w:t xml:space="preserve"> Інформаційна база даних, що охоплює європейські та національні положення щодо небезпечних речовин, доступна на веб-сайті </w:t>
      </w:r>
      <w:proofErr w:type="spellStart"/>
      <w:r w:rsidRPr="006F6BE8">
        <w:rPr>
          <w:rFonts w:ascii="Arial" w:hAnsi="Arial" w:cs="Arial"/>
          <w:sz w:val="24"/>
          <w:szCs w:val="24"/>
          <w:lang w:val="uk-UA"/>
        </w:rPr>
        <w:t>Construction</w:t>
      </w:r>
      <w:proofErr w:type="spellEnd"/>
      <w:r w:rsidRPr="006F6BE8">
        <w:rPr>
          <w:rFonts w:ascii="Arial" w:hAnsi="Arial" w:cs="Arial"/>
          <w:sz w:val="24"/>
          <w:szCs w:val="24"/>
          <w:lang w:val="uk-UA"/>
        </w:rPr>
        <w:t xml:space="preserve"> на EUROPA, доступ до якого доступний за адресою: http://ec.europa.eu/enterprise/construction/cpd-ds/</w:t>
      </w:r>
    </w:p>
    <w:p w14:paraId="786274FB" w14:textId="77777777" w:rsidR="006F6BE8" w:rsidRDefault="006F6BE8" w:rsidP="00BA1A6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</w:p>
    <w:p w14:paraId="426A9CDD" w14:textId="77777777" w:rsidR="002D3F6B" w:rsidRDefault="002D3F6B" w:rsidP="00BA1A6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</w:p>
    <w:p w14:paraId="0F109DAF" w14:textId="77777777" w:rsidR="002D3F6B" w:rsidRDefault="002D3F6B" w:rsidP="00BA1A6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</w:p>
    <w:p w14:paraId="0B7DFC6C" w14:textId="77777777" w:rsidR="002D3F6B" w:rsidRDefault="002D3F6B" w:rsidP="00BA1A6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</w:p>
    <w:p w14:paraId="7B497766" w14:textId="77777777" w:rsidR="002D3F6B" w:rsidRDefault="002D3F6B" w:rsidP="00BA1A6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</w:p>
    <w:p w14:paraId="5F5D12F6" w14:textId="1E8248DC" w:rsidR="006F6BE8" w:rsidRPr="002D3F6B" w:rsidRDefault="002D3F6B" w:rsidP="00BA1A6E">
      <w:pPr>
        <w:spacing w:after="0" w:line="360" w:lineRule="auto"/>
        <w:ind w:firstLine="709"/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2D3F6B">
        <w:rPr>
          <w:rFonts w:ascii="Arial" w:hAnsi="Arial" w:cs="Arial"/>
          <w:i/>
          <w:sz w:val="28"/>
          <w:szCs w:val="28"/>
          <w:lang w:val="uk-UA"/>
        </w:rPr>
        <w:lastRenderedPageBreak/>
        <w:t>4.3.9 Безперервне тліюче горіння</w:t>
      </w:r>
    </w:p>
    <w:p w14:paraId="742EAF40" w14:textId="77777777" w:rsidR="006F6BE8" w:rsidRDefault="006F6BE8" w:rsidP="00BA1A6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</w:p>
    <w:p w14:paraId="1FE415FC" w14:textId="77777777" w:rsidR="002D3F6B" w:rsidRPr="002D3F6B" w:rsidRDefault="002D3F6B" w:rsidP="002D3F6B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D3F6B">
        <w:rPr>
          <w:rFonts w:ascii="Arial" w:hAnsi="Arial" w:cs="Arial"/>
          <w:sz w:val="28"/>
          <w:szCs w:val="28"/>
          <w:lang w:val="uk-UA"/>
        </w:rPr>
        <w:t>Якщо це підлягає регулюванню, виробник повинен декларувати безперервне тліюче горіння відповідно до національного методу випробувань, якщо він доступний.</w:t>
      </w:r>
    </w:p>
    <w:p w14:paraId="38249AC2" w14:textId="7DFF4C71" w:rsidR="002D3F6B" w:rsidRDefault="002D3F6B" w:rsidP="002D3F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2D3F6B">
        <w:rPr>
          <w:rFonts w:ascii="Arial" w:hAnsi="Arial" w:cs="Arial"/>
          <w:b/>
          <w:sz w:val="24"/>
          <w:szCs w:val="24"/>
          <w:lang w:val="uk-UA"/>
        </w:rPr>
        <w:t>Примітка.</w:t>
      </w:r>
      <w:r w:rsidRPr="002D3F6B">
        <w:rPr>
          <w:rFonts w:ascii="Arial" w:hAnsi="Arial" w:cs="Arial"/>
          <w:sz w:val="24"/>
          <w:szCs w:val="24"/>
          <w:lang w:val="uk-UA"/>
        </w:rPr>
        <w:t xml:space="preserve"> Європейський метод </w:t>
      </w:r>
      <w:r>
        <w:rPr>
          <w:rFonts w:ascii="Arial" w:hAnsi="Arial" w:cs="Arial"/>
          <w:sz w:val="24"/>
          <w:szCs w:val="24"/>
          <w:lang w:val="uk-UA"/>
        </w:rPr>
        <w:t>випробовування</w:t>
      </w:r>
      <w:r w:rsidRPr="002D3F6B">
        <w:rPr>
          <w:rFonts w:ascii="Arial" w:hAnsi="Arial" w:cs="Arial"/>
          <w:sz w:val="24"/>
          <w:szCs w:val="24"/>
          <w:lang w:val="uk-UA"/>
        </w:rPr>
        <w:t xml:space="preserve"> знаходиться на стадії розробки, і стандарт буде змінений, коли він стане доступним.</w:t>
      </w:r>
    </w:p>
    <w:p w14:paraId="3E062402" w14:textId="77777777" w:rsidR="006F6BE8" w:rsidRDefault="006F6BE8" w:rsidP="00BA1A6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</w:p>
    <w:p w14:paraId="5DF91843" w14:textId="2509DF5D" w:rsidR="002D3F6B" w:rsidRPr="002D3F6B" w:rsidRDefault="002D3F6B" w:rsidP="00BA1A6E">
      <w:pPr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4"/>
          <w:lang w:val="uk-UA"/>
        </w:rPr>
      </w:pPr>
      <w:r w:rsidRPr="002D3F6B">
        <w:rPr>
          <w:rFonts w:ascii="Arial" w:hAnsi="Arial" w:cs="Arial"/>
          <w:b/>
          <w:sz w:val="28"/>
          <w:szCs w:val="24"/>
          <w:lang w:val="uk-UA"/>
        </w:rPr>
        <w:t>5 МЕТОДИ ВИПРОБОВУВАННЯ</w:t>
      </w:r>
    </w:p>
    <w:p w14:paraId="4C767EC9" w14:textId="77777777" w:rsidR="002D3F6B" w:rsidRDefault="002D3F6B" w:rsidP="00BA1A6E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14:paraId="1BFFF96F" w14:textId="56E7F46C" w:rsidR="002D3F6B" w:rsidRPr="002D3F6B" w:rsidRDefault="002D3F6B" w:rsidP="00BA1A6E">
      <w:pPr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2D3F6B">
        <w:rPr>
          <w:rFonts w:ascii="Arial" w:hAnsi="Arial" w:cs="Arial"/>
          <w:b/>
          <w:sz w:val="28"/>
          <w:szCs w:val="28"/>
          <w:lang w:val="uk-UA"/>
        </w:rPr>
        <w:t>5.1 Відбирання проб</w:t>
      </w:r>
    </w:p>
    <w:p w14:paraId="78EAD33C" w14:textId="77777777" w:rsidR="002D3F6B" w:rsidRDefault="002D3F6B" w:rsidP="00BA1A6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</w:p>
    <w:p w14:paraId="74FE148E" w14:textId="1FFA4411" w:rsidR="002D3F6B" w:rsidRPr="002D3F6B" w:rsidRDefault="002D3F6B" w:rsidP="002D3F6B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4"/>
          <w:lang w:val="uk-UA"/>
        </w:rPr>
      </w:pPr>
      <w:r w:rsidRPr="002D3F6B">
        <w:rPr>
          <w:rFonts w:ascii="Arial" w:hAnsi="Arial" w:cs="Arial"/>
          <w:sz w:val="28"/>
          <w:szCs w:val="24"/>
          <w:lang w:val="uk-UA"/>
        </w:rPr>
        <w:t xml:space="preserve">З одного зразка беруть плоскі зразки загальною площею не менше однієї </w:t>
      </w:r>
      <w:r>
        <w:rPr>
          <w:rFonts w:ascii="Arial" w:hAnsi="Arial" w:cs="Arial"/>
          <w:sz w:val="28"/>
          <w:szCs w:val="24"/>
          <w:lang w:val="uk-UA"/>
        </w:rPr>
        <w:t>плити</w:t>
      </w:r>
      <w:r w:rsidRPr="002D3F6B">
        <w:rPr>
          <w:rFonts w:ascii="Arial" w:hAnsi="Arial" w:cs="Arial"/>
          <w:sz w:val="28"/>
          <w:szCs w:val="24"/>
          <w:lang w:val="uk-UA"/>
        </w:rPr>
        <w:t>.</w:t>
      </w:r>
    </w:p>
    <w:p w14:paraId="63B6AC6A" w14:textId="52677755" w:rsidR="002D3F6B" w:rsidRDefault="002D3F6B" w:rsidP="002D3F6B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4"/>
          <w:lang w:val="uk-UA"/>
        </w:rPr>
      </w:pPr>
      <w:r w:rsidRPr="002D3F6B">
        <w:rPr>
          <w:rFonts w:ascii="Arial" w:hAnsi="Arial" w:cs="Arial"/>
          <w:sz w:val="28"/>
          <w:szCs w:val="24"/>
          <w:lang w:val="uk-UA"/>
        </w:rPr>
        <w:t xml:space="preserve">Зразки для випробувань секцій, сегментів і збірних виробів відбирають із зразка, що складається щонайменше з трьох </w:t>
      </w:r>
      <w:proofErr w:type="spellStart"/>
      <w:r w:rsidRPr="002D3F6B">
        <w:rPr>
          <w:rFonts w:ascii="Arial" w:hAnsi="Arial" w:cs="Arial"/>
          <w:sz w:val="28"/>
          <w:szCs w:val="24"/>
          <w:lang w:val="uk-UA"/>
        </w:rPr>
        <w:t>повнорозмірних</w:t>
      </w:r>
      <w:proofErr w:type="spellEnd"/>
      <w:r w:rsidRPr="002D3F6B">
        <w:rPr>
          <w:rFonts w:ascii="Arial" w:hAnsi="Arial" w:cs="Arial"/>
          <w:sz w:val="28"/>
          <w:szCs w:val="24"/>
          <w:lang w:val="uk-UA"/>
        </w:rPr>
        <w:t xml:space="preserve"> секцій.</w:t>
      </w:r>
    </w:p>
    <w:p w14:paraId="5F1212F8" w14:textId="77777777" w:rsidR="002D3F6B" w:rsidRDefault="002D3F6B" w:rsidP="002D3F6B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4"/>
          <w:lang w:val="uk-UA"/>
        </w:rPr>
      </w:pPr>
    </w:p>
    <w:p w14:paraId="536EA948" w14:textId="734713E6" w:rsidR="002D3F6B" w:rsidRPr="002D3F6B" w:rsidRDefault="002D3F6B" w:rsidP="002D3F6B">
      <w:pPr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2D3F6B">
        <w:rPr>
          <w:rFonts w:ascii="Arial" w:hAnsi="Arial" w:cs="Arial"/>
          <w:b/>
          <w:sz w:val="28"/>
          <w:szCs w:val="28"/>
          <w:lang w:val="uk-UA"/>
        </w:rPr>
        <w:t>5.2 Кондиціонування</w:t>
      </w:r>
    </w:p>
    <w:p w14:paraId="72015604" w14:textId="77777777" w:rsidR="002D3F6B" w:rsidRDefault="002D3F6B" w:rsidP="00BA1A6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</w:p>
    <w:p w14:paraId="08D3461C" w14:textId="061D3EB1" w:rsidR="002D3F6B" w:rsidRPr="002D3F6B" w:rsidRDefault="002D3F6B" w:rsidP="00BA1A6E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D3F6B">
        <w:rPr>
          <w:rFonts w:ascii="Arial" w:hAnsi="Arial" w:cs="Arial"/>
          <w:sz w:val="28"/>
          <w:szCs w:val="28"/>
          <w:lang w:val="uk-UA"/>
        </w:rPr>
        <w:t xml:space="preserve">Кондиціонування зразків для </w:t>
      </w:r>
      <w:proofErr w:type="spellStart"/>
      <w:r w:rsidRPr="002D3F6B">
        <w:rPr>
          <w:rFonts w:ascii="Arial" w:hAnsi="Arial" w:cs="Arial"/>
          <w:sz w:val="28"/>
          <w:szCs w:val="28"/>
          <w:lang w:val="uk-UA"/>
        </w:rPr>
        <w:t>випроб</w:t>
      </w:r>
      <w:r>
        <w:rPr>
          <w:rFonts w:ascii="Arial" w:hAnsi="Arial" w:cs="Arial"/>
          <w:sz w:val="28"/>
          <w:szCs w:val="28"/>
          <w:lang w:val="uk-UA"/>
        </w:rPr>
        <w:t>ову</w:t>
      </w:r>
      <w:r w:rsidRPr="002D3F6B">
        <w:rPr>
          <w:rFonts w:ascii="Arial" w:hAnsi="Arial" w:cs="Arial"/>
          <w:sz w:val="28"/>
          <w:szCs w:val="28"/>
          <w:lang w:val="uk-UA"/>
        </w:rPr>
        <w:t>вань</w:t>
      </w:r>
      <w:proofErr w:type="spellEnd"/>
      <w:r w:rsidRPr="002D3F6B">
        <w:rPr>
          <w:rFonts w:ascii="Arial" w:hAnsi="Arial" w:cs="Arial"/>
          <w:sz w:val="28"/>
          <w:szCs w:val="28"/>
          <w:lang w:val="uk-UA"/>
        </w:rPr>
        <w:t xml:space="preserve"> необхідно проводити при (23 ± 5) °C і (50 ± 5) % відносній вологості протягом принаймні 6 годин перед випроб</w:t>
      </w:r>
      <w:r>
        <w:rPr>
          <w:rFonts w:ascii="Arial" w:hAnsi="Arial" w:cs="Arial"/>
          <w:sz w:val="28"/>
          <w:szCs w:val="28"/>
          <w:lang w:val="uk-UA"/>
        </w:rPr>
        <w:t>ову</w:t>
      </w:r>
      <w:r w:rsidRPr="002D3F6B">
        <w:rPr>
          <w:rFonts w:ascii="Arial" w:hAnsi="Arial" w:cs="Arial"/>
          <w:sz w:val="28"/>
          <w:szCs w:val="28"/>
          <w:lang w:val="uk-UA"/>
        </w:rPr>
        <w:t>ванням, якщо інше не зазначено в цьому стандарті.</w:t>
      </w:r>
    </w:p>
    <w:p w14:paraId="384DCCCB" w14:textId="77777777" w:rsidR="002D3F6B" w:rsidRPr="002D3F6B" w:rsidRDefault="002D3F6B" w:rsidP="00BA1A6E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14:paraId="1BB64C9C" w14:textId="3DABEC5F" w:rsidR="002D3F6B" w:rsidRPr="002D3F6B" w:rsidRDefault="002D3F6B" w:rsidP="00BA1A6E">
      <w:pPr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2D3F6B">
        <w:rPr>
          <w:rFonts w:ascii="Arial" w:hAnsi="Arial" w:cs="Arial"/>
          <w:b/>
          <w:sz w:val="28"/>
          <w:szCs w:val="28"/>
          <w:lang w:val="uk-UA"/>
        </w:rPr>
        <w:t>5.3 Випробовування</w:t>
      </w:r>
    </w:p>
    <w:p w14:paraId="3BA5AD60" w14:textId="77777777" w:rsidR="002D3F6B" w:rsidRDefault="002D3F6B" w:rsidP="00BA1A6E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14:paraId="0E480837" w14:textId="636A1BAC" w:rsidR="002D3F6B" w:rsidRPr="002D3F6B" w:rsidRDefault="002D3F6B" w:rsidP="00BA1A6E">
      <w:pPr>
        <w:spacing w:after="0" w:line="360" w:lineRule="auto"/>
        <w:ind w:firstLine="709"/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2D3F6B">
        <w:rPr>
          <w:rFonts w:ascii="Arial" w:hAnsi="Arial" w:cs="Arial"/>
          <w:i/>
          <w:sz w:val="28"/>
          <w:szCs w:val="28"/>
          <w:lang w:val="uk-UA"/>
        </w:rPr>
        <w:t>5.3.1 Загальні положення</w:t>
      </w:r>
    </w:p>
    <w:p w14:paraId="466860D4" w14:textId="77777777" w:rsidR="002D3F6B" w:rsidRDefault="002D3F6B" w:rsidP="00BA1A6E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14:paraId="09458B31" w14:textId="6E29E3B5" w:rsidR="002D3F6B" w:rsidRPr="002D3F6B" w:rsidRDefault="002D3F6B" w:rsidP="002D3F6B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D3F6B">
        <w:rPr>
          <w:rFonts w:ascii="Arial" w:hAnsi="Arial" w:cs="Arial"/>
          <w:sz w:val="28"/>
          <w:szCs w:val="28"/>
          <w:lang w:val="uk-UA"/>
        </w:rPr>
        <w:t xml:space="preserve">У таблиці 5 наведено розміри зразків для </w:t>
      </w:r>
      <w:proofErr w:type="spellStart"/>
      <w:r w:rsidRPr="002D3F6B">
        <w:rPr>
          <w:rFonts w:ascii="Arial" w:hAnsi="Arial" w:cs="Arial"/>
          <w:sz w:val="28"/>
          <w:szCs w:val="28"/>
          <w:lang w:val="uk-UA"/>
        </w:rPr>
        <w:t>випроб</w:t>
      </w:r>
      <w:r>
        <w:rPr>
          <w:rFonts w:ascii="Arial" w:hAnsi="Arial" w:cs="Arial"/>
          <w:sz w:val="28"/>
          <w:szCs w:val="28"/>
          <w:lang w:val="uk-UA"/>
        </w:rPr>
        <w:t>ову</w:t>
      </w:r>
      <w:r w:rsidRPr="002D3F6B">
        <w:rPr>
          <w:rFonts w:ascii="Arial" w:hAnsi="Arial" w:cs="Arial"/>
          <w:sz w:val="28"/>
          <w:szCs w:val="28"/>
          <w:lang w:val="uk-UA"/>
        </w:rPr>
        <w:t>вань</w:t>
      </w:r>
      <w:proofErr w:type="spellEnd"/>
      <w:r w:rsidRPr="002D3F6B">
        <w:rPr>
          <w:rFonts w:ascii="Arial" w:hAnsi="Arial" w:cs="Arial"/>
          <w:sz w:val="28"/>
          <w:szCs w:val="28"/>
          <w:lang w:val="uk-UA"/>
        </w:rPr>
        <w:t xml:space="preserve">, мінімальну кількість зразків для </w:t>
      </w:r>
      <w:proofErr w:type="spellStart"/>
      <w:r w:rsidRPr="002D3F6B">
        <w:rPr>
          <w:rFonts w:ascii="Arial" w:hAnsi="Arial" w:cs="Arial"/>
          <w:sz w:val="28"/>
          <w:szCs w:val="28"/>
          <w:lang w:val="uk-UA"/>
        </w:rPr>
        <w:t>випроб</w:t>
      </w:r>
      <w:r>
        <w:rPr>
          <w:rFonts w:ascii="Arial" w:hAnsi="Arial" w:cs="Arial"/>
          <w:sz w:val="28"/>
          <w:szCs w:val="28"/>
          <w:lang w:val="uk-UA"/>
        </w:rPr>
        <w:t>ову</w:t>
      </w:r>
      <w:r w:rsidRPr="002D3F6B">
        <w:rPr>
          <w:rFonts w:ascii="Arial" w:hAnsi="Arial" w:cs="Arial"/>
          <w:sz w:val="28"/>
          <w:szCs w:val="28"/>
          <w:lang w:val="uk-UA"/>
        </w:rPr>
        <w:t>вань</w:t>
      </w:r>
      <w:proofErr w:type="spellEnd"/>
      <w:r w:rsidRPr="002D3F6B">
        <w:rPr>
          <w:rFonts w:ascii="Arial" w:hAnsi="Arial" w:cs="Arial"/>
          <w:sz w:val="28"/>
          <w:szCs w:val="28"/>
          <w:lang w:val="uk-UA"/>
        </w:rPr>
        <w:t>, необхідну для отримання одного результату випроб</w:t>
      </w:r>
      <w:r>
        <w:rPr>
          <w:rFonts w:ascii="Arial" w:hAnsi="Arial" w:cs="Arial"/>
          <w:sz w:val="28"/>
          <w:szCs w:val="28"/>
          <w:lang w:val="uk-UA"/>
        </w:rPr>
        <w:t>ову</w:t>
      </w:r>
      <w:r w:rsidRPr="002D3F6B">
        <w:rPr>
          <w:rFonts w:ascii="Arial" w:hAnsi="Arial" w:cs="Arial"/>
          <w:sz w:val="28"/>
          <w:szCs w:val="28"/>
          <w:lang w:val="uk-UA"/>
        </w:rPr>
        <w:t>вання, і будь-які необхідні умови.</w:t>
      </w:r>
    </w:p>
    <w:p w14:paraId="78B47C48" w14:textId="64CB7CFE" w:rsidR="002D3F6B" w:rsidRDefault="002D3F6B" w:rsidP="002D3F6B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D3F6B">
        <w:rPr>
          <w:rFonts w:ascii="Arial" w:hAnsi="Arial" w:cs="Arial"/>
          <w:sz w:val="28"/>
          <w:szCs w:val="28"/>
          <w:lang w:val="uk-UA"/>
        </w:rPr>
        <w:lastRenderedPageBreak/>
        <w:t>Випроб</w:t>
      </w:r>
      <w:r>
        <w:rPr>
          <w:rFonts w:ascii="Arial" w:hAnsi="Arial" w:cs="Arial"/>
          <w:sz w:val="28"/>
          <w:szCs w:val="28"/>
          <w:lang w:val="uk-UA"/>
        </w:rPr>
        <w:t>ову</w:t>
      </w:r>
      <w:r w:rsidRPr="002D3F6B">
        <w:rPr>
          <w:rFonts w:ascii="Arial" w:hAnsi="Arial" w:cs="Arial"/>
          <w:sz w:val="28"/>
          <w:szCs w:val="28"/>
          <w:lang w:val="uk-UA"/>
        </w:rPr>
        <w:t xml:space="preserve">вання можна проводити на виробі без покриття/без покриття, якщо відомо, що </w:t>
      </w:r>
      <w:r>
        <w:rPr>
          <w:rFonts w:ascii="Arial" w:hAnsi="Arial" w:cs="Arial"/>
          <w:sz w:val="28"/>
          <w:szCs w:val="28"/>
          <w:lang w:val="uk-UA"/>
        </w:rPr>
        <w:t>облицювання</w:t>
      </w:r>
      <w:r w:rsidRPr="002D3F6B">
        <w:rPr>
          <w:rFonts w:ascii="Arial" w:hAnsi="Arial" w:cs="Arial"/>
          <w:sz w:val="28"/>
          <w:szCs w:val="28"/>
          <w:lang w:val="uk-UA"/>
        </w:rPr>
        <w:t>/покриття не впливає на властивості.</w:t>
      </w:r>
    </w:p>
    <w:p w14:paraId="2D5775DD" w14:textId="3236720F" w:rsidR="002D3F6B" w:rsidRDefault="002D3F6B" w:rsidP="00BA1A6E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D3F6B">
        <w:rPr>
          <w:rFonts w:ascii="Arial" w:hAnsi="Arial" w:cs="Arial"/>
          <w:sz w:val="28"/>
          <w:szCs w:val="28"/>
          <w:lang w:val="uk-UA"/>
        </w:rPr>
        <w:t>Для секцій труб, сегментів і збірних виробів, виготовлених із плит, заявлені характеристики визначаються на плитах, з яких вони виготовлені, за винятком розмірів, прямокутності, площинності, прямолінійності перетину труби, теплопровідності та реакції на вогонь.</w:t>
      </w:r>
    </w:p>
    <w:p w14:paraId="6DC273A0" w14:textId="77777777" w:rsidR="002D3F6B" w:rsidRDefault="002D3F6B" w:rsidP="00BA1A6E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14:paraId="57DABA95" w14:textId="4F495F59" w:rsidR="002D3F6B" w:rsidRDefault="002D3F6B" w:rsidP="00BA1A6E">
      <w:pPr>
        <w:spacing w:after="0" w:line="360" w:lineRule="auto"/>
        <w:ind w:firstLine="709"/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2D3F6B">
        <w:rPr>
          <w:rFonts w:ascii="Arial" w:hAnsi="Arial" w:cs="Arial"/>
          <w:i/>
          <w:sz w:val="28"/>
          <w:szCs w:val="28"/>
          <w:lang w:val="uk-UA"/>
        </w:rPr>
        <w:t>5.3.2 Теплопровідність</w:t>
      </w:r>
    </w:p>
    <w:p w14:paraId="71729C79" w14:textId="77777777" w:rsidR="002D3F6B" w:rsidRPr="002D3F6B" w:rsidRDefault="002D3F6B" w:rsidP="00BA1A6E">
      <w:pPr>
        <w:spacing w:after="0" w:line="360" w:lineRule="auto"/>
        <w:ind w:firstLine="709"/>
        <w:jc w:val="both"/>
        <w:rPr>
          <w:rFonts w:ascii="Arial" w:hAnsi="Arial" w:cs="Arial"/>
          <w:i/>
          <w:sz w:val="28"/>
          <w:szCs w:val="28"/>
          <w:lang w:val="uk-UA"/>
        </w:rPr>
      </w:pPr>
    </w:p>
    <w:p w14:paraId="5776F784" w14:textId="6B8D6355" w:rsidR="002D3F6B" w:rsidRPr="002D3F6B" w:rsidRDefault="002D3F6B" w:rsidP="002D3F6B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D3F6B">
        <w:rPr>
          <w:rFonts w:ascii="Arial" w:hAnsi="Arial" w:cs="Arial"/>
          <w:sz w:val="28"/>
          <w:szCs w:val="28"/>
          <w:lang w:val="uk-UA"/>
        </w:rPr>
        <w:t xml:space="preserve">Для плоских зразків для </w:t>
      </w:r>
      <w:proofErr w:type="spellStart"/>
      <w:r w:rsidRPr="002D3F6B">
        <w:rPr>
          <w:rFonts w:ascii="Arial" w:hAnsi="Arial" w:cs="Arial"/>
          <w:sz w:val="28"/>
          <w:szCs w:val="28"/>
          <w:lang w:val="uk-UA"/>
        </w:rPr>
        <w:t>випроб</w:t>
      </w:r>
      <w:r w:rsidR="00D31DB0">
        <w:rPr>
          <w:rFonts w:ascii="Arial" w:hAnsi="Arial" w:cs="Arial"/>
          <w:sz w:val="28"/>
          <w:szCs w:val="28"/>
          <w:lang w:val="uk-UA"/>
        </w:rPr>
        <w:t>ову</w:t>
      </w:r>
      <w:r w:rsidRPr="002D3F6B">
        <w:rPr>
          <w:rFonts w:ascii="Arial" w:hAnsi="Arial" w:cs="Arial"/>
          <w:sz w:val="28"/>
          <w:szCs w:val="28"/>
          <w:lang w:val="uk-UA"/>
        </w:rPr>
        <w:t>вань</w:t>
      </w:r>
      <w:proofErr w:type="spellEnd"/>
      <w:r w:rsidRPr="002D3F6B">
        <w:rPr>
          <w:rFonts w:ascii="Arial" w:hAnsi="Arial" w:cs="Arial"/>
          <w:sz w:val="28"/>
          <w:szCs w:val="28"/>
          <w:lang w:val="uk-UA"/>
        </w:rPr>
        <w:t xml:space="preserve"> теплопровідність повинна визначатися згідно з EN 12667 або EN 12939 для товстих виробів. Для циліндричних випробувальних зразків теплопровідність повинна визначатися </w:t>
      </w:r>
      <w:r w:rsidR="00D31DB0">
        <w:rPr>
          <w:rFonts w:ascii="Arial" w:hAnsi="Arial" w:cs="Arial"/>
          <w:sz w:val="28"/>
          <w:szCs w:val="28"/>
          <w:lang w:val="uk-UA"/>
        </w:rPr>
        <w:t>згідно з</w:t>
      </w:r>
      <w:r w:rsidRPr="002D3F6B">
        <w:rPr>
          <w:rFonts w:ascii="Arial" w:hAnsi="Arial" w:cs="Arial"/>
          <w:sz w:val="28"/>
          <w:szCs w:val="28"/>
          <w:lang w:val="uk-UA"/>
        </w:rPr>
        <w:t xml:space="preserve"> EN ISO 8497.</w:t>
      </w:r>
    </w:p>
    <w:p w14:paraId="0A025F91" w14:textId="77777777" w:rsidR="002D3F6B" w:rsidRPr="002D3F6B" w:rsidRDefault="002D3F6B" w:rsidP="002D3F6B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D3F6B">
        <w:rPr>
          <w:rFonts w:ascii="Arial" w:hAnsi="Arial" w:cs="Arial"/>
          <w:sz w:val="28"/>
          <w:szCs w:val="28"/>
          <w:lang w:val="uk-UA"/>
        </w:rPr>
        <w:t>Випробування згідно з EN ISO 8497 можуть бути замінені випробуваннями згідно з EN 12667 або EN 12939, за умови, що було продемонстровано, що результати дають безпечні (вищі) значення.</w:t>
      </w:r>
    </w:p>
    <w:p w14:paraId="181904A3" w14:textId="77777777" w:rsidR="002D3F6B" w:rsidRPr="002D3F6B" w:rsidRDefault="002D3F6B" w:rsidP="002D3F6B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D3F6B">
        <w:rPr>
          <w:rFonts w:ascii="Arial" w:hAnsi="Arial" w:cs="Arial"/>
          <w:sz w:val="28"/>
          <w:szCs w:val="28"/>
          <w:lang w:val="uk-UA"/>
        </w:rPr>
        <w:t>Теплопровідність повинна визначатися для повного діапазону температур продукту. Для заводського контролю виробництва див. Додаток A.</w:t>
      </w:r>
    </w:p>
    <w:p w14:paraId="12D39538" w14:textId="77777777" w:rsidR="002D3F6B" w:rsidRPr="002D3F6B" w:rsidRDefault="002D3F6B" w:rsidP="002D3F6B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D3F6B">
        <w:rPr>
          <w:rFonts w:ascii="Arial" w:hAnsi="Arial" w:cs="Arial"/>
          <w:sz w:val="28"/>
          <w:szCs w:val="28"/>
          <w:lang w:val="uk-UA"/>
        </w:rPr>
        <w:t>Для продуктів XPS, для яких застосовується процедура старіння, ця процедура описана в Додатку B. Результати процедури старіння, виконаної на плитах, також дійсні для секцій труб, сегментів і збірних виробів, виготовлених з тих самих плит.</w:t>
      </w:r>
    </w:p>
    <w:p w14:paraId="5A103B11" w14:textId="77777777" w:rsidR="002D3F6B" w:rsidRPr="002D3F6B" w:rsidRDefault="002D3F6B" w:rsidP="002D3F6B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D3F6B">
        <w:rPr>
          <w:rFonts w:ascii="Arial" w:hAnsi="Arial" w:cs="Arial"/>
          <w:sz w:val="28"/>
          <w:szCs w:val="28"/>
          <w:lang w:val="uk-UA"/>
        </w:rPr>
        <w:t>Для PTD вимірювання теплопровідності, виконані на двох внутрішніх діаметрах секцій труби при найбільшій і найменшій товщині ізоляції, вважаються репрезентативними для загального асортименту продукції.</w:t>
      </w:r>
    </w:p>
    <w:p w14:paraId="0F5178C1" w14:textId="737DBECF" w:rsidR="002D3F6B" w:rsidRDefault="002D3F6B" w:rsidP="002D3F6B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2D3F6B">
        <w:rPr>
          <w:rFonts w:ascii="Arial" w:hAnsi="Arial" w:cs="Arial"/>
          <w:sz w:val="28"/>
          <w:szCs w:val="28"/>
          <w:lang w:val="uk-UA"/>
        </w:rPr>
        <w:t xml:space="preserve">Для FPC </w:t>
      </w:r>
      <w:r w:rsidR="00D31DB0">
        <w:rPr>
          <w:rFonts w:ascii="Arial" w:hAnsi="Arial" w:cs="Arial"/>
          <w:sz w:val="28"/>
          <w:szCs w:val="28"/>
          <w:lang w:val="uk-UA"/>
        </w:rPr>
        <w:t>випробовується</w:t>
      </w:r>
      <w:r w:rsidRPr="002D3F6B">
        <w:rPr>
          <w:rFonts w:ascii="Arial" w:hAnsi="Arial" w:cs="Arial"/>
          <w:sz w:val="28"/>
          <w:szCs w:val="28"/>
          <w:lang w:val="uk-UA"/>
        </w:rPr>
        <w:t xml:space="preserve"> лише один розмір, тобто одна товщина одного діаметра.</w:t>
      </w:r>
    </w:p>
    <w:p w14:paraId="3A0DFC31" w14:textId="6820E975" w:rsidR="00D31DB0" w:rsidRPr="00D31DB0" w:rsidRDefault="00D31DB0" w:rsidP="002D3F6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D31DB0">
        <w:rPr>
          <w:rFonts w:ascii="Arial" w:hAnsi="Arial" w:cs="Arial"/>
          <w:b/>
          <w:sz w:val="24"/>
          <w:szCs w:val="24"/>
          <w:lang w:val="uk-UA"/>
        </w:rPr>
        <w:t>Примітка.</w:t>
      </w:r>
      <w:r w:rsidRPr="00D31DB0">
        <w:rPr>
          <w:rFonts w:ascii="Arial" w:hAnsi="Arial" w:cs="Arial"/>
          <w:sz w:val="24"/>
          <w:szCs w:val="24"/>
          <w:lang w:val="uk-UA"/>
        </w:rPr>
        <w:t xml:space="preserve"> Відповідні розміри, напр. 48 мм і внутрішній діаметр 194 м.</w:t>
      </w:r>
    </w:p>
    <w:p w14:paraId="371FC38F" w14:textId="7C039A58" w:rsidR="00D31DB0" w:rsidRPr="00D31DB0" w:rsidRDefault="00D31DB0" w:rsidP="00D31DB0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D31DB0">
        <w:rPr>
          <w:rFonts w:ascii="Arial" w:hAnsi="Arial" w:cs="Arial"/>
          <w:sz w:val="28"/>
          <w:szCs w:val="28"/>
          <w:lang w:val="uk-UA"/>
        </w:rPr>
        <w:lastRenderedPageBreak/>
        <w:t xml:space="preserve">Метод захищеної гарячої плити EN 12667 або EN 12939 для товстих виробів вважається придатним методом для вимірювання секцій труби, внутрішній діаметр яких перевищує 500 мм. Плоскі вироби готують такої ж товщини і щільності, як і профілі. Якщо використовується метод із захищеною гарячою плитою, цей факт має бути зазначено в протоколі </w:t>
      </w:r>
      <w:proofErr w:type="spellStart"/>
      <w:r w:rsidRPr="00D31DB0">
        <w:rPr>
          <w:rFonts w:ascii="Arial" w:hAnsi="Arial" w:cs="Arial"/>
          <w:sz w:val="28"/>
          <w:szCs w:val="28"/>
          <w:lang w:val="uk-UA"/>
        </w:rPr>
        <w:t>випроб</w:t>
      </w:r>
      <w:r>
        <w:rPr>
          <w:rFonts w:ascii="Arial" w:hAnsi="Arial" w:cs="Arial"/>
          <w:sz w:val="28"/>
          <w:szCs w:val="28"/>
          <w:lang w:val="uk-UA"/>
        </w:rPr>
        <w:t>ову</w:t>
      </w:r>
      <w:r w:rsidRPr="00D31DB0">
        <w:rPr>
          <w:rFonts w:ascii="Arial" w:hAnsi="Arial" w:cs="Arial"/>
          <w:sz w:val="28"/>
          <w:szCs w:val="28"/>
          <w:lang w:val="uk-UA"/>
        </w:rPr>
        <w:t>вань</w:t>
      </w:r>
      <w:proofErr w:type="spellEnd"/>
      <w:r w:rsidRPr="00D31DB0">
        <w:rPr>
          <w:rFonts w:ascii="Arial" w:hAnsi="Arial" w:cs="Arial"/>
          <w:sz w:val="28"/>
          <w:szCs w:val="28"/>
          <w:lang w:val="uk-UA"/>
        </w:rPr>
        <w:t>.</w:t>
      </w:r>
    </w:p>
    <w:p w14:paraId="439232F2" w14:textId="589E1499" w:rsidR="002D3F6B" w:rsidRDefault="00D31DB0" w:rsidP="00D31DB0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D31DB0">
        <w:rPr>
          <w:rFonts w:ascii="Arial" w:hAnsi="Arial" w:cs="Arial"/>
          <w:sz w:val="28"/>
          <w:szCs w:val="28"/>
          <w:lang w:val="uk-UA"/>
        </w:rPr>
        <w:t>Коефіцієнт теплопровідності визначається безпосередньо на виміряній товщині. Якщо це неможливо, це має бути визначено вимірюваннями на інших товщинах виробу за умови, що:</w:t>
      </w:r>
    </w:p>
    <w:p w14:paraId="603414F7" w14:textId="1C3449B5" w:rsidR="00D31DB0" w:rsidRPr="00D31DB0" w:rsidRDefault="00D31DB0" w:rsidP="00D31DB0">
      <w:pPr>
        <w:pStyle w:val="a9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D31DB0">
        <w:rPr>
          <w:rFonts w:ascii="Arial" w:hAnsi="Arial" w:cs="Arial"/>
          <w:sz w:val="28"/>
          <w:szCs w:val="28"/>
          <w:lang w:val="uk-UA"/>
        </w:rPr>
        <w:t>продук</w:t>
      </w:r>
      <w:r>
        <w:rPr>
          <w:rFonts w:ascii="Arial" w:hAnsi="Arial" w:cs="Arial"/>
          <w:sz w:val="28"/>
          <w:szCs w:val="28"/>
          <w:lang w:val="uk-UA"/>
        </w:rPr>
        <w:t>ція</w:t>
      </w:r>
      <w:r w:rsidRPr="00D31DB0">
        <w:rPr>
          <w:rFonts w:ascii="Arial" w:hAnsi="Arial" w:cs="Arial"/>
          <w:sz w:val="28"/>
          <w:szCs w:val="28"/>
          <w:lang w:val="uk-UA"/>
        </w:rPr>
        <w:t xml:space="preserve"> має подібні хімічні та фізичні характеристики та виробляється на одній виробничій лінії/установці;</w:t>
      </w:r>
    </w:p>
    <w:p w14:paraId="5AB9358B" w14:textId="4C567CF5" w:rsidR="002D3F6B" w:rsidRPr="00D31DB0" w:rsidRDefault="00D31DB0" w:rsidP="00D31DB0">
      <w:pPr>
        <w:pStyle w:val="a9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D31DB0">
        <w:rPr>
          <w:rFonts w:ascii="Arial" w:hAnsi="Arial" w:cs="Arial"/>
          <w:sz w:val="28"/>
          <w:szCs w:val="28"/>
          <w:lang w:val="uk-UA"/>
        </w:rPr>
        <w:t>і можна продемонструвати, що теплопровідність не змінюється більш ніж на 2 % у діапазоні товщин, де застосовано розрахунок.</w:t>
      </w:r>
    </w:p>
    <w:p w14:paraId="69E78D7D" w14:textId="77777777" w:rsidR="00D31DB0" w:rsidRPr="00D31DB0" w:rsidRDefault="00D31DB0" w:rsidP="00D31DB0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D31DB0">
        <w:rPr>
          <w:rFonts w:ascii="Arial" w:hAnsi="Arial" w:cs="Arial"/>
          <w:bCs/>
          <w:sz w:val="28"/>
          <w:szCs w:val="28"/>
          <w:lang w:val="uk-UA"/>
        </w:rPr>
        <w:t>Якщо виріб виготовляється в діапазоні товщин і виробник вирішує охарактеризувати весь діапазон, декларуючи лише один λ, він повинен декларувати найбільший λ діапазону.</w:t>
      </w:r>
    </w:p>
    <w:p w14:paraId="0CA04103" w14:textId="732BEBC5" w:rsidR="006F6BE8" w:rsidRDefault="00D31DB0" w:rsidP="00D31DB0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D31DB0">
        <w:rPr>
          <w:rFonts w:ascii="Arial" w:hAnsi="Arial" w:cs="Arial"/>
          <w:bCs/>
          <w:sz w:val="28"/>
          <w:szCs w:val="28"/>
          <w:lang w:val="uk-UA"/>
        </w:rPr>
        <w:t>Якщо облицювання було видалено, це та причина видалення повинні бути вказані в протоколі випробувань.</w:t>
      </w:r>
    </w:p>
    <w:p w14:paraId="1CFC724F" w14:textId="77777777" w:rsidR="00D31DB0" w:rsidRDefault="00D31DB0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1BB9F41A" w14:textId="738D2927" w:rsidR="00D31DB0" w:rsidRPr="00D31DB0" w:rsidRDefault="00D31DB0" w:rsidP="00BA1A6E">
      <w:pPr>
        <w:spacing w:after="0" w:line="360" w:lineRule="auto"/>
        <w:ind w:firstLine="709"/>
        <w:jc w:val="both"/>
        <w:rPr>
          <w:rFonts w:ascii="Arial" w:hAnsi="Arial" w:cs="Arial"/>
          <w:bCs/>
          <w:i/>
          <w:sz w:val="28"/>
          <w:szCs w:val="28"/>
          <w:lang w:val="uk-UA"/>
        </w:rPr>
      </w:pPr>
      <w:r w:rsidRPr="00D31DB0">
        <w:rPr>
          <w:rFonts w:ascii="Arial" w:hAnsi="Arial" w:cs="Arial"/>
          <w:bCs/>
          <w:i/>
          <w:sz w:val="28"/>
          <w:szCs w:val="28"/>
          <w:lang w:val="uk-UA"/>
        </w:rPr>
        <w:t xml:space="preserve">5.3.3 </w:t>
      </w:r>
      <w:r w:rsidRPr="00D31DB0">
        <w:rPr>
          <w:rFonts w:ascii="Arial" w:hAnsi="Arial" w:cs="Arial"/>
          <w:i/>
          <w:sz w:val="28"/>
          <w:szCs w:val="28"/>
          <w:lang w:val="uk-UA"/>
        </w:rPr>
        <w:t>Реакція на вогонь</w:t>
      </w:r>
    </w:p>
    <w:p w14:paraId="47D65426" w14:textId="77777777" w:rsidR="00D31DB0" w:rsidRDefault="00D31DB0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0E5A3261" w14:textId="77777777" w:rsidR="00D31DB0" w:rsidRPr="00D31DB0" w:rsidRDefault="00D31DB0" w:rsidP="00D31DB0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D31DB0">
        <w:rPr>
          <w:rFonts w:ascii="Arial" w:hAnsi="Arial" w:cs="Arial"/>
          <w:bCs/>
          <w:sz w:val="28"/>
          <w:szCs w:val="28"/>
          <w:lang w:val="uk-UA"/>
        </w:rPr>
        <w:t>Випробування проводяться відповідно до EN 13501-1.</w:t>
      </w:r>
    </w:p>
    <w:p w14:paraId="354B6810" w14:textId="77777777" w:rsidR="00D31DB0" w:rsidRPr="00D31DB0" w:rsidRDefault="00D31DB0" w:rsidP="00D31DB0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D31DB0">
        <w:rPr>
          <w:rFonts w:ascii="Arial" w:hAnsi="Arial" w:cs="Arial"/>
          <w:bCs/>
          <w:sz w:val="28"/>
          <w:szCs w:val="28"/>
          <w:lang w:val="uk-UA"/>
        </w:rPr>
        <w:t>Правила монтажу та кріплення наведені в EN 15715:2009.</w:t>
      </w:r>
    </w:p>
    <w:p w14:paraId="28E409D4" w14:textId="77777777" w:rsidR="00D31DB0" w:rsidRPr="00D31DB0" w:rsidRDefault="00D31DB0" w:rsidP="00D31DB0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D31DB0">
        <w:rPr>
          <w:rFonts w:ascii="Arial" w:hAnsi="Arial" w:cs="Arial"/>
          <w:bCs/>
          <w:sz w:val="28"/>
          <w:szCs w:val="28"/>
          <w:lang w:val="uk-UA"/>
        </w:rPr>
        <w:t>У Додатку A до EN 15715:2009 наведено таблиці параметрів продукції та монтажу для плоских виробів та виробів для ізоляції труб, які розміщені на ринку. Параметри встановлення для стандартизованих вузлів наведено лише для плоских виробів.</w:t>
      </w:r>
    </w:p>
    <w:p w14:paraId="366843FE" w14:textId="4AE5EFBE" w:rsidR="00D31DB0" w:rsidRDefault="00D31DB0" w:rsidP="00D31DB0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D31DB0">
        <w:rPr>
          <w:rFonts w:ascii="Arial" w:hAnsi="Arial" w:cs="Arial"/>
          <w:bCs/>
          <w:sz w:val="28"/>
          <w:szCs w:val="28"/>
          <w:lang w:val="uk-UA"/>
        </w:rPr>
        <w:t xml:space="preserve">Перед </w:t>
      </w:r>
      <w:proofErr w:type="spellStart"/>
      <w:r>
        <w:rPr>
          <w:rFonts w:ascii="Arial" w:hAnsi="Arial" w:cs="Arial"/>
          <w:bCs/>
          <w:sz w:val="28"/>
          <w:szCs w:val="28"/>
          <w:lang w:val="uk-UA"/>
        </w:rPr>
        <w:t>іипробовуванням</w:t>
      </w:r>
      <w:proofErr w:type="spellEnd"/>
      <w:r w:rsidRPr="00D31DB0">
        <w:rPr>
          <w:rFonts w:ascii="Arial" w:hAnsi="Arial" w:cs="Arial"/>
          <w:bCs/>
          <w:sz w:val="28"/>
          <w:szCs w:val="28"/>
          <w:lang w:val="uk-UA"/>
        </w:rPr>
        <w:t xml:space="preserve"> необхідно пройти шість тижнів підготовки.</w:t>
      </w:r>
    </w:p>
    <w:p w14:paraId="04671352" w14:textId="77777777" w:rsidR="00D31DB0" w:rsidRDefault="00D31DB0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015CD848" w14:textId="77777777" w:rsidR="00D31DB0" w:rsidRDefault="00D31DB0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61E1EB11" w14:textId="4811C42B" w:rsidR="00D31DB0" w:rsidRDefault="00D31DB0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D31DB0">
        <w:rPr>
          <w:rFonts w:ascii="Arial" w:hAnsi="Arial" w:cs="Arial"/>
          <w:b/>
          <w:bCs/>
          <w:sz w:val="28"/>
          <w:szCs w:val="28"/>
          <w:lang w:val="uk-UA"/>
        </w:rPr>
        <w:lastRenderedPageBreak/>
        <w:t>Таблиця 5</w:t>
      </w:r>
      <w:r>
        <w:rPr>
          <w:rFonts w:ascii="Arial" w:hAnsi="Arial" w:cs="Arial"/>
          <w:bCs/>
          <w:sz w:val="28"/>
          <w:szCs w:val="28"/>
          <w:lang w:val="uk-UA"/>
        </w:rPr>
        <w:t xml:space="preserve"> - </w:t>
      </w:r>
      <w:r w:rsidRPr="00D31DB0">
        <w:rPr>
          <w:rFonts w:ascii="Arial" w:hAnsi="Arial" w:cs="Arial"/>
          <w:bCs/>
          <w:sz w:val="28"/>
          <w:szCs w:val="28"/>
          <w:lang w:val="uk-UA"/>
        </w:rPr>
        <w:t xml:space="preserve">Методи випробувань, зразки та умови </w:t>
      </w:r>
      <w:proofErr w:type="spellStart"/>
      <w:r w:rsidRPr="00D31DB0">
        <w:rPr>
          <w:rFonts w:ascii="Arial" w:hAnsi="Arial" w:cs="Arial"/>
          <w:bCs/>
          <w:sz w:val="28"/>
          <w:szCs w:val="28"/>
          <w:lang w:val="uk-UA"/>
        </w:rPr>
        <w:t>випроб</w:t>
      </w:r>
      <w:r>
        <w:rPr>
          <w:rFonts w:ascii="Arial" w:hAnsi="Arial" w:cs="Arial"/>
          <w:bCs/>
          <w:sz w:val="28"/>
          <w:szCs w:val="28"/>
          <w:lang w:val="uk-UA"/>
        </w:rPr>
        <w:t>ову</w:t>
      </w:r>
      <w:r w:rsidRPr="00D31DB0">
        <w:rPr>
          <w:rFonts w:ascii="Arial" w:hAnsi="Arial" w:cs="Arial"/>
          <w:bCs/>
          <w:sz w:val="28"/>
          <w:szCs w:val="28"/>
          <w:lang w:val="uk-UA"/>
        </w:rPr>
        <w:t>вань</w:t>
      </w:r>
      <w:proofErr w:type="spellEnd"/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418"/>
        <w:gridCol w:w="1417"/>
        <w:gridCol w:w="1418"/>
        <w:gridCol w:w="1566"/>
        <w:gridCol w:w="1375"/>
      </w:tblGrid>
      <w:tr w:rsidR="008531D5" w14:paraId="4B6F63EF" w14:textId="77777777" w:rsidTr="008531D5">
        <w:tc>
          <w:tcPr>
            <w:tcW w:w="2943" w:type="dxa"/>
            <w:gridSpan w:val="2"/>
          </w:tcPr>
          <w:p w14:paraId="18D80AFA" w14:textId="20C9C0BC" w:rsidR="008531D5" w:rsidRPr="00D31DB0" w:rsidRDefault="008531D5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Пункт </w:t>
            </w:r>
          </w:p>
        </w:tc>
        <w:tc>
          <w:tcPr>
            <w:tcW w:w="2835" w:type="dxa"/>
            <w:gridSpan w:val="2"/>
          </w:tcPr>
          <w:p w14:paraId="67C597CD" w14:textId="20624FF0" w:rsidR="008531D5" w:rsidRPr="00D31DB0" w:rsidRDefault="008531D5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Метод випробовування</w:t>
            </w:r>
          </w:p>
        </w:tc>
        <w:tc>
          <w:tcPr>
            <w:tcW w:w="1418" w:type="dxa"/>
            <w:vMerge w:val="restart"/>
          </w:tcPr>
          <w:p w14:paraId="225D8D02" w14:textId="0F32D013" w:rsidR="008531D5" w:rsidRPr="00D31DB0" w:rsidRDefault="008531D5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Розміри дослідного зразка </w:t>
            </w:r>
            <w:r w:rsidRPr="00D31DB0">
              <w:rPr>
                <w:rFonts w:ascii="Arial" w:hAnsi="Arial" w:cs="Arial"/>
                <w:bCs/>
                <w:sz w:val="24"/>
                <w:szCs w:val="24"/>
                <w:vertAlign w:val="superscript"/>
                <w:lang w:val="uk-UA"/>
              </w:rPr>
              <w:t>а</w:t>
            </w:r>
          </w:p>
        </w:tc>
        <w:tc>
          <w:tcPr>
            <w:tcW w:w="1566" w:type="dxa"/>
            <w:vMerge w:val="restart"/>
          </w:tcPr>
          <w:p w14:paraId="79F75107" w14:textId="73052287" w:rsidR="008531D5" w:rsidRPr="00D31DB0" w:rsidRDefault="008531D5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D31DB0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Мінімальна кількість вимірювань для отримання одного результату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випробовувань</w:t>
            </w:r>
            <w:proofErr w:type="spellEnd"/>
          </w:p>
        </w:tc>
        <w:tc>
          <w:tcPr>
            <w:tcW w:w="1375" w:type="dxa"/>
            <w:vMerge w:val="restart"/>
          </w:tcPr>
          <w:p w14:paraId="1FEC6870" w14:textId="11472FE5" w:rsidR="008531D5" w:rsidRPr="00D31DB0" w:rsidRDefault="008531D5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Специфічні умови</w:t>
            </w:r>
          </w:p>
        </w:tc>
      </w:tr>
      <w:tr w:rsidR="008531D5" w14:paraId="3F8B80E6" w14:textId="77777777" w:rsidTr="008531D5">
        <w:tc>
          <w:tcPr>
            <w:tcW w:w="817" w:type="dxa"/>
          </w:tcPr>
          <w:p w14:paraId="0B599A19" w14:textId="2E9634AB" w:rsidR="008531D5" w:rsidRPr="00D31DB0" w:rsidRDefault="008531D5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2126" w:type="dxa"/>
          </w:tcPr>
          <w:p w14:paraId="0779757F" w14:textId="2D69F439" w:rsidR="008531D5" w:rsidRPr="00D31DB0" w:rsidRDefault="008531D5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1418" w:type="dxa"/>
          </w:tcPr>
          <w:p w14:paraId="599D3664" w14:textId="0C56B105" w:rsidR="008531D5" w:rsidRPr="00D31DB0" w:rsidRDefault="008531D5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Дошка/плита</w:t>
            </w:r>
          </w:p>
        </w:tc>
        <w:tc>
          <w:tcPr>
            <w:tcW w:w="1417" w:type="dxa"/>
          </w:tcPr>
          <w:p w14:paraId="7F3C8F70" w14:textId="2CEA9902" w:rsidR="008531D5" w:rsidRPr="00D31DB0" w:rsidRDefault="008531D5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Циліндричні</w:t>
            </w:r>
          </w:p>
        </w:tc>
        <w:tc>
          <w:tcPr>
            <w:tcW w:w="1418" w:type="dxa"/>
            <w:vMerge/>
          </w:tcPr>
          <w:p w14:paraId="5157B838" w14:textId="77777777" w:rsidR="008531D5" w:rsidRPr="00D31DB0" w:rsidRDefault="008531D5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1566" w:type="dxa"/>
            <w:vMerge/>
          </w:tcPr>
          <w:p w14:paraId="2D4311FD" w14:textId="77777777" w:rsidR="008531D5" w:rsidRPr="00D31DB0" w:rsidRDefault="008531D5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1375" w:type="dxa"/>
            <w:vMerge/>
          </w:tcPr>
          <w:p w14:paraId="0115E1FE" w14:textId="77777777" w:rsidR="008531D5" w:rsidRPr="00D31DB0" w:rsidRDefault="008531D5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</w:tr>
      <w:tr w:rsidR="008531D5" w14:paraId="5C496067" w14:textId="77777777" w:rsidTr="008531D5">
        <w:tc>
          <w:tcPr>
            <w:tcW w:w="817" w:type="dxa"/>
          </w:tcPr>
          <w:p w14:paraId="65DCD72A" w14:textId="536F4F80" w:rsidR="008531D5" w:rsidRPr="008531D5" w:rsidRDefault="008531D5" w:rsidP="008531D5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8531D5">
              <w:rPr>
                <w:rFonts w:ascii="Arial" w:hAnsi="Arial" w:cs="Arial"/>
                <w:bCs/>
                <w:sz w:val="24"/>
                <w:szCs w:val="24"/>
                <w:lang w:val="uk-UA"/>
              </w:rPr>
              <w:t>4.2.1</w:t>
            </w:r>
          </w:p>
        </w:tc>
        <w:tc>
          <w:tcPr>
            <w:tcW w:w="2126" w:type="dxa"/>
          </w:tcPr>
          <w:p w14:paraId="643742DE" w14:textId="56181C20" w:rsidR="008531D5" w:rsidRPr="008531D5" w:rsidRDefault="008531D5" w:rsidP="008531D5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8531D5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Теплопровідність </w:t>
            </w:r>
          </w:p>
        </w:tc>
        <w:tc>
          <w:tcPr>
            <w:tcW w:w="1418" w:type="dxa"/>
          </w:tcPr>
          <w:p w14:paraId="7643A9EB" w14:textId="06430CC8" w:rsidR="008531D5" w:rsidRPr="008531D5" w:rsidRDefault="008531D5" w:rsidP="008531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1D5">
              <w:rPr>
                <w:rStyle w:val="fontstyle01"/>
                <w:rFonts w:ascii="Arial" w:hAnsi="Arial" w:cs="Arial"/>
                <w:sz w:val="24"/>
                <w:szCs w:val="24"/>
              </w:rPr>
              <w:t>EN 12667</w:t>
            </w:r>
            <w:r w:rsidRPr="008531D5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8531D5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або</w:t>
            </w:r>
            <w:r w:rsidRPr="008531D5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8531D5">
              <w:rPr>
                <w:rStyle w:val="fontstyle01"/>
                <w:rFonts w:ascii="Arial" w:hAnsi="Arial" w:cs="Arial"/>
                <w:sz w:val="24"/>
                <w:szCs w:val="24"/>
              </w:rPr>
              <w:t>EN 12939</w:t>
            </w:r>
          </w:p>
          <w:p w14:paraId="370D2BF8" w14:textId="77777777" w:rsidR="008531D5" w:rsidRPr="008531D5" w:rsidRDefault="008531D5" w:rsidP="008531D5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0F418849" w14:textId="7DFEC505" w:rsidR="008531D5" w:rsidRPr="008531D5" w:rsidRDefault="008531D5" w:rsidP="008531D5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531D5">
              <w:rPr>
                <w:rStyle w:val="fontstyle01"/>
                <w:rFonts w:ascii="Arial" w:hAnsi="Arial" w:cs="Arial"/>
                <w:sz w:val="24"/>
                <w:szCs w:val="24"/>
                <w:lang w:val="en-US"/>
              </w:rPr>
              <w:t>EN</w:t>
            </w:r>
            <w:r w:rsidRPr="008531D5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 xml:space="preserve"> 12667</w:t>
            </w:r>
            <w:r w:rsidRPr="008531D5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br/>
            </w:r>
            <w:r w:rsidRPr="008531D5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або</w:t>
            </w:r>
            <w:r w:rsidRPr="008531D5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br/>
            </w:r>
            <w:r w:rsidRPr="008531D5">
              <w:rPr>
                <w:rStyle w:val="fontstyle01"/>
                <w:rFonts w:ascii="Arial" w:hAnsi="Arial" w:cs="Arial"/>
                <w:sz w:val="24"/>
                <w:szCs w:val="24"/>
                <w:lang w:val="en-US"/>
              </w:rPr>
              <w:t>EN</w:t>
            </w:r>
            <w:r w:rsidRPr="008531D5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 xml:space="preserve"> 12939 для </w:t>
            </w:r>
            <w:r w:rsidRPr="008531D5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br/>
            </w:r>
            <w:r w:rsidRPr="008531D5">
              <w:rPr>
                <w:rStyle w:val="fontstyle21"/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8531D5">
              <w:rPr>
                <w:rStyle w:val="fontstyle01"/>
                <w:rFonts w:ascii="Arial" w:hAnsi="Arial" w:cs="Arial"/>
                <w:sz w:val="24"/>
                <w:szCs w:val="24"/>
                <w:vertAlign w:val="subscript"/>
                <w:lang w:val="en-US"/>
              </w:rPr>
              <w:t>i</w:t>
            </w:r>
            <w:r w:rsidRPr="008531D5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 xml:space="preserve"> &gt; 500</w:t>
            </w:r>
            <w:r w:rsidRPr="008531D5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br/>
            </w:r>
            <w:r w:rsidRPr="008531D5">
              <w:rPr>
                <w:rStyle w:val="fontstyle01"/>
                <w:rFonts w:ascii="Arial" w:hAnsi="Arial" w:cs="Arial"/>
                <w:sz w:val="24"/>
                <w:szCs w:val="24"/>
                <w:lang w:val="en-US"/>
              </w:rPr>
              <w:t>EN</w:t>
            </w:r>
            <w:r w:rsidRPr="008531D5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8531D5">
              <w:rPr>
                <w:rStyle w:val="fontstyle01"/>
                <w:rFonts w:ascii="Arial" w:hAnsi="Arial" w:cs="Arial"/>
                <w:sz w:val="24"/>
                <w:szCs w:val="24"/>
                <w:lang w:val="en-US"/>
              </w:rPr>
              <w:t>ISO</w:t>
            </w:r>
            <w:r w:rsidRPr="008531D5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 xml:space="preserve"> 8497</w:t>
            </w:r>
            <w:r w:rsidRPr="008531D5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br/>
            </w:r>
            <w:r w:rsidRPr="008531D5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 xml:space="preserve">для </w:t>
            </w:r>
            <w:r w:rsidRPr="008531D5">
              <w:rPr>
                <w:rStyle w:val="fontstyle21"/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8531D5">
              <w:rPr>
                <w:rStyle w:val="fontstyle01"/>
                <w:rFonts w:ascii="Arial" w:hAnsi="Arial" w:cs="Arial"/>
                <w:sz w:val="24"/>
                <w:szCs w:val="24"/>
                <w:vertAlign w:val="subscript"/>
                <w:lang w:val="en-US"/>
              </w:rPr>
              <w:t>i</w:t>
            </w:r>
            <w:r w:rsidRPr="008531D5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 xml:space="preserve"> ≤ 500</w:t>
            </w:r>
          </w:p>
          <w:p w14:paraId="0F5CA376" w14:textId="77777777" w:rsidR="008531D5" w:rsidRPr="008531D5" w:rsidRDefault="008531D5" w:rsidP="008531D5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6FF79B97" w14:textId="3958B2EE" w:rsidR="008531D5" w:rsidRPr="008531D5" w:rsidRDefault="008531D5" w:rsidP="008531D5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8531D5">
              <w:rPr>
                <w:rStyle w:val="fontstyle01"/>
                <w:rFonts w:ascii="Arial" w:hAnsi="Arial" w:cs="Arial"/>
                <w:sz w:val="24"/>
                <w:szCs w:val="24"/>
                <w:lang w:val="en-US"/>
              </w:rPr>
              <w:t>EN 12667,</w:t>
            </w:r>
            <w:r w:rsidRPr="008531D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br/>
            </w:r>
            <w:r w:rsidRPr="008531D5">
              <w:rPr>
                <w:rStyle w:val="fontstyle01"/>
                <w:rFonts w:ascii="Arial" w:hAnsi="Arial" w:cs="Arial"/>
                <w:sz w:val="24"/>
                <w:szCs w:val="24"/>
                <w:lang w:val="en-US"/>
              </w:rPr>
              <w:t xml:space="preserve">EN 12939 </w:t>
            </w:r>
            <w:r w:rsidRPr="008531D5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або</w:t>
            </w:r>
            <w:r w:rsidRPr="008531D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br/>
            </w:r>
            <w:r w:rsidRPr="008531D5">
              <w:rPr>
                <w:rStyle w:val="fontstyle01"/>
                <w:rFonts w:ascii="Arial" w:hAnsi="Arial" w:cs="Arial"/>
                <w:sz w:val="24"/>
                <w:szCs w:val="24"/>
                <w:lang w:val="en-US"/>
              </w:rPr>
              <w:t>EN ISO 8497</w:t>
            </w:r>
          </w:p>
        </w:tc>
        <w:tc>
          <w:tcPr>
            <w:tcW w:w="1566" w:type="dxa"/>
            <w:vAlign w:val="center"/>
          </w:tcPr>
          <w:p w14:paraId="0918D2C4" w14:textId="06CC8714" w:rsidR="008531D5" w:rsidRPr="008531D5" w:rsidRDefault="008531D5" w:rsidP="008531D5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8531D5">
              <w:rPr>
                <w:rStyle w:val="fontstyle01"/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75" w:type="dxa"/>
            <w:vAlign w:val="center"/>
          </w:tcPr>
          <w:p w14:paraId="185A53B1" w14:textId="4374039A" w:rsidR="008531D5" w:rsidRPr="008531D5" w:rsidRDefault="008531D5" w:rsidP="008531D5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8531D5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Див. Додаток</w:t>
            </w:r>
            <w:r w:rsidRPr="008531D5">
              <w:rPr>
                <w:rStyle w:val="fontstyle01"/>
                <w:rFonts w:ascii="Arial" w:hAnsi="Arial" w:cs="Arial"/>
                <w:sz w:val="24"/>
                <w:szCs w:val="24"/>
              </w:rPr>
              <w:t xml:space="preserve"> B</w:t>
            </w:r>
          </w:p>
        </w:tc>
      </w:tr>
      <w:tr w:rsidR="008531D5" w14:paraId="2E88E92E" w14:textId="77777777" w:rsidTr="008531D5">
        <w:tc>
          <w:tcPr>
            <w:tcW w:w="817" w:type="dxa"/>
            <w:vMerge w:val="restart"/>
          </w:tcPr>
          <w:p w14:paraId="0604249E" w14:textId="3C218AE1" w:rsidR="008531D5" w:rsidRPr="00D31DB0" w:rsidRDefault="008531D5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4.2.2.1</w:t>
            </w:r>
          </w:p>
        </w:tc>
        <w:tc>
          <w:tcPr>
            <w:tcW w:w="2126" w:type="dxa"/>
          </w:tcPr>
          <w:p w14:paraId="67FD62AA" w14:textId="52B1531C" w:rsidR="008531D5" w:rsidRPr="00D31DB0" w:rsidRDefault="008531D5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8531D5">
              <w:rPr>
                <w:rFonts w:ascii="Arial" w:hAnsi="Arial" w:cs="Arial"/>
                <w:bCs/>
                <w:sz w:val="24"/>
                <w:szCs w:val="24"/>
                <w:lang w:val="uk-UA"/>
              </w:rPr>
              <w:t>Довжина і ширина дошки</w:t>
            </w:r>
          </w:p>
        </w:tc>
        <w:tc>
          <w:tcPr>
            <w:tcW w:w="1418" w:type="dxa"/>
          </w:tcPr>
          <w:p w14:paraId="2E2951CA" w14:textId="77777777" w:rsidR="008531D5" w:rsidRDefault="008531D5" w:rsidP="008531D5">
            <w:pPr>
              <w:jc w:val="both"/>
            </w:pPr>
            <w:r>
              <w:rPr>
                <w:rStyle w:val="fontstyle01"/>
              </w:rPr>
              <w:t>EN 822</w:t>
            </w:r>
          </w:p>
          <w:p w14:paraId="7EBF0678" w14:textId="77777777" w:rsidR="008531D5" w:rsidRPr="00D31DB0" w:rsidRDefault="008531D5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01682D52" w14:textId="77777777" w:rsidR="008531D5" w:rsidRPr="00D31DB0" w:rsidRDefault="008531D5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149F62DB" w14:textId="0A936919" w:rsidR="008531D5" w:rsidRPr="00D31DB0" w:rsidRDefault="008531D5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Повний розмір</w:t>
            </w:r>
          </w:p>
        </w:tc>
        <w:tc>
          <w:tcPr>
            <w:tcW w:w="1566" w:type="dxa"/>
          </w:tcPr>
          <w:p w14:paraId="41A02AA6" w14:textId="689F220E" w:rsidR="008531D5" w:rsidRPr="00D31DB0" w:rsidRDefault="008531D5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375" w:type="dxa"/>
          </w:tcPr>
          <w:p w14:paraId="38910566" w14:textId="77777777" w:rsidR="008531D5" w:rsidRPr="00D31DB0" w:rsidRDefault="008531D5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</w:tr>
      <w:tr w:rsidR="008531D5" w14:paraId="17F74C31" w14:textId="77777777" w:rsidTr="008531D5">
        <w:tc>
          <w:tcPr>
            <w:tcW w:w="817" w:type="dxa"/>
            <w:vMerge/>
          </w:tcPr>
          <w:p w14:paraId="55665C5B" w14:textId="77777777" w:rsidR="008531D5" w:rsidRPr="00D31DB0" w:rsidRDefault="008531D5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52F1F64F" w14:textId="793E0483" w:rsidR="008531D5" w:rsidRPr="00D31DB0" w:rsidRDefault="008531D5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proofErr w:type="spellStart"/>
            <w:r w:rsidRPr="008531D5">
              <w:rPr>
                <w:rFonts w:ascii="Arial" w:hAnsi="Arial" w:cs="Arial"/>
                <w:bCs/>
                <w:sz w:val="24"/>
                <w:szCs w:val="24"/>
                <w:lang w:val="uk-UA"/>
              </w:rPr>
              <w:t>Прямоугольність</w:t>
            </w:r>
            <w:proofErr w:type="spellEnd"/>
            <w:r w:rsidRPr="008531D5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дошки</w:t>
            </w:r>
          </w:p>
        </w:tc>
        <w:tc>
          <w:tcPr>
            <w:tcW w:w="1418" w:type="dxa"/>
          </w:tcPr>
          <w:p w14:paraId="21251938" w14:textId="77777777" w:rsidR="008531D5" w:rsidRDefault="008531D5" w:rsidP="008531D5">
            <w:pPr>
              <w:jc w:val="both"/>
            </w:pPr>
            <w:r>
              <w:rPr>
                <w:rStyle w:val="fontstyle01"/>
              </w:rPr>
              <w:t>EN 824</w:t>
            </w:r>
          </w:p>
          <w:p w14:paraId="27831A14" w14:textId="77777777" w:rsidR="008531D5" w:rsidRPr="00D31DB0" w:rsidRDefault="008531D5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6B8C41E3" w14:textId="77777777" w:rsidR="008531D5" w:rsidRPr="00D31DB0" w:rsidRDefault="008531D5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7EC88C62" w14:textId="581C73B6" w:rsidR="008531D5" w:rsidRPr="00D31DB0" w:rsidRDefault="008531D5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Повний розмір</w:t>
            </w:r>
          </w:p>
        </w:tc>
        <w:tc>
          <w:tcPr>
            <w:tcW w:w="1566" w:type="dxa"/>
          </w:tcPr>
          <w:p w14:paraId="6EBE9398" w14:textId="3BEA5DDC" w:rsidR="008531D5" w:rsidRPr="00D31DB0" w:rsidRDefault="008531D5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375" w:type="dxa"/>
          </w:tcPr>
          <w:p w14:paraId="20312223" w14:textId="1765D7A1" w:rsidR="008531D5" w:rsidRPr="00D31DB0" w:rsidRDefault="005F5306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5F5306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За необхідності метод визначення прямокутності кромки </w:t>
            </w:r>
            <w:proofErr w:type="spellStart"/>
            <w:r w:rsidRPr="005F5306">
              <w:rPr>
                <w:rFonts w:ascii="Arial" w:hAnsi="Arial" w:cs="Arial"/>
                <w:bCs/>
                <w:sz w:val="24"/>
                <w:szCs w:val="24"/>
                <w:lang w:val="uk-UA"/>
              </w:rPr>
              <w:t>дощок</w:t>
            </w:r>
            <w:proofErr w:type="spellEnd"/>
            <w:r w:rsidRPr="005F5306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зі спеціальною обробкою кромок узгоджується між сторонами.</w:t>
            </w:r>
          </w:p>
        </w:tc>
      </w:tr>
      <w:tr w:rsidR="008531D5" w14:paraId="14E4073E" w14:textId="77777777" w:rsidTr="008531D5">
        <w:tc>
          <w:tcPr>
            <w:tcW w:w="817" w:type="dxa"/>
            <w:vMerge/>
          </w:tcPr>
          <w:p w14:paraId="0532C57A" w14:textId="77777777" w:rsidR="008531D5" w:rsidRPr="00D31DB0" w:rsidRDefault="008531D5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07CE8C5A" w14:textId="53D4C23A" w:rsidR="008531D5" w:rsidRPr="00D31DB0" w:rsidRDefault="008531D5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8531D5">
              <w:rPr>
                <w:rFonts w:ascii="Arial" w:hAnsi="Arial" w:cs="Arial"/>
                <w:bCs/>
                <w:sz w:val="24"/>
                <w:szCs w:val="24"/>
                <w:lang w:val="uk-UA"/>
              </w:rPr>
              <w:t>Плоскість дошки</w:t>
            </w:r>
          </w:p>
        </w:tc>
        <w:tc>
          <w:tcPr>
            <w:tcW w:w="1418" w:type="dxa"/>
          </w:tcPr>
          <w:p w14:paraId="31187368" w14:textId="77777777" w:rsidR="008531D5" w:rsidRDefault="008531D5" w:rsidP="008531D5">
            <w:pPr>
              <w:jc w:val="both"/>
            </w:pPr>
            <w:r>
              <w:rPr>
                <w:rStyle w:val="fontstyle01"/>
              </w:rPr>
              <w:t>EN 825</w:t>
            </w:r>
          </w:p>
          <w:p w14:paraId="19EB008F" w14:textId="77777777" w:rsidR="008531D5" w:rsidRPr="00D31DB0" w:rsidRDefault="008531D5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678139B3" w14:textId="77777777" w:rsidR="008531D5" w:rsidRPr="00D31DB0" w:rsidRDefault="008531D5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638F7A5E" w14:textId="568FE05D" w:rsidR="008531D5" w:rsidRPr="00D31DB0" w:rsidRDefault="008531D5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Повний розмір</w:t>
            </w:r>
          </w:p>
        </w:tc>
        <w:tc>
          <w:tcPr>
            <w:tcW w:w="1566" w:type="dxa"/>
          </w:tcPr>
          <w:p w14:paraId="12564909" w14:textId="291F948B" w:rsidR="008531D5" w:rsidRPr="00D31DB0" w:rsidRDefault="008531D5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375" w:type="dxa"/>
          </w:tcPr>
          <w:p w14:paraId="133C8C6E" w14:textId="77777777" w:rsidR="008531D5" w:rsidRPr="00D31DB0" w:rsidRDefault="008531D5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</w:tr>
      <w:tr w:rsidR="005F5306" w14:paraId="53B970E4" w14:textId="77777777" w:rsidTr="008531D5">
        <w:tc>
          <w:tcPr>
            <w:tcW w:w="817" w:type="dxa"/>
          </w:tcPr>
          <w:p w14:paraId="77700AF5" w14:textId="67972CCB" w:rsidR="005F5306" w:rsidRPr="00D31DB0" w:rsidRDefault="005F5306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4.2.2.2</w:t>
            </w:r>
          </w:p>
        </w:tc>
        <w:tc>
          <w:tcPr>
            <w:tcW w:w="2126" w:type="dxa"/>
          </w:tcPr>
          <w:p w14:paraId="20614979" w14:textId="428112EB" w:rsidR="005F5306" w:rsidRPr="008531D5" w:rsidRDefault="005F5306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5F5306">
              <w:rPr>
                <w:rFonts w:ascii="Arial" w:hAnsi="Arial" w:cs="Arial"/>
                <w:bCs/>
                <w:sz w:val="24"/>
                <w:szCs w:val="24"/>
                <w:lang w:val="uk-UA"/>
              </w:rPr>
              <w:t>Товщина дошки</w:t>
            </w:r>
          </w:p>
        </w:tc>
        <w:tc>
          <w:tcPr>
            <w:tcW w:w="1418" w:type="dxa"/>
          </w:tcPr>
          <w:p w14:paraId="639436FA" w14:textId="77777777" w:rsidR="005F5306" w:rsidRDefault="005F5306" w:rsidP="005F5306">
            <w:pPr>
              <w:jc w:val="both"/>
            </w:pPr>
            <w:r>
              <w:rPr>
                <w:rStyle w:val="fontstyle01"/>
              </w:rPr>
              <w:t>EN 823</w:t>
            </w:r>
          </w:p>
          <w:p w14:paraId="4F4C7329" w14:textId="09A43944" w:rsidR="005F5306" w:rsidRDefault="005F5306" w:rsidP="008531D5">
            <w:pPr>
              <w:jc w:val="both"/>
              <w:rPr>
                <w:rStyle w:val="fontstyle01"/>
              </w:rPr>
            </w:pPr>
          </w:p>
        </w:tc>
        <w:tc>
          <w:tcPr>
            <w:tcW w:w="1417" w:type="dxa"/>
          </w:tcPr>
          <w:p w14:paraId="42EABB52" w14:textId="77777777" w:rsidR="005F5306" w:rsidRPr="00D31DB0" w:rsidRDefault="005F5306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422100F2" w14:textId="2C93EAD4" w:rsidR="005F5306" w:rsidRDefault="005F5306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Повний розмір</w:t>
            </w:r>
          </w:p>
        </w:tc>
        <w:tc>
          <w:tcPr>
            <w:tcW w:w="1566" w:type="dxa"/>
          </w:tcPr>
          <w:p w14:paraId="072E1AAF" w14:textId="3281E0C9" w:rsidR="005F5306" w:rsidRDefault="005F5306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375" w:type="dxa"/>
          </w:tcPr>
          <w:p w14:paraId="0EC26C17" w14:textId="5983DB53" w:rsidR="005F5306" w:rsidRPr="00D31DB0" w:rsidRDefault="005F5306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5F5306">
              <w:rPr>
                <w:rFonts w:ascii="Arial" w:hAnsi="Arial" w:cs="Arial"/>
                <w:bCs/>
                <w:sz w:val="24"/>
                <w:szCs w:val="24"/>
                <w:lang w:val="uk-UA"/>
              </w:rPr>
              <w:t>Навантаження (250 ± 5) Па</w:t>
            </w:r>
          </w:p>
        </w:tc>
      </w:tr>
      <w:tr w:rsidR="008531D5" w14:paraId="30BA312F" w14:textId="77777777" w:rsidTr="008531D5">
        <w:tc>
          <w:tcPr>
            <w:tcW w:w="817" w:type="dxa"/>
          </w:tcPr>
          <w:p w14:paraId="0AF6A09B" w14:textId="2BD0C223" w:rsidR="00D31DB0" w:rsidRPr="00D31DB0" w:rsidRDefault="005F5306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4.2.2.3</w:t>
            </w:r>
          </w:p>
        </w:tc>
        <w:tc>
          <w:tcPr>
            <w:tcW w:w="2126" w:type="dxa"/>
          </w:tcPr>
          <w:p w14:paraId="327C0DEF" w14:textId="5E7AC59E" w:rsidR="00D31DB0" w:rsidRPr="00D31DB0" w:rsidRDefault="005F5306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5F5306">
              <w:rPr>
                <w:rFonts w:ascii="Arial" w:hAnsi="Arial" w:cs="Arial"/>
                <w:bCs/>
                <w:sz w:val="24"/>
                <w:szCs w:val="24"/>
                <w:lang w:val="uk-UA"/>
              </w:rPr>
              <w:t>Розміри та допуски перетину труби</w:t>
            </w:r>
          </w:p>
        </w:tc>
        <w:tc>
          <w:tcPr>
            <w:tcW w:w="1418" w:type="dxa"/>
          </w:tcPr>
          <w:p w14:paraId="5C2F696E" w14:textId="77777777" w:rsidR="00D31DB0" w:rsidRPr="00D31DB0" w:rsidRDefault="00D31DB0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4F516CC8" w14:textId="77777777" w:rsidR="005F5306" w:rsidRDefault="005F5306" w:rsidP="005F5306">
            <w:pPr>
              <w:jc w:val="both"/>
            </w:pPr>
            <w:r>
              <w:rPr>
                <w:rStyle w:val="fontstyle01"/>
              </w:rPr>
              <w:t>EN 13467</w:t>
            </w:r>
          </w:p>
          <w:p w14:paraId="21EC9879" w14:textId="77777777" w:rsidR="00D31DB0" w:rsidRPr="00D31DB0" w:rsidRDefault="00D31DB0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0CA228EF" w14:textId="4FBCEAB1" w:rsidR="00D31DB0" w:rsidRPr="00D31DB0" w:rsidRDefault="005F5306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Повний розмір</w:t>
            </w:r>
          </w:p>
        </w:tc>
        <w:tc>
          <w:tcPr>
            <w:tcW w:w="1566" w:type="dxa"/>
          </w:tcPr>
          <w:p w14:paraId="44091D89" w14:textId="1D846837" w:rsidR="00D31DB0" w:rsidRPr="00D31DB0" w:rsidRDefault="005F5306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375" w:type="dxa"/>
          </w:tcPr>
          <w:p w14:paraId="2CBED9E7" w14:textId="77777777" w:rsidR="00D31DB0" w:rsidRPr="00D31DB0" w:rsidRDefault="00D31DB0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</w:tr>
      <w:tr w:rsidR="005F5306" w14:paraId="38F10B14" w14:textId="77777777" w:rsidTr="008531D5">
        <w:tc>
          <w:tcPr>
            <w:tcW w:w="817" w:type="dxa"/>
          </w:tcPr>
          <w:p w14:paraId="4FBE8C59" w14:textId="7B9EBD46" w:rsidR="005F5306" w:rsidRPr="00D31DB0" w:rsidRDefault="005F5306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4.2.3</w:t>
            </w:r>
          </w:p>
        </w:tc>
        <w:tc>
          <w:tcPr>
            <w:tcW w:w="2126" w:type="dxa"/>
          </w:tcPr>
          <w:p w14:paraId="5C1B1529" w14:textId="40D01D19" w:rsidR="005F5306" w:rsidRPr="00D31DB0" w:rsidRDefault="005F5306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5F5306">
              <w:rPr>
                <w:rFonts w:ascii="Arial" w:hAnsi="Arial" w:cs="Arial"/>
                <w:bCs/>
                <w:sz w:val="24"/>
                <w:szCs w:val="24"/>
                <w:lang w:val="uk-UA"/>
              </w:rPr>
              <w:t>Стабільність розмірів</w:t>
            </w:r>
          </w:p>
        </w:tc>
        <w:tc>
          <w:tcPr>
            <w:tcW w:w="1418" w:type="dxa"/>
          </w:tcPr>
          <w:p w14:paraId="3CABFAAB" w14:textId="77777777" w:rsidR="005F5306" w:rsidRDefault="005F5306" w:rsidP="005F5306">
            <w:pPr>
              <w:jc w:val="both"/>
            </w:pPr>
            <w:r>
              <w:rPr>
                <w:rStyle w:val="fontstyle01"/>
              </w:rPr>
              <w:t>EN 1604</w:t>
            </w:r>
          </w:p>
          <w:p w14:paraId="1607B624" w14:textId="77777777" w:rsidR="005F5306" w:rsidRPr="00D31DB0" w:rsidRDefault="005F5306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40E33A4D" w14:textId="77777777" w:rsidR="005F5306" w:rsidRPr="00D31DB0" w:rsidRDefault="005F5306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5F15836C" w14:textId="77777777" w:rsidR="005F5306" w:rsidRDefault="005F5306" w:rsidP="005F5306">
            <w:pPr>
              <w:jc w:val="both"/>
            </w:pPr>
            <w:r>
              <w:rPr>
                <w:rStyle w:val="fontstyle01"/>
              </w:rPr>
              <w:t>200 × 200</w:t>
            </w:r>
          </w:p>
          <w:p w14:paraId="684070CA" w14:textId="77777777" w:rsidR="005F5306" w:rsidRPr="00D31DB0" w:rsidRDefault="005F5306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1566" w:type="dxa"/>
          </w:tcPr>
          <w:p w14:paraId="52659B51" w14:textId="77777777" w:rsidR="005F5306" w:rsidRDefault="005F5306" w:rsidP="005F5306">
            <w:pPr>
              <w:jc w:val="both"/>
            </w:pPr>
            <w:r>
              <w:rPr>
                <w:rStyle w:val="fontstyle01"/>
              </w:rPr>
              <w:t>2</w:t>
            </w:r>
          </w:p>
          <w:p w14:paraId="0B33E6E7" w14:textId="77777777" w:rsidR="005F5306" w:rsidRPr="00D31DB0" w:rsidRDefault="005F5306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1375" w:type="dxa"/>
          </w:tcPr>
          <w:p w14:paraId="0B77F290" w14:textId="77777777" w:rsidR="005F5306" w:rsidRPr="005F5306" w:rsidRDefault="005F5306" w:rsidP="005F5306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5F5306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Кондиціонуйте зразки протягом </w:t>
            </w:r>
            <w:r w:rsidRPr="005F5306">
              <w:rPr>
                <w:rFonts w:ascii="Arial" w:hAnsi="Arial" w:cs="Arial"/>
                <w:bCs/>
                <w:sz w:val="24"/>
                <w:szCs w:val="24"/>
                <w:lang w:val="uk-UA"/>
              </w:rPr>
              <w:lastRenderedPageBreak/>
              <w:t>45 днів.</w:t>
            </w:r>
          </w:p>
          <w:p w14:paraId="612DE683" w14:textId="13A144AD" w:rsidR="005F5306" w:rsidRPr="00D31DB0" w:rsidRDefault="005F5306" w:rsidP="005F5306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5F5306">
              <w:rPr>
                <w:rFonts w:ascii="Arial" w:hAnsi="Arial" w:cs="Arial"/>
                <w:bCs/>
                <w:sz w:val="24"/>
                <w:szCs w:val="24"/>
                <w:lang w:val="uk-UA"/>
              </w:rPr>
              <w:t>Умови випробування: 23 °C, 90 % RH</w:t>
            </w:r>
          </w:p>
        </w:tc>
      </w:tr>
      <w:tr w:rsidR="005F5306" w14:paraId="33795278" w14:textId="77777777" w:rsidTr="006A309F">
        <w:tc>
          <w:tcPr>
            <w:tcW w:w="817" w:type="dxa"/>
          </w:tcPr>
          <w:p w14:paraId="4BF98700" w14:textId="2CD45A76" w:rsidR="005F5306" w:rsidRPr="00D31DB0" w:rsidRDefault="005F5306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lastRenderedPageBreak/>
              <w:t>4.2.4</w:t>
            </w:r>
          </w:p>
        </w:tc>
        <w:tc>
          <w:tcPr>
            <w:tcW w:w="2126" w:type="dxa"/>
          </w:tcPr>
          <w:p w14:paraId="3EBCDA46" w14:textId="486DAD05" w:rsidR="005F5306" w:rsidRPr="00D31DB0" w:rsidRDefault="005F5306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5F5306">
              <w:rPr>
                <w:rFonts w:ascii="Arial" w:hAnsi="Arial" w:cs="Arial"/>
                <w:bCs/>
                <w:sz w:val="24"/>
                <w:szCs w:val="24"/>
                <w:lang w:val="uk-UA"/>
              </w:rPr>
              <w:t>Реакція на вогонь виробу, розміщеного на ринку</w:t>
            </w:r>
          </w:p>
        </w:tc>
        <w:tc>
          <w:tcPr>
            <w:tcW w:w="5819" w:type="dxa"/>
            <w:gridSpan w:val="4"/>
          </w:tcPr>
          <w:p w14:paraId="75EBDD36" w14:textId="67664362" w:rsidR="005F5306" w:rsidRPr="005F5306" w:rsidRDefault="005F5306" w:rsidP="005F5306">
            <w:pPr>
              <w:jc w:val="both"/>
              <w:rPr>
                <w:lang w:val="uk-UA"/>
              </w:rPr>
            </w:pPr>
            <w:r>
              <w:rPr>
                <w:rStyle w:val="fontstyle01"/>
                <w:lang w:val="uk-UA"/>
              </w:rPr>
              <w:t xml:space="preserve">Див. </w:t>
            </w:r>
            <w:r w:rsidRPr="005F5306">
              <w:rPr>
                <w:rStyle w:val="fontstyle01"/>
                <w:lang w:val="en-US"/>
              </w:rPr>
              <w:t>EN</w:t>
            </w:r>
            <w:r w:rsidRPr="005F5306">
              <w:rPr>
                <w:rStyle w:val="fontstyle01"/>
                <w:lang w:val="uk-UA"/>
              </w:rPr>
              <w:t xml:space="preserve"> 13501–1, </w:t>
            </w:r>
            <w:r w:rsidRPr="005F5306">
              <w:rPr>
                <w:rStyle w:val="fontstyle01"/>
                <w:lang w:val="en-US"/>
              </w:rPr>
              <w:t>EN</w:t>
            </w:r>
            <w:r w:rsidRPr="005F5306">
              <w:rPr>
                <w:rStyle w:val="fontstyle01"/>
                <w:lang w:val="uk-UA"/>
              </w:rPr>
              <w:t xml:space="preserve"> </w:t>
            </w:r>
            <w:r w:rsidRPr="005F5306">
              <w:rPr>
                <w:rStyle w:val="fontstyle01"/>
                <w:lang w:val="en-US"/>
              </w:rPr>
              <w:t>ISO</w:t>
            </w:r>
            <w:r w:rsidRPr="005F5306">
              <w:rPr>
                <w:rStyle w:val="fontstyle01"/>
                <w:lang w:val="uk-UA"/>
              </w:rPr>
              <w:t xml:space="preserve"> 11925-2 </w:t>
            </w:r>
            <w:r>
              <w:rPr>
                <w:rStyle w:val="fontstyle01"/>
                <w:lang w:val="uk-UA"/>
              </w:rPr>
              <w:t xml:space="preserve">та </w:t>
            </w:r>
            <w:r w:rsidRPr="005F5306">
              <w:rPr>
                <w:rStyle w:val="fontstyle01"/>
                <w:lang w:val="uk-UA"/>
              </w:rPr>
              <w:t xml:space="preserve"> </w:t>
            </w:r>
            <w:r w:rsidRPr="005F5306">
              <w:rPr>
                <w:rStyle w:val="fontstyle01"/>
                <w:lang w:val="en-US"/>
              </w:rPr>
              <w:t>EN</w:t>
            </w:r>
            <w:r w:rsidRPr="005F5306">
              <w:rPr>
                <w:rStyle w:val="fontstyle01"/>
                <w:lang w:val="uk-UA"/>
              </w:rPr>
              <w:t xml:space="preserve"> 13823</w:t>
            </w:r>
          </w:p>
          <w:p w14:paraId="60670432" w14:textId="77777777" w:rsidR="005F5306" w:rsidRPr="005F5306" w:rsidRDefault="005F5306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1375" w:type="dxa"/>
          </w:tcPr>
          <w:p w14:paraId="5B6C0AAC" w14:textId="47AB521A" w:rsidR="005F5306" w:rsidRDefault="005F5306" w:rsidP="005F5306">
            <w:pPr>
              <w:jc w:val="both"/>
            </w:pPr>
            <w:r>
              <w:rPr>
                <w:rStyle w:val="fontstyle01"/>
                <w:lang w:val="uk-UA"/>
              </w:rPr>
              <w:t>Див.</w:t>
            </w:r>
            <w:r>
              <w:rPr>
                <w:rStyle w:val="fontstyle01"/>
              </w:rPr>
              <w:t xml:space="preserve"> EN 15715:2009</w:t>
            </w:r>
          </w:p>
          <w:p w14:paraId="6B18DA3D" w14:textId="77777777" w:rsidR="005F5306" w:rsidRPr="00D31DB0" w:rsidRDefault="005F5306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</w:tr>
      <w:tr w:rsidR="005F5306" w14:paraId="5EB733F1" w14:textId="77777777" w:rsidTr="008531D5">
        <w:tc>
          <w:tcPr>
            <w:tcW w:w="817" w:type="dxa"/>
          </w:tcPr>
          <w:p w14:paraId="25F4FCE8" w14:textId="1279998C" w:rsidR="005F5306" w:rsidRPr="00D31DB0" w:rsidRDefault="005F5306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4.3.2</w:t>
            </w:r>
          </w:p>
        </w:tc>
        <w:tc>
          <w:tcPr>
            <w:tcW w:w="2126" w:type="dxa"/>
          </w:tcPr>
          <w:p w14:paraId="429705A1" w14:textId="65C2FE76" w:rsidR="005F5306" w:rsidRPr="00D31DB0" w:rsidRDefault="005F5306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5F5306">
              <w:rPr>
                <w:rFonts w:ascii="Arial" w:hAnsi="Arial" w:cs="Arial"/>
                <w:bCs/>
                <w:sz w:val="24"/>
                <w:szCs w:val="24"/>
                <w:lang w:val="uk-UA"/>
              </w:rPr>
              <w:t>Максимальна робоча температура</w:t>
            </w:r>
          </w:p>
        </w:tc>
        <w:tc>
          <w:tcPr>
            <w:tcW w:w="1418" w:type="dxa"/>
          </w:tcPr>
          <w:p w14:paraId="04E1C44C" w14:textId="77777777" w:rsidR="005F5306" w:rsidRDefault="005F5306" w:rsidP="005F5306">
            <w:pPr>
              <w:jc w:val="both"/>
            </w:pPr>
            <w:r>
              <w:rPr>
                <w:rStyle w:val="fontstyle01"/>
              </w:rPr>
              <w:t>EN 14706</w:t>
            </w:r>
          </w:p>
          <w:p w14:paraId="36BFD7EB" w14:textId="77777777" w:rsidR="005F5306" w:rsidRPr="00D31DB0" w:rsidRDefault="005F5306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78CB1175" w14:textId="77777777" w:rsidR="005F5306" w:rsidRPr="00D31DB0" w:rsidRDefault="005F5306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0E164258" w14:textId="53DD1AAB" w:rsidR="005F5306" w:rsidRDefault="005F5306" w:rsidP="005F5306">
            <w:pPr>
              <w:jc w:val="both"/>
            </w:pPr>
            <w:r>
              <w:rPr>
                <w:rStyle w:val="fontstyle01"/>
                <w:lang w:val="uk-UA"/>
              </w:rPr>
              <w:t>Плита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</w:rPr>
              <w:t xml:space="preserve">(100 × 100) × </w:t>
            </w:r>
            <w:r>
              <w:rPr>
                <w:rStyle w:val="fontstyle21"/>
              </w:rPr>
              <w:t>d</w:t>
            </w:r>
            <w:r>
              <w:rPr>
                <w:rFonts w:ascii="Cambria-Italic" w:hAnsi="Cambria-Italic"/>
                <w:i/>
                <w:i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Style w:val="fontstyle21"/>
              </w:rPr>
              <w:t>d</w:t>
            </w:r>
            <w:proofErr w:type="spellEnd"/>
            <w:r>
              <w:rPr>
                <w:rStyle w:val="fontstyle21"/>
              </w:rPr>
              <w:t xml:space="preserve"> </w:t>
            </w:r>
            <w:r>
              <w:rPr>
                <w:rStyle w:val="fontstyle01"/>
              </w:rPr>
              <w:t xml:space="preserve">= 50 </w:t>
            </w:r>
            <w:r>
              <w:rPr>
                <w:rStyle w:val="fontstyle01"/>
                <w:lang w:val="uk-UA"/>
              </w:rPr>
              <w:t>або</w:t>
            </w:r>
            <w:r>
              <w:rPr>
                <w:rStyle w:val="fontstyle01"/>
              </w:rPr>
              <w:t xml:space="preserve"> 100</w:t>
            </w:r>
          </w:p>
          <w:p w14:paraId="2169B376" w14:textId="77777777" w:rsidR="005F5306" w:rsidRPr="00D31DB0" w:rsidRDefault="005F5306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1566" w:type="dxa"/>
          </w:tcPr>
          <w:p w14:paraId="6F167661" w14:textId="6454FE8A" w:rsidR="005F5306" w:rsidRPr="00D31DB0" w:rsidRDefault="005F5306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375" w:type="dxa"/>
          </w:tcPr>
          <w:p w14:paraId="4BC85023" w14:textId="7D7703E7" w:rsidR="005F5306" w:rsidRPr="00D31DB0" w:rsidRDefault="005F5306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5F5306">
              <w:rPr>
                <w:rFonts w:ascii="Arial" w:hAnsi="Arial" w:cs="Arial"/>
                <w:bCs/>
                <w:sz w:val="24"/>
                <w:szCs w:val="24"/>
                <w:lang w:val="uk-UA"/>
              </w:rPr>
              <w:t>Температурний градієнт 50 К/год максимум. Стан зразка 45 днів</w:t>
            </w:r>
          </w:p>
        </w:tc>
      </w:tr>
      <w:tr w:rsidR="005F5306" w14:paraId="3C035E61" w14:textId="77777777" w:rsidTr="008531D5">
        <w:tc>
          <w:tcPr>
            <w:tcW w:w="817" w:type="dxa"/>
            <w:vMerge w:val="restart"/>
          </w:tcPr>
          <w:p w14:paraId="7BE4DCA9" w14:textId="59DDB9B1" w:rsidR="005F5306" w:rsidRPr="00D31DB0" w:rsidRDefault="005F5306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4.3.4</w:t>
            </w:r>
          </w:p>
        </w:tc>
        <w:tc>
          <w:tcPr>
            <w:tcW w:w="2126" w:type="dxa"/>
            <w:vMerge w:val="restart"/>
          </w:tcPr>
          <w:p w14:paraId="15F2460B" w14:textId="44DEE5D0" w:rsidR="005F5306" w:rsidRPr="00D31DB0" w:rsidRDefault="005F5306" w:rsidP="005F5306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Міцність при стиску або напруження при стиску</w:t>
            </w:r>
          </w:p>
        </w:tc>
        <w:tc>
          <w:tcPr>
            <w:tcW w:w="1418" w:type="dxa"/>
            <w:vMerge w:val="restart"/>
          </w:tcPr>
          <w:p w14:paraId="7C3CF333" w14:textId="77777777" w:rsidR="005F5306" w:rsidRDefault="005F5306" w:rsidP="005F5306">
            <w:pPr>
              <w:jc w:val="both"/>
            </w:pPr>
            <w:r>
              <w:rPr>
                <w:rStyle w:val="fontstyle01"/>
              </w:rPr>
              <w:t>EN 826</w:t>
            </w:r>
          </w:p>
          <w:p w14:paraId="0A75D736" w14:textId="77777777" w:rsidR="005F5306" w:rsidRPr="00D31DB0" w:rsidRDefault="005F5306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14:paraId="65CDE378" w14:textId="77777777" w:rsidR="005F5306" w:rsidRPr="00D31DB0" w:rsidRDefault="005F5306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0015E5EE" w14:textId="77777777" w:rsidR="005F5306" w:rsidRDefault="005F5306" w:rsidP="005F5306">
            <w:pPr>
              <w:jc w:val="both"/>
            </w:pPr>
            <w:r>
              <w:rPr>
                <w:rStyle w:val="fontstyle01"/>
              </w:rPr>
              <w:t>100 × 100</w:t>
            </w:r>
          </w:p>
          <w:p w14:paraId="269C5CEB" w14:textId="77777777" w:rsidR="005F5306" w:rsidRPr="00D31DB0" w:rsidRDefault="005F5306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1566" w:type="dxa"/>
          </w:tcPr>
          <w:p w14:paraId="57A5738B" w14:textId="3F1F0CC5" w:rsidR="005F5306" w:rsidRPr="00D31DB0" w:rsidRDefault="005F5306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375" w:type="dxa"/>
            <w:vMerge w:val="restart"/>
          </w:tcPr>
          <w:p w14:paraId="014E82FA" w14:textId="73A75162" w:rsidR="005F5306" w:rsidRPr="00D31DB0" w:rsidRDefault="005F5306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5F5306">
              <w:rPr>
                <w:rFonts w:ascii="Arial" w:hAnsi="Arial" w:cs="Arial"/>
                <w:bCs/>
                <w:sz w:val="24"/>
                <w:szCs w:val="24"/>
                <w:lang w:val="uk-UA"/>
              </w:rPr>
              <w:t>Кондиціонуйте зразок протягом 45 днів, зразок має бути кубом, якщо &gt; 150 мм × 150 мм</w:t>
            </w:r>
          </w:p>
        </w:tc>
      </w:tr>
      <w:tr w:rsidR="005F5306" w14:paraId="6A8A7837" w14:textId="77777777" w:rsidTr="008531D5">
        <w:tc>
          <w:tcPr>
            <w:tcW w:w="817" w:type="dxa"/>
            <w:vMerge/>
          </w:tcPr>
          <w:p w14:paraId="2483B320" w14:textId="77777777" w:rsidR="005F5306" w:rsidRPr="00D31DB0" w:rsidRDefault="005F5306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6B7BA50B" w14:textId="77777777" w:rsidR="005F5306" w:rsidRPr="00D31DB0" w:rsidRDefault="005F5306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14:paraId="01778FB6" w14:textId="77777777" w:rsidR="005F5306" w:rsidRPr="00D31DB0" w:rsidRDefault="005F5306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14:paraId="62D0DE34" w14:textId="77777777" w:rsidR="005F5306" w:rsidRPr="00D31DB0" w:rsidRDefault="005F5306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0F295142" w14:textId="77777777" w:rsidR="005F5306" w:rsidRDefault="005F5306" w:rsidP="005F5306">
            <w:pPr>
              <w:jc w:val="both"/>
            </w:pPr>
            <w:r>
              <w:rPr>
                <w:rStyle w:val="fontstyle01"/>
              </w:rPr>
              <w:t>150 × 150</w:t>
            </w:r>
          </w:p>
          <w:p w14:paraId="01E96DBA" w14:textId="77777777" w:rsidR="005F5306" w:rsidRPr="00D31DB0" w:rsidRDefault="005F5306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1566" w:type="dxa"/>
          </w:tcPr>
          <w:p w14:paraId="732328AC" w14:textId="2539B976" w:rsidR="005F5306" w:rsidRPr="00D31DB0" w:rsidRDefault="005F5306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375" w:type="dxa"/>
            <w:vMerge/>
          </w:tcPr>
          <w:p w14:paraId="26DC3FDB" w14:textId="77777777" w:rsidR="005F5306" w:rsidRPr="00D31DB0" w:rsidRDefault="005F5306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</w:tr>
      <w:tr w:rsidR="005F5306" w14:paraId="72D42B00" w14:textId="77777777" w:rsidTr="008531D5">
        <w:tc>
          <w:tcPr>
            <w:tcW w:w="817" w:type="dxa"/>
          </w:tcPr>
          <w:p w14:paraId="47A67948" w14:textId="3FB6A4A4" w:rsidR="005F5306" w:rsidRPr="00D31DB0" w:rsidRDefault="005F5306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4.3.5</w:t>
            </w:r>
          </w:p>
        </w:tc>
        <w:tc>
          <w:tcPr>
            <w:tcW w:w="2126" w:type="dxa"/>
          </w:tcPr>
          <w:p w14:paraId="588799E5" w14:textId="7B75D528" w:rsidR="005F5306" w:rsidRPr="00D31DB0" w:rsidRDefault="005F5306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uk-UA"/>
              </w:rPr>
              <w:t>Паропроникність</w:t>
            </w:r>
            <w:proofErr w:type="spellEnd"/>
          </w:p>
        </w:tc>
        <w:tc>
          <w:tcPr>
            <w:tcW w:w="1418" w:type="dxa"/>
          </w:tcPr>
          <w:p w14:paraId="73933C9E" w14:textId="77777777" w:rsidR="005F5306" w:rsidRDefault="005F5306" w:rsidP="005F5306">
            <w:pPr>
              <w:jc w:val="both"/>
            </w:pPr>
            <w:r>
              <w:rPr>
                <w:rStyle w:val="fontstyle01"/>
              </w:rPr>
              <w:t>EN 12086</w:t>
            </w:r>
          </w:p>
          <w:p w14:paraId="6527BEC1" w14:textId="77777777" w:rsidR="005F5306" w:rsidRPr="00D31DB0" w:rsidRDefault="005F5306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40CDE6C7" w14:textId="77777777" w:rsidR="005F5306" w:rsidRPr="00D31DB0" w:rsidRDefault="005F5306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0C7ED26B" w14:textId="301C14E4" w:rsidR="005F5306" w:rsidRDefault="005F5306" w:rsidP="005F5306">
            <w:pPr>
              <w:jc w:val="both"/>
            </w:pPr>
            <w:r>
              <w:rPr>
                <w:rStyle w:val="fontstyle01"/>
                <w:lang w:val="uk-UA"/>
              </w:rPr>
              <w:t>Див.</w:t>
            </w:r>
            <w:r>
              <w:rPr>
                <w:rStyle w:val="fontstyle01"/>
              </w:rPr>
              <w:t xml:space="preserve"> 6.1 </w:t>
            </w:r>
            <w:r w:rsidR="005932FE">
              <w:rPr>
                <w:rStyle w:val="fontstyle01"/>
                <w:lang w:val="uk-UA"/>
              </w:rPr>
              <w:t>у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</w:rPr>
              <w:t>EN 12086</w:t>
            </w:r>
          </w:p>
          <w:p w14:paraId="361B3304" w14:textId="77777777" w:rsidR="005F5306" w:rsidRPr="00D31DB0" w:rsidRDefault="005F5306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1566" w:type="dxa"/>
          </w:tcPr>
          <w:p w14:paraId="4C80E84F" w14:textId="405A30FD" w:rsidR="005F5306" w:rsidRPr="00D31DB0" w:rsidRDefault="005932FE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375" w:type="dxa"/>
          </w:tcPr>
          <w:p w14:paraId="085CFFF6" w14:textId="740824AF" w:rsidR="005F5306" w:rsidRPr="00D31DB0" w:rsidRDefault="005932FE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5932FE">
              <w:rPr>
                <w:rFonts w:ascii="Arial" w:hAnsi="Arial" w:cs="Arial"/>
                <w:bCs/>
                <w:sz w:val="24"/>
                <w:szCs w:val="24"/>
                <w:lang w:val="uk-UA"/>
              </w:rPr>
              <w:t>Умови, комплект A</w:t>
            </w:r>
          </w:p>
        </w:tc>
      </w:tr>
      <w:tr w:rsidR="005F5306" w14:paraId="5A3BB5B4" w14:textId="77777777" w:rsidTr="008531D5">
        <w:tc>
          <w:tcPr>
            <w:tcW w:w="817" w:type="dxa"/>
          </w:tcPr>
          <w:p w14:paraId="28CBB198" w14:textId="77743EDD" w:rsidR="005F5306" w:rsidRPr="00D31DB0" w:rsidRDefault="005932FE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4.3.6</w:t>
            </w:r>
          </w:p>
        </w:tc>
        <w:tc>
          <w:tcPr>
            <w:tcW w:w="2126" w:type="dxa"/>
          </w:tcPr>
          <w:p w14:paraId="2968ED16" w14:textId="66EBC001" w:rsidR="005F5306" w:rsidRPr="00D31DB0" w:rsidRDefault="005932FE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0F4AAE">
              <w:rPr>
                <w:rFonts w:ascii="Arial" w:hAnsi="Arial" w:cs="Arial"/>
                <w:sz w:val="24"/>
                <w:szCs w:val="24"/>
                <w:lang w:val="uk-UA"/>
              </w:rPr>
              <w:t>Короткочасне водопоглинання при частковому зануренні</w:t>
            </w:r>
          </w:p>
        </w:tc>
        <w:tc>
          <w:tcPr>
            <w:tcW w:w="1418" w:type="dxa"/>
          </w:tcPr>
          <w:p w14:paraId="000A4306" w14:textId="77777777" w:rsidR="005932FE" w:rsidRDefault="005932FE" w:rsidP="005932FE">
            <w:pPr>
              <w:jc w:val="both"/>
            </w:pPr>
            <w:r>
              <w:rPr>
                <w:rStyle w:val="fontstyle01"/>
              </w:rPr>
              <w:t>EN 1609</w:t>
            </w:r>
          </w:p>
          <w:p w14:paraId="395C28CE" w14:textId="77777777" w:rsidR="005F5306" w:rsidRPr="00D31DB0" w:rsidRDefault="005F5306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1F962913" w14:textId="77777777" w:rsidR="005F5306" w:rsidRPr="00D31DB0" w:rsidRDefault="005F5306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4007A2E2" w14:textId="77777777" w:rsidR="005932FE" w:rsidRDefault="005932FE" w:rsidP="005932FE">
            <w:pPr>
              <w:jc w:val="both"/>
            </w:pPr>
            <w:r>
              <w:rPr>
                <w:rStyle w:val="fontstyle01"/>
              </w:rPr>
              <w:t>200 × 200</w:t>
            </w:r>
          </w:p>
          <w:p w14:paraId="5EB28741" w14:textId="2DFD5DFA" w:rsidR="005F5306" w:rsidRPr="00D31DB0" w:rsidRDefault="005F5306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1566" w:type="dxa"/>
          </w:tcPr>
          <w:p w14:paraId="01FBC227" w14:textId="6C0B1AA2" w:rsidR="005F5306" w:rsidRPr="00D31DB0" w:rsidRDefault="005932FE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375" w:type="dxa"/>
          </w:tcPr>
          <w:p w14:paraId="3253F71C" w14:textId="1E3AD24B" w:rsidR="005F5306" w:rsidRPr="00D31DB0" w:rsidRDefault="005932FE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Метод А</w:t>
            </w:r>
          </w:p>
        </w:tc>
      </w:tr>
      <w:tr w:rsidR="005F5306" w14:paraId="639B209C" w14:textId="77777777" w:rsidTr="008531D5">
        <w:tc>
          <w:tcPr>
            <w:tcW w:w="817" w:type="dxa"/>
          </w:tcPr>
          <w:p w14:paraId="5F3C9E82" w14:textId="51A24B21" w:rsidR="005F5306" w:rsidRPr="00D31DB0" w:rsidRDefault="005932FE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4.3.7</w:t>
            </w:r>
          </w:p>
        </w:tc>
        <w:tc>
          <w:tcPr>
            <w:tcW w:w="2126" w:type="dxa"/>
          </w:tcPr>
          <w:p w14:paraId="3399BCDD" w14:textId="76D2D32E" w:rsidR="005F5306" w:rsidRPr="00D31DB0" w:rsidRDefault="005932FE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К</w:t>
            </w:r>
            <w:r w:rsidRPr="000F4AAE">
              <w:rPr>
                <w:rFonts w:ascii="Arial" w:hAnsi="Arial" w:cs="Arial"/>
                <w:sz w:val="24"/>
                <w:szCs w:val="24"/>
                <w:lang w:val="uk-UA"/>
              </w:rPr>
              <w:t xml:space="preserve">ількості водорозчинних іонів і значення </w:t>
            </w:r>
            <w:proofErr w:type="spellStart"/>
            <w:r w:rsidRPr="000F4AAE">
              <w:rPr>
                <w:rFonts w:ascii="Arial" w:hAnsi="Arial" w:cs="Arial"/>
                <w:sz w:val="24"/>
                <w:szCs w:val="24"/>
                <w:lang w:val="uk-UA"/>
              </w:rPr>
              <w:t>pH</w:t>
            </w:r>
            <w:proofErr w:type="spellEnd"/>
          </w:p>
        </w:tc>
        <w:tc>
          <w:tcPr>
            <w:tcW w:w="1418" w:type="dxa"/>
          </w:tcPr>
          <w:p w14:paraId="0F58F890" w14:textId="77777777" w:rsidR="005932FE" w:rsidRDefault="005932FE" w:rsidP="005932FE">
            <w:pPr>
              <w:jc w:val="both"/>
            </w:pPr>
            <w:r>
              <w:rPr>
                <w:rStyle w:val="fontstyle01"/>
              </w:rPr>
              <w:t>EN 13468</w:t>
            </w:r>
          </w:p>
          <w:p w14:paraId="2BEF49BF" w14:textId="77777777" w:rsidR="005F5306" w:rsidRPr="00D31DB0" w:rsidRDefault="005F5306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15ECE79A" w14:textId="77777777" w:rsidR="005F5306" w:rsidRPr="00D31DB0" w:rsidRDefault="005F5306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3C7DAFCD" w14:textId="77777777" w:rsidR="005F5306" w:rsidRPr="00D31DB0" w:rsidRDefault="005F5306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1566" w:type="dxa"/>
          </w:tcPr>
          <w:p w14:paraId="3CCE0F6F" w14:textId="6344694D" w:rsidR="005F5306" w:rsidRPr="00D31DB0" w:rsidRDefault="005932FE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375" w:type="dxa"/>
          </w:tcPr>
          <w:p w14:paraId="684A7DCC" w14:textId="148F070C" w:rsidR="005932FE" w:rsidRPr="005932FE" w:rsidRDefault="005932FE" w:rsidP="005932FE">
            <w:pPr>
              <w:jc w:val="both"/>
              <w:rPr>
                <w:lang w:val="uk-UA"/>
              </w:rPr>
            </w:pPr>
            <w:r>
              <w:rPr>
                <w:rStyle w:val="fontstyle01"/>
              </w:rPr>
              <w:t xml:space="preserve">7,5 </w:t>
            </w:r>
            <w:r>
              <w:rPr>
                <w:rStyle w:val="fontstyle01"/>
                <w:lang w:val="uk-UA"/>
              </w:rPr>
              <w:t>г</w:t>
            </w:r>
          </w:p>
          <w:p w14:paraId="4832E57F" w14:textId="77777777" w:rsidR="005F5306" w:rsidRPr="00D31DB0" w:rsidRDefault="005F5306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</w:tr>
      <w:tr w:rsidR="005F5306" w14:paraId="1D50D4DF" w14:textId="77777777" w:rsidTr="008531D5">
        <w:tc>
          <w:tcPr>
            <w:tcW w:w="817" w:type="dxa"/>
          </w:tcPr>
          <w:p w14:paraId="73211EE7" w14:textId="0F988CCF" w:rsidR="005F5306" w:rsidRPr="00D31DB0" w:rsidRDefault="005932FE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4.3.8</w:t>
            </w:r>
          </w:p>
        </w:tc>
        <w:tc>
          <w:tcPr>
            <w:tcW w:w="2126" w:type="dxa"/>
          </w:tcPr>
          <w:p w14:paraId="58AB7C40" w14:textId="224A1872" w:rsidR="005F5306" w:rsidRPr="00D31DB0" w:rsidRDefault="005932FE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Викиди небезпечних речовин</w:t>
            </w:r>
          </w:p>
        </w:tc>
        <w:tc>
          <w:tcPr>
            <w:tcW w:w="1418" w:type="dxa"/>
          </w:tcPr>
          <w:p w14:paraId="45CA98AA" w14:textId="6A5E87EF" w:rsidR="005F5306" w:rsidRPr="005932FE" w:rsidRDefault="005932FE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vertAlign w:val="superscript"/>
                <w:lang w:val="en-US"/>
              </w:rPr>
            </w:pPr>
            <w:r w:rsidRPr="005932FE">
              <w:rPr>
                <w:rFonts w:ascii="Arial" w:hAnsi="Arial" w:cs="Arial"/>
                <w:bCs/>
                <w:sz w:val="24"/>
                <w:szCs w:val="24"/>
                <w:vertAlign w:val="superscript"/>
                <w:lang w:val="en-US"/>
              </w:rPr>
              <w:t>b</w:t>
            </w:r>
          </w:p>
        </w:tc>
        <w:tc>
          <w:tcPr>
            <w:tcW w:w="1417" w:type="dxa"/>
          </w:tcPr>
          <w:p w14:paraId="084F7D70" w14:textId="77777777" w:rsidR="005F5306" w:rsidRPr="00D31DB0" w:rsidRDefault="005F5306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6C8BF6B2" w14:textId="77777777" w:rsidR="005F5306" w:rsidRPr="00D31DB0" w:rsidRDefault="005F5306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1566" w:type="dxa"/>
          </w:tcPr>
          <w:p w14:paraId="5083EFAB" w14:textId="77777777" w:rsidR="005F5306" w:rsidRPr="00D31DB0" w:rsidRDefault="005F5306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1375" w:type="dxa"/>
          </w:tcPr>
          <w:p w14:paraId="708E4743" w14:textId="77777777" w:rsidR="005F5306" w:rsidRPr="00D31DB0" w:rsidRDefault="005F5306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</w:tr>
      <w:tr w:rsidR="005F5306" w14:paraId="417B501D" w14:textId="77777777" w:rsidTr="008531D5">
        <w:tc>
          <w:tcPr>
            <w:tcW w:w="817" w:type="dxa"/>
          </w:tcPr>
          <w:p w14:paraId="3B7ACA79" w14:textId="32C83712" w:rsidR="005F5306" w:rsidRPr="005932FE" w:rsidRDefault="005932FE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.3.9</w:t>
            </w:r>
          </w:p>
        </w:tc>
        <w:tc>
          <w:tcPr>
            <w:tcW w:w="2126" w:type="dxa"/>
          </w:tcPr>
          <w:p w14:paraId="70B64DC2" w14:textId="166CA399" w:rsidR="005F5306" w:rsidRPr="00D31DB0" w:rsidRDefault="005932FE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9D54F8">
              <w:rPr>
                <w:rFonts w:ascii="Arial" w:hAnsi="Arial" w:cs="Arial"/>
                <w:sz w:val="24"/>
                <w:szCs w:val="24"/>
                <w:lang w:val="uk-UA"/>
              </w:rPr>
              <w:t>Безперервне тліюче горіння</w:t>
            </w:r>
          </w:p>
        </w:tc>
        <w:tc>
          <w:tcPr>
            <w:tcW w:w="1418" w:type="dxa"/>
          </w:tcPr>
          <w:p w14:paraId="1CD20876" w14:textId="44170882" w:rsidR="005F5306" w:rsidRPr="00D31DB0" w:rsidRDefault="005932FE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5932FE">
              <w:rPr>
                <w:rFonts w:ascii="Arial" w:hAnsi="Arial" w:cs="Arial"/>
                <w:bCs/>
                <w:sz w:val="24"/>
                <w:szCs w:val="24"/>
                <w:vertAlign w:val="superscript"/>
                <w:lang w:val="en-US"/>
              </w:rPr>
              <w:t>b</w:t>
            </w:r>
          </w:p>
        </w:tc>
        <w:tc>
          <w:tcPr>
            <w:tcW w:w="1417" w:type="dxa"/>
          </w:tcPr>
          <w:p w14:paraId="409B4972" w14:textId="77777777" w:rsidR="005F5306" w:rsidRPr="00D31DB0" w:rsidRDefault="005F5306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205D6532" w14:textId="77777777" w:rsidR="005F5306" w:rsidRPr="00D31DB0" w:rsidRDefault="005F5306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1566" w:type="dxa"/>
          </w:tcPr>
          <w:p w14:paraId="39FFED48" w14:textId="77777777" w:rsidR="005F5306" w:rsidRPr="00D31DB0" w:rsidRDefault="005F5306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1375" w:type="dxa"/>
          </w:tcPr>
          <w:p w14:paraId="2A3EACE3" w14:textId="77777777" w:rsidR="005F5306" w:rsidRPr="00D31DB0" w:rsidRDefault="005F5306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</w:tr>
      <w:tr w:rsidR="005932FE" w14:paraId="228D11A1" w14:textId="77777777" w:rsidTr="006A309F">
        <w:tc>
          <w:tcPr>
            <w:tcW w:w="10137" w:type="dxa"/>
            <w:gridSpan w:val="7"/>
          </w:tcPr>
          <w:p w14:paraId="4B64799D" w14:textId="77777777" w:rsidR="005932FE" w:rsidRDefault="005932FE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5932FE">
              <w:rPr>
                <w:rFonts w:ascii="Arial" w:hAnsi="Arial" w:cs="Arial"/>
                <w:bCs/>
                <w:sz w:val="24"/>
                <w:szCs w:val="24"/>
                <w:vertAlign w:val="superscript"/>
                <w:lang w:val="uk-UA"/>
              </w:rPr>
              <w:t>а</w:t>
            </w:r>
            <w:r>
              <w:rPr>
                <w:rFonts w:ascii="Arial" w:hAnsi="Arial" w:cs="Arial"/>
                <w:bCs/>
                <w:sz w:val="24"/>
                <w:szCs w:val="24"/>
                <w:vertAlign w:val="superscript"/>
                <w:lang w:val="uk-UA"/>
              </w:rPr>
              <w:t xml:space="preserve"> </w:t>
            </w:r>
            <w:proofErr w:type="spellStart"/>
            <w:r w:rsidRPr="005932FE">
              <w:rPr>
                <w:rFonts w:ascii="Arial" w:hAnsi="Arial" w:cs="Arial"/>
                <w:bCs/>
                <w:sz w:val="24"/>
                <w:szCs w:val="24"/>
                <w:lang w:val="uk-UA"/>
              </w:rPr>
              <w:t>Повнорозмірна</w:t>
            </w:r>
            <w:proofErr w:type="spellEnd"/>
            <w:r w:rsidRPr="005932FE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товщина виробу, крім 4.2.3.</w:t>
            </w:r>
          </w:p>
          <w:p w14:paraId="6A037ADB" w14:textId="3A4FC097" w:rsidR="005932FE" w:rsidRPr="005932FE" w:rsidRDefault="005932FE" w:rsidP="00D31DB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5932FE">
              <w:rPr>
                <w:rFonts w:ascii="Arial" w:hAnsi="Arial" w:cs="Arial"/>
                <w:bCs/>
                <w:sz w:val="24"/>
                <w:szCs w:val="24"/>
                <w:vertAlign w:val="superscript"/>
                <w:lang w:val="en-US"/>
              </w:rPr>
              <w:t>b</w:t>
            </w: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</w:t>
            </w:r>
            <w:r w:rsidRPr="005932FE">
              <w:rPr>
                <w:rFonts w:ascii="Arial" w:hAnsi="Arial" w:cs="Arial"/>
                <w:bCs/>
                <w:sz w:val="24"/>
                <w:szCs w:val="24"/>
                <w:lang w:val="uk-UA"/>
              </w:rPr>
              <w:t>Ще не доступний</w:t>
            </w:r>
          </w:p>
        </w:tc>
      </w:tr>
    </w:tbl>
    <w:p w14:paraId="3303CBC3" w14:textId="77777777" w:rsidR="00D31DB0" w:rsidRDefault="00D31DB0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33ACBBF3" w14:textId="77777777" w:rsidR="00D31DB0" w:rsidRDefault="00D31DB0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04B33764" w14:textId="77777777" w:rsidR="00D31DB0" w:rsidRDefault="00D31DB0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6A60B032" w14:textId="588F01E6" w:rsidR="00D31DB0" w:rsidRPr="005932FE" w:rsidRDefault="005932FE" w:rsidP="00BA1A6E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5932FE">
        <w:rPr>
          <w:rFonts w:ascii="Arial" w:hAnsi="Arial" w:cs="Arial"/>
          <w:b/>
          <w:bCs/>
          <w:sz w:val="28"/>
          <w:szCs w:val="28"/>
          <w:lang w:val="uk-UA"/>
        </w:rPr>
        <w:lastRenderedPageBreak/>
        <w:t xml:space="preserve">6 </w:t>
      </w:r>
      <w:r w:rsidRPr="005932FE">
        <w:rPr>
          <w:rFonts w:ascii="Arial" w:hAnsi="Arial" w:cs="Arial"/>
          <w:b/>
          <w:sz w:val="28"/>
          <w:szCs w:val="28"/>
          <w:lang w:val="uk-UA"/>
        </w:rPr>
        <w:t>КОД ПОЗНАЧЕННЯ</w:t>
      </w:r>
    </w:p>
    <w:p w14:paraId="646E6272" w14:textId="77777777" w:rsidR="005932FE" w:rsidRDefault="005932FE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1A546933" w14:textId="4D983D24" w:rsidR="00D31DB0" w:rsidRDefault="005932FE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5932FE">
        <w:rPr>
          <w:rFonts w:ascii="Arial" w:hAnsi="Arial" w:cs="Arial"/>
          <w:bCs/>
          <w:sz w:val="28"/>
          <w:szCs w:val="28"/>
          <w:lang w:val="uk-UA"/>
        </w:rPr>
        <w:t>Код позначення виробу надає виробник. Слід включити наступне, за винятком випадків, коли немає вимог щодо властивості, описаної в 4.3:</w:t>
      </w:r>
    </w:p>
    <w:p w14:paraId="335486BF" w14:textId="77777777" w:rsidR="00D31DB0" w:rsidRDefault="00D31DB0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13"/>
        <w:gridCol w:w="1524"/>
      </w:tblGrid>
      <w:tr w:rsidR="005932FE" w14:paraId="73A49CFA" w14:textId="77777777" w:rsidTr="005932FE">
        <w:tc>
          <w:tcPr>
            <w:tcW w:w="8613" w:type="dxa"/>
          </w:tcPr>
          <w:p w14:paraId="5D0845B1" w14:textId="7C35D5AB" w:rsidR="005932FE" w:rsidRPr="005932FE" w:rsidRDefault="005932FE" w:rsidP="005932FE">
            <w:pPr>
              <w:pStyle w:val="a9"/>
              <w:numPr>
                <w:ilvl w:val="0"/>
                <w:numId w:val="44"/>
              </w:numPr>
              <w:spacing w:line="360" w:lineRule="auto"/>
              <w:ind w:left="142" w:firstLine="567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proofErr w:type="spellStart"/>
            <w:r w:rsidRPr="005932FE">
              <w:rPr>
                <w:rFonts w:ascii="Arial" w:hAnsi="Arial" w:cs="Arial"/>
                <w:sz w:val="24"/>
                <w:szCs w:val="24"/>
              </w:rPr>
              <w:t>Екструдований</w:t>
            </w:r>
            <w:proofErr w:type="spellEnd"/>
            <w:r w:rsidRPr="005932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32FE">
              <w:rPr>
                <w:rFonts w:ascii="Arial" w:hAnsi="Arial" w:cs="Arial"/>
                <w:sz w:val="24"/>
                <w:szCs w:val="24"/>
              </w:rPr>
              <w:t>пінополістирол</w:t>
            </w:r>
            <w:proofErr w:type="spellEnd"/>
            <w:r w:rsidRPr="005932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32FE">
              <w:rPr>
                <w:rFonts w:ascii="Arial" w:hAnsi="Arial" w:cs="Arial"/>
                <w:sz w:val="24"/>
                <w:szCs w:val="24"/>
              </w:rPr>
              <w:t>скорочено</w:t>
            </w:r>
            <w:proofErr w:type="spellEnd"/>
          </w:p>
        </w:tc>
        <w:tc>
          <w:tcPr>
            <w:tcW w:w="1524" w:type="dxa"/>
          </w:tcPr>
          <w:p w14:paraId="21667BB5" w14:textId="0BEE1EE6" w:rsidR="005932FE" w:rsidRPr="005932FE" w:rsidRDefault="005932FE" w:rsidP="005932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32FE">
              <w:rPr>
                <w:rStyle w:val="fontstyle01"/>
                <w:rFonts w:ascii="Arial" w:hAnsi="Arial" w:cs="Arial"/>
                <w:sz w:val="24"/>
                <w:szCs w:val="24"/>
              </w:rPr>
              <w:t>XPS</w:t>
            </w:r>
          </w:p>
        </w:tc>
      </w:tr>
      <w:tr w:rsidR="005932FE" w14:paraId="52319703" w14:textId="77777777" w:rsidTr="005932FE">
        <w:tc>
          <w:tcPr>
            <w:tcW w:w="8613" w:type="dxa"/>
          </w:tcPr>
          <w:p w14:paraId="0D2714F1" w14:textId="53FCCFF2" w:rsidR="005932FE" w:rsidRPr="005932FE" w:rsidRDefault="005932FE" w:rsidP="005932FE">
            <w:pPr>
              <w:pStyle w:val="a9"/>
              <w:numPr>
                <w:ilvl w:val="0"/>
                <w:numId w:val="44"/>
              </w:numPr>
              <w:spacing w:line="360" w:lineRule="auto"/>
              <w:ind w:left="142" w:firstLine="567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5932FE">
              <w:rPr>
                <w:rFonts w:ascii="Arial" w:hAnsi="Arial" w:cs="Arial"/>
                <w:sz w:val="24"/>
                <w:szCs w:val="24"/>
              </w:rPr>
              <w:t>Цей номер стандарту EN</w:t>
            </w:r>
          </w:p>
        </w:tc>
        <w:tc>
          <w:tcPr>
            <w:tcW w:w="1524" w:type="dxa"/>
          </w:tcPr>
          <w:p w14:paraId="2F5B073E" w14:textId="5EEB1460" w:rsidR="005932FE" w:rsidRPr="005932FE" w:rsidRDefault="005932FE" w:rsidP="005932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32FE">
              <w:rPr>
                <w:rStyle w:val="fontstyle01"/>
                <w:rFonts w:ascii="Arial" w:hAnsi="Arial" w:cs="Arial"/>
                <w:sz w:val="24"/>
                <w:szCs w:val="24"/>
              </w:rPr>
              <w:t>EN 14307</w:t>
            </w:r>
          </w:p>
        </w:tc>
      </w:tr>
      <w:tr w:rsidR="005932FE" w14:paraId="77EB7E84" w14:textId="77777777" w:rsidTr="005932FE">
        <w:tc>
          <w:tcPr>
            <w:tcW w:w="8613" w:type="dxa"/>
          </w:tcPr>
          <w:p w14:paraId="537B1E7D" w14:textId="66187992" w:rsidR="005932FE" w:rsidRPr="005932FE" w:rsidRDefault="005932FE" w:rsidP="005932FE">
            <w:pPr>
              <w:pStyle w:val="a9"/>
              <w:numPr>
                <w:ilvl w:val="0"/>
                <w:numId w:val="44"/>
              </w:numPr>
              <w:spacing w:line="360" w:lineRule="auto"/>
              <w:ind w:left="142" w:firstLine="567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5932FE">
              <w:rPr>
                <w:rFonts w:ascii="Arial" w:hAnsi="Arial" w:cs="Arial"/>
                <w:sz w:val="24"/>
                <w:szCs w:val="24"/>
              </w:rPr>
              <w:t xml:space="preserve">Допуски по </w:t>
            </w:r>
            <w:proofErr w:type="spellStart"/>
            <w:r w:rsidRPr="005932FE">
              <w:rPr>
                <w:rFonts w:ascii="Arial" w:hAnsi="Arial" w:cs="Arial"/>
                <w:sz w:val="24"/>
                <w:szCs w:val="24"/>
              </w:rPr>
              <w:t>товщині</w:t>
            </w:r>
            <w:proofErr w:type="spellEnd"/>
          </w:p>
        </w:tc>
        <w:tc>
          <w:tcPr>
            <w:tcW w:w="1524" w:type="dxa"/>
          </w:tcPr>
          <w:p w14:paraId="354D776E" w14:textId="0A6EFCF6" w:rsidR="005932FE" w:rsidRPr="005932FE" w:rsidRDefault="005932FE" w:rsidP="005932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932FE">
              <w:rPr>
                <w:rStyle w:val="fontstyle01"/>
                <w:rFonts w:ascii="Arial" w:hAnsi="Arial" w:cs="Arial"/>
                <w:sz w:val="24"/>
                <w:szCs w:val="24"/>
              </w:rPr>
              <w:t>Ti</w:t>
            </w:r>
            <w:proofErr w:type="spellEnd"/>
          </w:p>
        </w:tc>
      </w:tr>
      <w:tr w:rsidR="005932FE" w14:paraId="072785E0" w14:textId="77777777" w:rsidTr="005932FE">
        <w:tc>
          <w:tcPr>
            <w:tcW w:w="8613" w:type="dxa"/>
          </w:tcPr>
          <w:p w14:paraId="206179B4" w14:textId="770DC3AB" w:rsidR="005932FE" w:rsidRPr="005932FE" w:rsidRDefault="005932FE" w:rsidP="005932FE">
            <w:pPr>
              <w:pStyle w:val="a9"/>
              <w:numPr>
                <w:ilvl w:val="0"/>
                <w:numId w:val="44"/>
              </w:numPr>
              <w:spacing w:line="360" w:lineRule="auto"/>
              <w:ind w:left="142" w:firstLine="567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5932FE">
              <w:rPr>
                <w:rFonts w:ascii="Arial" w:hAnsi="Arial" w:cs="Arial"/>
                <w:sz w:val="24"/>
                <w:szCs w:val="24"/>
              </w:rPr>
              <w:t xml:space="preserve">Максимальна </w:t>
            </w:r>
            <w:proofErr w:type="spellStart"/>
            <w:r w:rsidRPr="005932FE">
              <w:rPr>
                <w:rFonts w:ascii="Arial" w:hAnsi="Arial" w:cs="Arial"/>
                <w:sz w:val="24"/>
                <w:szCs w:val="24"/>
              </w:rPr>
              <w:t>робоча</w:t>
            </w:r>
            <w:proofErr w:type="spellEnd"/>
            <w:r w:rsidRPr="005932FE">
              <w:rPr>
                <w:rFonts w:ascii="Arial" w:hAnsi="Arial" w:cs="Arial"/>
                <w:sz w:val="24"/>
                <w:szCs w:val="24"/>
              </w:rPr>
              <w:t xml:space="preserve"> температура</w:t>
            </w:r>
          </w:p>
        </w:tc>
        <w:tc>
          <w:tcPr>
            <w:tcW w:w="1524" w:type="dxa"/>
          </w:tcPr>
          <w:p w14:paraId="5686A9A8" w14:textId="5BF2BDFA" w:rsidR="005932FE" w:rsidRPr="005932FE" w:rsidRDefault="005932FE" w:rsidP="005932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32FE">
              <w:rPr>
                <w:rStyle w:val="fontstyle01"/>
                <w:rFonts w:ascii="Arial" w:hAnsi="Arial" w:cs="Arial"/>
                <w:sz w:val="24"/>
                <w:szCs w:val="24"/>
              </w:rPr>
              <w:t>ST(+)</w:t>
            </w:r>
          </w:p>
        </w:tc>
      </w:tr>
      <w:tr w:rsidR="005932FE" w14:paraId="1B764551" w14:textId="77777777" w:rsidTr="005932FE">
        <w:tc>
          <w:tcPr>
            <w:tcW w:w="8613" w:type="dxa"/>
          </w:tcPr>
          <w:p w14:paraId="12478ED0" w14:textId="01B77B9C" w:rsidR="005932FE" w:rsidRPr="005932FE" w:rsidRDefault="005932FE" w:rsidP="005932FE">
            <w:pPr>
              <w:pStyle w:val="a9"/>
              <w:numPr>
                <w:ilvl w:val="0"/>
                <w:numId w:val="44"/>
              </w:numPr>
              <w:spacing w:line="360" w:lineRule="auto"/>
              <w:ind w:left="142" w:firstLine="567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proofErr w:type="spellStart"/>
            <w:r w:rsidRPr="005932FE">
              <w:rPr>
                <w:rFonts w:ascii="Arial" w:hAnsi="Arial" w:cs="Arial"/>
                <w:sz w:val="24"/>
                <w:szCs w:val="24"/>
              </w:rPr>
              <w:t>Напруга</w:t>
            </w:r>
            <w:proofErr w:type="spellEnd"/>
            <w:r w:rsidRPr="005932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32FE">
              <w:rPr>
                <w:rFonts w:ascii="Arial" w:hAnsi="Arial" w:cs="Arial"/>
                <w:sz w:val="24"/>
                <w:szCs w:val="24"/>
              </w:rPr>
              <w:t>стиску</w:t>
            </w:r>
            <w:proofErr w:type="spellEnd"/>
            <w:r w:rsidRPr="005932FE">
              <w:rPr>
                <w:rFonts w:ascii="Arial" w:hAnsi="Arial" w:cs="Arial"/>
                <w:sz w:val="24"/>
                <w:szCs w:val="24"/>
              </w:rPr>
              <w:t xml:space="preserve"> або </w:t>
            </w:r>
            <w:proofErr w:type="spellStart"/>
            <w:r w:rsidRPr="005932FE">
              <w:rPr>
                <w:rFonts w:ascii="Arial" w:hAnsi="Arial" w:cs="Arial"/>
                <w:sz w:val="24"/>
                <w:szCs w:val="24"/>
              </w:rPr>
              <w:t>міцність</w:t>
            </w:r>
            <w:proofErr w:type="spellEnd"/>
          </w:p>
        </w:tc>
        <w:tc>
          <w:tcPr>
            <w:tcW w:w="1524" w:type="dxa"/>
          </w:tcPr>
          <w:p w14:paraId="5E3E6A06" w14:textId="71C98B52" w:rsidR="005932FE" w:rsidRPr="005932FE" w:rsidRDefault="005932FE" w:rsidP="005932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32FE">
              <w:rPr>
                <w:rStyle w:val="fontstyle01"/>
                <w:rFonts w:ascii="Arial" w:hAnsi="Arial" w:cs="Arial"/>
                <w:sz w:val="24"/>
                <w:szCs w:val="24"/>
              </w:rPr>
              <w:t>CS(10\</w:t>
            </w:r>
            <w:proofErr w:type="gramStart"/>
            <w:r w:rsidRPr="005932FE">
              <w:rPr>
                <w:rStyle w:val="fontstyle01"/>
                <w:rFonts w:ascii="Arial" w:hAnsi="Arial" w:cs="Arial"/>
                <w:sz w:val="24"/>
                <w:szCs w:val="24"/>
              </w:rPr>
              <w:t>Y)i</w:t>
            </w:r>
            <w:proofErr w:type="gramEnd"/>
          </w:p>
        </w:tc>
      </w:tr>
      <w:tr w:rsidR="005932FE" w14:paraId="7A4D369E" w14:textId="77777777" w:rsidTr="005932FE">
        <w:tc>
          <w:tcPr>
            <w:tcW w:w="8613" w:type="dxa"/>
          </w:tcPr>
          <w:p w14:paraId="234E05CD" w14:textId="3F5A1141" w:rsidR="005932FE" w:rsidRPr="005932FE" w:rsidRDefault="005932FE" w:rsidP="005932FE">
            <w:pPr>
              <w:pStyle w:val="a9"/>
              <w:numPr>
                <w:ilvl w:val="0"/>
                <w:numId w:val="44"/>
              </w:numPr>
              <w:spacing w:line="360" w:lineRule="auto"/>
              <w:ind w:left="142" w:firstLine="567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5932FE">
              <w:rPr>
                <w:rFonts w:ascii="Arial" w:hAnsi="Arial" w:cs="Arial"/>
                <w:sz w:val="24"/>
                <w:szCs w:val="24"/>
                <w:lang w:val="uk-UA"/>
              </w:rPr>
              <w:t>Коефіцієнт опору дифузії водяної пари</w:t>
            </w:r>
          </w:p>
        </w:tc>
        <w:tc>
          <w:tcPr>
            <w:tcW w:w="1524" w:type="dxa"/>
          </w:tcPr>
          <w:p w14:paraId="034146FE" w14:textId="61902432" w:rsidR="005932FE" w:rsidRPr="005932FE" w:rsidRDefault="005932FE" w:rsidP="005932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932FE">
              <w:rPr>
                <w:rStyle w:val="fontstyle01"/>
                <w:rFonts w:ascii="Arial" w:hAnsi="Arial" w:cs="Arial"/>
                <w:sz w:val="24"/>
                <w:szCs w:val="24"/>
              </w:rPr>
              <w:t>MUi</w:t>
            </w:r>
            <w:proofErr w:type="spellEnd"/>
          </w:p>
        </w:tc>
      </w:tr>
      <w:tr w:rsidR="005932FE" w14:paraId="63A009E6" w14:textId="77777777" w:rsidTr="005932FE">
        <w:tc>
          <w:tcPr>
            <w:tcW w:w="8613" w:type="dxa"/>
          </w:tcPr>
          <w:p w14:paraId="7F353C04" w14:textId="544A3EDA" w:rsidR="005932FE" w:rsidRPr="005932FE" w:rsidRDefault="005932FE" w:rsidP="005932FE">
            <w:pPr>
              <w:pStyle w:val="a9"/>
              <w:numPr>
                <w:ilvl w:val="0"/>
                <w:numId w:val="44"/>
              </w:numPr>
              <w:spacing w:line="360" w:lineRule="auto"/>
              <w:ind w:left="142" w:firstLine="567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proofErr w:type="spellStart"/>
            <w:r w:rsidRPr="005932FE">
              <w:rPr>
                <w:rFonts w:ascii="Arial" w:hAnsi="Arial" w:cs="Arial"/>
                <w:sz w:val="24"/>
                <w:szCs w:val="24"/>
              </w:rPr>
              <w:t>Короткочасне</w:t>
            </w:r>
            <w:proofErr w:type="spellEnd"/>
            <w:r w:rsidRPr="005932FE">
              <w:rPr>
                <w:rFonts w:ascii="Arial" w:hAnsi="Arial" w:cs="Arial"/>
                <w:sz w:val="24"/>
                <w:szCs w:val="24"/>
              </w:rPr>
              <w:t xml:space="preserve"> водопоглинання </w:t>
            </w:r>
            <w:proofErr w:type="spellStart"/>
            <w:r w:rsidRPr="005932FE">
              <w:rPr>
                <w:rFonts w:ascii="Arial" w:hAnsi="Arial" w:cs="Arial"/>
                <w:sz w:val="24"/>
                <w:szCs w:val="24"/>
              </w:rPr>
              <w:t>частковим</w:t>
            </w:r>
            <w:proofErr w:type="spellEnd"/>
            <w:r w:rsidRPr="005932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32FE">
              <w:rPr>
                <w:rFonts w:ascii="Arial" w:hAnsi="Arial" w:cs="Arial"/>
                <w:sz w:val="24"/>
                <w:szCs w:val="24"/>
              </w:rPr>
              <w:t>зануренням</w:t>
            </w:r>
            <w:proofErr w:type="spellEnd"/>
          </w:p>
        </w:tc>
        <w:tc>
          <w:tcPr>
            <w:tcW w:w="1524" w:type="dxa"/>
          </w:tcPr>
          <w:p w14:paraId="384C5685" w14:textId="6DFEC31D" w:rsidR="005932FE" w:rsidRPr="005932FE" w:rsidRDefault="005932FE" w:rsidP="005932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932FE">
              <w:rPr>
                <w:rStyle w:val="fontstyle01"/>
                <w:rFonts w:ascii="Arial" w:hAnsi="Arial" w:cs="Arial"/>
                <w:sz w:val="24"/>
                <w:szCs w:val="24"/>
              </w:rPr>
              <w:t>WSi</w:t>
            </w:r>
            <w:proofErr w:type="spellEnd"/>
          </w:p>
        </w:tc>
      </w:tr>
      <w:tr w:rsidR="005932FE" w14:paraId="64FC4485" w14:textId="77777777" w:rsidTr="005932FE">
        <w:tc>
          <w:tcPr>
            <w:tcW w:w="8613" w:type="dxa"/>
          </w:tcPr>
          <w:p w14:paraId="0DA8B7BD" w14:textId="560D69EA" w:rsidR="005932FE" w:rsidRPr="005932FE" w:rsidRDefault="005932FE" w:rsidP="005932FE">
            <w:pPr>
              <w:pStyle w:val="a9"/>
              <w:numPr>
                <w:ilvl w:val="0"/>
                <w:numId w:val="44"/>
              </w:numPr>
              <w:spacing w:line="360" w:lineRule="auto"/>
              <w:ind w:left="142" w:firstLine="567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5932FE">
              <w:rPr>
                <w:rFonts w:ascii="Arial" w:hAnsi="Arial" w:cs="Arial"/>
                <w:sz w:val="24"/>
                <w:szCs w:val="24"/>
                <w:lang w:val="uk-UA"/>
              </w:rPr>
              <w:t>Слідові кількості водорозчинних хлорид-іонів</w:t>
            </w:r>
          </w:p>
        </w:tc>
        <w:tc>
          <w:tcPr>
            <w:tcW w:w="1524" w:type="dxa"/>
          </w:tcPr>
          <w:p w14:paraId="1C9D98D1" w14:textId="15EE31F2" w:rsidR="005932FE" w:rsidRPr="005932FE" w:rsidRDefault="005932FE" w:rsidP="005932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932FE">
              <w:rPr>
                <w:rStyle w:val="fontstyle01"/>
                <w:rFonts w:ascii="Arial" w:hAnsi="Arial" w:cs="Arial"/>
                <w:sz w:val="24"/>
                <w:szCs w:val="24"/>
              </w:rPr>
              <w:t>Cli</w:t>
            </w:r>
            <w:proofErr w:type="spellEnd"/>
          </w:p>
        </w:tc>
      </w:tr>
      <w:tr w:rsidR="005932FE" w14:paraId="58ED4579" w14:textId="77777777" w:rsidTr="005932FE">
        <w:tc>
          <w:tcPr>
            <w:tcW w:w="8613" w:type="dxa"/>
          </w:tcPr>
          <w:p w14:paraId="0849A9E1" w14:textId="4E453B98" w:rsidR="005932FE" w:rsidRPr="005932FE" w:rsidRDefault="005932FE" w:rsidP="005932FE">
            <w:pPr>
              <w:pStyle w:val="a9"/>
              <w:numPr>
                <w:ilvl w:val="0"/>
                <w:numId w:val="44"/>
              </w:numPr>
              <w:spacing w:line="360" w:lineRule="auto"/>
              <w:ind w:left="142" w:firstLine="567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proofErr w:type="spellStart"/>
            <w:r w:rsidRPr="005932FE">
              <w:rPr>
                <w:rFonts w:ascii="Arial" w:hAnsi="Arial" w:cs="Arial"/>
                <w:sz w:val="24"/>
                <w:szCs w:val="24"/>
              </w:rPr>
              <w:t>Рівень</w:t>
            </w:r>
            <w:proofErr w:type="spellEnd"/>
            <w:r w:rsidRPr="005932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32FE">
              <w:rPr>
                <w:rFonts w:ascii="Arial" w:hAnsi="Arial" w:cs="Arial"/>
                <w:sz w:val="24"/>
                <w:szCs w:val="24"/>
              </w:rPr>
              <w:t>pH</w:t>
            </w:r>
            <w:proofErr w:type="spellEnd"/>
          </w:p>
        </w:tc>
        <w:tc>
          <w:tcPr>
            <w:tcW w:w="1524" w:type="dxa"/>
          </w:tcPr>
          <w:p w14:paraId="0D06CCD8" w14:textId="22A458C5" w:rsidR="005932FE" w:rsidRPr="005932FE" w:rsidRDefault="005932FE" w:rsidP="005932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5932FE">
              <w:rPr>
                <w:rStyle w:val="fontstyle01"/>
                <w:rFonts w:ascii="Arial" w:hAnsi="Arial" w:cs="Arial"/>
                <w:sz w:val="24"/>
                <w:szCs w:val="24"/>
              </w:rPr>
              <w:t>pHi</w:t>
            </w:r>
            <w:proofErr w:type="spellEnd"/>
            <w:proofErr w:type="gramEnd"/>
          </w:p>
        </w:tc>
      </w:tr>
    </w:tbl>
    <w:p w14:paraId="79C39D7B" w14:textId="77777777" w:rsidR="005932FE" w:rsidRDefault="005932FE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2E14AC4B" w14:textId="77777777" w:rsidR="005932FE" w:rsidRPr="005932FE" w:rsidRDefault="005932FE" w:rsidP="005932F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5932FE">
        <w:rPr>
          <w:rFonts w:ascii="Arial" w:hAnsi="Arial" w:cs="Arial"/>
          <w:bCs/>
          <w:sz w:val="28"/>
          <w:szCs w:val="28"/>
          <w:lang w:val="uk-UA"/>
        </w:rPr>
        <w:t>де «i» використовується для позначення відповідного класу або рівня.</w:t>
      </w:r>
    </w:p>
    <w:p w14:paraId="56176841" w14:textId="6A228020" w:rsidR="005932FE" w:rsidRDefault="005932FE" w:rsidP="005932F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5932FE">
        <w:rPr>
          <w:rFonts w:ascii="Arial" w:hAnsi="Arial" w:cs="Arial"/>
          <w:bCs/>
          <w:sz w:val="28"/>
          <w:szCs w:val="28"/>
          <w:lang w:val="uk-UA"/>
        </w:rPr>
        <w:t xml:space="preserve">Код позначення плити з </w:t>
      </w:r>
      <w:proofErr w:type="spellStart"/>
      <w:r w:rsidRPr="005932FE">
        <w:rPr>
          <w:rFonts w:ascii="Arial" w:hAnsi="Arial" w:cs="Arial"/>
          <w:bCs/>
          <w:sz w:val="28"/>
          <w:szCs w:val="28"/>
          <w:lang w:val="uk-UA"/>
        </w:rPr>
        <w:t>екструдованого</w:t>
      </w:r>
      <w:proofErr w:type="spellEnd"/>
      <w:r w:rsidRPr="005932FE">
        <w:rPr>
          <w:rFonts w:ascii="Arial" w:hAnsi="Arial" w:cs="Arial"/>
          <w:bCs/>
          <w:sz w:val="28"/>
          <w:szCs w:val="28"/>
          <w:lang w:val="uk-UA"/>
        </w:rPr>
        <w:t xml:space="preserve"> пінополістиролу проілюстровано на наступному прикладі:</w:t>
      </w:r>
    </w:p>
    <w:p w14:paraId="4CC21039" w14:textId="3AE52D1C" w:rsidR="00D31DB0" w:rsidRPr="00A60459" w:rsidRDefault="00A60459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A60459">
        <w:rPr>
          <w:rFonts w:ascii="Arial" w:hAnsi="Arial" w:cs="Arial"/>
          <w:bCs/>
          <w:sz w:val="28"/>
          <w:szCs w:val="28"/>
          <w:lang w:val="uk-UA"/>
        </w:rPr>
        <w:t>XPS – EN 14307 – T2 ST(+)(75) – CS(10\Y)300 – MU(110) – WS(0,5) – CL(5)</w:t>
      </w:r>
    </w:p>
    <w:p w14:paraId="4BF53572" w14:textId="77777777" w:rsidR="00D31DB0" w:rsidRDefault="00D31DB0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3532D912" w14:textId="2FF04090" w:rsidR="00A60459" w:rsidRDefault="00A60459" w:rsidP="00BA1A6E">
      <w:pPr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A60459">
        <w:rPr>
          <w:rFonts w:ascii="Arial" w:hAnsi="Arial" w:cs="Arial"/>
          <w:b/>
          <w:bCs/>
          <w:sz w:val="28"/>
          <w:szCs w:val="28"/>
          <w:lang w:val="uk-UA"/>
        </w:rPr>
        <w:t xml:space="preserve">7 </w:t>
      </w:r>
      <w:r w:rsidRPr="00A60459">
        <w:rPr>
          <w:rFonts w:ascii="Arial" w:hAnsi="Arial" w:cs="Arial"/>
          <w:b/>
          <w:sz w:val="28"/>
          <w:szCs w:val="28"/>
          <w:lang w:val="uk-UA"/>
        </w:rPr>
        <w:t xml:space="preserve">ОЦІНКА ТА ПЕРЕВІРКА СТАБІЛЬНОСТІ ЕКСПЛУАТАЦІЙНИХ ПОКАЗНИКІВ </w:t>
      </w:r>
      <w:r w:rsidRPr="00A60459">
        <w:rPr>
          <w:rFonts w:ascii="Arial" w:hAnsi="Arial" w:cs="Arial"/>
          <w:b/>
          <w:sz w:val="28"/>
          <w:szCs w:val="28"/>
        </w:rPr>
        <w:t>(</w:t>
      </w:r>
      <w:r w:rsidRPr="00A60459">
        <w:rPr>
          <w:rFonts w:ascii="Arial" w:hAnsi="Arial" w:cs="Arial"/>
          <w:b/>
          <w:sz w:val="28"/>
          <w:szCs w:val="28"/>
          <w:lang w:val="en-US"/>
        </w:rPr>
        <w:t>AVCP</w:t>
      </w:r>
      <w:r w:rsidRPr="00A60459">
        <w:rPr>
          <w:rFonts w:ascii="Arial" w:hAnsi="Arial" w:cs="Arial"/>
          <w:b/>
          <w:sz w:val="28"/>
          <w:szCs w:val="28"/>
        </w:rPr>
        <w:t>)</w:t>
      </w:r>
    </w:p>
    <w:p w14:paraId="2EE9A0F7" w14:textId="77777777" w:rsidR="00A60459" w:rsidRDefault="00A60459" w:rsidP="00BA1A6E">
      <w:pPr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14:paraId="53D0F69A" w14:textId="66CAD393" w:rsidR="00A60459" w:rsidRDefault="00A60459" w:rsidP="00BA1A6E">
      <w:pPr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7.1 Загальні положення</w:t>
      </w:r>
    </w:p>
    <w:p w14:paraId="63F91C98" w14:textId="77777777" w:rsidR="00A60459" w:rsidRDefault="00A60459" w:rsidP="00BA1A6E">
      <w:pPr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14:paraId="01A9E52A" w14:textId="3F2318D1" w:rsidR="00A60459" w:rsidRPr="00A60459" w:rsidRDefault="00A60459" w:rsidP="00A60459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A60459">
        <w:rPr>
          <w:rFonts w:ascii="Arial" w:hAnsi="Arial" w:cs="Arial"/>
          <w:bCs/>
          <w:sz w:val="28"/>
          <w:szCs w:val="28"/>
          <w:lang w:val="uk-UA"/>
        </w:rPr>
        <w:t>Виробник або його уповноважений представник несе відповідальність за відповідність сво</w:t>
      </w:r>
      <w:r>
        <w:rPr>
          <w:rFonts w:ascii="Arial" w:hAnsi="Arial" w:cs="Arial"/>
          <w:bCs/>
          <w:sz w:val="28"/>
          <w:szCs w:val="28"/>
          <w:lang w:val="uk-UA"/>
        </w:rPr>
        <w:t>ю</w:t>
      </w:r>
      <w:r w:rsidRPr="00A60459">
        <w:rPr>
          <w:rFonts w:ascii="Arial" w:hAnsi="Arial" w:cs="Arial"/>
          <w:bCs/>
          <w:sz w:val="28"/>
          <w:szCs w:val="28"/>
          <w:lang w:val="uk-UA"/>
        </w:rPr>
        <w:t xml:space="preserve"> продук</w:t>
      </w:r>
      <w:r>
        <w:rPr>
          <w:rFonts w:ascii="Arial" w:hAnsi="Arial" w:cs="Arial"/>
          <w:bCs/>
          <w:sz w:val="28"/>
          <w:szCs w:val="28"/>
          <w:lang w:val="uk-UA"/>
        </w:rPr>
        <w:t>ції</w:t>
      </w:r>
      <w:r w:rsidRPr="00A60459">
        <w:rPr>
          <w:rFonts w:ascii="Arial" w:hAnsi="Arial" w:cs="Arial"/>
          <w:bCs/>
          <w:sz w:val="28"/>
          <w:szCs w:val="28"/>
          <w:lang w:val="uk-UA"/>
        </w:rPr>
        <w:t xml:space="preserve"> вимогам цього стандарту. Оцінка та перевірка сталості </w:t>
      </w:r>
      <w:r>
        <w:rPr>
          <w:rFonts w:ascii="Arial" w:hAnsi="Arial" w:cs="Arial"/>
          <w:bCs/>
          <w:sz w:val="28"/>
          <w:szCs w:val="28"/>
          <w:lang w:val="uk-UA"/>
        </w:rPr>
        <w:t xml:space="preserve">експлуатаційних </w:t>
      </w:r>
      <w:r w:rsidRPr="00A60459">
        <w:rPr>
          <w:rFonts w:ascii="Arial" w:hAnsi="Arial" w:cs="Arial"/>
          <w:bCs/>
          <w:sz w:val="28"/>
          <w:szCs w:val="28"/>
          <w:lang w:val="uk-UA"/>
        </w:rPr>
        <w:t xml:space="preserve">характеристик (AVCP) повинна проводитися </w:t>
      </w:r>
      <w:r>
        <w:rPr>
          <w:rFonts w:ascii="Arial" w:hAnsi="Arial" w:cs="Arial"/>
          <w:bCs/>
          <w:sz w:val="28"/>
          <w:szCs w:val="28"/>
          <w:lang w:val="uk-UA"/>
        </w:rPr>
        <w:t>згідно з</w:t>
      </w:r>
      <w:r w:rsidRPr="00A60459">
        <w:rPr>
          <w:rFonts w:ascii="Arial" w:hAnsi="Arial" w:cs="Arial"/>
          <w:bCs/>
          <w:sz w:val="28"/>
          <w:szCs w:val="28"/>
          <w:lang w:val="uk-UA"/>
        </w:rPr>
        <w:t xml:space="preserve"> EN 13172 і базуватися на визначенні типу продук</w:t>
      </w:r>
      <w:r>
        <w:rPr>
          <w:rFonts w:ascii="Arial" w:hAnsi="Arial" w:cs="Arial"/>
          <w:bCs/>
          <w:sz w:val="28"/>
          <w:szCs w:val="28"/>
          <w:lang w:val="uk-UA"/>
        </w:rPr>
        <w:t>ції</w:t>
      </w:r>
      <w:r w:rsidRPr="00A60459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Pr="00A60459">
        <w:rPr>
          <w:rFonts w:ascii="Arial" w:hAnsi="Arial" w:cs="Arial"/>
          <w:bCs/>
          <w:sz w:val="28"/>
          <w:szCs w:val="28"/>
          <w:lang w:val="uk-UA"/>
        </w:rPr>
        <w:lastRenderedPageBreak/>
        <w:t xml:space="preserve">(PTD), </w:t>
      </w:r>
      <w:r>
        <w:rPr>
          <w:rFonts w:ascii="Arial" w:hAnsi="Arial" w:cs="Arial"/>
          <w:bCs/>
          <w:sz w:val="28"/>
          <w:szCs w:val="28"/>
          <w:lang w:val="uk-UA"/>
        </w:rPr>
        <w:t xml:space="preserve">контроль </w:t>
      </w:r>
      <w:proofErr w:type="spellStart"/>
      <w:r>
        <w:rPr>
          <w:rFonts w:ascii="Arial" w:hAnsi="Arial" w:cs="Arial"/>
          <w:bCs/>
          <w:sz w:val="28"/>
          <w:szCs w:val="28"/>
          <w:lang w:val="uk-UA"/>
        </w:rPr>
        <w:t>виробницва</w:t>
      </w:r>
      <w:proofErr w:type="spellEnd"/>
      <w:r>
        <w:rPr>
          <w:rFonts w:ascii="Arial" w:hAnsi="Arial" w:cs="Arial"/>
          <w:bCs/>
          <w:sz w:val="28"/>
          <w:szCs w:val="28"/>
          <w:lang w:val="uk-UA"/>
        </w:rPr>
        <w:t xml:space="preserve"> продукції</w:t>
      </w:r>
      <w:r w:rsidRPr="00A60459">
        <w:rPr>
          <w:rFonts w:ascii="Arial" w:hAnsi="Arial" w:cs="Arial"/>
          <w:bCs/>
          <w:sz w:val="28"/>
          <w:szCs w:val="28"/>
          <w:lang w:val="uk-UA"/>
        </w:rPr>
        <w:t xml:space="preserve"> (FPC) виробником,</w:t>
      </w:r>
      <w:r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Pr="00A60459">
        <w:rPr>
          <w:rFonts w:ascii="Arial" w:hAnsi="Arial" w:cs="Arial"/>
          <w:bCs/>
          <w:sz w:val="28"/>
          <w:szCs w:val="28"/>
          <w:lang w:val="uk-UA"/>
        </w:rPr>
        <w:t>включаючи оцінку продукції та випробування зразків, взятих на заводі.</w:t>
      </w:r>
    </w:p>
    <w:p w14:paraId="0E239EE0" w14:textId="12C6B484" w:rsidR="00A60459" w:rsidRPr="00A60459" w:rsidRDefault="00A60459" w:rsidP="00A60459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A60459">
        <w:rPr>
          <w:rFonts w:ascii="Arial" w:hAnsi="Arial" w:cs="Arial"/>
          <w:bCs/>
          <w:sz w:val="28"/>
          <w:szCs w:val="28"/>
          <w:lang w:val="uk-UA"/>
        </w:rPr>
        <w:t>Відповідність продук</w:t>
      </w:r>
      <w:r>
        <w:rPr>
          <w:rFonts w:ascii="Arial" w:hAnsi="Arial" w:cs="Arial"/>
          <w:bCs/>
          <w:sz w:val="28"/>
          <w:szCs w:val="28"/>
          <w:lang w:val="uk-UA"/>
        </w:rPr>
        <w:t>ції</w:t>
      </w:r>
      <w:r w:rsidRPr="00A60459">
        <w:rPr>
          <w:rFonts w:ascii="Arial" w:hAnsi="Arial" w:cs="Arial"/>
          <w:bCs/>
          <w:sz w:val="28"/>
          <w:szCs w:val="28"/>
          <w:lang w:val="uk-UA"/>
        </w:rPr>
        <w:t xml:space="preserve"> вимогам цього стандарту та заявленим значенням (включаючи класи) повинна бути продемонстрована</w:t>
      </w:r>
      <w:r>
        <w:rPr>
          <w:rFonts w:ascii="Arial" w:hAnsi="Arial" w:cs="Arial"/>
          <w:bCs/>
          <w:sz w:val="28"/>
          <w:szCs w:val="28"/>
          <w:lang w:val="uk-UA"/>
        </w:rPr>
        <w:t>:</w:t>
      </w:r>
    </w:p>
    <w:p w14:paraId="65BAF788" w14:textId="51E8EB13" w:rsidR="00A60459" w:rsidRPr="00A60459" w:rsidRDefault="00A60459" w:rsidP="00A60459">
      <w:pPr>
        <w:pStyle w:val="a9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A60459">
        <w:rPr>
          <w:rFonts w:ascii="Arial" w:hAnsi="Arial" w:cs="Arial"/>
          <w:bCs/>
          <w:sz w:val="28"/>
          <w:szCs w:val="28"/>
          <w:lang w:val="uk-UA"/>
        </w:rPr>
        <w:t>Визначення типу продукції (PTD),</w:t>
      </w:r>
    </w:p>
    <w:p w14:paraId="19102EFB" w14:textId="6D36B0C0" w:rsidR="00D31DB0" w:rsidRPr="00A60459" w:rsidRDefault="00A60459" w:rsidP="00A60459">
      <w:pPr>
        <w:pStyle w:val="a9"/>
        <w:numPr>
          <w:ilvl w:val="0"/>
          <w:numId w:val="45"/>
        </w:numPr>
        <w:spacing w:after="0" w:line="360" w:lineRule="auto"/>
        <w:ind w:left="0" w:firstLine="709"/>
        <w:rPr>
          <w:rFonts w:ascii="Arial" w:hAnsi="Arial" w:cs="Arial"/>
          <w:bCs/>
          <w:sz w:val="28"/>
          <w:szCs w:val="28"/>
          <w:lang w:val="uk-UA"/>
        </w:rPr>
      </w:pPr>
      <w:r w:rsidRPr="00A60459">
        <w:rPr>
          <w:rFonts w:ascii="Arial" w:hAnsi="Arial" w:cs="Arial"/>
          <w:bCs/>
          <w:sz w:val="28"/>
          <w:szCs w:val="28"/>
          <w:lang w:val="uk-UA"/>
        </w:rPr>
        <w:t>Контроль виробництва на підприємстві (FPC) виробником, включаючи оцінку продукції.</w:t>
      </w:r>
    </w:p>
    <w:p w14:paraId="1972F8DE" w14:textId="01FBAD47" w:rsidR="000C0BB3" w:rsidRDefault="00742A1A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742A1A">
        <w:rPr>
          <w:rFonts w:ascii="Arial" w:hAnsi="Arial" w:cs="Arial"/>
          <w:bCs/>
          <w:sz w:val="28"/>
          <w:szCs w:val="28"/>
          <w:lang w:val="uk-UA"/>
        </w:rPr>
        <w:t xml:space="preserve">Якщо виробник вирішує згрупувати свою продукцію, це має бути зроблено </w:t>
      </w:r>
      <w:r>
        <w:rPr>
          <w:rFonts w:ascii="Arial" w:hAnsi="Arial" w:cs="Arial"/>
          <w:bCs/>
          <w:sz w:val="28"/>
          <w:szCs w:val="28"/>
          <w:lang w:val="uk-UA"/>
        </w:rPr>
        <w:t>згідно з</w:t>
      </w:r>
      <w:r w:rsidRPr="00742A1A">
        <w:rPr>
          <w:rFonts w:ascii="Arial" w:hAnsi="Arial" w:cs="Arial"/>
          <w:bCs/>
          <w:sz w:val="28"/>
          <w:szCs w:val="28"/>
          <w:lang w:val="uk-UA"/>
        </w:rPr>
        <w:t xml:space="preserve"> EN 13172.</w:t>
      </w:r>
    </w:p>
    <w:p w14:paraId="1089AF68" w14:textId="77777777" w:rsidR="00A60459" w:rsidRDefault="00A60459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2F332CD3" w14:textId="7234C37D" w:rsidR="00742A1A" w:rsidRPr="00742A1A" w:rsidRDefault="00742A1A" w:rsidP="00BA1A6E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742A1A">
        <w:rPr>
          <w:rFonts w:ascii="Arial" w:hAnsi="Arial" w:cs="Arial"/>
          <w:b/>
          <w:bCs/>
          <w:sz w:val="28"/>
          <w:szCs w:val="28"/>
          <w:lang w:val="uk-UA"/>
        </w:rPr>
        <w:t xml:space="preserve">7.2 </w:t>
      </w:r>
      <w:r w:rsidRPr="00742A1A">
        <w:rPr>
          <w:rFonts w:ascii="Arial" w:hAnsi="Arial" w:cs="Arial"/>
          <w:b/>
          <w:sz w:val="28"/>
          <w:szCs w:val="28"/>
          <w:lang w:val="uk-UA"/>
        </w:rPr>
        <w:t>Визначення типу продукції</w:t>
      </w:r>
    </w:p>
    <w:p w14:paraId="0D1ADA2A" w14:textId="77777777" w:rsidR="00A60459" w:rsidRDefault="00A60459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338EB42F" w14:textId="2A929B1F" w:rsidR="00742A1A" w:rsidRPr="00742A1A" w:rsidRDefault="00742A1A" w:rsidP="00742A1A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742A1A">
        <w:rPr>
          <w:rFonts w:ascii="Arial" w:hAnsi="Arial" w:cs="Arial"/>
          <w:bCs/>
          <w:sz w:val="28"/>
          <w:szCs w:val="28"/>
          <w:lang w:val="uk-UA"/>
        </w:rPr>
        <w:t>Усі характеристики, визначені в 4.2 і в 4.3, якщо вони заявлені, підлягають визначенню типу продук</w:t>
      </w:r>
      <w:r>
        <w:rPr>
          <w:rFonts w:ascii="Arial" w:hAnsi="Arial" w:cs="Arial"/>
          <w:bCs/>
          <w:sz w:val="28"/>
          <w:szCs w:val="28"/>
          <w:lang w:val="uk-UA"/>
        </w:rPr>
        <w:t>ції</w:t>
      </w:r>
      <w:r w:rsidRPr="00742A1A">
        <w:rPr>
          <w:rFonts w:ascii="Arial" w:hAnsi="Arial" w:cs="Arial"/>
          <w:bCs/>
          <w:sz w:val="28"/>
          <w:szCs w:val="28"/>
          <w:lang w:val="uk-UA"/>
        </w:rPr>
        <w:t xml:space="preserve"> (PTD). Визначення типу продук</w:t>
      </w:r>
      <w:r>
        <w:rPr>
          <w:rFonts w:ascii="Arial" w:hAnsi="Arial" w:cs="Arial"/>
          <w:bCs/>
          <w:sz w:val="28"/>
          <w:szCs w:val="28"/>
          <w:lang w:val="uk-UA"/>
        </w:rPr>
        <w:t>ції</w:t>
      </w:r>
      <w:r w:rsidRPr="00742A1A">
        <w:rPr>
          <w:rFonts w:ascii="Arial" w:hAnsi="Arial" w:cs="Arial"/>
          <w:bCs/>
          <w:sz w:val="28"/>
          <w:szCs w:val="28"/>
          <w:lang w:val="uk-UA"/>
        </w:rPr>
        <w:t xml:space="preserve"> (PTD) для кривої теплопровідності має виконуватися </w:t>
      </w:r>
      <w:r>
        <w:rPr>
          <w:rFonts w:ascii="Arial" w:hAnsi="Arial" w:cs="Arial"/>
          <w:bCs/>
          <w:sz w:val="28"/>
          <w:szCs w:val="28"/>
          <w:lang w:val="uk-UA"/>
        </w:rPr>
        <w:t>згідно з</w:t>
      </w:r>
      <w:r w:rsidRPr="00742A1A">
        <w:rPr>
          <w:rFonts w:ascii="Arial" w:hAnsi="Arial" w:cs="Arial"/>
          <w:bCs/>
          <w:sz w:val="28"/>
          <w:szCs w:val="28"/>
          <w:lang w:val="uk-UA"/>
        </w:rPr>
        <w:t xml:space="preserve"> EN ISO 13787.</w:t>
      </w:r>
    </w:p>
    <w:p w14:paraId="04A34DAD" w14:textId="66455FC8" w:rsidR="00742A1A" w:rsidRPr="00742A1A" w:rsidRDefault="00742A1A" w:rsidP="00742A1A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742A1A">
        <w:rPr>
          <w:rFonts w:ascii="Arial" w:hAnsi="Arial" w:cs="Arial"/>
          <w:bCs/>
          <w:sz w:val="28"/>
          <w:szCs w:val="28"/>
          <w:lang w:val="uk-UA"/>
        </w:rPr>
        <w:t>Для визначення типу продук</w:t>
      </w:r>
      <w:r>
        <w:rPr>
          <w:rFonts w:ascii="Arial" w:hAnsi="Arial" w:cs="Arial"/>
          <w:bCs/>
          <w:sz w:val="28"/>
          <w:szCs w:val="28"/>
          <w:lang w:val="uk-UA"/>
        </w:rPr>
        <w:t>ції</w:t>
      </w:r>
      <w:r w:rsidRPr="00742A1A">
        <w:rPr>
          <w:rFonts w:ascii="Arial" w:hAnsi="Arial" w:cs="Arial"/>
          <w:bCs/>
          <w:sz w:val="28"/>
          <w:szCs w:val="28"/>
          <w:lang w:val="uk-UA"/>
        </w:rPr>
        <w:t xml:space="preserve"> (PTD) необхідний лише один результат випроб</w:t>
      </w:r>
      <w:r>
        <w:rPr>
          <w:rFonts w:ascii="Arial" w:hAnsi="Arial" w:cs="Arial"/>
          <w:bCs/>
          <w:sz w:val="28"/>
          <w:szCs w:val="28"/>
          <w:lang w:val="uk-UA"/>
        </w:rPr>
        <w:t>ову</w:t>
      </w:r>
      <w:r w:rsidRPr="00742A1A">
        <w:rPr>
          <w:rFonts w:ascii="Arial" w:hAnsi="Arial" w:cs="Arial"/>
          <w:bCs/>
          <w:sz w:val="28"/>
          <w:szCs w:val="28"/>
          <w:lang w:val="uk-UA"/>
        </w:rPr>
        <w:t>вання для кривої теплопровідності та максимальної та мінімальної робочої температури.</w:t>
      </w:r>
    </w:p>
    <w:p w14:paraId="0A5C77D4" w14:textId="51428A13" w:rsidR="00742A1A" w:rsidRDefault="00742A1A" w:rsidP="00742A1A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742A1A">
        <w:rPr>
          <w:rFonts w:ascii="Arial" w:hAnsi="Arial" w:cs="Arial"/>
          <w:bCs/>
          <w:sz w:val="28"/>
          <w:szCs w:val="28"/>
          <w:lang w:val="uk-UA"/>
        </w:rPr>
        <w:t xml:space="preserve">Для відповідних характеристик PTD на виробах, що також відповідають EN 13164 або EN 14934, можна використовувати для цілей PTD та Декларації </w:t>
      </w:r>
      <w:r>
        <w:rPr>
          <w:rFonts w:ascii="Arial" w:hAnsi="Arial" w:cs="Arial"/>
          <w:bCs/>
          <w:sz w:val="28"/>
          <w:szCs w:val="28"/>
          <w:lang w:val="uk-UA"/>
        </w:rPr>
        <w:t xml:space="preserve">відповідності </w:t>
      </w:r>
      <w:r w:rsidRPr="00742A1A">
        <w:rPr>
          <w:rFonts w:ascii="Arial" w:hAnsi="Arial" w:cs="Arial"/>
          <w:bCs/>
          <w:sz w:val="28"/>
          <w:szCs w:val="28"/>
          <w:lang w:val="uk-UA"/>
        </w:rPr>
        <w:t xml:space="preserve"> (</w:t>
      </w:r>
      <w:proofErr w:type="spellStart"/>
      <w:r w:rsidRPr="00742A1A">
        <w:rPr>
          <w:rFonts w:ascii="Arial" w:hAnsi="Arial" w:cs="Arial"/>
          <w:bCs/>
          <w:sz w:val="28"/>
          <w:szCs w:val="28"/>
          <w:lang w:val="uk-UA"/>
        </w:rPr>
        <w:t>DoP</w:t>
      </w:r>
      <w:proofErr w:type="spellEnd"/>
      <w:r w:rsidRPr="00742A1A">
        <w:rPr>
          <w:rFonts w:ascii="Arial" w:hAnsi="Arial" w:cs="Arial"/>
          <w:bCs/>
          <w:sz w:val="28"/>
          <w:szCs w:val="28"/>
          <w:lang w:val="uk-UA"/>
        </w:rPr>
        <w:t>) відповідно до цього стандарту</w:t>
      </w:r>
      <w:r>
        <w:rPr>
          <w:rFonts w:ascii="Arial" w:hAnsi="Arial" w:cs="Arial"/>
          <w:bCs/>
          <w:sz w:val="28"/>
          <w:szCs w:val="28"/>
          <w:lang w:val="uk-UA"/>
        </w:rPr>
        <w:t>.</w:t>
      </w:r>
    </w:p>
    <w:p w14:paraId="00B7DCC3" w14:textId="77777777" w:rsidR="00742A1A" w:rsidRDefault="00742A1A" w:rsidP="00742A1A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289CE0DC" w14:textId="40E1E61C" w:rsidR="00742A1A" w:rsidRPr="00742A1A" w:rsidRDefault="00742A1A" w:rsidP="00742A1A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742A1A">
        <w:rPr>
          <w:rFonts w:ascii="Arial" w:hAnsi="Arial" w:cs="Arial"/>
          <w:b/>
          <w:bCs/>
          <w:sz w:val="28"/>
          <w:szCs w:val="28"/>
          <w:lang w:val="uk-UA"/>
        </w:rPr>
        <w:t xml:space="preserve">7.3 </w:t>
      </w:r>
      <w:r w:rsidRPr="00742A1A">
        <w:rPr>
          <w:rFonts w:ascii="Arial" w:hAnsi="Arial" w:cs="Arial"/>
          <w:b/>
          <w:sz w:val="28"/>
          <w:szCs w:val="28"/>
          <w:lang w:val="uk-UA"/>
        </w:rPr>
        <w:t xml:space="preserve">Контроль виробництва на підприємстві </w:t>
      </w:r>
      <w:r w:rsidRPr="00742A1A">
        <w:rPr>
          <w:rFonts w:ascii="Arial" w:hAnsi="Arial" w:cs="Arial"/>
          <w:b/>
          <w:sz w:val="28"/>
          <w:szCs w:val="28"/>
        </w:rPr>
        <w:t>(</w:t>
      </w:r>
      <w:r w:rsidRPr="00742A1A">
        <w:rPr>
          <w:rFonts w:ascii="Arial" w:hAnsi="Arial" w:cs="Arial"/>
          <w:b/>
          <w:sz w:val="28"/>
          <w:szCs w:val="28"/>
          <w:lang w:val="en-US"/>
        </w:rPr>
        <w:t>FPC</w:t>
      </w:r>
      <w:r w:rsidRPr="00742A1A">
        <w:rPr>
          <w:rFonts w:ascii="Arial" w:hAnsi="Arial" w:cs="Arial"/>
          <w:b/>
          <w:sz w:val="28"/>
          <w:szCs w:val="28"/>
        </w:rPr>
        <w:t>)</w:t>
      </w:r>
    </w:p>
    <w:p w14:paraId="5A302545" w14:textId="77777777" w:rsidR="00A60459" w:rsidRDefault="00A60459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06094194" w14:textId="19CA5248" w:rsidR="00742A1A" w:rsidRPr="00742A1A" w:rsidRDefault="00742A1A" w:rsidP="00742A1A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742A1A">
        <w:rPr>
          <w:rFonts w:ascii="Arial" w:hAnsi="Arial" w:cs="Arial"/>
          <w:bCs/>
          <w:sz w:val="28"/>
          <w:szCs w:val="28"/>
          <w:lang w:val="uk-UA"/>
        </w:rPr>
        <w:t xml:space="preserve">Мінімальна частота </w:t>
      </w:r>
      <w:proofErr w:type="spellStart"/>
      <w:r w:rsidRPr="00742A1A">
        <w:rPr>
          <w:rFonts w:ascii="Arial" w:hAnsi="Arial" w:cs="Arial"/>
          <w:bCs/>
          <w:sz w:val="28"/>
          <w:szCs w:val="28"/>
          <w:lang w:val="uk-UA"/>
        </w:rPr>
        <w:t>випроб</w:t>
      </w:r>
      <w:r>
        <w:rPr>
          <w:rFonts w:ascii="Arial" w:hAnsi="Arial" w:cs="Arial"/>
          <w:bCs/>
          <w:sz w:val="28"/>
          <w:szCs w:val="28"/>
          <w:lang w:val="uk-UA"/>
        </w:rPr>
        <w:t>ову</w:t>
      </w:r>
      <w:r w:rsidRPr="00742A1A">
        <w:rPr>
          <w:rFonts w:ascii="Arial" w:hAnsi="Arial" w:cs="Arial"/>
          <w:bCs/>
          <w:sz w:val="28"/>
          <w:szCs w:val="28"/>
          <w:lang w:val="uk-UA"/>
        </w:rPr>
        <w:t>вань</w:t>
      </w:r>
      <w:proofErr w:type="spellEnd"/>
      <w:r w:rsidRPr="00742A1A">
        <w:rPr>
          <w:rFonts w:ascii="Arial" w:hAnsi="Arial" w:cs="Arial"/>
          <w:bCs/>
          <w:sz w:val="28"/>
          <w:szCs w:val="28"/>
          <w:lang w:val="uk-UA"/>
        </w:rPr>
        <w:t xml:space="preserve"> у системі </w:t>
      </w:r>
      <w:r>
        <w:rPr>
          <w:rFonts w:ascii="Arial" w:hAnsi="Arial" w:cs="Arial"/>
          <w:bCs/>
          <w:sz w:val="28"/>
          <w:szCs w:val="28"/>
          <w:lang w:val="uk-UA"/>
        </w:rPr>
        <w:t>контролю виробництва на підприємстві</w:t>
      </w:r>
      <w:r w:rsidRPr="00742A1A">
        <w:rPr>
          <w:rFonts w:ascii="Arial" w:hAnsi="Arial" w:cs="Arial"/>
          <w:bCs/>
          <w:sz w:val="28"/>
          <w:szCs w:val="28"/>
          <w:lang w:val="uk-UA"/>
        </w:rPr>
        <w:t xml:space="preserve"> (FPC) має відповідати додатку A цього стандарту. Якщо використовується непряме випроб</w:t>
      </w:r>
      <w:r w:rsidR="00C211D2">
        <w:rPr>
          <w:rFonts w:ascii="Arial" w:hAnsi="Arial" w:cs="Arial"/>
          <w:bCs/>
          <w:sz w:val="28"/>
          <w:szCs w:val="28"/>
          <w:lang w:val="uk-UA"/>
        </w:rPr>
        <w:t>ову</w:t>
      </w:r>
      <w:r w:rsidRPr="00742A1A">
        <w:rPr>
          <w:rFonts w:ascii="Arial" w:hAnsi="Arial" w:cs="Arial"/>
          <w:bCs/>
          <w:sz w:val="28"/>
          <w:szCs w:val="28"/>
          <w:lang w:val="uk-UA"/>
        </w:rPr>
        <w:t>вання, кореляція з прямим випроб</w:t>
      </w:r>
      <w:r w:rsidR="00C211D2">
        <w:rPr>
          <w:rFonts w:ascii="Arial" w:hAnsi="Arial" w:cs="Arial"/>
          <w:bCs/>
          <w:sz w:val="28"/>
          <w:szCs w:val="28"/>
          <w:lang w:val="uk-UA"/>
        </w:rPr>
        <w:t>ову</w:t>
      </w:r>
      <w:r w:rsidRPr="00742A1A">
        <w:rPr>
          <w:rFonts w:ascii="Arial" w:hAnsi="Arial" w:cs="Arial"/>
          <w:bCs/>
          <w:sz w:val="28"/>
          <w:szCs w:val="28"/>
          <w:lang w:val="uk-UA"/>
        </w:rPr>
        <w:t>ванням повинна бути встановлена ​​</w:t>
      </w:r>
      <w:r w:rsidR="00C211D2">
        <w:rPr>
          <w:rFonts w:ascii="Arial" w:hAnsi="Arial" w:cs="Arial"/>
          <w:bCs/>
          <w:sz w:val="28"/>
          <w:szCs w:val="28"/>
          <w:lang w:val="uk-UA"/>
        </w:rPr>
        <w:t>згідно з</w:t>
      </w:r>
      <w:r w:rsidRPr="00742A1A">
        <w:rPr>
          <w:rFonts w:ascii="Arial" w:hAnsi="Arial" w:cs="Arial"/>
          <w:bCs/>
          <w:sz w:val="28"/>
          <w:szCs w:val="28"/>
          <w:lang w:val="uk-UA"/>
        </w:rPr>
        <w:t xml:space="preserve"> EN 13172.</w:t>
      </w:r>
    </w:p>
    <w:p w14:paraId="7176B5CD" w14:textId="235B914B" w:rsidR="00742A1A" w:rsidRDefault="00742A1A" w:rsidP="00742A1A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742A1A">
        <w:rPr>
          <w:rFonts w:ascii="Arial" w:hAnsi="Arial" w:cs="Arial"/>
          <w:bCs/>
          <w:sz w:val="28"/>
          <w:szCs w:val="28"/>
          <w:lang w:val="uk-UA"/>
        </w:rPr>
        <w:lastRenderedPageBreak/>
        <w:t>Для відповід</w:t>
      </w:r>
      <w:r w:rsidR="00C211D2">
        <w:rPr>
          <w:rFonts w:ascii="Arial" w:hAnsi="Arial" w:cs="Arial"/>
          <w:bCs/>
          <w:sz w:val="28"/>
          <w:szCs w:val="28"/>
          <w:lang w:val="uk-UA"/>
        </w:rPr>
        <w:t>них характеристик FPC на продукції</w:t>
      </w:r>
      <w:r w:rsidRPr="00742A1A">
        <w:rPr>
          <w:rFonts w:ascii="Arial" w:hAnsi="Arial" w:cs="Arial"/>
          <w:bCs/>
          <w:sz w:val="28"/>
          <w:szCs w:val="28"/>
          <w:lang w:val="uk-UA"/>
        </w:rPr>
        <w:t xml:space="preserve">, що також відповідають EN 13164 або EN 14934, може використовуватися для цілей FPC та </w:t>
      </w:r>
      <w:proofErr w:type="spellStart"/>
      <w:r w:rsidRPr="00742A1A">
        <w:rPr>
          <w:rFonts w:ascii="Arial" w:hAnsi="Arial" w:cs="Arial"/>
          <w:bCs/>
          <w:sz w:val="28"/>
          <w:szCs w:val="28"/>
          <w:lang w:val="uk-UA"/>
        </w:rPr>
        <w:t>DoP</w:t>
      </w:r>
      <w:proofErr w:type="spellEnd"/>
      <w:r w:rsidRPr="00742A1A">
        <w:rPr>
          <w:rFonts w:ascii="Arial" w:hAnsi="Arial" w:cs="Arial"/>
          <w:bCs/>
          <w:sz w:val="28"/>
          <w:szCs w:val="28"/>
          <w:lang w:val="uk-UA"/>
        </w:rPr>
        <w:t xml:space="preserve"> відповідно до цього стандарту.</w:t>
      </w:r>
    </w:p>
    <w:p w14:paraId="0412A1C2" w14:textId="77777777" w:rsidR="00A60459" w:rsidRDefault="00A60459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59D45336" w14:textId="42029BC8" w:rsidR="00A60459" w:rsidRPr="00C211D2" w:rsidRDefault="00C211D2" w:rsidP="00BA1A6E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C211D2">
        <w:rPr>
          <w:rFonts w:ascii="Arial" w:hAnsi="Arial" w:cs="Arial"/>
          <w:b/>
          <w:bCs/>
          <w:sz w:val="28"/>
          <w:szCs w:val="28"/>
          <w:lang w:val="uk-UA"/>
        </w:rPr>
        <w:t xml:space="preserve">8 </w:t>
      </w:r>
      <w:r w:rsidRPr="00C211D2">
        <w:rPr>
          <w:rFonts w:ascii="Arial" w:hAnsi="Arial" w:cs="Arial"/>
          <w:b/>
          <w:sz w:val="28"/>
          <w:szCs w:val="28"/>
          <w:lang w:val="uk-UA"/>
        </w:rPr>
        <w:t>МАРКУВАННЯ ТА ЕТИКЕТКУВАННЯ</w:t>
      </w:r>
    </w:p>
    <w:p w14:paraId="41892040" w14:textId="77777777" w:rsidR="00A60459" w:rsidRDefault="00A60459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791F150E" w14:textId="0744472B" w:rsidR="00C211D2" w:rsidRDefault="00C211D2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C211D2">
        <w:rPr>
          <w:rFonts w:ascii="Arial" w:hAnsi="Arial" w:cs="Arial"/>
          <w:bCs/>
          <w:sz w:val="28"/>
          <w:szCs w:val="28"/>
          <w:lang w:val="uk-UA"/>
        </w:rPr>
        <w:t>Продук</w:t>
      </w:r>
      <w:r>
        <w:rPr>
          <w:rFonts w:ascii="Arial" w:hAnsi="Arial" w:cs="Arial"/>
          <w:bCs/>
          <w:sz w:val="28"/>
          <w:szCs w:val="28"/>
          <w:lang w:val="uk-UA"/>
        </w:rPr>
        <w:t>ція</w:t>
      </w:r>
      <w:r w:rsidRPr="00C211D2">
        <w:rPr>
          <w:rFonts w:ascii="Arial" w:hAnsi="Arial" w:cs="Arial"/>
          <w:bCs/>
          <w:sz w:val="28"/>
          <w:szCs w:val="28"/>
          <w:lang w:val="uk-UA"/>
        </w:rPr>
        <w:t>, як</w:t>
      </w:r>
      <w:r>
        <w:rPr>
          <w:rFonts w:ascii="Arial" w:hAnsi="Arial" w:cs="Arial"/>
          <w:bCs/>
          <w:sz w:val="28"/>
          <w:szCs w:val="28"/>
          <w:lang w:val="uk-UA"/>
        </w:rPr>
        <w:t>а</w:t>
      </w:r>
      <w:r w:rsidRPr="00C211D2">
        <w:rPr>
          <w:rFonts w:ascii="Arial" w:hAnsi="Arial" w:cs="Arial"/>
          <w:bCs/>
          <w:sz w:val="28"/>
          <w:szCs w:val="28"/>
          <w:lang w:val="uk-UA"/>
        </w:rPr>
        <w:t xml:space="preserve"> відповіда</w:t>
      </w:r>
      <w:r>
        <w:rPr>
          <w:rFonts w:ascii="Arial" w:hAnsi="Arial" w:cs="Arial"/>
          <w:bCs/>
          <w:sz w:val="28"/>
          <w:szCs w:val="28"/>
          <w:lang w:val="uk-UA"/>
        </w:rPr>
        <w:t>є</w:t>
      </w:r>
      <w:r w:rsidRPr="00C211D2">
        <w:rPr>
          <w:rFonts w:ascii="Arial" w:hAnsi="Arial" w:cs="Arial"/>
          <w:bCs/>
          <w:sz w:val="28"/>
          <w:szCs w:val="28"/>
          <w:lang w:val="uk-UA"/>
        </w:rPr>
        <w:t xml:space="preserve"> цьому стандарту, повинн</w:t>
      </w:r>
      <w:r>
        <w:rPr>
          <w:rFonts w:ascii="Arial" w:hAnsi="Arial" w:cs="Arial"/>
          <w:bCs/>
          <w:sz w:val="28"/>
          <w:szCs w:val="28"/>
          <w:lang w:val="uk-UA"/>
        </w:rPr>
        <w:t>а</w:t>
      </w:r>
      <w:r w:rsidRPr="00C211D2">
        <w:rPr>
          <w:rFonts w:ascii="Arial" w:hAnsi="Arial" w:cs="Arial"/>
          <w:bCs/>
          <w:sz w:val="28"/>
          <w:szCs w:val="28"/>
          <w:lang w:val="uk-UA"/>
        </w:rPr>
        <w:t xml:space="preserve"> бути чітко позначен</w:t>
      </w:r>
      <w:r>
        <w:rPr>
          <w:rFonts w:ascii="Arial" w:hAnsi="Arial" w:cs="Arial"/>
          <w:bCs/>
          <w:sz w:val="28"/>
          <w:szCs w:val="28"/>
          <w:lang w:val="uk-UA"/>
        </w:rPr>
        <w:t>а</w:t>
      </w:r>
      <w:r w:rsidRPr="00C211D2">
        <w:rPr>
          <w:rFonts w:ascii="Arial" w:hAnsi="Arial" w:cs="Arial"/>
          <w:bCs/>
          <w:sz w:val="28"/>
          <w:szCs w:val="28"/>
          <w:lang w:val="uk-UA"/>
        </w:rPr>
        <w:t xml:space="preserve"> або на продук</w:t>
      </w:r>
      <w:r>
        <w:rPr>
          <w:rFonts w:ascii="Arial" w:hAnsi="Arial" w:cs="Arial"/>
          <w:bCs/>
          <w:sz w:val="28"/>
          <w:szCs w:val="28"/>
          <w:lang w:val="uk-UA"/>
        </w:rPr>
        <w:t>ції</w:t>
      </w:r>
      <w:r w:rsidRPr="00C211D2">
        <w:rPr>
          <w:rFonts w:ascii="Arial" w:hAnsi="Arial" w:cs="Arial"/>
          <w:bCs/>
          <w:sz w:val="28"/>
          <w:szCs w:val="28"/>
          <w:lang w:val="uk-UA"/>
        </w:rPr>
        <w:t>, або на етикетці, або на упаковці з такою інформацією:</w:t>
      </w:r>
    </w:p>
    <w:p w14:paraId="51820514" w14:textId="15A8AEB9" w:rsidR="00C211D2" w:rsidRPr="00C211D2" w:rsidRDefault="00C211D2" w:rsidP="00C211D2">
      <w:pPr>
        <w:pStyle w:val="a9"/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C211D2">
        <w:rPr>
          <w:rFonts w:ascii="Arial" w:hAnsi="Arial" w:cs="Arial"/>
          <w:bCs/>
          <w:sz w:val="28"/>
          <w:szCs w:val="28"/>
          <w:lang w:val="uk-UA"/>
        </w:rPr>
        <w:t>назву продук</w:t>
      </w:r>
      <w:r>
        <w:rPr>
          <w:rFonts w:ascii="Arial" w:hAnsi="Arial" w:cs="Arial"/>
          <w:bCs/>
          <w:sz w:val="28"/>
          <w:szCs w:val="28"/>
          <w:lang w:val="uk-UA"/>
        </w:rPr>
        <w:t>ції</w:t>
      </w:r>
      <w:r w:rsidRPr="00C211D2">
        <w:rPr>
          <w:rFonts w:ascii="Arial" w:hAnsi="Arial" w:cs="Arial"/>
          <w:bCs/>
          <w:sz w:val="28"/>
          <w:szCs w:val="28"/>
          <w:lang w:val="uk-UA"/>
        </w:rPr>
        <w:t xml:space="preserve"> або іншу ідентифікаційну характеристику;</w:t>
      </w:r>
    </w:p>
    <w:p w14:paraId="0409BE6A" w14:textId="69F3F19C" w:rsidR="00C211D2" w:rsidRPr="00C211D2" w:rsidRDefault="00C211D2" w:rsidP="00C211D2">
      <w:pPr>
        <w:pStyle w:val="a9"/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C211D2">
        <w:rPr>
          <w:rFonts w:ascii="Arial" w:hAnsi="Arial" w:cs="Arial"/>
          <w:bCs/>
          <w:sz w:val="28"/>
          <w:szCs w:val="28"/>
          <w:lang w:val="uk-UA"/>
        </w:rPr>
        <w:t>назву або ідентифікаційний знак та адресу виробника або його уповноваженого представника в Європейській економічній зоні;</w:t>
      </w:r>
    </w:p>
    <w:p w14:paraId="04DA9C70" w14:textId="1FADCF3C" w:rsidR="00C211D2" w:rsidRPr="00C211D2" w:rsidRDefault="00C211D2" w:rsidP="00C211D2">
      <w:pPr>
        <w:pStyle w:val="a9"/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C211D2">
        <w:rPr>
          <w:rFonts w:ascii="Arial" w:hAnsi="Arial" w:cs="Arial"/>
          <w:bCs/>
          <w:sz w:val="28"/>
          <w:szCs w:val="28"/>
          <w:lang w:val="uk-UA"/>
        </w:rPr>
        <w:t>зміна або час виробництва та завод-виробник або код відстеження;</w:t>
      </w:r>
    </w:p>
    <w:p w14:paraId="51B02371" w14:textId="66CB489E" w:rsidR="00C211D2" w:rsidRPr="00C211D2" w:rsidRDefault="00C211D2" w:rsidP="00C211D2">
      <w:pPr>
        <w:pStyle w:val="a9"/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C211D2">
        <w:rPr>
          <w:rFonts w:ascii="Arial" w:hAnsi="Arial" w:cs="Arial"/>
          <w:bCs/>
          <w:sz w:val="28"/>
          <w:szCs w:val="28"/>
          <w:lang w:val="uk-UA"/>
        </w:rPr>
        <w:t>клас реакції на вогонь; конкретні умови випробування повинні бути вказані разом з маркуванням з посиланням на літературу виробника, якщо це доречно;</w:t>
      </w:r>
    </w:p>
    <w:p w14:paraId="6D4C8D13" w14:textId="649943CF" w:rsidR="00C211D2" w:rsidRPr="00C211D2" w:rsidRDefault="00C211D2" w:rsidP="00C211D2">
      <w:pPr>
        <w:pStyle w:val="a9"/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C211D2">
        <w:rPr>
          <w:rFonts w:ascii="Arial" w:hAnsi="Arial" w:cs="Arial"/>
          <w:bCs/>
          <w:sz w:val="28"/>
          <w:szCs w:val="28"/>
          <w:lang w:val="uk-UA"/>
        </w:rPr>
        <w:t xml:space="preserve">призначення ізоляційного матеріалу для теплоізоляції будівельного обладнання та промислових установок позначається абревіатурою </w:t>
      </w:r>
      <w:proofErr w:type="spellStart"/>
      <w:r w:rsidRPr="00C211D2">
        <w:rPr>
          <w:rFonts w:ascii="Arial" w:hAnsi="Arial" w:cs="Arial"/>
          <w:bCs/>
          <w:sz w:val="28"/>
          <w:szCs w:val="28"/>
          <w:lang w:val="uk-UA"/>
        </w:rPr>
        <w:t>ThlBEII</w:t>
      </w:r>
      <w:proofErr w:type="spellEnd"/>
      <w:r w:rsidRPr="00C211D2">
        <w:rPr>
          <w:rFonts w:ascii="Arial" w:hAnsi="Arial" w:cs="Arial"/>
          <w:bCs/>
          <w:sz w:val="28"/>
          <w:szCs w:val="28"/>
          <w:lang w:val="uk-UA"/>
        </w:rPr>
        <w:t>;</w:t>
      </w:r>
    </w:p>
    <w:p w14:paraId="2CCD08BD" w14:textId="589EE463" w:rsidR="00C211D2" w:rsidRPr="00C211D2" w:rsidRDefault="00C211D2" w:rsidP="00C211D2">
      <w:pPr>
        <w:pStyle w:val="a9"/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C211D2">
        <w:rPr>
          <w:rFonts w:ascii="Arial" w:hAnsi="Arial" w:cs="Arial"/>
          <w:bCs/>
          <w:sz w:val="28"/>
          <w:szCs w:val="28"/>
          <w:lang w:val="uk-UA"/>
        </w:rPr>
        <w:t xml:space="preserve">заявлена ​​теплопровідність: посилання на Декларацію </w:t>
      </w:r>
      <w:r>
        <w:rPr>
          <w:rFonts w:ascii="Arial" w:hAnsi="Arial" w:cs="Arial"/>
          <w:bCs/>
          <w:sz w:val="28"/>
          <w:szCs w:val="28"/>
          <w:lang w:val="uk-UA"/>
        </w:rPr>
        <w:t>відповідності будівельної продукції</w:t>
      </w:r>
      <w:r w:rsidRPr="00C211D2">
        <w:rPr>
          <w:rFonts w:ascii="Arial" w:hAnsi="Arial" w:cs="Arial"/>
          <w:bCs/>
          <w:sz w:val="28"/>
          <w:szCs w:val="28"/>
          <w:lang w:val="uk-UA"/>
        </w:rPr>
        <w:t xml:space="preserve"> (</w:t>
      </w:r>
      <w:proofErr w:type="spellStart"/>
      <w:r w:rsidRPr="00C211D2">
        <w:rPr>
          <w:rFonts w:ascii="Arial" w:hAnsi="Arial" w:cs="Arial"/>
          <w:bCs/>
          <w:sz w:val="28"/>
          <w:szCs w:val="28"/>
          <w:lang w:val="uk-UA"/>
        </w:rPr>
        <w:t>DoP</w:t>
      </w:r>
      <w:proofErr w:type="spellEnd"/>
      <w:r w:rsidRPr="00C211D2">
        <w:rPr>
          <w:rFonts w:ascii="Arial" w:hAnsi="Arial" w:cs="Arial"/>
          <w:bCs/>
          <w:sz w:val="28"/>
          <w:szCs w:val="28"/>
          <w:lang w:val="uk-UA"/>
        </w:rPr>
        <w:t>), що показує теплопровідність як функцію температури, подану у вигляді таблиці, кривої та/або рівняння;</w:t>
      </w:r>
    </w:p>
    <w:p w14:paraId="50D517CC" w14:textId="159C7C19" w:rsidR="00C211D2" w:rsidRPr="00C211D2" w:rsidRDefault="00C211D2" w:rsidP="00C211D2">
      <w:pPr>
        <w:pStyle w:val="a9"/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C211D2">
        <w:rPr>
          <w:rFonts w:ascii="Arial" w:hAnsi="Arial" w:cs="Arial"/>
          <w:bCs/>
          <w:sz w:val="28"/>
          <w:szCs w:val="28"/>
          <w:lang w:val="uk-UA"/>
        </w:rPr>
        <w:t>заявлена ​​товщина;</w:t>
      </w:r>
    </w:p>
    <w:p w14:paraId="19FEBE7C" w14:textId="5DD02807" w:rsidR="00C211D2" w:rsidRPr="00C211D2" w:rsidRDefault="00C211D2" w:rsidP="00C211D2">
      <w:pPr>
        <w:pStyle w:val="a9"/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C211D2">
        <w:rPr>
          <w:rFonts w:ascii="Arial" w:hAnsi="Arial" w:cs="Arial"/>
          <w:bCs/>
          <w:sz w:val="28"/>
          <w:szCs w:val="28"/>
          <w:lang w:val="uk-UA"/>
        </w:rPr>
        <w:t>код позначення, наведений у розділі 6;</w:t>
      </w:r>
    </w:p>
    <w:p w14:paraId="5CDE5890" w14:textId="63701485" w:rsidR="00C211D2" w:rsidRPr="00C211D2" w:rsidRDefault="00C211D2" w:rsidP="00C211D2">
      <w:pPr>
        <w:pStyle w:val="a9"/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C211D2">
        <w:rPr>
          <w:rFonts w:ascii="Arial" w:hAnsi="Arial" w:cs="Arial"/>
          <w:bCs/>
          <w:sz w:val="28"/>
          <w:szCs w:val="28"/>
          <w:lang w:val="uk-UA"/>
        </w:rPr>
        <w:t>тип облицювання, якщо є;</w:t>
      </w:r>
    </w:p>
    <w:p w14:paraId="58F86B05" w14:textId="7F5B0F8A" w:rsidR="00C211D2" w:rsidRPr="00C211D2" w:rsidRDefault="00C211D2" w:rsidP="00C211D2">
      <w:pPr>
        <w:pStyle w:val="a9"/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C211D2">
        <w:rPr>
          <w:rFonts w:ascii="Arial" w:hAnsi="Arial" w:cs="Arial"/>
          <w:bCs/>
          <w:sz w:val="28"/>
          <w:szCs w:val="28"/>
          <w:lang w:val="uk-UA"/>
        </w:rPr>
        <w:t>заявлену довжину та заявлену ширину або внутрішній діаметр, відповідно;</w:t>
      </w:r>
    </w:p>
    <w:p w14:paraId="44A704BA" w14:textId="0E416F64" w:rsidR="00A60459" w:rsidRPr="00C211D2" w:rsidRDefault="00C211D2" w:rsidP="00C211D2">
      <w:pPr>
        <w:pStyle w:val="a9"/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C211D2">
        <w:rPr>
          <w:rFonts w:ascii="Arial" w:hAnsi="Arial" w:cs="Arial"/>
          <w:bCs/>
          <w:sz w:val="28"/>
          <w:szCs w:val="28"/>
          <w:lang w:val="uk-UA"/>
        </w:rPr>
        <w:t>кількість штук і площа в упаковці, відповідно.</w:t>
      </w:r>
    </w:p>
    <w:p w14:paraId="566D265D" w14:textId="6F83B499" w:rsidR="00A60459" w:rsidRPr="00C211D2" w:rsidRDefault="00C211D2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C211D2">
        <w:rPr>
          <w:rFonts w:ascii="Arial" w:hAnsi="Arial" w:cs="Arial"/>
          <w:b/>
          <w:bCs/>
          <w:sz w:val="24"/>
          <w:szCs w:val="24"/>
          <w:lang w:val="uk-UA"/>
        </w:rPr>
        <w:t>Примітка.</w:t>
      </w:r>
      <w:r w:rsidRPr="00C211D2">
        <w:rPr>
          <w:rFonts w:ascii="Arial" w:hAnsi="Arial" w:cs="Arial"/>
          <w:bCs/>
          <w:sz w:val="24"/>
          <w:szCs w:val="24"/>
          <w:lang w:val="uk-UA"/>
        </w:rPr>
        <w:t xml:space="preserve"> Для маркування відповідності CE див. ZA.3.</w:t>
      </w:r>
    </w:p>
    <w:p w14:paraId="3465B2F9" w14:textId="38394656" w:rsidR="00A60459" w:rsidRDefault="00836D75" w:rsidP="006A309F">
      <w:pPr>
        <w:spacing w:after="0" w:line="360" w:lineRule="auto"/>
        <w:ind w:firstLine="709"/>
        <w:jc w:val="center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lastRenderedPageBreak/>
        <w:t>Додаток А</w:t>
      </w:r>
    </w:p>
    <w:p w14:paraId="769C3C20" w14:textId="77777777" w:rsidR="006A309F" w:rsidRPr="006A309F" w:rsidRDefault="006A309F" w:rsidP="006A309F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  <w:lang w:val="uk-UA"/>
        </w:rPr>
      </w:pPr>
      <w:r w:rsidRPr="006A309F">
        <w:rPr>
          <w:rFonts w:ascii="Arial" w:hAnsi="Arial" w:cs="Arial"/>
          <w:sz w:val="28"/>
          <w:szCs w:val="28"/>
          <w:lang w:val="uk-UA"/>
        </w:rPr>
        <w:t xml:space="preserve">(обов’язковий) </w:t>
      </w:r>
    </w:p>
    <w:p w14:paraId="479A8747" w14:textId="2FBFD586" w:rsidR="006A309F" w:rsidRPr="006A309F" w:rsidRDefault="006A309F" w:rsidP="006A309F">
      <w:pPr>
        <w:spacing w:after="0"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6A309F">
        <w:rPr>
          <w:rFonts w:ascii="Arial" w:hAnsi="Arial" w:cs="Arial"/>
          <w:b/>
          <w:sz w:val="28"/>
          <w:szCs w:val="28"/>
          <w:lang w:val="uk-UA"/>
        </w:rPr>
        <w:t>КОНТРОЛЬ ВИРОБНИЦТВА НА ПІДПРИЄМСТВІ</w:t>
      </w:r>
    </w:p>
    <w:p w14:paraId="3C8FD798" w14:textId="77777777" w:rsidR="00A60459" w:rsidRDefault="00A60459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754EB397" w14:textId="3ABC5C18" w:rsidR="00A60459" w:rsidRPr="006A309F" w:rsidRDefault="006A309F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6A309F">
        <w:rPr>
          <w:rFonts w:ascii="Arial" w:hAnsi="Arial" w:cs="Arial"/>
          <w:b/>
          <w:bCs/>
          <w:sz w:val="28"/>
          <w:szCs w:val="28"/>
          <w:lang w:val="uk-UA"/>
        </w:rPr>
        <w:t xml:space="preserve">Таблиця А.1 </w:t>
      </w:r>
      <w:r>
        <w:rPr>
          <w:rFonts w:ascii="Arial" w:hAnsi="Arial" w:cs="Arial"/>
          <w:bCs/>
          <w:sz w:val="28"/>
          <w:szCs w:val="28"/>
          <w:lang w:val="uk-UA"/>
        </w:rPr>
        <w:t xml:space="preserve">- </w:t>
      </w:r>
      <w:r w:rsidRPr="006A309F">
        <w:rPr>
          <w:rFonts w:ascii="Arial" w:hAnsi="Arial" w:cs="Arial"/>
          <w:bCs/>
          <w:sz w:val="28"/>
          <w:szCs w:val="28"/>
          <w:lang w:val="uk-UA"/>
        </w:rPr>
        <w:t xml:space="preserve">Мінімальна частота </w:t>
      </w:r>
      <w:r>
        <w:rPr>
          <w:rFonts w:ascii="Arial" w:hAnsi="Arial" w:cs="Arial"/>
          <w:bCs/>
          <w:sz w:val="28"/>
          <w:szCs w:val="28"/>
          <w:lang w:val="uk-UA"/>
        </w:rPr>
        <w:t>випробовування</w:t>
      </w:r>
      <w:r w:rsidRPr="006A309F">
        <w:rPr>
          <w:rFonts w:ascii="Arial" w:hAnsi="Arial" w:cs="Arial"/>
          <w:bCs/>
          <w:sz w:val="28"/>
          <w:szCs w:val="28"/>
          <w:lang w:val="uk-UA"/>
        </w:rPr>
        <w:t xml:space="preserve"> продукції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0"/>
        <w:gridCol w:w="3978"/>
        <w:gridCol w:w="5209"/>
      </w:tblGrid>
      <w:tr w:rsidR="003808E0" w14:paraId="7EDCF6E2" w14:textId="77777777" w:rsidTr="0032639A">
        <w:tc>
          <w:tcPr>
            <w:tcW w:w="4928" w:type="dxa"/>
            <w:gridSpan w:val="2"/>
            <w:vAlign w:val="center"/>
          </w:tcPr>
          <w:p w14:paraId="463BB6CF" w14:textId="5AB630F2" w:rsidR="003808E0" w:rsidRPr="003808E0" w:rsidRDefault="003808E0" w:rsidP="003808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3808E0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Підрозділ</w:t>
            </w:r>
          </w:p>
        </w:tc>
        <w:tc>
          <w:tcPr>
            <w:tcW w:w="5209" w:type="dxa"/>
            <w:vMerge w:val="restart"/>
            <w:vAlign w:val="center"/>
          </w:tcPr>
          <w:p w14:paraId="7BE0EC7A" w14:textId="2784E5A1" w:rsidR="003808E0" w:rsidRPr="003808E0" w:rsidRDefault="003808E0" w:rsidP="003808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3808E0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Мінімальна кількість випробовування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3808E0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val="uk-UA"/>
              </w:rPr>
              <w:t>а</w:t>
            </w:r>
          </w:p>
        </w:tc>
      </w:tr>
      <w:tr w:rsidR="003808E0" w14:paraId="3E9366E7" w14:textId="77777777" w:rsidTr="0032639A">
        <w:tc>
          <w:tcPr>
            <w:tcW w:w="950" w:type="dxa"/>
            <w:vAlign w:val="center"/>
          </w:tcPr>
          <w:p w14:paraId="7DF831F6" w14:textId="1A80A73B" w:rsidR="003808E0" w:rsidRPr="003808E0" w:rsidRDefault="003808E0" w:rsidP="003808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3808E0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3978" w:type="dxa"/>
            <w:vAlign w:val="center"/>
          </w:tcPr>
          <w:p w14:paraId="35A19FEE" w14:textId="0F7222EA" w:rsidR="003808E0" w:rsidRPr="003808E0" w:rsidRDefault="003808E0" w:rsidP="003808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3808E0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5209" w:type="dxa"/>
            <w:vMerge/>
          </w:tcPr>
          <w:p w14:paraId="14814727" w14:textId="77777777" w:rsidR="003808E0" w:rsidRPr="006A309F" w:rsidRDefault="003808E0" w:rsidP="006A309F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</w:tr>
      <w:tr w:rsidR="006A309F" w14:paraId="3BF0FD7A" w14:textId="77777777" w:rsidTr="0032639A">
        <w:tc>
          <w:tcPr>
            <w:tcW w:w="950" w:type="dxa"/>
          </w:tcPr>
          <w:p w14:paraId="37DF8D8D" w14:textId="0A2FE2AF" w:rsidR="006A309F" w:rsidRPr="006A309F" w:rsidRDefault="003808E0" w:rsidP="006A309F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4.2.1</w:t>
            </w:r>
          </w:p>
        </w:tc>
        <w:tc>
          <w:tcPr>
            <w:tcW w:w="3978" w:type="dxa"/>
          </w:tcPr>
          <w:p w14:paraId="164627B4" w14:textId="2DD3A0BC" w:rsidR="006A309F" w:rsidRPr="006A309F" w:rsidRDefault="003808E0" w:rsidP="006A309F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Теплопровідність </w:t>
            </w:r>
          </w:p>
        </w:tc>
        <w:tc>
          <w:tcPr>
            <w:tcW w:w="5209" w:type="dxa"/>
          </w:tcPr>
          <w:p w14:paraId="5491A8AA" w14:textId="407EFD69" w:rsidR="003808E0" w:rsidRPr="003808E0" w:rsidRDefault="003808E0" w:rsidP="003808E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3808E0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1 раз на 2 роки та непряме </w:t>
            </w: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випробовування</w:t>
            </w:r>
            <w:r w:rsidRPr="003808E0">
              <w:rPr>
                <w:rFonts w:ascii="Arial" w:hAnsi="Arial" w:cs="Arial"/>
                <w:bCs/>
                <w:sz w:val="24"/>
                <w:szCs w:val="24"/>
                <w:lang w:val="uk-UA"/>
              </w:rPr>
              <w:t>:</w:t>
            </w:r>
          </w:p>
          <w:p w14:paraId="1C6DD0D3" w14:textId="73006662" w:rsidR="006A309F" w:rsidRPr="006A309F" w:rsidRDefault="003808E0" w:rsidP="003808E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3808E0">
              <w:rPr>
                <w:rFonts w:ascii="Arial" w:hAnsi="Arial" w:cs="Arial"/>
                <w:bCs/>
                <w:sz w:val="24"/>
                <w:szCs w:val="24"/>
                <w:lang w:val="uk-UA"/>
              </w:rPr>
              <w:t>Методи виробника та теплопровідність ненарізних плит, які використовуються для різання секцій труб: 1 на 24 години там, де відбувається виробництво.</w:t>
            </w:r>
          </w:p>
        </w:tc>
      </w:tr>
      <w:tr w:rsidR="0032639A" w14:paraId="5AEB4452" w14:textId="77777777" w:rsidTr="0032639A">
        <w:tc>
          <w:tcPr>
            <w:tcW w:w="950" w:type="dxa"/>
            <w:vMerge w:val="restart"/>
          </w:tcPr>
          <w:p w14:paraId="27390E75" w14:textId="62CC6A9A" w:rsidR="0032639A" w:rsidRPr="006A309F" w:rsidRDefault="0032639A" w:rsidP="006A309F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4.2.2.1</w:t>
            </w:r>
          </w:p>
        </w:tc>
        <w:tc>
          <w:tcPr>
            <w:tcW w:w="3978" w:type="dxa"/>
          </w:tcPr>
          <w:p w14:paraId="52EC6FE0" w14:textId="02FA8A12" w:rsidR="0032639A" w:rsidRPr="006A309F" w:rsidRDefault="0032639A" w:rsidP="006A309F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213D67">
              <w:rPr>
                <w:rFonts w:ascii="Arial" w:eastAsiaTheme="minorEastAsia" w:hAnsi="Arial" w:cs="Arial"/>
                <w:bCs/>
                <w:sz w:val="28"/>
                <w:szCs w:val="28"/>
                <w:lang w:val="uk-UA"/>
              </w:rPr>
              <w:t xml:space="preserve">Лінійні розміри </w:t>
            </w:r>
            <w:r>
              <w:rPr>
                <w:rFonts w:ascii="Arial" w:eastAsiaTheme="minorEastAsia" w:hAnsi="Arial" w:cs="Arial"/>
                <w:bCs/>
                <w:sz w:val="28"/>
                <w:szCs w:val="28"/>
                <w:lang w:val="uk-UA"/>
              </w:rPr>
              <w:t>плит:</w:t>
            </w:r>
          </w:p>
        </w:tc>
        <w:tc>
          <w:tcPr>
            <w:tcW w:w="5209" w:type="dxa"/>
          </w:tcPr>
          <w:p w14:paraId="538CC841" w14:textId="77777777" w:rsidR="0032639A" w:rsidRPr="006A309F" w:rsidRDefault="0032639A" w:rsidP="006A309F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</w:tr>
      <w:tr w:rsidR="0032639A" w14:paraId="38417764" w14:textId="77777777" w:rsidTr="0032639A">
        <w:tc>
          <w:tcPr>
            <w:tcW w:w="950" w:type="dxa"/>
            <w:vMerge/>
          </w:tcPr>
          <w:p w14:paraId="0EA8EE69" w14:textId="77777777" w:rsidR="0032639A" w:rsidRPr="006A309F" w:rsidRDefault="0032639A" w:rsidP="006A309F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3978" w:type="dxa"/>
          </w:tcPr>
          <w:p w14:paraId="01CEE5D9" w14:textId="6FCEE76B" w:rsidR="0032639A" w:rsidRPr="0032639A" w:rsidRDefault="0032639A" w:rsidP="006A309F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Довжина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та ширина</w:t>
            </w:r>
          </w:p>
        </w:tc>
        <w:tc>
          <w:tcPr>
            <w:tcW w:w="5209" w:type="dxa"/>
          </w:tcPr>
          <w:p w14:paraId="7954760B" w14:textId="23A33D04" w:rsidR="0032639A" w:rsidRPr="006A309F" w:rsidRDefault="0032639A" w:rsidP="006A309F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1 раз на 2 години</w:t>
            </w:r>
          </w:p>
        </w:tc>
      </w:tr>
      <w:tr w:rsidR="0032639A" w14:paraId="5C4263B0" w14:textId="77777777" w:rsidTr="0032639A">
        <w:tc>
          <w:tcPr>
            <w:tcW w:w="950" w:type="dxa"/>
            <w:vMerge/>
          </w:tcPr>
          <w:p w14:paraId="428DF764" w14:textId="77777777" w:rsidR="0032639A" w:rsidRPr="006A309F" w:rsidRDefault="0032639A" w:rsidP="006A309F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3978" w:type="dxa"/>
          </w:tcPr>
          <w:p w14:paraId="5B589CC8" w14:textId="0294FB12" w:rsidR="0032639A" w:rsidRPr="006A309F" w:rsidRDefault="0032639A" w:rsidP="006A309F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Прямокутність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209" w:type="dxa"/>
          </w:tcPr>
          <w:p w14:paraId="71837C3F" w14:textId="05AEF2BF" w:rsidR="0032639A" w:rsidRPr="006A309F" w:rsidRDefault="0032639A" w:rsidP="006A309F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1 раз на 4 години</w:t>
            </w:r>
          </w:p>
        </w:tc>
      </w:tr>
      <w:tr w:rsidR="0032639A" w14:paraId="42593D21" w14:textId="77777777" w:rsidTr="0032639A">
        <w:tc>
          <w:tcPr>
            <w:tcW w:w="950" w:type="dxa"/>
            <w:vMerge/>
          </w:tcPr>
          <w:p w14:paraId="79F738DE" w14:textId="77777777" w:rsidR="0032639A" w:rsidRPr="006A309F" w:rsidRDefault="0032639A" w:rsidP="006A309F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3978" w:type="dxa"/>
          </w:tcPr>
          <w:p w14:paraId="1C4D8600" w14:textId="263B36B9" w:rsidR="0032639A" w:rsidRPr="006A309F" w:rsidRDefault="0032639A" w:rsidP="006A309F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Площинність</w:t>
            </w:r>
          </w:p>
        </w:tc>
        <w:tc>
          <w:tcPr>
            <w:tcW w:w="5209" w:type="dxa"/>
          </w:tcPr>
          <w:p w14:paraId="651A7076" w14:textId="48687BB3" w:rsidR="0032639A" w:rsidRPr="006A309F" w:rsidRDefault="0032639A" w:rsidP="006A309F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1 раз на 8 годин</w:t>
            </w:r>
          </w:p>
        </w:tc>
      </w:tr>
      <w:tr w:rsidR="006A309F" w14:paraId="212E103E" w14:textId="77777777" w:rsidTr="0032639A">
        <w:tc>
          <w:tcPr>
            <w:tcW w:w="950" w:type="dxa"/>
          </w:tcPr>
          <w:p w14:paraId="748AE1CB" w14:textId="555B4CC2" w:rsidR="0032639A" w:rsidRPr="006A309F" w:rsidRDefault="0032639A" w:rsidP="006A309F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4.2.2.2</w:t>
            </w:r>
          </w:p>
        </w:tc>
        <w:tc>
          <w:tcPr>
            <w:tcW w:w="3978" w:type="dxa"/>
          </w:tcPr>
          <w:p w14:paraId="0F051B8A" w14:textId="76DFD813" w:rsidR="006A309F" w:rsidRPr="0032639A" w:rsidRDefault="0032639A" w:rsidP="006A309F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32639A"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  <w:t>Товщина плит</w:t>
            </w:r>
          </w:p>
        </w:tc>
        <w:tc>
          <w:tcPr>
            <w:tcW w:w="5209" w:type="dxa"/>
          </w:tcPr>
          <w:p w14:paraId="51FE3B19" w14:textId="0A77E82D" w:rsidR="006A309F" w:rsidRPr="0032639A" w:rsidRDefault="0032639A" w:rsidP="006A309F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32639A">
              <w:rPr>
                <w:rFonts w:ascii="Arial" w:hAnsi="Arial" w:cs="Arial"/>
                <w:bCs/>
                <w:sz w:val="24"/>
                <w:szCs w:val="24"/>
                <w:lang w:val="uk-UA"/>
              </w:rPr>
              <w:t>1 раз на 2 години</w:t>
            </w:r>
          </w:p>
        </w:tc>
      </w:tr>
      <w:tr w:rsidR="0032639A" w14:paraId="2AB74EEB" w14:textId="77777777" w:rsidTr="0032639A">
        <w:tc>
          <w:tcPr>
            <w:tcW w:w="950" w:type="dxa"/>
          </w:tcPr>
          <w:p w14:paraId="2A0DBC7B" w14:textId="3512C5BD" w:rsidR="0032639A" w:rsidRPr="006A309F" w:rsidRDefault="0032639A" w:rsidP="006A309F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4.2.2.3</w:t>
            </w:r>
          </w:p>
        </w:tc>
        <w:tc>
          <w:tcPr>
            <w:tcW w:w="3978" w:type="dxa"/>
          </w:tcPr>
          <w:p w14:paraId="6C0480D0" w14:textId="1A0684F7" w:rsidR="0032639A" w:rsidRPr="0032639A" w:rsidRDefault="0032639A" w:rsidP="006A309F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32639A">
              <w:rPr>
                <w:rFonts w:ascii="Arial" w:eastAsiaTheme="minorEastAsia" w:hAnsi="Arial" w:cs="Arial"/>
                <w:bCs/>
                <w:sz w:val="24"/>
                <w:szCs w:val="24"/>
                <w:lang w:val="uk-UA"/>
              </w:rPr>
              <w:t>Розміри і допуски секцій і сегментів труб</w:t>
            </w:r>
          </w:p>
        </w:tc>
        <w:tc>
          <w:tcPr>
            <w:tcW w:w="5209" w:type="dxa"/>
          </w:tcPr>
          <w:p w14:paraId="03CEAC5E" w14:textId="290ACDCF" w:rsidR="0032639A" w:rsidRPr="0032639A" w:rsidRDefault="0032639A" w:rsidP="006A309F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32639A">
              <w:rPr>
                <w:rFonts w:ascii="Arial" w:hAnsi="Arial" w:cs="Arial"/>
                <w:bCs/>
                <w:sz w:val="24"/>
                <w:szCs w:val="24"/>
                <w:lang w:val="uk-UA"/>
              </w:rPr>
              <w:t>1 раз на партію</w:t>
            </w:r>
          </w:p>
        </w:tc>
      </w:tr>
      <w:tr w:rsidR="0032639A" w14:paraId="0C7CA908" w14:textId="77777777" w:rsidTr="0032639A">
        <w:tc>
          <w:tcPr>
            <w:tcW w:w="950" w:type="dxa"/>
          </w:tcPr>
          <w:p w14:paraId="70B3E478" w14:textId="1E8656EB" w:rsidR="0032639A" w:rsidRPr="006A309F" w:rsidRDefault="0032639A" w:rsidP="006A309F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4.2.3</w:t>
            </w:r>
          </w:p>
        </w:tc>
        <w:tc>
          <w:tcPr>
            <w:tcW w:w="3978" w:type="dxa"/>
          </w:tcPr>
          <w:p w14:paraId="4050B3A0" w14:textId="67A4DA5D" w:rsidR="0032639A" w:rsidRPr="0032639A" w:rsidRDefault="0032639A" w:rsidP="006A309F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32639A">
              <w:rPr>
                <w:rFonts w:ascii="Arial" w:hAnsi="Arial" w:cs="Arial"/>
                <w:sz w:val="24"/>
                <w:szCs w:val="24"/>
                <w:lang w:val="uk-UA"/>
              </w:rPr>
              <w:t>Стабільність розмірів</w:t>
            </w:r>
          </w:p>
        </w:tc>
        <w:tc>
          <w:tcPr>
            <w:tcW w:w="5209" w:type="dxa"/>
          </w:tcPr>
          <w:p w14:paraId="7307C77B" w14:textId="7D240038" w:rsidR="0032639A" w:rsidRPr="0032639A" w:rsidRDefault="0032639A" w:rsidP="006A309F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PTD</w:t>
            </w:r>
            <w:r w:rsidRPr="0032639A">
              <w:rPr>
                <w:rFonts w:ascii="Arial" w:hAnsi="Arial" w:cs="Arial"/>
                <w:bCs/>
                <w:sz w:val="24"/>
                <w:szCs w:val="24"/>
                <w:vertAlign w:val="superscript"/>
                <w:lang w:val="en-US"/>
              </w:rPr>
              <w:t>b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/ 5 років</w:t>
            </w:r>
          </w:p>
        </w:tc>
      </w:tr>
      <w:tr w:rsidR="0032639A" w14:paraId="3420941C" w14:textId="77777777" w:rsidTr="0032639A">
        <w:tc>
          <w:tcPr>
            <w:tcW w:w="950" w:type="dxa"/>
          </w:tcPr>
          <w:p w14:paraId="314DF105" w14:textId="40CED31A" w:rsidR="0032639A" w:rsidRPr="006A309F" w:rsidRDefault="0032639A" w:rsidP="006A309F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4.2.4</w:t>
            </w:r>
          </w:p>
        </w:tc>
        <w:tc>
          <w:tcPr>
            <w:tcW w:w="3978" w:type="dxa"/>
          </w:tcPr>
          <w:p w14:paraId="16240A56" w14:textId="74E7E8B9" w:rsidR="0032639A" w:rsidRPr="0032639A" w:rsidRDefault="0032639A" w:rsidP="006A309F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32639A">
              <w:rPr>
                <w:rFonts w:ascii="Arial" w:hAnsi="Arial" w:cs="Arial"/>
                <w:sz w:val="24"/>
                <w:szCs w:val="24"/>
                <w:lang w:val="uk-UA"/>
              </w:rPr>
              <w:t>Реакція на вогонь виробу, розміщеного на ринку</w:t>
            </w:r>
          </w:p>
        </w:tc>
        <w:tc>
          <w:tcPr>
            <w:tcW w:w="5209" w:type="dxa"/>
          </w:tcPr>
          <w:p w14:paraId="7FAD3D96" w14:textId="28CA7CDF" w:rsidR="0032639A" w:rsidRPr="0032639A" w:rsidRDefault="0032639A" w:rsidP="006A309F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Див. Таблицю А.2</w:t>
            </w:r>
          </w:p>
        </w:tc>
      </w:tr>
      <w:tr w:rsidR="0032639A" w14:paraId="053E444C" w14:textId="77777777" w:rsidTr="0032639A">
        <w:tc>
          <w:tcPr>
            <w:tcW w:w="950" w:type="dxa"/>
          </w:tcPr>
          <w:p w14:paraId="1140D12B" w14:textId="7B252EAE" w:rsidR="0032639A" w:rsidRPr="006A309F" w:rsidRDefault="0032639A" w:rsidP="006A309F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4.3.2</w:t>
            </w:r>
          </w:p>
        </w:tc>
        <w:tc>
          <w:tcPr>
            <w:tcW w:w="3978" w:type="dxa"/>
          </w:tcPr>
          <w:p w14:paraId="7EA52BA5" w14:textId="60D70323" w:rsidR="0032639A" w:rsidRPr="0032639A" w:rsidRDefault="0032639A" w:rsidP="006A309F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32639A">
              <w:rPr>
                <w:rFonts w:ascii="Arial" w:hAnsi="Arial" w:cs="Arial"/>
                <w:sz w:val="24"/>
                <w:szCs w:val="24"/>
                <w:lang w:val="uk-UA"/>
              </w:rPr>
              <w:t>Максимальна робоча температура</w:t>
            </w:r>
          </w:p>
        </w:tc>
        <w:tc>
          <w:tcPr>
            <w:tcW w:w="5209" w:type="dxa"/>
          </w:tcPr>
          <w:p w14:paraId="21884EA8" w14:textId="6F34BA06" w:rsidR="0032639A" w:rsidRPr="0032639A" w:rsidRDefault="0032639A" w:rsidP="006A309F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PTD</w:t>
            </w:r>
            <w:r w:rsidRPr="0032639A">
              <w:rPr>
                <w:rFonts w:ascii="Arial" w:hAnsi="Arial" w:cs="Arial"/>
                <w:bCs/>
                <w:sz w:val="24"/>
                <w:szCs w:val="24"/>
                <w:vertAlign w:val="superscript"/>
                <w:lang w:val="en-US"/>
              </w:rPr>
              <w:t>b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/ 5 років</w:t>
            </w:r>
          </w:p>
        </w:tc>
      </w:tr>
      <w:tr w:rsidR="0032639A" w14:paraId="60FC0830" w14:textId="77777777" w:rsidTr="0032639A">
        <w:tc>
          <w:tcPr>
            <w:tcW w:w="950" w:type="dxa"/>
          </w:tcPr>
          <w:p w14:paraId="4AA92BDD" w14:textId="54D1602E" w:rsidR="0032639A" w:rsidRPr="006A309F" w:rsidRDefault="0032639A" w:rsidP="006A309F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4.3.4</w:t>
            </w:r>
          </w:p>
        </w:tc>
        <w:tc>
          <w:tcPr>
            <w:tcW w:w="3978" w:type="dxa"/>
          </w:tcPr>
          <w:p w14:paraId="57049A6C" w14:textId="4BCDF42C" w:rsidR="0032639A" w:rsidRPr="0032639A" w:rsidRDefault="0032639A" w:rsidP="006A309F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32639A">
              <w:rPr>
                <w:rFonts w:ascii="Arial" w:hAnsi="Arial" w:cs="Arial"/>
                <w:sz w:val="24"/>
                <w:szCs w:val="24"/>
                <w:lang w:val="uk-UA"/>
              </w:rPr>
              <w:t>Міцність при стиску або напруження при стиску</w:t>
            </w:r>
          </w:p>
        </w:tc>
        <w:tc>
          <w:tcPr>
            <w:tcW w:w="5209" w:type="dxa"/>
          </w:tcPr>
          <w:p w14:paraId="66A4F29B" w14:textId="0CED8585" w:rsidR="0032639A" w:rsidRPr="0032639A" w:rsidRDefault="00E3537C" w:rsidP="006A309F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1 раз на 24 години</w:t>
            </w:r>
          </w:p>
        </w:tc>
      </w:tr>
      <w:tr w:rsidR="0032639A" w14:paraId="582A1931" w14:textId="77777777" w:rsidTr="0032639A">
        <w:tc>
          <w:tcPr>
            <w:tcW w:w="950" w:type="dxa"/>
          </w:tcPr>
          <w:p w14:paraId="6C547FE9" w14:textId="0F27FF4F" w:rsidR="0032639A" w:rsidRPr="006A309F" w:rsidRDefault="00E3537C" w:rsidP="006A309F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4.3.5</w:t>
            </w:r>
          </w:p>
        </w:tc>
        <w:tc>
          <w:tcPr>
            <w:tcW w:w="3978" w:type="dxa"/>
          </w:tcPr>
          <w:p w14:paraId="00BBF3DA" w14:textId="1FBCE36E" w:rsidR="0032639A" w:rsidRPr="0032639A" w:rsidRDefault="00E3537C" w:rsidP="006A309F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proofErr w:type="spellStart"/>
            <w:r w:rsidRPr="00E3537C">
              <w:rPr>
                <w:rFonts w:ascii="Arial" w:hAnsi="Arial" w:cs="Arial"/>
                <w:sz w:val="24"/>
                <w:szCs w:val="24"/>
                <w:lang w:val="uk-UA"/>
              </w:rPr>
              <w:t>Паропроникність</w:t>
            </w:r>
            <w:proofErr w:type="spellEnd"/>
          </w:p>
        </w:tc>
        <w:tc>
          <w:tcPr>
            <w:tcW w:w="5209" w:type="dxa"/>
          </w:tcPr>
          <w:p w14:paraId="45869C61" w14:textId="0D32A655" w:rsidR="0032639A" w:rsidRPr="0032639A" w:rsidRDefault="00E3537C" w:rsidP="006A309F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PTD</w:t>
            </w:r>
            <w:r w:rsidRPr="0032639A">
              <w:rPr>
                <w:rFonts w:ascii="Arial" w:hAnsi="Arial" w:cs="Arial"/>
                <w:bCs/>
                <w:sz w:val="24"/>
                <w:szCs w:val="24"/>
                <w:vertAlign w:val="superscript"/>
                <w:lang w:val="en-US"/>
              </w:rPr>
              <w:t>b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/ 5 років</w:t>
            </w:r>
          </w:p>
        </w:tc>
      </w:tr>
      <w:tr w:rsidR="0032639A" w14:paraId="769AE3F8" w14:textId="77777777" w:rsidTr="0032639A">
        <w:tc>
          <w:tcPr>
            <w:tcW w:w="950" w:type="dxa"/>
          </w:tcPr>
          <w:p w14:paraId="15CD653B" w14:textId="6B23CD30" w:rsidR="0032639A" w:rsidRPr="006A309F" w:rsidRDefault="00E3537C" w:rsidP="006A309F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4.3.6</w:t>
            </w:r>
          </w:p>
        </w:tc>
        <w:tc>
          <w:tcPr>
            <w:tcW w:w="3978" w:type="dxa"/>
          </w:tcPr>
          <w:p w14:paraId="03B13911" w14:textId="109E1387" w:rsidR="0032639A" w:rsidRPr="0032639A" w:rsidRDefault="00E3537C" w:rsidP="006A309F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E3537C">
              <w:rPr>
                <w:rFonts w:ascii="Arial" w:hAnsi="Arial" w:cs="Arial"/>
                <w:sz w:val="24"/>
                <w:szCs w:val="24"/>
                <w:lang w:val="uk-UA"/>
              </w:rPr>
              <w:t>Короткочасне водопоглинання при частковому зануренні</w:t>
            </w:r>
          </w:p>
        </w:tc>
        <w:tc>
          <w:tcPr>
            <w:tcW w:w="5209" w:type="dxa"/>
          </w:tcPr>
          <w:p w14:paraId="40E6F03B" w14:textId="0FE0AE5E" w:rsidR="0032639A" w:rsidRPr="0032639A" w:rsidRDefault="00E3537C" w:rsidP="006A309F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PTD</w:t>
            </w:r>
            <w:r w:rsidRPr="0032639A">
              <w:rPr>
                <w:rFonts w:ascii="Arial" w:hAnsi="Arial" w:cs="Arial"/>
                <w:bCs/>
                <w:sz w:val="24"/>
                <w:szCs w:val="24"/>
                <w:vertAlign w:val="superscript"/>
                <w:lang w:val="en-US"/>
              </w:rPr>
              <w:t>b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/ 5 років</w:t>
            </w:r>
          </w:p>
        </w:tc>
      </w:tr>
      <w:tr w:rsidR="0032639A" w14:paraId="64AD7AA6" w14:textId="77777777" w:rsidTr="0032639A">
        <w:tc>
          <w:tcPr>
            <w:tcW w:w="950" w:type="dxa"/>
          </w:tcPr>
          <w:p w14:paraId="7E0542E4" w14:textId="398DFB0E" w:rsidR="0032639A" w:rsidRPr="006A309F" w:rsidRDefault="00E3537C" w:rsidP="006A309F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4.3.7</w:t>
            </w:r>
          </w:p>
        </w:tc>
        <w:tc>
          <w:tcPr>
            <w:tcW w:w="3978" w:type="dxa"/>
          </w:tcPr>
          <w:p w14:paraId="2AE4233C" w14:textId="6C930B82" w:rsidR="0032639A" w:rsidRPr="0032639A" w:rsidRDefault="00E3537C" w:rsidP="006A309F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E3537C">
              <w:rPr>
                <w:rFonts w:ascii="Arial" w:hAnsi="Arial" w:cs="Arial"/>
                <w:sz w:val="24"/>
                <w:szCs w:val="24"/>
                <w:lang w:val="uk-UA"/>
              </w:rPr>
              <w:t xml:space="preserve">Кількості водорозчинних іонів і значення </w:t>
            </w:r>
            <w:proofErr w:type="spellStart"/>
            <w:r w:rsidRPr="00E3537C">
              <w:rPr>
                <w:rFonts w:ascii="Arial" w:hAnsi="Arial" w:cs="Arial"/>
                <w:sz w:val="24"/>
                <w:szCs w:val="24"/>
                <w:lang w:val="uk-UA"/>
              </w:rPr>
              <w:t>pH</w:t>
            </w:r>
            <w:proofErr w:type="spellEnd"/>
          </w:p>
        </w:tc>
        <w:tc>
          <w:tcPr>
            <w:tcW w:w="5209" w:type="dxa"/>
          </w:tcPr>
          <w:p w14:paraId="0D2878C3" w14:textId="69E27DCD" w:rsidR="0032639A" w:rsidRPr="0032639A" w:rsidRDefault="00E3537C" w:rsidP="006A309F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PTD</w:t>
            </w:r>
            <w:r w:rsidRPr="0032639A">
              <w:rPr>
                <w:rFonts w:ascii="Arial" w:hAnsi="Arial" w:cs="Arial"/>
                <w:bCs/>
                <w:sz w:val="24"/>
                <w:szCs w:val="24"/>
                <w:vertAlign w:val="superscript"/>
                <w:lang w:val="en-US"/>
              </w:rPr>
              <w:t>b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/ 5 років</w:t>
            </w:r>
          </w:p>
        </w:tc>
      </w:tr>
      <w:tr w:rsidR="0032639A" w14:paraId="5E891748" w14:textId="77777777" w:rsidTr="0032639A">
        <w:tc>
          <w:tcPr>
            <w:tcW w:w="950" w:type="dxa"/>
          </w:tcPr>
          <w:p w14:paraId="73778AE6" w14:textId="31010760" w:rsidR="0032639A" w:rsidRPr="006A309F" w:rsidRDefault="00E3537C" w:rsidP="006A309F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4.3.8</w:t>
            </w:r>
          </w:p>
        </w:tc>
        <w:tc>
          <w:tcPr>
            <w:tcW w:w="3978" w:type="dxa"/>
          </w:tcPr>
          <w:p w14:paraId="4C1882E7" w14:textId="057714D0" w:rsidR="0032639A" w:rsidRPr="0032639A" w:rsidRDefault="00E3537C" w:rsidP="006A309F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E3537C">
              <w:rPr>
                <w:rFonts w:ascii="Arial" w:hAnsi="Arial" w:cs="Arial"/>
                <w:sz w:val="24"/>
                <w:szCs w:val="24"/>
                <w:lang w:val="uk-UA"/>
              </w:rPr>
              <w:t>Викиди небезпечних речовин</w:t>
            </w:r>
          </w:p>
        </w:tc>
        <w:tc>
          <w:tcPr>
            <w:tcW w:w="5209" w:type="dxa"/>
          </w:tcPr>
          <w:p w14:paraId="6362C0BE" w14:textId="4B5D5431" w:rsidR="0032639A" w:rsidRPr="00E3537C" w:rsidRDefault="00E3537C" w:rsidP="006A309F">
            <w:pPr>
              <w:jc w:val="both"/>
              <w:rPr>
                <w:rFonts w:ascii="Arial" w:hAnsi="Arial" w:cs="Arial"/>
                <w:bCs/>
                <w:sz w:val="24"/>
                <w:szCs w:val="24"/>
                <w:vertAlign w:val="superscript"/>
                <w:lang w:val="uk-UA"/>
              </w:rPr>
            </w:pPr>
            <w:r w:rsidRPr="00E3537C">
              <w:rPr>
                <w:rFonts w:ascii="Arial" w:hAnsi="Arial" w:cs="Arial"/>
                <w:bCs/>
                <w:sz w:val="24"/>
                <w:szCs w:val="24"/>
                <w:vertAlign w:val="superscript"/>
                <w:lang w:val="uk-UA"/>
              </w:rPr>
              <w:t>с</w:t>
            </w:r>
          </w:p>
        </w:tc>
      </w:tr>
      <w:tr w:rsidR="0032639A" w14:paraId="22D029C7" w14:textId="77777777" w:rsidTr="0032639A">
        <w:tc>
          <w:tcPr>
            <w:tcW w:w="950" w:type="dxa"/>
          </w:tcPr>
          <w:p w14:paraId="51B96359" w14:textId="596F416A" w:rsidR="0032639A" w:rsidRPr="006A309F" w:rsidRDefault="00E3537C" w:rsidP="006A309F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4.3.9</w:t>
            </w:r>
          </w:p>
        </w:tc>
        <w:tc>
          <w:tcPr>
            <w:tcW w:w="3978" w:type="dxa"/>
          </w:tcPr>
          <w:p w14:paraId="50253ACD" w14:textId="42EEB45E" w:rsidR="0032639A" w:rsidRPr="0032639A" w:rsidRDefault="00E3537C" w:rsidP="006A309F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E3537C">
              <w:rPr>
                <w:rFonts w:ascii="Arial" w:hAnsi="Arial" w:cs="Arial"/>
                <w:sz w:val="24"/>
                <w:szCs w:val="24"/>
                <w:lang w:val="uk-UA"/>
              </w:rPr>
              <w:t>Безперервне тліюче горіння</w:t>
            </w:r>
          </w:p>
        </w:tc>
        <w:tc>
          <w:tcPr>
            <w:tcW w:w="5209" w:type="dxa"/>
          </w:tcPr>
          <w:p w14:paraId="3F4DB2C6" w14:textId="5673AE72" w:rsidR="0032639A" w:rsidRPr="0032639A" w:rsidRDefault="00E3537C" w:rsidP="006A309F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E3537C">
              <w:rPr>
                <w:rFonts w:ascii="Arial" w:hAnsi="Arial" w:cs="Arial"/>
                <w:bCs/>
                <w:sz w:val="24"/>
                <w:szCs w:val="24"/>
                <w:vertAlign w:val="superscript"/>
                <w:lang w:val="uk-UA"/>
              </w:rPr>
              <w:t>с</w:t>
            </w:r>
          </w:p>
        </w:tc>
      </w:tr>
      <w:tr w:rsidR="00E3537C" w14:paraId="5E36051E" w14:textId="77777777" w:rsidTr="004652E2">
        <w:tc>
          <w:tcPr>
            <w:tcW w:w="10137" w:type="dxa"/>
            <w:gridSpan w:val="3"/>
          </w:tcPr>
          <w:p w14:paraId="0122FE87" w14:textId="3A4D5579" w:rsidR="00E3537C" w:rsidRPr="00094E5F" w:rsidRDefault="00E3537C" w:rsidP="00E3537C">
            <w:pPr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 w:rsidRPr="00E3537C">
              <w:rPr>
                <w:rFonts w:ascii="Arial" w:hAnsi="Arial" w:cs="Arial"/>
                <w:bCs/>
                <w:sz w:val="24"/>
                <w:szCs w:val="24"/>
                <w:vertAlign w:val="superscript"/>
                <w:lang w:val="uk-UA"/>
              </w:rPr>
              <w:t>а</w:t>
            </w:r>
            <w:r>
              <w:rPr>
                <w:rFonts w:ascii="Arial" w:hAnsi="Arial" w:cs="Arial"/>
                <w:bCs/>
                <w:sz w:val="24"/>
                <w:szCs w:val="24"/>
                <w:vertAlign w:val="superscript"/>
                <w:lang w:val="uk-UA"/>
              </w:rPr>
              <w:t xml:space="preserve"> </w:t>
            </w:r>
            <w:r w:rsidRPr="00094E5F">
              <w:rPr>
                <w:rFonts w:ascii="Arial" w:hAnsi="Arial" w:cs="Arial"/>
                <w:bCs/>
                <w:sz w:val="20"/>
                <w:szCs w:val="20"/>
                <w:lang w:val="uk-UA"/>
              </w:rPr>
              <w:t xml:space="preserve">Мінімальна частота </w:t>
            </w:r>
            <w:proofErr w:type="spellStart"/>
            <w:r w:rsidRPr="00094E5F">
              <w:rPr>
                <w:rFonts w:ascii="Arial" w:hAnsi="Arial" w:cs="Arial"/>
                <w:bCs/>
                <w:sz w:val="20"/>
                <w:szCs w:val="20"/>
                <w:lang w:val="uk-UA"/>
              </w:rPr>
              <w:t>випробовувань</w:t>
            </w:r>
            <w:proofErr w:type="spellEnd"/>
            <w:r w:rsidRPr="00094E5F">
              <w:rPr>
                <w:rFonts w:ascii="Arial" w:hAnsi="Arial" w:cs="Arial"/>
                <w:bCs/>
                <w:sz w:val="20"/>
                <w:szCs w:val="20"/>
                <w:lang w:val="uk-UA"/>
              </w:rPr>
              <w:t xml:space="preserve">, виражена в результатах </w:t>
            </w:r>
            <w:proofErr w:type="spellStart"/>
            <w:r w:rsidRPr="00094E5F">
              <w:rPr>
                <w:rFonts w:ascii="Arial" w:hAnsi="Arial" w:cs="Arial"/>
                <w:bCs/>
                <w:sz w:val="20"/>
                <w:szCs w:val="20"/>
                <w:lang w:val="uk-UA"/>
              </w:rPr>
              <w:t>випробовувань</w:t>
            </w:r>
            <w:proofErr w:type="spellEnd"/>
            <w:r w:rsidRPr="00094E5F">
              <w:rPr>
                <w:rFonts w:ascii="Arial" w:hAnsi="Arial" w:cs="Arial"/>
                <w:bCs/>
                <w:sz w:val="20"/>
                <w:szCs w:val="20"/>
                <w:lang w:val="uk-UA"/>
              </w:rPr>
              <w:t xml:space="preserve">, необхідних за період, повинна розумітися як мінімум для кожної виробничої одиниці/лінії за стабільних умов. У випадку секцій труб, це слід розуміти як мінімум для кожної виробничої партії, виготовленої в стабільних умовах. На додаток до частоти </w:t>
            </w:r>
            <w:proofErr w:type="spellStart"/>
            <w:r w:rsidRPr="00094E5F">
              <w:rPr>
                <w:rFonts w:ascii="Arial" w:hAnsi="Arial" w:cs="Arial"/>
                <w:bCs/>
                <w:sz w:val="20"/>
                <w:szCs w:val="20"/>
                <w:lang w:val="uk-UA"/>
              </w:rPr>
              <w:t>випробовувань</w:t>
            </w:r>
            <w:proofErr w:type="spellEnd"/>
            <w:r w:rsidRPr="00094E5F">
              <w:rPr>
                <w:rFonts w:ascii="Arial" w:hAnsi="Arial" w:cs="Arial"/>
                <w:bCs/>
                <w:sz w:val="20"/>
                <w:szCs w:val="20"/>
                <w:lang w:val="uk-UA"/>
              </w:rPr>
              <w:t>, наведеної вище, випробовування відповідних властивостей продукції необхідно повторювати, коли вносяться зміни або модифікації, які можуть вплинути на відповідність продукції. Для PTD і FPC одиниці, що використовують один процес на одному заводі, розглядаються разом (як одна виробнича лінія).</w:t>
            </w:r>
          </w:p>
          <w:p w14:paraId="368B2203" w14:textId="274B3A18" w:rsidR="00E3537C" w:rsidRPr="00094E5F" w:rsidRDefault="00E3537C" w:rsidP="00E3537C">
            <w:pPr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 w:rsidRPr="00094E5F">
              <w:rPr>
                <w:rFonts w:ascii="Arial" w:hAnsi="Arial" w:cs="Arial"/>
                <w:bCs/>
                <w:sz w:val="20"/>
                <w:szCs w:val="20"/>
                <w:lang w:val="uk-UA"/>
              </w:rPr>
              <w:t xml:space="preserve">Для механічних властивостей наведена частота </w:t>
            </w:r>
            <w:proofErr w:type="spellStart"/>
            <w:r w:rsidRPr="00094E5F">
              <w:rPr>
                <w:rFonts w:ascii="Arial" w:hAnsi="Arial" w:cs="Arial"/>
                <w:bCs/>
                <w:sz w:val="20"/>
                <w:szCs w:val="20"/>
                <w:lang w:val="uk-UA"/>
              </w:rPr>
              <w:t>випробовувань</w:t>
            </w:r>
            <w:proofErr w:type="spellEnd"/>
            <w:r w:rsidRPr="00094E5F">
              <w:rPr>
                <w:rFonts w:ascii="Arial" w:hAnsi="Arial" w:cs="Arial"/>
                <w:bCs/>
                <w:sz w:val="20"/>
                <w:szCs w:val="20"/>
                <w:lang w:val="uk-UA"/>
              </w:rPr>
              <w:t xml:space="preserve"> не залежить від зміни продукції. Крім того, виробник повинен встановити внутрішні правила для коригування процесу, пов’язаного з цими властивостями при зміні продукції.</w:t>
            </w:r>
          </w:p>
          <w:p w14:paraId="550BD3AC" w14:textId="1CB3B615" w:rsidR="00E3537C" w:rsidRPr="00094E5F" w:rsidRDefault="00E3537C" w:rsidP="00E3537C">
            <w:pPr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 w:rsidRPr="00094E5F">
              <w:rPr>
                <w:rFonts w:ascii="Arial" w:hAnsi="Arial" w:cs="Arial"/>
                <w:bCs/>
                <w:sz w:val="20"/>
                <w:szCs w:val="20"/>
                <w:lang w:val="uk-UA"/>
              </w:rPr>
              <w:t>Для початкового типового випробування довготривалих випробувань, напр. значення теплового опору або провідності, механічні властивості та властивості заморожування-відтавання, результати випробувань подібних продуктів, вироблених на інших заводах або виробничих лініях, будуть визнані до випробування на новий завод/виробнича лінія завершена.</w:t>
            </w:r>
          </w:p>
          <w:p w14:paraId="112AC9DC" w14:textId="3BF1C995" w:rsidR="00E3537C" w:rsidRPr="00094E5F" w:rsidRDefault="00E3537C" w:rsidP="00E3537C">
            <w:pPr>
              <w:ind w:firstLine="709"/>
              <w:jc w:val="both"/>
              <w:rPr>
                <w:rStyle w:val="fontstyle01"/>
                <w:rFonts w:ascii="Arial" w:hAnsi="Arial" w:cs="Arial"/>
                <w:sz w:val="20"/>
                <w:szCs w:val="20"/>
                <w:lang w:val="uk-UA"/>
              </w:rPr>
            </w:pPr>
            <w:proofErr w:type="gramStart"/>
            <w:r w:rsidRPr="00094E5F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US"/>
              </w:rPr>
              <w:t>b</w:t>
            </w:r>
            <w:proofErr w:type="gramEnd"/>
            <w:r w:rsidRPr="00094E5F">
              <w:rPr>
                <w:rFonts w:ascii="Arial" w:hAnsi="Arial" w:cs="Arial"/>
                <w:bCs/>
                <w:sz w:val="20"/>
                <w:szCs w:val="20"/>
                <w:vertAlign w:val="superscript"/>
                <w:lang w:val="uk-UA"/>
              </w:rPr>
              <w:t xml:space="preserve"> </w:t>
            </w:r>
            <w:r w:rsidRPr="00094E5F">
              <w:rPr>
                <w:rStyle w:val="fontstyle01"/>
                <w:rFonts w:ascii="Arial" w:hAnsi="Arial" w:cs="Arial"/>
                <w:sz w:val="20"/>
                <w:szCs w:val="20"/>
              </w:rPr>
              <w:t>PTD</w:t>
            </w:r>
            <w:r w:rsidRPr="00094E5F">
              <w:rPr>
                <w:rStyle w:val="fontstyle01"/>
                <w:rFonts w:ascii="Arial" w:hAnsi="Arial" w:cs="Arial"/>
                <w:sz w:val="20"/>
                <w:szCs w:val="20"/>
                <w:lang w:val="uk-UA"/>
              </w:rPr>
              <w:t xml:space="preserve">, див. </w:t>
            </w:r>
            <w:r w:rsidRPr="00094E5F">
              <w:rPr>
                <w:rStyle w:val="fontstyle01"/>
                <w:rFonts w:ascii="Arial" w:hAnsi="Arial" w:cs="Arial"/>
                <w:sz w:val="20"/>
                <w:szCs w:val="20"/>
              </w:rPr>
              <w:t>EN</w:t>
            </w:r>
            <w:r w:rsidRPr="00094E5F">
              <w:rPr>
                <w:rStyle w:val="fontstyle01"/>
                <w:rFonts w:ascii="Arial" w:hAnsi="Arial" w:cs="Arial"/>
                <w:sz w:val="20"/>
                <w:szCs w:val="20"/>
                <w:lang w:val="uk-UA"/>
              </w:rPr>
              <w:t xml:space="preserve"> 13172.</w:t>
            </w:r>
          </w:p>
          <w:p w14:paraId="7976D0D2" w14:textId="5F9023D6" w:rsidR="00E3537C" w:rsidRPr="0032639A" w:rsidRDefault="00E3537C" w:rsidP="00E3537C">
            <w:pPr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094E5F">
              <w:rPr>
                <w:rFonts w:ascii="Arial" w:hAnsi="Arial" w:cs="Arial"/>
                <w:bCs/>
                <w:sz w:val="20"/>
                <w:szCs w:val="20"/>
                <w:vertAlign w:val="superscript"/>
                <w:lang w:val="uk-UA"/>
              </w:rPr>
              <w:t>с</w:t>
            </w:r>
            <w:r w:rsidRPr="00094E5F">
              <w:rPr>
                <w:sz w:val="20"/>
                <w:szCs w:val="20"/>
              </w:rPr>
              <w:t xml:space="preserve"> </w:t>
            </w:r>
            <w:r w:rsidRPr="00094E5F">
              <w:rPr>
                <w:rFonts w:ascii="Arial" w:hAnsi="Arial" w:cs="Arial"/>
                <w:bCs/>
                <w:sz w:val="20"/>
                <w:szCs w:val="20"/>
                <w:lang w:val="uk-UA"/>
              </w:rPr>
              <w:t>Частота випробовування не вказана</w:t>
            </w:r>
            <w:r w:rsidR="00094E5F" w:rsidRPr="00094E5F">
              <w:rPr>
                <w:rFonts w:ascii="Arial" w:hAnsi="Arial" w:cs="Arial"/>
                <w:bCs/>
                <w:sz w:val="20"/>
                <w:szCs w:val="20"/>
                <w:lang w:val="uk-UA"/>
              </w:rPr>
              <w:t>.</w:t>
            </w:r>
          </w:p>
        </w:tc>
      </w:tr>
    </w:tbl>
    <w:p w14:paraId="7E998A14" w14:textId="77777777" w:rsidR="00A60459" w:rsidRDefault="00A60459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2BC34FDE" w14:textId="77777777" w:rsidR="00094E5F" w:rsidRDefault="00094E5F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  <w:sectPr w:rsidR="00094E5F" w:rsidSect="00000462">
          <w:headerReference w:type="first" r:id="rId14"/>
          <w:footerReference w:type="first" r:id="rId15"/>
          <w:pgSz w:w="11906" w:h="16838"/>
          <w:pgMar w:top="1134" w:right="567" w:bottom="1134" w:left="1418" w:header="454" w:footer="454" w:gutter="0"/>
          <w:pgNumType w:start="1"/>
          <w:cols w:space="708"/>
          <w:titlePg/>
          <w:docGrid w:linePitch="360"/>
        </w:sectPr>
      </w:pPr>
    </w:p>
    <w:p w14:paraId="382A3A52" w14:textId="5645BB94" w:rsidR="00094E5F" w:rsidRPr="006A309F" w:rsidRDefault="00094E5F" w:rsidP="00094E5F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6A309F">
        <w:rPr>
          <w:rFonts w:ascii="Arial" w:hAnsi="Arial" w:cs="Arial"/>
          <w:b/>
          <w:bCs/>
          <w:sz w:val="28"/>
          <w:szCs w:val="28"/>
          <w:lang w:val="uk-UA"/>
        </w:rPr>
        <w:lastRenderedPageBreak/>
        <w:t>Таблиця А.</w:t>
      </w:r>
      <w:r>
        <w:rPr>
          <w:rFonts w:ascii="Arial" w:hAnsi="Arial" w:cs="Arial"/>
          <w:b/>
          <w:bCs/>
          <w:sz w:val="28"/>
          <w:szCs w:val="28"/>
          <w:lang w:val="uk-UA"/>
        </w:rPr>
        <w:t>2</w:t>
      </w:r>
      <w:r w:rsidRPr="006A309F">
        <w:rPr>
          <w:rFonts w:ascii="Arial" w:hAnsi="Arial" w:cs="Arial"/>
          <w:b/>
          <w:bCs/>
          <w:sz w:val="28"/>
          <w:szCs w:val="28"/>
          <w:lang w:val="uk-UA"/>
        </w:rPr>
        <w:t xml:space="preserve"> </w:t>
      </w:r>
      <w:r>
        <w:rPr>
          <w:rFonts w:ascii="Arial" w:hAnsi="Arial" w:cs="Arial"/>
          <w:bCs/>
          <w:sz w:val="28"/>
          <w:szCs w:val="28"/>
          <w:lang w:val="uk-UA"/>
        </w:rPr>
        <w:t xml:space="preserve">- </w:t>
      </w:r>
      <w:r w:rsidRPr="00094E5F">
        <w:rPr>
          <w:rFonts w:ascii="Arial" w:hAnsi="Arial" w:cs="Arial"/>
          <w:bCs/>
          <w:sz w:val="28"/>
          <w:szCs w:val="28"/>
          <w:lang w:val="uk-UA"/>
        </w:rPr>
        <w:t xml:space="preserve">Мінімальна частота </w:t>
      </w:r>
      <w:proofErr w:type="spellStart"/>
      <w:r w:rsidRPr="00094E5F">
        <w:rPr>
          <w:rFonts w:ascii="Arial" w:hAnsi="Arial" w:cs="Arial"/>
          <w:bCs/>
          <w:sz w:val="28"/>
          <w:szCs w:val="28"/>
          <w:lang w:val="uk-UA"/>
        </w:rPr>
        <w:t>випроб</w:t>
      </w:r>
      <w:r>
        <w:rPr>
          <w:rFonts w:ascii="Arial" w:hAnsi="Arial" w:cs="Arial"/>
          <w:bCs/>
          <w:sz w:val="28"/>
          <w:szCs w:val="28"/>
          <w:lang w:val="uk-UA"/>
        </w:rPr>
        <w:t>ову</w:t>
      </w:r>
      <w:r w:rsidRPr="00094E5F">
        <w:rPr>
          <w:rFonts w:ascii="Arial" w:hAnsi="Arial" w:cs="Arial"/>
          <w:bCs/>
          <w:sz w:val="28"/>
          <w:szCs w:val="28"/>
          <w:lang w:val="uk-UA"/>
        </w:rPr>
        <w:t>вань</w:t>
      </w:r>
      <w:proofErr w:type="spellEnd"/>
      <w:r w:rsidRPr="00094E5F">
        <w:rPr>
          <w:rFonts w:ascii="Arial" w:hAnsi="Arial" w:cs="Arial"/>
          <w:bCs/>
          <w:sz w:val="28"/>
          <w:szCs w:val="28"/>
          <w:lang w:val="uk-UA"/>
        </w:rPr>
        <w:t xml:space="preserve"> продук</w:t>
      </w:r>
      <w:r>
        <w:rPr>
          <w:rFonts w:ascii="Arial" w:hAnsi="Arial" w:cs="Arial"/>
          <w:bCs/>
          <w:sz w:val="28"/>
          <w:szCs w:val="28"/>
          <w:lang w:val="uk-UA"/>
        </w:rPr>
        <w:t>ції</w:t>
      </w:r>
      <w:r w:rsidRPr="00094E5F">
        <w:rPr>
          <w:rFonts w:ascii="Arial" w:hAnsi="Arial" w:cs="Arial"/>
          <w:bCs/>
          <w:sz w:val="28"/>
          <w:szCs w:val="28"/>
          <w:lang w:val="uk-UA"/>
        </w:rPr>
        <w:t xml:space="preserve"> на реакцію на вогонь</w:t>
      </w:r>
    </w:p>
    <w:tbl>
      <w:tblPr>
        <w:tblStyle w:val="aa"/>
        <w:tblW w:w="15276" w:type="dxa"/>
        <w:tblLayout w:type="fixed"/>
        <w:tblLook w:val="04A0" w:firstRow="1" w:lastRow="0" w:firstColumn="1" w:lastColumn="0" w:noHBand="0" w:noVBand="1"/>
      </w:tblPr>
      <w:tblGrid>
        <w:gridCol w:w="670"/>
        <w:gridCol w:w="1139"/>
        <w:gridCol w:w="2127"/>
        <w:gridCol w:w="1421"/>
        <w:gridCol w:w="1414"/>
        <w:gridCol w:w="1729"/>
        <w:gridCol w:w="1389"/>
        <w:gridCol w:w="1985"/>
        <w:gridCol w:w="1559"/>
        <w:gridCol w:w="1843"/>
      </w:tblGrid>
      <w:tr w:rsidR="006D3C69" w14:paraId="352E65E5" w14:textId="77777777" w:rsidTr="00224361">
        <w:tc>
          <w:tcPr>
            <w:tcW w:w="1809" w:type="dxa"/>
            <w:gridSpan w:val="2"/>
            <w:vAlign w:val="center"/>
          </w:tcPr>
          <w:p w14:paraId="693FFE2D" w14:textId="710F036E" w:rsidR="00094E5F" w:rsidRPr="006D3C69" w:rsidRDefault="00094E5F" w:rsidP="006D3C69">
            <w:pPr>
              <w:jc w:val="center"/>
              <w:rPr>
                <w:rFonts w:ascii="Arial" w:hAnsi="Arial" w:cs="Arial"/>
                <w:b/>
                <w:bCs/>
                <w:lang w:val="uk-UA"/>
              </w:rPr>
            </w:pPr>
            <w:r w:rsidRPr="006D3C69">
              <w:rPr>
                <w:rFonts w:ascii="Arial" w:hAnsi="Arial" w:cs="Arial"/>
                <w:b/>
                <w:bCs/>
                <w:lang w:val="uk-UA"/>
              </w:rPr>
              <w:t>Підпункти</w:t>
            </w:r>
          </w:p>
        </w:tc>
        <w:tc>
          <w:tcPr>
            <w:tcW w:w="13467" w:type="dxa"/>
            <w:gridSpan w:val="8"/>
            <w:vAlign w:val="center"/>
          </w:tcPr>
          <w:p w14:paraId="59C6A82B" w14:textId="01C1B93F" w:rsidR="00094E5F" w:rsidRPr="006D3C69" w:rsidRDefault="00094E5F" w:rsidP="006D3C69">
            <w:pPr>
              <w:jc w:val="center"/>
              <w:rPr>
                <w:rFonts w:ascii="Arial" w:hAnsi="Arial" w:cs="Arial"/>
                <w:b/>
                <w:bCs/>
                <w:lang w:val="uk-UA"/>
              </w:rPr>
            </w:pPr>
            <w:r w:rsidRPr="006D3C69">
              <w:rPr>
                <w:rFonts w:ascii="Arial" w:hAnsi="Arial" w:cs="Arial"/>
                <w:b/>
                <w:bCs/>
                <w:lang w:val="uk-UA"/>
              </w:rPr>
              <w:t xml:space="preserve">Мінімальна частота випробовування </w:t>
            </w:r>
            <w:r w:rsidRPr="006D3C69">
              <w:rPr>
                <w:rFonts w:ascii="Arial" w:hAnsi="Arial" w:cs="Arial"/>
                <w:b/>
                <w:bCs/>
                <w:vertAlign w:val="superscript"/>
                <w:lang w:val="uk-UA"/>
              </w:rPr>
              <w:t>а</w:t>
            </w:r>
          </w:p>
        </w:tc>
      </w:tr>
      <w:tr w:rsidR="006D3C69" w14:paraId="031CE975" w14:textId="77777777" w:rsidTr="00224361">
        <w:tc>
          <w:tcPr>
            <w:tcW w:w="670" w:type="dxa"/>
            <w:vMerge w:val="restart"/>
            <w:vAlign w:val="center"/>
          </w:tcPr>
          <w:p w14:paraId="5007C7B9" w14:textId="6803848D" w:rsidR="006D3C69" w:rsidRPr="006D3C69" w:rsidRDefault="006D3C69" w:rsidP="006D3C69">
            <w:pPr>
              <w:jc w:val="center"/>
              <w:rPr>
                <w:rFonts w:ascii="Arial" w:hAnsi="Arial" w:cs="Arial"/>
                <w:b/>
                <w:bCs/>
                <w:lang w:val="uk-UA"/>
              </w:rPr>
            </w:pPr>
            <w:r w:rsidRPr="006D3C69">
              <w:rPr>
                <w:rFonts w:ascii="Arial" w:hAnsi="Arial" w:cs="Arial"/>
                <w:b/>
                <w:bCs/>
                <w:lang w:val="uk-UA"/>
              </w:rPr>
              <w:t>№</w:t>
            </w:r>
          </w:p>
        </w:tc>
        <w:tc>
          <w:tcPr>
            <w:tcW w:w="1139" w:type="dxa"/>
            <w:vAlign w:val="center"/>
          </w:tcPr>
          <w:p w14:paraId="5585F3A0" w14:textId="42FC722C" w:rsidR="006D3C69" w:rsidRPr="006D3C69" w:rsidRDefault="006D3C69" w:rsidP="006D3C69">
            <w:pPr>
              <w:jc w:val="center"/>
              <w:rPr>
                <w:rFonts w:ascii="Arial" w:hAnsi="Arial" w:cs="Arial"/>
                <w:b/>
                <w:bCs/>
                <w:lang w:val="uk-UA"/>
              </w:rPr>
            </w:pPr>
            <w:r w:rsidRPr="006D3C69">
              <w:rPr>
                <w:rFonts w:ascii="Arial" w:hAnsi="Arial" w:cs="Arial"/>
                <w:b/>
                <w:bCs/>
                <w:lang w:val="uk-UA"/>
              </w:rPr>
              <w:t>Назва</w:t>
            </w:r>
          </w:p>
        </w:tc>
        <w:tc>
          <w:tcPr>
            <w:tcW w:w="3548" w:type="dxa"/>
            <w:gridSpan w:val="2"/>
            <w:vAlign w:val="center"/>
          </w:tcPr>
          <w:p w14:paraId="4709E0CE" w14:textId="43206F81" w:rsidR="006D3C69" w:rsidRPr="006D3C69" w:rsidRDefault="006D3C69" w:rsidP="006D3C69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6D3C69">
              <w:rPr>
                <w:rFonts w:ascii="Arial" w:hAnsi="Arial" w:cs="Arial"/>
                <w:b/>
                <w:bCs/>
                <w:lang w:val="uk-UA"/>
              </w:rPr>
              <w:t xml:space="preserve">Пряме </w:t>
            </w:r>
            <w:proofErr w:type="spellStart"/>
            <w:r w:rsidRPr="006D3C69">
              <w:rPr>
                <w:rFonts w:ascii="Arial" w:hAnsi="Arial" w:cs="Arial"/>
                <w:b/>
                <w:bCs/>
                <w:lang w:val="uk-UA"/>
              </w:rPr>
              <w:t>випробовквання</w:t>
            </w:r>
            <w:proofErr w:type="spellEnd"/>
            <w:r w:rsidRPr="006D3C69">
              <w:rPr>
                <w:rFonts w:ascii="Arial" w:hAnsi="Arial" w:cs="Arial"/>
                <w:b/>
                <w:bCs/>
                <w:lang w:val="uk-UA"/>
              </w:rPr>
              <w:t xml:space="preserve"> </w:t>
            </w:r>
            <w:r w:rsidRPr="006D3C69">
              <w:rPr>
                <w:rFonts w:ascii="Arial" w:hAnsi="Arial" w:cs="Arial"/>
                <w:b/>
                <w:bCs/>
                <w:vertAlign w:val="superscript"/>
                <w:lang w:val="en-US"/>
              </w:rPr>
              <w:t>b</w:t>
            </w:r>
          </w:p>
        </w:tc>
        <w:tc>
          <w:tcPr>
            <w:tcW w:w="9919" w:type="dxa"/>
            <w:gridSpan w:val="6"/>
            <w:vAlign w:val="center"/>
          </w:tcPr>
          <w:p w14:paraId="39440FBF" w14:textId="7BB7792C" w:rsidR="006D3C69" w:rsidRPr="006D3C69" w:rsidRDefault="006D3C69" w:rsidP="006D3C69">
            <w:pPr>
              <w:jc w:val="center"/>
              <w:rPr>
                <w:rFonts w:ascii="Arial" w:hAnsi="Arial" w:cs="Arial"/>
                <w:b/>
                <w:bCs/>
                <w:lang w:val="uk-UA"/>
              </w:rPr>
            </w:pPr>
            <w:r w:rsidRPr="006D3C69">
              <w:rPr>
                <w:rFonts w:ascii="Arial" w:hAnsi="Arial" w:cs="Arial"/>
                <w:b/>
                <w:bCs/>
                <w:lang w:val="uk-UA"/>
              </w:rPr>
              <w:t xml:space="preserve">Непряме випробовування </w:t>
            </w:r>
            <w:r w:rsidRPr="006D3C69">
              <w:rPr>
                <w:rFonts w:ascii="Arial" w:hAnsi="Arial" w:cs="Arial"/>
                <w:b/>
                <w:bCs/>
                <w:vertAlign w:val="superscript"/>
                <w:lang w:val="uk-UA"/>
              </w:rPr>
              <w:t>с</w:t>
            </w:r>
          </w:p>
        </w:tc>
      </w:tr>
      <w:tr w:rsidR="006D3C69" w14:paraId="540B0C2C" w14:textId="77777777" w:rsidTr="00224361">
        <w:tc>
          <w:tcPr>
            <w:tcW w:w="670" w:type="dxa"/>
            <w:vMerge/>
            <w:vAlign w:val="center"/>
          </w:tcPr>
          <w:p w14:paraId="0734E388" w14:textId="77777777" w:rsidR="006D3C69" w:rsidRPr="006D3C69" w:rsidRDefault="006D3C69" w:rsidP="006D3C6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vMerge w:val="restart"/>
            <w:vAlign w:val="center"/>
          </w:tcPr>
          <w:p w14:paraId="13098A77" w14:textId="0D4CB744" w:rsidR="006D3C69" w:rsidRPr="006D3C69" w:rsidRDefault="006D3C69" w:rsidP="006D3C69">
            <w:pPr>
              <w:jc w:val="center"/>
              <w:rPr>
                <w:rFonts w:ascii="Arial" w:hAnsi="Arial" w:cs="Arial"/>
                <w:b/>
                <w:bCs/>
                <w:lang w:val="uk-UA"/>
              </w:rPr>
            </w:pPr>
            <w:r w:rsidRPr="006D3C69">
              <w:rPr>
                <w:rFonts w:ascii="Arial" w:hAnsi="Arial" w:cs="Arial"/>
                <w:b/>
                <w:bCs/>
                <w:lang w:val="uk-UA"/>
              </w:rPr>
              <w:t>Реакція на вогонь, клас</w:t>
            </w:r>
          </w:p>
        </w:tc>
        <w:tc>
          <w:tcPr>
            <w:tcW w:w="2127" w:type="dxa"/>
            <w:vMerge w:val="restart"/>
            <w:vAlign w:val="center"/>
          </w:tcPr>
          <w:p w14:paraId="7011A839" w14:textId="35E57EB5" w:rsidR="006D3C69" w:rsidRPr="006D3C69" w:rsidRDefault="006D3C69" w:rsidP="006D3C69">
            <w:pPr>
              <w:jc w:val="center"/>
              <w:rPr>
                <w:rFonts w:ascii="Arial" w:hAnsi="Arial" w:cs="Arial"/>
                <w:b/>
                <w:bCs/>
                <w:lang w:val="uk-UA"/>
              </w:rPr>
            </w:pPr>
            <w:r w:rsidRPr="006D3C69">
              <w:rPr>
                <w:rFonts w:ascii="Arial" w:hAnsi="Arial" w:cs="Arial"/>
                <w:b/>
                <w:bCs/>
                <w:lang w:val="uk-UA"/>
              </w:rPr>
              <w:t>Метод випробовування</w:t>
            </w:r>
          </w:p>
        </w:tc>
        <w:tc>
          <w:tcPr>
            <w:tcW w:w="1421" w:type="dxa"/>
            <w:vMerge w:val="restart"/>
            <w:vAlign w:val="center"/>
          </w:tcPr>
          <w:p w14:paraId="706F7BB7" w14:textId="25DE1E09" w:rsidR="006D3C69" w:rsidRPr="006D3C69" w:rsidRDefault="006D3C69" w:rsidP="006D3C69">
            <w:pPr>
              <w:jc w:val="center"/>
              <w:rPr>
                <w:rFonts w:ascii="Arial" w:hAnsi="Arial" w:cs="Arial"/>
                <w:b/>
                <w:bCs/>
                <w:lang w:val="uk-UA"/>
              </w:rPr>
            </w:pPr>
            <w:r w:rsidRPr="006D3C69">
              <w:rPr>
                <w:rFonts w:ascii="Arial" w:hAnsi="Arial" w:cs="Arial"/>
                <w:b/>
                <w:bCs/>
                <w:lang w:val="uk-UA"/>
              </w:rPr>
              <w:t>Частота</w:t>
            </w:r>
          </w:p>
        </w:tc>
        <w:tc>
          <w:tcPr>
            <w:tcW w:w="3143" w:type="dxa"/>
            <w:gridSpan w:val="2"/>
            <w:vMerge w:val="restart"/>
            <w:vAlign w:val="center"/>
          </w:tcPr>
          <w:p w14:paraId="539C55AA" w14:textId="6430E7AB" w:rsidR="006D3C69" w:rsidRPr="006D3C69" w:rsidRDefault="006D3C69" w:rsidP="006D3C69">
            <w:pPr>
              <w:jc w:val="center"/>
              <w:rPr>
                <w:rFonts w:ascii="Arial" w:hAnsi="Arial" w:cs="Arial"/>
                <w:b/>
                <w:bCs/>
                <w:lang w:val="uk-UA"/>
              </w:rPr>
            </w:pPr>
            <w:r w:rsidRPr="006D3C69">
              <w:rPr>
                <w:rFonts w:ascii="Arial" w:hAnsi="Arial" w:cs="Arial"/>
                <w:b/>
                <w:bCs/>
                <w:lang w:val="uk-UA"/>
              </w:rPr>
              <w:t>Продукція</w:t>
            </w:r>
          </w:p>
        </w:tc>
        <w:tc>
          <w:tcPr>
            <w:tcW w:w="6776" w:type="dxa"/>
            <w:gridSpan w:val="4"/>
            <w:vAlign w:val="center"/>
          </w:tcPr>
          <w:p w14:paraId="2DACAA39" w14:textId="36F5E504" w:rsidR="006D3C69" w:rsidRPr="006D3C69" w:rsidRDefault="006D3C69" w:rsidP="006D3C69">
            <w:pPr>
              <w:jc w:val="center"/>
              <w:rPr>
                <w:rFonts w:ascii="Arial" w:hAnsi="Arial" w:cs="Arial"/>
                <w:b/>
                <w:bCs/>
                <w:lang w:val="uk-UA"/>
              </w:rPr>
            </w:pPr>
            <w:r w:rsidRPr="006D3C69">
              <w:rPr>
                <w:rFonts w:ascii="Arial" w:hAnsi="Arial" w:cs="Arial"/>
                <w:b/>
                <w:bCs/>
                <w:lang w:val="uk-UA"/>
              </w:rPr>
              <w:t>Складові</w:t>
            </w:r>
            <w:r w:rsidRPr="006D3C69">
              <w:rPr>
                <w:rFonts w:ascii="Arial" w:hAnsi="Arial" w:cs="Arial"/>
                <w:b/>
                <w:bCs/>
                <w:vertAlign w:val="superscript"/>
                <w:lang w:val="en-US"/>
              </w:rPr>
              <w:t xml:space="preserve"> d</w:t>
            </w:r>
          </w:p>
        </w:tc>
      </w:tr>
      <w:tr w:rsidR="006D3C69" w14:paraId="264FFA10" w14:textId="77777777" w:rsidTr="00224361">
        <w:tc>
          <w:tcPr>
            <w:tcW w:w="670" w:type="dxa"/>
            <w:vMerge/>
            <w:vAlign w:val="center"/>
          </w:tcPr>
          <w:p w14:paraId="46DEC80E" w14:textId="77777777" w:rsidR="006D3C69" w:rsidRPr="006D3C69" w:rsidRDefault="006D3C69" w:rsidP="006D3C6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vMerge/>
            <w:vAlign w:val="center"/>
          </w:tcPr>
          <w:p w14:paraId="6BAD9348" w14:textId="77777777" w:rsidR="006D3C69" w:rsidRPr="006D3C69" w:rsidRDefault="006D3C69" w:rsidP="006D3C6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  <w:vMerge/>
            <w:vAlign w:val="center"/>
          </w:tcPr>
          <w:p w14:paraId="7CF814F5" w14:textId="77777777" w:rsidR="006D3C69" w:rsidRPr="006D3C69" w:rsidRDefault="006D3C69" w:rsidP="006D3C6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1" w:type="dxa"/>
            <w:vMerge/>
            <w:vAlign w:val="center"/>
          </w:tcPr>
          <w:p w14:paraId="5448F91B" w14:textId="77777777" w:rsidR="006D3C69" w:rsidRPr="006D3C69" w:rsidRDefault="006D3C69" w:rsidP="006D3C6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43" w:type="dxa"/>
            <w:gridSpan w:val="2"/>
            <w:vMerge/>
            <w:vAlign w:val="center"/>
          </w:tcPr>
          <w:p w14:paraId="4A72356B" w14:textId="77777777" w:rsidR="006D3C69" w:rsidRPr="006D3C69" w:rsidRDefault="006D3C69" w:rsidP="006D3C6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4" w:type="dxa"/>
            <w:gridSpan w:val="2"/>
            <w:vAlign w:val="center"/>
          </w:tcPr>
          <w:p w14:paraId="0FD079D7" w14:textId="7C67A29B" w:rsidR="006D3C69" w:rsidRPr="006D3C69" w:rsidRDefault="006D3C69" w:rsidP="006D3C69">
            <w:pPr>
              <w:jc w:val="center"/>
              <w:rPr>
                <w:rFonts w:ascii="Arial" w:hAnsi="Arial" w:cs="Arial"/>
                <w:b/>
                <w:bCs/>
                <w:lang w:val="uk-UA"/>
              </w:rPr>
            </w:pPr>
            <w:r w:rsidRPr="006D3C69">
              <w:rPr>
                <w:rFonts w:ascii="Arial" w:hAnsi="Arial" w:cs="Arial"/>
                <w:b/>
                <w:bCs/>
                <w:lang w:val="uk-UA"/>
              </w:rPr>
              <w:t>Основні</w:t>
            </w:r>
          </w:p>
        </w:tc>
        <w:tc>
          <w:tcPr>
            <w:tcW w:w="3402" w:type="dxa"/>
            <w:gridSpan w:val="2"/>
            <w:vAlign w:val="center"/>
          </w:tcPr>
          <w:p w14:paraId="43B8DF01" w14:textId="01D2FE5B" w:rsidR="006D3C69" w:rsidRPr="006D3C69" w:rsidRDefault="006D3C69" w:rsidP="006D3C69">
            <w:pPr>
              <w:jc w:val="center"/>
              <w:rPr>
                <w:rFonts w:ascii="Arial" w:hAnsi="Arial" w:cs="Arial"/>
                <w:b/>
                <w:bCs/>
                <w:lang w:val="uk-UA"/>
              </w:rPr>
            </w:pPr>
            <w:r w:rsidRPr="006D3C69">
              <w:rPr>
                <w:rFonts w:ascii="Arial" w:hAnsi="Arial" w:cs="Arial"/>
                <w:b/>
                <w:bCs/>
                <w:lang w:val="uk-UA"/>
              </w:rPr>
              <w:t>Додаткові</w:t>
            </w:r>
          </w:p>
        </w:tc>
      </w:tr>
      <w:tr w:rsidR="006D3C69" w14:paraId="30467C88" w14:textId="77777777" w:rsidTr="00224361">
        <w:tc>
          <w:tcPr>
            <w:tcW w:w="670" w:type="dxa"/>
            <w:vMerge/>
            <w:vAlign w:val="center"/>
          </w:tcPr>
          <w:p w14:paraId="65390357" w14:textId="77777777" w:rsidR="006D3C69" w:rsidRPr="006D3C69" w:rsidRDefault="006D3C69" w:rsidP="006D3C6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vMerge/>
            <w:vAlign w:val="center"/>
          </w:tcPr>
          <w:p w14:paraId="5741FE0A" w14:textId="77777777" w:rsidR="006D3C69" w:rsidRPr="006D3C69" w:rsidRDefault="006D3C69" w:rsidP="006D3C6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  <w:vMerge/>
            <w:vAlign w:val="center"/>
          </w:tcPr>
          <w:p w14:paraId="19BBB2E2" w14:textId="77777777" w:rsidR="006D3C69" w:rsidRPr="006D3C69" w:rsidRDefault="006D3C69" w:rsidP="006D3C6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1" w:type="dxa"/>
            <w:vMerge/>
            <w:vAlign w:val="center"/>
          </w:tcPr>
          <w:p w14:paraId="50CA3522" w14:textId="77777777" w:rsidR="006D3C69" w:rsidRPr="006D3C69" w:rsidRDefault="006D3C69" w:rsidP="006D3C6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14:paraId="7865398E" w14:textId="43F6EF6B" w:rsidR="006D3C69" w:rsidRPr="006D3C69" w:rsidRDefault="006D3C69" w:rsidP="006D3C69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C69">
              <w:rPr>
                <w:rFonts w:ascii="Arial" w:hAnsi="Arial" w:cs="Arial"/>
                <w:b/>
                <w:bCs/>
                <w:lang w:val="uk-UA"/>
              </w:rPr>
              <w:t>Реакція на вогонь, клас</w:t>
            </w:r>
          </w:p>
        </w:tc>
        <w:tc>
          <w:tcPr>
            <w:tcW w:w="1729" w:type="dxa"/>
            <w:vAlign w:val="center"/>
          </w:tcPr>
          <w:p w14:paraId="5E5E057A" w14:textId="734BB362" w:rsidR="006D3C69" w:rsidRPr="006D3C69" w:rsidRDefault="006D3C69" w:rsidP="006D3C69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C69">
              <w:rPr>
                <w:rFonts w:ascii="Arial" w:hAnsi="Arial" w:cs="Arial"/>
                <w:b/>
                <w:bCs/>
                <w:lang w:val="uk-UA"/>
              </w:rPr>
              <w:t>Метод випробовування</w:t>
            </w:r>
          </w:p>
        </w:tc>
        <w:tc>
          <w:tcPr>
            <w:tcW w:w="1389" w:type="dxa"/>
            <w:vAlign w:val="center"/>
          </w:tcPr>
          <w:p w14:paraId="58051420" w14:textId="2A830C9A" w:rsidR="006D3C69" w:rsidRPr="006D3C69" w:rsidRDefault="006D3C69" w:rsidP="006D3C69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C69">
              <w:rPr>
                <w:rFonts w:ascii="Arial" w:hAnsi="Arial" w:cs="Arial"/>
                <w:b/>
                <w:bCs/>
                <w:lang w:val="uk-UA"/>
              </w:rPr>
              <w:t>Реакція на вогонь, клас</w:t>
            </w:r>
          </w:p>
        </w:tc>
        <w:tc>
          <w:tcPr>
            <w:tcW w:w="1985" w:type="dxa"/>
            <w:vAlign w:val="center"/>
          </w:tcPr>
          <w:p w14:paraId="55E204A9" w14:textId="0087399B" w:rsidR="006D3C69" w:rsidRPr="006D3C69" w:rsidRDefault="006D3C69" w:rsidP="006D3C69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C69">
              <w:rPr>
                <w:rFonts w:ascii="Arial" w:hAnsi="Arial" w:cs="Arial"/>
                <w:b/>
                <w:bCs/>
                <w:lang w:val="uk-UA"/>
              </w:rPr>
              <w:t>Метод випробовування</w:t>
            </w:r>
          </w:p>
        </w:tc>
        <w:tc>
          <w:tcPr>
            <w:tcW w:w="1559" w:type="dxa"/>
            <w:vAlign w:val="center"/>
          </w:tcPr>
          <w:p w14:paraId="5AD9BCF5" w14:textId="3635B591" w:rsidR="006D3C69" w:rsidRPr="006D3C69" w:rsidRDefault="006D3C69" w:rsidP="006D3C69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C69">
              <w:rPr>
                <w:rFonts w:ascii="Arial" w:hAnsi="Arial" w:cs="Arial"/>
                <w:b/>
                <w:bCs/>
                <w:lang w:val="uk-UA"/>
              </w:rPr>
              <w:t>Реакція на вогонь, клас</w:t>
            </w:r>
          </w:p>
        </w:tc>
        <w:tc>
          <w:tcPr>
            <w:tcW w:w="1843" w:type="dxa"/>
            <w:vAlign w:val="center"/>
          </w:tcPr>
          <w:p w14:paraId="6E32DC9E" w14:textId="45835A89" w:rsidR="006D3C69" w:rsidRPr="006D3C69" w:rsidRDefault="006D3C69" w:rsidP="006D3C69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C69">
              <w:rPr>
                <w:rFonts w:ascii="Arial" w:hAnsi="Arial" w:cs="Arial"/>
                <w:b/>
                <w:bCs/>
                <w:lang w:val="uk-UA"/>
              </w:rPr>
              <w:t>Метод випробовування</w:t>
            </w:r>
          </w:p>
        </w:tc>
      </w:tr>
      <w:tr w:rsidR="006D3C69" w14:paraId="460837CA" w14:textId="77777777" w:rsidTr="00224361">
        <w:tc>
          <w:tcPr>
            <w:tcW w:w="670" w:type="dxa"/>
            <w:vMerge w:val="restart"/>
          </w:tcPr>
          <w:p w14:paraId="1B242CE0" w14:textId="1A12E719" w:rsidR="006D3C69" w:rsidRPr="00224361" w:rsidRDefault="006D3C69" w:rsidP="006D3C6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 w:rsidRPr="00224361">
              <w:rPr>
                <w:rFonts w:ascii="Arial" w:hAnsi="Arial" w:cs="Arial"/>
                <w:bCs/>
                <w:sz w:val="20"/>
                <w:szCs w:val="20"/>
                <w:lang w:val="uk-UA"/>
              </w:rPr>
              <w:t>4.2.4</w:t>
            </w:r>
          </w:p>
        </w:tc>
        <w:tc>
          <w:tcPr>
            <w:tcW w:w="1139" w:type="dxa"/>
            <w:vMerge w:val="restart"/>
          </w:tcPr>
          <w:p w14:paraId="77E28FF2" w14:textId="77777777" w:rsidR="006D3C69" w:rsidRPr="00224361" w:rsidRDefault="006D3C69" w:rsidP="006D3C6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224361">
              <w:rPr>
                <w:rFonts w:ascii="Arial" w:hAnsi="Arial" w:cs="Arial"/>
                <w:bCs/>
                <w:sz w:val="20"/>
                <w:szCs w:val="20"/>
                <w:lang w:val="en-US"/>
              </w:rPr>
              <w:t>B</w:t>
            </w:r>
          </w:p>
          <w:p w14:paraId="49B92D9A" w14:textId="77777777" w:rsidR="006D3C69" w:rsidRPr="00224361" w:rsidRDefault="006D3C69" w:rsidP="006D3C6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224361">
              <w:rPr>
                <w:rFonts w:ascii="Arial" w:hAnsi="Arial" w:cs="Arial"/>
                <w:bCs/>
                <w:sz w:val="20"/>
                <w:szCs w:val="20"/>
                <w:lang w:val="en-US"/>
              </w:rPr>
              <w:t>C</w:t>
            </w:r>
          </w:p>
          <w:p w14:paraId="55DA3B15" w14:textId="60174A61" w:rsidR="006D3C69" w:rsidRPr="00224361" w:rsidRDefault="006D3C69" w:rsidP="006D3C6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4361">
              <w:rPr>
                <w:rFonts w:ascii="Arial" w:hAnsi="Arial" w:cs="Arial"/>
                <w:bCs/>
                <w:sz w:val="20"/>
                <w:szCs w:val="20"/>
                <w:lang w:val="en-US"/>
              </w:rPr>
              <w:t>D</w:t>
            </w:r>
          </w:p>
        </w:tc>
        <w:tc>
          <w:tcPr>
            <w:tcW w:w="2127" w:type="dxa"/>
            <w:vMerge w:val="restart"/>
            <w:vAlign w:val="center"/>
          </w:tcPr>
          <w:p w14:paraId="131C120C" w14:textId="77777777" w:rsidR="006D3C69" w:rsidRPr="00224361" w:rsidRDefault="006D3C69" w:rsidP="006D3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361">
              <w:rPr>
                <w:rStyle w:val="fontstyle01"/>
                <w:rFonts w:ascii="Arial" w:hAnsi="Arial" w:cs="Arial"/>
                <w:sz w:val="20"/>
                <w:szCs w:val="20"/>
                <w:lang w:val="en-US"/>
              </w:rPr>
              <w:t>EN</w:t>
            </w:r>
            <w:r w:rsidRPr="0022436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13823</w:t>
            </w:r>
            <w:r w:rsidRPr="0022436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24361">
              <w:rPr>
                <w:rStyle w:val="fontstyle01"/>
                <w:rFonts w:ascii="Arial" w:hAnsi="Arial" w:cs="Arial"/>
                <w:sz w:val="20"/>
                <w:szCs w:val="20"/>
              </w:rPr>
              <w:t>[</w:t>
            </w:r>
            <w:r w:rsidRPr="00224361">
              <w:rPr>
                <w:rStyle w:val="fontstyle01"/>
                <w:rFonts w:ascii="Arial" w:hAnsi="Arial" w:cs="Arial"/>
                <w:sz w:val="20"/>
                <w:szCs w:val="20"/>
                <w:lang w:val="en-US"/>
              </w:rPr>
              <w:t>SBI</w:t>
            </w:r>
            <w:r w:rsidRPr="00224361">
              <w:rPr>
                <w:rStyle w:val="fontstyle01"/>
                <w:rFonts w:ascii="Arial" w:hAnsi="Arial" w:cs="Arial"/>
                <w:sz w:val="20"/>
                <w:szCs w:val="20"/>
              </w:rPr>
              <w:t>]</w:t>
            </w:r>
          </w:p>
          <w:p w14:paraId="36ED0976" w14:textId="77777777" w:rsidR="006D3C69" w:rsidRPr="00224361" w:rsidRDefault="006D3C69" w:rsidP="006D3C6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 w:rsidRPr="00224361">
              <w:rPr>
                <w:rFonts w:ascii="Arial" w:hAnsi="Arial" w:cs="Arial"/>
                <w:bCs/>
                <w:sz w:val="20"/>
                <w:szCs w:val="20"/>
                <w:lang w:val="uk-UA"/>
              </w:rPr>
              <w:t>та</w:t>
            </w:r>
          </w:p>
          <w:p w14:paraId="3E90C910" w14:textId="77777777" w:rsidR="006D3C69" w:rsidRPr="00224361" w:rsidRDefault="006D3C69" w:rsidP="006D3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361">
              <w:rPr>
                <w:rStyle w:val="fontstyle01"/>
                <w:rFonts w:ascii="Arial" w:hAnsi="Arial" w:cs="Arial"/>
                <w:sz w:val="20"/>
                <w:szCs w:val="20"/>
                <w:lang w:val="en-US"/>
              </w:rPr>
              <w:t>EN</w:t>
            </w:r>
            <w:r w:rsidRPr="0022436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224361">
              <w:rPr>
                <w:rStyle w:val="fontstyle01"/>
                <w:rFonts w:ascii="Arial" w:hAnsi="Arial" w:cs="Arial"/>
                <w:sz w:val="20"/>
                <w:szCs w:val="20"/>
                <w:lang w:val="en-US"/>
              </w:rPr>
              <w:t>ISO</w:t>
            </w:r>
            <w:r w:rsidRPr="0022436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11925-2</w:t>
            </w:r>
            <w:r w:rsidRPr="0022436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24361">
              <w:rPr>
                <w:rStyle w:val="fontstyle01"/>
                <w:rFonts w:ascii="Arial" w:hAnsi="Arial" w:cs="Arial"/>
                <w:sz w:val="20"/>
                <w:szCs w:val="20"/>
              </w:rPr>
              <w:t>[</w:t>
            </w:r>
            <w:r w:rsidRPr="00224361">
              <w:rPr>
                <w:rStyle w:val="fontstyle01"/>
                <w:rFonts w:ascii="Arial" w:hAnsi="Arial" w:cs="Arial"/>
                <w:sz w:val="20"/>
                <w:szCs w:val="20"/>
                <w:lang w:val="uk-UA"/>
              </w:rPr>
              <w:t>займистість</w:t>
            </w:r>
            <w:r w:rsidRPr="00224361">
              <w:rPr>
                <w:rStyle w:val="fontstyle01"/>
                <w:rFonts w:ascii="Arial" w:hAnsi="Arial" w:cs="Arial"/>
                <w:sz w:val="20"/>
                <w:szCs w:val="20"/>
              </w:rPr>
              <w:t>]</w:t>
            </w:r>
            <w:r w:rsidRPr="0022436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24361">
              <w:rPr>
                <w:rStyle w:val="fontstyle01"/>
                <w:rFonts w:ascii="Arial" w:hAnsi="Arial" w:cs="Arial"/>
                <w:sz w:val="20"/>
                <w:szCs w:val="20"/>
                <w:lang w:val="uk-UA"/>
              </w:rPr>
              <w:t>Вплив</w:t>
            </w:r>
            <w:r w:rsidRPr="0022436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= 30 </w:t>
            </w:r>
            <w:r w:rsidRPr="00224361">
              <w:rPr>
                <w:rStyle w:val="fontstyle01"/>
                <w:rFonts w:ascii="Arial" w:hAnsi="Arial" w:cs="Arial"/>
                <w:sz w:val="20"/>
                <w:szCs w:val="20"/>
                <w:lang w:val="en-US"/>
              </w:rPr>
              <w:t>s</w:t>
            </w:r>
          </w:p>
          <w:p w14:paraId="301966D4" w14:textId="77777777" w:rsidR="006D3C69" w:rsidRPr="00224361" w:rsidRDefault="006D3C69" w:rsidP="006D3C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1" w:type="dxa"/>
          </w:tcPr>
          <w:p w14:paraId="598A9075" w14:textId="11F50E7D" w:rsidR="006D3C69" w:rsidRPr="00224361" w:rsidRDefault="006D3C69" w:rsidP="006D3C6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 w:rsidRPr="00224361">
              <w:rPr>
                <w:rFonts w:ascii="Arial" w:hAnsi="Arial" w:cs="Arial"/>
                <w:bCs/>
                <w:sz w:val="20"/>
                <w:szCs w:val="20"/>
                <w:lang w:val="uk-UA"/>
              </w:rPr>
              <w:t>1 раз на місяць або</w:t>
            </w:r>
          </w:p>
        </w:tc>
        <w:tc>
          <w:tcPr>
            <w:tcW w:w="1414" w:type="dxa"/>
            <w:vAlign w:val="center"/>
          </w:tcPr>
          <w:p w14:paraId="33D4B03F" w14:textId="4710A81D" w:rsidR="006D3C69" w:rsidRPr="00224361" w:rsidRDefault="006D3C69" w:rsidP="006D3C6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 w:rsidRPr="00224361">
              <w:rPr>
                <w:rFonts w:ascii="Arial" w:hAnsi="Arial" w:cs="Arial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729" w:type="dxa"/>
            <w:vAlign w:val="center"/>
          </w:tcPr>
          <w:p w14:paraId="017A2F44" w14:textId="5D36A2C4" w:rsidR="006D3C69" w:rsidRPr="00224361" w:rsidRDefault="006D3C69" w:rsidP="006D3C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4361">
              <w:rPr>
                <w:rFonts w:ascii="Arial" w:hAnsi="Arial" w:cs="Arial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389" w:type="dxa"/>
            <w:vAlign w:val="center"/>
          </w:tcPr>
          <w:p w14:paraId="4773F707" w14:textId="140F0EB3" w:rsidR="006D3C69" w:rsidRPr="00224361" w:rsidRDefault="006D3C69" w:rsidP="006D3C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4361">
              <w:rPr>
                <w:rFonts w:ascii="Arial" w:hAnsi="Arial" w:cs="Arial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985" w:type="dxa"/>
            <w:vAlign w:val="center"/>
          </w:tcPr>
          <w:p w14:paraId="46D8B1A4" w14:textId="20B3A62C" w:rsidR="006D3C69" w:rsidRPr="00224361" w:rsidRDefault="006D3C69" w:rsidP="006D3C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4361">
              <w:rPr>
                <w:rFonts w:ascii="Arial" w:hAnsi="Arial" w:cs="Arial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559" w:type="dxa"/>
            <w:vAlign w:val="center"/>
          </w:tcPr>
          <w:p w14:paraId="0223CDAE" w14:textId="26FAA1DB" w:rsidR="006D3C69" w:rsidRPr="00224361" w:rsidRDefault="006D3C69" w:rsidP="006D3C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4361">
              <w:rPr>
                <w:rFonts w:ascii="Arial" w:hAnsi="Arial" w:cs="Arial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843" w:type="dxa"/>
            <w:vAlign w:val="center"/>
          </w:tcPr>
          <w:p w14:paraId="32962B4F" w14:textId="7820070D" w:rsidR="006D3C69" w:rsidRPr="00224361" w:rsidRDefault="006D3C69" w:rsidP="006D3C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4361">
              <w:rPr>
                <w:rFonts w:ascii="Arial" w:hAnsi="Arial" w:cs="Arial"/>
                <w:bCs/>
                <w:sz w:val="20"/>
                <w:szCs w:val="20"/>
                <w:lang w:val="uk-UA"/>
              </w:rPr>
              <w:t>-</w:t>
            </w:r>
          </w:p>
        </w:tc>
      </w:tr>
      <w:tr w:rsidR="006D3C69" w:rsidRPr="006D3C69" w14:paraId="1BE71588" w14:textId="77777777" w:rsidTr="00224361">
        <w:tc>
          <w:tcPr>
            <w:tcW w:w="670" w:type="dxa"/>
            <w:vMerge/>
          </w:tcPr>
          <w:p w14:paraId="445112CE" w14:textId="77777777" w:rsidR="006D3C69" w:rsidRPr="00224361" w:rsidRDefault="006D3C69" w:rsidP="006D3C6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14:paraId="754B3B2E" w14:textId="006683FF" w:rsidR="006D3C69" w:rsidRPr="00224361" w:rsidRDefault="006D3C69" w:rsidP="006D3C6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vAlign w:val="center"/>
          </w:tcPr>
          <w:p w14:paraId="622A4573" w14:textId="77777777" w:rsidR="006D3C69" w:rsidRPr="00224361" w:rsidRDefault="006D3C69" w:rsidP="006D3C6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</w:tcPr>
          <w:p w14:paraId="0AB742CB" w14:textId="449B3961" w:rsidR="006D3C69" w:rsidRPr="00224361" w:rsidRDefault="006D3C69" w:rsidP="006D3C6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 w:rsidRPr="00224361">
              <w:rPr>
                <w:rFonts w:ascii="Arial" w:hAnsi="Arial" w:cs="Arial"/>
                <w:bCs/>
                <w:sz w:val="20"/>
                <w:szCs w:val="20"/>
                <w:lang w:val="uk-UA"/>
              </w:rPr>
              <w:t>1 раз на 2 роки та непряме випробовування</w:t>
            </w:r>
          </w:p>
        </w:tc>
        <w:tc>
          <w:tcPr>
            <w:tcW w:w="1414" w:type="dxa"/>
            <w:vAlign w:val="center"/>
          </w:tcPr>
          <w:p w14:paraId="338A1C72" w14:textId="2708D91F" w:rsidR="006D3C69" w:rsidRPr="00224361" w:rsidRDefault="006D3C69" w:rsidP="006D3C6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 w:rsidRPr="00224361">
              <w:rPr>
                <w:rFonts w:ascii="Arial" w:hAnsi="Arial" w:cs="Arial"/>
                <w:bCs/>
                <w:sz w:val="20"/>
                <w:szCs w:val="20"/>
                <w:lang w:val="uk-UA"/>
              </w:rPr>
              <w:t>Метод виробника</w:t>
            </w:r>
          </w:p>
        </w:tc>
        <w:tc>
          <w:tcPr>
            <w:tcW w:w="1729" w:type="dxa"/>
            <w:vAlign w:val="center"/>
          </w:tcPr>
          <w:p w14:paraId="54720BD1" w14:textId="197E2F9D" w:rsidR="006D3C69" w:rsidRPr="00224361" w:rsidRDefault="006D3C69" w:rsidP="006D3C6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 w:rsidRPr="00224361">
              <w:rPr>
                <w:rFonts w:ascii="Arial" w:hAnsi="Arial" w:cs="Arial"/>
                <w:bCs/>
                <w:sz w:val="20"/>
                <w:szCs w:val="20"/>
                <w:lang w:val="uk-UA"/>
              </w:rPr>
              <w:t>1 раз на тиждень</w:t>
            </w:r>
          </w:p>
        </w:tc>
        <w:tc>
          <w:tcPr>
            <w:tcW w:w="1389" w:type="dxa"/>
            <w:vAlign w:val="center"/>
          </w:tcPr>
          <w:p w14:paraId="363C38ED" w14:textId="18F55A1A" w:rsidR="006D3C69" w:rsidRPr="00224361" w:rsidRDefault="006D3C69" w:rsidP="006D3C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4361">
              <w:rPr>
                <w:rFonts w:ascii="Arial" w:hAnsi="Arial" w:cs="Arial"/>
                <w:bCs/>
                <w:sz w:val="20"/>
                <w:szCs w:val="20"/>
                <w:lang w:val="uk-UA"/>
              </w:rPr>
              <w:t>Метод виробника</w:t>
            </w:r>
          </w:p>
        </w:tc>
        <w:tc>
          <w:tcPr>
            <w:tcW w:w="1985" w:type="dxa"/>
            <w:vAlign w:val="center"/>
          </w:tcPr>
          <w:p w14:paraId="3F60BA6F" w14:textId="178E568A" w:rsidR="006D3C69" w:rsidRPr="00224361" w:rsidRDefault="006D3C69" w:rsidP="006D3C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4361">
              <w:rPr>
                <w:rFonts w:ascii="Arial" w:hAnsi="Arial" w:cs="Arial"/>
                <w:bCs/>
                <w:sz w:val="20"/>
                <w:szCs w:val="20"/>
                <w:lang w:val="uk-UA"/>
              </w:rPr>
              <w:t>1 раз на тиждень</w:t>
            </w:r>
          </w:p>
        </w:tc>
        <w:tc>
          <w:tcPr>
            <w:tcW w:w="1559" w:type="dxa"/>
            <w:vAlign w:val="center"/>
          </w:tcPr>
          <w:p w14:paraId="7CDD0219" w14:textId="4A9A9D5C" w:rsidR="006D3C69" w:rsidRPr="00224361" w:rsidRDefault="006D3C69" w:rsidP="006D3C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4361">
              <w:rPr>
                <w:rFonts w:ascii="Arial" w:hAnsi="Arial" w:cs="Arial"/>
                <w:bCs/>
                <w:sz w:val="20"/>
                <w:szCs w:val="20"/>
                <w:lang w:val="uk-UA"/>
              </w:rPr>
              <w:t>Метод виробника</w:t>
            </w:r>
          </w:p>
        </w:tc>
        <w:tc>
          <w:tcPr>
            <w:tcW w:w="1843" w:type="dxa"/>
            <w:vAlign w:val="center"/>
          </w:tcPr>
          <w:p w14:paraId="45A667C0" w14:textId="2893B93A" w:rsidR="006D3C69" w:rsidRPr="00224361" w:rsidRDefault="006D3C69" w:rsidP="006D3C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4361">
              <w:rPr>
                <w:rFonts w:ascii="Arial" w:hAnsi="Arial" w:cs="Arial"/>
                <w:bCs/>
                <w:sz w:val="20"/>
                <w:szCs w:val="20"/>
                <w:lang w:val="uk-UA"/>
              </w:rPr>
              <w:t>1 раз на тиждень</w:t>
            </w:r>
          </w:p>
        </w:tc>
      </w:tr>
      <w:tr w:rsidR="006D3C69" w:rsidRPr="006D3C69" w14:paraId="3A5A0092" w14:textId="77777777" w:rsidTr="00224361">
        <w:tc>
          <w:tcPr>
            <w:tcW w:w="670" w:type="dxa"/>
            <w:vMerge/>
          </w:tcPr>
          <w:p w14:paraId="0B31C1A6" w14:textId="77777777" w:rsidR="006D3C69" w:rsidRPr="00224361" w:rsidRDefault="006D3C69" w:rsidP="006D3C6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14:paraId="0EDEBC79" w14:textId="6AE5BFEE" w:rsidR="006D3C69" w:rsidRPr="00224361" w:rsidRDefault="006D3C69" w:rsidP="006D3C6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11F12628" w14:textId="2AF8DC01" w:rsidR="006D3C69" w:rsidRPr="00224361" w:rsidRDefault="006D3C69" w:rsidP="006D3C6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</w:p>
        </w:tc>
        <w:tc>
          <w:tcPr>
            <w:tcW w:w="1421" w:type="dxa"/>
          </w:tcPr>
          <w:p w14:paraId="6B5188D9" w14:textId="569B81B0" w:rsidR="006D3C69" w:rsidRPr="00224361" w:rsidRDefault="006D3C69" w:rsidP="006D3C6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 w:rsidRPr="00224361">
              <w:rPr>
                <w:rFonts w:ascii="Arial" w:hAnsi="Arial" w:cs="Arial"/>
                <w:bCs/>
                <w:sz w:val="20"/>
                <w:szCs w:val="20"/>
                <w:lang w:val="uk-UA"/>
              </w:rPr>
              <w:t>1 раз на тиждень або</w:t>
            </w:r>
          </w:p>
        </w:tc>
        <w:tc>
          <w:tcPr>
            <w:tcW w:w="1414" w:type="dxa"/>
            <w:vAlign w:val="center"/>
          </w:tcPr>
          <w:p w14:paraId="31FBCF24" w14:textId="7E66A445" w:rsidR="006D3C69" w:rsidRPr="00224361" w:rsidRDefault="006D3C69" w:rsidP="006D3C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4361">
              <w:rPr>
                <w:rFonts w:ascii="Arial" w:hAnsi="Arial" w:cs="Arial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729" w:type="dxa"/>
            <w:vAlign w:val="center"/>
          </w:tcPr>
          <w:p w14:paraId="2446578B" w14:textId="42B8EA4B" w:rsidR="006D3C69" w:rsidRPr="00224361" w:rsidRDefault="006D3C69" w:rsidP="006D3C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4361">
              <w:rPr>
                <w:rFonts w:ascii="Arial" w:hAnsi="Arial" w:cs="Arial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389" w:type="dxa"/>
            <w:vAlign w:val="center"/>
          </w:tcPr>
          <w:p w14:paraId="39994391" w14:textId="4B012992" w:rsidR="006D3C69" w:rsidRPr="00224361" w:rsidRDefault="006D3C69" w:rsidP="006D3C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4361">
              <w:rPr>
                <w:rFonts w:ascii="Arial" w:hAnsi="Arial" w:cs="Arial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985" w:type="dxa"/>
            <w:vAlign w:val="center"/>
          </w:tcPr>
          <w:p w14:paraId="47C1E3DF" w14:textId="06A49637" w:rsidR="006D3C69" w:rsidRPr="00224361" w:rsidRDefault="006D3C69" w:rsidP="006D3C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4361">
              <w:rPr>
                <w:rFonts w:ascii="Arial" w:hAnsi="Arial" w:cs="Arial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559" w:type="dxa"/>
            <w:vAlign w:val="center"/>
          </w:tcPr>
          <w:p w14:paraId="744FC5D0" w14:textId="73237D17" w:rsidR="006D3C69" w:rsidRPr="00224361" w:rsidRDefault="006D3C69" w:rsidP="006D3C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4361">
              <w:rPr>
                <w:rFonts w:ascii="Arial" w:hAnsi="Arial" w:cs="Arial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843" w:type="dxa"/>
            <w:vAlign w:val="center"/>
          </w:tcPr>
          <w:p w14:paraId="3364BAAB" w14:textId="3382D5A4" w:rsidR="006D3C69" w:rsidRPr="00224361" w:rsidRDefault="006D3C69" w:rsidP="006D3C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4361">
              <w:rPr>
                <w:rFonts w:ascii="Arial" w:hAnsi="Arial" w:cs="Arial"/>
                <w:bCs/>
                <w:sz w:val="20"/>
                <w:szCs w:val="20"/>
                <w:lang w:val="uk-UA"/>
              </w:rPr>
              <w:t>-</w:t>
            </w:r>
          </w:p>
        </w:tc>
      </w:tr>
      <w:tr w:rsidR="006D3C69" w:rsidRPr="006D3C69" w14:paraId="61DCA770" w14:textId="77777777" w:rsidTr="00224361">
        <w:tc>
          <w:tcPr>
            <w:tcW w:w="670" w:type="dxa"/>
            <w:vMerge/>
          </w:tcPr>
          <w:p w14:paraId="38704E58" w14:textId="77777777" w:rsidR="006D3C69" w:rsidRPr="00224361" w:rsidRDefault="006D3C69" w:rsidP="006D3C6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14:paraId="477A5DB6" w14:textId="38BA4AA9" w:rsidR="006D3C69" w:rsidRPr="00224361" w:rsidRDefault="006D3C69" w:rsidP="006D3C6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3C69DD7E" w14:textId="77777777" w:rsidR="006D3C69" w:rsidRPr="00224361" w:rsidRDefault="006D3C69" w:rsidP="006D3C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1" w:type="dxa"/>
          </w:tcPr>
          <w:p w14:paraId="44630476" w14:textId="4D1A3A0A" w:rsidR="006D3C69" w:rsidRPr="00224361" w:rsidRDefault="006D3C69" w:rsidP="006D3C6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4361">
              <w:rPr>
                <w:rFonts w:ascii="Arial" w:hAnsi="Arial" w:cs="Arial"/>
                <w:bCs/>
                <w:sz w:val="20"/>
                <w:szCs w:val="20"/>
                <w:lang w:val="uk-UA"/>
              </w:rPr>
              <w:t>1 раз на 2 роки та непряме випробовування</w:t>
            </w:r>
          </w:p>
        </w:tc>
        <w:tc>
          <w:tcPr>
            <w:tcW w:w="1414" w:type="dxa"/>
            <w:vAlign w:val="center"/>
          </w:tcPr>
          <w:p w14:paraId="25AF0CF8" w14:textId="4635A1A3" w:rsidR="006D3C69" w:rsidRPr="00224361" w:rsidRDefault="006D3C69" w:rsidP="006D3C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4361">
              <w:rPr>
                <w:rFonts w:ascii="Arial" w:hAnsi="Arial" w:cs="Arial"/>
                <w:bCs/>
                <w:sz w:val="20"/>
                <w:szCs w:val="20"/>
                <w:lang w:val="uk-UA"/>
              </w:rPr>
              <w:t>Метод виробника</w:t>
            </w:r>
          </w:p>
        </w:tc>
        <w:tc>
          <w:tcPr>
            <w:tcW w:w="1729" w:type="dxa"/>
            <w:vAlign w:val="center"/>
          </w:tcPr>
          <w:p w14:paraId="4791415D" w14:textId="1286D391" w:rsidR="006D3C69" w:rsidRPr="00224361" w:rsidRDefault="006D3C69" w:rsidP="006D3C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4361">
              <w:rPr>
                <w:rFonts w:ascii="Arial" w:hAnsi="Arial" w:cs="Arial"/>
                <w:bCs/>
                <w:sz w:val="20"/>
                <w:szCs w:val="20"/>
                <w:lang w:val="uk-UA"/>
              </w:rPr>
              <w:t>1 раз на тиждень</w:t>
            </w:r>
          </w:p>
        </w:tc>
        <w:tc>
          <w:tcPr>
            <w:tcW w:w="1389" w:type="dxa"/>
            <w:vAlign w:val="center"/>
          </w:tcPr>
          <w:p w14:paraId="2A855A43" w14:textId="596F23FC" w:rsidR="006D3C69" w:rsidRPr="00224361" w:rsidRDefault="006D3C69" w:rsidP="006D3C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4361">
              <w:rPr>
                <w:rFonts w:ascii="Arial" w:hAnsi="Arial" w:cs="Arial"/>
                <w:bCs/>
                <w:sz w:val="20"/>
                <w:szCs w:val="20"/>
                <w:lang w:val="uk-UA"/>
              </w:rPr>
              <w:t>Метод виробника</w:t>
            </w:r>
          </w:p>
        </w:tc>
        <w:tc>
          <w:tcPr>
            <w:tcW w:w="1985" w:type="dxa"/>
            <w:vAlign w:val="center"/>
          </w:tcPr>
          <w:p w14:paraId="58E48F22" w14:textId="17C4713C" w:rsidR="006D3C69" w:rsidRPr="00224361" w:rsidRDefault="006D3C69" w:rsidP="006D3C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4361">
              <w:rPr>
                <w:rFonts w:ascii="Arial" w:hAnsi="Arial" w:cs="Arial"/>
                <w:bCs/>
                <w:sz w:val="20"/>
                <w:szCs w:val="20"/>
                <w:lang w:val="uk-UA"/>
              </w:rPr>
              <w:t>1 раз на тиждень</w:t>
            </w:r>
          </w:p>
        </w:tc>
        <w:tc>
          <w:tcPr>
            <w:tcW w:w="1559" w:type="dxa"/>
            <w:vAlign w:val="center"/>
          </w:tcPr>
          <w:p w14:paraId="5354008A" w14:textId="6638D9D8" w:rsidR="006D3C69" w:rsidRPr="00224361" w:rsidRDefault="006D3C69" w:rsidP="006D3C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4361">
              <w:rPr>
                <w:rFonts w:ascii="Arial" w:hAnsi="Arial" w:cs="Arial"/>
                <w:bCs/>
                <w:sz w:val="20"/>
                <w:szCs w:val="20"/>
                <w:lang w:val="uk-UA"/>
              </w:rPr>
              <w:t>Метод виробника</w:t>
            </w:r>
          </w:p>
        </w:tc>
        <w:tc>
          <w:tcPr>
            <w:tcW w:w="1843" w:type="dxa"/>
            <w:vAlign w:val="center"/>
          </w:tcPr>
          <w:p w14:paraId="58A58B44" w14:textId="2E0A2583" w:rsidR="006D3C69" w:rsidRPr="00224361" w:rsidRDefault="006D3C69" w:rsidP="006D3C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4361">
              <w:rPr>
                <w:rFonts w:ascii="Arial" w:hAnsi="Arial" w:cs="Arial"/>
                <w:bCs/>
                <w:sz w:val="20"/>
                <w:szCs w:val="20"/>
                <w:lang w:val="uk-UA"/>
              </w:rPr>
              <w:t>1 раз на тиждень</w:t>
            </w:r>
          </w:p>
        </w:tc>
      </w:tr>
      <w:tr w:rsidR="006D3C69" w:rsidRPr="006D3C69" w14:paraId="1617D644" w14:textId="77777777" w:rsidTr="00224361">
        <w:tc>
          <w:tcPr>
            <w:tcW w:w="670" w:type="dxa"/>
            <w:vMerge/>
          </w:tcPr>
          <w:p w14:paraId="62AC6425" w14:textId="77777777" w:rsidR="006D3C69" w:rsidRPr="00224361" w:rsidRDefault="006D3C69" w:rsidP="006D3C6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</w:tcPr>
          <w:p w14:paraId="0A8AC0C7" w14:textId="4588278B" w:rsidR="006D3C69" w:rsidRPr="00224361" w:rsidRDefault="006D3C69" w:rsidP="006D3C6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 w:rsidRPr="00224361">
              <w:rPr>
                <w:rFonts w:ascii="Arial" w:hAnsi="Arial" w:cs="Arial"/>
                <w:bCs/>
                <w:sz w:val="20"/>
                <w:szCs w:val="20"/>
                <w:lang w:val="uk-UA"/>
              </w:rPr>
              <w:t>Е</w:t>
            </w:r>
          </w:p>
        </w:tc>
        <w:tc>
          <w:tcPr>
            <w:tcW w:w="2127" w:type="dxa"/>
            <w:vMerge w:val="restart"/>
            <w:vAlign w:val="center"/>
          </w:tcPr>
          <w:p w14:paraId="1D227840" w14:textId="34A46C28" w:rsidR="006D3C69" w:rsidRPr="00224361" w:rsidRDefault="006D3C69" w:rsidP="006D3C6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24361">
              <w:rPr>
                <w:rStyle w:val="fontstyle01"/>
                <w:rFonts w:ascii="Arial" w:hAnsi="Arial" w:cs="Arial"/>
                <w:sz w:val="20"/>
                <w:szCs w:val="20"/>
                <w:lang w:val="en-US"/>
              </w:rPr>
              <w:t>N ISO 11925-2</w:t>
            </w:r>
            <w:r w:rsidRPr="0022436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224361">
              <w:rPr>
                <w:rStyle w:val="fontstyle01"/>
                <w:rFonts w:ascii="Arial" w:hAnsi="Arial" w:cs="Arial"/>
                <w:sz w:val="20"/>
                <w:szCs w:val="20"/>
                <w:lang w:val="en-US"/>
              </w:rPr>
              <w:t>[</w:t>
            </w:r>
            <w:r w:rsidRPr="00224361">
              <w:rPr>
                <w:rStyle w:val="fontstyle01"/>
                <w:rFonts w:ascii="Arial" w:hAnsi="Arial" w:cs="Arial"/>
                <w:sz w:val="20"/>
                <w:szCs w:val="20"/>
                <w:lang w:val="uk-UA"/>
              </w:rPr>
              <w:t>займистість</w:t>
            </w:r>
            <w:r w:rsidRPr="00224361">
              <w:rPr>
                <w:rStyle w:val="fontstyle01"/>
                <w:rFonts w:ascii="Arial" w:hAnsi="Arial" w:cs="Arial"/>
                <w:sz w:val="20"/>
                <w:szCs w:val="20"/>
                <w:lang w:val="en-US"/>
              </w:rPr>
              <w:t>]</w:t>
            </w:r>
            <w:r w:rsidRPr="0022436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224361">
              <w:rPr>
                <w:rStyle w:val="fontstyle01"/>
                <w:rFonts w:ascii="Arial" w:hAnsi="Arial" w:cs="Arial"/>
                <w:sz w:val="20"/>
                <w:szCs w:val="20"/>
                <w:lang w:val="uk-UA"/>
              </w:rPr>
              <w:t>Вплив</w:t>
            </w:r>
            <w:r w:rsidRPr="00224361">
              <w:rPr>
                <w:rStyle w:val="fontstyle01"/>
                <w:rFonts w:ascii="Arial" w:hAnsi="Arial" w:cs="Arial"/>
                <w:sz w:val="20"/>
                <w:szCs w:val="20"/>
                <w:lang w:val="en-US"/>
              </w:rPr>
              <w:t xml:space="preserve"> = 15 s</w:t>
            </w:r>
          </w:p>
          <w:p w14:paraId="081243E6" w14:textId="77777777" w:rsidR="006D3C69" w:rsidRPr="00224361" w:rsidRDefault="006D3C69" w:rsidP="006D3C6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</w:tcPr>
          <w:p w14:paraId="3FC38B79" w14:textId="76EF8044" w:rsidR="006D3C69" w:rsidRPr="00224361" w:rsidRDefault="006D3C69" w:rsidP="006D3C6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224361">
              <w:rPr>
                <w:rFonts w:ascii="Arial" w:hAnsi="Arial" w:cs="Arial"/>
                <w:bCs/>
                <w:sz w:val="20"/>
                <w:szCs w:val="20"/>
                <w:lang w:val="uk-UA"/>
              </w:rPr>
              <w:t>1 раз на тиждень або</w:t>
            </w:r>
          </w:p>
        </w:tc>
        <w:tc>
          <w:tcPr>
            <w:tcW w:w="1414" w:type="dxa"/>
            <w:vAlign w:val="center"/>
          </w:tcPr>
          <w:p w14:paraId="4BCA6E48" w14:textId="4FDE5D8C" w:rsidR="006D3C69" w:rsidRPr="00224361" w:rsidRDefault="006D3C69" w:rsidP="006D3C6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224361">
              <w:rPr>
                <w:rFonts w:ascii="Arial" w:hAnsi="Arial" w:cs="Arial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729" w:type="dxa"/>
            <w:vAlign w:val="center"/>
          </w:tcPr>
          <w:p w14:paraId="2FF5AB61" w14:textId="20B79B14" w:rsidR="006D3C69" w:rsidRPr="00224361" w:rsidRDefault="006D3C69" w:rsidP="006D3C6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224361">
              <w:rPr>
                <w:rFonts w:ascii="Arial" w:hAnsi="Arial" w:cs="Arial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389" w:type="dxa"/>
            <w:vAlign w:val="center"/>
          </w:tcPr>
          <w:p w14:paraId="7EBC7F4D" w14:textId="3EC5123A" w:rsidR="006D3C69" w:rsidRPr="00224361" w:rsidRDefault="006D3C69" w:rsidP="006D3C6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224361">
              <w:rPr>
                <w:rFonts w:ascii="Arial" w:hAnsi="Arial" w:cs="Arial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985" w:type="dxa"/>
            <w:vAlign w:val="center"/>
          </w:tcPr>
          <w:p w14:paraId="206CAFBA" w14:textId="29590B3F" w:rsidR="006D3C69" w:rsidRPr="00224361" w:rsidRDefault="006D3C69" w:rsidP="006D3C6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224361">
              <w:rPr>
                <w:rFonts w:ascii="Arial" w:hAnsi="Arial" w:cs="Arial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559" w:type="dxa"/>
            <w:vAlign w:val="center"/>
          </w:tcPr>
          <w:p w14:paraId="049E24B4" w14:textId="58113100" w:rsidR="006D3C69" w:rsidRPr="00224361" w:rsidRDefault="006D3C69" w:rsidP="006D3C6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224361">
              <w:rPr>
                <w:rFonts w:ascii="Arial" w:hAnsi="Arial" w:cs="Arial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843" w:type="dxa"/>
            <w:vAlign w:val="center"/>
          </w:tcPr>
          <w:p w14:paraId="41F2AE5C" w14:textId="2691A0EC" w:rsidR="006D3C69" w:rsidRPr="00224361" w:rsidRDefault="006D3C69" w:rsidP="006D3C6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224361">
              <w:rPr>
                <w:rFonts w:ascii="Arial" w:hAnsi="Arial" w:cs="Arial"/>
                <w:bCs/>
                <w:sz w:val="20"/>
                <w:szCs w:val="20"/>
                <w:lang w:val="uk-UA"/>
              </w:rPr>
              <w:t>-</w:t>
            </w:r>
          </w:p>
        </w:tc>
      </w:tr>
      <w:tr w:rsidR="006D3C69" w:rsidRPr="006D3C69" w14:paraId="0F3909F9" w14:textId="77777777" w:rsidTr="00224361">
        <w:tc>
          <w:tcPr>
            <w:tcW w:w="670" w:type="dxa"/>
            <w:vMerge/>
          </w:tcPr>
          <w:p w14:paraId="77110B44" w14:textId="77777777" w:rsidR="006D3C69" w:rsidRPr="00224361" w:rsidRDefault="006D3C69" w:rsidP="006D3C6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139" w:type="dxa"/>
            <w:vMerge/>
          </w:tcPr>
          <w:p w14:paraId="63EA2005" w14:textId="77777777" w:rsidR="006D3C69" w:rsidRPr="00224361" w:rsidRDefault="006D3C69" w:rsidP="006D3C6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</w:tcPr>
          <w:p w14:paraId="27DB4472" w14:textId="77777777" w:rsidR="006D3C69" w:rsidRPr="00224361" w:rsidRDefault="006D3C69" w:rsidP="006D3C6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</w:tcPr>
          <w:p w14:paraId="21DDA115" w14:textId="5D189D46" w:rsidR="006D3C69" w:rsidRPr="00224361" w:rsidRDefault="006D3C69" w:rsidP="006D3C6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4361">
              <w:rPr>
                <w:rFonts w:ascii="Arial" w:hAnsi="Arial" w:cs="Arial"/>
                <w:bCs/>
                <w:sz w:val="20"/>
                <w:szCs w:val="20"/>
                <w:lang w:val="uk-UA"/>
              </w:rPr>
              <w:t>1 раз на 2 роки та непряме випробовування</w:t>
            </w:r>
          </w:p>
        </w:tc>
        <w:tc>
          <w:tcPr>
            <w:tcW w:w="1414" w:type="dxa"/>
            <w:vAlign w:val="center"/>
          </w:tcPr>
          <w:p w14:paraId="4E796A09" w14:textId="564DD799" w:rsidR="006D3C69" w:rsidRPr="00224361" w:rsidRDefault="006D3C69" w:rsidP="006D3C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4361">
              <w:rPr>
                <w:rFonts w:ascii="Arial" w:hAnsi="Arial" w:cs="Arial"/>
                <w:bCs/>
                <w:sz w:val="20"/>
                <w:szCs w:val="20"/>
                <w:lang w:val="uk-UA"/>
              </w:rPr>
              <w:t>Метод виробника</w:t>
            </w:r>
          </w:p>
        </w:tc>
        <w:tc>
          <w:tcPr>
            <w:tcW w:w="1729" w:type="dxa"/>
            <w:vAlign w:val="center"/>
          </w:tcPr>
          <w:p w14:paraId="22E5B915" w14:textId="0354ED97" w:rsidR="006D3C69" w:rsidRPr="00224361" w:rsidRDefault="006D3C69" w:rsidP="006D3C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4361">
              <w:rPr>
                <w:rFonts w:ascii="Arial" w:hAnsi="Arial" w:cs="Arial"/>
                <w:bCs/>
                <w:sz w:val="20"/>
                <w:szCs w:val="20"/>
                <w:lang w:val="uk-UA"/>
              </w:rPr>
              <w:t>1 раз на тиждень</w:t>
            </w:r>
          </w:p>
        </w:tc>
        <w:tc>
          <w:tcPr>
            <w:tcW w:w="1389" w:type="dxa"/>
            <w:vAlign w:val="center"/>
          </w:tcPr>
          <w:p w14:paraId="61FA1DFD" w14:textId="6C2B67A2" w:rsidR="006D3C69" w:rsidRPr="00224361" w:rsidRDefault="006D3C69" w:rsidP="006D3C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4361">
              <w:rPr>
                <w:rFonts w:ascii="Arial" w:hAnsi="Arial" w:cs="Arial"/>
                <w:bCs/>
                <w:sz w:val="20"/>
                <w:szCs w:val="20"/>
                <w:lang w:val="uk-UA"/>
              </w:rPr>
              <w:t>Метод виробника</w:t>
            </w:r>
          </w:p>
        </w:tc>
        <w:tc>
          <w:tcPr>
            <w:tcW w:w="1985" w:type="dxa"/>
            <w:vAlign w:val="center"/>
          </w:tcPr>
          <w:p w14:paraId="535D5810" w14:textId="5833B161" w:rsidR="006D3C69" w:rsidRPr="00224361" w:rsidRDefault="006D3C69" w:rsidP="006D3C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4361">
              <w:rPr>
                <w:rFonts w:ascii="Arial" w:hAnsi="Arial" w:cs="Arial"/>
                <w:bCs/>
                <w:sz w:val="20"/>
                <w:szCs w:val="20"/>
                <w:lang w:val="uk-UA"/>
              </w:rPr>
              <w:t>1 раз на тиждень</w:t>
            </w:r>
          </w:p>
        </w:tc>
        <w:tc>
          <w:tcPr>
            <w:tcW w:w="1559" w:type="dxa"/>
            <w:vAlign w:val="center"/>
          </w:tcPr>
          <w:p w14:paraId="3F083FE5" w14:textId="5228CD00" w:rsidR="006D3C69" w:rsidRPr="00224361" w:rsidRDefault="006D3C69" w:rsidP="006D3C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4361">
              <w:rPr>
                <w:rFonts w:ascii="Arial" w:hAnsi="Arial" w:cs="Arial"/>
                <w:bCs/>
                <w:sz w:val="20"/>
                <w:szCs w:val="20"/>
                <w:lang w:val="uk-UA"/>
              </w:rPr>
              <w:t>Метод виробника</w:t>
            </w:r>
          </w:p>
        </w:tc>
        <w:tc>
          <w:tcPr>
            <w:tcW w:w="1843" w:type="dxa"/>
            <w:vAlign w:val="center"/>
          </w:tcPr>
          <w:p w14:paraId="3A88051D" w14:textId="024D4F06" w:rsidR="006D3C69" w:rsidRPr="00224361" w:rsidRDefault="006D3C69" w:rsidP="006D3C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4361">
              <w:rPr>
                <w:rFonts w:ascii="Arial" w:hAnsi="Arial" w:cs="Arial"/>
                <w:bCs/>
                <w:sz w:val="20"/>
                <w:szCs w:val="20"/>
                <w:lang w:val="uk-UA"/>
              </w:rPr>
              <w:t>1 раз на тиждень</w:t>
            </w:r>
          </w:p>
        </w:tc>
      </w:tr>
      <w:tr w:rsidR="00224361" w:rsidRPr="00224361" w14:paraId="5D3EA06C" w14:textId="77777777" w:rsidTr="00224361">
        <w:tc>
          <w:tcPr>
            <w:tcW w:w="15276" w:type="dxa"/>
            <w:gridSpan w:val="10"/>
          </w:tcPr>
          <w:p w14:paraId="52886D11" w14:textId="56C49E54" w:rsidR="00224361" w:rsidRDefault="00224361" w:rsidP="002243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uk-UA"/>
              </w:rPr>
            </w:pPr>
            <w:r w:rsidRPr="00224361">
              <w:rPr>
                <w:rFonts w:ascii="Arial" w:hAnsi="Arial" w:cs="Arial"/>
                <w:bCs/>
                <w:sz w:val="20"/>
                <w:szCs w:val="20"/>
                <w:vertAlign w:val="superscript"/>
                <w:lang w:val="uk-UA"/>
              </w:rPr>
              <w:t>а</w:t>
            </w:r>
            <w:r>
              <w:rPr>
                <w:rFonts w:ascii="Arial" w:hAnsi="Arial" w:cs="Arial"/>
                <w:bCs/>
                <w:sz w:val="20"/>
                <w:szCs w:val="20"/>
                <w:lang w:val="uk-UA"/>
              </w:rPr>
              <w:t xml:space="preserve"> </w:t>
            </w:r>
            <w:r w:rsidRPr="00224361">
              <w:rPr>
                <w:rFonts w:ascii="Arial" w:hAnsi="Arial" w:cs="Arial"/>
                <w:bCs/>
                <w:sz w:val="18"/>
                <w:szCs w:val="18"/>
                <w:lang w:val="uk-UA"/>
              </w:rPr>
              <w:t>Мінімальна частота випробувань, виражена в результатах випробувань, необхідних за період, повинна розумітися як мінімум для продук</w:t>
            </w:r>
            <w:r>
              <w:rPr>
                <w:rFonts w:ascii="Arial" w:hAnsi="Arial" w:cs="Arial"/>
                <w:bCs/>
                <w:sz w:val="18"/>
                <w:szCs w:val="18"/>
                <w:lang w:val="uk-UA"/>
              </w:rPr>
              <w:t>цію</w:t>
            </w:r>
            <w:r w:rsidRPr="00224361">
              <w:rPr>
                <w:rFonts w:ascii="Arial" w:hAnsi="Arial" w:cs="Arial"/>
                <w:bCs/>
                <w:sz w:val="18"/>
                <w:szCs w:val="18"/>
                <w:lang w:val="uk-UA"/>
              </w:rPr>
              <w:t xml:space="preserve"> або групи продук</w:t>
            </w:r>
            <w:r>
              <w:rPr>
                <w:rFonts w:ascii="Arial" w:hAnsi="Arial" w:cs="Arial"/>
                <w:bCs/>
                <w:sz w:val="18"/>
                <w:szCs w:val="18"/>
                <w:lang w:val="uk-UA"/>
              </w:rPr>
              <w:t>ції</w:t>
            </w:r>
            <w:r w:rsidRPr="00224361">
              <w:rPr>
                <w:rFonts w:ascii="Arial" w:hAnsi="Arial" w:cs="Arial"/>
                <w:bCs/>
                <w:sz w:val="18"/>
                <w:szCs w:val="18"/>
                <w:lang w:val="uk-UA"/>
              </w:rPr>
              <w:t xml:space="preserve"> для кожної виробничої одиниці/лінії за стабільних умов. На додаток до частоти </w:t>
            </w:r>
            <w:proofErr w:type="spellStart"/>
            <w:r w:rsidRPr="00224361">
              <w:rPr>
                <w:rFonts w:ascii="Arial" w:hAnsi="Arial" w:cs="Arial"/>
                <w:bCs/>
                <w:sz w:val="18"/>
                <w:szCs w:val="18"/>
                <w:lang w:val="uk-UA"/>
              </w:rPr>
              <w:t>випроб</w:t>
            </w:r>
            <w:r>
              <w:rPr>
                <w:rFonts w:ascii="Arial" w:hAnsi="Arial" w:cs="Arial"/>
                <w:bCs/>
                <w:sz w:val="18"/>
                <w:szCs w:val="18"/>
                <w:lang w:val="uk-UA"/>
              </w:rPr>
              <w:t>ову</w:t>
            </w:r>
            <w:r w:rsidRPr="00224361">
              <w:rPr>
                <w:rFonts w:ascii="Arial" w:hAnsi="Arial" w:cs="Arial"/>
                <w:bCs/>
                <w:sz w:val="18"/>
                <w:szCs w:val="18"/>
                <w:lang w:val="uk-UA"/>
              </w:rPr>
              <w:t>вань</w:t>
            </w:r>
            <w:proofErr w:type="spellEnd"/>
            <w:r w:rsidRPr="00224361">
              <w:rPr>
                <w:rFonts w:ascii="Arial" w:hAnsi="Arial" w:cs="Arial"/>
                <w:bCs/>
                <w:sz w:val="18"/>
                <w:szCs w:val="18"/>
                <w:lang w:val="uk-UA"/>
              </w:rPr>
              <w:t>, наведеної вище, випробування відповідних властивостей продук</w:t>
            </w:r>
            <w:r>
              <w:rPr>
                <w:rFonts w:ascii="Arial" w:hAnsi="Arial" w:cs="Arial"/>
                <w:bCs/>
                <w:sz w:val="18"/>
                <w:szCs w:val="18"/>
                <w:lang w:val="uk-UA"/>
              </w:rPr>
              <w:t>ції</w:t>
            </w:r>
            <w:r w:rsidRPr="00224361">
              <w:rPr>
                <w:rFonts w:ascii="Arial" w:hAnsi="Arial" w:cs="Arial"/>
                <w:bCs/>
                <w:sz w:val="18"/>
                <w:szCs w:val="18"/>
                <w:lang w:val="uk-UA"/>
              </w:rPr>
              <w:t xml:space="preserve"> повинні повторюватися, коли вносяться зміни або модифікації, які можуть вплинути на відповідність продук</w:t>
            </w:r>
            <w:r>
              <w:rPr>
                <w:rFonts w:ascii="Arial" w:hAnsi="Arial" w:cs="Arial"/>
                <w:bCs/>
                <w:sz w:val="18"/>
                <w:szCs w:val="18"/>
                <w:lang w:val="uk-UA"/>
              </w:rPr>
              <w:t>ції</w:t>
            </w:r>
            <w:r w:rsidRPr="00224361">
              <w:rPr>
                <w:rFonts w:ascii="Arial" w:hAnsi="Arial" w:cs="Arial"/>
                <w:bCs/>
                <w:sz w:val="18"/>
                <w:szCs w:val="18"/>
                <w:lang w:val="uk-UA"/>
              </w:rPr>
              <w:t>.</w:t>
            </w:r>
          </w:p>
          <w:p w14:paraId="6BE82936" w14:textId="05645ACB" w:rsidR="00224361" w:rsidRDefault="00224361" w:rsidP="002243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uk-UA"/>
              </w:rPr>
            </w:pPr>
            <w:proofErr w:type="gramStart"/>
            <w:r w:rsidRPr="00224361"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  <w:t>b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lang w:val="uk-UA"/>
              </w:rPr>
              <w:t xml:space="preserve"> </w:t>
            </w:r>
            <w:r w:rsidRPr="00224361">
              <w:rPr>
                <w:rFonts w:ascii="Arial" w:hAnsi="Arial" w:cs="Arial"/>
                <w:bCs/>
                <w:sz w:val="18"/>
                <w:szCs w:val="18"/>
                <w:lang w:val="uk-UA"/>
              </w:rPr>
              <w:t xml:space="preserve">Пряме </w:t>
            </w:r>
            <w:r>
              <w:rPr>
                <w:rFonts w:ascii="Arial" w:hAnsi="Arial" w:cs="Arial"/>
                <w:bCs/>
                <w:sz w:val="18"/>
                <w:szCs w:val="18"/>
                <w:lang w:val="uk-UA"/>
              </w:rPr>
              <w:t>випробовування</w:t>
            </w:r>
            <w:r w:rsidRPr="00224361">
              <w:rPr>
                <w:rFonts w:ascii="Arial" w:hAnsi="Arial" w:cs="Arial"/>
                <w:bCs/>
                <w:sz w:val="18"/>
                <w:szCs w:val="18"/>
                <w:lang w:val="uk-UA"/>
              </w:rPr>
              <w:t xml:space="preserve"> може проводитися третьою стороною або виробником</w:t>
            </w:r>
            <w:r>
              <w:rPr>
                <w:rFonts w:ascii="Arial" w:hAnsi="Arial" w:cs="Arial"/>
                <w:bCs/>
                <w:sz w:val="18"/>
                <w:szCs w:val="18"/>
                <w:lang w:val="uk-UA"/>
              </w:rPr>
              <w:t>.</w:t>
            </w:r>
          </w:p>
          <w:p w14:paraId="75FBC515" w14:textId="3A6F70AB" w:rsidR="00224361" w:rsidRDefault="00224361" w:rsidP="002243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uk-UA"/>
              </w:rPr>
            </w:pPr>
            <w:r w:rsidRPr="00224361">
              <w:rPr>
                <w:rFonts w:ascii="Arial" w:hAnsi="Arial" w:cs="Arial"/>
                <w:bCs/>
                <w:sz w:val="18"/>
                <w:szCs w:val="18"/>
                <w:vertAlign w:val="superscript"/>
                <w:lang w:val="uk-UA"/>
              </w:rPr>
              <w:t>с</w:t>
            </w:r>
            <w:r>
              <w:rPr>
                <w:rFonts w:ascii="Arial" w:hAnsi="Arial" w:cs="Arial"/>
                <w:bCs/>
                <w:sz w:val="18"/>
                <w:szCs w:val="18"/>
                <w:lang w:val="uk-UA"/>
              </w:rPr>
              <w:t xml:space="preserve"> </w:t>
            </w:r>
            <w:r w:rsidRPr="00224361">
              <w:rPr>
                <w:rFonts w:ascii="Arial" w:hAnsi="Arial" w:cs="Arial"/>
                <w:bCs/>
                <w:sz w:val="18"/>
                <w:szCs w:val="18"/>
                <w:lang w:val="uk-UA"/>
              </w:rPr>
              <w:t xml:space="preserve">Непряме </w:t>
            </w:r>
            <w:r>
              <w:rPr>
                <w:rFonts w:ascii="Arial" w:hAnsi="Arial" w:cs="Arial"/>
                <w:bCs/>
                <w:sz w:val="18"/>
                <w:szCs w:val="18"/>
                <w:lang w:val="uk-UA"/>
              </w:rPr>
              <w:t>випробовування</w:t>
            </w:r>
            <w:r w:rsidRPr="00224361">
              <w:rPr>
                <w:rFonts w:ascii="Arial" w:hAnsi="Arial" w:cs="Arial"/>
                <w:bCs/>
                <w:sz w:val="18"/>
                <w:szCs w:val="18"/>
                <w:lang w:val="uk-UA"/>
              </w:rPr>
              <w:t xml:space="preserve"> може бути як на продук</w:t>
            </w:r>
            <w:r>
              <w:rPr>
                <w:rFonts w:ascii="Arial" w:hAnsi="Arial" w:cs="Arial"/>
                <w:bCs/>
                <w:sz w:val="18"/>
                <w:szCs w:val="18"/>
                <w:lang w:val="uk-UA"/>
              </w:rPr>
              <w:t>цію</w:t>
            </w:r>
            <w:r w:rsidRPr="00224361">
              <w:rPr>
                <w:rFonts w:ascii="Arial" w:hAnsi="Arial" w:cs="Arial"/>
                <w:bCs/>
                <w:sz w:val="18"/>
                <w:szCs w:val="18"/>
                <w:lang w:val="uk-UA"/>
              </w:rPr>
              <w:t>, так і на його компонентах, воно можливе лише в разі сертифікації продук</w:t>
            </w:r>
            <w:r>
              <w:rPr>
                <w:rFonts w:ascii="Arial" w:hAnsi="Arial" w:cs="Arial"/>
                <w:bCs/>
                <w:sz w:val="18"/>
                <w:szCs w:val="18"/>
                <w:lang w:val="uk-UA"/>
              </w:rPr>
              <w:t>ції</w:t>
            </w:r>
            <w:r w:rsidRPr="00224361">
              <w:rPr>
                <w:rFonts w:ascii="Arial" w:hAnsi="Arial" w:cs="Arial"/>
                <w:bCs/>
                <w:sz w:val="18"/>
                <w:szCs w:val="18"/>
                <w:lang w:val="uk-UA"/>
              </w:rPr>
              <w:t>.</w:t>
            </w:r>
          </w:p>
          <w:p w14:paraId="53DA5261" w14:textId="77777777" w:rsidR="00224361" w:rsidRPr="00224361" w:rsidRDefault="00224361" w:rsidP="002243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uk-UA"/>
              </w:rPr>
            </w:pPr>
            <w:r w:rsidRPr="00224361"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  <w:t>d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  <w:lang w:val="uk-UA"/>
              </w:rPr>
              <w:t xml:space="preserve"> </w:t>
            </w:r>
            <w:r w:rsidRPr="00224361">
              <w:rPr>
                <w:rFonts w:ascii="Arial" w:hAnsi="Arial" w:cs="Arial"/>
                <w:bCs/>
                <w:sz w:val="18"/>
                <w:szCs w:val="18"/>
                <w:lang w:val="uk-UA"/>
              </w:rPr>
              <w:t xml:space="preserve">Визначення згідно з рішенням 2000/147/EC щодо </w:t>
            </w:r>
            <w:proofErr w:type="spellStart"/>
            <w:r w:rsidRPr="00224361">
              <w:rPr>
                <w:rFonts w:ascii="Arial" w:hAnsi="Arial" w:cs="Arial"/>
                <w:bCs/>
                <w:sz w:val="18"/>
                <w:szCs w:val="18"/>
                <w:lang w:val="uk-UA"/>
              </w:rPr>
              <w:t>єврокласів</w:t>
            </w:r>
            <w:proofErr w:type="spellEnd"/>
            <w:r w:rsidRPr="00224361">
              <w:rPr>
                <w:rFonts w:ascii="Arial" w:hAnsi="Arial" w:cs="Arial"/>
                <w:bCs/>
                <w:sz w:val="18"/>
                <w:szCs w:val="18"/>
                <w:lang w:val="uk-UA"/>
              </w:rPr>
              <w:t>:</w:t>
            </w:r>
          </w:p>
          <w:p w14:paraId="79972881" w14:textId="77777777" w:rsidR="00224361" w:rsidRPr="00224361" w:rsidRDefault="00224361" w:rsidP="002243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uk-UA"/>
              </w:rPr>
            </w:pPr>
            <w:r w:rsidRPr="00224361">
              <w:rPr>
                <w:rFonts w:ascii="Arial" w:hAnsi="Arial" w:cs="Arial"/>
                <w:bCs/>
                <w:sz w:val="18"/>
                <w:szCs w:val="18"/>
                <w:lang w:val="uk-UA"/>
              </w:rPr>
              <w:t>Суттєвий компонент: матеріал, який становить значну частину неоднорідного продукту. Суттєвим компонентом вважається шар з масою на одиницю площі ≥ 1,0 кг/м2 або товщиною ≥ 1,0 мм.</w:t>
            </w:r>
          </w:p>
          <w:p w14:paraId="094CAABC" w14:textId="3B85D734" w:rsidR="00224361" w:rsidRPr="00224361" w:rsidRDefault="00224361" w:rsidP="00224361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 w:rsidRPr="00224361">
              <w:rPr>
                <w:rFonts w:ascii="Arial" w:hAnsi="Arial" w:cs="Arial"/>
                <w:bCs/>
                <w:sz w:val="18"/>
                <w:szCs w:val="18"/>
                <w:lang w:val="uk-UA"/>
              </w:rPr>
              <w:t>Несуттєвий компонент: матеріал, який не становить значної частини неоднорідного продукту. Шар з масою на одиницю площі &lt; 1,0 кг/м2 і товщиною &lt; 1,0 мм вважається несуттєвим компонентом.</w:t>
            </w:r>
            <w:r>
              <w:rPr>
                <w:rFonts w:ascii="Arial" w:hAnsi="Arial" w:cs="Arial"/>
                <w:bCs/>
                <w:sz w:val="18"/>
                <w:szCs w:val="18"/>
                <w:lang w:val="uk-UA"/>
              </w:rPr>
              <w:t xml:space="preserve"> </w:t>
            </w:r>
            <w:r w:rsidRPr="00224361">
              <w:rPr>
                <w:rFonts w:ascii="Arial" w:hAnsi="Arial" w:cs="Arial"/>
                <w:bCs/>
                <w:sz w:val="18"/>
                <w:szCs w:val="18"/>
                <w:lang w:val="uk-UA"/>
              </w:rPr>
              <w:t>У разі сертифікованого компонента частота становить один раз на поставку компонента</w:t>
            </w:r>
          </w:p>
        </w:tc>
      </w:tr>
    </w:tbl>
    <w:p w14:paraId="44153A43" w14:textId="77777777" w:rsidR="006D3C69" w:rsidRDefault="006D3C69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  <w:sectPr w:rsidR="006D3C69" w:rsidSect="006D3C69">
          <w:pgSz w:w="16838" w:h="11906" w:orient="landscape"/>
          <w:pgMar w:top="1418" w:right="1134" w:bottom="567" w:left="1134" w:header="454" w:footer="454" w:gutter="0"/>
          <w:pgNumType w:start="29"/>
          <w:cols w:space="708"/>
          <w:titlePg/>
          <w:docGrid w:linePitch="360"/>
        </w:sectPr>
      </w:pPr>
    </w:p>
    <w:p w14:paraId="0EEC53A2" w14:textId="6ADD3A5F" w:rsidR="00094E5F" w:rsidRDefault="00094E5F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505644C5" w14:textId="56E935BC" w:rsidR="00224361" w:rsidRPr="00224361" w:rsidRDefault="00224361" w:rsidP="00224361">
      <w:pPr>
        <w:spacing w:after="0" w:line="360" w:lineRule="auto"/>
        <w:ind w:firstLine="709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224361">
        <w:rPr>
          <w:rFonts w:ascii="Arial" w:hAnsi="Arial" w:cs="Arial"/>
          <w:b/>
          <w:sz w:val="28"/>
          <w:szCs w:val="28"/>
          <w:lang w:val="uk-UA"/>
        </w:rPr>
        <w:t>Додаток В</w:t>
      </w:r>
    </w:p>
    <w:p w14:paraId="432892DA" w14:textId="4BBF640F" w:rsidR="00224361" w:rsidRPr="00224361" w:rsidRDefault="00224361" w:rsidP="00224361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  <w:lang w:val="uk-UA"/>
        </w:rPr>
      </w:pPr>
      <w:r w:rsidRPr="00224361">
        <w:rPr>
          <w:rFonts w:ascii="Arial" w:hAnsi="Arial" w:cs="Arial"/>
          <w:sz w:val="28"/>
          <w:szCs w:val="28"/>
          <w:lang w:val="uk-UA"/>
        </w:rPr>
        <w:t>(обов’язковий)</w:t>
      </w:r>
    </w:p>
    <w:p w14:paraId="7D68EE88" w14:textId="24382879" w:rsidR="006D3C69" w:rsidRPr="00224361" w:rsidRDefault="00224361" w:rsidP="00224361">
      <w:pPr>
        <w:spacing w:after="0"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224361">
        <w:rPr>
          <w:rFonts w:ascii="Arial" w:hAnsi="Arial" w:cs="Arial"/>
          <w:b/>
          <w:sz w:val="28"/>
          <w:szCs w:val="28"/>
          <w:lang w:val="uk-UA"/>
        </w:rPr>
        <w:t>ЗНАЧЕННЯ ТЕПЛОПРОВІДНОСТІ ЗАЛЕЖНЕ ВІД ВІКУ</w:t>
      </w:r>
    </w:p>
    <w:p w14:paraId="3D93E193" w14:textId="77777777" w:rsidR="006D3C69" w:rsidRDefault="006D3C69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19756108" w14:textId="696CC7C1" w:rsidR="00224361" w:rsidRPr="00224361" w:rsidRDefault="00224361" w:rsidP="00BA1A6E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224361">
        <w:rPr>
          <w:rFonts w:ascii="Arial" w:hAnsi="Arial" w:cs="Arial"/>
          <w:b/>
          <w:bCs/>
          <w:sz w:val="28"/>
          <w:szCs w:val="28"/>
          <w:lang w:val="uk-UA"/>
        </w:rPr>
        <w:t>В.1 СФЕРА ЗАСТОСУВАННЯ</w:t>
      </w:r>
    </w:p>
    <w:p w14:paraId="6D419C24" w14:textId="77777777" w:rsidR="006D3C69" w:rsidRDefault="006D3C69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1B512F7E" w14:textId="7DCAECB6" w:rsidR="00094E5F" w:rsidRDefault="00224361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224361">
        <w:rPr>
          <w:rFonts w:ascii="Arial" w:hAnsi="Arial" w:cs="Arial"/>
          <w:bCs/>
          <w:sz w:val="28"/>
          <w:szCs w:val="28"/>
          <w:lang w:val="uk-UA"/>
        </w:rPr>
        <w:t>Процедура старіння повинна використовуватися для всі</w:t>
      </w:r>
      <w:r w:rsidR="00480F79">
        <w:rPr>
          <w:rFonts w:ascii="Arial" w:hAnsi="Arial" w:cs="Arial"/>
          <w:bCs/>
          <w:sz w:val="28"/>
          <w:szCs w:val="28"/>
          <w:lang w:val="uk-UA"/>
        </w:rPr>
        <w:t>єї</w:t>
      </w:r>
      <w:r w:rsidRPr="00224361">
        <w:rPr>
          <w:rFonts w:ascii="Arial" w:hAnsi="Arial" w:cs="Arial"/>
          <w:bCs/>
          <w:sz w:val="28"/>
          <w:szCs w:val="28"/>
          <w:lang w:val="uk-UA"/>
        </w:rPr>
        <w:t xml:space="preserve"> продук</w:t>
      </w:r>
      <w:r w:rsidR="00480F79">
        <w:rPr>
          <w:rFonts w:ascii="Arial" w:hAnsi="Arial" w:cs="Arial"/>
          <w:bCs/>
          <w:sz w:val="28"/>
          <w:szCs w:val="28"/>
          <w:lang w:val="uk-UA"/>
        </w:rPr>
        <w:t>ції</w:t>
      </w:r>
      <w:r w:rsidRPr="00224361">
        <w:rPr>
          <w:rFonts w:ascii="Arial" w:hAnsi="Arial" w:cs="Arial"/>
          <w:bCs/>
          <w:sz w:val="28"/>
          <w:szCs w:val="28"/>
          <w:lang w:val="uk-UA"/>
        </w:rPr>
        <w:t xml:space="preserve"> XPS з </w:t>
      </w:r>
      <w:proofErr w:type="spellStart"/>
      <w:r w:rsidR="00480F79">
        <w:rPr>
          <w:rFonts w:ascii="Arial" w:hAnsi="Arial" w:cs="Arial"/>
          <w:bCs/>
          <w:sz w:val="28"/>
          <w:szCs w:val="28"/>
          <w:lang w:val="uk-UA"/>
        </w:rPr>
        <w:t>дифузійно</w:t>
      </w:r>
      <w:proofErr w:type="spellEnd"/>
      <w:r w:rsidR="00480F79">
        <w:rPr>
          <w:rFonts w:ascii="Arial" w:hAnsi="Arial" w:cs="Arial"/>
          <w:bCs/>
          <w:sz w:val="28"/>
          <w:szCs w:val="28"/>
          <w:lang w:val="uk-UA"/>
        </w:rPr>
        <w:t>-непроникних</w:t>
      </w:r>
      <w:r w:rsidRPr="00224361">
        <w:rPr>
          <w:rFonts w:ascii="Arial" w:hAnsi="Arial" w:cs="Arial"/>
          <w:bCs/>
          <w:sz w:val="28"/>
          <w:szCs w:val="28"/>
          <w:lang w:val="uk-UA"/>
        </w:rPr>
        <w:t xml:space="preserve"> ламінатом або без нього. Процедура старіння представляє середнє значення часу приблизно 25 років використання</w:t>
      </w:r>
      <w:r w:rsidR="00480F79">
        <w:rPr>
          <w:rFonts w:ascii="Arial" w:hAnsi="Arial" w:cs="Arial"/>
          <w:bCs/>
          <w:sz w:val="28"/>
          <w:szCs w:val="28"/>
          <w:lang w:val="uk-UA"/>
        </w:rPr>
        <w:t>.</w:t>
      </w:r>
    </w:p>
    <w:p w14:paraId="29942329" w14:textId="77777777" w:rsidR="00480F79" w:rsidRDefault="00480F79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1497ACBF" w14:textId="1915D356" w:rsidR="00094E5F" w:rsidRDefault="00480F79" w:rsidP="00BA1A6E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480F79">
        <w:rPr>
          <w:rFonts w:ascii="Arial" w:hAnsi="Arial" w:cs="Arial"/>
          <w:b/>
          <w:bCs/>
          <w:sz w:val="28"/>
          <w:szCs w:val="28"/>
          <w:lang w:val="uk-UA"/>
        </w:rPr>
        <w:t>В.2 ПРОЦЕДУРА ДЛЯ XPS ПІНИ БЕЗ ДИФУЗІЙНО-НЕПРОНИКНИХ ЛАМІНАТІВ</w:t>
      </w:r>
    </w:p>
    <w:p w14:paraId="79114571" w14:textId="77777777" w:rsidR="00480F79" w:rsidRPr="00480F79" w:rsidRDefault="00480F79" w:rsidP="00BA1A6E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14:paraId="19CAE92A" w14:textId="2BBDE899" w:rsidR="00094E5F" w:rsidRDefault="00480F79" w:rsidP="00BA1A6E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480F79">
        <w:rPr>
          <w:rFonts w:ascii="Arial" w:hAnsi="Arial" w:cs="Arial"/>
          <w:b/>
          <w:bCs/>
          <w:sz w:val="28"/>
          <w:szCs w:val="28"/>
          <w:lang w:val="uk-UA"/>
        </w:rPr>
        <w:t>В.2.1</w:t>
      </w:r>
      <w:r>
        <w:rPr>
          <w:rFonts w:ascii="Arial" w:hAnsi="Arial" w:cs="Arial"/>
          <w:b/>
          <w:bCs/>
          <w:sz w:val="28"/>
          <w:szCs w:val="28"/>
          <w:lang w:val="uk-UA"/>
        </w:rPr>
        <w:t xml:space="preserve"> Загальні положення</w:t>
      </w:r>
    </w:p>
    <w:p w14:paraId="42B16D61" w14:textId="77777777" w:rsidR="00480F79" w:rsidRDefault="00480F79" w:rsidP="00BA1A6E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14:paraId="2F90FE90" w14:textId="43190FEC" w:rsidR="00480F79" w:rsidRPr="00480F79" w:rsidRDefault="00480F79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480F79">
        <w:rPr>
          <w:rFonts w:ascii="Arial" w:hAnsi="Arial" w:cs="Arial"/>
          <w:bCs/>
          <w:sz w:val="28"/>
          <w:szCs w:val="28"/>
          <w:lang w:val="uk-UA"/>
        </w:rPr>
        <w:t>Процедура передбачає нарізання тестового зразка для підвищення швидкості газообміну, що імітує тривалий період використання</w:t>
      </w:r>
      <w:r>
        <w:rPr>
          <w:rFonts w:ascii="Arial" w:hAnsi="Arial" w:cs="Arial"/>
          <w:bCs/>
          <w:sz w:val="28"/>
          <w:szCs w:val="28"/>
          <w:lang w:val="uk-UA"/>
        </w:rPr>
        <w:t>.</w:t>
      </w:r>
    </w:p>
    <w:p w14:paraId="75FE7021" w14:textId="77777777" w:rsidR="00224361" w:rsidRDefault="00224361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3D2096A7" w14:textId="4E1BC669" w:rsidR="00224361" w:rsidRPr="00480F79" w:rsidRDefault="00480F79" w:rsidP="00BA1A6E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480F79">
        <w:rPr>
          <w:rFonts w:ascii="Arial" w:hAnsi="Arial" w:cs="Arial"/>
          <w:b/>
          <w:bCs/>
          <w:sz w:val="28"/>
          <w:szCs w:val="28"/>
          <w:lang w:val="uk-UA"/>
        </w:rPr>
        <w:t>В.2.2 Підготовка зразків</w:t>
      </w:r>
    </w:p>
    <w:p w14:paraId="26405777" w14:textId="77777777" w:rsidR="00224361" w:rsidRDefault="00224361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0951E29D" w14:textId="3320C429" w:rsidR="00480F79" w:rsidRPr="00480F79" w:rsidRDefault="00480F79" w:rsidP="00480F79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480F79">
        <w:rPr>
          <w:rFonts w:ascii="Arial" w:hAnsi="Arial" w:cs="Arial"/>
          <w:bCs/>
          <w:sz w:val="28"/>
          <w:szCs w:val="28"/>
          <w:lang w:val="uk-UA"/>
        </w:rPr>
        <w:t>Випробуваний зразок готують із продук</w:t>
      </w:r>
      <w:r>
        <w:rPr>
          <w:rFonts w:ascii="Arial" w:hAnsi="Arial" w:cs="Arial"/>
          <w:bCs/>
          <w:sz w:val="28"/>
          <w:szCs w:val="28"/>
          <w:lang w:val="uk-UA"/>
        </w:rPr>
        <w:t>ції</w:t>
      </w:r>
      <w:r w:rsidRPr="00480F79">
        <w:rPr>
          <w:rFonts w:ascii="Arial" w:hAnsi="Arial" w:cs="Arial"/>
          <w:bCs/>
          <w:sz w:val="28"/>
          <w:szCs w:val="28"/>
          <w:lang w:val="uk-UA"/>
        </w:rPr>
        <w:t>, витриманого не менше одного дня і не більше 90 днів.</w:t>
      </w:r>
    </w:p>
    <w:p w14:paraId="256F697E" w14:textId="77777777" w:rsidR="00480F79" w:rsidRPr="00480F79" w:rsidRDefault="00480F79" w:rsidP="00480F79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480F79">
        <w:rPr>
          <w:rFonts w:ascii="Arial" w:hAnsi="Arial" w:cs="Arial"/>
          <w:bCs/>
          <w:sz w:val="28"/>
          <w:szCs w:val="28"/>
          <w:highlight w:val="yellow"/>
          <w:lang w:val="uk-UA"/>
        </w:rPr>
        <w:t>Розріжте</w:t>
      </w:r>
      <w:proofErr w:type="spellEnd"/>
      <w:r w:rsidRPr="00480F79">
        <w:rPr>
          <w:rFonts w:ascii="Arial" w:hAnsi="Arial" w:cs="Arial"/>
          <w:bCs/>
          <w:sz w:val="28"/>
          <w:szCs w:val="28"/>
          <w:lang w:val="uk-UA"/>
        </w:rPr>
        <w:t xml:space="preserve"> кожен досліджуваний зразок на шматочки (10 ± 1) мм, зберігаючи поверхневу оболонку, якщо вона є.</w:t>
      </w:r>
    </w:p>
    <w:p w14:paraId="3E2ED30D" w14:textId="5FDCEA31" w:rsidR="00480F79" w:rsidRPr="00480F79" w:rsidRDefault="00480F79" w:rsidP="00480F79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480F79">
        <w:rPr>
          <w:rFonts w:ascii="Arial" w:hAnsi="Arial" w:cs="Arial"/>
          <w:bCs/>
          <w:sz w:val="28"/>
          <w:szCs w:val="28"/>
          <w:lang w:val="uk-UA"/>
        </w:rPr>
        <w:t xml:space="preserve">Упаковка </w:t>
      </w:r>
      <w:r>
        <w:rPr>
          <w:rFonts w:ascii="Arial" w:hAnsi="Arial" w:cs="Arial"/>
          <w:bCs/>
          <w:sz w:val="28"/>
          <w:szCs w:val="28"/>
          <w:lang w:val="uk-UA"/>
        </w:rPr>
        <w:t>зразків</w:t>
      </w:r>
      <w:r w:rsidRPr="00480F79">
        <w:rPr>
          <w:rFonts w:ascii="Arial" w:hAnsi="Arial" w:cs="Arial"/>
          <w:bCs/>
          <w:sz w:val="28"/>
          <w:szCs w:val="28"/>
          <w:lang w:val="uk-UA"/>
        </w:rPr>
        <w:t xml:space="preserve"> повинна включати витримані </w:t>
      </w:r>
      <w:r>
        <w:rPr>
          <w:rFonts w:ascii="Arial" w:hAnsi="Arial" w:cs="Arial"/>
          <w:bCs/>
          <w:sz w:val="28"/>
          <w:szCs w:val="28"/>
          <w:lang w:val="uk-UA"/>
        </w:rPr>
        <w:t>зразки</w:t>
      </w:r>
      <w:r w:rsidRPr="00480F79">
        <w:rPr>
          <w:rFonts w:ascii="Arial" w:hAnsi="Arial" w:cs="Arial"/>
          <w:bCs/>
          <w:sz w:val="28"/>
          <w:szCs w:val="28"/>
          <w:lang w:val="uk-UA"/>
        </w:rPr>
        <w:t xml:space="preserve"> на товщину плити та містити крайню частину</w:t>
      </w:r>
    </w:p>
    <w:p w14:paraId="2563701E" w14:textId="77777777" w:rsidR="00480F79" w:rsidRPr="00480F79" w:rsidRDefault="00480F79" w:rsidP="00480F79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480F79">
        <w:rPr>
          <w:rFonts w:ascii="Arial" w:hAnsi="Arial" w:cs="Arial"/>
          <w:bCs/>
          <w:sz w:val="28"/>
          <w:szCs w:val="28"/>
          <w:lang w:val="uk-UA"/>
        </w:rPr>
        <w:t>Шари товщиною 10 мм з обох боків зразка. Залишок центрального шматка товщиною менше 10 мм можна викинути.</w:t>
      </w:r>
    </w:p>
    <w:p w14:paraId="72D0F2EE" w14:textId="667ACF47" w:rsidR="00480F79" w:rsidRPr="00480F79" w:rsidRDefault="00480F79" w:rsidP="00480F79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480F79">
        <w:rPr>
          <w:rFonts w:ascii="Arial" w:hAnsi="Arial" w:cs="Arial"/>
          <w:bCs/>
          <w:sz w:val="28"/>
          <w:szCs w:val="28"/>
          <w:lang w:val="uk-UA"/>
        </w:rPr>
        <w:lastRenderedPageBreak/>
        <w:t xml:space="preserve">Позначте краї </w:t>
      </w:r>
      <w:proofErr w:type="spellStart"/>
      <w:r w:rsidRPr="00480F79">
        <w:rPr>
          <w:rFonts w:ascii="Arial" w:hAnsi="Arial" w:cs="Arial"/>
          <w:bCs/>
          <w:sz w:val="28"/>
          <w:szCs w:val="28"/>
          <w:lang w:val="uk-UA"/>
        </w:rPr>
        <w:t>випроб</w:t>
      </w:r>
      <w:r>
        <w:rPr>
          <w:rFonts w:ascii="Arial" w:hAnsi="Arial" w:cs="Arial"/>
          <w:bCs/>
          <w:sz w:val="28"/>
          <w:szCs w:val="28"/>
          <w:lang w:val="uk-UA"/>
        </w:rPr>
        <w:t>ову</w:t>
      </w:r>
      <w:r w:rsidRPr="00480F79">
        <w:rPr>
          <w:rFonts w:ascii="Arial" w:hAnsi="Arial" w:cs="Arial"/>
          <w:bCs/>
          <w:sz w:val="28"/>
          <w:szCs w:val="28"/>
          <w:lang w:val="uk-UA"/>
        </w:rPr>
        <w:t>вального</w:t>
      </w:r>
      <w:proofErr w:type="spellEnd"/>
      <w:r w:rsidRPr="00480F79">
        <w:rPr>
          <w:rFonts w:ascii="Arial" w:hAnsi="Arial" w:cs="Arial"/>
          <w:bCs/>
          <w:sz w:val="28"/>
          <w:szCs w:val="28"/>
          <w:lang w:val="uk-UA"/>
        </w:rPr>
        <w:t xml:space="preserve"> зразка, щоб забезпечити правильне переставляння стопки випробувальних зразків (зрізів) після розрізання.</w:t>
      </w:r>
    </w:p>
    <w:p w14:paraId="0D683F0F" w14:textId="06CD8B3A" w:rsidR="00224361" w:rsidRDefault="00480F79" w:rsidP="00480F79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480F79">
        <w:rPr>
          <w:rFonts w:ascii="Arial" w:hAnsi="Arial" w:cs="Arial"/>
          <w:bCs/>
          <w:sz w:val="28"/>
          <w:szCs w:val="28"/>
          <w:lang w:val="uk-UA"/>
        </w:rPr>
        <w:t xml:space="preserve">Техніка нарізки не повинна істотно пошкоджувати поверхню </w:t>
      </w:r>
      <w:r>
        <w:rPr>
          <w:rFonts w:ascii="Arial" w:hAnsi="Arial" w:cs="Arial"/>
          <w:bCs/>
          <w:sz w:val="28"/>
          <w:szCs w:val="28"/>
          <w:lang w:val="uk-UA"/>
        </w:rPr>
        <w:t>зразків</w:t>
      </w:r>
      <w:r w:rsidRPr="00480F79">
        <w:rPr>
          <w:rFonts w:ascii="Arial" w:hAnsi="Arial" w:cs="Arial"/>
          <w:bCs/>
          <w:sz w:val="28"/>
          <w:szCs w:val="28"/>
          <w:lang w:val="uk-UA"/>
        </w:rPr>
        <w:t>. Стрічкова пилка з дрібними зубами, різання гарячим дротом або шліфування поверхні можуть бути відповідними методами.</w:t>
      </w:r>
    </w:p>
    <w:p w14:paraId="7347D938" w14:textId="77777777" w:rsidR="00224361" w:rsidRDefault="00224361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1662E63F" w14:textId="07D62003" w:rsidR="00480F79" w:rsidRPr="00480F79" w:rsidRDefault="00480F79" w:rsidP="00BA1A6E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480F79">
        <w:rPr>
          <w:rFonts w:ascii="Arial" w:hAnsi="Arial" w:cs="Arial"/>
          <w:b/>
          <w:bCs/>
          <w:sz w:val="28"/>
          <w:szCs w:val="28"/>
          <w:lang w:val="uk-UA"/>
        </w:rPr>
        <w:t>В.2.3 Процедура</w:t>
      </w:r>
    </w:p>
    <w:p w14:paraId="76BE9139" w14:textId="77777777" w:rsidR="00480F79" w:rsidRDefault="00480F79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032F70B3" w14:textId="77777777" w:rsidR="00480F79" w:rsidRPr="00480F79" w:rsidRDefault="00480F79" w:rsidP="00480F79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480F79">
        <w:rPr>
          <w:rFonts w:ascii="Arial" w:hAnsi="Arial" w:cs="Arial"/>
          <w:bCs/>
          <w:sz w:val="28"/>
          <w:szCs w:val="28"/>
          <w:lang w:val="uk-UA"/>
        </w:rPr>
        <w:t>Зберігайте окремі скибочки при (23 ± 2) °C і (50 ± 5) % відносної вологості протягом наступних періодів часу:</w:t>
      </w:r>
    </w:p>
    <w:p w14:paraId="4E033B99" w14:textId="77777777" w:rsidR="00480F79" w:rsidRPr="00480F79" w:rsidRDefault="00480F79" w:rsidP="00480F79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480F79">
        <w:rPr>
          <w:rFonts w:ascii="Arial" w:hAnsi="Arial" w:cs="Arial"/>
          <w:bCs/>
          <w:sz w:val="28"/>
          <w:szCs w:val="28"/>
          <w:lang w:val="uk-UA"/>
        </w:rPr>
        <w:t>(90 + 2/- 2) днів для XPS піни товщиною від 20 мм до 70 мм,</w:t>
      </w:r>
    </w:p>
    <w:p w14:paraId="6D123BBE" w14:textId="77777777" w:rsidR="00480F79" w:rsidRPr="00480F79" w:rsidRDefault="00480F79" w:rsidP="00480F79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480F79">
        <w:rPr>
          <w:rFonts w:ascii="Arial" w:hAnsi="Arial" w:cs="Arial"/>
          <w:bCs/>
          <w:sz w:val="28"/>
          <w:szCs w:val="28"/>
          <w:lang w:val="uk-UA"/>
        </w:rPr>
        <w:t>(50 + 2/- 1) днів для піни товщиною від &gt; 70 мм до 120 мм і</w:t>
      </w:r>
    </w:p>
    <w:p w14:paraId="6F8ACCB9" w14:textId="77777777" w:rsidR="00480F79" w:rsidRPr="00480F79" w:rsidRDefault="00480F79" w:rsidP="00480F79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480F79">
        <w:rPr>
          <w:rFonts w:ascii="Arial" w:hAnsi="Arial" w:cs="Arial"/>
          <w:bCs/>
          <w:sz w:val="28"/>
          <w:szCs w:val="28"/>
          <w:lang w:val="uk-UA"/>
        </w:rPr>
        <w:t>(30 + 2/- 0) днів для піни товщиною &gt; 120 мм.</w:t>
      </w:r>
    </w:p>
    <w:p w14:paraId="3ADCDA35" w14:textId="5F191476" w:rsidR="00480F79" w:rsidRPr="00480F79" w:rsidRDefault="00480F79" w:rsidP="00480F79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480F79">
        <w:rPr>
          <w:rFonts w:ascii="Arial" w:hAnsi="Arial" w:cs="Arial"/>
          <w:bCs/>
          <w:sz w:val="28"/>
          <w:szCs w:val="28"/>
          <w:lang w:val="uk-UA"/>
        </w:rPr>
        <w:t>Зберіть</w:t>
      </w:r>
      <w:proofErr w:type="spellEnd"/>
      <w:r w:rsidRPr="00480F79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proofErr w:type="spellStart"/>
      <w:r w:rsidRPr="00480F79">
        <w:rPr>
          <w:rFonts w:ascii="Arial" w:hAnsi="Arial" w:cs="Arial"/>
          <w:bCs/>
          <w:sz w:val="28"/>
          <w:szCs w:val="28"/>
          <w:lang w:val="uk-UA"/>
        </w:rPr>
        <w:t>випроб</w:t>
      </w:r>
      <w:r>
        <w:rPr>
          <w:rFonts w:ascii="Arial" w:hAnsi="Arial" w:cs="Arial"/>
          <w:bCs/>
          <w:sz w:val="28"/>
          <w:szCs w:val="28"/>
          <w:lang w:val="uk-UA"/>
        </w:rPr>
        <w:t>ову</w:t>
      </w:r>
      <w:r w:rsidRPr="00480F79">
        <w:rPr>
          <w:rFonts w:ascii="Arial" w:hAnsi="Arial" w:cs="Arial"/>
          <w:bCs/>
          <w:sz w:val="28"/>
          <w:szCs w:val="28"/>
          <w:lang w:val="uk-UA"/>
        </w:rPr>
        <w:t>вальний</w:t>
      </w:r>
      <w:proofErr w:type="spellEnd"/>
      <w:r w:rsidRPr="00480F79">
        <w:rPr>
          <w:rFonts w:ascii="Arial" w:hAnsi="Arial" w:cs="Arial"/>
          <w:bCs/>
          <w:sz w:val="28"/>
          <w:szCs w:val="28"/>
          <w:lang w:val="uk-UA"/>
        </w:rPr>
        <w:t xml:space="preserve"> зразок зі старих с</w:t>
      </w:r>
      <w:r w:rsidRPr="00480F79">
        <w:rPr>
          <w:rFonts w:ascii="Arial" w:hAnsi="Arial" w:cs="Arial"/>
          <w:bCs/>
          <w:sz w:val="28"/>
          <w:szCs w:val="28"/>
          <w:highlight w:val="yellow"/>
          <w:lang w:val="uk-UA"/>
        </w:rPr>
        <w:t>кибочок</w:t>
      </w:r>
      <w:r w:rsidRPr="00480F79">
        <w:rPr>
          <w:rFonts w:ascii="Arial" w:hAnsi="Arial" w:cs="Arial"/>
          <w:bCs/>
          <w:sz w:val="28"/>
          <w:szCs w:val="28"/>
          <w:lang w:val="uk-UA"/>
        </w:rPr>
        <w:t>, включаючи поверхню, що відповідає товщині, що підлягає випроб</w:t>
      </w:r>
      <w:r>
        <w:rPr>
          <w:rFonts w:ascii="Arial" w:hAnsi="Arial" w:cs="Arial"/>
          <w:bCs/>
          <w:sz w:val="28"/>
          <w:szCs w:val="28"/>
          <w:lang w:val="uk-UA"/>
        </w:rPr>
        <w:t>ову</w:t>
      </w:r>
      <w:r w:rsidRPr="00480F79">
        <w:rPr>
          <w:rFonts w:ascii="Arial" w:hAnsi="Arial" w:cs="Arial"/>
          <w:bCs/>
          <w:sz w:val="28"/>
          <w:szCs w:val="28"/>
          <w:lang w:val="uk-UA"/>
        </w:rPr>
        <w:t>ванню. Якщо будь-яку частину вирізаного зразка викидають, повинні бути доступні докази того, що теплопровідність старого зразка не змінюється.</w:t>
      </w:r>
    </w:p>
    <w:p w14:paraId="3C96C092" w14:textId="6032E62E" w:rsidR="00480F79" w:rsidRDefault="00480F79" w:rsidP="00480F79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480F79">
        <w:rPr>
          <w:rFonts w:ascii="Arial" w:hAnsi="Arial" w:cs="Arial"/>
          <w:bCs/>
          <w:sz w:val="28"/>
          <w:szCs w:val="28"/>
          <w:lang w:val="uk-UA"/>
        </w:rPr>
        <w:t xml:space="preserve">Виміряйте теплопровідність усієї кінцевої збірки відповідно до </w:t>
      </w:r>
      <w:r>
        <w:rPr>
          <w:rFonts w:ascii="Arial" w:hAnsi="Arial" w:cs="Arial"/>
          <w:bCs/>
          <w:sz w:val="28"/>
          <w:szCs w:val="28"/>
          <w:lang w:val="uk-UA"/>
        </w:rPr>
        <w:t xml:space="preserve">                  </w:t>
      </w:r>
      <w:r w:rsidRPr="00480F79">
        <w:rPr>
          <w:rFonts w:ascii="Arial" w:hAnsi="Arial" w:cs="Arial"/>
          <w:bCs/>
          <w:sz w:val="28"/>
          <w:szCs w:val="28"/>
          <w:lang w:val="uk-UA"/>
        </w:rPr>
        <w:t xml:space="preserve">EN 12667 та EN 12939 для товстих виробів для плит або циліндричного зразка з </w:t>
      </w:r>
      <w:proofErr w:type="spellStart"/>
      <w:r w:rsidRPr="00480F79">
        <w:rPr>
          <w:rFonts w:ascii="Arial" w:hAnsi="Arial" w:cs="Arial"/>
          <w:bCs/>
          <w:i/>
          <w:sz w:val="28"/>
          <w:szCs w:val="28"/>
          <w:lang w:val="uk-UA"/>
        </w:rPr>
        <w:t>D</w:t>
      </w:r>
      <w:r w:rsidRPr="00480F79">
        <w:rPr>
          <w:rFonts w:ascii="Arial" w:hAnsi="Arial" w:cs="Arial"/>
          <w:bCs/>
          <w:i/>
          <w:sz w:val="28"/>
          <w:szCs w:val="28"/>
          <w:vertAlign w:val="subscript"/>
          <w:lang w:val="uk-UA"/>
        </w:rPr>
        <w:t>i</w:t>
      </w:r>
      <w:proofErr w:type="spellEnd"/>
      <w:r w:rsidRPr="00480F79">
        <w:rPr>
          <w:rFonts w:ascii="Arial" w:hAnsi="Arial" w:cs="Arial"/>
          <w:bCs/>
          <w:i/>
          <w:sz w:val="28"/>
          <w:szCs w:val="28"/>
          <w:lang w:val="uk-UA"/>
        </w:rPr>
        <w:t xml:space="preserve"> </w:t>
      </w:r>
      <w:r w:rsidRPr="00480F79">
        <w:rPr>
          <w:rFonts w:ascii="Arial" w:hAnsi="Arial" w:cs="Arial"/>
          <w:bCs/>
          <w:sz w:val="28"/>
          <w:szCs w:val="28"/>
          <w:lang w:val="uk-UA"/>
        </w:rPr>
        <w:t xml:space="preserve">&gt; 500 мм, відповідно до EN ISO 8497 для циліндричного зразка з </w:t>
      </w:r>
      <w:proofErr w:type="spellStart"/>
      <w:r w:rsidRPr="00480F79">
        <w:rPr>
          <w:rFonts w:ascii="Arial" w:hAnsi="Arial" w:cs="Arial"/>
          <w:bCs/>
          <w:i/>
          <w:sz w:val="28"/>
          <w:szCs w:val="28"/>
          <w:lang w:val="uk-UA"/>
        </w:rPr>
        <w:t>D</w:t>
      </w:r>
      <w:r w:rsidRPr="00480F79">
        <w:rPr>
          <w:rFonts w:ascii="Arial" w:hAnsi="Arial" w:cs="Arial"/>
          <w:bCs/>
          <w:i/>
          <w:sz w:val="28"/>
          <w:szCs w:val="28"/>
          <w:vertAlign w:val="subscript"/>
          <w:lang w:val="uk-UA"/>
        </w:rPr>
        <w:t>i</w:t>
      </w:r>
      <w:proofErr w:type="spellEnd"/>
      <w:r w:rsidRPr="00480F79">
        <w:rPr>
          <w:rFonts w:ascii="Arial" w:hAnsi="Arial" w:cs="Arial"/>
          <w:bCs/>
          <w:sz w:val="28"/>
          <w:szCs w:val="28"/>
          <w:lang w:val="uk-UA"/>
        </w:rPr>
        <w:t xml:space="preserve"> ≤ 500 мм.</w:t>
      </w:r>
    </w:p>
    <w:p w14:paraId="1BB56175" w14:textId="7A8F40D5" w:rsidR="00480F79" w:rsidRDefault="00480F79" w:rsidP="00480F79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480F79">
        <w:rPr>
          <w:rFonts w:ascii="Arial" w:hAnsi="Arial" w:cs="Arial"/>
          <w:bCs/>
          <w:sz w:val="28"/>
          <w:szCs w:val="28"/>
          <w:lang w:val="uk-UA"/>
        </w:rPr>
        <w:t>Корекція теплопровідності через пошкоджену поверхню повинна бути виконана для виробів XPS без шкіри шляхом вирахування 0,000 7 Вт/(</w:t>
      </w:r>
      <w:proofErr w:type="spellStart"/>
      <w:r w:rsidRPr="00480F79">
        <w:rPr>
          <w:rFonts w:ascii="Arial" w:hAnsi="Arial" w:cs="Arial"/>
          <w:bCs/>
          <w:sz w:val="28"/>
          <w:szCs w:val="28"/>
          <w:lang w:val="uk-UA"/>
        </w:rPr>
        <w:t>м·К</w:t>
      </w:r>
      <w:proofErr w:type="spellEnd"/>
      <w:r w:rsidRPr="00480F79">
        <w:rPr>
          <w:rFonts w:ascii="Arial" w:hAnsi="Arial" w:cs="Arial"/>
          <w:bCs/>
          <w:sz w:val="28"/>
          <w:szCs w:val="28"/>
          <w:lang w:val="uk-UA"/>
        </w:rPr>
        <w:t>) із виміряної теплопровідності старіння. Для виробів XPS зі шкірою корекцію необхідно зробити шляхом віднімання 0,001 Вт/(</w:t>
      </w:r>
      <w:proofErr w:type="spellStart"/>
      <w:r w:rsidRPr="00480F79">
        <w:rPr>
          <w:rFonts w:ascii="Arial" w:hAnsi="Arial" w:cs="Arial"/>
          <w:bCs/>
          <w:sz w:val="28"/>
          <w:szCs w:val="28"/>
          <w:lang w:val="uk-UA"/>
        </w:rPr>
        <w:t>м·К</w:t>
      </w:r>
      <w:proofErr w:type="spellEnd"/>
      <w:r w:rsidRPr="00480F79">
        <w:rPr>
          <w:rFonts w:ascii="Arial" w:hAnsi="Arial" w:cs="Arial"/>
          <w:bCs/>
          <w:sz w:val="28"/>
          <w:szCs w:val="28"/>
          <w:lang w:val="uk-UA"/>
        </w:rPr>
        <w:t>) від виміряної теплопровідності старіння. Це значення 0,001 Вт/(</w:t>
      </w:r>
      <w:proofErr w:type="spellStart"/>
      <w:r w:rsidRPr="00480F79">
        <w:rPr>
          <w:rFonts w:ascii="Arial" w:hAnsi="Arial" w:cs="Arial"/>
          <w:bCs/>
          <w:sz w:val="28"/>
          <w:szCs w:val="28"/>
          <w:lang w:val="uk-UA"/>
        </w:rPr>
        <w:t>м·К</w:t>
      </w:r>
      <w:proofErr w:type="spellEnd"/>
      <w:r w:rsidRPr="00480F79">
        <w:rPr>
          <w:rFonts w:ascii="Arial" w:hAnsi="Arial" w:cs="Arial"/>
          <w:bCs/>
          <w:sz w:val="28"/>
          <w:szCs w:val="28"/>
          <w:lang w:val="uk-UA"/>
        </w:rPr>
        <w:t>) включає поправку на пошкоджену поверхню та поправку на усунення процесу старіння шкіри.</w:t>
      </w:r>
    </w:p>
    <w:p w14:paraId="64B72A4E" w14:textId="77777777" w:rsidR="00480F79" w:rsidRDefault="00480F79" w:rsidP="00480F79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7417FDD7" w14:textId="0776C549" w:rsidR="00480F79" w:rsidRPr="00480F79" w:rsidRDefault="00480F79" w:rsidP="00480F79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480F79">
        <w:rPr>
          <w:rFonts w:ascii="Arial" w:hAnsi="Arial" w:cs="Arial"/>
          <w:b/>
          <w:sz w:val="28"/>
          <w:szCs w:val="28"/>
          <w:lang w:val="uk-UA"/>
        </w:rPr>
        <w:lastRenderedPageBreak/>
        <w:t>В.3 ПРОЦЕДУРА ДЛЯ XPS ПІНИ ДЛЯ ВИКОРИСТАННЯ З ДИФУЗІЙНО-НЕПРОНИКНИМИ ПОКРИТТЯМИ З ОБОХ СТОРІН</w:t>
      </w:r>
    </w:p>
    <w:p w14:paraId="26653115" w14:textId="77777777" w:rsidR="00224361" w:rsidRDefault="00224361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1318B04C" w14:textId="5D386341" w:rsidR="00224361" w:rsidRPr="00480F79" w:rsidRDefault="00480F79" w:rsidP="00BA1A6E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480F79">
        <w:rPr>
          <w:rFonts w:ascii="Arial" w:hAnsi="Arial" w:cs="Arial"/>
          <w:b/>
          <w:bCs/>
          <w:sz w:val="28"/>
          <w:szCs w:val="28"/>
          <w:lang w:val="uk-UA"/>
        </w:rPr>
        <w:t>В.3.1 Загальні положення</w:t>
      </w:r>
    </w:p>
    <w:p w14:paraId="353019E5" w14:textId="77777777" w:rsidR="00224361" w:rsidRDefault="00224361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57448DC7" w14:textId="4A679E5F" w:rsidR="00480F79" w:rsidRDefault="00480F79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480F79">
        <w:rPr>
          <w:rFonts w:ascii="Arial" w:hAnsi="Arial" w:cs="Arial"/>
          <w:bCs/>
          <w:sz w:val="28"/>
          <w:szCs w:val="28"/>
          <w:lang w:val="uk-UA"/>
        </w:rPr>
        <w:t>Основ</w:t>
      </w:r>
      <w:r w:rsidR="00561531">
        <w:rPr>
          <w:rFonts w:ascii="Arial" w:hAnsi="Arial" w:cs="Arial"/>
          <w:bCs/>
          <w:sz w:val="28"/>
          <w:szCs w:val="28"/>
          <w:lang w:val="uk-UA"/>
        </w:rPr>
        <w:t>ним</w:t>
      </w:r>
      <w:r w:rsidRPr="00480F79">
        <w:rPr>
          <w:rFonts w:ascii="Arial" w:hAnsi="Arial" w:cs="Arial"/>
          <w:bCs/>
          <w:sz w:val="28"/>
          <w:szCs w:val="28"/>
          <w:lang w:val="uk-UA"/>
        </w:rPr>
        <w:t xml:space="preserve"> заявлен</w:t>
      </w:r>
      <w:r w:rsidR="00561531">
        <w:rPr>
          <w:rFonts w:ascii="Arial" w:hAnsi="Arial" w:cs="Arial"/>
          <w:bCs/>
          <w:sz w:val="28"/>
          <w:szCs w:val="28"/>
          <w:lang w:val="uk-UA"/>
        </w:rPr>
        <w:t>им</w:t>
      </w:r>
      <w:r w:rsidRPr="00480F79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="00561531">
        <w:rPr>
          <w:rFonts w:ascii="Arial" w:hAnsi="Arial" w:cs="Arial"/>
          <w:bCs/>
          <w:sz w:val="28"/>
          <w:szCs w:val="28"/>
          <w:lang w:val="uk-UA"/>
        </w:rPr>
        <w:t>показником</w:t>
      </w:r>
      <w:r w:rsidRPr="00480F79">
        <w:rPr>
          <w:rFonts w:ascii="Arial" w:hAnsi="Arial" w:cs="Arial"/>
          <w:bCs/>
          <w:sz w:val="28"/>
          <w:szCs w:val="28"/>
          <w:lang w:val="uk-UA"/>
        </w:rPr>
        <w:t xml:space="preserve"> піни XPS, яка ламінована з обох боків піни, є термічна здатність піни під час ламінування з </w:t>
      </w:r>
      <w:proofErr w:type="spellStart"/>
      <w:r w:rsidRPr="00480F79">
        <w:rPr>
          <w:rFonts w:ascii="Arial" w:hAnsi="Arial" w:cs="Arial"/>
          <w:bCs/>
          <w:sz w:val="28"/>
          <w:szCs w:val="28"/>
          <w:lang w:val="uk-UA"/>
        </w:rPr>
        <w:t>дифузійно</w:t>
      </w:r>
      <w:proofErr w:type="spellEnd"/>
      <w:r w:rsidRPr="00480F79">
        <w:rPr>
          <w:rFonts w:ascii="Arial" w:hAnsi="Arial" w:cs="Arial"/>
          <w:bCs/>
          <w:sz w:val="28"/>
          <w:szCs w:val="28"/>
          <w:lang w:val="uk-UA"/>
        </w:rPr>
        <w:t>-непроникними поверхнями.</w:t>
      </w:r>
    </w:p>
    <w:p w14:paraId="115E2835" w14:textId="77777777" w:rsidR="00224361" w:rsidRDefault="00224361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0433789C" w14:textId="223AF9BA" w:rsidR="00561531" w:rsidRPr="00561531" w:rsidRDefault="00561531" w:rsidP="00BA1A6E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561531">
        <w:rPr>
          <w:rFonts w:ascii="Arial" w:hAnsi="Arial" w:cs="Arial"/>
          <w:b/>
          <w:bCs/>
          <w:sz w:val="28"/>
          <w:szCs w:val="28"/>
          <w:lang w:val="uk-UA"/>
        </w:rPr>
        <w:t xml:space="preserve">В.3.2 Процедура старіння </w:t>
      </w:r>
    </w:p>
    <w:p w14:paraId="64392DB4" w14:textId="77777777" w:rsidR="00224361" w:rsidRDefault="00224361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741919E2" w14:textId="77777777" w:rsidR="00561531" w:rsidRPr="00561531" w:rsidRDefault="00561531" w:rsidP="00561531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561531">
        <w:rPr>
          <w:rFonts w:ascii="Arial" w:hAnsi="Arial" w:cs="Arial"/>
          <w:bCs/>
          <w:sz w:val="28"/>
          <w:szCs w:val="28"/>
          <w:lang w:val="uk-UA"/>
        </w:rPr>
        <w:t xml:space="preserve">Зберігайте </w:t>
      </w:r>
      <w:proofErr w:type="spellStart"/>
      <w:r w:rsidRPr="00561531">
        <w:rPr>
          <w:rFonts w:ascii="Arial" w:hAnsi="Arial" w:cs="Arial"/>
          <w:bCs/>
          <w:sz w:val="28"/>
          <w:szCs w:val="28"/>
          <w:lang w:val="uk-UA"/>
        </w:rPr>
        <w:t>повнорозмірну</w:t>
      </w:r>
      <w:proofErr w:type="spellEnd"/>
      <w:r w:rsidRPr="00561531">
        <w:rPr>
          <w:rFonts w:ascii="Arial" w:hAnsi="Arial" w:cs="Arial"/>
          <w:bCs/>
          <w:sz w:val="28"/>
          <w:szCs w:val="28"/>
          <w:lang w:val="uk-UA"/>
        </w:rPr>
        <w:t xml:space="preserve"> плиту (не нарізану) без облицювання при (23 ± 2) °C і (50 ± 5) % відносної вологості протягом 60 днів після виробництва.</w:t>
      </w:r>
    </w:p>
    <w:p w14:paraId="0202E423" w14:textId="5885BE31" w:rsidR="00561531" w:rsidRPr="00561531" w:rsidRDefault="00561531" w:rsidP="00561531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561531">
        <w:rPr>
          <w:rFonts w:ascii="Arial" w:hAnsi="Arial" w:cs="Arial"/>
          <w:bCs/>
          <w:sz w:val="28"/>
          <w:szCs w:val="28"/>
          <w:lang w:val="uk-UA"/>
        </w:rPr>
        <w:t xml:space="preserve">Потім </w:t>
      </w:r>
      <w:proofErr w:type="spellStart"/>
      <w:r w:rsidRPr="00561531">
        <w:rPr>
          <w:rFonts w:ascii="Arial" w:hAnsi="Arial" w:cs="Arial"/>
          <w:bCs/>
          <w:sz w:val="28"/>
          <w:szCs w:val="28"/>
          <w:lang w:val="uk-UA"/>
        </w:rPr>
        <w:t>виріжте</w:t>
      </w:r>
      <w:proofErr w:type="spellEnd"/>
      <w:r w:rsidRPr="00561531">
        <w:rPr>
          <w:rFonts w:ascii="Arial" w:hAnsi="Arial" w:cs="Arial"/>
          <w:bCs/>
          <w:sz w:val="28"/>
          <w:szCs w:val="28"/>
          <w:lang w:val="uk-UA"/>
        </w:rPr>
        <w:t xml:space="preserve"> випробний зразок розміром 500 мм × 500 мм і виміряйте теплопровідність </w:t>
      </w:r>
      <w:r>
        <w:rPr>
          <w:rFonts w:ascii="Arial" w:hAnsi="Arial" w:cs="Arial"/>
          <w:bCs/>
          <w:sz w:val="28"/>
          <w:szCs w:val="28"/>
          <w:lang w:val="uk-UA"/>
        </w:rPr>
        <w:t>згідно з</w:t>
      </w:r>
      <w:r w:rsidRPr="00561531">
        <w:rPr>
          <w:rFonts w:ascii="Arial" w:hAnsi="Arial" w:cs="Arial"/>
          <w:bCs/>
          <w:sz w:val="28"/>
          <w:szCs w:val="28"/>
          <w:lang w:val="uk-UA"/>
        </w:rPr>
        <w:t xml:space="preserve"> EN 12667 або EN 12939 для товстих виробів і згідно з 5.3.2.</w:t>
      </w:r>
    </w:p>
    <w:p w14:paraId="43F6B34F" w14:textId="77777777" w:rsidR="00561531" w:rsidRPr="00561531" w:rsidRDefault="00561531" w:rsidP="00561531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561531">
        <w:rPr>
          <w:rFonts w:ascii="Arial" w:hAnsi="Arial" w:cs="Arial"/>
          <w:bCs/>
          <w:sz w:val="28"/>
          <w:szCs w:val="28"/>
          <w:lang w:val="uk-UA"/>
        </w:rPr>
        <w:t>Для продуктів, які ламіновані більше ніж через 60 днів після виробництва, як виняток, декларація теплопровідності повинна ґрунтуватися на вимірюванні теплопровідності під час ламінування.</w:t>
      </w:r>
    </w:p>
    <w:p w14:paraId="6A49B810" w14:textId="77777777" w:rsidR="00561531" w:rsidRPr="00561531" w:rsidRDefault="00561531" w:rsidP="00561531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561531">
        <w:rPr>
          <w:rFonts w:ascii="Arial" w:hAnsi="Arial" w:cs="Arial"/>
          <w:bCs/>
          <w:sz w:val="28"/>
          <w:szCs w:val="28"/>
          <w:lang w:val="uk-UA"/>
        </w:rPr>
        <w:t xml:space="preserve">Для врахування впливу країв і ступеня дифузійної герметичності облицювання на збільшення теплопровідності після ламінування теплопровідність, визначену згідно з цим пунктом плити без облицювання, повинна бути збільшена на 0,001 Вт/(м). ·K) коли використовуються дифузійні покриття, такі як алюмінієва фольга з мінімальною товщиною 50 </w:t>
      </w:r>
      <w:proofErr w:type="spellStart"/>
      <w:r w:rsidRPr="00561531">
        <w:rPr>
          <w:rFonts w:ascii="Arial" w:hAnsi="Arial" w:cs="Arial"/>
          <w:bCs/>
          <w:sz w:val="28"/>
          <w:szCs w:val="28"/>
          <w:lang w:val="uk-UA"/>
        </w:rPr>
        <w:t>мкм</w:t>
      </w:r>
      <w:proofErr w:type="spellEnd"/>
      <w:r w:rsidRPr="00561531">
        <w:rPr>
          <w:rFonts w:ascii="Arial" w:hAnsi="Arial" w:cs="Arial"/>
          <w:bCs/>
          <w:sz w:val="28"/>
          <w:szCs w:val="28"/>
          <w:lang w:val="uk-UA"/>
        </w:rPr>
        <w:t>, або покриття, які демонструють еквівалентні характеристики.</w:t>
      </w:r>
    </w:p>
    <w:p w14:paraId="292730E7" w14:textId="77777777" w:rsidR="00561531" w:rsidRPr="00561531" w:rsidRDefault="00561531" w:rsidP="00561531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561531">
        <w:rPr>
          <w:rFonts w:ascii="Arial" w:hAnsi="Arial" w:cs="Arial"/>
          <w:bCs/>
          <w:sz w:val="28"/>
          <w:szCs w:val="28"/>
          <w:lang w:val="uk-UA"/>
        </w:rPr>
        <w:t xml:space="preserve">Алюмінієва фольга товщиною менше 50 </w:t>
      </w:r>
      <w:proofErr w:type="spellStart"/>
      <w:r w:rsidRPr="00561531">
        <w:rPr>
          <w:rFonts w:ascii="Arial" w:hAnsi="Arial" w:cs="Arial"/>
          <w:bCs/>
          <w:sz w:val="28"/>
          <w:szCs w:val="28"/>
          <w:lang w:val="uk-UA"/>
        </w:rPr>
        <w:t>мкм</w:t>
      </w:r>
      <w:proofErr w:type="spellEnd"/>
      <w:r w:rsidRPr="00561531">
        <w:rPr>
          <w:rFonts w:ascii="Arial" w:hAnsi="Arial" w:cs="Arial"/>
          <w:bCs/>
          <w:sz w:val="28"/>
          <w:szCs w:val="28"/>
          <w:lang w:val="uk-UA"/>
        </w:rPr>
        <w:t xml:space="preserve"> та інші облицювання можуть вважатися </w:t>
      </w:r>
      <w:proofErr w:type="spellStart"/>
      <w:r w:rsidRPr="00561531">
        <w:rPr>
          <w:rFonts w:ascii="Arial" w:hAnsi="Arial" w:cs="Arial"/>
          <w:bCs/>
          <w:sz w:val="28"/>
          <w:szCs w:val="28"/>
          <w:lang w:val="uk-UA"/>
        </w:rPr>
        <w:t>дифузійно</w:t>
      </w:r>
      <w:proofErr w:type="spellEnd"/>
      <w:r w:rsidRPr="00561531">
        <w:rPr>
          <w:rFonts w:ascii="Arial" w:hAnsi="Arial" w:cs="Arial"/>
          <w:bCs/>
          <w:sz w:val="28"/>
          <w:szCs w:val="28"/>
          <w:lang w:val="uk-UA"/>
        </w:rPr>
        <w:t xml:space="preserve"> непроникними, якщо теплопровідність облицьованого виробу з максимальним розміром зразка 800 мм × 800 мм і </w:t>
      </w:r>
      <w:r w:rsidRPr="00561531">
        <w:rPr>
          <w:rFonts w:ascii="Arial" w:hAnsi="Arial" w:cs="Arial"/>
          <w:bCs/>
          <w:sz w:val="28"/>
          <w:szCs w:val="28"/>
          <w:lang w:val="uk-UA"/>
        </w:rPr>
        <w:lastRenderedPageBreak/>
        <w:t>максимальною товщиною 50 мм не збільшується більше ніж 0,001 Вт/(</w:t>
      </w:r>
      <w:proofErr w:type="spellStart"/>
      <w:r w:rsidRPr="00561531">
        <w:rPr>
          <w:rFonts w:ascii="Arial" w:hAnsi="Arial" w:cs="Arial"/>
          <w:bCs/>
          <w:sz w:val="28"/>
          <w:szCs w:val="28"/>
          <w:lang w:val="uk-UA"/>
        </w:rPr>
        <w:t>м·К</w:t>
      </w:r>
      <w:proofErr w:type="spellEnd"/>
      <w:r w:rsidRPr="00561531">
        <w:rPr>
          <w:rFonts w:ascii="Arial" w:hAnsi="Arial" w:cs="Arial"/>
          <w:bCs/>
          <w:sz w:val="28"/>
          <w:szCs w:val="28"/>
          <w:lang w:val="uk-UA"/>
        </w:rPr>
        <w:t>), при зберіганні протягом (175 ± 5) днів при 70 °C.</w:t>
      </w:r>
    </w:p>
    <w:p w14:paraId="4B8B1B01" w14:textId="5F8BE7C1" w:rsidR="00561531" w:rsidRDefault="00561531" w:rsidP="00561531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561531">
        <w:rPr>
          <w:rFonts w:ascii="Arial" w:hAnsi="Arial" w:cs="Arial"/>
          <w:bCs/>
          <w:sz w:val="28"/>
          <w:szCs w:val="28"/>
          <w:lang w:val="uk-UA"/>
        </w:rPr>
        <w:t xml:space="preserve">Розміри панелей виробів, ламінованих </w:t>
      </w:r>
      <w:proofErr w:type="spellStart"/>
      <w:r w:rsidRPr="00561531">
        <w:rPr>
          <w:rFonts w:ascii="Arial" w:hAnsi="Arial" w:cs="Arial"/>
          <w:bCs/>
          <w:sz w:val="28"/>
          <w:szCs w:val="28"/>
          <w:lang w:val="uk-UA"/>
        </w:rPr>
        <w:t>дифузійно</w:t>
      </w:r>
      <w:proofErr w:type="spellEnd"/>
      <w:r w:rsidRPr="00561531">
        <w:rPr>
          <w:rFonts w:ascii="Arial" w:hAnsi="Arial" w:cs="Arial"/>
          <w:bCs/>
          <w:sz w:val="28"/>
          <w:szCs w:val="28"/>
          <w:lang w:val="uk-UA"/>
        </w:rPr>
        <w:t xml:space="preserve"> непроникними облицюваннями, повинні бути не менше 600 мм × 800 мм.</w:t>
      </w:r>
    </w:p>
    <w:p w14:paraId="009B31EE" w14:textId="215E3D39" w:rsidR="00224361" w:rsidRPr="00561531" w:rsidRDefault="00561531" w:rsidP="0056153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561531">
        <w:rPr>
          <w:rFonts w:ascii="Arial" w:hAnsi="Arial" w:cs="Arial"/>
          <w:b/>
          <w:bCs/>
          <w:sz w:val="24"/>
          <w:szCs w:val="24"/>
          <w:lang w:val="uk-UA"/>
        </w:rPr>
        <w:t>Примітка.</w:t>
      </w:r>
      <w:r w:rsidRPr="00561531">
        <w:rPr>
          <w:rFonts w:ascii="Arial" w:hAnsi="Arial" w:cs="Arial"/>
          <w:bCs/>
          <w:sz w:val="24"/>
          <w:szCs w:val="24"/>
          <w:lang w:val="uk-UA"/>
        </w:rPr>
        <w:t xml:space="preserve"> Початкова дифузійна властивість облицювання також може бути підтверджена, якщо рівень дифузії кисню становить менше 4,5 см</w:t>
      </w:r>
      <w:r w:rsidRPr="00561531">
        <w:rPr>
          <w:rFonts w:ascii="Arial" w:hAnsi="Arial" w:cs="Arial"/>
          <w:bCs/>
          <w:sz w:val="24"/>
          <w:szCs w:val="24"/>
          <w:vertAlign w:val="superscript"/>
          <w:lang w:val="uk-UA"/>
        </w:rPr>
        <w:t>3</w:t>
      </w:r>
      <w:r w:rsidRPr="00561531">
        <w:rPr>
          <w:rFonts w:ascii="Arial" w:hAnsi="Arial" w:cs="Arial"/>
          <w:bCs/>
          <w:sz w:val="24"/>
          <w:szCs w:val="24"/>
          <w:lang w:val="uk-UA"/>
        </w:rPr>
        <w:t xml:space="preserve"> за 24 години на м</w:t>
      </w:r>
      <w:r w:rsidRPr="00561531">
        <w:rPr>
          <w:rFonts w:ascii="Arial" w:hAnsi="Arial" w:cs="Arial"/>
          <w:bCs/>
          <w:sz w:val="24"/>
          <w:szCs w:val="24"/>
          <w:vertAlign w:val="superscript"/>
          <w:lang w:val="uk-UA"/>
        </w:rPr>
        <w:t>2</w:t>
      </w:r>
      <w:r w:rsidRPr="00561531">
        <w:rPr>
          <w:rFonts w:ascii="Arial" w:hAnsi="Arial" w:cs="Arial"/>
          <w:bCs/>
          <w:sz w:val="24"/>
          <w:szCs w:val="24"/>
          <w:lang w:val="uk-UA"/>
        </w:rPr>
        <w:t xml:space="preserve"> при вимірюванні при 20 °C </w:t>
      </w:r>
      <w:r>
        <w:rPr>
          <w:rFonts w:ascii="Arial" w:hAnsi="Arial" w:cs="Arial"/>
          <w:bCs/>
          <w:sz w:val="24"/>
          <w:szCs w:val="24"/>
          <w:lang w:val="uk-UA"/>
        </w:rPr>
        <w:t>згідно з</w:t>
      </w:r>
      <w:r w:rsidRPr="00561531">
        <w:rPr>
          <w:rFonts w:ascii="Arial" w:hAnsi="Arial" w:cs="Arial"/>
          <w:bCs/>
          <w:sz w:val="24"/>
          <w:szCs w:val="24"/>
          <w:lang w:val="uk-UA"/>
        </w:rPr>
        <w:t xml:space="preserve"> ASTM 3985:1995, Стандартний метод випробування газоподібного кисню. швидкість передачі через пластикову плівку та листове покриття за допомогою </w:t>
      </w:r>
      <w:proofErr w:type="spellStart"/>
      <w:r w:rsidRPr="00561531">
        <w:rPr>
          <w:rFonts w:ascii="Arial" w:hAnsi="Arial" w:cs="Arial"/>
          <w:bCs/>
          <w:sz w:val="24"/>
          <w:szCs w:val="24"/>
          <w:lang w:val="uk-UA"/>
        </w:rPr>
        <w:t>кулонометричного</w:t>
      </w:r>
      <w:proofErr w:type="spellEnd"/>
      <w:r w:rsidRPr="00561531">
        <w:rPr>
          <w:rFonts w:ascii="Arial" w:hAnsi="Arial" w:cs="Arial"/>
          <w:bCs/>
          <w:sz w:val="24"/>
          <w:szCs w:val="24"/>
          <w:lang w:val="uk-UA"/>
        </w:rPr>
        <w:t xml:space="preserve"> датчика.</w:t>
      </w:r>
    </w:p>
    <w:p w14:paraId="5CD71B46" w14:textId="77777777" w:rsidR="00224361" w:rsidRDefault="00224361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0A648C9C" w14:textId="41CA0529" w:rsidR="00561531" w:rsidRPr="00561531" w:rsidRDefault="00561531" w:rsidP="00BA1A6E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561531">
        <w:rPr>
          <w:rFonts w:ascii="Arial" w:hAnsi="Arial" w:cs="Arial"/>
          <w:b/>
          <w:bCs/>
          <w:sz w:val="28"/>
          <w:szCs w:val="28"/>
          <w:lang w:val="uk-UA"/>
        </w:rPr>
        <w:t>В.4 ПІНОУТВОРЮВАЧ</w:t>
      </w:r>
    </w:p>
    <w:p w14:paraId="433E45E4" w14:textId="77777777" w:rsidR="00224361" w:rsidRDefault="00224361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7E34CD2F" w14:textId="08E9A498" w:rsidR="00561531" w:rsidRDefault="00561531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561531">
        <w:rPr>
          <w:rFonts w:ascii="Arial" w:hAnsi="Arial" w:cs="Arial"/>
          <w:bCs/>
          <w:sz w:val="28"/>
          <w:szCs w:val="28"/>
          <w:lang w:val="uk-UA"/>
        </w:rPr>
        <w:t xml:space="preserve">За запитом виробник повинен вказати </w:t>
      </w:r>
      <w:r>
        <w:rPr>
          <w:rFonts w:ascii="Arial" w:hAnsi="Arial" w:cs="Arial"/>
          <w:bCs/>
          <w:sz w:val="28"/>
          <w:szCs w:val="28"/>
          <w:lang w:val="uk-UA"/>
        </w:rPr>
        <w:t>піноутворювач</w:t>
      </w:r>
      <w:r w:rsidRPr="00561531">
        <w:rPr>
          <w:rFonts w:ascii="Arial" w:hAnsi="Arial" w:cs="Arial"/>
          <w:bCs/>
          <w:sz w:val="28"/>
          <w:szCs w:val="28"/>
          <w:lang w:val="uk-UA"/>
        </w:rPr>
        <w:t>, який використовується для продук</w:t>
      </w:r>
      <w:r>
        <w:rPr>
          <w:rFonts w:ascii="Arial" w:hAnsi="Arial" w:cs="Arial"/>
          <w:bCs/>
          <w:sz w:val="28"/>
          <w:szCs w:val="28"/>
          <w:lang w:val="uk-UA"/>
        </w:rPr>
        <w:t>ції.</w:t>
      </w:r>
    </w:p>
    <w:p w14:paraId="065C070E" w14:textId="319D9F57" w:rsidR="00561531" w:rsidRPr="00561531" w:rsidRDefault="00561531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561531">
        <w:rPr>
          <w:rFonts w:ascii="Arial" w:hAnsi="Arial" w:cs="Arial"/>
          <w:b/>
          <w:bCs/>
          <w:sz w:val="24"/>
          <w:szCs w:val="24"/>
          <w:lang w:val="uk-UA"/>
        </w:rPr>
        <w:t>Примітка.</w:t>
      </w:r>
      <w:r w:rsidRPr="00561531">
        <w:rPr>
          <w:rFonts w:ascii="Arial" w:hAnsi="Arial" w:cs="Arial"/>
          <w:bCs/>
          <w:sz w:val="24"/>
          <w:szCs w:val="24"/>
          <w:lang w:val="uk-UA"/>
        </w:rPr>
        <w:t xml:space="preserve"> Піноутворювач можна ідентифікувати методом газової хроматографії.</w:t>
      </w:r>
    </w:p>
    <w:p w14:paraId="185FB891" w14:textId="77777777" w:rsidR="00094E5F" w:rsidRDefault="00094E5F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2B385105" w14:textId="77777777" w:rsidR="00094E5F" w:rsidRDefault="00094E5F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2A88E517" w14:textId="77777777" w:rsidR="00094E5F" w:rsidRDefault="00094E5F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60C966A4" w14:textId="77777777" w:rsidR="00094E5F" w:rsidRDefault="00094E5F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29737FC4" w14:textId="77777777" w:rsidR="00094E5F" w:rsidRDefault="00094E5F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4EF9420B" w14:textId="77777777" w:rsidR="00094E5F" w:rsidRDefault="00094E5F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05ED3924" w14:textId="77777777" w:rsidR="00A60459" w:rsidRDefault="00A60459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78B5DAAA" w14:textId="77777777" w:rsidR="00A60459" w:rsidRDefault="00A60459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73929B9F" w14:textId="77777777" w:rsidR="00A60459" w:rsidRDefault="00A60459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5A692A4E" w14:textId="77777777" w:rsidR="00A60459" w:rsidRDefault="00A60459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0F88E2CE" w14:textId="77777777" w:rsidR="00A60459" w:rsidRDefault="00A60459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67C0AEB2" w14:textId="77777777" w:rsidR="004652E2" w:rsidRDefault="004652E2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65FAE14A" w14:textId="77777777" w:rsidR="004652E2" w:rsidRDefault="004652E2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64A1D309" w14:textId="77777777" w:rsidR="004652E2" w:rsidRDefault="004652E2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2F29E37A" w14:textId="77777777" w:rsidR="004652E2" w:rsidRDefault="004652E2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750885AD" w14:textId="77777777" w:rsidR="004652E2" w:rsidRDefault="004652E2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62FD2D30" w14:textId="77777777" w:rsidR="004652E2" w:rsidRDefault="004652E2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25BB87A5" w14:textId="77777777" w:rsidR="004652E2" w:rsidRDefault="004652E2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264F8C6D" w14:textId="34E81FBA" w:rsidR="004652E2" w:rsidRPr="004652E2" w:rsidRDefault="004652E2" w:rsidP="004652E2">
      <w:pPr>
        <w:spacing w:after="0"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4652E2">
        <w:rPr>
          <w:rFonts w:ascii="Arial" w:hAnsi="Arial" w:cs="Arial"/>
          <w:b/>
          <w:bCs/>
          <w:sz w:val="28"/>
          <w:szCs w:val="28"/>
          <w:lang w:val="uk-UA"/>
        </w:rPr>
        <w:t>Додаток С</w:t>
      </w:r>
    </w:p>
    <w:p w14:paraId="60625DDE" w14:textId="77777777" w:rsidR="004652E2" w:rsidRPr="004652E2" w:rsidRDefault="004652E2" w:rsidP="004652E2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  <w:lang w:val="uk-UA"/>
        </w:rPr>
      </w:pPr>
      <w:r w:rsidRPr="004652E2">
        <w:rPr>
          <w:rFonts w:ascii="Arial" w:hAnsi="Arial" w:cs="Arial"/>
          <w:sz w:val="28"/>
          <w:szCs w:val="28"/>
          <w:lang w:val="uk-UA"/>
        </w:rPr>
        <w:t>(інформативний)</w:t>
      </w:r>
    </w:p>
    <w:p w14:paraId="54CAF003" w14:textId="71F0BEE4" w:rsidR="004652E2" w:rsidRPr="004652E2" w:rsidRDefault="004652E2" w:rsidP="004652E2">
      <w:pPr>
        <w:spacing w:after="0"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4652E2">
        <w:rPr>
          <w:rFonts w:ascii="Arial" w:hAnsi="Arial" w:cs="Arial"/>
          <w:b/>
          <w:sz w:val="28"/>
          <w:szCs w:val="28"/>
          <w:lang w:val="uk-UA"/>
        </w:rPr>
        <w:t>ДОДАТКОВІ ВЛАСТИВОСТІ</w:t>
      </w:r>
    </w:p>
    <w:p w14:paraId="086688B2" w14:textId="77777777" w:rsidR="004652E2" w:rsidRDefault="004652E2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6096D3D4" w14:textId="3A6C60D0" w:rsidR="004652E2" w:rsidRPr="004652E2" w:rsidRDefault="004652E2" w:rsidP="00BA1A6E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4652E2">
        <w:rPr>
          <w:rFonts w:ascii="Arial" w:hAnsi="Arial" w:cs="Arial"/>
          <w:b/>
          <w:bCs/>
          <w:sz w:val="28"/>
          <w:szCs w:val="28"/>
          <w:lang w:val="uk-UA"/>
        </w:rPr>
        <w:t>С.1 ЗАГАЛЬНІ ПОЛОЖЕННЯ</w:t>
      </w:r>
    </w:p>
    <w:p w14:paraId="15494A94" w14:textId="77777777" w:rsidR="004652E2" w:rsidRDefault="004652E2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2D8B180E" w14:textId="77777777" w:rsidR="004652E2" w:rsidRPr="004652E2" w:rsidRDefault="004652E2" w:rsidP="004652E2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4652E2">
        <w:rPr>
          <w:rFonts w:ascii="Arial" w:hAnsi="Arial" w:cs="Arial"/>
          <w:bCs/>
          <w:sz w:val="28"/>
          <w:szCs w:val="28"/>
          <w:lang w:val="uk-UA"/>
        </w:rPr>
        <w:t>Виробник може надати інформацію про такі додаткові властивості (див. таблицю C.6).</w:t>
      </w:r>
    </w:p>
    <w:p w14:paraId="4C269E1D" w14:textId="530775EB" w:rsidR="004652E2" w:rsidRPr="004652E2" w:rsidRDefault="004652E2" w:rsidP="004652E2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4652E2">
        <w:rPr>
          <w:rFonts w:ascii="Arial" w:hAnsi="Arial" w:cs="Arial"/>
          <w:bCs/>
          <w:sz w:val="28"/>
          <w:szCs w:val="28"/>
          <w:lang w:val="uk-UA"/>
        </w:rPr>
        <w:t>Цю інформацію, якщо це доречно для продук</w:t>
      </w:r>
      <w:r>
        <w:rPr>
          <w:rFonts w:ascii="Arial" w:hAnsi="Arial" w:cs="Arial"/>
          <w:bCs/>
          <w:sz w:val="28"/>
          <w:szCs w:val="28"/>
          <w:lang w:val="uk-UA"/>
        </w:rPr>
        <w:t>ції</w:t>
      </w:r>
      <w:r w:rsidRPr="004652E2">
        <w:rPr>
          <w:rFonts w:ascii="Arial" w:hAnsi="Arial" w:cs="Arial"/>
          <w:bCs/>
          <w:sz w:val="28"/>
          <w:szCs w:val="28"/>
          <w:lang w:val="uk-UA"/>
        </w:rPr>
        <w:t xml:space="preserve"> та </w:t>
      </w:r>
      <w:r>
        <w:rPr>
          <w:rFonts w:ascii="Arial" w:hAnsi="Arial" w:cs="Arial"/>
          <w:bCs/>
          <w:sz w:val="28"/>
          <w:szCs w:val="28"/>
          <w:lang w:val="uk-UA"/>
        </w:rPr>
        <w:t>використання</w:t>
      </w:r>
      <w:r w:rsidRPr="004652E2">
        <w:rPr>
          <w:rFonts w:ascii="Arial" w:hAnsi="Arial" w:cs="Arial"/>
          <w:bCs/>
          <w:sz w:val="28"/>
          <w:szCs w:val="28"/>
          <w:lang w:val="uk-UA"/>
        </w:rPr>
        <w:t>, слід надавати як граничні значення для кожного результату випроб</w:t>
      </w:r>
      <w:r>
        <w:rPr>
          <w:rFonts w:ascii="Arial" w:hAnsi="Arial" w:cs="Arial"/>
          <w:bCs/>
          <w:sz w:val="28"/>
          <w:szCs w:val="28"/>
          <w:lang w:val="uk-UA"/>
        </w:rPr>
        <w:t>ову</w:t>
      </w:r>
      <w:r w:rsidRPr="004652E2">
        <w:rPr>
          <w:rFonts w:ascii="Arial" w:hAnsi="Arial" w:cs="Arial"/>
          <w:bCs/>
          <w:sz w:val="28"/>
          <w:szCs w:val="28"/>
          <w:lang w:val="uk-UA"/>
        </w:rPr>
        <w:t>вання, отриманого за допомогою зазначеного методу випробування, відбору проб та умов, як наведено в таблиці C.6.</w:t>
      </w:r>
    </w:p>
    <w:p w14:paraId="6ACAE912" w14:textId="1A333FF7" w:rsidR="004652E2" w:rsidRDefault="004652E2" w:rsidP="004652E2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4652E2">
        <w:rPr>
          <w:rFonts w:ascii="Arial" w:hAnsi="Arial" w:cs="Arial"/>
          <w:bCs/>
          <w:sz w:val="28"/>
          <w:szCs w:val="28"/>
          <w:lang w:val="uk-UA"/>
        </w:rPr>
        <w:t>Згадані властивості є найбільш часто запитуваними. Інформацію про інші властивості можна отримати з інших європейських або міжнародних стандартів</w:t>
      </w:r>
      <w:r>
        <w:rPr>
          <w:rFonts w:ascii="Arial" w:hAnsi="Arial" w:cs="Arial"/>
          <w:bCs/>
          <w:sz w:val="28"/>
          <w:szCs w:val="28"/>
          <w:lang w:val="uk-UA"/>
        </w:rPr>
        <w:t>.</w:t>
      </w:r>
    </w:p>
    <w:p w14:paraId="60438ADE" w14:textId="77777777" w:rsidR="004652E2" w:rsidRDefault="004652E2" w:rsidP="004652E2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3B29ADFD" w14:textId="4DE6DCAA" w:rsidR="004652E2" w:rsidRPr="004652E2" w:rsidRDefault="004652E2" w:rsidP="004652E2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4652E2">
        <w:rPr>
          <w:rFonts w:ascii="Arial" w:hAnsi="Arial" w:cs="Arial"/>
          <w:b/>
          <w:bCs/>
          <w:sz w:val="28"/>
          <w:szCs w:val="28"/>
          <w:lang w:val="uk-UA"/>
        </w:rPr>
        <w:t xml:space="preserve">С.2 </w:t>
      </w:r>
      <w:r w:rsidRPr="004652E2">
        <w:rPr>
          <w:rFonts w:ascii="Arial" w:hAnsi="Arial" w:cs="Arial"/>
          <w:b/>
          <w:sz w:val="28"/>
          <w:szCs w:val="28"/>
          <w:lang w:val="uk-UA"/>
        </w:rPr>
        <w:t>ПОВЕДІНКА ПРИ ЦИКЛІЧНОМУ НАВАНТАЖЕННІ</w:t>
      </w:r>
    </w:p>
    <w:p w14:paraId="37BECC15" w14:textId="77777777" w:rsidR="004652E2" w:rsidRDefault="004652E2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2CAC42D2" w14:textId="1D71D51A" w:rsidR="004652E2" w:rsidRDefault="004652E2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4652E2">
        <w:rPr>
          <w:rFonts w:ascii="Arial" w:hAnsi="Arial" w:cs="Arial"/>
          <w:bCs/>
          <w:sz w:val="28"/>
          <w:szCs w:val="28"/>
          <w:lang w:val="uk-UA"/>
        </w:rPr>
        <w:t>Поведінка під час циклічного навантаження, CL(i/z)x, (</w:t>
      </w:r>
      <w:r w:rsidRPr="004652E2">
        <w:rPr>
          <w:rFonts w:ascii="Arial" w:hAnsi="Arial" w:cs="Arial"/>
          <w:bCs/>
          <w:i/>
          <w:sz w:val="28"/>
          <w:szCs w:val="28"/>
          <w:lang w:val="uk-UA"/>
        </w:rPr>
        <w:t>I</w:t>
      </w:r>
      <w:r w:rsidRPr="004652E2">
        <w:rPr>
          <w:rFonts w:ascii="Arial" w:hAnsi="Arial" w:cs="Arial"/>
          <w:bCs/>
          <w:sz w:val="28"/>
          <w:szCs w:val="28"/>
          <w:lang w:val="uk-UA"/>
        </w:rPr>
        <w:t xml:space="preserve"> — відносна деформація, </w:t>
      </w:r>
      <w:r w:rsidRPr="004652E2">
        <w:rPr>
          <w:rFonts w:ascii="Arial" w:hAnsi="Arial" w:cs="Arial"/>
          <w:bCs/>
          <w:i/>
          <w:sz w:val="28"/>
          <w:szCs w:val="28"/>
          <w:lang w:val="uk-UA"/>
        </w:rPr>
        <w:t>z</w:t>
      </w:r>
      <w:r w:rsidRPr="004652E2">
        <w:rPr>
          <w:rFonts w:ascii="Arial" w:hAnsi="Arial" w:cs="Arial"/>
          <w:bCs/>
          <w:sz w:val="28"/>
          <w:szCs w:val="28"/>
          <w:lang w:val="uk-UA"/>
        </w:rPr>
        <w:t xml:space="preserve"> — кількість циклів і </w:t>
      </w:r>
      <w:r w:rsidRPr="004652E2">
        <w:rPr>
          <w:rFonts w:ascii="Arial" w:hAnsi="Arial" w:cs="Arial"/>
          <w:bCs/>
          <w:i/>
          <w:sz w:val="28"/>
          <w:szCs w:val="28"/>
          <w:lang w:val="uk-UA"/>
        </w:rPr>
        <w:t>x</w:t>
      </w:r>
      <w:r w:rsidRPr="004652E2">
        <w:rPr>
          <w:rFonts w:ascii="Arial" w:hAnsi="Arial" w:cs="Arial"/>
          <w:bCs/>
          <w:sz w:val="28"/>
          <w:szCs w:val="28"/>
          <w:lang w:val="uk-UA"/>
        </w:rPr>
        <w:t xml:space="preserve"> — прикладена напруга стиску), слід визначати </w:t>
      </w:r>
      <w:r>
        <w:rPr>
          <w:rFonts w:ascii="Arial" w:hAnsi="Arial" w:cs="Arial"/>
          <w:bCs/>
          <w:sz w:val="28"/>
          <w:szCs w:val="28"/>
          <w:lang w:val="uk-UA"/>
        </w:rPr>
        <w:t>згідно з</w:t>
      </w:r>
      <w:r w:rsidRPr="004652E2">
        <w:rPr>
          <w:rFonts w:ascii="Arial" w:hAnsi="Arial" w:cs="Arial"/>
          <w:bCs/>
          <w:sz w:val="28"/>
          <w:szCs w:val="28"/>
          <w:lang w:val="uk-UA"/>
        </w:rPr>
        <w:t xml:space="preserve"> EN 13793 «Теплоізоляційні вироби для будівельних застосувань». — Визначення поведінки при циклічному навантаженні. Деформація напр. Можуть бути задані 2 × 106 циклів навантаження та 150 кПа</w:t>
      </w:r>
      <w:r>
        <w:rPr>
          <w:rFonts w:ascii="Arial" w:hAnsi="Arial" w:cs="Arial"/>
          <w:bCs/>
          <w:sz w:val="28"/>
          <w:szCs w:val="28"/>
          <w:lang w:val="uk-UA"/>
        </w:rPr>
        <w:t>.</w:t>
      </w:r>
    </w:p>
    <w:p w14:paraId="71607B94" w14:textId="77777777" w:rsidR="004652E2" w:rsidRDefault="004652E2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3309157F" w14:textId="01DBABA2" w:rsidR="004652E2" w:rsidRPr="004652E2" w:rsidRDefault="004652E2" w:rsidP="00BA1A6E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4652E2">
        <w:rPr>
          <w:rFonts w:ascii="Arial" w:hAnsi="Arial" w:cs="Arial"/>
          <w:b/>
          <w:bCs/>
          <w:sz w:val="28"/>
          <w:szCs w:val="28"/>
          <w:lang w:val="uk-UA"/>
        </w:rPr>
        <w:t xml:space="preserve">С.3 </w:t>
      </w:r>
      <w:r w:rsidRPr="004652E2">
        <w:rPr>
          <w:rFonts w:ascii="Arial" w:hAnsi="Arial" w:cs="Arial"/>
          <w:b/>
          <w:sz w:val="28"/>
          <w:szCs w:val="28"/>
          <w:lang w:val="uk-UA"/>
        </w:rPr>
        <w:t>МОДУЛЬ ПРУЖНОСТІ ПРИ СТИСКУ</w:t>
      </w:r>
    </w:p>
    <w:p w14:paraId="2DA823F0" w14:textId="77777777" w:rsidR="004652E2" w:rsidRDefault="004652E2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63540EC3" w14:textId="20C1BE6A" w:rsidR="004652E2" w:rsidRDefault="004652E2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4652E2">
        <w:rPr>
          <w:rFonts w:ascii="Arial" w:hAnsi="Arial" w:cs="Arial"/>
          <w:bCs/>
          <w:sz w:val="28"/>
          <w:szCs w:val="28"/>
          <w:lang w:val="uk-UA"/>
        </w:rPr>
        <w:t xml:space="preserve">Модуль пружності, E, при стиску слід визначати перпендикулярно до поверхонь виробу </w:t>
      </w:r>
      <w:r>
        <w:rPr>
          <w:rFonts w:ascii="Arial" w:hAnsi="Arial" w:cs="Arial"/>
          <w:bCs/>
          <w:sz w:val="28"/>
          <w:szCs w:val="28"/>
          <w:lang w:val="uk-UA"/>
        </w:rPr>
        <w:t>згідно з</w:t>
      </w:r>
      <w:r w:rsidRPr="004652E2">
        <w:rPr>
          <w:rFonts w:ascii="Arial" w:hAnsi="Arial" w:cs="Arial"/>
          <w:bCs/>
          <w:sz w:val="28"/>
          <w:szCs w:val="28"/>
          <w:lang w:val="uk-UA"/>
        </w:rPr>
        <w:t xml:space="preserve"> EN 826 «Теплоізоляційні вироби для </w:t>
      </w:r>
      <w:r w:rsidR="00EC0785">
        <w:rPr>
          <w:rFonts w:ascii="Arial" w:hAnsi="Arial" w:cs="Arial"/>
          <w:bCs/>
          <w:sz w:val="28"/>
          <w:szCs w:val="28"/>
          <w:lang w:val="uk-UA"/>
        </w:rPr>
        <w:lastRenderedPageBreak/>
        <w:t>будівельних застосувань.</w:t>
      </w:r>
      <w:r w:rsidRPr="004652E2">
        <w:rPr>
          <w:rFonts w:ascii="Arial" w:hAnsi="Arial" w:cs="Arial"/>
          <w:bCs/>
          <w:sz w:val="28"/>
          <w:szCs w:val="28"/>
          <w:lang w:val="uk-UA"/>
        </w:rPr>
        <w:t xml:space="preserve"> Визначення характеристик стиску». Якщо заявлений модуль пружності при стиску, жоден результат </w:t>
      </w:r>
      <w:proofErr w:type="spellStart"/>
      <w:r w:rsidRPr="004652E2">
        <w:rPr>
          <w:rFonts w:ascii="Arial" w:hAnsi="Arial" w:cs="Arial"/>
          <w:bCs/>
          <w:sz w:val="28"/>
          <w:szCs w:val="28"/>
          <w:lang w:val="uk-UA"/>
        </w:rPr>
        <w:t>випроб</w:t>
      </w:r>
      <w:r w:rsidR="00EC0785">
        <w:rPr>
          <w:rFonts w:ascii="Arial" w:hAnsi="Arial" w:cs="Arial"/>
          <w:bCs/>
          <w:sz w:val="28"/>
          <w:szCs w:val="28"/>
          <w:lang w:val="uk-UA"/>
        </w:rPr>
        <w:t>ву</w:t>
      </w:r>
      <w:r w:rsidRPr="004652E2">
        <w:rPr>
          <w:rFonts w:ascii="Arial" w:hAnsi="Arial" w:cs="Arial"/>
          <w:bCs/>
          <w:sz w:val="28"/>
          <w:szCs w:val="28"/>
          <w:lang w:val="uk-UA"/>
        </w:rPr>
        <w:t>вання</w:t>
      </w:r>
      <w:proofErr w:type="spellEnd"/>
      <w:r w:rsidRPr="004652E2">
        <w:rPr>
          <w:rFonts w:ascii="Arial" w:hAnsi="Arial" w:cs="Arial"/>
          <w:bCs/>
          <w:sz w:val="28"/>
          <w:szCs w:val="28"/>
          <w:lang w:val="uk-UA"/>
        </w:rPr>
        <w:t xml:space="preserve"> не повинен бути нижчим за заявлене значення CM.</w:t>
      </w:r>
    </w:p>
    <w:p w14:paraId="43B2B16A" w14:textId="77777777" w:rsidR="00EC0785" w:rsidRDefault="00EC0785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394CFF3B" w14:textId="2C68B2CD" w:rsidR="00EC0785" w:rsidRPr="00EC0785" w:rsidRDefault="00EC0785" w:rsidP="00BA1A6E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EC0785">
        <w:rPr>
          <w:rFonts w:ascii="Arial" w:hAnsi="Arial" w:cs="Arial"/>
          <w:b/>
          <w:bCs/>
          <w:sz w:val="28"/>
          <w:szCs w:val="28"/>
          <w:lang w:val="uk-UA"/>
        </w:rPr>
        <w:t xml:space="preserve">С.4 </w:t>
      </w:r>
      <w:r w:rsidRPr="00EC0785">
        <w:rPr>
          <w:rFonts w:ascii="Arial" w:hAnsi="Arial" w:cs="Arial"/>
          <w:b/>
          <w:sz w:val="28"/>
          <w:szCs w:val="28"/>
          <w:lang w:val="uk-UA"/>
        </w:rPr>
        <w:t>МІЦНІСТЬ НА ЗГИН ПРИ ВИГИНІ</w:t>
      </w:r>
    </w:p>
    <w:p w14:paraId="26776DA7" w14:textId="605B3B85" w:rsidR="004652E2" w:rsidRDefault="00EC0785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 xml:space="preserve"> </w:t>
      </w:r>
    </w:p>
    <w:p w14:paraId="431E7695" w14:textId="02F1597D" w:rsidR="00EC0785" w:rsidRPr="00EC0785" w:rsidRDefault="00EC0785" w:rsidP="00EC0785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EC0785">
        <w:rPr>
          <w:rFonts w:ascii="Arial" w:hAnsi="Arial" w:cs="Arial"/>
          <w:bCs/>
          <w:sz w:val="28"/>
          <w:szCs w:val="28"/>
          <w:lang w:val="uk-UA"/>
        </w:rPr>
        <w:t xml:space="preserve">Міцність на </w:t>
      </w:r>
      <w:r>
        <w:rPr>
          <w:rFonts w:ascii="Arial" w:hAnsi="Arial" w:cs="Arial"/>
          <w:bCs/>
          <w:sz w:val="28"/>
          <w:szCs w:val="28"/>
          <w:lang w:val="uk-UA"/>
        </w:rPr>
        <w:t>згин при вигині</w:t>
      </w:r>
      <w:r w:rsidRPr="00EC0785">
        <w:rPr>
          <w:rFonts w:ascii="Arial" w:hAnsi="Arial" w:cs="Arial"/>
          <w:bCs/>
          <w:sz w:val="28"/>
          <w:szCs w:val="28"/>
          <w:lang w:val="uk-UA"/>
        </w:rPr>
        <w:t xml:space="preserve">, </w:t>
      </w:r>
      <w:proofErr w:type="spellStart"/>
      <w:r w:rsidRPr="00EC0785">
        <w:rPr>
          <w:rFonts w:ascii="Arial" w:hAnsi="Arial" w:cs="Arial"/>
          <w:bCs/>
          <w:sz w:val="28"/>
          <w:szCs w:val="28"/>
          <w:lang w:val="uk-UA"/>
        </w:rPr>
        <w:t>σ</w:t>
      </w:r>
      <w:r w:rsidRPr="00EC0785">
        <w:rPr>
          <w:rFonts w:ascii="Arial" w:hAnsi="Arial" w:cs="Arial"/>
          <w:bCs/>
          <w:sz w:val="28"/>
          <w:szCs w:val="28"/>
          <w:vertAlign w:val="subscript"/>
          <w:lang w:val="uk-UA"/>
        </w:rPr>
        <w:t>b</w:t>
      </w:r>
      <w:proofErr w:type="spellEnd"/>
      <w:r w:rsidRPr="00EC0785">
        <w:rPr>
          <w:rFonts w:ascii="Arial" w:hAnsi="Arial" w:cs="Arial"/>
          <w:bCs/>
          <w:sz w:val="28"/>
          <w:szCs w:val="28"/>
          <w:lang w:val="uk-UA"/>
        </w:rPr>
        <w:t xml:space="preserve">, слід визначати </w:t>
      </w:r>
      <w:r>
        <w:rPr>
          <w:rFonts w:ascii="Arial" w:hAnsi="Arial" w:cs="Arial"/>
          <w:bCs/>
          <w:sz w:val="28"/>
          <w:szCs w:val="28"/>
          <w:lang w:val="uk-UA"/>
        </w:rPr>
        <w:t>згідно з</w:t>
      </w:r>
      <w:r w:rsidRPr="00EC0785">
        <w:rPr>
          <w:rFonts w:ascii="Arial" w:hAnsi="Arial" w:cs="Arial"/>
          <w:bCs/>
          <w:sz w:val="28"/>
          <w:szCs w:val="28"/>
          <w:lang w:val="uk-UA"/>
        </w:rPr>
        <w:t xml:space="preserve"> EN 12089, Теплоізоляційні вироби для будівельних застосувань. Визначення поведінки на </w:t>
      </w:r>
      <w:r>
        <w:rPr>
          <w:rFonts w:ascii="Arial" w:hAnsi="Arial" w:cs="Arial"/>
          <w:bCs/>
          <w:sz w:val="28"/>
          <w:szCs w:val="28"/>
          <w:lang w:val="uk-UA"/>
        </w:rPr>
        <w:t>згин при вигині</w:t>
      </w:r>
      <w:r w:rsidRPr="00EC0785">
        <w:rPr>
          <w:rFonts w:ascii="Arial" w:hAnsi="Arial" w:cs="Arial"/>
          <w:bCs/>
          <w:sz w:val="28"/>
          <w:szCs w:val="28"/>
          <w:lang w:val="uk-UA"/>
        </w:rPr>
        <w:t>.</w:t>
      </w:r>
    </w:p>
    <w:p w14:paraId="2A38CE9E" w14:textId="733A5065" w:rsidR="00EC0785" w:rsidRDefault="00EC0785" w:rsidP="00EC0785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EC0785">
        <w:rPr>
          <w:rFonts w:ascii="Arial" w:hAnsi="Arial" w:cs="Arial"/>
          <w:bCs/>
          <w:sz w:val="28"/>
          <w:szCs w:val="28"/>
          <w:lang w:val="uk-UA"/>
        </w:rPr>
        <w:t>Продук</w:t>
      </w:r>
      <w:r>
        <w:rPr>
          <w:rFonts w:ascii="Arial" w:hAnsi="Arial" w:cs="Arial"/>
          <w:bCs/>
          <w:sz w:val="28"/>
          <w:szCs w:val="28"/>
          <w:lang w:val="uk-UA"/>
        </w:rPr>
        <w:t>ція</w:t>
      </w:r>
      <w:r w:rsidRPr="00EC0785">
        <w:rPr>
          <w:rFonts w:ascii="Arial" w:hAnsi="Arial" w:cs="Arial"/>
          <w:bCs/>
          <w:sz w:val="28"/>
          <w:szCs w:val="28"/>
          <w:lang w:val="uk-UA"/>
        </w:rPr>
        <w:t xml:space="preserve"> XPS можуть бути перевірені в напрямку екструзії або в поперечному напрямку, залежно від застосування. Якщо заявлена ​​міцність на вигин, жоден результат випробування не повинен бути нижчим </w:t>
      </w:r>
      <w:r>
        <w:rPr>
          <w:rFonts w:ascii="Arial" w:hAnsi="Arial" w:cs="Arial"/>
          <w:bCs/>
          <w:sz w:val="28"/>
          <w:szCs w:val="28"/>
          <w:lang w:val="uk-UA"/>
        </w:rPr>
        <w:t>ніж</w:t>
      </w:r>
      <w:r w:rsidRPr="00EC0785">
        <w:rPr>
          <w:rFonts w:ascii="Arial" w:hAnsi="Arial" w:cs="Arial"/>
          <w:bCs/>
          <w:sz w:val="28"/>
          <w:szCs w:val="28"/>
          <w:lang w:val="uk-UA"/>
        </w:rPr>
        <w:t xml:space="preserve"> заявлений рівень, BS, обраний із таких значень: 300 кПа; 400 кПа; 500 кПа; 600 кПа; 700 кПа; 800 кПа; 900 кПа; 1 100 кПа; 1300 кПа; 1700 кПа; 1900 кПа; 2 100 кПа; 2300 кПа; 2 500 кПа; 3 000 кПа; 3 500 кПа; 4 000 кПа.</w:t>
      </w:r>
    </w:p>
    <w:p w14:paraId="1F2B2BED" w14:textId="77777777" w:rsidR="00EC0785" w:rsidRDefault="00EC0785" w:rsidP="00EC0785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5640F90A" w14:textId="29B44A21" w:rsidR="00EC0785" w:rsidRPr="00EC0785" w:rsidRDefault="00EC0785" w:rsidP="00EC0785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EC0785">
        <w:rPr>
          <w:rFonts w:ascii="Arial" w:hAnsi="Arial" w:cs="Arial"/>
          <w:b/>
          <w:bCs/>
          <w:sz w:val="28"/>
          <w:szCs w:val="28"/>
          <w:lang w:val="uk-UA"/>
        </w:rPr>
        <w:t xml:space="preserve">С.5 </w:t>
      </w:r>
      <w:r w:rsidRPr="00EC0785">
        <w:rPr>
          <w:rFonts w:ascii="Arial" w:hAnsi="Arial" w:cs="Arial"/>
          <w:b/>
          <w:sz w:val="28"/>
          <w:szCs w:val="28"/>
          <w:lang w:val="uk-UA"/>
        </w:rPr>
        <w:t xml:space="preserve">ГРАНИЦЯ МІЦНОСТІ ПРИ ЗСУВІ  </w:t>
      </w:r>
    </w:p>
    <w:p w14:paraId="2CAD6F43" w14:textId="77777777" w:rsidR="00EC0785" w:rsidRDefault="00EC0785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05FAAFAC" w14:textId="6DBF8AF5" w:rsidR="00EC0785" w:rsidRPr="00EC0785" w:rsidRDefault="00EC0785" w:rsidP="00EC0785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EC0785">
        <w:rPr>
          <w:rFonts w:ascii="Arial" w:hAnsi="Arial" w:cs="Arial"/>
          <w:bCs/>
          <w:sz w:val="28"/>
          <w:szCs w:val="28"/>
          <w:lang w:val="uk-UA"/>
        </w:rPr>
        <w:t xml:space="preserve">Міцність </w:t>
      </w:r>
      <w:r>
        <w:rPr>
          <w:rFonts w:ascii="Arial" w:hAnsi="Arial" w:cs="Arial"/>
          <w:bCs/>
          <w:sz w:val="28"/>
          <w:szCs w:val="28"/>
          <w:lang w:val="uk-UA"/>
        </w:rPr>
        <w:t>при</w:t>
      </w:r>
      <w:r w:rsidRPr="00EC0785">
        <w:rPr>
          <w:rFonts w:ascii="Arial" w:hAnsi="Arial" w:cs="Arial"/>
          <w:bCs/>
          <w:sz w:val="28"/>
          <w:szCs w:val="28"/>
          <w:lang w:val="uk-UA"/>
        </w:rPr>
        <w:t xml:space="preserve"> зсув</w:t>
      </w:r>
      <w:r>
        <w:rPr>
          <w:rFonts w:ascii="Arial" w:hAnsi="Arial" w:cs="Arial"/>
          <w:bCs/>
          <w:sz w:val="28"/>
          <w:szCs w:val="28"/>
          <w:lang w:val="uk-UA"/>
        </w:rPr>
        <w:t>і</w:t>
      </w:r>
      <w:r w:rsidRPr="00EC0785">
        <w:rPr>
          <w:rFonts w:ascii="Arial" w:hAnsi="Arial" w:cs="Arial"/>
          <w:bCs/>
          <w:sz w:val="28"/>
          <w:szCs w:val="28"/>
          <w:lang w:val="uk-UA"/>
        </w:rPr>
        <w:t xml:space="preserve">, τ, слід визначати </w:t>
      </w:r>
      <w:r>
        <w:rPr>
          <w:rFonts w:ascii="Arial" w:hAnsi="Arial" w:cs="Arial"/>
          <w:bCs/>
          <w:sz w:val="28"/>
          <w:szCs w:val="28"/>
          <w:lang w:val="uk-UA"/>
        </w:rPr>
        <w:t>згідно з</w:t>
      </w:r>
      <w:r w:rsidRPr="00EC0785">
        <w:rPr>
          <w:rFonts w:ascii="Arial" w:hAnsi="Arial" w:cs="Arial"/>
          <w:bCs/>
          <w:sz w:val="28"/>
          <w:szCs w:val="28"/>
          <w:lang w:val="uk-UA"/>
        </w:rPr>
        <w:t xml:space="preserve"> EN 12090 «Теплоізоляційні вироби для будівельних застосувань — Визначення поведінки на зсув».</w:t>
      </w:r>
    </w:p>
    <w:p w14:paraId="048C8B4A" w14:textId="457B5029" w:rsidR="00EC0785" w:rsidRDefault="00EC0785" w:rsidP="00EC0785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EC0785">
        <w:rPr>
          <w:rFonts w:ascii="Arial" w:hAnsi="Arial" w:cs="Arial"/>
          <w:bCs/>
          <w:sz w:val="28"/>
          <w:szCs w:val="28"/>
          <w:lang w:val="uk-UA"/>
        </w:rPr>
        <w:t>Продук</w:t>
      </w:r>
      <w:r>
        <w:rPr>
          <w:rFonts w:ascii="Arial" w:hAnsi="Arial" w:cs="Arial"/>
          <w:bCs/>
          <w:sz w:val="28"/>
          <w:szCs w:val="28"/>
          <w:lang w:val="uk-UA"/>
        </w:rPr>
        <w:t>ція</w:t>
      </w:r>
      <w:r w:rsidRPr="00EC0785">
        <w:rPr>
          <w:rFonts w:ascii="Arial" w:hAnsi="Arial" w:cs="Arial"/>
          <w:bCs/>
          <w:sz w:val="28"/>
          <w:szCs w:val="28"/>
          <w:lang w:val="uk-UA"/>
        </w:rPr>
        <w:t xml:space="preserve"> XPS можуть бути перевірені в напрямку екструзії або в поперечному напрямку залежно від застосування. Якщо заявлена ​​міцність </w:t>
      </w:r>
      <w:r>
        <w:rPr>
          <w:rFonts w:ascii="Arial" w:hAnsi="Arial" w:cs="Arial"/>
          <w:bCs/>
          <w:sz w:val="28"/>
          <w:szCs w:val="28"/>
          <w:lang w:val="uk-UA"/>
        </w:rPr>
        <w:t>при</w:t>
      </w:r>
      <w:r w:rsidRPr="00EC0785">
        <w:rPr>
          <w:rFonts w:ascii="Arial" w:hAnsi="Arial" w:cs="Arial"/>
          <w:bCs/>
          <w:sz w:val="28"/>
          <w:szCs w:val="28"/>
          <w:lang w:val="uk-UA"/>
        </w:rPr>
        <w:t xml:space="preserve"> зсув</w:t>
      </w:r>
      <w:r>
        <w:rPr>
          <w:rFonts w:ascii="Arial" w:hAnsi="Arial" w:cs="Arial"/>
          <w:bCs/>
          <w:sz w:val="28"/>
          <w:szCs w:val="28"/>
          <w:lang w:val="uk-UA"/>
        </w:rPr>
        <w:t>і</w:t>
      </w:r>
      <w:r w:rsidRPr="00EC0785">
        <w:rPr>
          <w:rFonts w:ascii="Arial" w:hAnsi="Arial" w:cs="Arial"/>
          <w:bCs/>
          <w:sz w:val="28"/>
          <w:szCs w:val="28"/>
          <w:lang w:val="uk-UA"/>
        </w:rPr>
        <w:t xml:space="preserve">, результати </w:t>
      </w:r>
      <w:proofErr w:type="spellStart"/>
      <w:r w:rsidRPr="00EC0785">
        <w:rPr>
          <w:rFonts w:ascii="Arial" w:hAnsi="Arial" w:cs="Arial"/>
          <w:bCs/>
          <w:sz w:val="28"/>
          <w:szCs w:val="28"/>
          <w:lang w:val="uk-UA"/>
        </w:rPr>
        <w:t>випроб</w:t>
      </w:r>
      <w:r>
        <w:rPr>
          <w:rFonts w:ascii="Arial" w:hAnsi="Arial" w:cs="Arial"/>
          <w:bCs/>
          <w:sz w:val="28"/>
          <w:szCs w:val="28"/>
          <w:lang w:val="uk-UA"/>
        </w:rPr>
        <w:t>ову</w:t>
      </w:r>
      <w:r w:rsidRPr="00EC0785">
        <w:rPr>
          <w:rFonts w:ascii="Arial" w:hAnsi="Arial" w:cs="Arial"/>
          <w:bCs/>
          <w:sz w:val="28"/>
          <w:szCs w:val="28"/>
          <w:lang w:val="uk-UA"/>
        </w:rPr>
        <w:t>вань</w:t>
      </w:r>
      <w:proofErr w:type="spellEnd"/>
      <w:r w:rsidRPr="00EC0785">
        <w:rPr>
          <w:rFonts w:ascii="Arial" w:hAnsi="Arial" w:cs="Arial"/>
          <w:bCs/>
          <w:sz w:val="28"/>
          <w:szCs w:val="28"/>
          <w:lang w:val="uk-UA"/>
        </w:rPr>
        <w:t xml:space="preserve"> не повинні бути нижчими </w:t>
      </w:r>
      <w:r>
        <w:rPr>
          <w:rFonts w:ascii="Arial" w:hAnsi="Arial" w:cs="Arial"/>
          <w:bCs/>
          <w:sz w:val="28"/>
          <w:szCs w:val="28"/>
          <w:lang w:val="uk-UA"/>
        </w:rPr>
        <w:t>ніж</w:t>
      </w:r>
      <w:r w:rsidRPr="00EC0785">
        <w:rPr>
          <w:rFonts w:ascii="Arial" w:hAnsi="Arial" w:cs="Arial"/>
          <w:bCs/>
          <w:sz w:val="28"/>
          <w:szCs w:val="28"/>
          <w:lang w:val="uk-UA"/>
        </w:rPr>
        <w:t xml:space="preserve"> заявлене значення SS.</w:t>
      </w:r>
    </w:p>
    <w:p w14:paraId="26BF037F" w14:textId="77777777" w:rsidR="00EC0785" w:rsidRDefault="00EC0785" w:rsidP="00EC0785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37EFCCE8" w14:textId="77777777" w:rsidR="00EC0785" w:rsidRDefault="00EC0785" w:rsidP="00EC0785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0594B88D" w14:textId="77777777" w:rsidR="00EC0785" w:rsidRDefault="00EC0785" w:rsidP="00EC0785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3578ABA6" w14:textId="77777777" w:rsidR="00EC0785" w:rsidRDefault="00EC0785" w:rsidP="00EC0785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08F5E75F" w14:textId="4C641E6B" w:rsidR="00EC0785" w:rsidRPr="00EC0785" w:rsidRDefault="00EC0785" w:rsidP="00EC0785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EC0785">
        <w:rPr>
          <w:rFonts w:ascii="Arial" w:hAnsi="Arial" w:cs="Arial"/>
          <w:b/>
          <w:bCs/>
          <w:sz w:val="28"/>
          <w:szCs w:val="28"/>
          <w:lang w:val="uk-UA"/>
        </w:rPr>
        <w:lastRenderedPageBreak/>
        <w:t xml:space="preserve">С.6 </w:t>
      </w:r>
      <w:r w:rsidRPr="00EC0785">
        <w:rPr>
          <w:rFonts w:ascii="Arial" w:hAnsi="Arial" w:cs="Arial"/>
          <w:b/>
          <w:sz w:val="28"/>
          <w:szCs w:val="28"/>
          <w:lang w:val="uk-UA"/>
        </w:rPr>
        <w:t>ДЕФОРМАЦІЯ ПРИ ЗАДАНИХ СТИСКАЮЧИХ НАВАНТАЖЕНЬ І ТЕМПЕРАТУРНИХ УМОВ</w:t>
      </w:r>
    </w:p>
    <w:p w14:paraId="4EB673BD" w14:textId="77777777" w:rsidR="004652E2" w:rsidRDefault="004652E2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715DE282" w14:textId="170BDE72" w:rsidR="00EC0785" w:rsidRDefault="00EC0785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proofErr w:type="spellStart"/>
      <w:r w:rsidRPr="00EC0785">
        <w:rPr>
          <w:rFonts w:ascii="Arial" w:hAnsi="Arial" w:cs="Arial"/>
          <w:bCs/>
          <w:sz w:val="28"/>
          <w:szCs w:val="28"/>
        </w:rPr>
        <w:t>Деформацію</w:t>
      </w:r>
      <w:proofErr w:type="spellEnd"/>
      <w:r w:rsidRPr="00EC0785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  <w:lang w:val="uk-UA"/>
        </w:rPr>
        <w:t>при</w:t>
      </w:r>
      <w:r w:rsidRPr="00EC078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C0785">
        <w:rPr>
          <w:rFonts w:ascii="Arial" w:hAnsi="Arial" w:cs="Arial"/>
          <w:bCs/>
          <w:sz w:val="28"/>
          <w:szCs w:val="28"/>
        </w:rPr>
        <w:t>заданих</w:t>
      </w:r>
      <w:proofErr w:type="spellEnd"/>
      <w:r w:rsidRPr="00EC078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C0785">
        <w:rPr>
          <w:rFonts w:ascii="Arial" w:hAnsi="Arial" w:cs="Arial"/>
          <w:bCs/>
          <w:sz w:val="28"/>
          <w:szCs w:val="28"/>
        </w:rPr>
        <w:t>стискаючих</w:t>
      </w:r>
      <w:proofErr w:type="spellEnd"/>
      <w:r w:rsidRPr="00EC078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C0785">
        <w:rPr>
          <w:rFonts w:ascii="Arial" w:hAnsi="Arial" w:cs="Arial"/>
          <w:bCs/>
          <w:sz w:val="28"/>
          <w:szCs w:val="28"/>
        </w:rPr>
        <w:t>навантажень</w:t>
      </w:r>
      <w:proofErr w:type="spellEnd"/>
      <w:r w:rsidRPr="00EC0785">
        <w:rPr>
          <w:rFonts w:ascii="Arial" w:hAnsi="Arial" w:cs="Arial"/>
          <w:bCs/>
          <w:sz w:val="28"/>
          <w:szCs w:val="28"/>
        </w:rPr>
        <w:t xml:space="preserve"> і </w:t>
      </w:r>
      <w:proofErr w:type="spellStart"/>
      <w:r w:rsidRPr="00EC0785">
        <w:rPr>
          <w:rFonts w:ascii="Arial" w:hAnsi="Arial" w:cs="Arial"/>
          <w:bCs/>
          <w:sz w:val="28"/>
          <w:szCs w:val="28"/>
        </w:rPr>
        <w:t>температурних</w:t>
      </w:r>
      <w:proofErr w:type="spellEnd"/>
      <w:r w:rsidRPr="00EC0785">
        <w:rPr>
          <w:rFonts w:ascii="Arial" w:hAnsi="Arial" w:cs="Arial"/>
          <w:bCs/>
          <w:sz w:val="28"/>
          <w:szCs w:val="28"/>
        </w:rPr>
        <w:t xml:space="preserve"> умов </w:t>
      </w:r>
      <w:proofErr w:type="spellStart"/>
      <w:r w:rsidRPr="00EC0785">
        <w:rPr>
          <w:rFonts w:ascii="Arial" w:hAnsi="Arial" w:cs="Arial"/>
          <w:bCs/>
          <w:sz w:val="28"/>
          <w:szCs w:val="28"/>
        </w:rPr>
        <w:t>слід</w:t>
      </w:r>
      <w:proofErr w:type="spellEnd"/>
      <w:r w:rsidRPr="00EC078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C0785">
        <w:rPr>
          <w:rFonts w:ascii="Arial" w:hAnsi="Arial" w:cs="Arial"/>
          <w:bCs/>
          <w:sz w:val="28"/>
          <w:szCs w:val="28"/>
        </w:rPr>
        <w:t>визначати</w:t>
      </w:r>
      <w:proofErr w:type="spellEnd"/>
      <w:r w:rsidRPr="00EC0785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  <w:lang w:val="uk-UA"/>
        </w:rPr>
        <w:t>згідно з</w:t>
      </w:r>
      <w:r w:rsidRPr="00EC0785">
        <w:rPr>
          <w:rFonts w:ascii="Arial" w:hAnsi="Arial" w:cs="Arial"/>
          <w:bCs/>
          <w:sz w:val="28"/>
          <w:szCs w:val="28"/>
        </w:rPr>
        <w:t xml:space="preserve"> </w:t>
      </w:r>
      <w:r w:rsidRPr="00EC0785">
        <w:rPr>
          <w:rFonts w:ascii="Arial" w:hAnsi="Arial" w:cs="Arial"/>
          <w:bCs/>
          <w:sz w:val="28"/>
          <w:szCs w:val="28"/>
          <w:lang w:val="en-US"/>
        </w:rPr>
        <w:t>EN</w:t>
      </w:r>
      <w:r w:rsidRPr="00EC0785">
        <w:rPr>
          <w:rFonts w:ascii="Arial" w:hAnsi="Arial" w:cs="Arial"/>
          <w:bCs/>
          <w:sz w:val="28"/>
          <w:szCs w:val="28"/>
        </w:rPr>
        <w:t xml:space="preserve"> 1605 «</w:t>
      </w:r>
      <w:proofErr w:type="spellStart"/>
      <w:r w:rsidRPr="00EC0785">
        <w:rPr>
          <w:rFonts w:ascii="Arial" w:hAnsi="Arial" w:cs="Arial"/>
          <w:bCs/>
          <w:sz w:val="28"/>
          <w:szCs w:val="28"/>
        </w:rPr>
        <w:t>Теплоізоляційні</w:t>
      </w:r>
      <w:proofErr w:type="spellEnd"/>
      <w:r w:rsidRPr="00EC078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C0785">
        <w:rPr>
          <w:rFonts w:ascii="Arial" w:hAnsi="Arial" w:cs="Arial"/>
          <w:bCs/>
          <w:sz w:val="28"/>
          <w:szCs w:val="28"/>
        </w:rPr>
        <w:t>вироби</w:t>
      </w:r>
      <w:proofErr w:type="spellEnd"/>
      <w:r w:rsidRPr="00EC0785">
        <w:rPr>
          <w:rFonts w:ascii="Arial" w:hAnsi="Arial" w:cs="Arial"/>
          <w:bCs/>
          <w:sz w:val="28"/>
          <w:szCs w:val="28"/>
        </w:rPr>
        <w:t xml:space="preserve"> для </w:t>
      </w:r>
      <w:proofErr w:type="spellStart"/>
      <w:r w:rsidRPr="00EC0785">
        <w:rPr>
          <w:rFonts w:ascii="Arial" w:hAnsi="Arial" w:cs="Arial"/>
          <w:bCs/>
          <w:sz w:val="28"/>
          <w:szCs w:val="28"/>
        </w:rPr>
        <w:t>будівельних</w:t>
      </w:r>
      <w:proofErr w:type="spellEnd"/>
      <w:r w:rsidRPr="00EC078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C0785">
        <w:rPr>
          <w:rFonts w:ascii="Arial" w:hAnsi="Arial" w:cs="Arial"/>
          <w:bCs/>
          <w:sz w:val="28"/>
          <w:szCs w:val="28"/>
        </w:rPr>
        <w:t>застосувань</w:t>
      </w:r>
      <w:proofErr w:type="spellEnd"/>
      <w:r w:rsidRPr="00EC0785"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r w:rsidRPr="00EC0785">
        <w:rPr>
          <w:rFonts w:ascii="Arial" w:hAnsi="Arial" w:cs="Arial"/>
          <w:bCs/>
          <w:sz w:val="28"/>
          <w:szCs w:val="28"/>
        </w:rPr>
        <w:t>Визначення</w:t>
      </w:r>
      <w:proofErr w:type="spellEnd"/>
      <w:r w:rsidRPr="00EC078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C0785">
        <w:rPr>
          <w:rFonts w:ascii="Arial" w:hAnsi="Arial" w:cs="Arial"/>
          <w:bCs/>
          <w:sz w:val="28"/>
          <w:szCs w:val="28"/>
        </w:rPr>
        <w:t>деформації</w:t>
      </w:r>
      <w:proofErr w:type="spellEnd"/>
      <w:r w:rsidRPr="00EC0785">
        <w:rPr>
          <w:rFonts w:ascii="Arial" w:hAnsi="Arial" w:cs="Arial"/>
          <w:bCs/>
          <w:sz w:val="28"/>
          <w:szCs w:val="28"/>
        </w:rPr>
        <w:t xml:space="preserve"> за </w:t>
      </w:r>
      <w:proofErr w:type="spellStart"/>
      <w:r w:rsidRPr="00EC0785">
        <w:rPr>
          <w:rFonts w:ascii="Arial" w:hAnsi="Arial" w:cs="Arial"/>
          <w:bCs/>
          <w:sz w:val="28"/>
          <w:szCs w:val="28"/>
        </w:rPr>
        <w:t>заданих</w:t>
      </w:r>
      <w:proofErr w:type="spellEnd"/>
      <w:r w:rsidRPr="00EC078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C0785">
        <w:rPr>
          <w:rFonts w:ascii="Arial" w:hAnsi="Arial" w:cs="Arial"/>
          <w:bCs/>
          <w:sz w:val="28"/>
          <w:szCs w:val="28"/>
        </w:rPr>
        <w:t>стискаючих</w:t>
      </w:r>
      <w:proofErr w:type="spellEnd"/>
      <w:r w:rsidRPr="00EC078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C0785">
        <w:rPr>
          <w:rFonts w:ascii="Arial" w:hAnsi="Arial" w:cs="Arial"/>
          <w:bCs/>
          <w:sz w:val="28"/>
          <w:szCs w:val="28"/>
        </w:rPr>
        <w:t>навантажень</w:t>
      </w:r>
      <w:proofErr w:type="spellEnd"/>
      <w:r w:rsidRPr="00EC0785">
        <w:rPr>
          <w:rFonts w:ascii="Arial" w:hAnsi="Arial" w:cs="Arial"/>
          <w:bCs/>
          <w:sz w:val="28"/>
          <w:szCs w:val="28"/>
        </w:rPr>
        <w:t xml:space="preserve"> і </w:t>
      </w:r>
      <w:proofErr w:type="spellStart"/>
      <w:r w:rsidRPr="00EC0785">
        <w:rPr>
          <w:rFonts w:ascii="Arial" w:hAnsi="Arial" w:cs="Arial"/>
          <w:bCs/>
          <w:sz w:val="28"/>
          <w:szCs w:val="28"/>
        </w:rPr>
        <w:t>температурних</w:t>
      </w:r>
      <w:proofErr w:type="spellEnd"/>
      <w:r w:rsidRPr="00EC0785">
        <w:rPr>
          <w:rFonts w:ascii="Arial" w:hAnsi="Arial" w:cs="Arial"/>
          <w:bCs/>
          <w:sz w:val="28"/>
          <w:szCs w:val="28"/>
        </w:rPr>
        <w:t xml:space="preserve"> умов». Для кожної </w:t>
      </w:r>
      <w:proofErr w:type="spellStart"/>
      <w:r w:rsidRPr="00EC0785">
        <w:rPr>
          <w:rFonts w:ascii="Arial" w:hAnsi="Arial" w:cs="Arial"/>
          <w:bCs/>
          <w:sz w:val="28"/>
          <w:szCs w:val="28"/>
        </w:rPr>
        <w:t>умови</w:t>
      </w:r>
      <w:proofErr w:type="spellEnd"/>
      <w:r w:rsidRPr="00EC078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C0785">
        <w:rPr>
          <w:rFonts w:ascii="Arial" w:hAnsi="Arial" w:cs="Arial"/>
          <w:bCs/>
          <w:sz w:val="28"/>
          <w:szCs w:val="28"/>
        </w:rPr>
        <w:t>випроб</w:t>
      </w:r>
      <w:r>
        <w:rPr>
          <w:rFonts w:ascii="Arial" w:hAnsi="Arial" w:cs="Arial"/>
          <w:bCs/>
          <w:sz w:val="28"/>
          <w:szCs w:val="28"/>
          <w:lang w:val="uk-UA"/>
        </w:rPr>
        <w:t>ову</w:t>
      </w:r>
      <w:r w:rsidRPr="00EC0785">
        <w:rPr>
          <w:rFonts w:ascii="Arial" w:hAnsi="Arial" w:cs="Arial"/>
          <w:bCs/>
          <w:sz w:val="28"/>
          <w:szCs w:val="28"/>
        </w:rPr>
        <w:t>вання</w:t>
      </w:r>
      <w:proofErr w:type="spellEnd"/>
      <w:r w:rsidRPr="00EC078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C0785">
        <w:rPr>
          <w:rFonts w:ascii="Arial" w:hAnsi="Arial" w:cs="Arial"/>
          <w:bCs/>
          <w:sz w:val="28"/>
          <w:szCs w:val="28"/>
        </w:rPr>
        <w:t>різниця</w:t>
      </w:r>
      <w:proofErr w:type="spellEnd"/>
      <w:r w:rsidRPr="00EC0785">
        <w:rPr>
          <w:rFonts w:ascii="Arial" w:hAnsi="Arial" w:cs="Arial"/>
          <w:bCs/>
          <w:sz w:val="28"/>
          <w:szCs w:val="28"/>
        </w:rPr>
        <w:t xml:space="preserve"> між </w:t>
      </w:r>
      <w:proofErr w:type="spellStart"/>
      <w:r w:rsidRPr="00EC0785">
        <w:rPr>
          <w:rFonts w:ascii="Arial" w:hAnsi="Arial" w:cs="Arial"/>
          <w:bCs/>
          <w:sz w:val="28"/>
          <w:szCs w:val="28"/>
        </w:rPr>
        <w:t>відповідною</w:t>
      </w:r>
      <w:proofErr w:type="spellEnd"/>
      <w:r w:rsidRPr="00EC078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C0785">
        <w:rPr>
          <w:rFonts w:ascii="Arial" w:hAnsi="Arial" w:cs="Arial"/>
          <w:bCs/>
          <w:sz w:val="28"/>
          <w:szCs w:val="28"/>
        </w:rPr>
        <w:t>деформацією</w:t>
      </w:r>
      <w:proofErr w:type="spellEnd"/>
      <w:r w:rsidRPr="00EC0785">
        <w:rPr>
          <w:rFonts w:ascii="Arial" w:hAnsi="Arial" w:cs="Arial"/>
          <w:bCs/>
          <w:sz w:val="28"/>
          <w:szCs w:val="28"/>
        </w:rPr>
        <w:t xml:space="preserve"> </w:t>
      </w:r>
      <w:r w:rsidRPr="00EC0785">
        <w:rPr>
          <w:rFonts w:ascii="Arial" w:hAnsi="Arial" w:cs="Arial"/>
          <w:bCs/>
          <w:sz w:val="28"/>
          <w:szCs w:val="28"/>
          <w:lang w:val="en-US"/>
        </w:rPr>
        <w:t>ε</w:t>
      </w:r>
      <w:r w:rsidRPr="00EC0785">
        <w:rPr>
          <w:rFonts w:ascii="Arial" w:hAnsi="Arial" w:cs="Arial"/>
          <w:bCs/>
          <w:sz w:val="28"/>
          <w:szCs w:val="28"/>
          <w:vertAlign w:val="subscript"/>
        </w:rPr>
        <w:t>1</w:t>
      </w:r>
      <w:r w:rsidRPr="00EC078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C0785">
        <w:rPr>
          <w:rFonts w:ascii="Arial" w:hAnsi="Arial" w:cs="Arial"/>
          <w:bCs/>
          <w:sz w:val="28"/>
          <w:szCs w:val="28"/>
        </w:rPr>
        <w:t>після</w:t>
      </w:r>
      <w:proofErr w:type="spellEnd"/>
      <w:r w:rsidRPr="00EC078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C0785">
        <w:rPr>
          <w:rFonts w:ascii="Arial" w:hAnsi="Arial" w:cs="Arial"/>
          <w:bCs/>
          <w:sz w:val="28"/>
          <w:szCs w:val="28"/>
        </w:rPr>
        <w:t>етапу</w:t>
      </w:r>
      <w:proofErr w:type="spellEnd"/>
      <w:r w:rsidRPr="00EC0785">
        <w:rPr>
          <w:rFonts w:ascii="Arial" w:hAnsi="Arial" w:cs="Arial"/>
          <w:bCs/>
          <w:sz w:val="28"/>
          <w:szCs w:val="28"/>
        </w:rPr>
        <w:t xml:space="preserve"> </w:t>
      </w:r>
      <w:r w:rsidRPr="00EC0785">
        <w:rPr>
          <w:rFonts w:ascii="Arial" w:hAnsi="Arial" w:cs="Arial"/>
          <w:bCs/>
          <w:sz w:val="28"/>
          <w:szCs w:val="28"/>
          <w:lang w:val="en-US"/>
        </w:rPr>
        <w:t>A</w:t>
      </w:r>
      <w:r w:rsidRPr="00EC0785">
        <w:rPr>
          <w:rFonts w:ascii="Arial" w:hAnsi="Arial" w:cs="Arial"/>
          <w:bCs/>
          <w:sz w:val="28"/>
          <w:szCs w:val="28"/>
        </w:rPr>
        <w:t xml:space="preserve"> та </w:t>
      </w:r>
      <w:r w:rsidRPr="00EC0785">
        <w:rPr>
          <w:rFonts w:ascii="Arial" w:hAnsi="Arial" w:cs="Arial"/>
          <w:bCs/>
          <w:sz w:val="28"/>
          <w:szCs w:val="28"/>
          <w:lang w:val="en-US"/>
        </w:rPr>
        <w:t>ε</w:t>
      </w:r>
      <w:r w:rsidRPr="00EC0785">
        <w:rPr>
          <w:rFonts w:ascii="Arial" w:hAnsi="Arial" w:cs="Arial"/>
          <w:bCs/>
          <w:sz w:val="28"/>
          <w:szCs w:val="28"/>
          <w:vertAlign w:val="subscript"/>
        </w:rPr>
        <w:t>2</w:t>
      </w:r>
      <w:r w:rsidRPr="00EC078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C0785">
        <w:rPr>
          <w:rFonts w:ascii="Arial" w:hAnsi="Arial" w:cs="Arial"/>
          <w:bCs/>
          <w:sz w:val="28"/>
          <w:szCs w:val="28"/>
        </w:rPr>
        <w:t>після</w:t>
      </w:r>
      <w:proofErr w:type="spellEnd"/>
      <w:r w:rsidRPr="00EC078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C0785">
        <w:rPr>
          <w:rFonts w:ascii="Arial" w:hAnsi="Arial" w:cs="Arial"/>
          <w:bCs/>
          <w:sz w:val="28"/>
          <w:szCs w:val="28"/>
        </w:rPr>
        <w:t>етапу</w:t>
      </w:r>
      <w:proofErr w:type="spellEnd"/>
      <w:r w:rsidRPr="00EC0785">
        <w:rPr>
          <w:rFonts w:ascii="Arial" w:hAnsi="Arial" w:cs="Arial"/>
          <w:bCs/>
          <w:sz w:val="28"/>
          <w:szCs w:val="28"/>
        </w:rPr>
        <w:t xml:space="preserve"> </w:t>
      </w:r>
      <w:r w:rsidRPr="00EC0785">
        <w:rPr>
          <w:rFonts w:ascii="Arial" w:hAnsi="Arial" w:cs="Arial"/>
          <w:bCs/>
          <w:sz w:val="28"/>
          <w:szCs w:val="28"/>
          <w:lang w:val="en-US"/>
        </w:rPr>
        <w:t>B</w:t>
      </w:r>
      <w:r w:rsidRPr="00EC0785">
        <w:rPr>
          <w:rFonts w:ascii="Arial" w:hAnsi="Arial" w:cs="Arial"/>
          <w:bCs/>
          <w:sz w:val="28"/>
          <w:szCs w:val="28"/>
        </w:rPr>
        <w:t xml:space="preserve">, як описано в </w:t>
      </w:r>
      <w:r w:rsidRPr="00EC0785">
        <w:rPr>
          <w:rFonts w:ascii="Arial" w:hAnsi="Arial" w:cs="Arial"/>
          <w:bCs/>
          <w:sz w:val="28"/>
          <w:szCs w:val="28"/>
          <w:lang w:val="en-US"/>
        </w:rPr>
        <w:t>EN</w:t>
      </w:r>
      <w:r w:rsidRPr="00EC0785">
        <w:rPr>
          <w:rFonts w:ascii="Arial" w:hAnsi="Arial" w:cs="Arial"/>
          <w:bCs/>
          <w:sz w:val="28"/>
          <w:szCs w:val="28"/>
        </w:rPr>
        <w:t xml:space="preserve"> 1605, не повинна </w:t>
      </w:r>
      <w:proofErr w:type="spellStart"/>
      <w:r w:rsidRPr="00EC0785">
        <w:rPr>
          <w:rFonts w:ascii="Arial" w:hAnsi="Arial" w:cs="Arial"/>
          <w:bCs/>
          <w:sz w:val="28"/>
          <w:szCs w:val="28"/>
        </w:rPr>
        <w:t>перевищувати</w:t>
      </w:r>
      <w:proofErr w:type="spellEnd"/>
      <w:r w:rsidRPr="00EC078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C0785">
        <w:rPr>
          <w:rFonts w:ascii="Arial" w:hAnsi="Arial" w:cs="Arial"/>
          <w:bCs/>
          <w:sz w:val="28"/>
          <w:szCs w:val="28"/>
        </w:rPr>
        <w:t>значень</w:t>
      </w:r>
      <w:proofErr w:type="spellEnd"/>
      <w:r w:rsidRPr="00EC0785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EC0785">
        <w:rPr>
          <w:rFonts w:ascii="Arial" w:hAnsi="Arial" w:cs="Arial"/>
          <w:bCs/>
          <w:sz w:val="28"/>
          <w:szCs w:val="28"/>
        </w:rPr>
        <w:t>наведених</w:t>
      </w:r>
      <w:proofErr w:type="spellEnd"/>
      <w:r w:rsidRPr="00EC0785">
        <w:rPr>
          <w:rFonts w:ascii="Arial" w:hAnsi="Arial" w:cs="Arial"/>
          <w:bCs/>
          <w:sz w:val="28"/>
          <w:szCs w:val="28"/>
        </w:rPr>
        <w:t xml:space="preserve"> у </w:t>
      </w:r>
      <w:proofErr w:type="spellStart"/>
      <w:r w:rsidRPr="00EC0785">
        <w:rPr>
          <w:rFonts w:ascii="Arial" w:hAnsi="Arial" w:cs="Arial"/>
          <w:bCs/>
          <w:sz w:val="28"/>
          <w:szCs w:val="28"/>
        </w:rPr>
        <w:t>таблиці</w:t>
      </w:r>
      <w:proofErr w:type="spellEnd"/>
      <w:r w:rsidRPr="00EC0785">
        <w:rPr>
          <w:rFonts w:ascii="Arial" w:hAnsi="Arial" w:cs="Arial"/>
          <w:bCs/>
          <w:sz w:val="28"/>
          <w:szCs w:val="28"/>
        </w:rPr>
        <w:t xml:space="preserve"> </w:t>
      </w:r>
      <w:r w:rsidRPr="00EC0785">
        <w:rPr>
          <w:rFonts w:ascii="Arial" w:hAnsi="Arial" w:cs="Arial"/>
          <w:bCs/>
          <w:sz w:val="28"/>
          <w:szCs w:val="28"/>
          <w:lang w:val="en-US"/>
        </w:rPr>
        <w:t>C</w:t>
      </w:r>
      <w:r w:rsidRPr="00EC0785">
        <w:rPr>
          <w:rFonts w:ascii="Arial" w:hAnsi="Arial" w:cs="Arial"/>
          <w:bCs/>
          <w:sz w:val="28"/>
          <w:szCs w:val="28"/>
        </w:rPr>
        <w:t xml:space="preserve">.1 для </w:t>
      </w:r>
      <w:proofErr w:type="spellStart"/>
      <w:r w:rsidRPr="00EC0785">
        <w:rPr>
          <w:rFonts w:ascii="Arial" w:hAnsi="Arial" w:cs="Arial"/>
          <w:bCs/>
          <w:sz w:val="28"/>
          <w:szCs w:val="28"/>
        </w:rPr>
        <w:t>заявленого</w:t>
      </w:r>
      <w:proofErr w:type="spellEnd"/>
      <w:r w:rsidRPr="00EC078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EC0785">
        <w:rPr>
          <w:rFonts w:ascii="Arial" w:hAnsi="Arial" w:cs="Arial"/>
          <w:bCs/>
          <w:sz w:val="28"/>
          <w:szCs w:val="28"/>
        </w:rPr>
        <w:t>рівня</w:t>
      </w:r>
      <w:proofErr w:type="spellEnd"/>
      <w:r w:rsidRPr="00EC0785">
        <w:rPr>
          <w:rFonts w:ascii="Arial" w:hAnsi="Arial" w:cs="Arial"/>
          <w:bCs/>
          <w:sz w:val="28"/>
          <w:szCs w:val="28"/>
        </w:rPr>
        <w:t>.</w:t>
      </w:r>
    </w:p>
    <w:p w14:paraId="3D617E53" w14:textId="2FAF8CAA" w:rsidR="00EC0785" w:rsidRPr="00EC0785" w:rsidRDefault="00EC0785" w:rsidP="00EC0785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EC0785">
        <w:rPr>
          <w:rFonts w:ascii="Arial" w:hAnsi="Arial" w:cs="Arial"/>
          <w:b/>
          <w:bCs/>
          <w:sz w:val="28"/>
          <w:szCs w:val="28"/>
          <w:lang w:val="uk-UA"/>
        </w:rPr>
        <w:t>Таблиця С.1</w:t>
      </w:r>
      <w:r>
        <w:rPr>
          <w:rFonts w:ascii="Arial" w:hAnsi="Arial" w:cs="Arial"/>
          <w:bCs/>
          <w:sz w:val="28"/>
          <w:szCs w:val="28"/>
          <w:lang w:val="uk-UA"/>
        </w:rPr>
        <w:t xml:space="preserve"> - </w:t>
      </w:r>
      <w:r w:rsidRPr="00EC0785">
        <w:rPr>
          <w:rFonts w:ascii="Arial" w:hAnsi="Arial" w:cs="Arial"/>
          <w:bCs/>
          <w:sz w:val="28"/>
          <w:szCs w:val="28"/>
          <w:lang w:val="uk-UA"/>
        </w:rPr>
        <w:t>Рівні деформації при заданому стискаючому навантаженні та температурі</w:t>
      </w:r>
      <w:r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Pr="00EC0785">
        <w:rPr>
          <w:rFonts w:ascii="Arial" w:hAnsi="Arial" w:cs="Arial"/>
          <w:bCs/>
          <w:sz w:val="28"/>
          <w:szCs w:val="28"/>
          <w:lang w:val="uk-UA"/>
        </w:rPr>
        <w:t>умови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5245"/>
        <w:gridCol w:w="1523"/>
      </w:tblGrid>
      <w:tr w:rsidR="00CC51F3" w14:paraId="6D9F656F" w14:textId="77777777" w:rsidTr="00CC51F3">
        <w:tc>
          <w:tcPr>
            <w:tcW w:w="3119" w:type="dxa"/>
          </w:tcPr>
          <w:p w14:paraId="64BC51B0" w14:textId="3A1FC19D" w:rsidR="00CC51F3" w:rsidRPr="00CC51F3" w:rsidRDefault="00CC51F3" w:rsidP="00CC51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CC51F3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Рівень</w:t>
            </w:r>
          </w:p>
        </w:tc>
        <w:tc>
          <w:tcPr>
            <w:tcW w:w="5245" w:type="dxa"/>
          </w:tcPr>
          <w:p w14:paraId="2796AF78" w14:textId="1C79A125" w:rsidR="00CC51F3" w:rsidRPr="00CC51F3" w:rsidRDefault="00CC51F3" w:rsidP="00CC51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CC51F3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Умови випробовування</w:t>
            </w:r>
          </w:p>
        </w:tc>
        <w:tc>
          <w:tcPr>
            <w:tcW w:w="1523" w:type="dxa"/>
          </w:tcPr>
          <w:p w14:paraId="5AD662F6" w14:textId="4223F1A4" w:rsidR="00CC51F3" w:rsidRPr="00CC51F3" w:rsidRDefault="00CC51F3" w:rsidP="00CC51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CC51F3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Вимоги , %</w:t>
            </w:r>
          </w:p>
        </w:tc>
      </w:tr>
      <w:tr w:rsidR="00CC51F3" w14:paraId="6FD513BE" w14:textId="77777777" w:rsidTr="00CC51F3">
        <w:tc>
          <w:tcPr>
            <w:tcW w:w="3119" w:type="dxa"/>
            <w:vMerge w:val="restart"/>
            <w:vAlign w:val="center"/>
          </w:tcPr>
          <w:p w14:paraId="3C9275CE" w14:textId="77777777" w:rsidR="00CC51F3" w:rsidRPr="004856C2" w:rsidRDefault="00CC51F3" w:rsidP="00CC51F3">
            <w:pPr>
              <w:jc w:val="center"/>
              <w:rPr>
                <w:rFonts w:ascii="Arial" w:hAnsi="Arial" w:cs="Arial"/>
              </w:rPr>
            </w:pPr>
            <w:r w:rsidRPr="004856C2">
              <w:rPr>
                <w:rStyle w:val="fontstyle01"/>
                <w:rFonts w:ascii="Arial" w:hAnsi="Arial" w:cs="Arial"/>
              </w:rPr>
              <w:t>DLT(1)5</w:t>
            </w:r>
          </w:p>
          <w:p w14:paraId="17034D03" w14:textId="77777777" w:rsidR="00CC51F3" w:rsidRPr="004856C2" w:rsidRDefault="00CC51F3" w:rsidP="00CC51F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vAlign w:val="center"/>
          </w:tcPr>
          <w:p w14:paraId="74AE1EF7" w14:textId="43C99FC2" w:rsidR="00CC51F3" w:rsidRPr="00CC51F3" w:rsidRDefault="00CC51F3" w:rsidP="00CC51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навантаження</w:t>
            </w:r>
            <w:r w:rsidRPr="00CC51F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: 20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кПа</w:t>
            </w:r>
          </w:p>
        </w:tc>
        <w:tc>
          <w:tcPr>
            <w:tcW w:w="1523" w:type="dxa"/>
            <w:vMerge w:val="restart"/>
            <w:vAlign w:val="center"/>
          </w:tcPr>
          <w:p w14:paraId="56E6D062" w14:textId="5788A6BC" w:rsidR="00CC51F3" w:rsidRPr="00CC51F3" w:rsidRDefault="00CC51F3" w:rsidP="00CC51F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≤ 5</w:t>
            </w:r>
          </w:p>
        </w:tc>
      </w:tr>
      <w:tr w:rsidR="00CC51F3" w14:paraId="0DF76ED8" w14:textId="77777777" w:rsidTr="00CC51F3">
        <w:tc>
          <w:tcPr>
            <w:tcW w:w="3119" w:type="dxa"/>
            <w:vMerge/>
          </w:tcPr>
          <w:p w14:paraId="5C635F8D" w14:textId="77777777" w:rsidR="00CC51F3" w:rsidRPr="004856C2" w:rsidRDefault="00CC51F3" w:rsidP="00CC51F3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vAlign w:val="center"/>
          </w:tcPr>
          <w:p w14:paraId="6B55840E" w14:textId="54C1EE49" w:rsidR="00CC51F3" w:rsidRPr="00CC51F3" w:rsidRDefault="00CC51F3" w:rsidP="00CC51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темперетура</w:t>
            </w:r>
            <w:proofErr w:type="spellEnd"/>
            <w:r w:rsidRPr="00CC51F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: (80 ± 1) °C</w:t>
            </w:r>
          </w:p>
        </w:tc>
        <w:tc>
          <w:tcPr>
            <w:tcW w:w="1523" w:type="dxa"/>
            <w:vMerge/>
          </w:tcPr>
          <w:p w14:paraId="4AB7F323" w14:textId="77777777" w:rsidR="00CC51F3" w:rsidRPr="00CC51F3" w:rsidRDefault="00CC51F3" w:rsidP="00CC51F3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</w:tr>
      <w:tr w:rsidR="00CC51F3" w14:paraId="5FA712E7" w14:textId="77777777" w:rsidTr="00CC51F3">
        <w:tc>
          <w:tcPr>
            <w:tcW w:w="3119" w:type="dxa"/>
            <w:vMerge/>
          </w:tcPr>
          <w:p w14:paraId="686401E0" w14:textId="77777777" w:rsidR="00CC51F3" w:rsidRPr="004856C2" w:rsidRDefault="00CC51F3" w:rsidP="00CC51F3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vAlign w:val="center"/>
          </w:tcPr>
          <w:p w14:paraId="5FA8CB0F" w14:textId="649FA408" w:rsidR="00CC51F3" w:rsidRPr="00CC51F3" w:rsidRDefault="00CC51F3" w:rsidP="00CC51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  <w:r w:rsidRPr="00CC51F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: (48 ± 1)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r w:rsidRPr="00CC51F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3" w:type="dxa"/>
            <w:vMerge/>
          </w:tcPr>
          <w:p w14:paraId="6982F2BC" w14:textId="77777777" w:rsidR="00CC51F3" w:rsidRPr="00CC51F3" w:rsidRDefault="00CC51F3" w:rsidP="00CC51F3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</w:tr>
      <w:tr w:rsidR="00CC51F3" w14:paraId="43A2CB7C" w14:textId="77777777" w:rsidTr="00CC51F3">
        <w:tc>
          <w:tcPr>
            <w:tcW w:w="3119" w:type="dxa"/>
            <w:vMerge w:val="restart"/>
            <w:vAlign w:val="center"/>
          </w:tcPr>
          <w:p w14:paraId="499CAD34" w14:textId="0C69E45C" w:rsidR="00CC51F3" w:rsidRPr="004856C2" w:rsidRDefault="00CC51F3" w:rsidP="00CC51F3">
            <w:pPr>
              <w:jc w:val="center"/>
              <w:rPr>
                <w:rFonts w:ascii="Arial" w:hAnsi="Arial" w:cs="Arial"/>
              </w:rPr>
            </w:pPr>
            <w:r w:rsidRPr="004856C2">
              <w:rPr>
                <w:rStyle w:val="fontstyle01"/>
                <w:rFonts w:ascii="Arial" w:hAnsi="Arial" w:cs="Arial"/>
              </w:rPr>
              <w:t>DLT(</w:t>
            </w:r>
            <w:r w:rsidRPr="004856C2">
              <w:rPr>
                <w:rStyle w:val="fontstyle01"/>
                <w:rFonts w:ascii="Arial" w:hAnsi="Arial" w:cs="Arial"/>
                <w:lang w:val="uk-UA"/>
              </w:rPr>
              <w:t>2</w:t>
            </w:r>
            <w:r w:rsidRPr="004856C2">
              <w:rPr>
                <w:rStyle w:val="fontstyle01"/>
                <w:rFonts w:ascii="Arial" w:hAnsi="Arial" w:cs="Arial"/>
              </w:rPr>
              <w:t>)5</w:t>
            </w:r>
          </w:p>
          <w:p w14:paraId="278D0462" w14:textId="77777777" w:rsidR="00CC51F3" w:rsidRPr="004856C2" w:rsidRDefault="00CC51F3" w:rsidP="00CC51F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vAlign w:val="center"/>
          </w:tcPr>
          <w:p w14:paraId="67EDDC9F" w14:textId="052846ED" w:rsidR="00CC51F3" w:rsidRPr="00CC51F3" w:rsidRDefault="00CC51F3" w:rsidP="00CC51F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навантаження</w:t>
            </w:r>
            <w:r w:rsidRPr="00CC51F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CC51F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кПа</w:t>
            </w:r>
          </w:p>
        </w:tc>
        <w:tc>
          <w:tcPr>
            <w:tcW w:w="1523" w:type="dxa"/>
            <w:vMerge w:val="restart"/>
            <w:vAlign w:val="center"/>
          </w:tcPr>
          <w:p w14:paraId="2B35A25E" w14:textId="4C141969" w:rsidR="00CC51F3" w:rsidRPr="00CC51F3" w:rsidRDefault="00CC51F3" w:rsidP="00CC51F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≤ 5</w:t>
            </w:r>
          </w:p>
        </w:tc>
      </w:tr>
      <w:tr w:rsidR="00CC51F3" w14:paraId="5230D4A1" w14:textId="77777777" w:rsidTr="00CC51F3">
        <w:tc>
          <w:tcPr>
            <w:tcW w:w="3119" w:type="dxa"/>
            <w:vMerge/>
          </w:tcPr>
          <w:p w14:paraId="57653DFF" w14:textId="77777777" w:rsidR="00CC51F3" w:rsidRPr="00CC51F3" w:rsidRDefault="00CC51F3" w:rsidP="00CC51F3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vAlign w:val="center"/>
          </w:tcPr>
          <w:p w14:paraId="62083354" w14:textId="28E3CA22" w:rsidR="00CC51F3" w:rsidRPr="00CC51F3" w:rsidRDefault="00CC51F3" w:rsidP="00CC51F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темперетура</w:t>
            </w:r>
            <w:proofErr w:type="spellEnd"/>
            <w:r w:rsidRPr="00CC51F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: (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CC51F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0 ± 1) °C</w:t>
            </w:r>
          </w:p>
        </w:tc>
        <w:tc>
          <w:tcPr>
            <w:tcW w:w="1523" w:type="dxa"/>
            <w:vMerge/>
          </w:tcPr>
          <w:p w14:paraId="6FA61998" w14:textId="77777777" w:rsidR="00CC51F3" w:rsidRPr="00CC51F3" w:rsidRDefault="00CC51F3" w:rsidP="00CC51F3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</w:tr>
      <w:tr w:rsidR="00CC51F3" w14:paraId="185C88B3" w14:textId="77777777" w:rsidTr="00CC51F3">
        <w:tc>
          <w:tcPr>
            <w:tcW w:w="3119" w:type="dxa"/>
            <w:vMerge/>
          </w:tcPr>
          <w:p w14:paraId="3659FA6F" w14:textId="77777777" w:rsidR="00CC51F3" w:rsidRPr="00CC51F3" w:rsidRDefault="00CC51F3" w:rsidP="00CC51F3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vAlign w:val="center"/>
          </w:tcPr>
          <w:p w14:paraId="34E934EA" w14:textId="1461916E" w:rsidR="00CC51F3" w:rsidRPr="00CC51F3" w:rsidRDefault="00CC51F3" w:rsidP="00CC51F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  <w:r w:rsidRPr="00CC51F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: (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Pr="00CC51F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8 ± 1)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r w:rsidRPr="00CC51F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3" w:type="dxa"/>
            <w:vMerge/>
          </w:tcPr>
          <w:p w14:paraId="719FBE83" w14:textId="77777777" w:rsidR="00CC51F3" w:rsidRPr="00CC51F3" w:rsidRDefault="00CC51F3" w:rsidP="00CC51F3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</w:tr>
    </w:tbl>
    <w:p w14:paraId="4882EBDB" w14:textId="77777777" w:rsidR="004652E2" w:rsidRDefault="004652E2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619F145D" w14:textId="302E050D" w:rsidR="004652E2" w:rsidRPr="00CC51F3" w:rsidRDefault="00CC51F3" w:rsidP="00BA1A6E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CC51F3">
        <w:rPr>
          <w:rFonts w:ascii="Arial" w:hAnsi="Arial" w:cs="Arial"/>
          <w:b/>
          <w:bCs/>
          <w:sz w:val="28"/>
          <w:szCs w:val="28"/>
          <w:lang w:val="uk-UA"/>
        </w:rPr>
        <w:t xml:space="preserve">С.7 </w:t>
      </w:r>
      <w:r w:rsidRPr="00CC51F3">
        <w:rPr>
          <w:rFonts w:ascii="Arial" w:hAnsi="Arial" w:cs="Arial"/>
          <w:b/>
          <w:sz w:val="28"/>
          <w:szCs w:val="28"/>
          <w:lang w:val="uk-UA"/>
        </w:rPr>
        <w:t>ПОВЗУЧІСТЬ ПРИ СТИСКУ</w:t>
      </w:r>
    </w:p>
    <w:p w14:paraId="2EDD0B87" w14:textId="77777777" w:rsidR="004652E2" w:rsidRDefault="004652E2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21187FC4" w14:textId="0BF65F61" w:rsidR="00CC51F3" w:rsidRPr="00CC51F3" w:rsidRDefault="00CC51F3" w:rsidP="00CC51F3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CC51F3">
        <w:rPr>
          <w:rFonts w:ascii="Arial" w:hAnsi="Arial" w:cs="Arial"/>
          <w:bCs/>
          <w:sz w:val="28"/>
          <w:szCs w:val="28"/>
          <w:lang w:val="uk-UA"/>
        </w:rPr>
        <w:t xml:space="preserve">Повзучість при стиску, </w:t>
      </w:r>
      <w:proofErr w:type="spellStart"/>
      <w:r w:rsidRPr="00CC51F3">
        <w:rPr>
          <w:rFonts w:ascii="Arial" w:hAnsi="Arial" w:cs="Arial"/>
          <w:bCs/>
          <w:sz w:val="28"/>
          <w:szCs w:val="28"/>
          <w:lang w:val="uk-UA"/>
        </w:rPr>
        <w:t>χε</w:t>
      </w:r>
      <w:r w:rsidRPr="00CC51F3">
        <w:rPr>
          <w:rFonts w:ascii="Arial" w:hAnsi="Arial" w:cs="Arial"/>
          <w:bCs/>
          <w:sz w:val="28"/>
          <w:szCs w:val="28"/>
          <w:vertAlign w:val="subscript"/>
          <w:lang w:val="uk-UA"/>
        </w:rPr>
        <w:t>ct</w:t>
      </w:r>
      <w:proofErr w:type="spellEnd"/>
      <w:r w:rsidRPr="00CC51F3">
        <w:rPr>
          <w:rFonts w:ascii="Arial" w:hAnsi="Arial" w:cs="Arial"/>
          <w:bCs/>
          <w:sz w:val="28"/>
          <w:szCs w:val="28"/>
          <w:lang w:val="uk-UA"/>
        </w:rPr>
        <w:t xml:space="preserve">, і загальне зменшення товщини, </w:t>
      </w:r>
      <w:proofErr w:type="spellStart"/>
      <w:r w:rsidRPr="00CC51F3">
        <w:rPr>
          <w:rFonts w:ascii="Arial" w:hAnsi="Arial" w:cs="Arial"/>
          <w:bCs/>
          <w:sz w:val="28"/>
          <w:szCs w:val="28"/>
          <w:lang w:val="uk-UA"/>
        </w:rPr>
        <w:t>χ</w:t>
      </w:r>
      <w:r w:rsidRPr="00CC51F3">
        <w:rPr>
          <w:rFonts w:ascii="Arial" w:hAnsi="Arial" w:cs="Arial"/>
          <w:bCs/>
          <w:sz w:val="28"/>
          <w:szCs w:val="28"/>
          <w:vertAlign w:val="subscript"/>
          <w:lang w:val="uk-UA"/>
        </w:rPr>
        <w:t>t</w:t>
      </w:r>
      <w:proofErr w:type="spellEnd"/>
      <w:r w:rsidRPr="00CC51F3">
        <w:rPr>
          <w:rFonts w:ascii="Arial" w:hAnsi="Arial" w:cs="Arial"/>
          <w:bCs/>
          <w:sz w:val="28"/>
          <w:szCs w:val="28"/>
          <w:lang w:val="uk-UA"/>
        </w:rPr>
        <w:t xml:space="preserve">, слід визначати після принаймні 122 днів випробувань із заявленою напругою стиску, </w:t>
      </w:r>
      <w:proofErr w:type="spellStart"/>
      <w:r w:rsidRPr="00CC51F3">
        <w:rPr>
          <w:rFonts w:ascii="Arial" w:hAnsi="Arial" w:cs="Arial"/>
          <w:bCs/>
          <w:sz w:val="28"/>
          <w:szCs w:val="28"/>
          <w:lang w:val="uk-UA"/>
        </w:rPr>
        <w:t>σ</w:t>
      </w:r>
      <w:r w:rsidRPr="00CC51F3">
        <w:rPr>
          <w:rFonts w:ascii="Arial" w:hAnsi="Arial" w:cs="Arial"/>
          <w:bCs/>
          <w:sz w:val="28"/>
          <w:szCs w:val="28"/>
          <w:vertAlign w:val="subscript"/>
          <w:lang w:val="uk-UA"/>
        </w:rPr>
        <w:t>c</w:t>
      </w:r>
      <w:proofErr w:type="spellEnd"/>
      <w:r w:rsidRPr="00CC51F3">
        <w:rPr>
          <w:rFonts w:ascii="Arial" w:hAnsi="Arial" w:cs="Arial"/>
          <w:bCs/>
          <w:sz w:val="28"/>
          <w:szCs w:val="28"/>
          <w:lang w:val="uk-UA"/>
        </w:rPr>
        <w:t xml:space="preserve">, наведеною з кроком щонайменше 1 кПа, і результати екстраполювати 30 разів, що відповідає 10 рокам. , щоб отримати заявлені рівні </w:t>
      </w:r>
      <w:r>
        <w:rPr>
          <w:rFonts w:ascii="Arial" w:hAnsi="Arial" w:cs="Arial"/>
          <w:bCs/>
          <w:sz w:val="28"/>
          <w:szCs w:val="28"/>
          <w:lang w:val="uk-UA"/>
        </w:rPr>
        <w:t>згідно з</w:t>
      </w:r>
      <w:r w:rsidRPr="00CC51F3">
        <w:rPr>
          <w:rFonts w:ascii="Arial" w:hAnsi="Arial" w:cs="Arial"/>
          <w:bCs/>
          <w:sz w:val="28"/>
          <w:szCs w:val="28"/>
          <w:lang w:val="uk-UA"/>
        </w:rPr>
        <w:t xml:space="preserve"> EN 1606 Теплоізоляційні вир</w:t>
      </w:r>
      <w:r>
        <w:rPr>
          <w:rFonts w:ascii="Arial" w:hAnsi="Arial" w:cs="Arial"/>
          <w:bCs/>
          <w:sz w:val="28"/>
          <w:szCs w:val="28"/>
          <w:lang w:val="uk-UA"/>
        </w:rPr>
        <w:t>оби для будівельних застосувань.</w:t>
      </w:r>
      <w:r w:rsidRPr="00CC51F3">
        <w:rPr>
          <w:rFonts w:ascii="Arial" w:hAnsi="Arial" w:cs="Arial"/>
          <w:bCs/>
          <w:sz w:val="28"/>
          <w:szCs w:val="28"/>
          <w:lang w:val="uk-UA"/>
        </w:rPr>
        <w:t xml:space="preserve"> Визначення повзучості при стисненні.</w:t>
      </w:r>
    </w:p>
    <w:p w14:paraId="70847FD0" w14:textId="0536BE13" w:rsidR="00CC51F3" w:rsidRDefault="00CC51F3" w:rsidP="00CC51F3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CC51F3">
        <w:rPr>
          <w:rFonts w:ascii="Arial" w:hAnsi="Arial" w:cs="Arial"/>
          <w:bCs/>
          <w:sz w:val="28"/>
          <w:szCs w:val="28"/>
          <w:lang w:val="uk-UA"/>
        </w:rPr>
        <w:t>Випробування проводять із зразками, які не перевищують напругу на стиск або міцність на стиск відповідно до рівня таблиці 4 більш ніж на 10 %. Повзучість при стиску декларується на рівнях i</w:t>
      </w:r>
      <w:r w:rsidRPr="00CC51F3">
        <w:rPr>
          <w:rFonts w:ascii="Arial" w:hAnsi="Arial" w:cs="Arial"/>
          <w:bCs/>
          <w:sz w:val="28"/>
          <w:szCs w:val="28"/>
          <w:vertAlign w:val="subscript"/>
          <w:lang w:val="uk-UA"/>
        </w:rPr>
        <w:t>2</w:t>
      </w:r>
      <w:r w:rsidRPr="00CC51F3">
        <w:rPr>
          <w:rFonts w:ascii="Arial" w:hAnsi="Arial" w:cs="Arial"/>
          <w:bCs/>
          <w:sz w:val="28"/>
          <w:szCs w:val="28"/>
          <w:lang w:val="uk-UA"/>
        </w:rPr>
        <w:t>, а загальне зменшення товщини декларується на рівнях i</w:t>
      </w:r>
      <w:r w:rsidRPr="00CC51F3">
        <w:rPr>
          <w:rFonts w:ascii="Arial" w:hAnsi="Arial" w:cs="Arial"/>
          <w:bCs/>
          <w:sz w:val="28"/>
          <w:szCs w:val="28"/>
          <w:vertAlign w:val="subscript"/>
          <w:lang w:val="uk-UA"/>
        </w:rPr>
        <w:t>1</w:t>
      </w:r>
      <w:r w:rsidRPr="00CC51F3">
        <w:rPr>
          <w:rFonts w:ascii="Arial" w:hAnsi="Arial" w:cs="Arial"/>
          <w:bCs/>
          <w:sz w:val="28"/>
          <w:szCs w:val="28"/>
          <w:lang w:val="uk-UA"/>
        </w:rPr>
        <w:t xml:space="preserve"> з кроком 0,5 % при заявленій</w:t>
      </w:r>
      <w:r>
        <w:rPr>
          <w:rFonts w:ascii="Arial" w:hAnsi="Arial" w:cs="Arial"/>
          <w:bCs/>
          <w:sz w:val="28"/>
          <w:szCs w:val="28"/>
          <w:lang w:val="uk-UA"/>
        </w:rPr>
        <w:t xml:space="preserve"> повзучості</w:t>
      </w:r>
      <w:r w:rsidRPr="00CC51F3">
        <w:rPr>
          <w:rFonts w:ascii="Arial" w:hAnsi="Arial" w:cs="Arial"/>
          <w:bCs/>
          <w:sz w:val="28"/>
          <w:szCs w:val="28"/>
          <w:lang w:val="uk-UA"/>
        </w:rPr>
        <w:t xml:space="preserve">. </w:t>
      </w:r>
      <w:r w:rsidRPr="00CC51F3">
        <w:rPr>
          <w:rFonts w:ascii="Arial" w:hAnsi="Arial" w:cs="Arial"/>
          <w:bCs/>
          <w:sz w:val="28"/>
          <w:szCs w:val="28"/>
          <w:lang w:val="uk-UA"/>
        </w:rPr>
        <w:lastRenderedPageBreak/>
        <w:t xml:space="preserve">Результати </w:t>
      </w:r>
      <w:proofErr w:type="spellStart"/>
      <w:r w:rsidRPr="00CC51F3">
        <w:rPr>
          <w:rFonts w:ascii="Arial" w:hAnsi="Arial" w:cs="Arial"/>
          <w:bCs/>
          <w:sz w:val="28"/>
          <w:szCs w:val="28"/>
          <w:lang w:val="uk-UA"/>
        </w:rPr>
        <w:t>випроб</w:t>
      </w:r>
      <w:r>
        <w:rPr>
          <w:rFonts w:ascii="Arial" w:hAnsi="Arial" w:cs="Arial"/>
          <w:bCs/>
          <w:sz w:val="28"/>
          <w:szCs w:val="28"/>
          <w:lang w:val="uk-UA"/>
        </w:rPr>
        <w:t>ову</w:t>
      </w:r>
      <w:r w:rsidRPr="00CC51F3">
        <w:rPr>
          <w:rFonts w:ascii="Arial" w:hAnsi="Arial" w:cs="Arial"/>
          <w:bCs/>
          <w:sz w:val="28"/>
          <w:szCs w:val="28"/>
          <w:lang w:val="uk-UA"/>
        </w:rPr>
        <w:t>вань</w:t>
      </w:r>
      <w:proofErr w:type="spellEnd"/>
      <w:r w:rsidRPr="00CC51F3">
        <w:rPr>
          <w:rFonts w:ascii="Arial" w:hAnsi="Arial" w:cs="Arial"/>
          <w:bCs/>
          <w:sz w:val="28"/>
          <w:szCs w:val="28"/>
          <w:lang w:val="uk-UA"/>
        </w:rPr>
        <w:t xml:space="preserve"> не повинні перевищувати заявлені рівні при заявленій напрузі.</w:t>
      </w:r>
    </w:p>
    <w:p w14:paraId="45E4AEE8" w14:textId="09142F9C" w:rsidR="00CC51F3" w:rsidRPr="00CC51F3" w:rsidRDefault="00CC51F3" w:rsidP="00CC51F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CC51F3">
        <w:rPr>
          <w:rFonts w:ascii="Arial" w:hAnsi="Arial" w:cs="Arial"/>
          <w:b/>
          <w:bCs/>
          <w:sz w:val="24"/>
          <w:szCs w:val="24"/>
          <w:lang w:val="uk-UA"/>
        </w:rPr>
        <w:t>Примітка 1.</w:t>
      </w:r>
      <w:r w:rsidRPr="00CC51F3">
        <w:rPr>
          <w:rFonts w:ascii="Arial" w:hAnsi="Arial" w:cs="Arial"/>
          <w:bCs/>
          <w:sz w:val="24"/>
          <w:szCs w:val="24"/>
          <w:lang w:val="uk-UA"/>
        </w:rPr>
        <w:t xml:space="preserve"> Для застосування в будівництві, як правило, вимагається загальне зменшення товщини, </w:t>
      </w:r>
      <w:proofErr w:type="spellStart"/>
      <w:r w:rsidRPr="00CC51F3">
        <w:rPr>
          <w:rFonts w:ascii="Arial" w:hAnsi="Arial" w:cs="Arial"/>
          <w:bCs/>
          <w:sz w:val="24"/>
          <w:szCs w:val="24"/>
          <w:lang w:val="uk-UA"/>
        </w:rPr>
        <w:t>ε</w:t>
      </w:r>
      <w:r w:rsidRPr="00CC51F3">
        <w:rPr>
          <w:rFonts w:ascii="Arial" w:hAnsi="Arial" w:cs="Arial"/>
          <w:bCs/>
          <w:sz w:val="24"/>
          <w:szCs w:val="24"/>
          <w:vertAlign w:val="subscript"/>
          <w:lang w:val="uk-UA"/>
        </w:rPr>
        <w:t>t</w:t>
      </w:r>
      <w:proofErr w:type="spellEnd"/>
      <w:r w:rsidRPr="00CC51F3">
        <w:rPr>
          <w:rFonts w:ascii="Arial" w:hAnsi="Arial" w:cs="Arial"/>
          <w:bCs/>
          <w:sz w:val="24"/>
          <w:szCs w:val="24"/>
          <w:lang w:val="uk-UA"/>
        </w:rPr>
        <w:t>, на 2 % і час дослідження 50 років.</w:t>
      </w:r>
    </w:p>
    <w:p w14:paraId="7110086A" w14:textId="1FA1BA94" w:rsidR="004652E2" w:rsidRPr="00CC51F3" w:rsidRDefault="00CC51F3" w:rsidP="00CC51F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CC51F3">
        <w:rPr>
          <w:rFonts w:ascii="Arial" w:hAnsi="Arial" w:cs="Arial"/>
          <w:b/>
          <w:bCs/>
          <w:sz w:val="24"/>
          <w:szCs w:val="24"/>
          <w:lang w:val="uk-UA"/>
        </w:rPr>
        <w:t>Примітка 2.</w:t>
      </w:r>
      <w:r w:rsidRPr="00CC51F3">
        <w:rPr>
          <w:rFonts w:ascii="Arial" w:hAnsi="Arial" w:cs="Arial"/>
          <w:bCs/>
          <w:sz w:val="24"/>
          <w:szCs w:val="24"/>
          <w:lang w:val="uk-UA"/>
        </w:rPr>
        <w:t xml:space="preserve"> Приклади декларування рівнів повзучості при стиску.</w:t>
      </w:r>
    </w:p>
    <w:p w14:paraId="0F1FCA90" w14:textId="77777777" w:rsidR="004652E2" w:rsidRDefault="004652E2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2409"/>
        <w:gridCol w:w="1985"/>
        <w:gridCol w:w="1240"/>
      </w:tblGrid>
      <w:tr w:rsidR="00CC51F3" w14:paraId="54DE3B79" w14:textId="77777777" w:rsidTr="00CC51F3">
        <w:tc>
          <w:tcPr>
            <w:tcW w:w="2093" w:type="dxa"/>
            <w:vAlign w:val="center"/>
          </w:tcPr>
          <w:p w14:paraId="2FEC611D" w14:textId="75C4C88D" w:rsidR="00CC51F3" w:rsidRPr="00CC51F3" w:rsidRDefault="00CC51F3" w:rsidP="00CC51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CC51F3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Рівень</w:t>
            </w:r>
          </w:p>
        </w:tc>
        <w:tc>
          <w:tcPr>
            <w:tcW w:w="2410" w:type="dxa"/>
            <w:vAlign w:val="center"/>
          </w:tcPr>
          <w:p w14:paraId="1A566A82" w14:textId="6CD062EA" w:rsidR="00CC51F3" w:rsidRPr="00CC51F3" w:rsidRDefault="00CC51F3" w:rsidP="00CC51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CC51F3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Час випробовування</w:t>
            </w:r>
          </w:p>
        </w:tc>
        <w:tc>
          <w:tcPr>
            <w:tcW w:w="2409" w:type="dxa"/>
            <w:vAlign w:val="center"/>
          </w:tcPr>
          <w:p w14:paraId="0040AFF5" w14:textId="4F3D81EE" w:rsidR="00CC51F3" w:rsidRPr="00CC51F3" w:rsidRDefault="00CC51F3" w:rsidP="00CC51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CC51F3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Час екстраполяції років</w:t>
            </w:r>
          </w:p>
        </w:tc>
        <w:tc>
          <w:tcPr>
            <w:tcW w:w="1985" w:type="dxa"/>
            <w:vAlign w:val="center"/>
          </w:tcPr>
          <w:p w14:paraId="4CAAFC5B" w14:textId="73EFF0C6" w:rsidR="00CC51F3" w:rsidRPr="00CC51F3" w:rsidRDefault="00CC51F3" w:rsidP="00CC51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CC51F3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Декларована значення кПа</w:t>
            </w:r>
          </w:p>
        </w:tc>
        <w:tc>
          <w:tcPr>
            <w:tcW w:w="1240" w:type="dxa"/>
            <w:vAlign w:val="center"/>
          </w:tcPr>
          <w:p w14:paraId="56A00B4C" w14:textId="07E4F62D" w:rsidR="00CC51F3" w:rsidRPr="00CC51F3" w:rsidRDefault="00CC51F3" w:rsidP="00CC51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CC51F3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Вимоги</w:t>
            </w:r>
          </w:p>
        </w:tc>
      </w:tr>
      <w:tr w:rsidR="00CC51F3" w14:paraId="52559D78" w14:textId="77777777" w:rsidTr="00CC51F3">
        <w:tc>
          <w:tcPr>
            <w:tcW w:w="2093" w:type="dxa"/>
          </w:tcPr>
          <w:p w14:paraId="4FBDFB6E" w14:textId="77777777" w:rsidR="00CC51F3" w:rsidRPr="00CC51F3" w:rsidRDefault="00CC51F3" w:rsidP="00CC51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C51F3">
              <w:rPr>
                <w:rStyle w:val="fontstyle01"/>
                <w:rFonts w:ascii="Arial" w:hAnsi="Arial" w:cs="Arial"/>
                <w:sz w:val="24"/>
                <w:szCs w:val="24"/>
              </w:rPr>
              <w:t>CC(</w:t>
            </w:r>
            <w:proofErr w:type="gramEnd"/>
            <w:r w:rsidRPr="00CC51F3">
              <w:rPr>
                <w:rStyle w:val="fontstyle11"/>
                <w:rFonts w:ascii="Arial" w:hAnsi="Arial" w:cs="Arial"/>
                <w:sz w:val="24"/>
                <w:szCs w:val="24"/>
              </w:rPr>
              <w:t>i</w:t>
            </w:r>
            <w:r w:rsidRPr="00CC51F3">
              <w:rPr>
                <w:rStyle w:val="fontstyle01"/>
                <w:rFonts w:ascii="Arial" w:hAnsi="Arial" w:cs="Arial"/>
                <w:sz w:val="24"/>
                <w:szCs w:val="24"/>
                <w:vertAlign w:val="subscript"/>
              </w:rPr>
              <w:t>1</w:t>
            </w:r>
            <w:r w:rsidRPr="00CC51F3">
              <w:rPr>
                <w:rStyle w:val="fontstyle01"/>
                <w:rFonts w:ascii="Arial" w:hAnsi="Arial" w:cs="Arial"/>
                <w:sz w:val="24"/>
                <w:szCs w:val="24"/>
              </w:rPr>
              <w:t>/</w:t>
            </w:r>
            <w:r w:rsidRPr="00CC51F3">
              <w:rPr>
                <w:rStyle w:val="fontstyle11"/>
                <w:rFonts w:ascii="Arial" w:hAnsi="Arial" w:cs="Arial"/>
                <w:sz w:val="24"/>
                <w:szCs w:val="24"/>
              </w:rPr>
              <w:t>i</w:t>
            </w:r>
            <w:r w:rsidRPr="00CC51F3">
              <w:rPr>
                <w:rStyle w:val="fontstyle01"/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CC51F3">
              <w:rPr>
                <w:rStyle w:val="fontstyle01"/>
                <w:rFonts w:ascii="Arial" w:hAnsi="Arial" w:cs="Arial"/>
                <w:sz w:val="24"/>
                <w:szCs w:val="24"/>
              </w:rPr>
              <w:t xml:space="preserve"> %, 10)</w:t>
            </w:r>
            <w:proofErr w:type="spellStart"/>
            <w:r w:rsidRPr="00CC51F3">
              <w:rPr>
                <w:rStyle w:val="fontstyle11"/>
                <w:rFonts w:ascii="Arial" w:hAnsi="Arial" w:cs="Arial"/>
                <w:sz w:val="24"/>
                <w:szCs w:val="24"/>
              </w:rPr>
              <w:t>σ</w:t>
            </w:r>
            <w:r w:rsidRPr="00CC51F3">
              <w:rPr>
                <w:rStyle w:val="fontstyle01"/>
                <w:rFonts w:ascii="Arial" w:hAnsi="Arial" w:cs="Arial"/>
                <w:sz w:val="24"/>
                <w:szCs w:val="24"/>
                <w:vertAlign w:val="subscript"/>
              </w:rPr>
              <w:t>c</w:t>
            </w:r>
            <w:proofErr w:type="spellEnd"/>
          </w:p>
          <w:p w14:paraId="6C9C7B21" w14:textId="77777777" w:rsidR="00CC51F3" w:rsidRPr="00CC51F3" w:rsidRDefault="00CC51F3" w:rsidP="00CC51F3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14:paraId="4A2C8996" w14:textId="39E81AB6" w:rsidR="00CC51F3" w:rsidRPr="00CC51F3" w:rsidRDefault="00CC51F3" w:rsidP="00CC51F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CC51F3">
              <w:rPr>
                <w:rStyle w:val="fontstyle01"/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2409" w:type="dxa"/>
            <w:vAlign w:val="center"/>
          </w:tcPr>
          <w:p w14:paraId="29A72F36" w14:textId="185591F5" w:rsidR="00CC51F3" w:rsidRPr="00CC51F3" w:rsidRDefault="00CC51F3" w:rsidP="00CC51F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CC51F3">
              <w:rPr>
                <w:rStyle w:val="fontstyle01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14:paraId="0DCAFDCA" w14:textId="25CD35AD" w:rsidR="00CC51F3" w:rsidRPr="00CC51F3" w:rsidRDefault="00CC51F3" w:rsidP="00CC51F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CC51F3">
              <w:rPr>
                <w:rStyle w:val="fontstyle21"/>
                <w:rFonts w:ascii="Arial" w:hAnsi="Arial" w:cs="Arial"/>
                <w:sz w:val="24"/>
                <w:szCs w:val="24"/>
              </w:rPr>
              <w:t>σ</w:t>
            </w:r>
            <w:proofErr w:type="gramEnd"/>
            <w:r w:rsidRPr="00CC51F3">
              <w:rPr>
                <w:rStyle w:val="fontstyle01"/>
                <w:rFonts w:ascii="Arial" w:hAnsi="Arial" w:cs="Arial"/>
                <w:sz w:val="24"/>
                <w:szCs w:val="24"/>
                <w:vertAlign w:val="subscript"/>
              </w:rPr>
              <w:t>c</w:t>
            </w:r>
            <w:proofErr w:type="spellEnd"/>
          </w:p>
        </w:tc>
        <w:tc>
          <w:tcPr>
            <w:tcW w:w="1240" w:type="dxa"/>
            <w:vAlign w:val="center"/>
          </w:tcPr>
          <w:p w14:paraId="3F76F9B0" w14:textId="5730F53E" w:rsidR="00CC51F3" w:rsidRPr="00CC51F3" w:rsidRDefault="00CC51F3" w:rsidP="00CC51F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proofErr w:type="gramStart"/>
            <w:r w:rsidRPr="00CC51F3">
              <w:rPr>
                <w:rStyle w:val="fontstyle21"/>
                <w:rFonts w:ascii="Arial" w:hAnsi="Arial" w:cs="Arial"/>
                <w:sz w:val="24"/>
                <w:szCs w:val="24"/>
              </w:rPr>
              <w:t>i</w:t>
            </w:r>
            <w:proofErr w:type="gramEnd"/>
            <w:r w:rsidRPr="00CC51F3">
              <w:rPr>
                <w:rStyle w:val="fontstyle01"/>
                <w:rFonts w:ascii="Arial" w:hAnsi="Arial" w:cs="Arial"/>
                <w:sz w:val="24"/>
                <w:szCs w:val="24"/>
                <w:vertAlign w:val="subscript"/>
              </w:rPr>
              <w:t>1</w:t>
            </w:r>
            <w:r w:rsidRPr="00CC51F3">
              <w:rPr>
                <w:rStyle w:val="fontstyle01"/>
                <w:rFonts w:ascii="Arial" w:hAnsi="Arial" w:cs="Arial"/>
                <w:sz w:val="24"/>
                <w:szCs w:val="24"/>
              </w:rPr>
              <w:t>/</w:t>
            </w:r>
            <w:r w:rsidRPr="00CC51F3">
              <w:rPr>
                <w:rStyle w:val="fontstyle21"/>
                <w:rFonts w:ascii="Arial" w:hAnsi="Arial" w:cs="Arial"/>
                <w:sz w:val="24"/>
                <w:szCs w:val="24"/>
              </w:rPr>
              <w:t>i</w:t>
            </w:r>
            <w:r w:rsidRPr="00CC51F3">
              <w:rPr>
                <w:rStyle w:val="fontstyle01"/>
                <w:rFonts w:ascii="Arial" w:hAnsi="Arial" w:cs="Arial"/>
                <w:sz w:val="24"/>
                <w:szCs w:val="24"/>
                <w:vertAlign w:val="subscript"/>
              </w:rPr>
              <w:t>2</w:t>
            </w:r>
          </w:p>
        </w:tc>
      </w:tr>
      <w:tr w:rsidR="00CC51F3" w14:paraId="25DC6600" w14:textId="77777777" w:rsidTr="00CC51F3">
        <w:tc>
          <w:tcPr>
            <w:tcW w:w="2093" w:type="dxa"/>
          </w:tcPr>
          <w:p w14:paraId="6A49AA3F" w14:textId="77777777" w:rsidR="00CC51F3" w:rsidRPr="00CC51F3" w:rsidRDefault="00CC51F3" w:rsidP="00CC51F3">
            <w:pPr>
              <w:jc w:val="both"/>
              <w:rPr>
                <w:rStyle w:val="fontstyle01"/>
                <w:rFonts w:ascii="Arial" w:hAnsi="Arial" w:cs="Arial"/>
                <w:sz w:val="24"/>
                <w:szCs w:val="24"/>
              </w:rPr>
            </w:pPr>
            <w:proofErr w:type="gramStart"/>
            <w:r w:rsidRPr="00CC51F3">
              <w:rPr>
                <w:rStyle w:val="fontstyle01"/>
                <w:rFonts w:ascii="Arial" w:hAnsi="Arial" w:cs="Arial"/>
                <w:sz w:val="24"/>
                <w:szCs w:val="24"/>
              </w:rPr>
              <w:t>CC(</w:t>
            </w:r>
            <w:proofErr w:type="gramEnd"/>
            <w:r w:rsidRPr="00CC51F3">
              <w:rPr>
                <w:rStyle w:val="fontstyle01"/>
                <w:rFonts w:ascii="Arial" w:hAnsi="Arial" w:cs="Arial"/>
                <w:i/>
                <w:iCs/>
                <w:sz w:val="24"/>
                <w:szCs w:val="24"/>
              </w:rPr>
              <w:t>i</w:t>
            </w:r>
            <w:r w:rsidRPr="00CC51F3">
              <w:rPr>
                <w:rStyle w:val="fontstyle01"/>
                <w:rFonts w:ascii="Arial" w:hAnsi="Arial" w:cs="Arial"/>
                <w:sz w:val="24"/>
                <w:szCs w:val="24"/>
                <w:vertAlign w:val="subscript"/>
              </w:rPr>
              <w:t>1</w:t>
            </w:r>
            <w:r w:rsidRPr="00CC51F3">
              <w:rPr>
                <w:rStyle w:val="fontstyle01"/>
                <w:rFonts w:ascii="Arial" w:hAnsi="Arial" w:cs="Arial"/>
                <w:sz w:val="24"/>
                <w:szCs w:val="24"/>
              </w:rPr>
              <w:t>/</w:t>
            </w:r>
            <w:r w:rsidRPr="00CC51F3">
              <w:rPr>
                <w:rStyle w:val="fontstyle01"/>
                <w:rFonts w:ascii="Arial" w:hAnsi="Arial" w:cs="Arial"/>
                <w:i/>
                <w:iCs/>
                <w:sz w:val="24"/>
                <w:szCs w:val="24"/>
              </w:rPr>
              <w:t>i</w:t>
            </w:r>
            <w:r w:rsidRPr="00CC51F3">
              <w:rPr>
                <w:rStyle w:val="fontstyle01"/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CC51F3">
              <w:rPr>
                <w:rStyle w:val="fontstyle01"/>
                <w:rFonts w:ascii="Arial" w:hAnsi="Arial" w:cs="Arial"/>
                <w:sz w:val="24"/>
                <w:szCs w:val="24"/>
              </w:rPr>
              <w:t xml:space="preserve"> %, 25)</w:t>
            </w:r>
            <w:proofErr w:type="spellStart"/>
            <w:r w:rsidRPr="00CC51F3">
              <w:rPr>
                <w:rStyle w:val="fontstyle01"/>
                <w:rFonts w:ascii="Arial" w:hAnsi="Arial" w:cs="Arial"/>
                <w:i/>
                <w:iCs/>
                <w:sz w:val="24"/>
                <w:szCs w:val="24"/>
              </w:rPr>
              <w:t>σ</w:t>
            </w:r>
            <w:r w:rsidRPr="00CC51F3">
              <w:rPr>
                <w:rStyle w:val="fontstyle01"/>
                <w:rFonts w:ascii="Arial" w:hAnsi="Arial" w:cs="Arial"/>
                <w:sz w:val="24"/>
                <w:szCs w:val="24"/>
                <w:vertAlign w:val="subscript"/>
              </w:rPr>
              <w:t>c</w:t>
            </w:r>
            <w:proofErr w:type="spellEnd"/>
          </w:p>
          <w:p w14:paraId="3986D7D7" w14:textId="77777777" w:rsidR="00CC51F3" w:rsidRPr="00CC51F3" w:rsidRDefault="00CC51F3" w:rsidP="00CC51F3">
            <w:pPr>
              <w:jc w:val="both"/>
              <w:rPr>
                <w:rStyle w:val="fontstyle01"/>
                <w:rFonts w:ascii="Arial" w:hAnsi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5132561" w14:textId="4B34E063" w:rsidR="00CC51F3" w:rsidRPr="00CC51F3" w:rsidRDefault="00CC51F3" w:rsidP="00CC51F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CC51F3">
              <w:rPr>
                <w:rStyle w:val="fontstyle01"/>
                <w:rFonts w:ascii="Arial" w:hAnsi="Arial" w:cs="Arial"/>
                <w:sz w:val="24"/>
                <w:szCs w:val="24"/>
              </w:rPr>
              <w:t>304</w:t>
            </w:r>
          </w:p>
        </w:tc>
        <w:tc>
          <w:tcPr>
            <w:tcW w:w="2409" w:type="dxa"/>
            <w:vAlign w:val="center"/>
          </w:tcPr>
          <w:p w14:paraId="4A8DBEA6" w14:textId="46911B31" w:rsidR="00CC51F3" w:rsidRPr="00CC51F3" w:rsidRDefault="00CC51F3" w:rsidP="00CC51F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CC51F3">
              <w:rPr>
                <w:rStyle w:val="fontstyle01"/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985" w:type="dxa"/>
            <w:vAlign w:val="center"/>
          </w:tcPr>
          <w:p w14:paraId="3AD7B9ED" w14:textId="47CD0FDA" w:rsidR="00CC51F3" w:rsidRPr="00CC51F3" w:rsidRDefault="00CC51F3" w:rsidP="00CC51F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CC51F3">
              <w:rPr>
                <w:rStyle w:val="fontstyle21"/>
                <w:rFonts w:ascii="Arial" w:hAnsi="Arial" w:cs="Arial"/>
                <w:sz w:val="24"/>
                <w:szCs w:val="24"/>
              </w:rPr>
              <w:t>σ</w:t>
            </w:r>
            <w:proofErr w:type="gramEnd"/>
            <w:r w:rsidRPr="00CC51F3">
              <w:rPr>
                <w:rStyle w:val="fontstyle01"/>
                <w:rFonts w:ascii="Arial" w:hAnsi="Arial" w:cs="Arial"/>
                <w:sz w:val="24"/>
                <w:szCs w:val="24"/>
                <w:vertAlign w:val="subscript"/>
              </w:rPr>
              <w:t>c</w:t>
            </w:r>
            <w:proofErr w:type="spellEnd"/>
          </w:p>
        </w:tc>
        <w:tc>
          <w:tcPr>
            <w:tcW w:w="1240" w:type="dxa"/>
            <w:vAlign w:val="center"/>
          </w:tcPr>
          <w:p w14:paraId="010487DA" w14:textId="7F99D2B2" w:rsidR="00CC51F3" w:rsidRPr="00CC51F3" w:rsidRDefault="00CC51F3" w:rsidP="00CC51F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proofErr w:type="gramStart"/>
            <w:r w:rsidRPr="00CC51F3">
              <w:rPr>
                <w:rStyle w:val="fontstyle21"/>
                <w:rFonts w:ascii="Arial" w:hAnsi="Arial" w:cs="Arial"/>
                <w:sz w:val="24"/>
                <w:szCs w:val="24"/>
              </w:rPr>
              <w:t>i</w:t>
            </w:r>
            <w:proofErr w:type="gramEnd"/>
            <w:r w:rsidRPr="00CC51F3">
              <w:rPr>
                <w:rStyle w:val="fontstyle01"/>
                <w:rFonts w:ascii="Arial" w:hAnsi="Arial" w:cs="Arial"/>
                <w:sz w:val="24"/>
                <w:szCs w:val="24"/>
                <w:vertAlign w:val="subscript"/>
              </w:rPr>
              <w:t>1</w:t>
            </w:r>
            <w:r w:rsidRPr="00CC51F3">
              <w:rPr>
                <w:rStyle w:val="fontstyle01"/>
                <w:rFonts w:ascii="Arial" w:hAnsi="Arial" w:cs="Arial"/>
                <w:sz w:val="24"/>
                <w:szCs w:val="24"/>
              </w:rPr>
              <w:t>/</w:t>
            </w:r>
            <w:r w:rsidRPr="00CC51F3">
              <w:rPr>
                <w:rStyle w:val="fontstyle21"/>
                <w:rFonts w:ascii="Arial" w:hAnsi="Arial" w:cs="Arial"/>
                <w:sz w:val="24"/>
                <w:szCs w:val="24"/>
              </w:rPr>
              <w:t>i</w:t>
            </w:r>
            <w:r w:rsidRPr="00CC51F3">
              <w:rPr>
                <w:rStyle w:val="fontstyle01"/>
                <w:rFonts w:ascii="Arial" w:hAnsi="Arial" w:cs="Arial"/>
                <w:sz w:val="24"/>
                <w:szCs w:val="24"/>
                <w:vertAlign w:val="subscript"/>
              </w:rPr>
              <w:t>2</w:t>
            </w:r>
          </w:p>
        </w:tc>
      </w:tr>
      <w:tr w:rsidR="00CC51F3" w14:paraId="0C2CAA90" w14:textId="77777777" w:rsidTr="00CC51F3">
        <w:tc>
          <w:tcPr>
            <w:tcW w:w="2093" w:type="dxa"/>
          </w:tcPr>
          <w:p w14:paraId="228D77D9" w14:textId="77777777" w:rsidR="00CC51F3" w:rsidRPr="00CC51F3" w:rsidRDefault="00CC51F3" w:rsidP="00CC51F3">
            <w:pPr>
              <w:jc w:val="both"/>
              <w:rPr>
                <w:rStyle w:val="fontstyle01"/>
                <w:rFonts w:ascii="Arial" w:hAnsi="Arial" w:cs="Arial"/>
                <w:sz w:val="24"/>
                <w:szCs w:val="24"/>
              </w:rPr>
            </w:pPr>
            <w:proofErr w:type="gramStart"/>
            <w:r w:rsidRPr="00CC51F3">
              <w:rPr>
                <w:rStyle w:val="fontstyle01"/>
                <w:rFonts w:ascii="Arial" w:hAnsi="Arial" w:cs="Arial"/>
                <w:sz w:val="24"/>
                <w:szCs w:val="24"/>
              </w:rPr>
              <w:t>CC(</w:t>
            </w:r>
            <w:proofErr w:type="gramEnd"/>
            <w:r w:rsidRPr="00CC51F3">
              <w:rPr>
                <w:rStyle w:val="fontstyle01"/>
                <w:rFonts w:ascii="Arial" w:hAnsi="Arial" w:cs="Arial"/>
                <w:i/>
                <w:iCs/>
                <w:sz w:val="24"/>
                <w:szCs w:val="24"/>
              </w:rPr>
              <w:t>i</w:t>
            </w:r>
            <w:r w:rsidRPr="00CC51F3">
              <w:rPr>
                <w:rStyle w:val="fontstyle01"/>
                <w:rFonts w:ascii="Arial" w:hAnsi="Arial" w:cs="Arial"/>
                <w:sz w:val="24"/>
                <w:szCs w:val="24"/>
                <w:vertAlign w:val="subscript"/>
              </w:rPr>
              <w:t>1</w:t>
            </w:r>
            <w:r w:rsidRPr="00CC51F3">
              <w:rPr>
                <w:rStyle w:val="fontstyle01"/>
                <w:rFonts w:ascii="Arial" w:hAnsi="Arial" w:cs="Arial"/>
                <w:sz w:val="24"/>
                <w:szCs w:val="24"/>
              </w:rPr>
              <w:t>/</w:t>
            </w:r>
            <w:r w:rsidRPr="00CC51F3">
              <w:rPr>
                <w:rStyle w:val="fontstyle01"/>
                <w:rFonts w:ascii="Arial" w:hAnsi="Arial" w:cs="Arial"/>
                <w:i/>
                <w:iCs/>
                <w:sz w:val="24"/>
                <w:szCs w:val="24"/>
              </w:rPr>
              <w:t>i</w:t>
            </w:r>
            <w:r w:rsidRPr="00CC51F3">
              <w:rPr>
                <w:rStyle w:val="fontstyle01"/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CC51F3">
              <w:rPr>
                <w:rStyle w:val="fontstyle01"/>
                <w:rFonts w:ascii="Arial" w:hAnsi="Arial" w:cs="Arial"/>
                <w:sz w:val="24"/>
                <w:szCs w:val="24"/>
              </w:rPr>
              <w:t xml:space="preserve"> %, 50)</w:t>
            </w:r>
            <w:proofErr w:type="spellStart"/>
            <w:r w:rsidRPr="00CC51F3">
              <w:rPr>
                <w:rStyle w:val="fontstyle01"/>
                <w:rFonts w:ascii="Arial" w:hAnsi="Arial" w:cs="Arial"/>
                <w:i/>
                <w:iCs/>
                <w:sz w:val="24"/>
                <w:szCs w:val="24"/>
              </w:rPr>
              <w:t>σ</w:t>
            </w:r>
            <w:r w:rsidRPr="00CC51F3">
              <w:rPr>
                <w:rStyle w:val="fontstyle01"/>
                <w:rFonts w:ascii="Arial" w:hAnsi="Arial" w:cs="Arial"/>
                <w:sz w:val="24"/>
                <w:szCs w:val="24"/>
                <w:vertAlign w:val="subscript"/>
              </w:rPr>
              <w:t>c</w:t>
            </w:r>
            <w:proofErr w:type="spellEnd"/>
          </w:p>
          <w:p w14:paraId="1341E37F" w14:textId="77777777" w:rsidR="00CC51F3" w:rsidRPr="00CC51F3" w:rsidRDefault="00CC51F3" w:rsidP="00CC51F3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14:paraId="61C147C7" w14:textId="5793CFA0" w:rsidR="00CC51F3" w:rsidRPr="00CC51F3" w:rsidRDefault="00CC51F3" w:rsidP="00CC51F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CC51F3">
              <w:rPr>
                <w:rStyle w:val="fontstyle01"/>
                <w:rFonts w:ascii="Arial" w:hAnsi="Arial" w:cs="Arial"/>
                <w:sz w:val="24"/>
                <w:szCs w:val="24"/>
              </w:rPr>
              <w:t>608</w:t>
            </w:r>
          </w:p>
        </w:tc>
        <w:tc>
          <w:tcPr>
            <w:tcW w:w="2409" w:type="dxa"/>
            <w:vAlign w:val="center"/>
          </w:tcPr>
          <w:p w14:paraId="4EEB8E2C" w14:textId="5C91242F" w:rsidR="00CC51F3" w:rsidRPr="00CC51F3" w:rsidRDefault="00CC51F3" w:rsidP="00CC51F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CC51F3">
              <w:rPr>
                <w:rStyle w:val="fontstyle01"/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985" w:type="dxa"/>
            <w:vAlign w:val="center"/>
          </w:tcPr>
          <w:p w14:paraId="3DBA0D4B" w14:textId="472610F7" w:rsidR="00CC51F3" w:rsidRPr="00CC51F3" w:rsidRDefault="00CC51F3" w:rsidP="00CC51F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CC51F3">
              <w:rPr>
                <w:rStyle w:val="fontstyle21"/>
                <w:rFonts w:ascii="Arial" w:hAnsi="Arial" w:cs="Arial"/>
                <w:sz w:val="24"/>
                <w:szCs w:val="24"/>
              </w:rPr>
              <w:t>σ</w:t>
            </w:r>
            <w:proofErr w:type="gramEnd"/>
            <w:r w:rsidRPr="00CC51F3">
              <w:rPr>
                <w:rStyle w:val="fontstyle01"/>
                <w:rFonts w:ascii="Arial" w:hAnsi="Arial" w:cs="Arial"/>
                <w:sz w:val="24"/>
                <w:szCs w:val="24"/>
                <w:vertAlign w:val="subscript"/>
              </w:rPr>
              <w:t>c</w:t>
            </w:r>
            <w:proofErr w:type="spellEnd"/>
          </w:p>
        </w:tc>
        <w:tc>
          <w:tcPr>
            <w:tcW w:w="1240" w:type="dxa"/>
            <w:vAlign w:val="center"/>
          </w:tcPr>
          <w:p w14:paraId="259CD1E3" w14:textId="2AC16030" w:rsidR="00CC51F3" w:rsidRPr="00CC51F3" w:rsidRDefault="00CC51F3" w:rsidP="00CC51F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proofErr w:type="gramStart"/>
            <w:r w:rsidRPr="00CC51F3">
              <w:rPr>
                <w:rStyle w:val="fontstyle21"/>
                <w:rFonts w:ascii="Arial" w:hAnsi="Arial" w:cs="Arial"/>
                <w:sz w:val="24"/>
                <w:szCs w:val="24"/>
              </w:rPr>
              <w:t>i</w:t>
            </w:r>
            <w:proofErr w:type="gramEnd"/>
            <w:r w:rsidRPr="00CC51F3">
              <w:rPr>
                <w:rStyle w:val="fontstyle01"/>
                <w:rFonts w:ascii="Arial" w:hAnsi="Arial" w:cs="Arial"/>
                <w:sz w:val="24"/>
                <w:szCs w:val="24"/>
                <w:vertAlign w:val="subscript"/>
              </w:rPr>
              <w:t>1</w:t>
            </w:r>
            <w:r w:rsidRPr="00CC51F3">
              <w:rPr>
                <w:rStyle w:val="fontstyle01"/>
                <w:rFonts w:ascii="Arial" w:hAnsi="Arial" w:cs="Arial"/>
                <w:sz w:val="24"/>
                <w:szCs w:val="24"/>
              </w:rPr>
              <w:t>/</w:t>
            </w:r>
            <w:r w:rsidRPr="00CC51F3">
              <w:rPr>
                <w:rStyle w:val="fontstyle21"/>
                <w:rFonts w:ascii="Arial" w:hAnsi="Arial" w:cs="Arial"/>
                <w:sz w:val="24"/>
                <w:szCs w:val="24"/>
              </w:rPr>
              <w:t>i</w:t>
            </w:r>
            <w:r w:rsidRPr="00CC51F3">
              <w:rPr>
                <w:rStyle w:val="fontstyle01"/>
                <w:rFonts w:ascii="Arial" w:hAnsi="Arial" w:cs="Arial"/>
                <w:sz w:val="24"/>
                <w:szCs w:val="24"/>
                <w:vertAlign w:val="subscript"/>
              </w:rPr>
              <w:t>2</w:t>
            </w:r>
          </w:p>
        </w:tc>
      </w:tr>
    </w:tbl>
    <w:p w14:paraId="17FCA94D" w14:textId="77777777" w:rsidR="00CC51F3" w:rsidRDefault="00CC51F3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51AABA1F" w14:textId="2CFD4CB6" w:rsidR="004652E2" w:rsidRDefault="00CC51F3" w:rsidP="00CC51F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CC51F3">
        <w:rPr>
          <w:rFonts w:ascii="Arial" w:hAnsi="Arial" w:cs="Arial"/>
          <w:b/>
          <w:bCs/>
          <w:sz w:val="24"/>
          <w:szCs w:val="24"/>
          <w:lang w:val="uk-UA"/>
        </w:rPr>
        <w:t>Примітка 3.</w:t>
      </w:r>
      <w:r w:rsidRPr="00CC51F3">
        <w:rPr>
          <w:rFonts w:ascii="Arial" w:hAnsi="Arial" w:cs="Arial"/>
          <w:bCs/>
          <w:sz w:val="24"/>
          <w:szCs w:val="24"/>
          <w:lang w:val="uk-UA"/>
        </w:rPr>
        <w:t xml:space="preserve"> Посилаючись на код позначення CC(i</w:t>
      </w:r>
      <w:r w:rsidRPr="00CC51F3">
        <w:rPr>
          <w:rFonts w:ascii="Arial" w:hAnsi="Arial" w:cs="Arial"/>
          <w:bCs/>
          <w:sz w:val="24"/>
          <w:szCs w:val="24"/>
          <w:vertAlign w:val="subscript"/>
          <w:lang w:val="uk-UA"/>
        </w:rPr>
        <w:t>1</w:t>
      </w:r>
      <w:r w:rsidRPr="00CC51F3">
        <w:rPr>
          <w:rFonts w:ascii="Arial" w:hAnsi="Arial" w:cs="Arial"/>
          <w:bCs/>
          <w:sz w:val="24"/>
          <w:szCs w:val="24"/>
          <w:lang w:val="uk-UA"/>
        </w:rPr>
        <w:t>/i</w:t>
      </w:r>
      <w:r w:rsidRPr="00CC51F3">
        <w:rPr>
          <w:rFonts w:ascii="Arial" w:hAnsi="Arial" w:cs="Arial"/>
          <w:bCs/>
          <w:sz w:val="24"/>
          <w:szCs w:val="24"/>
          <w:vertAlign w:val="subscript"/>
          <w:lang w:val="uk-UA"/>
        </w:rPr>
        <w:t>2</w:t>
      </w:r>
      <w:r w:rsidRPr="00CC51F3">
        <w:rPr>
          <w:rFonts w:ascii="Arial" w:hAnsi="Arial" w:cs="Arial"/>
          <w:bCs/>
          <w:sz w:val="24"/>
          <w:szCs w:val="24"/>
          <w:lang w:val="uk-UA"/>
        </w:rPr>
        <w:t>/y)</w:t>
      </w:r>
      <w:proofErr w:type="spellStart"/>
      <w:r w:rsidRPr="00CC51F3">
        <w:rPr>
          <w:rFonts w:ascii="Arial" w:hAnsi="Arial" w:cs="Arial"/>
          <w:bCs/>
          <w:sz w:val="24"/>
          <w:szCs w:val="24"/>
          <w:lang w:val="uk-UA"/>
        </w:rPr>
        <w:t>σ</w:t>
      </w:r>
      <w:r w:rsidRPr="00CC51F3">
        <w:rPr>
          <w:rFonts w:ascii="Arial" w:hAnsi="Arial" w:cs="Arial"/>
          <w:bCs/>
          <w:sz w:val="24"/>
          <w:szCs w:val="24"/>
          <w:vertAlign w:val="subscript"/>
          <w:lang w:val="uk-UA"/>
        </w:rPr>
        <w:t>c</w:t>
      </w:r>
      <w:proofErr w:type="spellEnd"/>
      <w:r w:rsidRPr="00CC51F3">
        <w:rPr>
          <w:rFonts w:ascii="Arial" w:hAnsi="Arial" w:cs="Arial"/>
          <w:bCs/>
          <w:sz w:val="24"/>
          <w:szCs w:val="24"/>
          <w:lang w:val="uk-UA"/>
        </w:rPr>
        <w:t xml:space="preserve">, згідно з розділом 6, заявлений рівень CC(2/1,5/50)100, наприклад, вказує на значення, що не перевищує 1,5 % для повзучості при стиску. і 2 % для загального зменшення товщини після екстраполяції через 50 років (тобто 30 разів по 608 днів </w:t>
      </w:r>
      <w:proofErr w:type="spellStart"/>
      <w:r w:rsidRPr="00CC51F3">
        <w:rPr>
          <w:rFonts w:ascii="Arial" w:hAnsi="Arial" w:cs="Arial"/>
          <w:bCs/>
          <w:sz w:val="24"/>
          <w:szCs w:val="24"/>
          <w:lang w:val="uk-UA"/>
        </w:rPr>
        <w:t>випроб</w:t>
      </w:r>
      <w:r w:rsidR="00B63010">
        <w:rPr>
          <w:rFonts w:ascii="Arial" w:hAnsi="Arial" w:cs="Arial"/>
          <w:bCs/>
          <w:sz w:val="24"/>
          <w:szCs w:val="24"/>
          <w:lang w:val="uk-UA"/>
        </w:rPr>
        <w:t>ову</w:t>
      </w:r>
      <w:r w:rsidRPr="00CC51F3">
        <w:rPr>
          <w:rFonts w:ascii="Arial" w:hAnsi="Arial" w:cs="Arial"/>
          <w:bCs/>
          <w:sz w:val="24"/>
          <w:szCs w:val="24"/>
          <w:lang w:val="uk-UA"/>
        </w:rPr>
        <w:t>вань</w:t>
      </w:r>
      <w:proofErr w:type="spellEnd"/>
      <w:r w:rsidRPr="00CC51F3">
        <w:rPr>
          <w:rFonts w:ascii="Arial" w:hAnsi="Arial" w:cs="Arial"/>
          <w:bCs/>
          <w:sz w:val="24"/>
          <w:szCs w:val="24"/>
          <w:lang w:val="uk-UA"/>
        </w:rPr>
        <w:t>) при заявленому навантаженні 100 кПа.</w:t>
      </w:r>
    </w:p>
    <w:p w14:paraId="0C74A568" w14:textId="77777777" w:rsidR="00B63010" w:rsidRDefault="00B63010" w:rsidP="00CC51F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val="uk-UA"/>
        </w:rPr>
      </w:pPr>
    </w:p>
    <w:p w14:paraId="4E894EA3" w14:textId="77777777" w:rsidR="00B63010" w:rsidRDefault="00B63010" w:rsidP="00CC51F3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14:paraId="71FA3E9A" w14:textId="35578D0E" w:rsidR="00B63010" w:rsidRPr="00B63010" w:rsidRDefault="00B63010" w:rsidP="00CC51F3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B63010">
        <w:rPr>
          <w:rFonts w:ascii="Arial" w:hAnsi="Arial" w:cs="Arial"/>
          <w:b/>
          <w:bCs/>
          <w:sz w:val="28"/>
          <w:szCs w:val="28"/>
          <w:lang w:val="uk-UA"/>
        </w:rPr>
        <w:t xml:space="preserve">С.8  </w:t>
      </w:r>
      <w:r w:rsidRPr="00B63010">
        <w:rPr>
          <w:rFonts w:ascii="Arial" w:hAnsi="Arial" w:cs="Arial"/>
          <w:b/>
          <w:sz w:val="28"/>
          <w:szCs w:val="28"/>
          <w:lang w:val="uk-UA"/>
        </w:rPr>
        <w:t xml:space="preserve">МІЦНІСТЬ НА РОЗРИВ ПЕРПЕНДИКУЛЯРНО ДО </w:t>
      </w:r>
      <w:r>
        <w:rPr>
          <w:rFonts w:ascii="Arial" w:hAnsi="Arial" w:cs="Arial"/>
          <w:b/>
          <w:sz w:val="28"/>
          <w:szCs w:val="28"/>
          <w:lang w:val="uk-UA"/>
        </w:rPr>
        <w:t>ПОВЕРХОНЬ</w:t>
      </w:r>
    </w:p>
    <w:p w14:paraId="7BDA2AA3" w14:textId="77777777" w:rsidR="004652E2" w:rsidRDefault="004652E2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049AA407" w14:textId="3FABFF66" w:rsidR="00B63010" w:rsidRDefault="00B63010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B63010">
        <w:rPr>
          <w:rFonts w:ascii="Arial" w:hAnsi="Arial" w:cs="Arial"/>
          <w:bCs/>
          <w:sz w:val="28"/>
          <w:szCs w:val="28"/>
          <w:lang w:val="uk-UA"/>
        </w:rPr>
        <w:t xml:space="preserve">Міцність на розтяг перпендикулярно до поверхонь, </w:t>
      </w:r>
      <w:proofErr w:type="spellStart"/>
      <w:r w:rsidRPr="00B63010">
        <w:rPr>
          <w:rFonts w:ascii="Arial" w:hAnsi="Arial" w:cs="Arial"/>
          <w:bCs/>
          <w:sz w:val="28"/>
          <w:szCs w:val="28"/>
          <w:lang w:val="uk-UA"/>
        </w:rPr>
        <w:t>σ</w:t>
      </w:r>
      <w:r w:rsidRPr="00B63010">
        <w:rPr>
          <w:rFonts w:ascii="Arial" w:hAnsi="Arial" w:cs="Arial"/>
          <w:bCs/>
          <w:sz w:val="28"/>
          <w:szCs w:val="28"/>
          <w:vertAlign w:val="subscript"/>
          <w:lang w:val="uk-UA"/>
        </w:rPr>
        <w:t>mt</w:t>
      </w:r>
      <w:proofErr w:type="spellEnd"/>
      <w:r w:rsidRPr="00B63010">
        <w:rPr>
          <w:rFonts w:ascii="Arial" w:hAnsi="Arial" w:cs="Arial"/>
          <w:bCs/>
          <w:sz w:val="28"/>
          <w:szCs w:val="28"/>
          <w:lang w:val="uk-UA"/>
        </w:rPr>
        <w:t xml:space="preserve">, слід визначати відповідно до EN 1607 «Теплоізоляційні вироби для будівельних застосувань. Визначення міцності на розрив перпендикулярно до поверхонь». Результати </w:t>
      </w:r>
      <w:proofErr w:type="spellStart"/>
      <w:r w:rsidRPr="00B63010">
        <w:rPr>
          <w:rFonts w:ascii="Arial" w:hAnsi="Arial" w:cs="Arial"/>
          <w:bCs/>
          <w:sz w:val="28"/>
          <w:szCs w:val="28"/>
          <w:lang w:val="uk-UA"/>
        </w:rPr>
        <w:t>випроб</w:t>
      </w:r>
      <w:r>
        <w:rPr>
          <w:rFonts w:ascii="Arial" w:hAnsi="Arial" w:cs="Arial"/>
          <w:bCs/>
          <w:sz w:val="28"/>
          <w:szCs w:val="28"/>
          <w:lang w:val="uk-UA"/>
        </w:rPr>
        <w:t>ову</w:t>
      </w:r>
      <w:r w:rsidRPr="00B63010">
        <w:rPr>
          <w:rFonts w:ascii="Arial" w:hAnsi="Arial" w:cs="Arial"/>
          <w:bCs/>
          <w:sz w:val="28"/>
          <w:szCs w:val="28"/>
          <w:lang w:val="uk-UA"/>
        </w:rPr>
        <w:t>вань</w:t>
      </w:r>
      <w:proofErr w:type="spellEnd"/>
      <w:r w:rsidRPr="00B63010">
        <w:rPr>
          <w:rFonts w:ascii="Arial" w:hAnsi="Arial" w:cs="Arial"/>
          <w:bCs/>
          <w:sz w:val="28"/>
          <w:szCs w:val="28"/>
          <w:lang w:val="uk-UA"/>
        </w:rPr>
        <w:t xml:space="preserve"> не повинні бути нижчими за значення, наведене в таблиці С.2 для заявленого рівня</w:t>
      </w:r>
      <w:r>
        <w:rPr>
          <w:rFonts w:ascii="Arial" w:hAnsi="Arial" w:cs="Arial"/>
          <w:bCs/>
          <w:sz w:val="28"/>
          <w:szCs w:val="28"/>
          <w:lang w:val="uk-UA"/>
        </w:rPr>
        <w:t>.</w:t>
      </w:r>
    </w:p>
    <w:p w14:paraId="349127AE" w14:textId="4DB2891D" w:rsidR="00B63010" w:rsidRDefault="00B63010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B63010">
        <w:rPr>
          <w:rFonts w:ascii="Arial" w:hAnsi="Arial" w:cs="Arial"/>
          <w:b/>
          <w:bCs/>
          <w:sz w:val="28"/>
          <w:szCs w:val="28"/>
          <w:lang w:val="uk-UA"/>
        </w:rPr>
        <w:t>Таблиця С.2</w:t>
      </w:r>
      <w:r>
        <w:rPr>
          <w:rFonts w:ascii="Arial" w:hAnsi="Arial" w:cs="Arial"/>
          <w:bCs/>
          <w:sz w:val="28"/>
          <w:szCs w:val="28"/>
          <w:lang w:val="uk-UA"/>
        </w:rPr>
        <w:t xml:space="preserve"> - </w:t>
      </w:r>
      <w:r w:rsidRPr="00B63010">
        <w:rPr>
          <w:rFonts w:ascii="Arial" w:hAnsi="Arial" w:cs="Arial"/>
          <w:bCs/>
          <w:sz w:val="28"/>
          <w:szCs w:val="28"/>
          <w:lang w:val="uk-UA"/>
        </w:rPr>
        <w:t>Рівні для міцності на розрив, перпендикулярні граням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B63010" w14:paraId="076D4225" w14:textId="77777777" w:rsidTr="00B63010">
        <w:tc>
          <w:tcPr>
            <w:tcW w:w="5068" w:type="dxa"/>
            <w:vAlign w:val="center"/>
          </w:tcPr>
          <w:p w14:paraId="79F66655" w14:textId="5D1B3B97" w:rsidR="00B63010" w:rsidRPr="00B63010" w:rsidRDefault="00B63010" w:rsidP="00B630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B63010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Рівень</w:t>
            </w:r>
          </w:p>
        </w:tc>
        <w:tc>
          <w:tcPr>
            <w:tcW w:w="5069" w:type="dxa"/>
            <w:vAlign w:val="center"/>
          </w:tcPr>
          <w:p w14:paraId="7CC0B1AD" w14:textId="6C37EBDB" w:rsidR="00B63010" w:rsidRPr="00B63010" w:rsidRDefault="00B63010" w:rsidP="00B630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B63010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Вимоги, %</w:t>
            </w:r>
          </w:p>
        </w:tc>
      </w:tr>
      <w:tr w:rsidR="00B63010" w14:paraId="17D8C5A5" w14:textId="77777777" w:rsidTr="00D66E59">
        <w:tc>
          <w:tcPr>
            <w:tcW w:w="5068" w:type="dxa"/>
            <w:vAlign w:val="center"/>
          </w:tcPr>
          <w:p w14:paraId="058F4882" w14:textId="3E2F6E71" w:rsidR="00B63010" w:rsidRPr="00B63010" w:rsidRDefault="00B63010" w:rsidP="00B63010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B63010">
              <w:rPr>
                <w:rStyle w:val="fontstyle01"/>
                <w:rFonts w:ascii="Arial" w:hAnsi="Arial" w:cs="Arial"/>
                <w:sz w:val="24"/>
                <w:szCs w:val="24"/>
              </w:rPr>
              <w:t>TR100</w:t>
            </w:r>
          </w:p>
        </w:tc>
        <w:tc>
          <w:tcPr>
            <w:tcW w:w="5069" w:type="dxa"/>
            <w:vAlign w:val="center"/>
          </w:tcPr>
          <w:p w14:paraId="64DD4624" w14:textId="033712C7" w:rsidR="00B63010" w:rsidRPr="00B63010" w:rsidRDefault="00B63010" w:rsidP="00B63010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B63010">
              <w:rPr>
                <w:rStyle w:val="fontstyle01"/>
                <w:rFonts w:ascii="Arial" w:hAnsi="Arial" w:cs="Arial"/>
                <w:sz w:val="24"/>
                <w:szCs w:val="24"/>
              </w:rPr>
              <w:t>≥ 100</w:t>
            </w:r>
          </w:p>
        </w:tc>
      </w:tr>
      <w:tr w:rsidR="00B63010" w14:paraId="5E90972D" w14:textId="77777777" w:rsidTr="00D66E59">
        <w:tc>
          <w:tcPr>
            <w:tcW w:w="5068" w:type="dxa"/>
            <w:vAlign w:val="center"/>
          </w:tcPr>
          <w:p w14:paraId="72231A5D" w14:textId="3CACB4DA" w:rsidR="00B63010" w:rsidRPr="00B63010" w:rsidRDefault="00B63010" w:rsidP="00B63010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B63010">
              <w:rPr>
                <w:rStyle w:val="fontstyle01"/>
                <w:rFonts w:ascii="Arial" w:hAnsi="Arial" w:cs="Arial"/>
                <w:sz w:val="24"/>
                <w:szCs w:val="24"/>
              </w:rPr>
              <w:t>TR200</w:t>
            </w:r>
          </w:p>
        </w:tc>
        <w:tc>
          <w:tcPr>
            <w:tcW w:w="5069" w:type="dxa"/>
            <w:vAlign w:val="center"/>
          </w:tcPr>
          <w:p w14:paraId="47B7504E" w14:textId="67A23610" w:rsidR="00B63010" w:rsidRPr="00B63010" w:rsidRDefault="00B63010" w:rsidP="00B63010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B63010">
              <w:rPr>
                <w:rStyle w:val="fontstyle01"/>
                <w:rFonts w:ascii="Arial" w:hAnsi="Arial" w:cs="Arial"/>
                <w:sz w:val="24"/>
                <w:szCs w:val="24"/>
              </w:rPr>
              <w:t>≥ 200</w:t>
            </w:r>
          </w:p>
        </w:tc>
      </w:tr>
      <w:tr w:rsidR="00B63010" w14:paraId="529DDE71" w14:textId="77777777" w:rsidTr="00D66E59">
        <w:tc>
          <w:tcPr>
            <w:tcW w:w="5068" w:type="dxa"/>
            <w:vAlign w:val="center"/>
          </w:tcPr>
          <w:p w14:paraId="6C048731" w14:textId="48A2D3D4" w:rsidR="00B63010" w:rsidRPr="00B63010" w:rsidRDefault="00B63010" w:rsidP="00B63010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B63010">
              <w:rPr>
                <w:rStyle w:val="fontstyle01"/>
                <w:rFonts w:ascii="Arial" w:hAnsi="Arial" w:cs="Arial"/>
                <w:sz w:val="24"/>
                <w:szCs w:val="24"/>
              </w:rPr>
              <w:t>TR400</w:t>
            </w:r>
          </w:p>
        </w:tc>
        <w:tc>
          <w:tcPr>
            <w:tcW w:w="5069" w:type="dxa"/>
            <w:vAlign w:val="center"/>
          </w:tcPr>
          <w:p w14:paraId="04C34795" w14:textId="220CAA40" w:rsidR="00B63010" w:rsidRPr="00B63010" w:rsidRDefault="00B63010" w:rsidP="00B63010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B63010">
              <w:rPr>
                <w:rStyle w:val="fontstyle01"/>
                <w:rFonts w:ascii="Arial" w:hAnsi="Arial" w:cs="Arial"/>
                <w:sz w:val="24"/>
                <w:szCs w:val="24"/>
              </w:rPr>
              <w:t>≥ 400</w:t>
            </w:r>
          </w:p>
        </w:tc>
      </w:tr>
      <w:tr w:rsidR="00B63010" w14:paraId="22A5F0AB" w14:textId="77777777" w:rsidTr="00D66E59">
        <w:tc>
          <w:tcPr>
            <w:tcW w:w="5068" w:type="dxa"/>
            <w:vAlign w:val="center"/>
          </w:tcPr>
          <w:p w14:paraId="0D6B818D" w14:textId="29A5548B" w:rsidR="00B63010" w:rsidRPr="00B63010" w:rsidRDefault="00B63010" w:rsidP="00B63010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B63010">
              <w:rPr>
                <w:rStyle w:val="fontstyle01"/>
                <w:rFonts w:ascii="Arial" w:hAnsi="Arial" w:cs="Arial"/>
                <w:sz w:val="24"/>
                <w:szCs w:val="24"/>
              </w:rPr>
              <w:t>TR600</w:t>
            </w:r>
          </w:p>
        </w:tc>
        <w:tc>
          <w:tcPr>
            <w:tcW w:w="5069" w:type="dxa"/>
            <w:vAlign w:val="center"/>
          </w:tcPr>
          <w:p w14:paraId="7055B24C" w14:textId="2DFE7E3E" w:rsidR="00B63010" w:rsidRPr="00B63010" w:rsidRDefault="00B63010" w:rsidP="00B63010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B63010">
              <w:rPr>
                <w:rStyle w:val="fontstyle01"/>
                <w:rFonts w:ascii="Arial" w:hAnsi="Arial" w:cs="Arial"/>
                <w:sz w:val="24"/>
                <w:szCs w:val="24"/>
              </w:rPr>
              <w:t>≥ 600</w:t>
            </w:r>
          </w:p>
        </w:tc>
      </w:tr>
    </w:tbl>
    <w:p w14:paraId="7BA2A8BF" w14:textId="77777777" w:rsidR="004652E2" w:rsidRDefault="004652E2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2A309934" w14:textId="42F82BDF" w:rsidR="004652E2" w:rsidRPr="00B63010" w:rsidRDefault="00B63010" w:rsidP="00BA1A6E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B63010">
        <w:rPr>
          <w:rFonts w:ascii="Arial" w:hAnsi="Arial" w:cs="Arial"/>
          <w:b/>
          <w:bCs/>
          <w:sz w:val="28"/>
          <w:szCs w:val="28"/>
          <w:lang w:val="uk-UA"/>
        </w:rPr>
        <w:t xml:space="preserve">С.9 </w:t>
      </w:r>
      <w:r w:rsidRPr="00B63010">
        <w:rPr>
          <w:rFonts w:ascii="Arial" w:hAnsi="Arial" w:cs="Arial"/>
          <w:b/>
          <w:sz w:val="28"/>
          <w:szCs w:val="28"/>
          <w:lang w:val="uk-UA"/>
        </w:rPr>
        <w:t>ТРИВАЛЕ ВОДОПОГЛИНАННЯ ШЛЯХОМ ДИФУЗІЇ</w:t>
      </w:r>
    </w:p>
    <w:p w14:paraId="6F42F0FF" w14:textId="1040B86F" w:rsidR="00B63010" w:rsidRPr="00B63010" w:rsidRDefault="00B63010" w:rsidP="00B63010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B63010">
        <w:rPr>
          <w:rFonts w:ascii="Arial" w:hAnsi="Arial" w:cs="Arial"/>
          <w:bCs/>
          <w:sz w:val="28"/>
          <w:szCs w:val="28"/>
          <w:lang w:val="uk-UA"/>
        </w:rPr>
        <w:t xml:space="preserve">Водопоглинання шляхом дифузії, </w:t>
      </w:r>
      <w:proofErr w:type="spellStart"/>
      <w:r w:rsidRPr="00B63010">
        <w:rPr>
          <w:rFonts w:ascii="Arial" w:hAnsi="Arial" w:cs="Arial"/>
          <w:bCs/>
          <w:sz w:val="28"/>
          <w:szCs w:val="28"/>
          <w:lang w:val="uk-UA"/>
        </w:rPr>
        <w:t>W</w:t>
      </w:r>
      <w:r w:rsidRPr="00B63010">
        <w:rPr>
          <w:rFonts w:ascii="Arial" w:hAnsi="Arial" w:cs="Arial"/>
          <w:bCs/>
          <w:sz w:val="28"/>
          <w:szCs w:val="28"/>
          <w:vertAlign w:val="subscript"/>
          <w:lang w:val="uk-UA"/>
        </w:rPr>
        <w:t>dV</w:t>
      </w:r>
      <w:proofErr w:type="spellEnd"/>
      <w:r w:rsidRPr="00B63010">
        <w:rPr>
          <w:rFonts w:ascii="Arial" w:hAnsi="Arial" w:cs="Arial"/>
          <w:bCs/>
          <w:sz w:val="28"/>
          <w:szCs w:val="28"/>
          <w:lang w:val="uk-UA"/>
        </w:rPr>
        <w:t xml:space="preserve">, слід визначати </w:t>
      </w:r>
      <w:r>
        <w:rPr>
          <w:rFonts w:ascii="Arial" w:hAnsi="Arial" w:cs="Arial"/>
          <w:bCs/>
          <w:sz w:val="28"/>
          <w:szCs w:val="28"/>
          <w:lang w:val="uk-UA"/>
        </w:rPr>
        <w:t xml:space="preserve">згідно з </w:t>
      </w:r>
      <w:r w:rsidRPr="00B63010">
        <w:rPr>
          <w:rFonts w:ascii="Arial" w:hAnsi="Arial" w:cs="Arial"/>
          <w:bCs/>
          <w:sz w:val="28"/>
          <w:szCs w:val="28"/>
          <w:lang w:val="uk-UA"/>
        </w:rPr>
        <w:t xml:space="preserve"> EN 12088 «Теплоізоляційні вироби для будівельних застосувань. Визначення довготривалого водопоглинання шляхом дифузії».</w:t>
      </w:r>
    </w:p>
    <w:p w14:paraId="45B7DE3B" w14:textId="6D171D06" w:rsidR="00B63010" w:rsidRDefault="00B63010" w:rsidP="00B63010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B63010">
        <w:rPr>
          <w:rFonts w:ascii="Arial" w:hAnsi="Arial" w:cs="Arial"/>
          <w:bCs/>
          <w:sz w:val="28"/>
          <w:szCs w:val="28"/>
          <w:lang w:val="uk-UA"/>
        </w:rPr>
        <w:lastRenderedPageBreak/>
        <w:t>Результати випробувань не повинні бути вищими за значення, наведене в таблиці C.3 для заявленого рівня</w:t>
      </w:r>
      <w:r>
        <w:rPr>
          <w:rFonts w:ascii="Arial" w:hAnsi="Arial" w:cs="Arial"/>
          <w:bCs/>
          <w:sz w:val="28"/>
          <w:szCs w:val="28"/>
          <w:lang w:val="uk-UA"/>
        </w:rPr>
        <w:t>.</w:t>
      </w:r>
    </w:p>
    <w:p w14:paraId="299F124C" w14:textId="77777777" w:rsidR="004652E2" w:rsidRDefault="004652E2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B63010" w14:paraId="417672C6" w14:textId="77777777" w:rsidTr="00D66E59">
        <w:tc>
          <w:tcPr>
            <w:tcW w:w="2534" w:type="dxa"/>
            <w:vMerge w:val="restart"/>
          </w:tcPr>
          <w:p w14:paraId="4A56E41F" w14:textId="72D049EB" w:rsidR="00B63010" w:rsidRPr="00B63010" w:rsidRDefault="00B63010" w:rsidP="00B6301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Рівень</w:t>
            </w:r>
          </w:p>
        </w:tc>
        <w:tc>
          <w:tcPr>
            <w:tcW w:w="7603" w:type="dxa"/>
            <w:gridSpan w:val="3"/>
          </w:tcPr>
          <w:p w14:paraId="7BA3440C" w14:textId="4759834E" w:rsidR="00B63010" w:rsidRPr="00B63010" w:rsidRDefault="00B63010" w:rsidP="00B6301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Вимоги </w:t>
            </w:r>
            <w:r w:rsidRPr="00B63010">
              <w:rPr>
                <w:rFonts w:ascii="Arial" w:hAnsi="Arial" w:cs="Arial"/>
                <w:bCs/>
                <w:sz w:val="24"/>
                <w:szCs w:val="24"/>
                <w:vertAlign w:val="superscript"/>
                <w:lang w:val="uk-UA"/>
              </w:rPr>
              <w:t>а</w:t>
            </w: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, %</w:t>
            </w:r>
          </w:p>
        </w:tc>
      </w:tr>
      <w:tr w:rsidR="00B63010" w14:paraId="4A084ED5" w14:textId="77777777" w:rsidTr="00B63010">
        <w:trPr>
          <w:trHeight w:val="240"/>
        </w:trPr>
        <w:tc>
          <w:tcPr>
            <w:tcW w:w="2534" w:type="dxa"/>
            <w:vMerge/>
          </w:tcPr>
          <w:p w14:paraId="781DFDDA" w14:textId="77777777" w:rsidR="00B63010" w:rsidRPr="00B63010" w:rsidRDefault="00B63010" w:rsidP="00B6301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2534" w:type="dxa"/>
            <w:vAlign w:val="center"/>
          </w:tcPr>
          <w:p w14:paraId="31A091ED" w14:textId="2683F726" w:rsidR="00B63010" w:rsidRPr="00B63010" w:rsidRDefault="00B63010" w:rsidP="00B63010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B63010">
              <w:rPr>
                <w:rStyle w:val="fontstyle01"/>
                <w:rFonts w:ascii="Arial" w:hAnsi="Arial" w:cs="Arial"/>
                <w:sz w:val="24"/>
                <w:szCs w:val="24"/>
              </w:rPr>
              <w:t>d</w:t>
            </w:r>
            <w:r w:rsidRPr="00B63010">
              <w:rPr>
                <w:rStyle w:val="fontstyle11"/>
                <w:rFonts w:ascii="Arial" w:hAnsi="Arial" w:cs="Arial"/>
                <w:sz w:val="24"/>
                <w:szCs w:val="24"/>
                <w:vertAlign w:val="subscript"/>
              </w:rPr>
              <w:t>D</w:t>
            </w:r>
            <w:proofErr w:type="spellEnd"/>
            <w:proofErr w:type="gramEnd"/>
            <w:r w:rsidRPr="00B63010">
              <w:rPr>
                <w:rStyle w:val="fontstyle11"/>
                <w:rFonts w:ascii="Arial" w:hAnsi="Arial" w:cs="Arial"/>
                <w:sz w:val="24"/>
                <w:szCs w:val="24"/>
              </w:rPr>
              <w:t xml:space="preserve"> = 50 </w:t>
            </w:r>
            <w:r w:rsidRPr="00B63010">
              <w:rPr>
                <w:rStyle w:val="fontstyle11"/>
                <w:rFonts w:ascii="Arial" w:hAnsi="Arial" w:cs="Arial"/>
                <w:sz w:val="24"/>
                <w:szCs w:val="24"/>
                <w:lang w:val="uk-UA"/>
              </w:rPr>
              <w:t>мм</w:t>
            </w:r>
          </w:p>
        </w:tc>
        <w:tc>
          <w:tcPr>
            <w:tcW w:w="2534" w:type="dxa"/>
            <w:vAlign w:val="center"/>
          </w:tcPr>
          <w:p w14:paraId="780B0324" w14:textId="7FB37486" w:rsidR="00B63010" w:rsidRPr="00B63010" w:rsidRDefault="00B63010" w:rsidP="00B63010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B63010">
              <w:rPr>
                <w:rStyle w:val="fontstyle01"/>
                <w:rFonts w:ascii="Arial" w:hAnsi="Arial" w:cs="Arial"/>
                <w:sz w:val="24"/>
                <w:szCs w:val="24"/>
              </w:rPr>
              <w:t>d</w:t>
            </w:r>
            <w:r w:rsidRPr="00B63010">
              <w:rPr>
                <w:rStyle w:val="fontstyle11"/>
                <w:rFonts w:ascii="Arial" w:hAnsi="Arial" w:cs="Arial"/>
                <w:sz w:val="24"/>
                <w:szCs w:val="24"/>
                <w:vertAlign w:val="subscript"/>
              </w:rPr>
              <w:t>D</w:t>
            </w:r>
            <w:proofErr w:type="spellEnd"/>
            <w:proofErr w:type="gramEnd"/>
            <w:r w:rsidRPr="00B63010">
              <w:rPr>
                <w:rStyle w:val="fontstyle11"/>
                <w:rFonts w:ascii="Arial" w:hAnsi="Arial" w:cs="Arial"/>
                <w:sz w:val="24"/>
                <w:szCs w:val="24"/>
              </w:rPr>
              <w:t xml:space="preserve"> = 100 </w:t>
            </w:r>
            <w:r w:rsidRPr="00B63010">
              <w:rPr>
                <w:rStyle w:val="fontstyle11"/>
                <w:rFonts w:ascii="Arial" w:hAnsi="Arial" w:cs="Arial"/>
                <w:sz w:val="24"/>
                <w:szCs w:val="24"/>
                <w:lang w:val="uk-UA"/>
              </w:rPr>
              <w:t>мм</w:t>
            </w:r>
          </w:p>
        </w:tc>
        <w:tc>
          <w:tcPr>
            <w:tcW w:w="2535" w:type="dxa"/>
            <w:vAlign w:val="center"/>
          </w:tcPr>
          <w:p w14:paraId="5984784F" w14:textId="2109ACD4" w:rsidR="00B63010" w:rsidRPr="00B63010" w:rsidRDefault="00B63010" w:rsidP="00B63010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B63010">
              <w:rPr>
                <w:rStyle w:val="fontstyle01"/>
                <w:rFonts w:ascii="Arial" w:hAnsi="Arial" w:cs="Arial"/>
                <w:sz w:val="24"/>
                <w:szCs w:val="24"/>
              </w:rPr>
              <w:t>d</w:t>
            </w:r>
            <w:r w:rsidRPr="00B63010">
              <w:rPr>
                <w:rStyle w:val="fontstyle11"/>
                <w:rFonts w:ascii="Arial" w:hAnsi="Arial" w:cs="Arial"/>
                <w:sz w:val="24"/>
                <w:szCs w:val="24"/>
                <w:vertAlign w:val="subscript"/>
              </w:rPr>
              <w:t>D</w:t>
            </w:r>
            <w:proofErr w:type="spellEnd"/>
            <w:proofErr w:type="gramEnd"/>
            <w:r w:rsidRPr="00B63010">
              <w:rPr>
                <w:rStyle w:val="fontstyle11"/>
                <w:rFonts w:ascii="Arial" w:hAnsi="Arial" w:cs="Arial"/>
                <w:sz w:val="24"/>
                <w:szCs w:val="24"/>
              </w:rPr>
              <w:t xml:space="preserve"> = 200 </w:t>
            </w:r>
            <w:r w:rsidRPr="00B63010">
              <w:rPr>
                <w:rStyle w:val="fontstyle11"/>
                <w:rFonts w:ascii="Arial" w:hAnsi="Arial" w:cs="Arial"/>
                <w:sz w:val="24"/>
                <w:szCs w:val="24"/>
                <w:lang w:val="uk-UA"/>
              </w:rPr>
              <w:t>мм</w:t>
            </w:r>
          </w:p>
        </w:tc>
      </w:tr>
      <w:tr w:rsidR="00B63010" w14:paraId="2BB01DD4" w14:textId="77777777" w:rsidTr="00B63010">
        <w:tc>
          <w:tcPr>
            <w:tcW w:w="2534" w:type="dxa"/>
            <w:vAlign w:val="center"/>
          </w:tcPr>
          <w:p w14:paraId="2C134AB3" w14:textId="149E712E" w:rsidR="00B63010" w:rsidRPr="00B63010" w:rsidRDefault="00B63010" w:rsidP="00B63010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B63010">
              <w:rPr>
                <w:rStyle w:val="fontstyle01"/>
                <w:rFonts w:ascii="Arial" w:hAnsi="Arial" w:cs="Arial"/>
                <w:sz w:val="24"/>
                <w:szCs w:val="24"/>
              </w:rPr>
              <w:t>WD(V)5</w:t>
            </w:r>
          </w:p>
        </w:tc>
        <w:tc>
          <w:tcPr>
            <w:tcW w:w="2534" w:type="dxa"/>
            <w:vAlign w:val="center"/>
          </w:tcPr>
          <w:p w14:paraId="7B257443" w14:textId="1D68A9E9" w:rsidR="00B63010" w:rsidRPr="00B63010" w:rsidRDefault="00B63010" w:rsidP="00B63010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B63010">
              <w:rPr>
                <w:rStyle w:val="fontstyle01"/>
                <w:rFonts w:ascii="Arial" w:hAnsi="Arial" w:cs="Arial"/>
                <w:sz w:val="24"/>
                <w:szCs w:val="24"/>
              </w:rPr>
              <w:t>≤ 5</w:t>
            </w:r>
          </w:p>
        </w:tc>
        <w:tc>
          <w:tcPr>
            <w:tcW w:w="2534" w:type="dxa"/>
            <w:vAlign w:val="center"/>
          </w:tcPr>
          <w:p w14:paraId="66EA3A3B" w14:textId="534B0BF6" w:rsidR="00B63010" w:rsidRPr="00B63010" w:rsidRDefault="00B63010" w:rsidP="00B63010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B63010">
              <w:rPr>
                <w:rStyle w:val="fontstyle01"/>
                <w:rFonts w:ascii="Arial" w:hAnsi="Arial" w:cs="Arial"/>
                <w:sz w:val="24"/>
                <w:szCs w:val="24"/>
              </w:rPr>
              <w:t>≤ 3</w:t>
            </w:r>
          </w:p>
        </w:tc>
        <w:tc>
          <w:tcPr>
            <w:tcW w:w="2535" w:type="dxa"/>
            <w:vAlign w:val="center"/>
          </w:tcPr>
          <w:p w14:paraId="42C8C811" w14:textId="2178C372" w:rsidR="00B63010" w:rsidRPr="00B63010" w:rsidRDefault="00B63010" w:rsidP="00B63010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B63010">
              <w:rPr>
                <w:rStyle w:val="fontstyle01"/>
                <w:rFonts w:ascii="Arial" w:hAnsi="Arial" w:cs="Arial"/>
                <w:sz w:val="24"/>
                <w:szCs w:val="24"/>
              </w:rPr>
              <w:t>≤ 1,5</w:t>
            </w:r>
          </w:p>
        </w:tc>
      </w:tr>
      <w:tr w:rsidR="00B63010" w14:paraId="50A503F7" w14:textId="77777777" w:rsidTr="00B63010">
        <w:tc>
          <w:tcPr>
            <w:tcW w:w="2534" w:type="dxa"/>
            <w:vAlign w:val="center"/>
          </w:tcPr>
          <w:p w14:paraId="1E7505D7" w14:textId="0116BEAD" w:rsidR="00B63010" w:rsidRPr="00B63010" w:rsidRDefault="00B63010" w:rsidP="00B63010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B63010">
              <w:rPr>
                <w:rStyle w:val="fontstyle01"/>
                <w:rFonts w:ascii="Arial" w:hAnsi="Arial" w:cs="Arial"/>
                <w:sz w:val="24"/>
                <w:szCs w:val="24"/>
              </w:rPr>
              <w:t>WD(V)3</w:t>
            </w:r>
          </w:p>
        </w:tc>
        <w:tc>
          <w:tcPr>
            <w:tcW w:w="2534" w:type="dxa"/>
            <w:vAlign w:val="center"/>
          </w:tcPr>
          <w:p w14:paraId="0A6DC8F3" w14:textId="609DB24F" w:rsidR="00B63010" w:rsidRPr="00B63010" w:rsidRDefault="00B63010" w:rsidP="00B63010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B63010">
              <w:rPr>
                <w:rStyle w:val="fontstyle01"/>
                <w:rFonts w:ascii="Arial" w:hAnsi="Arial" w:cs="Arial"/>
                <w:sz w:val="24"/>
                <w:szCs w:val="24"/>
              </w:rPr>
              <w:t>≤ 3</w:t>
            </w:r>
          </w:p>
        </w:tc>
        <w:tc>
          <w:tcPr>
            <w:tcW w:w="2534" w:type="dxa"/>
            <w:vAlign w:val="center"/>
          </w:tcPr>
          <w:p w14:paraId="30C2BC77" w14:textId="1CCE7B23" w:rsidR="00B63010" w:rsidRPr="00B63010" w:rsidRDefault="00B63010" w:rsidP="00B63010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B63010">
              <w:rPr>
                <w:rStyle w:val="fontstyle01"/>
                <w:rFonts w:ascii="Arial" w:hAnsi="Arial" w:cs="Arial"/>
                <w:sz w:val="24"/>
                <w:szCs w:val="24"/>
              </w:rPr>
              <w:t>≤ 1,5</w:t>
            </w:r>
          </w:p>
        </w:tc>
        <w:tc>
          <w:tcPr>
            <w:tcW w:w="2535" w:type="dxa"/>
            <w:vAlign w:val="center"/>
          </w:tcPr>
          <w:p w14:paraId="39C4DED2" w14:textId="01B4A7A6" w:rsidR="00B63010" w:rsidRPr="00B63010" w:rsidRDefault="00B63010" w:rsidP="00B63010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B63010">
              <w:rPr>
                <w:rStyle w:val="fontstyle01"/>
                <w:rFonts w:ascii="Arial" w:hAnsi="Arial" w:cs="Arial"/>
                <w:sz w:val="24"/>
                <w:szCs w:val="24"/>
              </w:rPr>
              <w:t>≤ 0,5</w:t>
            </w:r>
          </w:p>
        </w:tc>
      </w:tr>
      <w:tr w:rsidR="00B63010" w14:paraId="62D932C5" w14:textId="77777777" w:rsidTr="00CA0AE0">
        <w:trPr>
          <w:trHeight w:val="379"/>
        </w:trPr>
        <w:tc>
          <w:tcPr>
            <w:tcW w:w="10137" w:type="dxa"/>
            <w:gridSpan w:val="4"/>
          </w:tcPr>
          <w:p w14:paraId="1ABD14F1" w14:textId="76F5CC48" w:rsidR="00B63010" w:rsidRPr="00B63010" w:rsidRDefault="00B63010" w:rsidP="00B6301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B63010">
              <w:rPr>
                <w:rFonts w:ascii="Arial" w:hAnsi="Arial" w:cs="Arial"/>
                <w:bCs/>
                <w:sz w:val="24"/>
                <w:szCs w:val="24"/>
                <w:vertAlign w:val="superscript"/>
                <w:lang w:val="uk-UA"/>
              </w:rPr>
              <w:t>а</w:t>
            </w: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</w:t>
            </w:r>
            <w:r w:rsidRPr="00B63010">
              <w:rPr>
                <w:rFonts w:ascii="Arial" w:hAnsi="Arial" w:cs="Arial"/>
                <w:bCs/>
                <w:sz w:val="24"/>
                <w:szCs w:val="24"/>
                <w:lang w:val="uk-UA"/>
              </w:rPr>
              <w:t>Значення між товщинами для інтерполяції</w:t>
            </w:r>
          </w:p>
        </w:tc>
      </w:tr>
    </w:tbl>
    <w:p w14:paraId="568DBC82" w14:textId="77777777" w:rsidR="004652E2" w:rsidRDefault="004652E2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1685AB55" w14:textId="77777777" w:rsidR="004652E2" w:rsidRDefault="004652E2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210AA922" w14:textId="0D223EC3" w:rsidR="004652E2" w:rsidRPr="00CA0AE0" w:rsidRDefault="00CA0AE0" w:rsidP="00BA1A6E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CA0AE0">
        <w:rPr>
          <w:rFonts w:ascii="Arial" w:hAnsi="Arial" w:cs="Arial"/>
          <w:b/>
          <w:bCs/>
          <w:sz w:val="28"/>
          <w:szCs w:val="28"/>
          <w:lang w:val="uk-UA"/>
        </w:rPr>
        <w:t xml:space="preserve">С.10 </w:t>
      </w:r>
      <w:r w:rsidRPr="00CA0AE0">
        <w:rPr>
          <w:rFonts w:ascii="Arial" w:hAnsi="Arial" w:cs="Arial"/>
          <w:b/>
          <w:sz w:val="28"/>
          <w:szCs w:val="28"/>
          <w:lang w:val="uk-UA"/>
        </w:rPr>
        <w:t>ТРИВАЛЕ ВОДОПОГЛИНАННЯ ПРИ ЗАНУРЕННІ</w:t>
      </w:r>
    </w:p>
    <w:p w14:paraId="31073B3E" w14:textId="77777777" w:rsidR="004652E2" w:rsidRDefault="004652E2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75CE6A72" w14:textId="40F57E38" w:rsidR="00CA0AE0" w:rsidRDefault="00CA0AE0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CA0AE0">
        <w:rPr>
          <w:rFonts w:ascii="Arial" w:hAnsi="Arial" w:cs="Arial"/>
          <w:bCs/>
          <w:sz w:val="28"/>
          <w:szCs w:val="28"/>
          <w:lang w:val="uk-UA"/>
        </w:rPr>
        <w:t xml:space="preserve">Водопоглинання при повному зануренні, </w:t>
      </w:r>
      <w:proofErr w:type="spellStart"/>
      <w:r w:rsidRPr="00CA0AE0">
        <w:rPr>
          <w:rFonts w:ascii="Arial" w:hAnsi="Arial" w:cs="Arial"/>
          <w:bCs/>
          <w:sz w:val="28"/>
          <w:szCs w:val="28"/>
          <w:lang w:val="uk-UA"/>
        </w:rPr>
        <w:t>W</w:t>
      </w:r>
      <w:r w:rsidRPr="00CA0AE0">
        <w:rPr>
          <w:rFonts w:ascii="Arial" w:hAnsi="Arial" w:cs="Arial"/>
          <w:bCs/>
          <w:sz w:val="28"/>
          <w:szCs w:val="28"/>
          <w:vertAlign w:val="subscript"/>
          <w:lang w:val="uk-UA"/>
        </w:rPr>
        <w:t>lt</w:t>
      </w:r>
      <w:proofErr w:type="spellEnd"/>
      <w:r w:rsidRPr="00CA0AE0">
        <w:rPr>
          <w:rFonts w:ascii="Arial" w:hAnsi="Arial" w:cs="Arial"/>
          <w:bCs/>
          <w:sz w:val="28"/>
          <w:szCs w:val="28"/>
          <w:lang w:val="uk-UA"/>
        </w:rPr>
        <w:t xml:space="preserve">, слід визначати </w:t>
      </w:r>
      <w:r>
        <w:rPr>
          <w:rFonts w:ascii="Arial" w:hAnsi="Arial" w:cs="Arial"/>
          <w:bCs/>
          <w:sz w:val="28"/>
          <w:szCs w:val="28"/>
          <w:lang w:val="uk-UA"/>
        </w:rPr>
        <w:t>згідно з</w:t>
      </w:r>
      <w:r w:rsidRPr="00CA0AE0">
        <w:rPr>
          <w:rFonts w:ascii="Arial" w:hAnsi="Arial" w:cs="Arial"/>
          <w:bCs/>
          <w:sz w:val="28"/>
          <w:szCs w:val="28"/>
          <w:lang w:val="uk-UA"/>
        </w:rPr>
        <w:t xml:space="preserve"> EN 12087, Теплоізоляційні вироби для будівельних застосувань. Визначення тривалого водопоглинання методом занурення 2A. Жоден результат випроб</w:t>
      </w:r>
      <w:r>
        <w:rPr>
          <w:rFonts w:ascii="Arial" w:hAnsi="Arial" w:cs="Arial"/>
          <w:bCs/>
          <w:sz w:val="28"/>
          <w:szCs w:val="28"/>
          <w:lang w:val="uk-UA"/>
        </w:rPr>
        <w:t>ову</w:t>
      </w:r>
      <w:r w:rsidRPr="00CA0AE0">
        <w:rPr>
          <w:rFonts w:ascii="Arial" w:hAnsi="Arial" w:cs="Arial"/>
          <w:bCs/>
          <w:sz w:val="28"/>
          <w:szCs w:val="28"/>
          <w:lang w:val="uk-UA"/>
        </w:rPr>
        <w:t xml:space="preserve">вання не повинен бути вищим </w:t>
      </w:r>
      <w:r>
        <w:rPr>
          <w:rFonts w:ascii="Arial" w:hAnsi="Arial" w:cs="Arial"/>
          <w:bCs/>
          <w:sz w:val="28"/>
          <w:szCs w:val="28"/>
          <w:lang w:val="uk-UA"/>
        </w:rPr>
        <w:t>ніж</w:t>
      </w:r>
      <w:r w:rsidRPr="00CA0AE0">
        <w:rPr>
          <w:rFonts w:ascii="Arial" w:hAnsi="Arial" w:cs="Arial"/>
          <w:bCs/>
          <w:sz w:val="28"/>
          <w:szCs w:val="28"/>
          <w:lang w:val="uk-UA"/>
        </w:rPr>
        <w:t xml:space="preserve"> значення, наведене в таблиці С.4, для заявленого рівня</w:t>
      </w:r>
      <w:r>
        <w:rPr>
          <w:rFonts w:ascii="Arial" w:hAnsi="Arial" w:cs="Arial"/>
          <w:bCs/>
          <w:sz w:val="28"/>
          <w:szCs w:val="28"/>
          <w:lang w:val="uk-UA"/>
        </w:rPr>
        <w:t>.</w:t>
      </w:r>
    </w:p>
    <w:p w14:paraId="24F80FE0" w14:textId="268D9908" w:rsidR="00CA0AE0" w:rsidRDefault="00CA0AE0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CA0AE0">
        <w:rPr>
          <w:rFonts w:ascii="Arial" w:hAnsi="Arial" w:cs="Arial"/>
          <w:b/>
          <w:bCs/>
          <w:sz w:val="28"/>
          <w:szCs w:val="28"/>
          <w:lang w:val="uk-UA"/>
        </w:rPr>
        <w:t>Таблиця С.4</w:t>
      </w:r>
      <w:r>
        <w:rPr>
          <w:rFonts w:ascii="Arial" w:hAnsi="Arial" w:cs="Arial"/>
          <w:bCs/>
          <w:sz w:val="28"/>
          <w:szCs w:val="28"/>
          <w:lang w:val="uk-UA"/>
        </w:rPr>
        <w:t xml:space="preserve"> - </w:t>
      </w:r>
      <w:r w:rsidRPr="00CA0AE0">
        <w:rPr>
          <w:rFonts w:ascii="Arial" w:hAnsi="Arial" w:cs="Arial"/>
          <w:bCs/>
          <w:sz w:val="28"/>
          <w:szCs w:val="28"/>
          <w:lang w:val="uk-UA"/>
        </w:rPr>
        <w:t>Рівні для тривалого водопоглинання при повному зануренні</w:t>
      </w:r>
      <w:r>
        <w:rPr>
          <w:rFonts w:ascii="Arial" w:hAnsi="Arial" w:cs="Arial"/>
          <w:bCs/>
          <w:sz w:val="28"/>
          <w:szCs w:val="28"/>
          <w:lang w:val="uk-UA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CA0AE0" w14:paraId="3BB31BE5" w14:textId="77777777" w:rsidTr="00CA0AE0">
        <w:tc>
          <w:tcPr>
            <w:tcW w:w="5068" w:type="dxa"/>
          </w:tcPr>
          <w:p w14:paraId="4CB74B3D" w14:textId="48B3FA4B" w:rsidR="00CA0AE0" w:rsidRPr="00CA0AE0" w:rsidRDefault="00CA0AE0" w:rsidP="00CA0A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CA0AE0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Рівень</w:t>
            </w:r>
          </w:p>
        </w:tc>
        <w:tc>
          <w:tcPr>
            <w:tcW w:w="5069" w:type="dxa"/>
          </w:tcPr>
          <w:p w14:paraId="2ECE4ED5" w14:textId="6437B8A8" w:rsidR="00CA0AE0" w:rsidRPr="00CA0AE0" w:rsidRDefault="00CA0AE0" w:rsidP="00CA0A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CA0AE0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Вимоги, %</w:t>
            </w:r>
          </w:p>
        </w:tc>
      </w:tr>
      <w:tr w:rsidR="00CA0AE0" w14:paraId="1AC75585" w14:textId="77777777" w:rsidTr="00CA0AE0">
        <w:tc>
          <w:tcPr>
            <w:tcW w:w="5068" w:type="dxa"/>
            <w:vAlign w:val="center"/>
          </w:tcPr>
          <w:p w14:paraId="6141E3DA" w14:textId="4A91E466" w:rsidR="00CA0AE0" w:rsidRPr="00CA0AE0" w:rsidRDefault="00CA0AE0" w:rsidP="00CA0AE0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CA0AE0">
              <w:rPr>
                <w:rStyle w:val="fontstyle01"/>
                <w:rFonts w:ascii="Arial" w:hAnsi="Arial" w:cs="Arial"/>
                <w:sz w:val="24"/>
                <w:szCs w:val="24"/>
              </w:rPr>
              <w:t>WL(T)3</w:t>
            </w:r>
          </w:p>
        </w:tc>
        <w:tc>
          <w:tcPr>
            <w:tcW w:w="5069" w:type="dxa"/>
            <w:vAlign w:val="center"/>
          </w:tcPr>
          <w:p w14:paraId="37CEFCDC" w14:textId="2E4BF733" w:rsidR="00CA0AE0" w:rsidRPr="00CA0AE0" w:rsidRDefault="00CA0AE0" w:rsidP="00CA0AE0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CA0AE0">
              <w:rPr>
                <w:rStyle w:val="fontstyle01"/>
                <w:rFonts w:ascii="Arial" w:hAnsi="Arial" w:cs="Arial"/>
                <w:sz w:val="24"/>
                <w:szCs w:val="24"/>
              </w:rPr>
              <w:t>≤ 3</w:t>
            </w:r>
          </w:p>
        </w:tc>
      </w:tr>
      <w:tr w:rsidR="00CA0AE0" w14:paraId="1E40F22F" w14:textId="77777777" w:rsidTr="00CA0AE0">
        <w:tc>
          <w:tcPr>
            <w:tcW w:w="5068" w:type="dxa"/>
            <w:vAlign w:val="center"/>
          </w:tcPr>
          <w:p w14:paraId="6C28A1BC" w14:textId="2E5CE63D" w:rsidR="00CA0AE0" w:rsidRPr="00CA0AE0" w:rsidRDefault="00CA0AE0" w:rsidP="00CA0AE0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CA0AE0">
              <w:rPr>
                <w:rStyle w:val="fontstyle01"/>
                <w:rFonts w:ascii="Arial" w:hAnsi="Arial" w:cs="Arial"/>
                <w:sz w:val="24"/>
                <w:szCs w:val="24"/>
              </w:rPr>
              <w:t>WL(T)1</w:t>
            </w:r>
            <w:r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,</w:t>
            </w:r>
            <w:r w:rsidRPr="00CA0AE0">
              <w:rPr>
                <w:rStyle w:val="fontstyle01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69" w:type="dxa"/>
            <w:vAlign w:val="center"/>
          </w:tcPr>
          <w:p w14:paraId="6DD1A201" w14:textId="32CDCD81" w:rsidR="00CA0AE0" w:rsidRPr="00CA0AE0" w:rsidRDefault="00CA0AE0" w:rsidP="00CA0AE0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CA0AE0">
              <w:rPr>
                <w:rStyle w:val="fontstyle01"/>
                <w:rFonts w:ascii="Arial" w:hAnsi="Arial" w:cs="Arial"/>
                <w:sz w:val="24"/>
                <w:szCs w:val="24"/>
              </w:rPr>
              <w:t>≤ 1,5</w:t>
            </w:r>
          </w:p>
        </w:tc>
      </w:tr>
      <w:tr w:rsidR="00CA0AE0" w14:paraId="6E70C964" w14:textId="77777777" w:rsidTr="00CA0AE0">
        <w:tc>
          <w:tcPr>
            <w:tcW w:w="5068" w:type="dxa"/>
            <w:vAlign w:val="center"/>
          </w:tcPr>
          <w:p w14:paraId="3C97A541" w14:textId="4BCA8CB1" w:rsidR="00CA0AE0" w:rsidRPr="00CA0AE0" w:rsidRDefault="00CA0AE0" w:rsidP="00CA0AE0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CA0AE0">
              <w:rPr>
                <w:rStyle w:val="fontstyle01"/>
                <w:rFonts w:ascii="Arial" w:hAnsi="Arial" w:cs="Arial"/>
                <w:sz w:val="24"/>
                <w:szCs w:val="24"/>
              </w:rPr>
              <w:t>WL(T)0</w:t>
            </w:r>
            <w:r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,</w:t>
            </w:r>
            <w:r w:rsidRPr="00CA0AE0">
              <w:rPr>
                <w:rStyle w:val="fontstyle01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069" w:type="dxa"/>
            <w:vAlign w:val="center"/>
          </w:tcPr>
          <w:p w14:paraId="20AB8096" w14:textId="02B86049" w:rsidR="00CA0AE0" w:rsidRPr="00CA0AE0" w:rsidRDefault="00CA0AE0" w:rsidP="00CA0AE0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CA0AE0">
              <w:rPr>
                <w:rStyle w:val="fontstyle01"/>
                <w:rFonts w:ascii="Arial" w:hAnsi="Arial" w:cs="Arial"/>
                <w:sz w:val="24"/>
                <w:szCs w:val="24"/>
              </w:rPr>
              <w:t>≤ 0,7</w:t>
            </w:r>
          </w:p>
        </w:tc>
      </w:tr>
    </w:tbl>
    <w:p w14:paraId="72CC66B8" w14:textId="77777777" w:rsidR="00CA0AE0" w:rsidRDefault="00CA0AE0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45705CE9" w14:textId="56F2B67F" w:rsidR="00CA0AE0" w:rsidRPr="00CA0AE0" w:rsidRDefault="00CA0AE0" w:rsidP="00BA1A6E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CA0AE0">
        <w:rPr>
          <w:rFonts w:ascii="Arial" w:hAnsi="Arial" w:cs="Arial"/>
          <w:b/>
          <w:bCs/>
          <w:sz w:val="28"/>
          <w:szCs w:val="28"/>
          <w:lang w:val="uk-UA"/>
        </w:rPr>
        <w:t xml:space="preserve">С.11 </w:t>
      </w:r>
      <w:r w:rsidRPr="00CA0AE0">
        <w:rPr>
          <w:rFonts w:ascii="Arial" w:hAnsi="Arial" w:cs="Arial"/>
          <w:b/>
          <w:sz w:val="28"/>
          <w:szCs w:val="28"/>
          <w:lang w:val="uk-UA"/>
        </w:rPr>
        <w:t>СТІЙКІСТЬ ДО ЗАМОРОЖУВАННЯ-ВІДТАВАННЯ</w:t>
      </w:r>
    </w:p>
    <w:p w14:paraId="5477DE03" w14:textId="77777777" w:rsidR="00CA0AE0" w:rsidRDefault="00CA0AE0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158CEF43" w14:textId="2FF90AD2" w:rsidR="00CA0AE0" w:rsidRDefault="00CA0AE0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 xml:space="preserve">Стійкість до </w:t>
      </w:r>
      <w:proofErr w:type="spellStart"/>
      <w:r>
        <w:rPr>
          <w:rFonts w:ascii="Arial" w:hAnsi="Arial" w:cs="Arial"/>
          <w:bCs/>
          <w:sz w:val="28"/>
          <w:szCs w:val="28"/>
          <w:lang w:val="uk-UA"/>
        </w:rPr>
        <w:t>замерожування</w:t>
      </w:r>
      <w:proofErr w:type="spellEnd"/>
      <w:r w:rsidRPr="00CA0AE0">
        <w:rPr>
          <w:rFonts w:ascii="Arial" w:hAnsi="Arial" w:cs="Arial"/>
          <w:bCs/>
          <w:sz w:val="28"/>
          <w:szCs w:val="28"/>
          <w:lang w:val="uk-UA"/>
        </w:rPr>
        <w:t xml:space="preserve">–відтавання слід визначати </w:t>
      </w:r>
      <w:r>
        <w:rPr>
          <w:rFonts w:ascii="Arial" w:hAnsi="Arial" w:cs="Arial"/>
          <w:bCs/>
          <w:sz w:val="28"/>
          <w:szCs w:val="28"/>
          <w:lang w:val="uk-UA"/>
        </w:rPr>
        <w:t xml:space="preserve">згідно з                 </w:t>
      </w:r>
      <w:r w:rsidRPr="00CA0AE0">
        <w:rPr>
          <w:rFonts w:ascii="Arial" w:hAnsi="Arial" w:cs="Arial"/>
          <w:bCs/>
          <w:sz w:val="28"/>
          <w:szCs w:val="28"/>
          <w:lang w:val="uk-UA"/>
        </w:rPr>
        <w:t xml:space="preserve"> EN 12091 Теплоізоляційні вироби для будівельних застосувань. Визначення стійкості до </w:t>
      </w:r>
      <w:proofErr w:type="spellStart"/>
      <w:r w:rsidRPr="00CA0AE0">
        <w:rPr>
          <w:rFonts w:ascii="Arial" w:hAnsi="Arial" w:cs="Arial"/>
          <w:bCs/>
          <w:sz w:val="28"/>
          <w:szCs w:val="28"/>
          <w:lang w:val="uk-UA"/>
        </w:rPr>
        <w:t>замер</w:t>
      </w:r>
      <w:r>
        <w:rPr>
          <w:rFonts w:ascii="Arial" w:hAnsi="Arial" w:cs="Arial"/>
          <w:bCs/>
          <w:sz w:val="28"/>
          <w:szCs w:val="28"/>
          <w:lang w:val="uk-UA"/>
        </w:rPr>
        <w:t>ожування</w:t>
      </w:r>
      <w:proofErr w:type="spellEnd"/>
      <w:r w:rsidRPr="00CA0AE0">
        <w:rPr>
          <w:rFonts w:ascii="Arial" w:hAnsi="Arial" w:cs="Arial"/>
          <w:bCs/>
          <w:sz w:val="28"/>
          <w:szCs w:val="28"/>
          <w:lang w:val="uk-UA"/>
        </w:rPr>
        <w:t xml:space="preserve">–відтавання за допомогою </w:t>
      </w:r>
      <w:proofErr w:type="spellStart"/>
      <w:r w:rsidRPr="00CA0AE0">
        <w:rPr>
          <w:rFonts w:ascii="Arial" w:hAnsi="Arial" w:cs="Arial"/>
          <w:bCs/>
          <w:sz w:val="28"/>
          <w:szCs w:val="28"/>
          <w:lang w:val="uk-UA"/>
        </w:rPr>
        <w:t>випроб</w:t>
      </w:r>
      <w:r>
        <w:rPr>
          <w:rFonts w:ascii="Arial" w:hAnsi="Arial" w:cs="Arial"/>
          <w:bCs/>
          <w:sz w:val="28"/>
          <w:szCs w:val="28"/>
          <w:lang w:val="uk-UA"/>
        </w:rPr>
        <w:t>ову</w:t>
      </w:r>
      <w:r w:rsidRPr="00CA0AE0">
        <w:rPr>
          <w:rFonts w:ascii="Arial" w:hAnsi="Arial" w:cs="Arial"/>
          <w:bCs/>
          <w:sz w:val="28"/>
          <w:szCs w:val="28"/>
          <w:lang w:val="uk-UA"/>
        </w:rPr>
        <w:t>вального</w:t>
      </w:r>
      <w:proofErr w:type="spellEnd"/>
      <w:r w:rsidRPr="00CA0AE0">
        <w:rPr>
          <w:rFonts w:ascii="Arial" w:hAnsi="Arial" w:cs="Arial"/>
          <w:bCs/>
          <w:sz w:val="28"/>
          <w:szCs w:val="28"/>
          <w:lang w:val="uk-UA"/>
        </w:rPr>
        <w:t xml:space="preserve"> зразка з 4.3.6.2 Коефіцієнт водопоглинання </w:t>
      </w:r>
      <w:proofErr w:type="spellStart"/>
      <w:r w:rsidRPr="00CA0AE0">
        <w:rPr>
          <w:rFonts w:ascii="Arial" w:hAnsi="Arial" w:cs="Arial"/>
          <w:bCs/>
          <w:sz w:val="28"/>
          <w:szCs w:val="28"/>
          <w:lang w:val="uk-UA"/>
        </w:rPr>
        <w:t>W</w:t>
      </w:r>
      <w:r w:rsidRPr="00CA0AE0">
        <w:rPr>
          <w:rFonts w:ascii="Arial" w:hAnsi="Arial" w:cs="Arial"/>
          <w:bCs/>
          <w:sz w:val="28"/>
          <w:szCs w:val="28"/>
          <w:vertAlign w:val="subscript"/>
          <w:lang w:val="uk-UA"/>
        </w:rPr>
        <w:t>v</w:t>
      </w:r>
      <w:proofErr w:type="spellEnd"/>
      <w:r w:rsidRPr="00CA0AE0">
        <w:rPr>
          <w:rFonts w:ascii="Arial" w:hAnsi="Arial" w:cs="Arial"/>
          <w:bCs/>
          <w:sz w:val="28"/>
          <w:szCs w:val="28"/>
          <w:lang w:val="uk-UA"/>
        </w:rPr>
        <w:t xml:space="preserve"> не повинен перевищувати значення, наведене в таблиці C.5 для заявленого рівня.</w:t>
      </w:r>
    </w:p>
    <w:p w14:paraId="0020E00E" w14:textId="77777777" w:rsidR="00CA0AE0" w:rsidRDefault="00CA0AE0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08402153" w14:textId="37617985" w:rsidR="00CA0AE0" w:rsidRDefault="00CA0AE0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CA0AE0">
        <w:rPr>
          <w:rFonts w:ascii="Arial" w:hAnsi="Arial" w:cs="Arial"/>
          <w:b/>
          <w:bCs/>
          <w:sz w:val="28"/>
          <w:szCs w:val="28"/>
          <w:lang w:val="uk-UA"/>
        </w:rPr>
        <w:lastRenderedPageBreak/>
        <w:t>Таблиця С.5</w:t>
      </w:r>
      <w:r>
        <w:rPr>
          <w:rFonts w:ascii="Arial" w:hAnsi="Arial" w:cs="Arial"/>
          <w:bCs/>
          <w:sz w:val="28"/>
          <w:szCs w:val="28"/>
          <w:lang w:val="uk-UA"/>
        </w:rPr>
        <w:t xml:space="preserve"> – </w:t>
      </w:r>
      <w:r w:rsidRPr="00CA0AE0">
        <w:rPr>
          <w:rFonts w:ascii="Arial" w:hAnsi="Arial" w:cs="Arial"/>
          <w:bCs/>
          <w:sz w:val="28"/>
          <w:szCs w:val="28"/>
          <w:lang w:val="uk-UA"/>
        </w:rPr>
        <w:t>Рівні</w:t>
      </w:r>
      <w:r>
        <w:rPr>
          <w:rFonts w:ascii="Arial" w:hAnsi="Arial" w:cs="Arial"/>
          <w:bCs/>
          <w:sz w:val="28"/>
          <w:szCs w:val="28"/>
          <w:lang w:val="uk-UA"/>
        </w:rPr>
        <w:t xml:space="preserve"> заморожування-відтавання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CA0AE0" w14:paraId="7307C6C7" w14:textId="77777777" w:rsidTr="00CA0AE0">
        <w:tc>
          <w:tcPr>
            <w:tcW w:w="5068" w:type="dxa"/>
          </w:tcPr>
          <w:p w14:paraId="66A785E3" w14:textId="74886FA1" w:rsidR="00CA0AE0" w:rsidRPr="00CA0AE0" w:rsidRDefault="00CA0AE0" w:rsidP="00CA0A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CA0AE0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Рівень</w:t>
            </w:r>
          </w:p>
        </w:tc>
        <w:tc>
          <w:tcPr>
            <w:tcW w:w="5069" w:type="dxa"/>
          </w:tcPr>
          <w:p w14:paraId="43C8378C" w14:textId="6E793805" w:rsidR="00CA0AE0" w:rsidRPr="00CA0AE0" w:rsidRDefault="00CA0AE0" w:rsidP="00CA0A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CA0AE0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Вимоги, %</w:t>
            </w:r>
          </w:p>
        </w:tc>
      </w:tr>
      <w:tr w:rsidR="00CA0AE0" w14:paraId="3BAAB9D7" w14:textId="77777777" w:rsidTr="00D66E59">
        <w:tc>
          <w:tcPr>
            <w:tcW w:w="5068" w:type="dxa"/>
            <w:vAlign w:val="center"/>
          </w:tcPr>
          <w:p w14:paraId="0C61C718" w14:textId="146FC22B" w:rsidR="00CA0AE0" w:rsidRPr="00CA0AE0" w:rsidRDefault="00CA0AE0" w:rsidP="00CA0AE0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CA0AE0">
              <w:rPr>
                <w:rStyle w:val="fontstyle01"/>
                <w:rFonts w:ascii="Arial" w:hAnsi="Arial" w:cs="Arial"/>
                <w:sz w:val="24"/>
                <w:szCs w:val="24"/>
              </w:rPr>
              <w:t>FT1</w:t>
            </w:r>
          </w:p>
        </w:tc>
        <w:tc>
          <w:tcPr>
            <w:tcW w:w="5069" w:type="dxa"/>
            <w:vAlign w:val="center"/>
          </w:tcPr>
          <w:p w14:paraId="1E1F8E81" w14:textId="4EF96CDF" w:rsidR="00CA0AE0" w:rsidRPr="00CA0AE0" w:rsidRDefault="00CA0AE0" w:rsidP="00CA0AE0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CA0AE0">
              <w:rPr>
                <w:rStyle w:val="fontstyle01"/>
                <w:rFonts w:ascii="Arial" w:hAnsi="Arial" w:cs="Arial"/>
                <w:sz w:val="24"/>
                <w:szCs w:val="24"/>
              </w:rPr>
              <w:t>≤ 2</w:t>
            </w:r>
          </w:p>
        </w:tc>
      </w:tr>
      <w:tr w:rsidR="00CA0AE0" w14:paraId="1C5245B8" w14:textId="77777777" w:rsidTr="00D66E59">
        <w:tc>
          <w:tcPr>
            <w:tcW w:w="5068" w:type="dxa"/>
            <w:vAlign w:val="center"/>
          </w:tcPr>
          <w:p w14:paraId="1FA831D1" w14:textId="1E789EE0" w:rsidR="00CA0AE0" w:rsidRPr="00CA0AE0" w:rsidRDefault="00CA0AE0" w:rsidP="00CA0AE0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CA0AE0">
              <w:rPr>
                <w:rStyle w:val="fontstyle01"/>
                <w:rFonts w:ascii="Arial" w:hAnsi="Arial" w:cs="Arial"/>
                <w:sz w:val="24"/>
                <w:szCs w:val="24"/>
              </w:rPr>
              <w:t>FT2</w:t>
            </w:r>
          </w:p>
        </w:tc>
        <w:tc>
          <w:tcPr>
            <w:tcW w:w="5069" w:type="dxa"/>
            <w:vAlign w:val="center"/>
          </w:tcPr>
          <w:p w14:paraId="128BE80F" w14:textId="158EA6E2" w:rsidR="00CA0AE0" w:rsidRPr="00CA0AE0" w:rsidRDefault="00CA0AE0" w:rsidP="00CA0AE0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CA0AE0">
              <w:rPr>
                <w:rStyle w:val="fontstyle01"/>
                <w:rFonts w:ascii="Arial" w:hAnsi="Arial" w:cs="Arial"/>
                <w:sz w:val="24"/>
                <w:szCs w:val="24"/>
              </w:rPr>
              <w:t>≤ 1</w:t>
            </w:r>
          </w:p>
        </w:tc>
      </w:tr>
    </w:tbl>
    <w:p w14:paraId="5AC3A379" w14:textId="77777777" w:rsidR="00CA0AE0" w:rsidRDefault="00CA0AE0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1E633366" w14:textId="2F9C8ED8" w:rsidR="00CA0AE0" w:rsidRDefault="00CA0AE0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CA0AE0">
        <w:rPr>
          <w:rFonts w:ascii="Arial" w:hAnsi="Arial" w:cs="Arial"/>
          <w:bCs/>
          <w:sz w:val="28"/>
          <w:szCs w:val="28"/>
          <w:lang w:val="uk-UA"/>
        </w:rPr>
        <w:t>Після випробування на заморожування-</w:t>
      </w:r>
      <w:r>
        <w:rPr>
          <w:rFonts w:ascii="Arial" w:hAnsi="Arial" w:cs="Arial"/>
          <w:bCs/>
          <w:sz w:val="28"/>
          <w:szCs w:val="28"/>
          <w:lang w:val="uk-UA"/>
        </w:rPr>
        <w:t>відтавання</w:t>
      </w:r>
      <w:r w:rsidRPr="00CA0AE0">
        <w:rPr>
          <w:rFonts w:ascii="Arial" w:hAnsi="Arial" w:cs="Arial"/>
          <w:bCs/>
          <w:sz w:val="28"/>
          <w:szCs w:val="28"/>
          <w:lang w:val="uk-UA"/>
        </w:rPr>
        <w:t xml:space="preserve"> зменшення напруги </w:t>
      </w:r>
      <w:r>
        <w:rPr>
          <w:rFonts w:ascii="Arial" w:hAnsi="Arial" w:cs="Arial"/>
          <w:bCs/>
          <w:sz w:val="28"/>
          <w:szCs w:val="28"/>
          <w:lang w:val="uk-UA"/>
        </w:rPr>
        <w:t>при</w:t>
      </w:r>
      <w:r w:rsidRPr="00CA0AE0">
        <w:rPr>
          <w:rFonts w:ascii="Arial" w:hAnsi="Arial" w:cs="Arial"/>
          <w:bCs/>
          <w:sz w:val="28"/>
          <w:szCs w:val="28"/>
          <w:lang w:val="uk-UA"/>
        </w:rPr>
        <w:t xml:space="preserve"> стиск</w:t>
      </w:r>
      <w:r>
        <w:rPr>
          <w:rFonts w:ascii="Arial" w:hAnsi="Arial" w:cs="Arial"/>
          <w:bCs/>
          <w:sz w:val="28"/>
          <w:szCs w:val="28"/>
          <w:lang w:val="uk-UA"/>
        </w:rPr>
        <w:t>у</w:t>
      </w:r>
      <w:r w:rsidRPr="00CA0AE0">
        <w:rPr>
          <w:rFonts w:ascii="Arial" w:hAnsi="Arial" w:cs="Arial"/>
          <w:bCs/>
          <w:sz w:val="28"/>
          <w:szCs w:val="28"/>
          <w:lang w:val="uk-UA"/>
        </w:rPr>
        <w:t xml:space="preserve"> при 10 % деформації, σ</w:t>
      </w:r>
      <w:r w:rsidRPr="00CA0AE0">
        <w:rPr>
          <w:rFonts w:ascii="Arial" w:hAnsi="Arial" w:cs="Arial"/>
          <w:bCs/>
          <w:sz w:val="28"/>
          <w:szCs w:val="28"/>
          <w:vertAlign w:val="subscript"/>
          <w:lang w:val="uk-UA"/>
        </w:rPr>
        <w:t>10</w:t>
      </w:r>
      <w:r w:rsidRPr="00CA0AE0">
        <w:rPr>
          <w:rFonts w:ascii="Arial" w:hAnsi="Arial" w:cs="Arial"/>
          <w:bCs/>
          <w:sz w:val="28"/>
          <w:szCs w:val="28"/>
          <w:lang w:val="uk-UA"/>
        </w:rPr>
        <w:t xml:space="preserve">, або міцності </w:t>
      </w:r>
      <w:r>
        <w:rPr>
          <w:rFonts w:ascii="Arial" w:hAnsi="Arial" w:cs="Arial"/>
          <w:bCs/>
          <w:sz w:val="28"/>
          <w:szCs w:val="28"/>
          <w:lang w:val="uk-UA"/>
        </w:rPr>
        <w:t>при</w:t>
      </w:r>
      <w:r w:rsidRPr="00CA0AE0">
        <w:rPr>
          <w:rFonts w:ascii="Arial" w:hAnsi="Arial" w:cs="Arial"/>
          <w:bCs/>
          <w:sz w:val="28"/>
          <w:szCs w:val="28"/>
          <w:lang w:val="uk-UA"/>
        </w:rPr>
        <w:t xml:space="preserve"> стиск</w:t>
      </w:r>
      <w:r>
        <w:rPr>
          <w:rFonts w:ascii="Arial" w:hAnsi="Arial" w:cs="Arial"/>
          <w:bCs/>
          <w:sz w:val="28"/>
          <w:szCs w:val="28"/>
          <w:lang w:val="uk-UA"/>
        </w:rPr>
        <w:t>у</w:t>
      </w:r>
      <w:r w:rsidRPr="00CA0AE0">
        <w:rPr>
          <w:rFonts w:ascii="Arial" w:hAnsi="Arial" w:cs="Arial"/>
          <w:bCs/>
          <w:sz w:val="28"/>
          <w:szCs w:val="28"/>
          <w:lang w:val="uk-UA"/>
        </w:rPr>
        <w:t xml:space="preserve">, </w:t>
      </w:r>
      <w:proofErr w:type="spellStart"/>
      <w:r w:rsidRPr="00CA0AE0">
        <w:rPr>
          <w:rFonts w:ascii="Arial" w:hAnsi="Arial" w:cs="Arial"/>
          <w:bCs/>
          <w:sz w:val="28"/>
          <w:szCs w:val="28"/>
          <w:lang w:val="uk-UA"/>
        </w:rPr>
        <w:t>σ</w:t>
      </w:r>
      <w:r w:rsidRPr="00CA0AE0">
        <w:rPr>
          <w:rFonts w:ascii="Arial" w:hAnsi="Arial" w:cs="Arial"/>
          <w:bCs/>
          <w:sz w:val="28"/>
          <w:szCs w:val="28"/>
          <w:vertAlign w:val="subscript"/>
          <w:lang w:val="uk-UA"/>
        </w:rPr>
        <w:t>m</w:t>
      </w:r>
      <w:proofErr w:type="spellEnd"/>
      <w:r w:rsidRPr="00CA0AE0">
        <w:rPr>
          <w:rFonts w:ascii="Arial" w:hAnsi="Arial" w:cs="Arial"/>
          <w:bCs/>
          <w:sz w:val="28"/>
          <w:szCs w:val="28"/>
          <w:lang w:val="uk-UA"/>
        </w:rPr>
        <w:t>, сухого зразка під час випроб</w:t>
      </w:r>
      <w:r>
        <w:rPr>
          <w:rFonts w:ascii="Arial" w:hAnsi="Arial" w:cs="Arial"/>
          <w:bCs/>
          <w:sz w:val="28"/>
          <w:szCs w:val="28"/>
          <w:lang w:val="uk-UA"/>
        </w:rPr>
        <w:t>ову</w:t>
      </w:r>
      <w:r w:rsidRPr="00CA0AE0">
        <w:rPr>
          <w:rFonts w:ascii="Arial" w:hAnsi="Arial" w:cs="Arial"/>
          <w:bCs/>
          <w:sz w:val="28"/>
          <w:szCs w:val="28"/>
          <w:lang w:val="uk-UA"/>
        </w:rPr>
        <w:t>вання згідно з EN 826 не повинно перевищувати 10 % початкового значення.</w:t>
      </w:r>
    </w:p>
    <w:p w14:paraId="2420BF06" w14:textId="77777777" w:rsidR="00CA0AE0" w:rsidRDefault="00CA0AE0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174D18C2" w14:textId="78C43498" w:rsidR="00CA0AE0" w:rsidRPr="00CA0AE0" w:rsidRDefault="00CA0AE0" w:rsidP="00BA1A6E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CA0AE0">
        <w:rPr>
          <w:rFonts w:ascii="Arial" w:hAnsi="Arial" w:cs="Arial"/>
          <w:b/>
          <w:bCs/>
          <w:sz w:val="28"/>
          <w:szCs w:val="28"/>
          <w:lang w:val="uk-UA"/>
        </w:rPr>
        <w:t xml:space="preserve">С.12 </w:t>
      </w:r>
      <w:r>
        <w:rPr>
          <w:rFonts w:ascii="Arial" w:hAnsi="Arial" w:cs="Arial"/>
          <w:b/>
          <w:sz w:val="28"/>
          <w:szCs w:val="28"/>
          <w:lang w:val="uk-UA"/>
        </w:rPr>
        <w:t>ВІДНОСНА</w:t>
      </w:r>
      <w:r w:rsidRPr="00CA0AE0">
        <w:rPr>
          <w:rFonts w:ascii="Arial" w:hAnsi="Arial" w:cs="Arial"/>
          <w:b/>
          <w:sz w:val="28"/>
          <w:szCs w:val="28"/>
          <w:lang w:val="uk-UA"/>
        </w:rPr>
        <w:t xml:space="preserve"> ГУСТИНА</w:t>
      </w:r>
    </w:p>
    <w:p w14:paraId="5EB78CBF" w14:textId="77777777" w:rsidR="00CA0AE0" w:rsidRDefault="00CA0AE0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49F31736" w14:textId="593CA2DB" w:rsidR="00B82C71" w:rsidRPr="00B82C71" w:rsidRDefault="00B82C71" w:rsidP="00B82C71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Густина</w:t>
      </w:r>
      <w:r w:rsidRPr="00B82C71">
        <w:rPr>
          <w:rFonts w:ascii="Arial" w:hAnsi="Arial" w:cs="Arial"/>
          <w:bCs/>
          <w:sz w:val="28"/>
          <w:szCs w:val="28"/>
          <w:lang w:val="uk-UA"/>
        </w:rPr>
        <w:t xml:space="preserve"> як така є характерним </w:t>
      </w:r>
      <w:r>
        <w:rPr>
          <w:rFonts w:ascii="Arial" w:hAnsi="Arial" w:cs="Arial"/>
          <w:bCs/>
          <w:sz w:val="28"/>
          <w:szCs w:val="28"/>
          <w:lang w:val="uk-UA"/>
        </w:rPr>
        <w:t>показником</w:t>
      </w:r>
      <w:r w:rsidRPr="00B82C71">
        <w:rPr>
          <w:rFonts w:ascii="Arial" w:hAnsi="Arial" w:cs="Arial"/>
          <w:bCs/>
          <w:sz w:val="28"/>
          <w:szCs w:val="28"/>
          <w:lang w:val="uk-UA"/>
        </w:rPr>
        <w:t xml:space="preserve">, але не основою для оцінки якості виробів з </w:t>
      </w:r>
      <w:proofErr w:type="spellStart"/>
      <w:r w:rsidRPr="00B82C71">
        <w:rPr>
          <w:rFonts w:ascii="Arial" w:hAnsi="Arial" w:cs="Arial"/>
          <w:bCs/>
          <w:sz w:val="28"/>
          <w:szCs w:val="28"/>
          <w:lang w:val="uk-UA"/>
        </w:rPr>
        <w:t>екструдованого</w:t>
      </w:r>
      <w:proofErr w:type="spellEnd"/>
      <w:r w:rsidRPr="00B82C71">
        <w:rPr>
          <w:rFonts w:ascii="Arial" w:hAnsi="Arial" w:cs="Arial"/>
          <w:bCs/>
          <w:sz w:val="28"/>
          <w:szCs w:val="28"/>
          <w:lang w:val="uk-UA"/>
        </w:rPr>
        <w:t xml:space="preserve"> пінополістиролу.</w:t>
      </w:r>
    </w:p>
    <w:p w14:paraId="0DCE4172" w14:textId="04AA15A4" w:rsidR="00B82C71" w:rsidRPr="00B82C71" w:rsidRDefault="00B82C71" w:rsidP="00B82C71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Відносна</w:t>
      </w:r>
      <w:r w:rsidRPr="00B82C71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>
        <w:rPr>
          <w:rFonts w:ascii="Arial" w:hAnsi="Arial" w:cs="Arial"/>
          <w:bCs/>
          <w:sz w:val="28"/>
          <w:szCs w:val="28"/>
          <w:lang w:val="uk-UA"/>
        </w:rPr>
        <w:t>густина</w:t>
      </w:r>
      <w:r w:rsidRPr="00B82C71">
        <w:rPr>
          <w:rFonts w:ascii="Arial" w:hAnsi="Arial" w:cs="Arial"/>
          <w:bCs/>
          <w:sz w:val="28"/>
          <w:szCs w:val="28"/>
          <w:lang w:val="uk-UA"/>
        </w:rPr>
        <w:t xml:space="preserve"> AD плити XPS слід визначати </w:t>
      </w:r>
      <w:r>
        <w:rPr>
          <w:rFonts w:ascii="Arial" w:hAnsi="Arial" w:cs="Arial"/>
          <w:bCs/>
          <w:sz w:val="28"/>
          <w:szCs w:val="28"/>
          <w:lang w:val="uk-UA"/>
        </w:rPr>
        <w:t>згідно з</w:t>
      </w:r>
      <w:r w:rsidRPr="00B82C71">
        <w:rPr>
          <w:rFonts w:ascii="Arial" w:hAnsi="Arial" w:cs="Arial"/>
          <w:bCs/>
          <w:sz w:val="28"/>
          <w:szCs w:val="28"/>
          <w:lang w:val="uk-UA"/>
        </w:rPr>
        <w:t xml:space="preserve"> EN 1602.</w:t>
      </w:r>
    </w:p>
    <w:p w14:paraId="429F5A2C" w14:textId="119F7910" w:rsidR="00CA0AE0" w:rsidRDefault="00B82C71" w:rsidP="00B82C71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Відносна</w:t>
      </w:r>
      <w:r w:rsidRPr="00B82C71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>
        <w:rPr>
          <w:rFonts w:ascii="Arial" w:hAnsi="Arial" w:cs="Arial"/>
          <w:bCs/>
          <w:sz w:val="28"/>
          <w:szCs w:val="28"/>
          <w:lang w:val="uk-UA"/>
        </w:rPr>
        <w:t>густина</w:t>
      </w:r>
      <w:r w:rsidRPr="00B82C71">
        <w:rPr>
          <w:rFonts w:ascii="Arial" w:hAnsi="Arial" w:cs="Arial"/>
          <w:bCs/>
          <w:sz w:val="28"/>
          <w:szCs w:val="28"/>
          <w:lang w:val="uk-UA"/>
        </w:rPr>
        <w:t xml:space="preserve">, AD, оболонки труби з XPS слід визначати </w:t>
      </w:r>
      <w:r>
        <w:rPr>
          <w:rFonts w:ascii="Arial" w:hAnsi="Arial" w:cs="Arial"/>
          <w:bCs/>
          <w:sz w:val="28"/>
          <w:szCs w:val="28"/>
          <w:lang w:val="uk-UA"/>
        </w:rPr>
        <w:t>згідно з</w:t>
      </w:r>
      <w:r w:rsidRPr="00B82C71">
        <w:rPr>
          <w:rFonts w:ascii="Arial" w:hAnsi="Arial" w:cs="Arial"/>
          <w:bCs/>
          <w:sz w:val="28"/>
          <w:szCs w:val="28"/>
          <w:lang w:val="uk-UA"/>
        </w:rPr>
        <w:t xml:space="preserve"> EN 13470</w:t>
      </w:r>
      <w:r>
        <w:rPr>
          <w:rFonts w:ascii="Arial" w:hAnsi="Arial" w:cs="Arial"/>
          <w:bCs/>
          <w:sz w:val="28"/>
          <w:szCs w:val="28"/>
          <w:lang w:val="uk-UA"/>
        </w:rPr>
        <w:t>.</w:t>
      </w:r>
    </w:p>
    <w:p w14:paraId="2DF41A47" w14:textId="77777777" w:rsidR="00B82C71" w:rsidRDefault="00B82C71" w:rsidP="00B82C71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08A0E9DE" w14:textId="2B1EC44D" w:rsidR="00B82C71" w:rsidRPr="00B82C71" w:rsidRDefault="00B82C71" w:rsidP="00B82C71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B82C71">
        <w:rPr>
          <w:rFonts w:ascii="Arial" w:hAnsi="Arial" w:cs="Arial"/>
          <w:b/>
          <w:bCs/>
          <w:sz w:val="28"/>
          <w:szCs w:val="28"/>
          <w:lang w:val="uk-UA"/>
        </w:rPr>
        <w:t xml:space="preserve">С.13 </w:t>
      </w:r>
      <w:r w:rsidRPr="00B82C71">
        <w:rPr>
          <w:rFonts w:ascii="Arial" w:hAnsi="Arial" w:cs="Arial"/>
          <w:b/>
          <w:sz w:val="28"/>
          <w:szCs w:val="28"/>
          <w:lang w:val="uk-UA"/>
        </w:rPr>
        <w:t>КОЕФІЦІЄНТ ТЕПЛОВОГО РОЗШИРЕННЯ</w:t>
      </w:r>
    </w:p>
    <w:p w14:paraId="76531B34" w14:textId="77777777" w:rsidR="00CA0AE0" w:rsidRDefault="00CA0AE0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565D9484" w14:textId="1B4AC0C3" w:rsidR="00B82C71" w:rsidRDefault="00B82C71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B82C71">
        <w:rPr>
          <w:rFonts w:ascii="Arial" w:hAnsi="Arial" w:cs="Arial"/>
          <w:bCs/>
          <w:sz w:val="28"/>
          <w:szCs w:val="28"/>
          <w:lang w:val="uk-UA"/>
        </w:rPr>
        <w:t xml:space="preserve">Коефіцієнт теплового розширення, TE, слід визначати </w:t>
      </w:r>
      <w:r>
        <w:rPr>
          <w:rFonts w:ascii="Arial" w:hAnsi="Arial" w:cs="Arial"/>
          <w:bCs/>
          <w:sz w:val="28"/>
          <w:szCs w:val="28"/>
          <w:lang w:val="uk-UA"/>
        </w:rPr>
        <w:t>згідно з</w:t>
      </w:r>
      <w:r w:rsidRPr="00B82C71">
        <w:rPr>
          <w:rFonts w:ascii="Arial" w:hAnsi="Arial" w:cs="Arial"/>
          <w:bCs/>
          <w:sz w:val="28"/>
          <w:szCs w:val="28"/>
          <w:lang w:val="uk-UA"/>
        </w:rPr>
        <w:t xml:space="preserve"> EN 13471</w:t>
      </w:r>
    </w:p>
    <w:p w14:paraId="1DD1B4A3" w14:textId="77777777" w:rsidR="00B82C71" w:rsidRDefault="00B82C71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110B82BF" w14:textId="23AFE6E3" w:rsidR="00B82C71" w:rsidRPr="00B82C71" w:rsidRDefault="00B82C71" w:rsidP="00BA1A6E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B82C71">
        <w:rPr>
          <w:rFonts w:ascii="Arial" w:hAnsi="Arial" w:cs="Arial"/>
          <w:b/>
          <w:bCs/>
          <w:sz w:val="28"/>
          <w:szCs w:val="28"/>
          <w:lang w:val="uk-UA"/>
        </w:rPr>
        <w:t xml:space="preserve">С.14 </w:t>
      </w:r>
      <w:r w:rsidRPr="00B82C71">
        <w:rPr>
          <w:rFonts w:ascii="Arial" w:hAnsi="Arial" w:cs="Arial"/>
          <w:b/>
          <w:sz w:val="28"/>
          <w:szCs w:val="28"/>
          <w:lang w:val="uk-UA"/>
        </w:rPr>
        <w:t>ВМІСТ ЗАКРИТИХ ПОР</w:t>
      </w:r>
    </w:p>
    <w:p w14:paraId="6D479632" w14:textId="77777777" w:rsidR="00CA0AE0" w:rsidRDefault="00CA0AE0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2E3950BB" w14:textId="6744BDA7" w:rsidR="00B82C71" w:rsidRDefault="00B82C71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B82C71">
        <w:rPr>
          <w:rFonts w:ascii="Arial" w:hAnsi="Arial" w:cs="Arial"/>
          <w:bCs/>
          <w:sz w:val="28"/>
          <w:szCs w:val="28"/>
          <w:lang w:val="uk-UA"/>
        </w:rPr>
        <w:t xml:space="preserve">Вміст </w:t>
      </w:r>
      <w:r>
        <w:rPr>
          <w:rFonts w:ascii="Arial" w:hAnsi="Arial" w:cs="Arial"/>
          <w:bCs/>
          <w:sz w:val="28"/>
          <w:szCs w:val="28"/>
          <w:lang w:val="uk-UA"/>
        </w:rPr>
        <w:t>закритих пор</w:t>
      </w:r>
      <w:r w:rsidRPr="00B82C71">
        <w:rPr>
          <w:rFonts w:ascii="Arial" w:hAnsi="Arial" w:cs="Arial"/>
          <w:bCs/>
          <w:sz w:val="28"/>
          <w:szCs w:val="28"/>
          <w:lang w:val="uk-UA"/>
        </w:rPr>
        <w:t xml:space="preserve"> в продук</w:t>
      </w:r>
      <w:r>
        <w:rPr>
          <w:rFonts w:ascii="Arial" w:hAnsi="Arial" w:cs="Arial"/>
          <w:bCs/>
          <w:sz w:val="28"/>
          <w:szCs w:val="28"/>
          <w:lang w:val="uk-UA"/>
        </w:rPr>
        <w:t>ції</w:t>
      </w:r>
      <w:r w:rsidRPr="00B82C71">
        <w:rPr>
          <w:rFonts w:ascii="Arial" w:hAnsi="Arial" w:cs="Arial"/>
          <w:bCs/>
          <w:sz w:val="28"/>
          <w:szCs w:val="28"/>
          <w:lang w:val="uk-UA"/>
        </w:rPr>
        <w:t xml:space="preserve"> слід перевіряти </w:t>
      </w:r>
      <w:r>
        <w:rPr>
          <w:rFonts w:ascii="Arial" w:hAnsi="Arial" w:cs="Arial"/>
          <w:bCs/>
          <w:sz w:val="28"/>
          <w:szCs w:val="28"/>
          <w:lang w:val="uk-UA"/>
        </w:rPr>
        <w:t>згідно з</w:t>
      </w:r>
      <w:r w:rsidRPr="00B82C71">
        <w:rPr>
          <w:rFonts w:ascii="Arial" w:hAnsi="Arial" w:cs="Arial"/>
          <w:bCs/>
          <w:sz w:val="28"/>
          <w:szCs w:val="28"/>
          <w:lang w:val="uk-UA"/>
        </w:rPr>
        <w:t xml:space="preserve"> EN ISO 4590. Якщо декларується вміст із закритими </w:t>
      </w:r>
      <w:r>
        <w:rPr>
          <w:rFonts w:ascii="Arial" w:hAnsi="Arial" w:cs="Arial"/>
          <w:bCs/>
          <w:sz w:val="28"/>
          <w:szCs w:val="28"/>
          <w:lang w:val="uk-UA"/>
        </w:rPr>
        <w:t>порами</w:t>
      </w:r>
      <w:r w:rsidRPr="00B82C71">
        <w:rPr>
          <w:rFonts w:ascii="Arial" w:hAnsi="Arial" w:cs="Arial"/>
          <w:bCs/>
          <w:sz w:val="28"/>
          <w:szCs w:val="28"/>
          <w:lang w:val="uk-UA"/>
        </w:rPr>
        <w:t xml:space="preserve">, жоден результат </w:t>
      </w:r>
      <w:r>
        <w:rPr>
          <w:rFonts w:ascii="Arial" w:hAnsi="Arial" w:cs="Arial"/>
          <w:bCs/>
          <w:sz w:val="28"/>
          <w:szCs w:val="28"/>
          <w:lang w:val="uk-UA"/>
        </w:rPr>
        <w:t>випробовування</w:t>
      </w:r>
      <w:r w:rsidRPr="00B82C71">
        <w:rPr>
          <w:rFonts w:ascii="Arial" w:hAnsi="Arial" w:cs="Arial"/>
          <w:bCs/>
          <w:sz w:val="28"/>
          <w:szCs w:val="28"/>
          <w:lang w:val="uk-UA"/>
        </w:rPr>
        <w:t xml:space="preserve"> не повинен бути нижчим за заявлене значення CV із закритими </w:t>
      </w:r>
      <w:r>
        <w:rPr>
          <w:rFonts w:ascii="Arial" w:hAnsi="Arial" w:cs="Arial"/>
          <w:bCs/>
          <w:sz w:val="28"/>
          <w:szCs w:val="28"/>
          <w:lang w:val="uk-UA"/>
        </w:rPr>
        <w:t>порами</w:t>
      </w:r>
      <w:r w:rsidRPr="00B82C71">
        <w:rPr>
          <w:rFonts w:ascii="Arial" w:hAnsi="Arial" w:cs="Arial"/>
          <w:bCs/>
          <w:sz w:val="28"/>
          <w:szCs w:val="28"/>
          <w:lang w:val="uk-UA"/>
        </w:rPr>
        <w:t>.</w:t>
      </w:r>
    </w:p>
    <w:p w14:paraId="6E59E330" w14:textId="77777777" w:rsidR="00CA0AE0" w:rsidRDefault="00CA0AE0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096D9F5A" w14:textId="77777777" w:rsidR="00CA0AE0" w:rsidRDefault="00CA0AE0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4D86FD5C" w14:textId="2F39699C" w:rsidR="00CA0AE0" w:rsidRDefault="0016286E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16286E">
        <w:rPr>
          <w:rFonts w:ascii="Arial" w:hAnsi="Arial" w:cs="Arial"/>
          <w:b/>
          <w:bCs/>
          <w:sz w:val="28"/>
          <w:szCs w:val="28"/>
          <w:lang w:val="uk-UA"/>
        </w:rPr>
        <w:lastRenderedPageBreak/>
        <w:t>Таблиця С.6</w:t>
      </w:r>
      <w:r>
        <w:rPr>
          <w:rFonts w:ascii="Arial" w:hAnsi="Arial" w:cs="Arial"/>
          <w:bCs/>
          <w:sz w:val="28"/>
          <w:szCs w:val="28"/>
          <w:lang w:val="uk-UA"/>
        </w:rPr>
        <w:t xml:space="preserve"> - </w:t>
      </w:r>
      <w:r w:rsidRPr="0016286E">
        <w:rPr>
          <w:rFonts w:ascii="Arial" w:hAnsi="Arial" w:cs="Arial"/>
          <w:bCs/>
          <w:sz w:val="28"/>
          <w:szCs w:val="28"/>
          <w:lang w:val="uk-UA"/>
        </w:rPr>
        <w:t xml:space="preserve">Методи </w:t>
      </w:r>
      <w:proofErr w:type="spellStart"/>
      <w:r w:rsidRPr="0016286E">
        <w:rPr>
          <w:rFonts w:ascii="Arial" w:hAnsi="Arial" w:cs="Arial"/>
          <w:bCs/>
          <w:sz w:val="28"/>
          <w:szCs w:val="28"/>
          <w:lang w:val="uk-UA"/>
        </w:rPr>
        <w:t>випроб</w:t>
      </w:r>
      <w:r>
        <w:rPr>
          <w:rFonts w:ascii="Arial" w:hAnsi="Arial" w:cs="Arial"/>
          <w:bCs/>
          <w:sz w:val="28"/>
          <w:szCs w:val="28"/>
          <w:lang w:val="uk-UA"/>
        </w:rPr>
        <w:t>ову</w:t>
      </w:r>
      <w:r w:rsidRPr="0016286E">
        <w:rPr>
          <w:rFonts w:ascii="Arial" w:hAnsi="Arial" w:cs="Arial"/>
          <w:bCs/>
          <w:sz w:val="28"/>
          <w:szCs w:val="28"/>
          <w:lang w:val="uk-UA"/>
        </w:rPr>
        <w:t>вань</w:t>
      </w:r>
      <w:proofErr w:type="spellEnd"/>
      <w:r w:rsidRPr="0016286E">
        <w:rPr>
          <w:rFonts w:ascii="Arial" w:hAnsi="Arial" w:cs="Arial"/>
          <w:bCs/>
          <w:sz w:val="28"/>
          <w:szCs w:val="28"/>
          <w:lang w:val="uk-UA"/>
        </w:rPr>
        <w:t>, випробувальні зразки та кондиціонування</w:t>
      </w:r>
    </w:p>
    <w:p w14:paraId="4EB29F11" w14:textId="21E05FE8" w:rsidR="00CA0AE0" w:rsidRDefault="0016286E" w:rsidP="0016286E">
      <w:pPr>
        <w:spacing w:after="0" w:line="360" w:lineRule="auto"/>
        <w:ind w:firstLine="709"/>
        <w:jc w:val="right"/>
        <w:rPr>
          <w:rFonts w:ascii="Arial" w:hAnsi="Arial" w:cs="Arial"/>
          <w:bCs/>
          <w:i/>
          <w:sz w:val="28"/>
          <w:szCs w:val="28"/>
          <w:lang w:val="uk-UA"/>
        </w:rPr>
      </w:pPr>
      <w:r w:rsidRPr="0016286E">
        <w:rPr>
          <w:rFonts w:ascii="Arial" w:hAnsi="Arial" w:cs="Arial"/>
          <w:bCs/>
          <w:i/>
          <w:sz w:val="28"/>
          <w:szCs w:val="28"/>
          <w:lang w:val="uk-UA"/>
        </w:rPr>
        <w:t>Розміри в міліметрі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134"/>
        <w:gridCol w:w="1134"/>
        <w:gridCol w:w="1843"/>
        <w:gridCol w:w="1701"/>
        <w:gridCol w:w="1665"/>
      </w:tblGrid>
      <w:tr w:rsidR="0016286E" w14:paraId="50506D2C" w14:textId="77777777" w:rsidTr="002C552C">
        <w:tc>
          <w:tcPr>
            <w:tcW w:w="2660" w:type="dxa"/>
            <w:gridSpan w:val="2"/>
          </w:tcPr>
          <w:p w14:paraId="614E776D" w14:textId="483D8EC8" w:rsidR="0016286E" w:rsidRPr="002C552C" w:rsidRDefault="0016286E" w:rsidP="0016286E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2C552C">
              <w:rPr>
                <w:rFonts w:ascii="Arial" w:hAnsi="Arial" w:cs="Arial"/>
                <w:bCs/>
                <w:lang w:val="uk-UA"/>
              </w:rPr>
              <w:t xml:space="preserve">Розділ </w:t>
            </w:r>
          </w:p>
        </w:tc>
        <w:tc>
          <w:tcPr>
            <w:tcW w:w="1134" w:type="dxa"/>
          </w:tcPr>
          <w:p w14:paraId="1A488D35" w14:textId="6AE8BC71" w:rsidR="0016286E" w:rsidRPr="002C552C" w:rsidRDefault="0016286E" w:rsidP="0016286E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2C552C">
              <w:rPr>
                <w:rFonts w:ascii="Arial" w:hAnsi="Arial" w:cs="Arial"/>
                <w:bCs/>
                <w:lang w:val="uk-UA"/>
              </w:rPr>
              <w:t>Метод випробовування</w:t>
            </w:r>
          </w:p>
        </w:tc>
        <w:tc>
          <w:tcPr>
            <w:tcW w:w="2977" w:type="dxa"/>
            <w:gridSpan w:val="2"/>
          </w:tcPr>
          <w:p w14:paraId="6874BC14" w14:textId="071F862D" w:rsidR="0016286E" w:rsidRPr="002C552C" w:rsidRDefault="0016286E" w:rsidP="0016286E">
            <w:pPr>
              <w:jc w:val="both"/>
              <w:rPr>
                <w:rFonts w:ascii="Arial" w:hAnsi="Arial" w:cs="Arial"/>
                <w:bCs/>
                <w:lang w:val="uk-UA"/>
              </w:rPr>
            </w:pPr>
            <w:proofErr w:type="spellStart"/>
            <w:r w:rsidRPr="002C552C">
              <w:rPr>
                <w:rFonts w:ascii="Arial" w:hAnsi="Arial" w:cs="Arial"/>
                <w:bCs/>
                <w:lang w:val="uk-UA"/>
              </w:rPr>
              <w:t>Випробовувальні</w:t>
            </w:r>
            <w:proofErr w:type="spellEnd"/>
            <w:r w:rsidRPr="002C552C">
              <w:rPr>
                <w:rFonts w:ascii="Arial" w:hAnsi="Arial" w:cs="Arial"/>
                <w:bCs/>
                <w:lang w:val="uk-UA"/>
              </w:rPr>
              <w:t xml:space="preserve"> зразки </w:t>
            </w:r>
            <w:r w:rsidRPr="002C552C">
              <w:rPr>
                <w:rFonts w:ascii="Arial" w:hAnsi="Arial" w:cs="Arial"/>
                <w:bCs/>
                <w:vertAlign w:val="superscript"/>
                <w:lang w:val="uk-UA"/>
              </w:rPr>
              <w:t>а</w:t>
            </w:r>
          </w:p>
        </w:tc>
        <w:tc>
          <w:tcPr>
            <w:tcW w:w="1701" w:type="dxa"/>
            <w:vMerge w:val="restart"/>
          </w:tcPr>
          <w:p w14:paraId="61602DF2" w14:textId="694AEFC1" w:rsidR="0016286E" w:rsidRPr="002C552C" w:rsidRDefault="0016286E" w:rsidP="0016286E">
            <w:pPr>
              <w:jc w:val="both"/>
              <w:rPr>
                <w:rFonts w:ascii="Arial" w:hAnsi="Arial" w:cs="Arial"/>
                <w:bCs/>
              </w:rPr>
            </w:pPr>
            <w:r w:rsidRPr="002C552C">
              <w:rPr>
                <w:rFonts w:ascii="Arial" w:hAnsi="Arial" w:cs="Arial"/>
                <w:bCs/>
                <w:lang w:val="uk-UA"/>
              </w:rPr>
              <w:t xml:space="preserve">Контроль виробництва на підприємстві Мінімальна частота випробувань продукції </w:t>
            </w:r>
            <w:r w:rsidRPr="002C552C">
              <w:rPr>
                <w:rFonts w:ascii="Arial" w:hAnsi="Arial" w:cs="Arial"/>
                <w:bCs/>
                <w:vertAlign w:val="superscript"/>
                <w:lang w:val="en-US"/>
              </w:rPr>
              <w:t>b</w:t>
            </w:r>
          </w:p>
        </w:tc>
        <w:tc>
          <w:tcPr>
            <w:tcW w:w="1665" w:type="dxa"/>
            <w:vMerge w:val="restart"/>
          </w:tcPr>
          <w:p w14:paraId="41CF7F38" w14:textId="74928EFB" w:rsidR="0016286E" w:rsidRPr="002C552C" w:rsidRDefault="0016286E" w:rsidP="0016286E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2C552C">
              <w:rPr>
                <w:rFonts w:ascii="Arial" w:hAnsi="Arial" w:cs="Arial"/>
                <w:bCs/>
                <w:lang w:val="uk-UA"/>
              </w:rPr>
              <w:t>Специфічні умови</w:t>
            </w:r>
          </w:p>
        </w:tc>
      </w:tr>
      <w:tr w:rsidR="0016286E" w14:paraId="77010A81" w14:textId="77777777" w:rsidTr="002C552C">
        <w:tc>
          <w:tcPr>
            <w:tcW w:w="817" w:type="dxa"/>
          </w:tcPr>
          <w:p w14:paraId="3879050E" w14:textId="7C9B620C" w:rsidR="0016286E" w:rsidRPr="002C552C" w:rsidRDefault="0016286E" w:rsidP="0016286E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2C552C">
              <w:rPr>
                <w:rFonts w:ascii="Arial" w:hAnsi="Arial" w:cs="Arial"/>
                <w:bCs/>
                <w:lang w:val="uk-UA"/>
              </w:rPr>
              <w:t>№</w:t>
            </w:r>
          </w:p>
        </w:tc>
        <w:tc>
          <w:tcPr>
            <w:tcW w:w="1843" w:type="dxa"/>
          </w:tcPr>
          <w:p w14:paraId="15C3BC49" w14:textId="75015966" w:rsidR="0016286E" w:rsidRPr="002C552C" w:rsidRDefault="0016286E" w:rsidP="0016286E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2C552C">
              <w:rPr>
                <w:rFonts w:ascii="Arial" w:hAnsi="Arial" w:cs="Arial"/>
                <w:bCs/>
                <w:lang w:val="uk-UA"/>
              </w:rPr>
              <w:t>Назва</w:t>
            </w:r>
          </w:p>
        </w:tc>
        <w:tc>
          <w:tcPr>
            <w:tcW w:w="1134" w:type="dxa"/>
          </w:tcPr>
          <w:p w14:paraId="111AF9F7" w14:textId="5F6B32B4" w:rsidR="0016286E" w:rsidRPr="002C552C" w:rsidRDefault="0016286E" w:rsidP="0016286E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2C552C">
              <w:rPr>
                <w:rFonts w:ascii="Arial" w:hAnsi="Arial" w:cs="Arial"/>
                <w:bCs/>
                <w:lang w:val="en-US"/>
              </w:rPr>
              <w:t>EN</w:t>
            </w:r>
          </w:p>
        </w:tc>
        <w:tc>
          <w:tcPr>
            <w:tcW w:w="1134" w:type="dxa"/>
          </w:tcPr>
          <w:p w14:paraId="52F42A1B" w14:textId="422C8CFD" w:rsidR="0016286E" w:rsidRPr="002C552C" w:rsidRDefault="0016286E" w:rsidP="0016286E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2C552C">
              <w:rPr>
                <w:rFonts w:ascii="Arial" w:hAnsi="Arial" w:cs="Arial"/>
                <w:bCs/>
                <w:lang w:val="uk-UA"/>
              </w:rPr>
              <w:t>Розміри</w:t>
            </w:r>
          </w:p>
        </w:tc>
        <w:tc>
          <w:tcPr>
            <w:tcW w:w="1843" w:type="dxa"/>
          </w:tcPr>
          <w:p w14:paraId="7C00428B" w14:textId="547A1F56" w:rsidR="0016286E" w:rsidRPr="002C552C" w:rsidRDefault="0016286E" w:rsidP="0016286E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2C552C">
              <w:rPr>
                <w:rFonts w:ascii="Arial" w:hAnsi="Arial" w:cs="Arial"/>
                <w:bCs/>
                <w:lang w:val="uk-UA"/>
              </w:rPr>
              <w:t>Кількість вимірювань для отримання одного результату випробовування</w:t>
            </w:r>
          </w:p>
        </w:tc>
        <w:tc>
          <w:tcPr>
            <w:tcW w:w="1701" w:type="dxa"/>
            <w:vMerge/>
          </w:tcPr>
          <w:p w14:paraId="3105CE8D" w14:textId="77777777" w:rsidR="0016286E" w:rsidRPr="002C552C" w:rsidRDefault="0016286E" w:rsidP="0016286E">
            <w:pPr>
              <w:jc w:val="both"/>
              <w:rPr>
                <w:rFonts w:ascii="Arial" w:hAnsi="Arial" w:cs="Arial"/>
                <w:bCs/>
                <w:lang w:val="uk-UA"/>
              </w:rPr>
            </w:pPr>
          </w:p>
        </w:tc>
        <w:tc>
          <w:tcPr>
            <w:tcW w:w="1665" w:type="dxa"/>
            <w:vMerge/>
          </w:tcPr>
          <w:p w14:paraId="46D1BB08" w14:textId="77777777" w:rsidR="0016286E" w:rsidRPr="002C552C" w:rsidRDefault="0016286E" w:rsidP="0016286E">
            <w:pPr>
              <w:jc w:val="both"/>
              <w:rPr>
                <w:rFonts w:ascii="Arial" w:hAnsi="Arial" w:cs="Arial"/>
                <w:bCs/>
                <w:lang w:val="uk-UA"/>
              </w:rPr>
            </w:pPr>
          </w:p>
        </w:tc>
      </w:tr>
      <w:tr w:rsidR="002C552C" w14:paraId="31B782AC" w14:textId="77777777" w:rsidTr="002C552C">
        <w:tc>
          <w:tcPr>
            <w:tcW w:w="817" w:type="dxa"/>
          </w:tcPr>
          <w:p w14:paraId="7DFCE694" w14:textId="2711BC58" w:rsidR="002C552C" w:rsidRPr="002C552C" w:rsidRDefault="002C552C" w:rsidP="002C552C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2C552C">
              <w:rPr>
                <w:rFonts w:ascii="Arial" w:hAnsi="Arial" w:cs="Arial"/>
                <w:bCs/>
                <w:lang w:val="uk-UA"/>
              </w:rPr>
              <w:t>С.2</w:t>
            </w:r>
          </w:p>
        </w:tc>
        <w:tc>
          <w:tcPr>
            <w:tcW w:w="1843" w:type="dxa"/>
          </w:tcPr>
          <w:p w14:paraId="6A26B55F" w14:textId="151028FF" w:rsidR="002C552C" w:rsidRPr="002C552C" w:rsidRDefault="002C552C" w:rsidP="002C552C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2C552C">
              <w:rPr>
                <w:rFonts w:ascii="Arial" w:hAnsi="Arial" w:cs="Arial"/>
                <w:lang w:val="uk-UA"/>
              </w:rPr>
              <w:t>Поведінка при циклічному навантаженні</w:t>
            </w:r>
          </w:p>
        </w:tc>
        <w:tc>
          <w:tcPr>
            <w:tcW w:w="1134" w:type="dxa"/>
            <w:vAlign w:val="center"/>
          </w:tcPr>
          <w:p w14:paraId="6A08F638" w14:textId="070FBAB7" w:rsidR="002C552C" w:rsidRPr="002C552C" w:rsidRDefault="002C552C" w:rsidP="002C552C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2C552C">
              <w:rPr>
                <w:rStyle w:val="fontstyle01"/>
                <w:rFonts w:ascii="Arial" w:hAnsi="Arial" w:cs="Arial"/>
              </w:rPr>
              <w:t xml:space="preserve">EN 13793 </w:t>
            </w:r>
          </w:p>
        </w:tc>
        <w:tc>
          <w:tcPr>
            <w:tcW w:w="1134" w:type="dxa"/>
            <w:vAlign w:val="center"/>
          </w:tcPr>
          <w:p w14:paraId="74DAB415" w14:textId="017AB003" w:rsidR="002C552C" w:rsidRPr="002C552C" w:rsidRDefault="002C552C" w:rsidP="002C552C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2C552C">
              <w:rPr>
                <w:rStyle w:val="fontstyle01"/>
                <w:rFonts w:ascii="Arial" w:hAnsi="Arial" w:cs="Arial"/>
              </w:rPr>
              <w:t xml:space="preserve">150 × 150 </w:t>
            </w:r>
          </w:p>
        </w:tc>
        <w:tc>
          <w:tcPr>
            <w:tcW w:w="1843" w:type="dxa"/>
            <w:vAlign w:val="center"/>
          </w:tcPr>
          <w:p w14:paraId="053B7F7F" w14:textId="5ABF1909" w:rsidR="002C552C" w:rsidRPr="002C552C" w:rsidRDefault="002C552C" w:rsidP="002C552C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2C552C">
              <w:rPr>
                <w:rStyle w:val="fontstyle01"/>
                <w:rFonts w:ascii="Arial" w:hAnsi="Arial" w:cs="Arial"/>
              </w:rPr>
              <w:t xml:space="preserve">1 </w:t>
            </w:r>
          </w:p>
        </w:tc>
        <w:tc>
          <w:tcPr>
            <w:tcW w:w="1701" w:type="dxa"/>
            <w:vAlign w:val="center"/>
          </w:tcPr>
          <w:p w14:paraId="5696D3F9" w14:textId="3E84A0CC" w:rsidR="002C552C" w:rsidRPr="002C552C" w:rsidRDefault="002C552C" w:rsidP="002C552C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2C552C">
              <w:rPr>
                <w:rStyle w:val="fontstyle01"/>
                <w:rFonts w:ascii="Arial" w:hAnsi="Arial" w:cs="Arial"/>
              </w:rPr>
              <w:t xml:space="preserve">1 </w:t>
            </w:r>
            <w:r>
              <w:rPr>
                <w:rStyle w:val="fontstyle01"/>
                <w:rFonts w:ascii="Arial" w:hAnsi="Arial" w:cs="Arial"/>
                <w:lang w:val="uk-UA"/>
              </w:rPr>
              <w:t>раз на</w:t>
            </w:r>
            <w:r w:rsidRPr="002C552C">
              <w:rPr>
                <w:rStyle w:val="fontstyle01"/>
                <w:rFonts w:ascii="Arial" w:hAnsi="Arial" w:cs="Arial"/>
              </w:rPr>
              <w:t xml:space="preserve"> 5 </w:t>
            </w:r>
            <w:r>
              <w:rPr>
                <w:rStyle w:val="fontstyle01"/>
                <w:rFonts w:ascii="Arial" w:hAnsi="Arial" w:cs="Arial"/>
                <w:lang w:val="uk-UA"/>
              </w:rPr>
              <w:t>років</w:t>
            </w:r>
            <w:r w:rsidRPr="002C552C">
              <w:rPr>
                <w:rStyle w:val="fontstyle01"/>
                <w:rFonts w:ascii="Arial" w:hAnsi="Arial" w:cs="Arial"/>
              </w:rPr>
              <w:t xml:space="preserve"> </w:t>
            </w:r>
          </w:p>
        </w:tc>
        <w:tc>
          <w:tcPr>
            <w:tcW w:w="1665" w:type="dxa"/>
            <w:vAlign w:val="center"/>
          </w:tcPr>
          <w:p w14:paraId="734ED112" w14:textId="4B0D2A4E" w:rsidR="002C552C" w:rsidRPr="002C552C" w:rsidRDefault="002C552C" w:rsidP="002C552C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2C552C">
              <w:rPr>
                <w:rStyle w:val="fontstyle01"/>
                <w:rFonts w:ascii="Arial" w:hAnsi="Arial" w:cs="Arial"/>
              </w:rPr>
              <w:t>Можливе</w:t>
            </w:r>
            <w:proofErr w:type="spellEnd"/>
            <w:r w:rsidRPr="002C552C">
              <w:rPr>
                <w:rStyle w:val="fontstyle01"/>
                <w:rFonts w:ascii="Arial" w:hAnsi="Arial" w:cs="Arial"/>
              </w:rPr>
              <w:t xml:space="preserve"> </w:t>
            </w:r>
            <w:proofErr w:type="spellStart"/>
            <w:r w:rsidRPr="002C552C">
              <w:rPr>
                <w:rStyle w:val="fontstyle01"/>
                <w:rFonts w:ascii="Arial" w:hAnsi="Arial" w:cs="Arial"/>
              </w:rPr>
              <w:t>шліфування</w:t>
            </w:r>
            <w:proofErr w:type="spellEnd"/>
            <w:r w:rsidRPr="002C552C">
              <w:rPr>
                <w:rStyle w:val="fontstyle01"/>
                <w:rFonts w:ascii="Arial" w:hAnsi="Arial" w:cs="Arial"/>
              </w:rPr>
              <w:t xml:space="preserve"> </w:t>
            </w:r>
            <w:proofErr w:type="spellStart"/>
            <w:r w:rsidRPr="002C552C">
              <w:rPr>
                <w:rStyle w:val="fontstyle01"/>
                <w:rFonts w:ascii="Arial" w:hAnsi="Arial" w:cs="Arial"/>
              </w:rPr>
              <w:t>поверхонь</w:t>
            </w:r>
            <w:proofErr w:type="spellEnd"/>
            <w:r w:rsidRPr="002C552C">
              <w:rPr>
                <w:rStyle w:val="fontstyle01"/>
                <w:rFonts w:ascii="Arial" w:hAnsi="Arial" w:cs="Arial"/>
              </w:rPr>
              <w:t xml:space="preserve">, стан </w:t>
            </w:r>
            <w:proofErr w:type="spellStart"/>
            <w:r w:rsidRPr="002C552C">
              <w:rPr>
                <w:rStyle w:val="fontstyle01"/>
                <w:rFonts w:ascii="Arial" w:hAnsi="Arial" w:cs="Arial"/>
              </w:rPr>
              <w:t>зразка</w:t>
            </w:r>
            <w:proofErr w:type="spellEnd"/>
            <w:r w:rsidRPr="002C552C">
              <w:rPr>
                <w:rStyle w:val="fontstyle01"/>
                <w:rFonts w:ascii="Arial" w:hAnsi="Arial" w:cs="Arial"/>
              </w:rPr>
              <w:t xml:space="preserve"> 45 </w:t>
            </w:r>
            <w:proofErr w:type="spellStart"/>
            <w:r w:rsidRPr="002C552C">
              <w:rPr>
                <w:rStyle w:val="fontstyle01"/>
                <w:rFonts w:ascii="Arial" w:hAnsi="Arial" w:cs="Arial"/>
              </w:rPr>
              <w:t>днів</w:t>
            </w:r>
            <w:proofErr w:type="spellEnd"/>
          </w:p>
        </w:tc>
      </w:tr>
      <w:tr w:rsidR="002C552C" w14:paraId="0A9FEE49" w14:textId="77777777" w:rsidTr="002C552C">
        <w:tc>
          <w:tcPr>
            <w:tcW w:w="817" w:type="dxa"/>
            <w:vMerge w:val="restart"/>
          </w:tcPr>
          <w:p w14:paraId="681CBFF2" w14:textId="58F20068" w:rsidR="002C552C" w:rsidRPr="002C552C" w:rsidRDefault="002C552C" w:rsidP="002C552C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2C552C">
              <w:rPr>
                <w:rFonts w:ascii="Arial" w:hAnsi="Arial" w:cs="Arial"/>
                <w:bCs/>
                <w:lang w:val="uk-UA"/>
              </w:rPr>
              <w:t>С.3</w:t>
            </w:r>
          </w:p>
        </w:tc>
        <w:tc>
          <w:tcPr>
            <w:tcW w:w="1843" w:type="dxa"/>
            <w:vMerge w:val="restart"/>
          </w:tcPr>
          <w:p w14:paraId="31FCA159" w14:textId="280172F0" w:rsidR="002C552C" w:rsidRPr="002C552C" w:rsidRDefault="002C552C" w:rsidP="002C552C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2C552C">
              <w:rPr>
                <w:rFonts w:ascii="Arial" w:hAnsi="Arial" w:cs="Arial"/>
                <w:lang w:val="uk-UA"/>
              </w:rPr>
              <w:t>Модуль пружності при стиску</w:t>
            </w:r>
          </w:p>
        </w:tc>
        <w:tc>
          <w:tcPr>
            <w:tcW w:w="1134" w:type="dxa"/>
            <w:vMerge w:val="restart"/>
            <w:vAlign w:val="center"/>
          </w:tcPr>
          <w:p w14:paraId="1A8BD492" w14:textId="77777777" w:rsidR="002C552C" w:rsidRPr="002C552C" w:rsidRDefault="002C552C" w:rsidP="002C552C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2C552C">
              <w:rPr>
                <w:rStyle w:val="fontstyle01"/>
                <w:rFonts w:ascii="Arial" w:hAnsi="Arial" w:cs="Arial"/>
              </w:rPr>
              <w:t xml:space="preserve">EN 826 </w:t>
            </w:r>
          </w:p>
          <w:p w14:paraId="43C6A587" w14:textId="0166A6C1" w:rsidR="002C552C" w:rsidRPr="002C552C" w:rsidRDefault="002C552C" w:rsidP="002C552C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2C552C">
              <w:rPr>
                <w:rStyle w:val="fontstyle01"/>
                <w:rFonts w:ascii="Arial" w:hAnsi="Arial" w:cs="Arial"/>
              </w:rPr>
              <w:t xml:space="preserve">150 × 150 </w:t>
            </w:r>
          </w:p>
        </w:tc>
        <w:tc>
          <w:tcPr>
            <w:tcW w:w="1134" w:type="dxa"/>
            <w:vAlign w:val="center"/>
          </w:tcPr>
          <w:p w14:paraId="36C90FD9" w14:textId="6A72EBFA" w:rsidR="002C552C" w:rsidRPr="002C552C" w:rsidRDefault="002C552C" w:rsidP="002C552C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2C552C">
              <w:rPr>
                <w:rStyle w:val="fontstyle01"/>
                <w:rFonts w:ascii="Arial" w:hAnsi="Arial" w:cs="Arial"/>
              </w:rPr>
              <w:t>10</w:t>
            </w:r>
            <w:r w:rsidRPr="002C552C">
              <w:rPr>
                <w:rFonts w:ascii="Arial" w:hAnsi="Arial" w:cs="Arial"/>
              </w:rPr>
              <w:t>0</w:t>
            </w:r>
            <w:r w:rsidRPr="002C552C">
              <w:rPr>
                <w:rStyle w:val="fontstyle01"/>
                <w:rFonts w:ascii="Arial" w:hAnsi="Arial" w:cs="Arial"/>
              </w:rPr>
              <w:t xml:space="preserve"> × 100 </w:t>
            </w:r>
          </w:p>
        </w:tc>
        <w:tc>
          <w:tcPr>
            <w:tcW w:w="1843" w:type="dxa"/>
            <w:vAlign w:val="center"/>
          </w:tcPr>
          <w:p w14:paraId="5A71CF92" w14:textId="55D3CB75" w:rsidR="002C552C" w:rsidRPr="002C552C" w:rsidRDefault="002C552C" w:rsidP="002C552C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2C552C">
              <w:rPr>
                <w:rStyle w:val="fontstyle01"/>
                <w:rFonts w:ascii="Arial" w:hAnsi="Arial" w:cs="Arial"/>
              </w:rPr>
              <w:t xml:space="preserve">5 </w:t>
            </w:r>
          </w:p>
        </w:tc>
        <w:tc>
          <w:tcPr>
            <w:tcW w:w="1701" w:type="dxa"/>
            <w:vAlign w:val="center"/>
          </w:tcPr>
          <w:p w14:paraId="5B3508C7" w14:textId="4CDDFA7C" w:rsidR="002C552C" w:rsidRPr="002C552C" w:rsidRDefault="002C552C" w:rsidP="002C552C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2C552C">
              <w:rPr>
                <w:rStyle w:val="fontstyle01"/>
                <w:rFonts w:ascii="Arial" w:hAnsi="Arial" w:cs="Arial"/>
              </w:rPr>
              <w:t xml:space="preserve">1 </w:t>
            </w:r>
            <w:r>
              <w:rPr>
                <w:rStyle w:val="fontstyle01"/>
                <w:rFonts w:ascii="Arial" w:hAnsi="Arial" w:cs="Arial"/>
                <w:lang w:val="uk-UA"/>
              </w:rPr>
              <w:t>раз на</w:t>
            </w:r>
            <w:r w:rsidRPr="002C552C">
              <w:rPr>
                <w:rStyle w:val="fontstyle01"/>
                <w:rFonts w:ascii="Arial" w:hAnsi="Arial" w:cs="Arial"/>
              </w:rPr>
              <w:t xml:space="preserve"> 5 </w:t>
            </w:r>
            <w:r>
              <w:rPr>
                <w:rStyle w:val="fontstyle01"/>
                <w:rFonts w:ascii="Arial" w:hAnsi="Arial" w:cs="Arial"/>
                <w:lang w:val="uk-UA"/>
              </w:rPr>
              <w:t>років</w:t>
            </w:r>
          </w:p>
        </w:tc>
        <w:tc>
          <w:tcPr>
            <w:tcW w:w="1665" w:type="dxa"/>
            <w:vMerge w:val="restart"/>
            <w:vAlign w:val="center"/>
          </w:tcPr>
          <w:p w14:paraId="1C9E93FC" w14:textId="3FBC2B7E" w:rsidR="002C552C" w:rsidRPr="002C552C" w:rsidRDefault="002C552C" w:rsidP="002C552C">
            <w:pPr>
              <w:jc w:val="both"/>
              <w:rPr>
                <w:rFonts w:ascii="Arial" w:hAnsi="Arial" w:cs="Arial"/>
                <w:bCs/>
                <w:lang w:val="uk-UA"/>
              </w:rPr>
            </w:pPr>
            <w:proofErr w:type="spellStart"/>
            <w:r w:rsidRPr="002C552C">
              <w:rPr>
                <w:rStyle w:val="fontstyle01"/>
                <w:rFonts w:ascii="Arial" w:hAnsi="Arial" w:cs="Arial"/>
              </w:rPr>
              <w:t>Кондиційний</w:t>
            </w:r>
            <w:proofErr w:type="spellEnd"/>
            <w:r w:rsidRPr="002C552C">
              <w:rPr>
                <w:rStyle w:val="fontstyle01"/>
                <w:rFonts w:ascii="Arial" w:hAnsi="Arial" w:cs="Arial"/>
              </w:rPr>
              <w:t xml:space="preserve"> </w:t>
            </w:r>
            <w:proofErr w:type="spellStart"/>
            <w:r w:rsidRPr="002C552C">
              <w:rPr>
                <w:rStyle w:val="fontstyle01"/>
                <w:rFonts w:ascii="Arial" w:hAnsi="Arial" w:cs="Arial"/>
              </w:rPr>
              <w:t>зразок</w:t>
            </w:r>
            <w:proofErr w:type="spellEnd"/>
            <w:r w:rsidRPr="002C552C">
              <w:rPr>
                <w:rStyle w:val="fontstyle01"/>
                <w:rFonts w:ascii="Arial" w:hAnsi="Arial" w:cs="Arial"/>
              </w:rPr>
              <w:t xml:space="preserve"> 45 </w:t>
            </w:r>
            <w:proofErr w:type="spellStart"/>
            <w:r w:rsidRPr="002C552C">
              <w:rPr>
                <w:rStyle w:val="fontstyle01"/>
                <w:rFonts w:ascii="Arial" w:hAnsi="Arial" w:cs="Arial"/>
              </w:rPr>
              <w:t>діб</w:t>
            </w:r>
            <w:proofErr w:type="spellEnd"/>
          </w:p>
        </w:tc>
      </w:tr>
      <w:tr w:rsidR="002C552C" w14:paraId="62EEB656" w14:textId="77777777" w:rsidTr="002C552C">
        <w:tc>
          <w:tcPr>
            <w:tcW w:w="817" w:type="dxa"/>
            <w:vMerge/>
          </w:tcPr>
          <w:p w14:paraId="21C701D0" w14:textId="77777777" w:rsidR="002C552C" w:rsidRPr="002C552C" w:rsidRDefault="002C552C" w:rsidP="002C552C">
            <w:pPr>
              <w:jc w:val="both"/>
              <w:rPr>
                <w:rFonts w:ascii="Arial" w:hAnsi="Arial" w:cs="Arial"/>
                <w:bCs/>
                <w:lang w:val="uk-UA"/>
              </w:rPr>
            </w:pPr>
          </w:p>
        </w:tc>
        <w:tc>
          <w:tcPr>
            <w:tcW w:w="1843" w:type="dxa"/>
            <w:vMerge/>
          </w:tcPr>
          <w:p w14:paraId="6A9D53DD" w14:textId="77777777" w:rsidR="002C552C" w:rsidRPr="002C552C" w:rsidRDefault="002C552C" w:rsidP="002C552C">
            <w:pPr>
              <w:jc w:val="both"/>
              <w:rPr>
                <w:rFonts w:ascii="Arial" w:hAnsi="Arial" w:cs="Arial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14:paraId="30A7342E" w14:textId="77777777" w:rsidR="002C552C" w:rsidRPr="002C552C" w:rsidRDefault="002C552C" w:rsidP="002C552C">
            <w:pPr>
              <w:jc w:val="both"/>
              <w:rPr>
                <w:rFonts w:ascii="Arial" w:hAnsi="Arial" w:cs="Arial"/>
                <w:bCs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9899BF5" w14:textId="187FFD75" w:rsidR="002C552C" w:rsidRPr="002C552C" w:rsidRDefault="002C552C" w:rsidP="002C552C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2C552C">
              <w:rPr>
                <w:rStyle w:val="fontstyle01"/>
                <w:rFonts w:ascii="Arial" w:hAnsi="Arial" w:cs="Arial"/>
              </w:rPr>
              <w:t>150 × 150</w:t>
            </w:r>
          </w:p>
        </w:tc>
        <w:tc>
          <w:tcPr>
            <w:tcW w:w="1843" w:type="dxa"/>
            <w:vAlign w:val="center"/>
          </w:tcPr>
          <w:p w14:paraId="4F30D846" w14:textId="3C3499B7" w:rsidR="002C552C" w:rsidRPr="002C552C" w:rsidRDefault="002C552C" w:rsidP="002C552C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2C552C">
              <w:rPr>
                <w:rStyle w:val="fontstyle01"/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center"/>
          </w:tcPr>
          <w:p w14:paraId="1FE5E034" w14:textId="60B242AE" w:rsidR="002C552C" w:rsidRPr="002C552C" w:rsidRDefault="002C552C" w:rsidP="002C552C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2C552C">
              <w:rPr>
                <w:rStyle w:val="fontstyle01"/>
                <w:rFonts w:ascii="Arial" w:hAnsi="Arial" w:cs="Arial"/>
              </w:rPr>
              <w:t xml:space="preserve">1 </w:t>
            </w:r>
            <w:r>
              <w:rPr>
                <w:rStyle w:val="fontstyle01"/>
                <w:rFonts w:ascii="Arial" w:hAnsi="Arial" w:cs="Arial"/>
                <w:lang w:val="uk-UA"/>
              </w:rPr>
              <w:t>раз на</w:t>
            </w:r>
            <w:r w:rsidRPr="002C552C">
              <w:rPr>
                <w:rStyle w:val="fontstyle01"/>
                <w:rFonts w:ascii="Arial" w:hAnsi="Arial" w:cs="Arial"/>
              </w:rPr>
              <w:t xml:space="preserve"> 5 </w:t>
            </w:r>
            <w:r>
              <w:rPr>
                <w:rStyle w:val="fontstyle01"/>
                <w:rFonts w:ascii="Arial" w:hAnsi="Arial" w:cs="Arial"/>
                <w:lang w:val="uk-UA"/>
              </w:rPr>
              <w:t>років</w:t>
            </w:r>
          </w:p>
        </w:tc>
        <w:tc>
          <w:tcPr>
            <w:tcW w:w="1665" w:type="dxa"/>
            <w:vMerge/>
            <w:vAlign w:val="center"/>
          </w:tcPr>
          <w:p w14:paraId="50D6FE83" w14:textId="77777777" w:rsidR="002C552C" w:rsidRPr="002C552C" w:rsidRDefault="002C552C" w:rsidP="002C552C">
            <w:pPr>
              <w:jc w:val="both"/>
              <w:rPr>
                <w:rFonts w:ascii="Arial" w:hAnsi="Arial" w:cs="Arial"/>
                <w:bCs/>
                <w:lang w:val="uk-UA"/>
              </w:rPr>
            </w:pPr>
          </w:p>
        </w:tc>
      </w:tr>
      <w:tr w:rsidR="002C552C" w14:paraId="176017D9" w14:textId="77777777" w:rsidTr="00D66E59">
        <w:tc>
          <w:tcPr>
            <w:tcW w:w="817" w:type="dxa"/>
          </w:tcPr>
          <w:p w14:paraId="348521CA" w14:textId="2D67F343" w:rsidR="002C552C" w:rsidRPr="002C552C" w:rsidRDefault="002C552C" w:rsidP="002C552C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2C552C">
              <w:rPr>
                <w:rFonts w:ascii="Arial" w:hAnsi="Arial" w:cs="Arial"/>
                <w:bCs/>
                <w:lang w:val="uk-UA"/>
              </w:rPr>
              <w:t>С.4</w:t>
            </w:r>
          </w:p>
        </w:tc>
        <w:tc>
          <w:tcPr>
            <w:tcW w:w="1843" w:type="dxa"/>
          </w:tcPr>
          <w:p w14:paraId="726E0FDB" w14:textId="5AA332C8" w:rsidR="002C552C" w:rsidRPr="002C552C" w:rsidRDefault="002C552C" w:rsidP="002C552C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2C552C">
              <w:rPr>
                <w:rFonts w:ascii="Arial" w:hAnsi="Arial" w:cs="Arial"/>
                <w:lang w:val="uk-UA"/>
              </w:rPr>
              <w:t>Міцність на згин при вигині</w:t>
            </w:r>
          </w:p>
        </w:tc>
        <w:tc>
          <w:tcPr>
            <w:tcW w:w="1134" w:type="dxa"/>
            <w:vAlign w:val="center"/>
          </w:tcPr>
          <w:p w14:paraId="03633DB9" w14:textId="5AB82C8D" w:rsidR="002C552C" w:rsidRPr="002C552C" w:rsidRDefault="002C552C" w:rsidP="002C552C">
            <w:pPr>
              <w:jc w:val="both"/>
              <w:rPr>
                <w:rFonts w:ascii="Arial" w:hAnsi="Arial" w:cs="Arial"/>
                <w:bCs/>
                <w:lang w:val="uk-UA"/>
              </w:rPr>
            </w:pPr>
            <w:r>
              <w:rPr>
                <w:rStyle w:val="fontstyle01"/>
              </w:rPr>
              <w:t xml:space="preserve">EN 12089 </w:t>
            </w:r>
          </w:p>
        </w:tc>
        <w:tc>
          <w:tcPr>
            <w:tcW w:w="1134" w:type="dxa"/>
            <w:vAlign w:val="center"/>
          </w:tcPr>
          <w:p w14:paraId="11438ABF" w14:textId="2E3C0C6E" w:rsidR="002C552C" w:rsidRPr="002C552C" w:rsidRDefault="002C552C" w:rsidP="002C552C">
            <w:pPr>
              <w:jc w:val="both"/>
              <w:rPr>
                <w:rFonts w:ascii="Arial" w:hAnsi="Arial" w:cs="Arial"/>
                <w:bCs/>
                <w:lang w:val="uk-UA"/>
              </w:rPr>
            </w:pPr>
            <w:r>
              <w:rPr>
                <w:rStyle w:val="fontstyle01"/>
                <w:lang w:val="uk-UA"/>
              </w:rPr>
              <w:t>товщина</w:t>
            </w:r>
            <w:r w:rsidRPr="002C552C">
              <w:rPr>
                <w:rStyle w:val="fontstyle01"/>
              </w:rPr>
              <w:t>:</w:t>
            </w:r>
            <w:r w:rsidRPr="002C552C">
              <w:rPr>
                <w:rFonts w:ascii="Cambria" w:hAnsi="Cambria"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  <w:lang w:val="uk-UA"/>
              </w:rPr>
              <w:t>деклароване значення</w:t>
            </w:r>
            <w:r w:rsidRPr="002C552C">
              <w:rPr>
                <w:rStyle w:val="fontstyle01"/>
              </w:rPr>
              <w:t xml:space="preserve">, </w:t>
            </w:r>
            <w:r>
              <w:rPr>
                <w:rStyle w:val="fontstyle01"/>
                <w:lang w:val="uk-UA"/>
              </w:rPr>
              <w:t>але</w:t>
            </w:r>
            <w:r w:rsidRPr="002C552C">
              <w:rPr>
                <w:rStyle w:val="fontstyle01"/>
              </w:rPr>
              <w:t xml:space="preserve"> </w:t>
            </w:r>
            <w:r>
              <w:rPr>
                <w:rStyle w:val="fontstyle01"/>
                <w:lang w:val="uk-UA"/>
              </w:rPr>
              <w:t xml:space="preserve">максимальне </w:t>
            </w:r>
            <w:r w:rsidRPr="002C552C">
              <w:rPr>
                <w:rStyle w:val="fontstyle01"/>
              </w:rPr>
              <w:t>100</w:t>
            </w:r>
            <w:r w:rsidRPr="002C552C">
              <w:rPr>
                <w:rFonts w:ascii="Cambria" w:hAnsi="Cambria"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  <w:lang w:val="uk-UA"/>
              </w:rPr>
              <w:t>Довжина</w:t>
            </w:r>
            <w:r w:rsidRPr="002C552C">
              <w:rPr>
                <w:rStyle w:val="fontstyle01"/>
              </w:rPr>
              <w:t>: 5</w:t>
            </w:r>
            <w:r w:rsidRPr="002C552C">
              <w:rPr>
                <w:rStyle w:val="fontstyle01"/>
                <w:lang w:val="en-US"/>
              </w:rPr>
              <w:t>d</w:t>
            </w:r>
            <w:r w:rsidRPr="002C552C">
              <w:rPr>
                <w:rStyle w:val="fontstyle01"/>
              </w:rPr>
              <w:t xml:space="preserve"> (≤550)</w:t>
            </w:r>
            <w:r w:rsidRPr="002C552C">
              <w:rPr>
                <w:rFonts w:ascii="Cambria" w:hAnsi="Cambria"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  <w:lang w:val="uk-UA"/>
              </w:rPr>
              <w:t>Ширина</w:t>
            </w:r>
            <w:r w:rsidRPr="002C552C">
              <w:rPr>
                <w:rStyle w:val="fontstyle01"/>
              </w:rPr>
              <w:t>: 150</w:t>
            </w:r>
          </w:p>
        </w:tc>
        <w:tc>
          <w:tcPr>
            <w:tcW w:w="1843" w:type="dxa"/>
            <w:vAlign w:val="center"/>
          </w:tcPr>
          <w:p w14:paraId="672E7F20" w14:textId="0C88A6E8" w:rsidR="002C552C" w:rsidRPr="002C552C" w:rsidRDefault="002C552C" w:rsidP="002C552C">
            <w:pPr>
              <w:jc w:val="both"/>
              <w:rPr>
                <w:rFonts w:ascii="Arial" w:hAnsi="Arial" w:cs="Arial"/>
                <w:bCs/>
                <w:lang w:val="uk-UA"/>
              </w:rPr>
            </w:pPr>
            <w:r>
              <w:rPr>
                <w:rStyle w:val="fontstyle01"/>
              </w:rPr>
              <w:t xml:space="preserve">3 </w:t>
            </w:r>
          </w:p>
        </w:tc>
        <w:tc>
          <w:tcPr>
            <w:tcW w:w="1701" w:type="dxa"/>
            <w:vAlign w:val="center"/>
          </w:tcPr>
          <w:p w14:paraId="7DCFE23C" w14:textId="066C543D" w:rsidR="002C552C" w:rsidRPr="002C552C" w:rsidRDefault="002C552C" w:rsidP="002C552C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2C552C">
              <w:rPr>
                <w:rStyle w:val="fontstyle01"/>
                <w:rFonts w:ascii="Arial" w:hAnsi="Arial" w:cs="Arial"/>
              </w:rPr>
              <w:t xml:space="preserve">1 </w:t>
            </w:r>
            <w:r>
              <w:rPr>
                <w:rStyle w:val="fontstyle01"/>
                <w:rFonts w:ascii="Arial" w:hAnsi="Arial" w:cs="Arial"/>
                <w:lang w:val="uk-UA"/>
              </w:rPr>
              <w:t>раз на</w:t>
            </w:r>
            <w:r w:rsidRPr="002C552C">
              <w:rPr>
                <w:rStyle w:val="fontstyle01"/>
                <w:rFonts w:ascii="Arial" w:hAnsi="Arial" w:cs="Arial"/>
              </w:rPr>
              <w:t xml:space="preserve"> 5 </w:t>
            </w:r>
            <w:r>
              <w:rPr>
                <w:rStyle w:val="fontstyle01"/>
                <w:rFonts w:ascii="Arial" w:hAnsi="Arial" w:cs="Arial"/>
                <w:lang w:val="uk-UA"/>
              </w:rPr>
              <w:t>років</w:t>
            </w:r>
          </w:p>
        </w:tc>
        <w:tc>
          <w:tcPr>
            <w:tcW w:w="1665" w:type="dxa"/>
            <w:vAlign w:val="center"/>
          </w:tcPr>
          <w:p w14:paraId="2B27226A" w14:textId="6C0FE430" w:rsidR="002C552C" w:rsidRPr="002C552C" w:rsidRDefault="002C552C" w:rsidP="002C552C">
            <w:pPr>
              <w:jc w:val="both"/>
              <w:rPr>
                <w:rFonts w:ascii="Arial" w:hAnsi="Arial" w:cs="Arial"/>
                <w:bCs/>
              </w:rPr>
            </w:pPr>
            <w:r w:rsidRPr="002C552C">
              <w:rPr>
                <w:rStyle w:val="fontstyle01"/>
              </w:rPr>
              <w:t xml:space="preserve">Метод </w:t>
            </w:r>
            <w:r w:rsidRPr="002C552C">
              <w:rPr>
                <w:rStyle w:val="fontstyle01"/>
                <w:lang w:val="en-US"/>
              </w:rPr>
              <w:t>B</w:t>
            </w:r>
            <w:r>
              <w:rPr>
                <w:rStyle w:val="fontstyle01"/>
                <w:lang w:val="uk-UA"/>
              </w:rPr>
              <w:t>.</w:t>
            </w:r>
            <w:r w:rsidRPr="002C552C">
              <w:rPr>
                <w:rStyle w:val="fontstyle01"/>
              </w:rPr>
              <w:t xml:space="preserve"> </w:t>
            </w:r>
            <w:proofErr w:type="spellStart"/>
            <w:r w:rsidRPr="002C552C">
              <w:rPr>
                <w:rStyle w:val="fontstyle01"/>
              </w:rPr>
              <w:t>Кондиціонуйте</w:t>
            </w:r>
            <w:proofErr w:type="spellEnd"/>
            <w:r w:rsidRPr="002C552C">
              <w:rPr>
                <w:rStyle w:val="fontstyle01"/>
              </w:rPr>
              <w:t xml:space="preserve"> </w:t>
            </w:r>
            <w:proofErr w:type="spellStart"/>
            <w:r w:rsidRPr="002C552C">
              <w:rPr>
                <w:rStyle w:val="fontstyle01"/>
              </w:rPr>
              <w:t>зразок</w:t>
            </w:r>
            <w:proofErr w:type="spellEnd"/>
            <w:r w:rsidRPr="002C552C">
              <w:rPr>
                <w:rStyle w:val="fontstyle01"/>
              </w:rPr>
              <w:t xml:space="preserve"> </w:t>
            </w:r>
            <w:proofErr w:type="spellStart"/>
            <w:r w:rsidRPr="002C552C">
              <w:rPr>
                <w:rStyle w:val="fontstyle01"/>
              </w:rPr>
              <w:t>протягом</w:t>
            </w:r>
            <w:proofErr w:type="spellEnd"/>
            <w:r w:rsidRPr="002C552C">
              <w:rPr>
                <w:rStyle w:val="fontstyle01"/>
              </w:rPr>
              <w:t xml:space="preserve"> 45 </w:t>
            </w:r>
            <w:proofErr w:type="spellStart"/>
            <w:r w:rsidRPr="002C552C">
              <w:rPr>
                <w:rStyle w:val="fontstyle01"/>
              </w:rPr>
              <w:t>днів</w:t>
            </w:r>
            <w:proofErr w:type="spellEnd"/>
          </w:p>
        </w:tc>
      </w:tr>
      <w:tr w:rsidR="002C552C" w14:paraId="2786F55C" w14:textId="77777777" w:rsidTr="00D66E59">
        <w:tc>
          <w:tcPr>
            <w:tcW w:w="817" w:type="dxa"/>
            <w:vMerge w:val="restart"/>
          </w:tcPr>
          <w:p w14:paraId="5C7FA36A" w14:textId="087B29D2" w:rsidR="002C552C" w:rsidRPr="002C552C" w:rsidRDefault="002C552C" w:rsidP="002C552C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2C552C">
              <w:rPr>
                <w:rFonts w:ascii="Arial" w:hAnsi="Arial" w:cs="Arial"/>
                <w:bCs/>
                <w:lang w:val="uk-UA"/>
              </w:rPr>
              <w:t>С.5</w:t>
            </w:r>
          </w:p>
        </w:tc>
        <w:tc>
          <w:tcPr>
            <w:tcW w:w="1843" w:type="dxa"/>
            <w:vMerge w:val="restart"/>
          </w:tcPr>
          <w:p w14:paraId="27AD1391" w14:textId="41E01B71" w:rsidR="002C552C" w:rsidRPr="002C552C" w:rsidRDefault="002C552C" w:rsidP="002C552C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2C552C">
              <w:rPr>
                <w:rFonts w:ascii="Arial" w:hAnsi="Arial" w:cs="Arial"/>
                <w:lang w:val="uk-UA"/>
              </w:rPr>
              <w:t xml:space="preserve">Границя міцності при зсуві  </w:t>
            </w:r>
          </w:p>
        </w:tc>
        <w:tc>
          <w:tcPr>
            <w:tcW w:w="1134" w:type="dxa"/>
            <w:vMerge w:val="restart"/>
          </w:tcPr>
          <w:p w14:paraId="75DCCB18" w14:textId="77777777" w:rsidR="002C552C" w:rsidRPr="002C552C" w:rsidRDefault="002C552C" w:rsidP="002C552C">
            <w:pPr>
              <w:jc w:val="both"/>
              <w:rPr>
                <w:rFonts w:ascii="Arial" w:hAnsi="Arial" w:cs="Arial"/>
              </w:rPr>
            </w:pPr>
            <w:r w:rsidRPr="002C552C">
              <w:rPr>
                <w:rStyle w:val="fontstyle01"/>
                <w:rFonts w:ascii="Arial" w:hAnsi="Arial" w:cs="Arial"/>
              </w:rPr>
              <w:t>EN 12090</w:t>
            </w:r>
          </w:p>
          <w:p w14:paraId="35D47765" w14:textId="77777777" w:rsidR="002C552C" w:rsidRPr="002C552C" w:rsidRDefault="002C552C" w:rsidP="002C552C">
            <w:pPr>
              <w:jc w:val="both"/>
              <w:rPr>
                <w:rFonts w:ascii="Arial" w:hAnsi="Arial" w:cs="Arial"/>
                <w:bCs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2F52FBD" w14:textId="779C9816" w:rsidR="002C552C" w:rsidRPr="002C552C" w:rsidRDefault="002C552C" w:rsidP="002C552C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2C552C">
              <w:rPr>
                <w:rStyle w:val="fontstyle01"/>
                <w:rFonts w:ascii="Arial" w:hAnsi="Arial" w:cs="Arial"/>
              </w:rPr>
              <w:t xml:space="preserve">250 × 50 </w:t>
            </w:r>
            <w:r>
              <w:rPr>
                <w:rStyle w:val="fontstyle01"/>
                <w:rFonts w:ascii="Arial" w:hAnsi="Arial" w:cs="Arial"/>
                <w:lang w:val="uk-UA"/>
              </w:rPr>
              <w:t>товщина</w:t>
            </w:r>
            <w:r w:rsidRPr="002C552C">
              <w:rPr>
                <w:rStyle w:val="fontstyle01"/>
                <w:rFonts w:ascii="Arial" w:hAnsi="Arial" w:cs="Arial"/>
              </w:rPr>
              <w:t xml:space="preserve"> (</w:t>
            </w:r>
            <w:r>
              <w:rPr>
                <w:rStyle w:val="fontstyle01"/>
                <w:rFonts w:ascii="Arial" w:hAnsi="Arial" w:cs="Arial"/>
                <w:lang w:val="uk-UA"/>
              </w:rPr>
              <w:t>максимальне</w:t>
            </w:r>
            <w:r w:rsidRPr="002C552C">
              <w:rPr>
                <w:rStyle w:val="fontstyle01"/>
                <w:rFonts w:ascii="Arial" w:hAnsi="Arial" w:cs="Arial"/>
              </w:rPr>
              <w:t>. 50)</w:t>
            </w:r>
          </w:p>
        </w:tc>
        <w:tc>
          <w:tcPr>
            <w:tcW w:w="1843" w:type="dxa"/>
            <w:vAlign w:val="center"/>
          </w:tcPr>
          <w:p w14:paraId="03353B88" w14:textId="505EC49A" w:rsidR="002C552C" w:rsidRPr="002C552C" w:rsidRDefault="002C552C" w:rsidP="002C552C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2C552C">
              <w:rPr>
                <w:rStyle w:val="fontstyle01"/>
                <w:rFonts w:ascii="Arial" w:hAnsi="Arial" w:cs="Arial"/>
              </w:rPr>
              <w:t xml:space="preserve">5 </w:t>
            </w:r>
          </w:p>
        </w:tc>
        <w:tc>
          <w:tcPr>
            <w:tcW w:w="1701" w:type="dxa"/>
            <w:vAlign w:val="center"/>
          </w:tcPr>
          <w:p w14:paraId="2C398A07" w14:textId="0F7AA781" w:rsidR="002C552C" w:rsidRPr="002C552C" w:rsidRDefault="002C552C" w:rsidP="002C552C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2C552C">
              <w:rPr>
                <w:rStyle w:val="fontstyle01"/>
                <w:rFonts w:ascii="Arial" w:hAnsi="Arial" w:cs="Arial"/>
              </w:rPr>
              <w:t xml:space="preserve">1 </w:t>
            </w:r>
            <w:r>
              <w:rPr>
                <w:rStyle w:val="fontstyle01"/>
                <w:rFonts w:ascii="Arial" w:hAnsi="Arial" w:cs="Arial"/>
                <w:lang w:val="uk-UA"/>
              </w:rPr>
              <w:t>раз на</w:t>
            </w:r>
            <w:r w:rsidRPr="002C552C">
              <w:rPr>
                <w:rStyle w:val="fontstyle01"/>
                <w:rFonts w:ascii="Arial" w:hAnsi="Arial" w:cs="Arial"/>
              </w:rPr>
              <w:t xml:space="preserve"> 5 </w:t>
            </w:r>
            <w:r>
              <w:rPr>
                <w:rStyle w:val="fontstyle01"/>
                <w:rFonts w:ascii="Arial" w:hAnsi="Arial" w:cs="Arial"/>
                <w:lang w:val="uk-UA"/>
              </w:rPr>
              <w:t>років</w:t>
            </w:r>
          </w:p>
        </w:tc>
        <w:tc>
          <w:tcPr>
            <w:tcW w:w="1665" w:type="dxa"/>
            <w:vAlign w:val="center"/>
          </w:tcPr>
          <w:p w14:paraId="3670FC2C" w14:textId="668A8B53" w:rsidR="002C552C" w:rsidRPr="002C552C" w:rsidRDefault="002C552C" w:rsidP="002C552C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2C552C">
              <w:rPr>
                <w:rStyle w:val="fontstyle01"/>
                <w:rFonts w:ascii="Arial" w:hAnsi="Arial" w:cs="Arial"/>
                <w:lang w:val="uk-UA"/>
              </w:rPr>
              <w:t>Один зразок</w:t>
            </w:r>
            <w:r>
              <w:rPr>
                <w:rStyle w:val="fontstyle01"/>
                <w:rFonts w:ascii="Arial" w:hAnsi="Arial" w:cs="Arial"/>
                <w:lang w:val="uk-UA"/>
              </w:rPr>
              <w:t>.</w:t>
            </w:r>
            <w:r w:rsidRPr="002C552C">
              <w:rPr>
                <w:rStyle w:val="fontstyle01"/>
                <w:rFonts w:ascii="Arial" w:hAnsi="Arial" w:cs="Arial"/>
                <w:lang w:val="uk-UA"/>
              </w:rPr>
              <w:t xml:space="preserve"> Кондиціонуйте зразок протягом 45 днів</w:t>
            </w:r>
          </w:p>
        </w:tc>
      </w:tr>
      <w:tr w:rsidR="002C552C" w14:paraId="4477E4D2" w14:textId="77777777" w:rsidTr="00D66E59">
        <w:tc>
          <w:tcPr>
            <w:tcW w:w="817" w:type="dxa"/>
            <w:vMerge/>
          </w:tcPr>
          <w:p w14:paraId="5CB31D7B" w14:textId="77777777" w:rsidR="002C552C" w:rsidRPr="002C552C" w:rsidRDefault="002C552C" w:rsidP="002C552C">
            <w:pPr>
              <w:jc w:val="both"/>
              <w:rPr>
                <w:rFonts w:ascii="Arial" w:hAnsi="Arial" w:cs="Arial"/>
                <w:bCs/>
                <w:lang w:val="uk-UA"/>
              </w:rPr>
            </w:pPr>
          </w:p>
        </w:tc>
        <w:tc>
          <w:tcPr>
            <w:tcW w:w="1843" w:type="dxa"/>
            <w:vMerge/>
          </w:tcPr>
          <w:p w14:paraId="5E7ED4AB" w14:textId="77777777" w:rsidR="002C552C" w:rsidRPr="002C552C" w:rsidRDefault="002C552C" w:rsidP="002C552C">
            <w:pPr>
              <w:jc w:val="both"/>
              <w:rPr>
                <w:rFonts w:ascii="Arial" w:hAnsi="Arial" w:cs="Arial"/>
                <w:lang w:val="uk-UA"/>
              </w:rPr>
            </w:pPr>
          </w:p>
        </w:tc>
        <w:tc>
          <w:tcPr>
            <w:tcW w:w="1134" w:type="dxa"/>
            <w:vMerge/>
          </w:tcPr>
          <w:p w14:paraId="42B18DEC" w14:textId="77777777" w:rsidR="002C552C" w:rsidRPr="002C552C" w:rsidRDefault="002C552C" w:rsidP="002C552C">
            <w:pPr>
              <w:jc w:val="both"/>
              <w:rPr>
                <w:rFonts w:ascii="Arial" w:hAnsi="Arial" w:cs="Arial"/>
                <w:bCs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09E5C7E" w14:textId="0E9B88D3" w:rsidR="002C552C" w:rsidRPr="002C552C" w:rsidRDefault="002C552C" w:rsidP="002C552C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2C552C">
              <w:rPr>
                <w:rStyle w:val="fontstyle01"/>
                <w:rFonts w:ascii="Arial" w:hAnsi="Arial" w:cs="Arial"/>
                <w:lang w:val="uk-UA"/>
              </w:rPr>
              <w:t xml:space="preserve">200 × 100 × </w:t>
            </w:r>
            <w:r>
              <w:rPr>
                <w:rStyle w:val="fontstyle01"/>
                <w:rFonts w:ascii="Arial" w:hAnsi="Arial" w:cs="Arial"/>
                <w:lang w:val="uk-UA"/>
              </w:rPr>
              <w:t>товщина</w:t>
            </w:r>
            <w:r w:rsidRPr="002C552C">
              <w:rPr>
                <w:rStyle w:val="fontstyle01"/>
                <w:rFonts w:ascii="Arial" w:hAnsi="Arial" w:cs="Arial"/>
                <w:lang w:val="uk-UA"/>
              </w:rPr>
              <w:t>, (</w:t>
            </w:r>
            <w:r>
              <w:rPr>
                <w:rStyle w:val="fontstyle01"/>
                <w:rFonts w:ascii="Arial" w:hAnsi="Arial" w:cs="Arial"/>
                <w:lang w:val="uk-UA"/>
              </w:rPr>
              <w:t>максимальне</w:t>
            </w:r>
            <w:r w:rsidRPr="002C552C">
              <w:rPr>
                <w:rStyle w:val="fontstyle01"/>
                <w:rFonts w:ascii="Arial" w:hAnsi="Arial" w:cs="Arial"/>
                <w:lang w:val="uk-UA"/>
              </w:rPr>
              <w:t>. 50)</w:t>
            </w:r>
          </w:p>
        </w:tc>
        <w:tc>
          <w:tcPr>
            <w:tcW w:w="1843" w:type="dxa"/>
            <w:vAlign w:val="center"/>
          </w:tcPr>
          <w:p w14:paraId="464F2BBC" w14:textId="67579C76" w:rsidR="002C552C" w:rsidRPr="002C552C" w:rsidRDefault="002C552C" w:rsidP="002C552C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2C552C">
              <w:rPr>
                <w:rStyle w:val="fontstyle01"/>
                <w:rFonts w:ascii="Arial" w:hAnsi="Arial" w:cs="Arial"/>
                <w:lang w:val="uk-UA"/>
              </w:rPr>
              <w:t xml:space="preserve">3 </w:t>
            </w:r>
          </w:p>
        </w:tc>
        <w:tc>
          <w:tcPr>
            <w:tcW w:w="1701" w:type="dxa"/>
            <w:vAlign w:val="center"/>
          </w:tcPr>
          <w:p w14:paraId="664D9C98" w14:textId="06876B22" w:rsidR="002C552C" w:rsidRPr="002C552C" w:rsidRDefault="002C552C" w:rsidP="002C552C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2C552C">
              <w:rPr>
                <w:rStyle w:val="fontstyle01"/>
                <w:rFonts w:ascii="Arial" w:hAnsi="Arial" w:cs="Arial"/>
                <w:lang w:val="uk-UA"/>
              </w:rPr>
              <w:t xml:space="preserve">1 </w:t>
            </w:r>
            <w:r>
              <w:rPr>
                <w:rStyle w:val="fontstyle01"/>
                <w:rFonts w:ascii="Arial" w:hAnsi="Arial" w:cs="Arial"/>
                <w:lang w:val="uk-UA"/>
              </w:rPr>
              <w:t>раз на</w:t>
            </w:r>
            <w:r w:rsidRPr="002C552C">
              <w:rPr>
                <w:rStyle w:val="fontstyle01"/>
                <w:rFonts w:ascii="Arial" w:hAnsi="Arial" w:cs="Arial"/>
                <w:lang w:val="uk-UA"/>
              </w:rPr>
              <w:t xml:space="preserve"> 5 </w:t>
            </w:r>
            <w:r>
              <w:rPr>
                <w:rStyle w:val="fontstyle01"/>
                <w:rFonts w:ascii="Arial" w:hAnsi="Arial" w:cs="Arial"/>
                <w:lang w:val="uk-UA"/>
              </w:rPr>
              <w:t>років</w:t>
            </w:r>
          </w:p>
        </w:tc>
        <w:tc>
          <w:tcPr>
            <w:tcW w:w="1665" w:type="dxa"/>
            <w:vAlign w:val="center"/>
          </w:tcPr>
          <w:p w14:paraId="4A7D5021" w14:textId="3B37E8DD" w:rsidR="002C552C" w:rsidRPr="002C552C" w:rsidRDefault="002C552C" w:rsidP="002C552C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Style w:val="fontstyle01"/>
                <w:rFonts w:ascii="Arial" w:hAnsi="Arial" w:cs="Arial"/>
              </w:rPr>
              <w:t>Подвійний</w:t>
            </w:r>
            <w:proofErr w:type="spellEnd"/>
            <w:r>
              <w:rPr>
                <w:rStyle w:val="fontstyle01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fontstyle01"/>
                <w:rFonts w:ascii="Arial" w:hAnsi="Arial" w:cs="Arial"/>
              </w:rPr>
              <w:t>зразок</w:t>
            </w:r>
            <w:proofErr w:type="spellEnd"/>
            <w:r>
              <w:rPr>
                <w:rStyle w:val="fontstyle01"/>
                <w:rFonts w:ascii="Arial" w:hAnsi="Arial" w:cs="Arial"/>
              </w:rPr>
              <w:t xml:space="preserve">. </w:t>
            </w:r>
            <w:proofErr w:type="spellStart"/>
            <w:r w:rsidRPr="002C552C">
              <w:rPr>
                <w:rStyle w:val="fontstyle01"/>
                <w:rFonts w:ascii="Arial" w:hAnsi="Arial" w:cs="Arial"/>
              </w:rPr>
              <w:t>Кондиціонуйте</w:t>
            </w:r>
            <w:proofErr w:type="spellEnd"/>
            <w:r w:rsidRPr="002C552C">
              <w:rPr>
                <w:rStyle w:val="fontstyle01"/>
                <w:rFonts w:ascii="Arial" w:hAnsi="Arial" w:cs="Arial"/>
              </w:rPr>
              <w:t xml:space="preserve"> </w:t>
            </w:r>
            <w:proofErr w:type="spellStart"/>
            <w:r w:rsidRPr="002C552C">
              <w:rPr>
                <w:rStyle w:val="fontstyle01"/>
                <w:rFonts w:ascii="Arial" w:hAnsi="Arial" w:cs="Arial"/>
              </w:rPr>
              <w:t>зразок</w:t>
            </w:r>
            <w:proofErr w:type="spellEnd"/>
            <w:r w:rsidRPr="002C552C">
              <w:rPr>
                <w:rStyle w:val="fontstyle01"/>
                <w:rFonts w:ascii="Arial" w:hAnsi="Arial" w:cs="Arial"/>
              </w:rPr>
              <w:t xml:space="preserve"> </w:t>
            </w:r>
            <w:proofErr w:type="spellStart"/>
            <w:r w:rsidRPr="002C552C">
              <w:rPr>
                <w:rStyle w:val="fontstyle01"/>
                <w:rFonts w:ascii="Arial" w:hAnsi="Arial" w:cs="Arial"/>
              </w:rPr>
              <w:t>протягом</w:t>
            </w:r>
            <w:proofErr w:type="spellEnd"/>
            <w:r w:rsidRPr="002C552C">
              <w:rPr>
                <w:rStyle w:val="fontstyle01"/>
                <w:rFonts w:ascii="Arial" w:hAnsi="Arial" w:cs="Arial"/>
              </w:rPr>
              <w:t xml:space="preserve"> 45 </w:t>
            </w:r>
            <w:proofErr w:type="spellStart"/>
            <w:r w:rsidRPr="002C552C">
              <w:rPr>
                <w:rStyle w:val="fontstyle01"/>
                <w:rFonts w:ascii="Arial" w:hAnsi="Arial" w:cs="Arial"/>
              </w:rPr>
              <w:t>днів</w:t>
            </w:r>
            <w:proofErr w:type="spellEnd"/>
          </w:p>
        </w:tc>
      </w:tr>
      <w:tr w:rsidR="002C552C" w14:paraId="3A73FEF8" w14:textId="77777777" w:rsidTr="00D66E59">
        <w:tc>
          <w:tcPr>
            <w:tcW w:w="817" w:type="dxa"/>
          </w:tcPr>
          <w:p w14:paraId="7F7F87EF" w14:textId="0F1B1C17" w:rsidR="002C552C" w:rsidRPr="002C552C" w:rsidRDefault="002C552C" w:rsidP="002C552C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2C552C">
              <w:rPr>
                <w:rFonts w:ascii="Arial" w:hAnsi="Arial" w:cs="Arial"/>
                <w:bCs/>
                <w:lang w:val="uk-UA"/>
              </w:rPr>
              <w:t>С.6</w:t>
            </w:r>
          </w:p>
        </w:tc>
        <w:tc>
          <w:tcPr>
            <w:tcW w:w="1843" w:type="dxa"/>
          </w:tcPr>
          <w:p w14:paraId="7ABFA34E" w14:textId="77777777" w:rsidR="002C552C" w:rsidRDefault="002C552C" w:rsidP="002C552C">
            <w:pPr>
              <w:jc w:val="both"/>
              <w:rPr>
                <w:rFonts w:ascii="Arial" w:hAnsi="Arial" w:cs="Arial"/>
                <w:lang w:val="uk-UA"/>
              </w:rPr>
            </w:pPr>
            <w:r w:rsidRPr="002C552C">
              <w:rPr>
                <w:rFonts w:ascii="Arial" w:hAnsi="Arial" w:cs="Arial"/>
                <w:lang w:val="uk-UA"/>
              </w:rPr>
              <w:t>Деформація при заданих стискаючих навантажень і температурних умов</w:t>
            </w:r>
          </w:p>
          <w:p w14:paraId="5A8EE0E5" w14:textId="4D899065" w:rsidR="00D66E59" w:rsidRPr="002C552C" w:rsidRDefault="00D66E59" w:rsidP="002C552C">
            <w:pPr>
              <w:jc w:val="both"/>
              <w:rPr>
                <w:rFonts w:ascii="Arial" w:hAnsi="Arial" w:cs="Arial"/>
                <w:bCs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656A1CF" w14:textId="3E4BEC96" w:rsidR="002C552C" w:rsidRPr="002C552C" w:rsidRDefault="002C552C" w:rsidP="002C552C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2C552C">
              <w:rPr>
                <w:rStyle w:val="fontstyle01"/>
                <w:rFonts w:ascii="Arial" w:hAnsi="Arial" w:cs="Arial"/>
              </w:rPr>
              <w:t xml:space="preserve">EN 1605 </w:t>
            </w:r>
          </w:p>
        </w:tc>
        <w:tc>
          <w:tcPr>
            <w:tcW w:w="1134" w:type="dxa"/>
            <w:vAlign w:val="center"/>
          </w:tcPr>
          <w:p w14:paraId="348A5C44" w14:textId="01BFFA9B" w:rsidR="002C552C" w:rsidRPr="002C552C" w:rsidRDefault="002C552C" w:rsidP="002C552C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2C552C">
              <w:rPr>
                <w:rStyle w:val="fontstyle01"/>
                <w:rFonts w:ascii="Arial" w:hAnsi="Arial" w:cs="Arial"/>
              </w:rPr>
              <w:t xml:space="preserve">100 × 100 </w:t>
            </w:r>
          </w:p>
        </w:tc>
        <w:tc>
          <w:tcPr>
            <w:tcW w:w="1843" w:type="dxa"/>
            <w:vAlign w:val="center"/>
          </w:tcPr>
          <w:p w14:paraId="3B025CEB" w14:textId="3CFDC40E" w:rsidR="002C552C" w:rsidRPr="002C552C" w:rsidRDefault="002C552C" w:rsidP="002C552C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2C552C">
              <w:rPr>
                <w:rStyle w:val="fontstyle01"/>
                <w:rFonts w:ascii="Arial" w:hAnsi="Arial" w:cs="Arial"/>
              </w:rPr>
              <w:t xml:space="preserve">3 </w:t>
            </w:r>
          </w:p>
        </w:tc>
        <w:tc>
          <w:tcPr>
            <w:tcW w:w="1701" w:type="dxa"/>
            <w:vAlign w:val="center"/>
          </w:tcPr>
          <w:p w14:paraId="64B37065" w14:textId="52195941" w:rsidR="002C552C" w:rsidRPr="002C552C" w:rsidRDefault="002C552C" w:rsidP="002C552C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2C552C">
              <w:rPr>
                <w:rStyle w:val="fontstyle01"/>
                <w:rFonts w:ascii="Arial" w:hAnsi="Arial" w:cs="Arial"/>
                <w:lang w:val="uk-UA"/>
              </w:rPr>
              <w:t xml:space="preserve">1 </w:t>
            </w:r>
            <w:r>
              <w:rPr>
                <w:rStyle w:val="fontstyle01"/>
                <w:rFonts w:ascii="Arial" w:hAnsi="Arial" w:cs="Arial"/>
                <w:lang w:val="uk-UA"/>
              </w:rPr>
              <w:t>раз на</w:t>
            </w:r>
            <w:r w:rsidRPr="002C552C">
              <w:rPr>
                <w:rStyle w:val="fontstyle01"/>
                <w:rFonts w:ascii="Arial" w:hAnsi="Arial" w:cs="Arial"/>
                <w:lang w:val="uk-UA"/>
              </w:rPr>
              <w:t xml:space="preserve"> 5 </w:t>
            </w:r>
            <w:r>
              <w:rPr>
                <w:rStyle w:val="fontstyle01"/>
                <w:rFonts w:ascii="Arial" w:hAnsi="Arial" w:cs="Arial"/>
                <w:lang w:val="uk-UA"/>
              </w:rPr>
              <w:t>років</w:t>
            </w:r>
          </w:p>
        </w:tc>
        <w:tc>
          <w:tcPr>
            <w:tcW w:w="1665" w:type="dxa"/>
            <w:vAlign w:val="center"/>
          </w:tcPr>
          <w:p w14:paraId="52EBC867" w14:textId="2E6BA162" w:rsidR="002C552C" w:rsidRPr="002C552C" w:rsidRDefault="002C552C" w:rsidP="002C552C">
            <w:pPr>
              <w:jc w:val="both"/>
              <w:rPr>
                <w:rFonts w:ascii="Arial" w:hAnsi="Arial" w:cs="Arial"/>
                <w:bCs/>
                <w:lang w:val="uk-UA"/>
              </w:rPr>
            </w:pPr>
            <w:proofErr w:type="spellStart"/>
            <w:r w:rsidRPr="002C552C">
              <w:rPr>
                <w:rStyle w:val="fontstyle01"/>
                <w:rFonts w:ascii="Arial" w:hAnsi="Arial" w:cs="Arial"/>
              </w:rPr>
              <w:t>Кондиціонуйте</w:t>
            </w:r>
            <w:proofErr w:type="spellEnd"/>
            <w:r w:rsidRPr="002C552C">
              <w:rPr>
                <w:rStyle w:val="fontstyle01"/>
                <w:rFonts w:ascii="Arial" w:hAnsi="Arial" w:cs="Arial"/>
              </w:rPr>
              <w:t xml:space="preserve"> </w:t>
            </w:r>
            <w:proofErr w:type="spellStart"/>
            <w:r w:rsidRPr="002C552C">
              <w:rPr>
                <w:rStyle w:val="fontstyle01"/>
                <w:rFonts w:ascii="Arial" w:hAnsi="Arial" w:cs="Arial"/>
              </w:rPr>
              <w:t>зразок</w:t>
            </w:r>
            <w:proofErr w:type="spellEnd"/>
            <w:r w:rsidRPr="002C552C">
              <w:rPr>
                <w:rStyle w:val="fontstyle01"/>
                <w:rFonts w:ascii="Arial" w:hAnsi="Arial" w:cs="Arial"/>
              </w:rPr>
              <w:t xml:space="preserve"> 45 </w:t>
            </w:r>
            <w:proofErr w:type="spellStart"/>
            <w:r w:rsidRPr="002C552C">
              <w:rPr>
                <w:rStyle w:val="fontstyle01"/>
                <w:rFonts w:ascii="Arial" w:hAnsi="Arial" w:cs="Arial"/>
              </w:rPr>
              <w:t>днів</w:t>
            </w:r>
            <w:proofErr w:type="spellEnd"/>
          </w:p>
        </w:tc>
      </w:tr>
      <w:tr w:rsidR="00D66E59" w14:paraId="53804B4E" w14:textId="77777777" w:rsidTr="00D66E59">
        <w:tc>
          <w:tcPr>
            <w:tcW w:w="817" w:type="dxa"/>
            <w:vMerge w:val="restart"/>
          </w:tcPr>
          <w:p w14:paraId="0F094AFC" w14:textId="19748A71" w:rsidR="00D66E59" w:rsidRPr="002C552C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2C552C">
              <w:rPr>
                <w:rFonts w:ascii="Arial" w:hAnsi="Arial" w:cs="Arial"/>
                <w:bCs/>
                <w:lang w:val="uk-UA"/>
              </w:rPr>
              <w:lastRenderedPageBreak/>
              <w:t>С.7</w:t>
            </w:r>
          </w:p>
        </w:tc>
        <w:tc>
          <w:tcPr>
            <w:tcW w:w="1843" w:type="dxa"/>
            <w:vMerge w:val="restart"/>
          </w:tcPr>
          <w:p w14:paraId="728E65AF" w14:textId="3175646F" w:rsidR="00D66E59" w:rsidRPr="002C552C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2C552C">
              <w:rPr>
                <w:rFonts w:ascii="Arial" w:hAnsi="Arial" w:cs="Arial"/>
                <w:lang w:val="uk-UA"/>
              </w:rPr>
              <w:t>Повзучість при стиску</w:t>
            </w:r>
          </w:p>
        </w:tc>
        <w:tc>
          <w:tcPr>
            <w:tcW w:w="1134" w:type="dxa"/>
            <w:vMerge w:val="restart"/>
          </w:tcPr>
          <w:p w14:paraId="13DE1C35" w14:textId="77777777" w:rsidR="00D66E59" w:rsidRPr="00D66E59" w:rsidRDefault="00D66E59" w:rsidP="00D66E59">
            <w:pPr>
              <w:jc w:val="both"/>
              <w:rPr>
                <w:rFonts w:ascii="Arial" w:hAnsi="Arial" w:cs="Arial"/>
              </w:rPr>
            </w:pPr>
            <w:r w:rsidRPr="00D66E59">
              <w:rPr>
                <w:rStyle w:val="fontstyle01"/>
                <w:rFonts w:ascii="Arial" w:hAnsi="Arial" w:cs="Arial"/>
              </w:rPr>
              <w:t>EN 1606</w:t>
            </w:r>
          </w:p>
          <w:p w14:paraId="5BDFD6FE" w14:textId="77777777" w:rsidR="00D66E59" w:rsidRPr="002C552C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547C82F" w14:textId="69EF1F97" w:rsidR="00D66E59" w:rsidRPr="00D66E59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D66E59">
              <w:rPr>
                <w:rStyle w:val="fontstyle01"/>
                <w:rFonts w:ascii="Arial" w:hAnsi="Arial" w:cs="Arial"/>
              </w:rPr>
              <w:t xml:space="preserve">100 × 100 </w:t>
            </w:r>
          </w:p>
        </w:tc>
        <w:tc>
          <w:tcPr>
            <w:tcW w:w="1843" w:type="dxa"/>
            <w:vAlign w:val="center"/>
          </w:tcPr>
          <w:p w14:paraId="1DD77ADC" w14:textId="159BD633" w:rsidR="00D66E59" w:rsidRPr="00D66E59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D66E59">
              <w:rPr>
                <w:rStyle w:val="fontstyle01"/>
                <w:rFonts w:ascii="Arial" w:hAnsi="Arial" w:cs="Arial"/>
              </w:rPr>
              <w:t xml:space="preserve">2 </w:t>
            </w:r>
          </w:p>
        </w:tc>
        <w:tc>
          <w:tcPr>
            <w:tcW w:w="1701" w:type="dxa"/>
            <w:vAlign w:val="center"/>
          </w:tcPr>
          <w:p w14:paraId="6E90FDD8" w14:textId="67D56A18" w:rsidR="00D66E59" w:rsidRPr="002C552C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2C552C">
              <w:rPr>
                <w:rStyle w:val="fontstyle01"/>
                <w:rFonts w:ascii="Arial" w:hAnsi="Arial" w:cs="Arial"/>
                <w:lang w:val="uk-UA"/>
              </w:rPr>
              <w:t xml:space="preserve">1 </w:t>
            </w:r>
            <w:r>
              <w:rPr>
                <w:rStyle w:val="fontstyle01"/>
                <w:rFonts w:ascii="Arial" w:hAnsi="Arial" w:cs="Arial"/>
                <w:lang w:val="uk-UA"/>
              </w:rPr>
              <w:t>раз на</w:t>
            </w:r>
            <w:r w:rsidRPr="002C552C">
              <w:rPr>
                <w:rStyle w:val="fontstyle01"/>
                <w:rFonts w:ascii="Arial" w:hAnsi="Arial" w:cs="Arial"/>
                <w:lang w:val="uk-UA"/>
              </w:rPr>
              <w:t xml:space="preserve"> 5 </w:t>
            </w:r>
            <w:r>
              <w:rPr>
                <w:rStyle w:val="fontstyle01"/>
                <w:rFonts w:ascii="Arial" w:hAnsi="Arial" w:cs="Arial"/>
                <w:lang w:val="uk-UA"/>
              </w:rPr>
              <w:t>років</w:t>
            </w:r>
          </w:p>
        </w:tc>
        <w:tc>
          <w:tcPr>
            <w:tcW w:w="1665" w:type="dxa"/>
            <w:vMerge w:val="restart"/>
          </w:tcPr>
          <w:p w14:paraId="4B6742F3" w14:textId="49557935" w:rsidR="00D66E59" w:rsidRPr="002C552C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  <w:proofErr w:type="spellStart"/>
            <w:r w:rsidRPr="002C552C">
              <w:rPr>
                <w:rStyle w:val="fontstyle01"/>
                <w:rFonts w:ascii="Arial" w:hAnsi="Arial" w:cs="Arial"/>
              </w:rPr>
              <w:t>Кондиціонуйте</w:t>
            </w:r>
            <w:proofErr w:type="spellEnd"/>
            <w:r w:rsidRPr="002C552C">
              <w:rPr>
                <w:rStyle w:val="fontstyle01"/>
                <w:rFonts w:ascii="Arial" w:hAnsi="Arial" w:cs="Arial"/>
              </w:rPr>
              <w:t xml:space="preserve"> </w:t>
            </w:r>
            <w:proofErr w:type="spellStart"/>
            <w:r w:rsidRPr="002C552C">
              <w:rPr>
                <w:rStyle w:val="fontstyle01"/>
                <w:rFonts w:ascii="Arial" w:hAnsi="Arial" w:cs="Arial"/>
              </w:rPr>
              <w:t>зразок</w:t>
            </w:r>
            <w:proofErr w:type="spellEnd"/>
            <w:r w:rsidRPr="002C552C">
              <w:rPr>
                <w:rStyle w:val="fontstyle01"/>
                <w:rFonts w:ascii="Arial" w:hAnsi="Arial" w:cs="Arial"/>
              </w:rPr>
              <w:t xml:space="preserve"> 45 </w:t>
            </w:r>
            <w:proofErr w:type="spellStart"/>
            <w:r w:rsidRPr="002C552C">
              <w:rPr>
                <w:rStyle w:val="fontstyle01"/>
                <w:rFonts w:ascii="Arial" w:hAnsi="Arial" w:cs="Arial"/>
              </w:rPr>
              <w:t>днів</w:t>
            </w:r>
            <w:proofErr w:type="spellEnd"/>
          </w:p>
        </w:tc>
      </w:tr>
      <w:tr w:rsidR="00D66E59" w14:paraId="7F660096" w14:textId="77777777" w:rsidTr="00D66E59">
        <w:tc>
          <w:tcPr>
            <w:tcW w:w="817" w:type="dxa"/>
            <w:vMerge/>
          </w:tcPr>
          <w:p w14:paraId="5436D54B" w14:textId="77777777" w:rsidR="00D66E59" w:rsidRPr="002C552C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</w:p>
        </w:tc>
        <w:tc>
          <w:tcPr>
            <w:tcW w:w="1843" w:type="dxa"/>
            <w:vMerge/>
          </w:tcPr>
          <w:p w14:paraId="56A186B2" w14:textId="77777777" w:rsidR="00D66E59" w:rsidRPr="002C552C" w:rsidRDefault="00D66E59" w:rsidP="00D66E59">
            <w:pPr>
              <w:jc w:val="both"/>
              <w:rPr>
                <w:rFonts w:ascii="Arial" w:hAnsi="Arial" w:cs="Arial"/>
                <w:lang w:val="uk-UA"/>
              </w:rPr>
            </w:pPr>
          </w:p>
        </w:tc>
        <w:tc>
          <w:tcPr>
            <w:tcW w:w="1134" w:type="dxa"/>
            <w:vMerge/>
          </w:tcPr>
          <w:p w14:paraId="0DB93C73" w14:textId="77777777" w:rsidR="00D66E59" w:rsidRPr="002C552C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650BCD4" w14:textId="09A5244C" w:rsidR="00D66E59" w:rsidRPr="00D66E59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D66E59">
              <w:rPr>
                <w:rStyle w:val="fontstyle01"/>
                <w:rFonts w:ascii="Arial" w:hAnsi="Arial" w:cs="Arial"/>
              </w:rPr>
              <w:t xml:space="preserve">150 × 150 </w:t>
            </w:r>
          </w:p>
        </w:tc>
        <w:tc>
          <w:tcPr>
            <w:tcW w:w="1843" w:type="dxa"/>
            <w:vAlign w:val="center"/>
          </w:tcPr>
          <w:p w14:paraId="3268DB92" w14:textId="1F6E2D69" w:rsidR="00D66E59" w:rsidRPr="00D66E59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D66E59">
              <w:rPr>
                <w:rStyle w:val="fontstyle01"/>
                <w:rFonts w:ascii="Arial" w:hAnsi="Arial" w:cs="Arial"/>
              </w:rPr>
              <w:t xml:space="preserve">2 </w:t>
            </w:r>
          </w:p>
        </w:tc>
        <w:tc>
          <w:tcPr>
            <w:tcW w:w="1701" w:type="dxa"/>
            <w:vAlign w:val="center"/>
          </w:tcPr>
          <w:p w14:paraId="7BBC3F9C" w14:textId="128E21ED" w:rsidR="00D66E59" w:rsidRPr="002C552C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2C552C">
              <w:rPr>
                <w:rStyle w:val="fontstyle01"/>
                <w:rFonts w:ascii="Arial" w:hAnsi="Arial" w:cs="Arial"/>
                <w:lang w:val="uk-UA"/>
              </w:rPr>
              <w:t xml:space="preserve">1 </w:t>
            </w:r>
            <w:r>
              <w:rPr>
                <w:rStyle w:val="fontstyle01"/>
                <w:rFonts w:ascii="Arial" w:hAnsi="Arial" w:cs="Arial"/>
                <w:lang w:val="uk-UA"/>
              </w:rPr>
              <w:t>раз на</w:t>
            </w:r>
            <w:r w:rsidRPr="002C552C">
              <w:rPr>
                <w:rStyle w:val="fontstyle01"/>
                <w:rFonts w:ascii="Arial" w:hAnsi="Arial" w:cs="Arial"/>
                <w:lang w:val="uk-UA"/>
              </w:rPr>
              <w:t xml:space="preserve"> 5 </w:t>
            </w:r>
            <w:r>
              <w:rPr>
                <w:rStyle w:val="fontstyle01"/>
                <w:rFonts w:ascii="Arial" w:hAnsi="Arial" w:cs="Arial"/>
                <w:lang w:val="uk-UA"/>
              </w:rPr>
              <w:t>років</w:t>
            </w:r>
          </w:p>
        </w:tc>
        <w:tc>
          <w:tcPr>
            <w:tcW w:w="1665" w:type="dxa"/>
            <w:vMerge/>
          </w:tcPr>
          <w:p w14:paraId="7FE14020" w14:textId="77777777" w:rsidR="00D66E59" w:rsidRPr="002C552C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</w:p>
        </w:tc>
      </w:tr>
      <w:tr w:rsidR="00D66E59" w14:paraId="710162A0" w14:textId="77777777" w:rsidTr="00D66E59">
        <w:tc>
          <w:tcPr>
            <w:tcW w:w="817" w:type="dxa"/>
          </w:tcPr>
          <w:p w14:paraId="1DFE7616" w14:textId="7A29E0AD" w:rsidR="00D66E59" w:rsidRPr="002C552C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2C552C">
              <w:rPr>
                <w:rFonts w:ascii="Arial" w:hAnsi="Arial" w:cs="Arial"/>
                <w:bCs/>
                <w:lang w:val="uk-UA"/>
              </w:rPr>
              <w:t>С.8</w:t>
            </w:r>
          </w:p>
        </w:tc>
        <w:tc>
          <w:tcPr>
            <w:tcW w:w="1843" w:type="dxa"/>
          </w:tcPr>
          <w:p w14:paraId="4604F991" w14:textId="7F9AC5D2" w:rsidR="00D66E59" w:rsidRPr="002C552C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2C552C">
              <w:rPr>
                <w:rFonts w:ascii="Arial" w:hAnsi="Arial" w:cs="Arial"/>
                <w:lang w:val="uk-UA"/>
              </w:rPr>
              <w:t>Міцність на розрив перпендикулярно до поверхонь</w:t>
            </w:r>
          </w:p>
        </w:tc>
        <w:tc>
          <w:tcPr>
            <w:tcW w:w="1134" w:type="dxa"/>
            <w:vAlign w:val="center"/>
          </w:tcPr>
          <w:p w14:paraId="47E705C5" w14:textId="3710A856" w:rsidR="00D66E59" w:rsidRPr="00D66E59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D66E59">
              <w:rPr>
                <w:rStyle w:val="fontstyle01"/>
                <w:rFonts w:ascii="Arial" w:hAnsi="Arial" w:cs="Arial"/>
              </w:rPr>
              <w:t xml:space="preserve">EN 1607 </w:t>
            </w:r>
          </w:p>
        </w:tc>
        <w:tc>
          <w:tcPr>
            <w:tcW w:w="1134" w:type="dxa"/>
            <w:vAlign w:val="center"/>
          </w:tcPr>
          <w:p w14:paraId="04D52518" w14:textId="1516B75F" w:rsidR="00D66E59" w:rsidRPr="00D66E59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D66E59">
              <w:rPr>
                <w:rStyle w:val="fontstyle01"/>
                <w:rFonts w:ascii="Arial" w:hAnsi="Arial" w:cs="Arial"/>
              </w:rPr>
              <w:t xml:space="preserve">50 × 50 </w:t>
            </w:r>
          </w:p>
        </w:tc>
        <w:tc>
          <w:tcPr>
            <w:tcW w:w="1843" w:type="dxa"/>
            <w:vAlign w:val="center"/>
          </w:tcPr>
          <w:p w14:paraId="7FFCCAFA" w14:textId="23857FF8" w:rsidR="00D66E59" w:rsidRPr="00D66E59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D66E59">
              <w:rPr>
                <w:rStyle w:val="fontstyle01"/>
                <w:rFonts w:ascii="Arial" w:hAnsi="Arial" w:cs="Arial"/>
              </w:rPr>
              <w:t xml:space="preserve">5 </w:t>
            </w:r>
          </w:p>
        </w:tc>
        <w:tc>
          <w:tcPr>
            <w:tcW w:w="1701" w:type="dxa"/>
            <w:vAlign w:val="center"/>
          </w:tcPr>
          <w:p w14:paraId="2003E10B" w14:textId="21D06F54" w:rsidR="00D66E59" w:rsidRPr="002C552C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2C552C">
              <w:rPr>
                <w:rStyle w:val="fontstyle01"/>
                <w:rFonts w:ascii="Arial" w:hAnsi="Arial" w:cs="Arial"/>
                <w:lang w:val="uk-UA"/>
              </w:rPr>
              <w:t xml:space="preserve">1 </w:t>
            </w:r>
            <w:r>
              <w:rPr>
                <w:rStyle w:val="fontstyle01"/>
                <w:rFonts w:ascii="Arial" w:hAnsi="Arial" w:cs="Arial"/>
                <w:lang w:val="uk-UA"/>
              </w:rPr>
              <w:t>раз на</w:t>
            </w:r>
            <w:r w:rsidRPr="002C552C">
              <w:rPr>
                <w:rStyle w:val="fontstyle01"/>
                <w:rFonts w:ascii="Arial" w:hAnsi="Arial" w:cs="Arial"/>
                <w:lang w:val="uk-UA"/>
              </w:rPr>
              <w:t xml:space="preserve"> 5 </w:t>
            </w:r>
            <w:r>
              <w:rPr>
                <w:rStyle w:val="fontstyle01"/>
                <w:rFonts w:ascii="Arial" w:hAnsi="Arial" w:cs="Arial"/>
                <w:lang w:val="uk-UA"/>
              </w:rPr>
              <w:t>років</w:t>
            </w:r>
          </w:p>
        </w:tc>
        <w:tc>
          <w:tcPr>
            <w:tcW w:w="1665" w:type="dxa"/>
            <w:vAlign w:val="center"/>
          </w:tcPr>
          <w:p w14:paraId="4FDD1F2A" w14:textId="5F40FB07" w:rsidR="00D66E59" w:rsidRPr="002C552C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  <w:proofErr w:type="spellStart"/>
            <w:r w:rsidRPr="002C552C">
              <w:rPr>
                <w:rStyle w:val="fontstyle01"/>
                <w:rFonts w:ascii="Arial" w:hAnsi="Arial" w:cs="Arial"/>
              </w:rPr>
              <w:t>Кондиціонуйте</w:t>
            </w:r>
            <w:proofErr w:type="spellEnd"/>
            <w:r w:rsidRPr="002C552C">
              <w:rPr>
                <w:rStyle w:val="fontstyle01"/>
                <w:rFonts w:ascii="Arial" w:hAnsi="Arial" w:cs="Arial"/>
              </w:rPr>
              <w:t xml:space="preserve"> </w:t>
            </w:r>
            <w:proofErr w:type="spellStart"/>
            <w:r w:rsidRPr="002C552C">
              <w:rPr>
                <w:rStyle w:val="fontstyle01"/>
                <w:rFonts w:ascii="Arial" w:hAnsi="Arial" w:cs="Arial"/>
              </w:rPr>
              <w:t>зразок</w:t>
            </w:r>
            <w:proofErr w:type="spellEnd"/>
            <w:r w:rsidRPr="002C552C">
              <w:rPr>
                <w:rStyle w:val="fontstyle01"/>
                <w:rFonts w:ascii="Arial" w:hAnsi="Arial" w:cs="Arial"/>
              </w:rPr>
              <w:t xml:space="preserve"> 45 </w:t>
            </w:r>
            <w:proofErr w:type="spellStart"/>
            <w:r w:rsidRPr="002C552C">
              <w:rPr>
                <w:rStyle w:val="fontstyle01"/>
                <w:rFonts w:ascii="Arial" w:hAnsi="Arial" w:cs="Arial"/>
              </w:rPr>
              <w:t>днів</w:t>
            </w:r>
            <w:proofErr w:type="spellEnd"/>
          </w:p>
        </w:tc>
      </w:tr>
      <w:tr w:rsidR="00D66E59" w14:paraId="36FE14F2" w14:textId="77777777" w:rsidTr="00D66E59">
        <w:tc>
          <w:tcPr>
            <w:tcW w:w="817" w:type="dxa"/>
          </w:tcPr>
          <w:p w14:paraId="2A6D221E" w14:textId="46105A7A" w:rsidR="00D66E59" w:rsidRPr="002C552C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2C552C">
              <w:rPr>
                <w:rFonts w:ascii="Arial" w:hAnsi="Arial" w:cs="Arial"/>
                <w:bCs/>
                <w:lang w:val="uk-UA"/>
              </w:rPr>
              <w:t>С.9</w:t>
            </w:r>
          </w:p>
        </w:tc>
        <w:tc>
          <w:tcPr>
            <w:tcW w:w="1843" w:type="dxa"/>
          </w:tcPr>
          <w:p w14:paraId="37C297B0" w14:textId="6FA3FEC6" w:rsidR="00D66E59" w:rsidRPr="002C552C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2C552C">
              <w:rPr>
                <w:rFonts w:ascii="Arial" w:hAnsi="Arial" w:cs="Arial"/>
                <w:lang w:val="uk-UA"/>
              </w:rPr>
              <w:t>Тривале водопоглинання шляхом дифузії</w:t>
            </w:r>
          </w:p>
        </w:tc>
        <w:tc>
          <w:tcPr>
            <w:tcW w:w="1134" w:type="dxa"/>
            <w:vAlign w:val="center"/>
          </w:tcPr>
          <w:p w14:paraId="3F421D05" w14:textId="082474A7" w:rsidR="00D66E59" w:rsidRPr="00D66E59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D66E59">
              <w:rPr>
                <w:rStyle w:val="fontstyle01"/>
                <w:rFonts w:ascii="Arial" w:hAnsi="Arial" w:cs="Arial"/>
              </w:rPr>
              <w:t xml:space="preserve">EN 12088 </w:t>
            </w:r>
          </w:p>
        </w:tc>
        <w:tc>
          <w:tcPr>
            <w:tcW w:w="1134" w:type="dxa"/>
            <w:vAlign w:val="center"/>
          </w:tcPr>
          <w:p w14:paraId="666019BD" w14:textId="799BD73F" w:rsidR="00D66E59" w:rsidRPr="00D66E59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D66E59">
              <w:rPr>
                <w:rStyle w:val="fontstyle01"/>
                <w:rFonts w:ascii="Arial" w:hAnsi="Arial" w:cs="Arial"/>
              </w:rPr>
              <w:t xml:space="preserve">500 × 500 </w:t>
            </w:r>
          </w:p>
        </w:tc>
        <w:tc>
          <w:tcPr>
            <w:tcW w:w="1843" w:type="dxa"/>
            <w:vAlign w:val="center"/>
          </w:tcPr>
          <w:p w14:paraId="0FC84819" w14:textId="6A9D8F02" w:rsidR="00D66E59" w:rsidRPr="00D66E59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D66E59">
              <w:rPr>
                <w:rStyle w:val="fontstyle01"/>
                <w:rFonts w:ascii="Arial" w:hAnsi="Arial" w:cs="Arial"/>
              </w:rPr>
              <w:t xml:space="preserve">1 </w:t>
            </w:r>
          </w:p>
        </w:tc>
        <w:tc>
          <w:tcPr>
            <w:tcW w:w="1701" w:type="dxa"/>
            <w:vAlign w:val="center"/>
          </w:tcPr>
          <w:p w14:paraId="118291CB" w14:textId="026DBD77" w:rsidR="00D66E59" w:rsidRPr="002C552C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2C552C">
              <w:rPr>
                <w:rStyle w:val="fontstyle01"/>
                <w:rFonts w:ascii="Arial" w:hAnsi="Arial" w:cs="Arial"/>
                <w:lang w:val="uk-UA"/>
              </w:rPr>
              <w:t xml:space="preserve">1 </w:t>
            </w:r>
            <w:r>
              <w:rPr>
                <w:rStyle w:val="fontstyle01"/>
                <w:rFonts w:ascii="Arial" w:hAnsi="Arial" w:cs="Arial"/>
                <w:lang w:val="uk-UA"/>
              </w:rPr>
              <w:t>раз на</w:t>
            </w:r>
            <w:r w:rsidRPr="002C552C">
              <w:rPr>
                <w:rStyle w:val="fontstyle01"/>
                <w:rFonts w:ascii="Arial" w:hAnsi="Arial" w:cs="Arial"/>
                <w:lang w:val="uk-UA"/>
              </w:rPr>
              <w:t xml:space="preserve"> 5 </w:t>
            </w:r>
            <w:r>
              <w:rPr>
                <w:rStyle w:val="fontstyle01"/>
                <w:rFonts w:ascii="Arial" w:hAnsi="Arial" w:cs="Arial"/>
                <w:lang w:val="uk-UA"/>
              </w:rPr>
              <w:t>років</w:t>
            </w:r>
          </w:p>
        </w:tc>
        <w:tc>
          <w:tcPr>
            <w:tcW w:w="1665" w:type="dxa"/>
          </w:tcPr>
          <w:p w14:paraId="591FE0C0" w14:textId="77777777" w:rsidR="00D66E59" w:rsidRPr="002C552C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</w:p>
        </w:tc>
      </w:tr>
      <w:tr w:rsidR="00D66E59" w14:paraId="699806BB" w14:textId="77777777" w:rsidTr="00D66E59">
        <w:tc>
          <w:tcPr>
            <w:tcW w:w="817" w:type="dxa"/>
          </w:tcPr>
          <w:p w14:paraId="5FCD4111" w14:textId="4FED981C" w:rsidR="00D66E59" w:rsidRPr="002C552C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2C552C">
              <w:rPr>
                <w:rFonts w:ascii="Arial" w:hAnsi="Arial" w:cs="Arial"/>
                <w:bCs/>
                <w:lang w:val="uk-UA"/>
              </w:rPr>
              <w:t>С.10</w:t>
            </w:r>
          </w:p>
        </w:tc>
        <w:tc>
          <w:tcPr>
            <w:tcW w:w="1843" w:type="dxa"/>
          </w:tcPr>
          <w:p w14:paraId="60460C14" w14:textId="0171EAF1" w:rsidR="00D66E59" w:rsidRPr="002C552C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2C552C">
              <w:rPr>
                <w:rFonts w:ascii="Arial" w:hAnsi="Arial" w:cs="Arial"/>
                <w:lang w:val="uk-UA"/>
              </w:rPr>
              <w:t>Тривале водопоглинання при зануренні</w:t>
            </w:r>
          </w:p>
        </w:tc>
        <w:tc>
          <w:tcPr>
            <w:tcW w:w="1134" w:type="dxa"/>
            <w:vAlign w:val="center"/>
          </w:tcPr>
          <w:p w14:paraId="7A4A5279" w14:textId="3D115665" w:rsidR="00D66E59" w:rsidRPr="00D66E59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D66E59">
              <w:rPr>
                <w:rStyle w:val="fontstyle01"/>
                <w:rFonts w:ascii="Arial" w:hAnsi="Arial" w:cs="Arial"/>
              </w:rPr>
              <w:t xml:space="preserve">EN 12087 </w:t>
            </w:r>
          </w:p>
        </w:tc>
        <w:tc>
          <w:tcPr>
            <w:tcW w:w="1134" w:type="dxa"/>
            <w:vAlign w:val="center"/>
          </w:tcPr>
          <w:p w14:paraId="104AEBCA" w14:textId="5D2C429F" w:rsidR="00D66E59" w:rsidRPr="00D66E59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D66E59">
              <w:rPr>
                <w:rStyle w:val="fontstyle01"/>
                <w:rFonts w:ascii="Arial" w:hAnsi="Arial" w:cs="Arial"/>
              </w:rPr>
              <w:t xml:space="preserve">200 × 200 </w:t>
            </w:r>
          </w:p>
        </w:tc>
        <w:tc>
          <w:tcPr>
            <w:tcW w:w="1843" w:type="dxa"/>
            <w:vAlign w:val="center"/>
          </w:tcPr>
          <w:p w14:paraId="2544535D" w14:textId="0604B71D" w:rsidR="00D66E59" w:rsidRPr="00D66E59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D66E59">
              <w:rPr>
                <w:rStyle w:val="fontstyle01"/>
                <w:rFonts w:ascii="Arial" w:hAnsi="Arial" w:cs="Arial"/>
              </w:rPr>
              <w:t xml:space="preserve">2 </w:t>
            </w:r>
          </w:p>
        </w:tc>
        <w:tc>
          <w:tcPr>
            <w:tcW w:w="1701" w:type="dxa"/>
            <w:vAlign w:val="center"/>
          </w:tcPr>
          <w:p w14:paraId="493EEC5A" w14:textId="30505651" w:rsidR="00D66E59" w:rsidRPr="00D66E59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D66E59">
              <w:rPr>
                <w:rStyle w:val="fontstyle01"/>
                <w:rFonts w:ascii="Arial" w:hAnsi="Arial" w:cs="Arial"/>
                <w:lang w:val="uk-UA"/>
              </w:rPr>
              <w:t>1 раз на 5 років</w:t>
            </w:r>
          </w:p>
        </w:tc>
        <w:tc>
          <w:tcPr>
            <w:tcW w:w="1665" w:type="dxa"/>
            <w:vAlign w:val="center"/>
          </w:tcPr>
          <w:p w14:paraId="0DFE232C" w14:textId="6A1C5035" w:rsidR="00D66E59" w:rsidRPr="00D66E59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D66E59">
              <w:rPr>
                <w:rStyle w:val="fontstyle01"/>
                <w:rFonts w:ascii="Arial" w:hAnsi="Arial" w:cs="Arial"/>
                <w:lang w:val="uk-UA"/>
              </w:rPr>
              <w:t xml:space="preserve">Метод </w:t>
            </w:r>
            <w:r w:rsidRPr="00D66E59">
              <w:rPr>
                <w:rStyle w:val="fontstyle01"/>
                <w:rFonts w:ascii="Arial" w:hAnsi="Arial" w:cs="Arial"/>
              </w:rPr>
              <w:t>2A</w:t>
            </w:r>
          </w:p>
        </w:tc>
      </w:tr>
      <w:tr w:rsidR="00D66E59" w14:paraId="74A73645" w14:textId="77777777" w:rsidTr="00D66E59">
        <w:tc>
          <w:tcPr>
            <w:tcW w:w="817" w:type="dxa"/>
            <w:vMerge w:val="restart"/>
          </w:tcPr>
          <w:p w14:paraId="663EA3B5" w14:textId="1235BD8F" w:rsidR="00D66E59" w:rsidRPr="002C552C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2C552C">
              <w:rPr>
                <w:rFonts w:ascii="Arial" w:hAnsi="Arial" w:cs="Arial"/>
                <w:bCs/>
                <w:lang w:val="uk-UA"/>
              </w:rPr>
              <w:t>С.11</w:t>
            </w:r>
          </w:p>
        </w:tc>
        <w:tc>
          <w:tcPr>
            <w:tcW w:w="1843" w:type="dxa"/>
            <w:vMerge w:val="restart"/>
          </w:tcPr>
          <w:p w14:paraId="0C1B4773" w14:textId="0A4EE084" w:rsidR="00D66E59" w:rsidRPr="002C552C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2C552C">
              <w:rPr>
                <w:rFonts w:ascii="Arial" w:hAnsi="Arial" w:cs="Arial"/>
                <w:lang w:val="uk-UA"/>
              </w:rPr>
              <w:t>Стійкість до заморожування-відтавання</w:t>
            </w:r>
          </w:p>
        </w:tc>
        <w:tc>
          <w:tcPr>
            <w:tcW w:w="1134" w:type="dxa"/>
            <w:vMerge w:val="restart"/>
          </w:tcPr>
          <w:p w14:paraId="18AC7AD4" w14:textId="77777777" w:rsidR="00D66E59" w:rsidRPr="00D66E59" w:rsidRDefault="00D66E59" w:rsidP="00D66E59">
            <w:pPr>
              <w:jc w:val="both"/>
              <w:rPr>
                <w:rFonts w:ascii="Arial" w:hAnsi="Arial" w:cs="Arial"/>
              </w:rPr>
            </w:pPr>
            <w:r w:rsidRPr="00D66E59">
              <w:rPr>
                <w:rStyle w:val="fontstyle01"/>
                <w:rFonts w:ascii="Arial" w:hAnsi="Arial" w:cs="Arial"/>
              </w:rPr>
              <w:t>EN 12091</w:t>
            </w:r>
          </w:p>
          <w:p w14:paraId="0D90C173" w14:textId="77777777" w:rsidR="00D66E59" w:rsidRPr="00D66E59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55A14E0" w14:textId="23E97E39" w:rsidR="00D66E59" w:rsidRPr="00D66E59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D66E59">
              <w:rPr>
                <w:rStyle w:val="fontstyle01"/>
                <w:rFonts w:ascii="Arial" w:hAnsi="Arial" w:cs="Arial"/>
              </w:rPr>
              <w:t xml:space="preserve">500 × 500 </w:t>
            </w:r>
          </w:p>
        </w:tc>
        <w:tc>
          <w:tcPr>
            <w:tcW w:w="1843" w:type="dxa"/>
            <w:vAlign w:val="center"/>
          </w:tcPr>
          <w:p w14:paraId="6BDF7C69" w14:textId="4F9C1232" w:rsidR="00D66E59" w:rsidRPr="00D66E59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D66E59">
              <w:rPr>
                <w:rStyle w:val="fontstyle01"/>
                <w:rFonts w:ascii="Arial" w:hAnsi="Arial" w:cs="Arial"/>
              </w:rPr>
              <w:t xml:space="preserve">1 </w:t>
            </w:r>
          </w:p>
        </w:tc>
        <w:tc>
          <w:tcPr>
            <w:tcW w:w="1701" w:type="dxa"/>
            <w:vAlign w:val="center"/>
          </w:tcPr>
          <w:p w14:paraId="77B4BA55" w14:textId="05E2AAAC" w:rsidR="00D66E59" w:rsidRPr="00D66E59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D66E59">
              <w:rPr>
                <w:rStyle w:val="fontstyle01"/>
                <w:rFonts w:ascii="Arial" w:hAnsi="Arial" w:cs="Arial"/>
                <w:lang w:val="uk-UA"/>
              </w:rPr>
              <w:t>1 раз на 5 років</w:t>
            </w:r>
          </w:p>
        </w:tc>
        <w:tc>
          <w:tcPr>
            <w:tcW w:w="1665" w:type="dxa"/>
            <w:vAlign w:val="center"/>
          </w:tcPr>
          <w:p w14:paraId="6B5D482F" w14:textId="33B7C07B" w:rsidR="00D66E59" w:rsidRPr="00D66E59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D66E59">
              <w:rPr>
                <w:rStyle w:val="fontstyle01"/>
                <w:rFonts w:ascii="Arial" w:hAnsi="Arial" w:cs="Arial"/>
                <w:lang w:val="uk-UA"/>
              </w:rPr>
              <w:t>Набір</w:t>
            </w:r>
            <w:r w:rsidRPr="00D66E59">
              <w:rPr>
                <w:rStyle w:val="fontstyle01"/>
                <w:rFonts w:ascii="Arial" w:hAnsi="Arial" w:cs="Arial"/>
              </w:rPr>
              <w:t xml:space="preserve"> A</w:t>
            </w:r>
          </w:p>
        </w:tc>
      </w:tr>
      <w:tr w:rsidR="00D66E59" w14:paraId="63EDB2FF" w14:textId="77777777" w:rsidTr="00D66E59">
        <w:tc>
          <w:tcPr>
            <w:tcW w:w="817" w:type="dxa"/>
            <w:vMerge/>
          </w:tcPr>
          <w:p w14:paraId="24106294" w14:textId="77777777" w:rsidR="00D66E59" w:rsidRPr="002C552C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</w:p>
        </w:tc>
        <w:tc>
          <w:tcPr>
            <w:tcW w:w="1843" w:type="dxa"/>
            <w:vMerge/>
          </w:tcPr>
          <w:p w14:paraId="23A27C11" w14:textId="77777777" w:rsidR="00D66E59" w:rsidRPr="002C552C" w:rsidRDefault="00D66E59" w:rsidP="00D66E59">
            <w:pPr>
              <w:jc w:val="both"/>
              <w:rPr>
                <w:rFonts w:ascii="Arial" w:hAnsi="Arial" w:cs="Arial"/>
                <w:lang w:val="uk-UA"/>
              </w:rPr>
            </w:pPr>
          </w:p>
        </w:tc>
        <w:tc>
          <w:tcPr>
            <w:tcW w:w="1134" w:type="dxa"/>
            <w:vMerge/>
          </w:tcPr>
          <w:p w14:paraId="2B7E69C6" w14:textId="77777777" w:rsidR="00D66E59" w:rsidRPr="00D66E59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BACA35A" w14:textId="207CE84F" w:rsidR="00D66E59" w:rsidRPr="00D66E59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D66E59">
              <w:rPr>
                <w:rStyle w:val="fontstyle01"/>
                <w:rFonts w:ascii="Arial" w:hAnsi="Arial" w:cs="Arial"/>
              </w:rPr>
              <w:t xml:space="preserve">100 × 100 </w:t>
            </w:r>
            <w:proofErr w:type="spellStart"/>
            <w:r w:rsidRPr="00D66E59">
              <w:rPr>
                <w:rStyle w:val="fontstyle01"/>
                <w:rFonts w:ascii="Arial" w:hAnsi="Arial" w:cs="Arial"/>
              </w:rPr>
              <w:t>or</w:t>
            </w:r>
            <w:proofErr w:type="spellEnd"/>
            <w:r w:rsidRPr="00D66E59">
              <w:rPr>
                <w:rStyle w:val="fontstyle01"/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903860B" w14:textId="72E8F0AB" w:rsidR="00D66E59" w:rsidRPr="00D66E59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D66E59">
              <w:rPr>
                <w:rStyle w:val="fontstyle01"/>
                <w:rFonts w:ascii="Arial" w:hAnsi="Arial" w:cs="Arial"/>
              </w:rPr>
              <w:t xml:space="preserve">5 </w:t>
            </w:r>
          </w:p>
        </w:tc>
        <w:tc>
          <w:tcPr>
            <w:tcW w:w="1701" w:type="dxa"/>
            <w:vAlign w:val="center"/>
          </w:tcPr>
          <w:p w14:paraId="373A1F60" w14:textId="7A2DE2F3" w:rsidR="00D66E59" w:rsidRPr="00D66E59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D66E59">
              <w:rPr>
                <w:rStyle w:val="fontstyle01"/>
                <w:rFonts w:ascii="Arial" w:hAnsi="Arial" w:cs="Arial"/>
                <w:lang w:val="uk-UA"/>
              </w:rPr>
              <w:t>1 раз на 5 років</w:t>
            </w:r>
          </w:p>
        </w:tc>
        <w:tc>
          <w:tcPr>
            <w:tcW w:w="1665" w:type="dxa"/>
            <w:vAlign w:val="center"/>
          </w:tcPr>
          <w:p w14:paraId="4BD27560" w14:textId="2B73750E" w:rsidR="00D66E59" w:rsidRPr="00D66E59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D66E59">
              <w:rPr>
                <w:rStyle w:val="fontstyle01"/>
                <w:rFonts w:ascii="Arial" w:hAnsi="Arial" w:cs="Arial"/>
                <w:lang w:val="uk-UA"/>
              </w:rPr>
              <w:t>Набір</w:t>
            </w:r>
            <w:r w:rsidRPr="00D66E59">
              <w:rPr>
                <w:rStyle w:val="fontstyle01"/>
                <w:rFonts w:ascii="Arial" w:hAnsi="Arial" w:cs="Arial"/>
              </w:rPr>
              <w:t xml:space="preserve"> B1 </w:t>
            </w:r>
            <w:r w:rsidRPr="00D66E59">
              <w:rPr>
                <w:rStyle w:val="fontstyle01"/>
                <w:rFonts w:ascii="Arial" w:hAnsi="Arial" w:cs="Arial"/>
                <w:lang w:val="uk-UA"/>
              </w:rPr>
              <w:t>та</w:t>
            </w:r>
            <w:r w:rsidRPr="00D66E59">
              <w:rPr>
                <w:rStyle w:val="fontstyle01"/>
                <w:rFonts w:ascii="Arial" w:hAnsi="Arial" w:cs="Arial"/>
              </w:rPr>
              <w:t xml:space="preserve"> B2</w:t>
            </w:r>
          </w:p>
        </w:tc>
      </w:tr>
      <w:tr w:rsidR="00D66E59" w14:paraId="3CE38154" w14:textId="77777777" w:rsidTr="00D66E59">
        <w:tc>
          <w:tcPr>
            <w:tcW w:w="817" w:type="dxa"/>
            <w:vMerge/>
          </w:tcPr>
          <w:p w14:paraId="70019EFB" w14:textId="77777777" w:rsidR="00D66E59" w:rsidRPr="002C552C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</w:p>
        </w:tc>
        <w:tc>
          <w:tcPr>
            <w:tcW w:w="1843" w:type="dxa"/>
            <w:vMerge/>
          </w:tcPr>
          <w:p w14:paraId="093CFDC5" w14:textId="77777777" w:rsidR="00D66E59" w:rsidRPr="002C552C" w:rsidRDefault="00D66E59" w:rsidP="00D66E59">
            <w:pPr>
              <w:jc w:val="both"/>
              <w:rPr>
                <w:rFonts w:ascii="Arial" w:hAnsi="Arial" w:cs="Arial"/>
                <w:lang w:val="uk-UA"/>
              </w:rPr>
            </w:pPr>
          </w:p>
        </w:tc>
        <w:tc>
          <w:tcPr>
            <w:tcW w:w="1134" w:type="dxa"/>
            <w:vMerge/>
          </w:tcPr>
          <w:p w14:paraId="03E02857" w14:textId="77777777" w:rsidR="00D66E59" w:rsidRPr="00D66E59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97846CE" w14:textId="45A1F017" w:rsidR="00D66E59" w:rsidRPr="00D66E59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D66E59">
              <w:rPr>
                <w:rStyle w:val="fontstyle01"/>
                <w:rFonts w:ascii="Arial" w:hAnsi="Arial" w:cs="Arial"/>
              </w:rPr>
              <w:t xml:space="preserve">150 × 150 </w:t>
            </w:r>
          </w:p>
        </w:tc>
        <w:tc>
          <w:tcPr>
            <w:tcW w:w="1843" w:type="dxa"/>
            <w:vAlign w:val="center"/>
          </w:tcPr>
          <w:p w14:paraId="26412554" w14:textId="70847333" w:rsidR="00D66E59" w:rsidRPr="00D66E59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D66E59">
              <w:rPr>
                <w:rStyle w:val="fontstyle01"/>
                <w:rFonts w:ascii="Arial" w:hAnsi="Arial" w:cs="Arial"/>
              </w:rPr>
              <w:t xml:space="preserve">3 </w:t>
            </w:r>
          </w:p>
        </w:tc>
        <w:tc>
          <w:tcPr>
            <w:tcW w:w="1701" w:type="dxa"/>
            <w:vAlign w:val="center"/>
          </w:tcPr>
          <w:p w14:paraId="2C41CED9" w14:textId="3E16AFC6" w:rsidR="00D66E59" w:rsidRPr="00D66E59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D66E59">
              <w:rPr>
                <w:rStyle w:val="fontstyle01"/>
                <w:rFonts w:ascii="Arial" w:hAnsi="Arial" w:cs="Arial"/>
                <w:lang w:val="uk-UA"/>
              </w:rPr>
              <w:t>1 раз на 5 років</w:t>
            </w:r>
          </w:p>
        </w:tc>
        <w:tc>
          <w:tcPr>
            <w:tcW w:w="1665" w:type="dxa"/>
            <w:vAlign w:val="center"/>
          </w:tcPr>
          <w:p w14:paraId="73A931AC" w14:textId="4CE5A487" w:rsidR="00D66E59" w:rsidRPr="00D66E59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D66E59">
              <w:rPr>
                <w:rStyle w:val="fontstyle01"/>
                <w:rFonts w:ascii="Arial" w:hAnsi="Arial" w:cs="Arial"/>
                <w:lang w:val="uk-UA"/>
              </w:rPr>
              <w:t>Набір</w:t>
            </w:r>
            <w:r w:rsidRPr="00D66E59">
              <w:rPr>
                <w:rStyle w:val="fontstyle01"/>
                <w:rFonts w:ascii="Arial" w:hAnsi="Arial" w:cs="Arial"/>
              </w:rPr>
              <w:t xml:space="preserve"> B1 </w:t>
            </w:r>
            <w:r w:rsidRPr="00D66E59">
              <w:rPr>
                <w:rStyle w:val="fontstyle01"/>
                <w:rFonts w:ascii="Arial" w:hAnsi="Arial" w:cs="Arial"/>
                <w:lang w:val="uk-UA"/>
              </w:rPr>
              <w:t>та</w:t>
            </w:r>
            <w:r w:rsidRPr="00D66E59">
              <w:rPr>
                <w:rStyle w:val="fontstyle01"/>
                <w:rFonts w:ascii="Arial" w:hAnsi="Arial" w:cs="Arial"/>
              </w:rPr>
              <w:t xml:space="preserve"> B2</w:t>
            </w:r>
          </w:p>
        </w:tc>
      </w:tr>
      <w:tr w:rsidR="00D66E59" w14:paraId="67E4C98C" w14:textId="77777777" w:rsidTr="00D66E59">
        <w:tc>
          <w:tcPr>
            <w:tcW w:w="817" w:type="dxa"/>
          </w:tcPr>
          <w:p w14:paraId="0D31C822" w14:textId="0271514B" w:rsidR="00D66E59" w:rsidRPr="002C552C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2C552C">
              <w:rPr>
                <w:rFonts w:ascii="Arial" w:hAnsi="Arial" w:cs="Arial"/>
                <w:bCs/>
                <w:lang w:val="uk-UA"/>
              </w:rPr>
              <w:t>С.12</w:t>
            </w:r>
          </w:p>
        </w:tc>
        <w:tc>
          <w:tcPr>
            <w:tcW w:w="1843" w:type="dxa"/>
          </w:tcPr>
          <w:p w14:paraId="49D77C4B" w14:textId="0F07EDF1" w:rsidR="00D66E59" w:rsidRPr="002C552C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2C552C">
              <w:rPr>
                <w:rFonts w:ascii="Arial" w:hAnsi="Arial" w:cs="Arial"/>
                <w:lang w:val="uk-UA"/>
              </w:rPr>
              <w:t>Відносна густина</w:t>
            </w:r>
          </w:p>
        </w:tc>
        <w:tc>
          <w:tcPr>
            <w:tcW w:w="1134" w:type="dxa"/>
            <w:vAlign w:val="center"/>
          </w:tcPr>
          <w:p w14:paraId="6AC82F12" w14:textId="070386F0" w:rsidR="00D66E59" w:rsidRPr="00D66E59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D66E59">
              <w:rPr>
                <w:rStyle w:val="fontstyle01"/>
                <w:rFonts w:ascii="Arial" w:hAnsi="Arial" w:cs="Arial"/>
              </w:rPr>
              <w:t xml:space="preserve">EN 1602 </w:t>
            </w:r>
          </w:p>
        </w:tc>
        <w:tc>
          <w:tcPr>
            <w:tcW w:w="1134" w:type="dxa"/>
            <w:vAlign w:val="center"/>
          </w:tcPr>
          <w:p w14:paraId="1CC2BFF9" w14:textId="2ACA5FF5" w:rsidR="00D66E59" w:rsidRPr="00D66E59" w:rsidRDefault="00D66E59" w:rsidP="00D66E59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D66E59">
              <w:rPr>
                <w:rStyle w:val="fontstyle01"/>
                <w:rFonts w:ascii="Arial" w:hAnsi="Arial" w:cs="Arial"/>
              </w:rPr>
              <w:t>Повний</w:t>
            </w:r>
            <w:proofErr w:type="spellEnd"/>
            <w:r w:rsidRPr="00D66E59">
              <w:rPr>
                <w:rStyle w:val="fontstyle01"/>
                <w:rFonts w:ascii="Arial" w:hAnsi="Arial" w:cs="Arial"/>
              </w:rPr>
              <w:t xml:space="preserve"> </w:t>
            </w:r>
            <w:proofErr w:type="spellStart"/>
            <w:r w:rsidRPr="00D66E59">
              <w:rPr>
                <w:rStyle w:val="fontstyle01"/>
                <w:rFonts w:ascii="Arial" w:hAnsi="Arial" w:cs="Arial"/>
              </w:rPr>
              <w:t>розмір</w:t>
            </w:r>
            <w:proofErr w:type="spellEnd"/>
            <w:r w:rsidRPr="00D66E59">
              <w:rPr>
                <w:rStyle w:val="fontstyle01"/>
                <w:rFonts w:ascii="Arial" w:hAnsi="Arial" w:cs="Arial"/>
              </w:rPr>
              <w:t xml:space="preserve"> або </w:t>
            </w:r>
            <w:proofErr w:type="spellStart"/>
            <w:r w:rsidRPr="00D66E59">
              <w:rPr>
                <w:rStyle w:val="fontstyle01"/>
                <w:rFonts w:ascii="Arial" w:hAnsi="Arial" w:cs="Arial"/>
              </w:rPr>
              <w:t>розмір</w:t>
            </w:r>
            <w:proofErr w:type="spellEnd"/>
            <w:r w:rsidRPr="00D66E59">
              <w:rPr>
                <w:rStyle w:val="fontstyle01"/>
                <w:rFonts w:ascii="Arial" w:hAnsi="Arial" w:cs="Arial"/>
              </w:rPr>
              <w:t xml:space="preserve"> </w:t>
            </w:r>
            <w:proofErr w:type="spellStart"/>
            <w:r w:rsidRPr="00D66E59">
              <w:rPr>
                <w:rStyle w:val="fontstyle01"/>
                <w:rFonts w:ascii="Arial" w:hAnsi="Arial" w:cs="Arial"/>
              </w:rPr>
              <w:t>зразка</w:t>
            </w:r>
            <w:proofErr w:type="spellEnd"/>
          </w:p>
        </w:tc>
        <w:tc>
          <w:tcPr>
            <w:tcW w:w="1843" w:type="dxa"/>
            <w:vAlign w:val="center"/>
          </w:tcPr>
          <w:p w14:paraId="764B85CD" w14:textId="49AE4FD8" w:rsidR="00D66E59" w:rsidRPr="00D66E59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D66E59">
              <w:rPr>
                <w:rStyle w:val="fontstyle01"/>
                <w:rFonts w:ascii="Arial" w:hAnsi="Arial" w:cs="Arial"/>
              </w:rPr>
              <w:t xml:space="preserve">1 </w:t>
            </w:r>
          </w:p>
        </w:tc>
        <w:tc>
          <w:tcPr>
            <w:tcW w:w="1701" w:type="dxa"/>
            <w:vAlign w:val="center"/>
          </w:tcPr>
          <w:p w14:paraId="4A58FB37" w14:textId="3E50654F" w:rsidR="00D66E59" w:rsidRPr="00D66E59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D66E59">
              <w:rPr>
                <w:rStyle w:val="fontstyle01"/>
                <w:rFonts w:ascii="Arial" w:hAnsi="Arial" w:cs="Arial"/>
                <w:lang w:val="uk-UA"/>
              </w:rPr>
              <w:t>1 раз на 5 років</w:t>
            </w:r>
          </w:p>
        </w:tc>
        <w:tc>
          <w:tcPr>
            <w:tcW w:w="1665" w:type="dxa"/>
          </w:tcPr>
          <w:p w14:paraId="52AA3CA1" w14:textId="77777777" w:rsidR="00D66E59" w:rsidRPr="002C552C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</w:p>
        </w:tc>
      </w:tr>
      <w:tr w:rsidR="00D66E59" w14:paraId="74607B28" w14:textId="77777777" w:rsidTr="00D66E59">
        <w:tc>
          <w:tcPr>
            <w:tcW w:w="817" w:type="dxa"/>
          </w:tcPr>
          <w:p w14:paraId="4E80028C" w14:textId="013AEB2A" w:rsidR="00D66E59" w:rsidRPr="002C552C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2C552C">
              <w:rPr>
                <w:rFonts w:ascii="Arial" w:hAnsi="Arial" w:cs="Arial"/>
                <w:bCs/>
                <w:lang w:val="uk-UA"/>
              </w:rPr>
              <w:t>С.13</w:t>
            </w:r>
          </w:p>
        </w:tc>
        <w:tc>
          <w:tcPr>
            <w:tcW w:w="1843" w:type="dxa"/>
          </w:tcPr>
          <w:p w14:paraId="1FEE9837" w14:textId="3E3FE831" w:rsidR="00D66E59" w:rsidRPr="002C552C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2C552C">
              <w:rPr>
                <w:rFonts w:ascii="Arial" w:hAnsi="Arial" w:cs="Arial"/>
                <w:lang w:val="uk-UA"/>
              </w:rPr>
              <w:t>Коефіцієнт теплового розширення</w:t>
            </w:r>
          </w:p>
        </w:tc>
        <w:tc>
          <w:tcPr>
            <w:tcW w:w="1134" w:type="dxa"/>
          </w:tcPr>
          <w:p w14:paraId="3FD6634F" w14:textId="77777777" w:rsidR="00D66E59" w:rsidRPr="00D66E59" w:rsidRDefault="00D66E59" w:rsidP="00D66E59">
            <w:pPr>
              <w:jc w:val="both"/>
              <w:rPr>
                <w:rFonts w:ascii="Arial" w:hAnsi="Arial" w:cs="Arial"/>
              </w:rPr>
            </w:pPr>
            <w:r w:rsidRPr="00D66E59">
              <w:rPr>
                <w:rStyle w:val="fontstyle01"/>
                <w:rFonts w:ascii="Arial" w:hAnsi="Arial" w:cs="Arial"/>
              </w:rPr>
              <w:t>EN 13471</w:t>
            </w:r>
          </w:p>
          <w:p w14:paraId="1F524A47" w14:textId="77777777" w:rsidR="00D66E59" w:rsidRPr="00D66E59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</w:p>
        </w:tc>
        <w:tc>
          <w:tcPr>
            <w:tcW w:w="1134" w:type="dxa"/>
          </w:tcPr>
          <w:p w14:paraId="32F84688" w14:textId="77777777" w:rsidR="00D66E59" w:rsidRPr="00D66E59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79B6A6D8" w14:textId="41A94F8A" w:rsidR="00D66E59" w:rsidRPr="00D66E59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D66E59">
              <w:rPr>
                <w:rStyle w:val="fontstyle01"/>
                <w:rFonts w:ascii="Arial" w:hAnsi="Arial" w:cs="Arial"/>
              </w:rPr>
              <w:t xml:space="preserve">3 </w:t>
            </w:r>
          </w:p>
        </w:tc>
        <w:tc>
          <w:tcPr>
            <w:tcW w:w="1701" w:type="dxa"/>
            <w:vAlign w:val="center"/>
          </w:tcPr>
          <w:p w14:paraId="6F2BABB2" w14:textId="585762B1" w:rsidR="00D66E59" w:rsidRPr="00D66E59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D66E59">
              <w:rPr>
                <w:rStyle w:val="fontstyle01"/>
                <w:rFonts w:ascii="Arial" w:hAnsi="Arial" w:cs="Arial"/>
                <w:lang w:val="uk-UA"/>
              </w:rPr>
              <w:t>1 раз на 5 років</w:t>
            </w:r>
          </w:p>
        </w:tc>
        <w:tc>
          <w:tcPr>
            <w:tcW w:w="1665" w:type="dxa"/>
            <w:vAlign w:val="center"/>
          </w:tcPr>
          <w:p w14:paraId="2A9984CC" w14:textId="77777777" w:rsidR="00D66E59" w:rsidRPr="00D66E59" w:rsidRDefault="00D66E59" w:rsidP="00D66E59">
            <w:pPr>
              <w:jc w:val="both"/>
              <w:rPr>
                <w:rStyle w:val="fontstyle01"/>
                <w:rFonts w:ascii="Arial" w:hAnsi="Arial" w:cs="Arial"/>
              </w:rPr>
            </w:pPr>
            <w:proofErr w:type="spellStart"/>
            <w:r w:rsidRPr="00D66E59">
              <w:rPr>
                <w:rStyle w:val="fontstyle01"/>
                <w:rFonts w:ascii="Arial" w:hAnsi="Arial" w:cs="Arial"/>
              </w:rPr>
              <w:t>Розміри</w:t>
            </w:r>
            <w:proofErr w:type="spellEnd"/>
            <w:r w:rsidRPr="00D66E59">
              <w:rPr>
                <w:rStyle w:val="fontstyle01"/>
                <w:rFonts w:ascii="Arial" w:hAnsi="Arial" w:cs="Arial"/>
              </w:rPr>
              <w:t xml:space="preserve"> досліджуваного </w:t>
            </w:r>
            <w:proofErr w:type="spellStart"/>
            <w:r w:rsidRPr="00D66E59">
              <w:rPr>
                <w:rStyle w:val="fontstyle01"/>
                <w:rFonts w:ascii="Arial" w:hAnsi="Arial" w:cs="Arial"/>
              </w:rPr>
              <w:t>зразка</w:t>
            </w:r>
            <w:proofErr w:type="spellEnd"/>
            <w:r w:rsidRPr="00D66E59">
              <w:rPr>
                <w:rStyle w:val="fontstyle01"/>
                <w:rFonts w:ascii="Arial" w:hAnsi="Arial" w:cs="Arial"/>
              </w:rPr>
              <w:t xml:space="preserve">, </w:t>
            </w:r>
            <w:proofErr w:type="spellStart"/>
            <w:r w:rsidRPr="00D66E59">
              <w:rPr>
                <w:rStyle w:val="fontstyle01"/>
                <w:rFonts w:ascii="Arial" w:hAnsi="Arial" w:cs="Arial"/>
              </w:rPr>
              <w:t>адаптовані</w:t>
            </w:r>
            <w:proofErr w:type="spellEnd"/>
            <w:r w:rsidRPr="00D66E59">
              <w:rPr>
                <w:rStyle w:val="fontstyle01"/>
                <w:rFonts w:ascii="Arial" w:hAnsi="Arial" w:cs="Arial"/>
              </w:rPr>
              <w:t xml:space="preserve"> до </w:t>
            </w:r>
            <w:proofErr w:type="spellStart"/>
            <w:r w:rsidRPr="00D66E59">
              <w:rPr>
                <w:rStyle w:val="fontstyle01"/>
                <w:rFonts w:ascii="Arial" w:hAnsi="Arial" w:cs="Arial"/>
              </w:rPr>
              <w:t>вибраного</w:t>
            </w:r>
            <w:proofErr w:type="spellEnd"/>
            <w:r w:rsidRPr="00D66E59">
              <w:rPr>
                <w:rStyle w:val="fontstyle01"/>
                <w:rFonts w:ascii="Arial" w:hAnsi="Arial" w:cs="Arial"/>
              </w:rPr>
              <w:t xml:space="preserve"> </w:t>
            </w:r>
            <w:proofErr w:type="spellStart"/>
            <w:r w:rsidRPr="00D66E59">
              <w:rPr>
                <w:rStyle w:val="fontstyle01"/>
                <w:rFonts w:ascii="Arial" w:hAnsi="Arial" w:cs="Arial"/>
              </w:rPr>
              <w:t>обладнання</w:t>
            </w:r>
            <w:proofErr w:type="spellEnd"/>
            <w:r w:rsidRPr="00D66E59">
              <w:rPr>
                <w:rStyle w:val="fontstyle01"/>
                <w:rFonts w:ascii="Arial" w:hAnsi="Arial" w:cs="Arial"/>
              </w:rPr>
              <w:t>.</w:t>
            </w:r>
          </w:p>
          <w:p w14:paraId="7966B5FC" w14:textId="5E886185" w:rsidR="00D66E59" w:rsidRPr="00D66E59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  <w:proofErr w:type="spellStart"/>
            <w:r w:rsidRPr="00D66E59">
              <w:rPr>
                <w:rStyle w:val="fontstyle01"/>
                <w:rFonts w:ascii="Arial" w:hAnsi="Arial" w:cs="Arial"/>
                <w:lang w:val="en-US"/>
              </w:rPr>
              <w:t>Кондиціонуйте</w:t>
            </w:r>
            <w:proofErr w:type="spellEnd"/>
            <w:r w:rsidRPr="00D66E59">
              <w:rPr>
                <w:rStyle w:val="fontstyle01"/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66E59">
              <w:rPr>
                <w:rStyle w:val="fontstyle01"/>
                <w:rFonts w:ascii="Arial" w:hAnsi="Arial" w:cs="Arial"/>
                <w:lang w:val="en-US"/>
              </w:rPr>
              <w:t>зразок</w:t>
            </w:r>
            <w:proofErr w:type="spellEnd"/>
            <w:r w:rsidRPr="00D66E59">
              <w:rPr>
                <w:rStyle w:val="fontstyle01"/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66E59">
              <w:rPr>
                <w:rStyle w:val="fontstyle01"/>
                <w:rFonts w:ascii="Arial" w:hAnsi="Arial" w:cs="Arial"/>
                <w:lang w:val="en-US"/>
              </w:rPr>
              <w:t>протягом</w:t>
            </w:r>
            <w:proofErr w:type="spellEnd"/>
            <w:r w:rsidRPr="00D66E59">
              <w:rPr>
                <w:rStyle w:val="fontstyle01"/>
                <w:rFonts w:ascii="Arial" w:hAnsi="Arial" w:cs="Arial"/>
                <w:lang w:val="en-US"/>
              </w:rPr>
              <w:t xml:space="preserve"> 45 </w:t>
            </w:r>
            <w:proofErr w:type="spellStart"/>
            <w:r w:rsidRPr="00D66E59">
              <w:rPr>
                <w:rStyle w:val="fontstyle01"/>
                <w:rFonts w:ascii="Arial" w:hAnsi="Arial" w:cs="Arial"/>
                <w:lang w:val="en-US"/>
              </w:rPr>
              <w:t>днів</w:t>
            </w:r>
            <w:proofErr w:type="spellEnd"/>
            <w:r w:rsidRPr="00D66E59">
              <w:rPr>
                <w:rStyle w:val="fontstyle01"/>
                <w:rFonts w:ascii="Arial" w:hAnsi="Arial" w:cs="Arial"/>
                <w:lang w:val="en-US"/>
              </w:rPr>
              <w:t>.</w:t>
            </w:r>
          </w:p>
        </w:tc>
      </w:tr>
      <w:tr w:rsidR="00D66E59" w14:paraId="6DBA3C89" w14:textId="77777777" w:rsidTr="00D66E59">
        <w:tc>
          <w:tcPr>
            <w:tcW w:w="817" w:type="dxa"/>
          </w:tcPr>
          <w:p w14:paraId="530B3FF1" w14:textId="0E14AC04" w:rsidR="00D66E59" w:rsidRPr="002C552C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2C552C">
              <w:rPr>
                <w:rFonts w:ascii="Arial" w:hAnsi="Arial" w:cs="Arial"/>
                <w:bCs/>
                <w:lang w:val="uk-UA"/>
              </w:rPr>
              <w:t>С.14</w:t>
            </w:r>
          </w:p>
        </w:tc>
        <w:tc>
          <w:tcPr>
            <w:tcW w:w="1843" w:type="dxa"/>
          </w:tcPr>
          <w:p w14:paraId="71A0D37E" w14:textId="34BB7362" w:rsidR="00D66E59" w:rsidRPr="002C552C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2C552C">
              <w:rPr>
                <w:rFonts w:ascii="Arial" w:hAnsi="Arial" w:cs="Arial"/>
                <w:lang w:val="uk-UA"/>
              </w:rPr>
              <w:t>Вміст закритих пор</w:t>
            </w:r>
          </w:p>
        </w:tc>
        <w:tc>
          <w:tcPr>
            <w:tcW w:w="1134" w:type="dxa"/>
            <w:vAlign w:val="center"/>
          </w:tcPr>
          <w:p w14:paraId="6A1C1A70" w14:textId="77777777" w:rsidR="00D66E59" w:rsidRDefault="00D66E59" w:rsidP="00D66E59">
            <w:pPr>
              <w:jc w:val="both"/>
              <w:rPr>
                <w:rStyle w:val="fontstyle01"/>
                <w:rFonts w:ascii="Arial" w:hAnsi="Arial" w:cs="Arial"/>
                <w:lang w:val="uk-UA"/>
              </w:rPr>
            </w:pPr>
            <w:r w:rsidRPr="00D66E59">
              <w:rPr>
                <w:rStyle w:val="fontstyle01"/>
                <w:rFonts w:ascii="Arial" w:hAnsi="Arial" w:cs="Arial"/>
              </w:rPr>
              <w:t>EN ISO 459</w:t>
            </w:r>
            <w:r>
              <w:rPr>
                <w:rStyle w:val="fontstyle01"/>
                <w:rFonts w:ascii="Arial" w:hAnsi="Arial" w:cs="Arial"/>
                <w:lang w:val="uk-UA"/>
              </w:rPr>
              <w:t xml:space="preserve"> </w:t>
            </w:r>
          </w:p>
          <w:p w14:paraId="41DE8BE6" w14:textId="532F2AEE" w:rsidR="00D66E59" w:rsidRPr="00D66E59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D66E59">
              <w:rPr>
                <w:rStyle w:val="fontstyle01"/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14:paraId="11A9CB9A" w14:textId="5BD8E4EC" w:rsidR="00D66E59" w:rsidRPr="00D66E59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D66E59">
              <w:rPr>
                <w:rStyle w:val="fontstyle01"/>
                <w:rFonts w:ascii="Arial" w:hAnsi="Arial" w:cs="Arial"/>
              </w:rPr>
              <w:t xml:space="preserve">30 × 30 × 50 </w:t>
            </w:r>
          </w:p>
        </w:tc>
        <w:tc>
          <w:tcPr>
            <w:tcW w:w="1843" w:type="dxa"/>
            <w:vAlign w:val="center"/>
          </w:tcPr>
          <w:p w14:paraId="39F48CA4" w14:textId="2AD31BFC" w:rsidR="00D66E59" w:rsidRPr="00D66E59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D66E59">
              <w:rPr>
                <w:rStyle w:val="fontstyle01"/>
                <w:rFonts w:ascii="Arial" w:hAnsi="Arial" w:cs="Arial"/>
              </w:rPr>
              <w:t xml:space="preserve">5 </w:t>
            </w:r>
          </w:p>
        </w:tc>
        <w:tc>
          <w:tcPr>
            <w:tcW w:w="1701" w:type="dxa"/>
            <w:vAlign w:val="center"/>
          </w:tcPr>
          <w:p w14:paraId="75C4442B" w14:textId="7BA32F91" w:rsidR="00D66E59" w:rsidRPr="00D66E59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D66E59">
              <w:rPr>
                <w:rStyle w:val="fontstyle01"/>
                <w:rFonts w:ascii="Arial" w:hAnsi="Arial" w:cs="Arial"/>
                <w:lang w:val="uk-UA"/>
              </w:rPr>
              <w:t>1 раз на 5 років</w:t>
            </w:r>
          </w:p>
        </w:tc>
        <w:tc>
          <w:tcPr>
            <w:tcW w:w="1665" w:type="dxa"/>
            <w:vAlign w:val="center"/>
          </w:tcPr>
          <w:p w14:paraId="0578289A" w14:textId="653AD80E" w:rsidR="00D66E59" w:rsidRPr="00D66E59" w:rsidRDefault="00D66E59" w:rsidP="00D66E59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D66E59">
              <w:rPr>
                <w:rStyle w:val="fontstyle01"/>
                <w:rFonts w:ascii="Arial" w:hAnsi="Arial" w:cs="Arial"/>
              </w:rPr>
              <w:t>Спосіб</w:t>
            </w:r>
            <w:proofErr w:type="spellEnd"/>
            <w:r w:rsidRPr="00D66E59">
              <w:rPr>
                <w:rStyle w:val="fontstyle01"/>
                <w:rFonts w:ascii="Arial" w:hAnsi="Arial" w:cs="Arial"/>
              </w:rPr>
              <w:t xml:space="preserve"> 2 з </w:t>
            </w:r>
            <w:proofErr w:type="spellStart"/>
            <w:r w:rsidRPr="00D66E59">
              <w:rPr>
                <w:rStyle w:val="fontstyle01"/>
                <w:rFonts w:ascii="Arial" w:hAnsi="Arial" w:cs="Arial"/>
              </w:rPr>
              <w:t>виправленнями</w:t>
            </w:r>
            <w:proofErr w:type="spellEnd"/>
            <w:r w:rsidRPr="00D66E59">
              <w:rPr>
                <w:rStyle w:val="fontstyle01"/>
                <w:rFonts w:ascii="Arial" w:hAnsi="Arial" w:cs="Arial"/>
              </w:rPr>
              <w:t xml:space="preserve">. </w:t>
            </w:r>
            <w:proofErr w:type="spellStart"/>
            <w:r w:rsidRPr="00D66E59">
              <w:rPr>
                <w:rStyle w:val="fontstyle01"/>
                <w:rFonts w:ascii="Arial" w:hAnsi="Arial" w:cs="Arial"/>
              </w:rPr>
              <w:t>Кондиціонуйте</w:t>
            </w:r>
            <w:proofErr w:type="spellEnd"/>
            <w:r w:rsidRPr="00D66E59">
              <w:rPr>
                <w:rStyle w:val="fontstyle01"/>
                <w:rFonts w:ascii="Arial" w:hAnsi="Arial" w:cs="Arial"/>
              </w:rPr>
              <w:t xml:space="preserve"> </w:t>
            </w:r>
            <w:proofErr w:type="spellStart"/>
            <w:r w:rsidRPr="00D66E59">
              <w:rPr>
                <w:rStyle w:val="fontstyle01"/>
                <w:rFonts w:ascii="Arial" w:hAnsi="Arial" w:cs="Arial"/>
              </w:rPr>
              <w:t>зразок</w:t>
            </w:r>
            <w:proofErr w:type="spellEnd"/>
            <w:r w:rsidRPr="00D66E59">
              <w:rPr>
                <w:rStyle w:val="fontstyle01"/>
                <w:rFonts w:ascii="Arial" w:hAnsi="Arial" w:cs="Arial"/>
              </w:rPr>
              <w:t xml:space="preserve"> 45 </w:t>
            </w:r>
            <w:proofErr w:type="spellStart"/>
            <w:r w:rsidRPr="00D66E59">
              <w:rPr>
                <w:rStyle w:val="fontstyle01"/>
                <w:rFonts w:ascii="Arial" w:hAnsi="Arial" w:cs="Arial"/>
              </w:rPr>
              <w:t>днів</w:t>
            </w:r>
            <w:proofErr w:type="spellEnd"/>
          </w:p>
        </w:tc>
      </w:tr>
      <w:tr w:rsidR="00D66E59" w14:paraId="6F395E97" w14:textId="77777777" w:rsidTr="00D66E59">
        <w:tc>
          <w:tcPr>
            <w:tcW w:w="10137" w:type="dxa"/>
            <w:gridSpan w:val="7"/>
          </w:tcPr>
          <w:p w14:paraId="21D12306" w14:textId="2029AFAA" w:rsidR="00D66E59" w:rsidRPr="002C552C" w:rsidRDefault="00D66E59" w:rsidP="0067780F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D66E59">
              <w:rPr>
                <w:rFonts w:ascii="Arial" w:hAnsi="Arial" w:cs="Arial"/>
                <w:b/>
                <w:bCs/>
                <w:lang w:val="uk-UA"/>
              </w:rPr>
              <w:t>Примітка.</w:t>
            </w:r>
            <w:r>
              <w:rPr>
                <w:rFonts w:ascii="Arial" w:hAnsi="Arial" w:cs="Arial"/>
                <w:bCs/>
                <w:lang w:val="uk-UA"/>
              </w:rPr>
              <w:t xml:space="preserve"> </w:t>
            </w:r>
            <w:r w:rsidR="0067780F">
              <w:rPr>
                <w:rFonts w:ascii="Arial" w:hAnsi="Arial" w:cs="Arial"/>
                <w:bCs/>
                <w:lang w:val="uk-UA"/>
              </w:rPr>
              <w:t>Густина</w:t>
            </w:r>
            <w:r w:rsidRPr="00D66E59">
              <w:rPr>
                <w:rFonts w:ascii="Arial" w:hAnsi="Arial" w:cs="Arial"/>
                <w:bCs/>
                <w:lang w:val="uk-UA"/>
              </w:rPr>
              <w:t xml:space="preserve"> як така є характерним параметром, але не властивістю чи основою для оцінки якості виробів з XPS.</w:t>
            </w:r>
          </w:p>
        </w:tc>
      </w:tr>
      <w:tr w:rsidR="00D66E59" w14:paraId="4D5A779D" w14:textId="77777777" w:rsidTr="0067780F">
        <w:trPr>
          <w:trHeight w:val="805"/>
        </w:trPr>
        <w:tc>
          <w:tcPr>
            <w:tcW w:w="10137" w:type="dxa"/>
            <w:gridSpan w:val="7"/>
          </w:tcPr>
          <w:p w14:paraId="7A44D8BB" w14:textId="77777777" w:rsidR="00D66E59" w:rsidRDefault="00D66E59" w:rsidP="00D66E59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D66E59">
              <w:rPr>
                <w:rFonts w:ascii="Arial" w:hAnsi="Arial" w:cs="Arial"/>
                <w:bCs/>
                <w:vertAlign w:val="superscript"/>
                <w:lang w:val="uk-UA"/>
              </w:rPr>
              <w:t>а</w:t>
            </w:r>
            <w:r>
              <w:rPr>
                <w:rFonts w:ascii="Arial" w:hAnsi="Arial" w:cs="Arial"/>
                <w:bCs/>
                <w:lang w:val="uk-UA"/>
              </w:rPr>
              <w:t xml:space="preserve"> </w:t>
            </w:r>
            <w:r w:rsidR="0067780F" w:rsidRPr="0067780F">
              <w:rPr>
                <w:rFonts w:ascii="Arial" w:hAnsi="Arial" w:cs="Arial"/>
                <w:bCs/>
                <w:lang w:val="uk-UA"/>
              </w:rPr>
              <w:t>Якщо не вказано інше, розміри включають заявлену товщину.</w:t>
            </w:r>
          </w:p>
          <w:p w14:paraId="3E3B852E" w14:textId="77777777" w:rsidR="0067780F" w:rsidRPr="0067780F" w:rsidRDefault="0067780F" w:rsidP="00D66E59">
            <w:pPr>
              <w:jc w:val="both"/>
              <w:rPr>
                <w:rFonts w:ascii="Arial" w:hAnsi="Arial" w:cs="Arial"/>
                <w:bCs/>
              </w:rPr>
            </w:pPr>
          </w:p>
          <w:p w14:paraId="337FEAAB" w14:textId="7B2EFE74" w:rsidR="0067780F" w:rsidRPr="0067780F" w:rsidRDefault="0067780F" w:rsidP="0067780F">
            <w:pPr>
              <w:jc w:val="both"/>
              <w:rPr>
                <w:rFonts w:ascii="Arial" w:hAnsi="Arial" w:cs="Arial"/>
                <w:bCs/>
                <w:lang w:val="uk-UA"/>
              </w:rPr>
            </w:pPr>
            <w:r w:rsidRPr="0067780F">
              <w:rPr>
                <w:rFonts w:ascii="Arial" w:hAnsi="Arial" w:cs="Arial"/>
                <w:bCs/>
                <w:vertAlign w:val="superscript"/>
                <w:lang w:val="en-US"/>
              </w:rPr>
              <w:t>b</w:t>
            </w:r>
            <w:r>
              <w:rPr>
                <w:rFonts w:ascii="Arial" w:hAnsi="Arial" w:cs="Arial"/>
                <w:bCs/>
                <w:lang w:val="uk-UA"/>
              </w:rPr>
              <w:t xml:space="preserve"> </w:t>
            </w:r>
            <w:r w:rsidRPr="0067780F">
              <w:rPr>
                <w:rFonts w:ascii="Arial" w:hAnsi="Arial" w:cs="Arial"/>
                <w:bCs/>
                <w:lang w:val="uk-UA"/>
              </w:rPr>
              <w:t xml:space="preserve">Актуально лише у випадку декларування </w:t>
            </w:r>
            <w:r>
              <w:rPr>
                <w:rFonts w:ascii="Arial" w:hAnsi="Arial" w:cs="Arial"/>
                <w:bCs/>
                <w:lang w:val="uk-UA"/>
              </w:rPr>
              <w:t>властивостей.</w:t>
            </w:r>
          </w:p>
        </w:tc>
      </w:tr>
    </w:tbl>
    <w:p w14:paraId="37CC10F0" w14:textId="77777777" w:rsidR="0016286E" w:rsidRPr="0016286E" w:rsidRDefault="0016286E" w:rsidP="001628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358D378D" w14:textId="77777777" w:rsidR="00CA0AE0" w:rsidRDefault="00CA0AE0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0598F70A" w14:textId="77777777" w:rsidR="00CA0AE0" w:rsidRDefault="00CA0AE0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5849F3CD" w14:textId="77777777" w:rsidR="00CA0AE0" w:rsidRDefault="00CA0AE0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4C79FDB7" w14:textId="77777777" w:rsidR="00A60459" w:rsidRPr="004F7A67" w:rsidRDefault="00A60459" w:rsidP="00BA1A6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7A671E2B" w14:textId="72BD245C" w:rsidR="002E1746" w:rsidRPr="002E1746" w:rsidRDefault="002E1746" w:rsidP="002E1746">
      <w:pPr>
        <w:spacing w:after="0" w:line="360" w:lineRule="auto"/>
        <w:ind w:firstLine="709"/>
        <w:jc w:val="center"/>
        <w:rPr>
          <w:rFonts w:ascii="Arial" w:hAnsi="Arial" w:cs="Arial"/>
          <w:b/>
          <w:sz w:val="28"/>
          <w:szCs w:val="28"/>
          <w:shd w:val="clear" w:color="auto" w:fill="FFFFFF"/>
          <w:lang w:val="uk-UA"/>
        </w:rPr>
      </w:pPr>
      <w:r w:rsidRPr="002E1746">
        <w:rPr>
          <w:rFonts w:ascii="Arial" w:hAnsi="Arial" w:cs="Arial"/>
          <w:b/>
          <w:sz w:val="28"/>
          <w:szCs w:val="28"/>
          <w:shd w:val="clear" w:color="auto" w:fill="FFFFFF"/>
          <w:lang w:val="uk-UA"/>
        </w:rPr>
        <w:t xml:space="preserve">ДОДАТОК </w:t>
      </w:r>
      <w:r w:rsidRPr="002E1746">
        <w:rPr>
          <w:rFonts w:ascii="Arial" w:hAnsi="Arial" w:cs="Arial"/>
          <w:b/>
          <w:sz w:val="28"/>
          <w:szCs w:val="28"/>
          <w:shd w:val="clear" w:color="auto" w:fill="FFFFFF"/>
          <w:lang w:val="en-US"/>
        </w:rPr>
        <w:t>ZA</w:t>
      </w:r>
    </w:p>
    <w:p w14:paraId="56D3A0D2" w14:textId="5D4F87F5" w:rsidR="002E1746" w:rsidRPr="002E1746" w:rsidRDefault="002E1746" w:rsidP="002E1746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  <w:lang w:val="uk-UA"/>
        </w:rPr>
      </w:pPr>
      <w:r w:rsidRPr="002E1746">
        <w:rPr>
          <w:rFonts w:ascii="Arial" w:hAnsi="Arial" w:cs="Arial"/>
          <w:sz w:val="28"/>
          <w:szCs w:val="28"/>
          <w:lang w:val="uk-UA"/>
        </w:rPr>
        <w:t>(інформативний)</w:t>
      </w:r>
    </w:p>
    <w:p w14:paraId="5D28C845" w14:textId="0FCD6FCF" w:rsidR="002E1746" w:rsidRDefault="002E1746" w:rsidP="002E1746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  <w:lang w:val="uk-UA"/>
        </w:rPr>
      </w:pPr>
      <w:r w:rsidRPr="002E1746">
        <w:rPr>
          <w:rFonts w:ascii="Arial" w:hAnsi="Arial" w:cs="Arial"/>
          <w:sz w:val="28"/>
          <w:szCs w:val="28"/>
          <w:lang w:val="uk-UA"/>
        </w:rPr>
        <w:t>Розділи цього європейського стандарту стосуються суттєвих вимоги чи інші положення Директив ЄС</w:t>
      </w:r>
    </w:p>
    <w:p w14:paraId="4F1FAE33" w14:textId="77777777" w:rsidR="002E1746" w:rsidRPr="002E1746" w:rsidRDefault="002E1746" w:rsidP="002E1746">
      <w:pPr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14:paraId="0DCC7031" w14:textId="3B62FF30" w:rsidR="002E1746" w:rsidRPr="002E1746" w:rsidRDefault="002E1746" w:rsidP="002E1746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2E1746">
        <w:rPr>
          <w:rFonts w:ascii="Arial" w:hAnsi="Arial" w:cs="Arial"/>
          <w:b/>
          <w:bCs/>
          <w:sz w:val="28"/>
          <w:szCs w:val="28"/>
          <w:lang w:val="uk-UA"/>
        </w:rPr>
        <w:t xml:space="preserve">ZA.1 </w:t>
      </w:r>
      <w:r w:rsidR="004F19C3" w:rsidRPr="004F19C3">
        <w:rPr>
          <w:rFonts w:ascii="Arial" w:hAnsi="Arial" w:cs="Arial"/>
          <w:b/>
          <w:sz w:val="28"/>
          <w:szCs w:val="28"/>
          <w:lang w:val="uk-UA"/>
        </w:rPr>
        <w:t>СФЕРА ВИКОРИСТАННЯ ТА ВІДПОВІДНІ ХАРАКТЕРИСТИКИ</w:t>
      </w:r>
    </w:p>
    <w:p w14:paraId="60248C50" w14:textId="77777777" w:rsidR="004F19C3" w:rsidRDefault="004F19C3" w:rsidP="00944974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040689B0" w14:textId="0857B8E4" w:rsidR="004F19C3" w:rsidRPr="004F19C3" w:rsidRDefault="004F19C3" w:rsidP="004F19C3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4F19C3">
        <w:rPr>
          <w:rFonts w:ascii="Arial" w:hAnsi="Arial" w:cs="Arial"/>
          <w:bCs/>
          <w:sz w:val="28"/>
          <w:szCs w:val="28"/>
          <w:lang w:val="uk-UA"/>
        </w:rPr>
        <w:t xml:space="preserve">Цей стандарт було підготовлено </w:t>
      </w:r>
      <w:r>
        <w:rPr>
          <w:rFonts w:ascii="Arial" w:hAnsi="Arial" w:cs="Arial"/>
          <w:bCs/>
          <w:sz w:val="28"/>
          <w:szCs w:val="28"/>
          <w:lang w:val="uk-UA"/>
        </w:rPr>
        <w:t>згідно з</w:t>
      </w:r>
      <w:r w:rsidRPr="004F19C3">
        <w:rPr>
          <w:rFonts w:ascii="Arial" w:hAnsi="Arial" w:cs="Arial"/>
          <w:bCs/>
          <w:sz w:val="28"/>
          <w:szCs w:val="28"/>
          <w:lang w:val="uk-UA"/>
        </w:rPr>
        <w:t xml:space="preserve"> доручення M/103</w:t>
      </w:r>
      <w:r w:rsidRPr="004F19C3">
        <w:rPr>
          <w:rFonts w:ascii="Arial" w:hAnsi="Arial" w:cs="Arial"/>
          <w:bCs/>
          <w:sz w:val="28"/>
          <w:szCs w:val="28"/>
          <w:vertAlign w:val="superscript"/>
          <w:lang w:val="uk-UA"/>
        </w:rPr>
        <w:t>1)</w:t>
      </w:r>
      <w:r w:rsidRPr="004F19C3">
        <w:rPr>
          <w:rFonts w:ascii="Arial" w:hAnsi="Arial" w:cs="Arial"/>
          <w:bCs/>
          <w:sz w:val="28"/>
          <w:szCs w:val="28"/>
          <w:lang w:val="uk-UA"/>
        </w:rPr>
        <w:t xml:space="preserve"> «Теплоізоляційні вироби», переданого CEN Європейською комісією та Європейською асоціацією вільної торгівлі.</w:t>
      </w:r>
    </w:p>
    <w:p w14:paraId="09DCE95A" w14:textId="285CB602" w:rsidR="004F19C3" w:rsidRPr="004F19C3" w:rsidRDefault="004F19C3" w:rsidP="004F19C3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4F19C3">
        <w:rPr>
          <w:rFonts w:ascii="Arial" w:hAnsi="Arial" w:cs="Arial"/>
          <w:bCs/>
          <w:sz w:val="28"/>
          <w:szCs w:val="28"/>
          <w:lang w:val="uk-UA"/>
        </w:rPr>
        <w:t>Якщо цей стандарт цитується в Офіційному журналі Європейського Союзу (OJEU), пункти цього стандарту, наведені в цьому додатку, вважаються такими, що відповідають положенням відповідного мандату згідно з Регламентом (ЄС) № 305/ 2011 рік.</w:t>
      </w:r>
    </w:p>
    <w:p w14:paraId="7AF0CEF3" w14:textId="77777777" w:rsidR="004F19C3" w:rsidRPr="004F19C3" w:rsidRDefault="004F19C3" w:rsidP="004F19C3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4F19C3">
        <w:rPr>
          <w:rFonts w:ascii="Arial" w:hAnsi="Arial" w:cs="Arial"/>
          <w:bCs/>
          <w:sz w:val="28"/>
          <w:szCs w:val="28"/>
          <w:lang w:val="uk-UA"/>
        </w:rPr>
        <w:t xml:space="preserve">У цьому додатку йдеться про маркування CE виготовлених на заводі виробів з </w:t>
      </w:r>
      <w:proofErr w:type="spellStart"/>
      <w:r w:rsidRPr="004F19C3">
        <w:rPr>
          <w:rFonts w:ascii="Arial" w:hAnsi="Arial" w:cs="Arial"/>
          <w:bCs/>
          <w:sz w:val="28"/>
          <w:szCs w:val="28"/>
          <w:lang w:val="uk-UA"/>
        </w:rPr>
        <w:t>екструдованого</w:t>
      </w:r>
      <w:proofErr w:type="spellEnd"/>
      <w:r w:rsidRPr="004F19C3">
        <w:rPr>
          <w:rFonts w:ascii="Arial" w:hAnsi="Arial" w:cs="Arial"/>
          <w:bCs/>
          <w:sz w:val="28"/>
          <w:szCs w:val="28"/>
          <w:lang w:val="uk-UA"/>
        </w:rPr>
        <w:t xml:space="preserve"> пінополістиролу, призначених для використання, зазначеного в таблиці ZA.1, і показує відповідні пункти, що застосовуються.</w:t>
      </w:r>
    </w:p>
    <w:p w14:paraId="6CEF7816" w14:textId="07BF2087" w:rsidR="004F19C3" w:rsidRDefault="004F19C3" w:rsidP="004F19C3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4F19C3">
        <w:rPr>
          <w:rFonts w:ascii="Arial" w:hAnsi="Arial" w:cs="Arial"/>
          <w:bCs/>
          <w:sz w:val="28"/>
          <w:szCs w:val="28"/>
          <w:lang w:val="uk-UA"/>
        </w:rPr>
        <w:t>Цей додаток має таку саму сферу застосування, як і розділ 1 цього стандарту, що стосується аспектів, охоплених мандатом, і визначено таблицею ZA.1</w:t>
      </w:r>
      <w:r>
        <w:rPr>
          <w:rFonts w:ascii="Arial" w:hAnsi="Arial" w:cs="Arial"/>
          <w:bCs/>
          <w:sz w:val="28"/>
          <w:szCs w:val="28"/>
          <w:lang w:val="uk-UA"/>
        </w:rPr>
        <w:t>.</w:t>
      </w:r>
    </w:p>
    <w:p w14:paraId="39DECE3E" w14:textId="77777777" w:rsidR="004F19C3" w:rsidRDefault="004F19C3" w:rsidP="00944974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4A4F9E8E" w14:textId="77777777" w:rsidR="004F19C3" w:rsidRDefault="004F19C3" w:rsidP="00944974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6B827A4F" w14:textId="77777777" w:rsidR="004F19C3" w:rsidRDefault="004F19C3" w:rsidP="00944974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079B28E8" w14:textId="77777777" w:rsidR="004F19C3" w:rsidRDefault="004F19C3" w:rsidP="00944974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6336151D" w14:textId="77777777" w:rsidR="004F19C3" w:rsidRDefault="004F19C3" w:rsidP="004F19C3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4E546347" w14:textId="77777777" w:rsidR="004F19C3" w:rsidRDefault="004F19C3" w:rsidP="004F19C3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16716C8B" w14:textId="77777777" w:rsidR="004F19C3" w:rsidRDefault="004F19C3" w:rsidP="004F19C3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508"/>
      </w:tblGrid>
      <w:tr w:rsidR="004F19C3" w14:paraId="315CE2AC" w14:textId="77777777" w:rsidTr="004F19C3">
        <w:tc>
          <w:tcPr>
            <w:tcW w:w="6629" w:type="dxa"/>
            <w:tcBorders>
              <w:top w:val="single" w:sz="4" w:space="0" w:color="auto"/>
            </w:tcBorders>
          </w:tcPr>
          <w:p w14:paraId="37DCCB87" w14:textId="2A8415B5" w:rsidR="004F19C3" w:rsidRPr="004F19C3" w:rsidRDefault="004F19C3" w:rsidP="004F19C3">
            <w:pPr>
              <w:pStyle w:val="a9"/>
              <w:numPr>
                <w:ilvl w:val="0"/>
                <w:numId w:val="47"/>
              </w:numPr>
              <w:ind w:left="284" w:hanging="284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4F19C3">
              <w:rPr>
                <w:rFonts w:ascii="Arial" w:hAnsi="Arial" w:cs="Arial"/>
                <w:bCs/>
                <w:sz w:val="24"/>
                <w:szCs w:val="24"/>
                <w:lang w:val="uk-UA"/>
              </w:rPr>
              <w:t>Зі змінами, внесеними мандатами M126, M130 і M367</w:t>
            </w:r>
          </w:p>
        </w:tc>
        <w:tc>
          <w:tcPr>
            <w:tcW w:w="3508" w:type="dxa"/>
          </w:tcPr>
          <w:p w14:paraId="2C78CCFD" w14:textId="77777777" w:rsidR="004F19C3" w:rsidRPr="004F19C3" w:rsidRDefault="004F19C3" w:rsidP="004F19C3">
            <w:pPr>
              <w:ind w:left="284" w:hanging="284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</w:tr>
    </w:tbl>
    <w:p w14:paraId="7527BD63" w14:textId="77777777" w:rsidR="004F19C3" w:rsidRDefault="004F19C3" w:rsidP="00944974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646364C2" w14:textId="1099877D" w:rsidR="00944974" w:rsidRPr="007D36C3" w:rsidRDefault="00944974" w:rsidP="00944974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14:paraId="06F8B2DA" w14:textId="47685A9E" w:rsidR="007D36C3" w:rsidRDefault="007D36C3" w:rsidP="00944974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7D36C3">
        <w:rPr>
          <w:rFonts w:ascii="Arial" w:hAnsi="Arial" w:cs="Arial"/>
          <w:b/>
          <w:bCs/>
          <w:sz w:val="28"/>
          <w:szCs w:val="28"/>
          <w:lang w:val="uk-UA"/>
        </w:rPr>
        <w:t xml:space="preserve">Таблиця </w:t>
      </w:r>
      <w:r w:rsidRPr="007D36C3">
        <w:rPr>
          <w:rFonts w:ascii="Arial" w:hAnsi="Arial" w:cs="Arial"/>
          <w:b/>
          <w:bCs/>
          <w:sz w:val="28"/>
          <w:szCs w:val="28"/>
          <w:lang w:val="en-US"/>
        </w:rPr>
        <w:t>ZA</w:t>
      </w:r>
      <w:r w:rsidRPr="007D36C3">
        <w:rPr>
          <w:rFonts w:ascii="Arial" w:hAnsi="Arial" w:cs="Arial"/>
          <w:b/>
          <w:bCs/>
          <w:sz w:val="28"/>
          <w:szCs w:val="28"/>
          <w:lang w:val="uk-UA"/>
        </w:rPr>
        <w:t>.1.1</w:t>
      </w:r>
      <w:r>
        <w:rPr>
          <w:rFonts w:ascii="Arial" w:hAnsi="Arial" w:cs="Arial"/>
          <w:bCs/>
          <w:sz w:val="28"/>
          <w:szCs w:val="28"/>
          <w:lang w:val="uk-UA"/>
        </w:rPr>
        <w:t xml:space="preserve"> - </w:t>
      </w:r>
      <w:r w:rsidR="004F19C3" w:rsidRPr="004F19C3">
        <w:rPr>
          <w:rFonts w:ascii="Arial" w:hAnsi="Arial" w:cs="Arial"/>
          <w:bCs/>
          <w:sz w:val="28"/>
          <w:szCs w:val="28"/>
          <w:lang w:val="uk-UA"/>
        </w:rPr>
        <w:t xml:space="preserve">Відповідні пункти для виробів із </w:t>
      </w:r>
      <w:proofErr w:type="spellStart"/>
      <w:r w:rsidR="004F19C3" w:rsidRPr="004F19C3">
        <w:rPr>
          <w:rFonts w:ascii="Arial" w:hAnsi="Arial" w:cs="Arial"/>
          <w:bCs/>
          <w:sz w:val="28"/>
          <w:szCs w:val="28"/>
          <w:lang w:val="uk-UA"/>
        </w:rPr>
        <w:t>екструдованого</w:t>
      </w:r>
      <w:proofErr w:type="spellEnd"/>
      <w:r w:rsidR="004F19C3" w:rsidRPr="004F19C3">
        <w:rPr>
          <w:rFonts w:ascii="Arial" w:hAnsi="Arial" w:cs="Arial"/>
          <w:bCs/>
          <w:sz w:val="28"/>
          <w:szCs w:val="28"/>
          <w:lang w:val="uk-UA"/>
        </w:rPr>
        <w:t xml:space="preserve"> пінополістиролу заводського виробництва та призначення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87"/>
        <w:gridCol w:w="2882"/>
        <w:gridCol w:w="1798"/>
        <w:gridCol w:w="3070"/>
      </w:tblGrid>
      <w:tr w:rsidR="007D36C3" w14:paraId="11D9870B" w14:textId="77777777" w:rsidTr="005A7492">
        <w:tc>
          <w:tcPr>
            <w:tcW w:w="10137" w:type="dxa"/>
            <w:gridSpan w:val="4"/>
          </w:tcPr>
          <w:p w14:paraId="02422CE9" w14:textId="0E49C5E3" w:rsidR="007D36C3" w:rsidRDefault="007D36C3" w:rsidP="007D36C3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7D36C3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Продукція</w:t>
            </w: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: </w:t>
            </w:r>
            <w:r w:rsidR="004F19C3" w:rsidRPr="004F19C3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Вироби з </w:t>
            </w:r>
            <w:proofErr w:type="spellStart"/>
            <w:r w:rsidR="004F19C3" w:rsidRPr="004F19C3">
              <w:rPr>
                <w:rFonts w:ascii="Arial" w:hAnsi="Arial" w:cs="Arial"/>
                <w:bCs/>
                <w:sz w:val="24"/>
                <w:szCs w:val="24"/>
                <w:lang w:val="uk-UA"/>
              </w:rPr>
              <w:t>екструдованого</w:t>
            </w:r>
            <w:proofErr w:type="spellEnd"/>
            <w:r w:rsidR="004F19C3" w:rsidRPr="004F19C3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пінополістиролу (XPS) заводського виробництва</w:t>
            </w:r>
          </w:p>
          <w:p w14:paraId="01BB2382" w14:textId="0995DA51" w:rsidR="007D36C3" w:rsidRDefault="007D36C3" w:rsidP="007D36C3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</w:t>
            </w:r>
          </w:p>
          <w:p w14:paraId="697642B7" w14:textId="77777777" w:rsidR="007D36C3" w:rsidRDefault="007D36C3" w:rsidP="004F19C3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uk-UA" w:eastAsia="ru-RU"/>
              </w:rPr>
            </w:pPr>
            <w:r w:rsidRPr="007D36C3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Використання за призначенням</w:t>
            </w: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: </w:t>
            </w:r>
            <w:r w:rsidR="004F19C3" w:rsidRPr="004F19C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uk-UA" w:eastAsia="ru-RU"/>
              </w:rPr>
              <w:t>Теплоізоляція для будівельного обладнання та промислових установок</w:t>
            </w:r>
            <w:r w:rsidR="004F19C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4F19C3" w:rsidRPr="004F19C3">
              <w:rPr>
                <w:rFonts w:ascii="Arial" w:eastAsia="Times New Roman" w:hAnsi="Arial" w:cs="Arial"/>
                <w:bCs/>
                <w:sz w:val="24"/>
                <w:szCs w:val="24"/>
                <w:lang w:val="uk-UA" w:eastAsia="ru-RU"/>
              </w:rPr>
              <w:t>(</w:t>
            </w:r>
            <w:proofErr w:type="spellStart"/>
            <w:r w:rsidR="004F19C3" w:rsidRPr="004F19C3">
              <w:rPr>
                <w:rFonts w:ascii="Arial" w:eastAsia="Times New Roman" w:hAnsi="Arial" w:cs="Arial"/>
                <w:bCs/>
                <w:sz w:val="24"/>
                <w:szCs w:val="24"/>
                <w:lang w:val="uk-UA" w:eastAsia="ru-RU"/>
              </w:rPr>
              <w:t>ThIBEII</w:t>
            </w:r>
            <w:proofErr w:type="spellEnd"/>
            <w:r w:rsidR="004F19C3" w:rsidRPr="004F19C3">
              <w:rPr>
                <w:rFonts w:ascii="Arial" w:eastAsia="Times New Roman" w:hAnsi="Arial" w:cs="Arial"/>
                <w:bCs/>
                <w:sz w:val="24"/>
                <w:szCs w:val="24"/>
                <w:lang w:val="uk-UA" w:eastAsia="ru-RU"/>
              </w:rPr>
              <w:t>)</w:t>
            </w:r>
          </w:p>
          <w:p w14:paraId="4EB85D20" w14:textId="17756D72" w:rsidR="00F44FF6" w:rsidRPr="007D36C3" w:rsidRDefault="00F44FF6" w:rsidP="004F19C3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</w:tr>
      <w:tr w:rsidR="007D36C3" w14:paraId="1FAE567D" w14:textId="77777777" w:rsidTr="00771233">
        <w:tc>
          <w:tcPr>
            <w:tcW w:w="2387" w:type="dxa"/>
            <w:vAlign w:val="center"/>
          </w:tcPr>
          <w:p w14:paraId="611E727B" w14:textId="2761F332" w:rsidR="007D36C3" w:rsidRPr="007D36C3" w:rsidRDefault="007D36C3" w:rsidP="007D36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7D36C3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Суттєві характеристики</w:t>
            </w:r>
          </w:p>
        </w:tc>
        <w:tc>
          <w:tcPr>
            <w:tcW w:w="2882" w:type="dxa"/>
            <w:vAlign w:val="center"/>
          </w:tcPr>
          <w:p w14:paraId="681ACF71" w14:textId="2ADE5487" w:rsidR="007D36C3" w:rsidRPr="004856C2" w:rsidRDefault="00F44FF6" w:rsidP="007D36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F44FF6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Розділи в цьому та інших європейських стандартах, що стосуються основних характеристик</w:t>
            </w:r>
            <w:r w:rsidR="004856C2" w:rsidRPr="004856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856C2" w:rsidRPr="004856C2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val="en-US"/>
              </w:rPr>
              <w:t>e</w:t>
            </w:r>
          </w:p>
        </w:tc>
        <w:tc>
          <w:tcPr>
            <w:tcW w:w="1798" w:type="dxa"/>
            <w:vAlign w:val="center"/>
          </w:tcPr>
          <w:p w14:paraId="67951E6E" w14:textId="57E549E4" w:rsidR="007D36C3" w:rsidRPr="007D36C3" w:rsidRDefault="00F44FF6" w:rsidP="007D36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Класи регулювання</w:t>
            </w:r>
          </w:p>
        </w:tc>
        <w:tc>
          <w:tcPr>
            <w:tcW w:w="3070" w:type="dxa"/>
            <w:vAlign w:val="center"/>
          </w:tcPr>
          <w:p w14:paraId="5EBD4FE1" w14:textId="7BF8A743" w:rsidR="007D36C3" w:rsidRPr="007D36C3" w:rsidRDefault="007D36C3" w:rsidP="007D36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7D36C3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Замітки</w:t>
            </w:r>
          </w:p>
        </w:tc>
      </w:tr>
      <w:tr w:rsidR="00F44FF6" w14:paraId="2E9974C0" w14:textId="77777777" w:rsidTr="00771233">
        <w:tc>
          <w:tcPr>
            <w:tcW w:w="2387" w:type="dxa"/>
            <w:vMerge w:val="restart"/>
            <w:vAlign w:val="center"/>
          </w:tcPr>
          <w:p w14:paraId="3AD469ED" w14:textId="0F4F0F65" w:rsidR="00F44FF6" w:rsidRPr="00F44FF6" w:rsidRDefault="00F44FF6" w:rsidP="007D36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Термічний опір</w:t>
            </w:r>
          </w:p>
        </w:tc>
        <w:tc>
          <w:tcPr>
            <w:tcW w:w="2882" w:type="dxa"/>
            <w:vAlign w:val="center"/>
          </w:tcPr>
          <w:p w14:paraId="01F08A22" w14:textId="5A726800" w:rsidR="00F44FF6" w:rsidRPr="00F44FF6" w:rsidRDefault="00F44FF6" w:rsidP="007D36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4.2.1</w:t>
            </w:r>
            <w:r>
              <w:rPr>
                <w:rFonts w:ascii="Arial" w:eastAsiaTheme="minorEastAsia" w:hAnsi="Arial" w:cs="Arial"/>
                <w:bCs/>
                <w:sz w:val="28"/>
                <w:szCs w:val="28"/>
                <w:lang w:val="uk-UA"/>
              </w:rPr>
              <w:t xml:space="preserve"> </w:t>
            </w:r>
            <w:r w:rsidRPr="00F44FF6">
              <w:rPr>
                <w:rFonts w:ascii="Arial" w:eastAsiaTheme="minorEastAsia" w:hAnsi="Arial" w:cs="Arial"/>
                <w:bCs/>
                <w:sz w:val="24"/>
                <w:szCs w:val="28"/>
                <w:lang w:val="uk-UA"/>
              </w:rPr>
              <w:t>Теплопровідність</w:t>
            </w:r>
          </w:p>
        </w:tc>
        <w:tc>
          <w:tcPr>
            <w:tcW w:w="1798" w:type="dxa"/>
            <w:vAlign w:val="center"/>
          </w:tcPr>
          <w:p w14:paraId="03EFF673" w14:textId="720CBA6A" w:rsidR="00F44FF6" w:rsidRPr="00F44FF6" w:rsidRDefault="00F44FF6" w:rsidP="007D36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070" w:type="dxa"/>
            <w:vAlign w:val="center"/>
          </w:tcPr>
          <w:p w14:paraId="27CE40D2" w14:textId="7AC594FB" w:rsidR="00F44FF6" w:rsidRPr="00F44FF6" w:rsidRDefault="00F44FF6" w:rsidP="007D36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F44FF6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Заявлена ​​крива </w:t>
            </w:r>
            <w:proofErr w:type="spellStart"/>
            <w:r w:rsidRPr="00F44FF6">
              <w:rPr>
                <w:rFonts w:ascii="Arial" w:hAnsi="Arial" w:cs="Arial"/>
                <w:bCs/>
                <w:sz w:val="24"/>
                <w:szCs w:val="24"/>
                <w:lang w:val="uk-UA"/>
              </w:rPr>
              <w:t>λ</w:t>
            </w:r>
            <w:r w:rsidRPr="00F44FF6">
              <w:rPr>
                <w:rFonts w:ascii="Arial" w:hAnsi="Arial" w:cs="Arial"/>
                <w:bCs/>
                <w:sz w:val="24"/>
                <w:szCs w:val="24"/>
                <w:vertAlign w:val="subscript"/>
                <w:lang w:val="uk-UA"/>
              </w:rPr>
              <w:t>D</w:t>
            </w:r>
            <w:proofErr w:type="spellEnd"/>
            <w:r w:rsidRPr="00F44FF6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або таблиця залежності температури</w:t>
            </w:r>
          </w:p>
        </w:tc>
      </w:tr>
      <w:tr w:rsidR="00F44FF6" w:rsidRPr="00331124" w14:paraId="1030EC1E" w14:textId="77777777" w:rsidTr="00771233">
        <w:tc>
          <w:tcPr>
            <w:tcW w:w="2387" w:type="dxa"/>
            <w:vMerge/>
            <w:vAlign w:val="center"/>
          </w:tcPr>
          <w:p w14:paraId="4E63AEE4" w14:textId="77777777" w:rsidR="00F44FF6" w:rsidRPr="00F44FF6" w:rsidRDefault="00F44FF6" w:rsidP="007D36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2882" w:type="dxa"/>
            <w:vAlign w:val="center"/>
          </w:tcPr>
          <w:p w14:paraId="61394D8C" w14:textId="7BCC78C3" w:rsidR="00F44FF6" w:rsidRPr="00F44FF6" w:rsidRDefault="00F44FF6" w:rsidP="007D36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4.2.2</w:t>
            </w:r>
            <w:r w:rsidRPr="00213D67">
              <w:rPr>
                <w:rFonts w:ascii="Arial" w:hAnsi="Arial" w:cs="Arial"/>
                <w:b/>
                <w:sz w:val="28"/>
                <w:szCs w:val="28"/>
                <w:lang w:val="uk-UA"/>
              </w:rPr>
              <w:t xml:space="preserve"> </w:t>
            </w:r>
            <w:r w:rsidRPr="00F44FF6">
              <w:rPr>
                <w:rFonts w:ascii="Arial" w:hAnsi="Arial" w:cs="Arial"/>
                <w:sz w:val="24"/>
                <w:szCs w:val="28"/>
                <w:lang w:val="uk-UA"/>
              </w:rPr>
              <w:t>Розміри та допуски</w:t>
            </w:r>
          </w:p>
        </w:tc>
        <w:tc>
          <w:tcPr>
            <w:tcW w:w="1798" w:type="dxa"/>
            <w:vAlign w:val="center"/>
          </w:tcPr>
          <w:p w14:paraId="6E60E333" w14:textId="6D585C5B" w:rsidR="00F44FF6" w:rsidRPr="00F44FF6" w:rsidRDefault="00F44FF6" w:rsidP="007D36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070" w:type="dxa"/>
            <w:vAlign w:val="center"/>
          </w:tcPr>
          <w:p w14:paraId="6D161CC5" w14:textId="336B8FB3" w:rsidR="00771233" w:rsidRPr="00771233" w:rsidRDefault="00771233" w:rsidP="0077123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771233">
              <w:rPr>
                <w:rFonts w:ascii="Arial" w:hAnsi="Arial" w:cs="Arial"/>
                <w:bCs/>
                <w:sz w:val="24"/>
                <w:szCs w:val="24"/>
                <w:lang w:val="uk-UA"/>
              </w:rPr>
              <w:t>Плоск</w:t>
            </w: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і вироби</w:t>
            </w:r>
            <w:r w:rsidRPr="00771233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: заявлена ​​товщина </w:t>
            </w:r>
            <w:proofErr w:type="spellStart"/>
            <w:r w:rsidRPr="00771233">
              <w:rPr>
                <w:rFonts w:ascii="Arial" w:hAnsi="Arial" w:cs="Arial"/>
                <w:bCs/>
                <w:sz w:val="24"/>
                <w:szCs w:val="24"/>
                <w:lang w:val="uk-UA"/>
              </w:rPr>
              <w:t>d</w:t>
            </w:r>
            <w:r w:rsidRPr="00771233">
              <w:rPr>
                <w:rFonts w:ascii="Arial" w:hAnsi="Arial" w:cs="Arial"/>
                <w:bCs/>
                <w:sz w:val="24"/>
                <w:szCs w:val="24"/>
                <w:vertAlign w:val="subscript"/>
                <w:lang w:val="uk-UA"/>
              </w:rPr>
              <w:t>D</w:t>
            </w:r>
            <w:proofErr w:type="spellEnd"/>
            <w:r w:rsidRPr="00771233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і клас допуску</w:t>
            </w:r>
          </w:p>
          <w:p w14:paraId="15F91896" w14:textId="045AAABB" w:rsidR="00F44FF6" w:rsidRPr="00F44FF6" w:rsidRDefault="00771233" w:rsidP="0077123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771233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Лінійні вироби: внутрішній діаметр </w:t>
            </w:r>
            <w:proofErr w:type="spellStart"/>
            <w:r w:rsidRPr="00771233">
              <w:rPr>
                <w:rFonts w:ascii="Arial" w:hAnsi="Arial" w:cs="Arial"/>
                <w:bCs/>
                <w:sz w:val="24"/>
                <w:szCs w:val="24"/>
                <w:lang w:val="uk-UA"/>
              </w:rPr>
              <w:t>D</w:t>
            </w:r>
            <w:r w:rsidRPr="00771233">
              <w:rPr>
                <w:rFonts w:ascii="Arial" w:hAnsi="Arial" w:cs="Arial"/>
                <w:bCs/>
                <w:sz w:val="24"/>
                <w:szCs w:val="24"/>
                <w:vertAlign w:val="subscript"/>
                <w:lang w:val="uk-UA"/>
              </w:rPr>
              <w:t>i</w:t>
            </w:r>
            <w:proofErr w:type="spellEnd"/>
            <w:r w:rsidRPr="00771233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, товщина </w:t>
            </w:r>
            <w:proofErr w:type="spellStart"/>
            <w:r w:rsidRPr="00771233">
              <w:rPr>
                <w:rFonts w:ascii="Arial" w:hAnsi="Arial" w:cs="Arial"/>
                <w:bCs/>
                <w:sz w:val="24"/>
                <w:szCs w:val="24"/>
                <w:lang w:val="uk-UA"/>
              </w:rPr>
              <w:t>d</w:t>
            </w:r>
            <w:r w:rsidRPr="00771233">
              <w:rPr>
                <w:rFonts w:ascii="Arial" w:hAnsi="Arial" w:cs="Arial"/>
                <w:bCs/>
                <w:sz w:val="24"/>
                <w:szCs w:val="24"/>
                <w:vertAlign w:val="subscript"/>
                <w:lang w:val="uk-UA"/>
              </w:rPr>
              <w:t>D</w:t>
            </w:r>
            <w:proofErr w:type="spellEnd"/>
            <w:r w:rsidRPr="00771233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і клас допуску</w:t>
            </w:r>
          </w:p>
        </w:tc>
      </w:tr>
      <w:tr w:rsidR="00F44FF6" w:rsidRPr="00771233" w14:paraId="358E8356" w14:textId="77777777" w:rsidTr="00771233">
        <w:tc>
          <w:tcPr>
            <w:tcW w:w="2387" w:type="dxa"/>
            <w:vAlign w:val="center"/>
          </w:tcPr>
          <w:p w14:paraId="6696E968" w14:textId="3283153F" w:rsidR="00F44FF6" w:rsidRPr="00F44FF6" w:rsidRDefault="00771233" w:rsidP="00771233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Реакція на вогонь</w:t>
            </w:r>
          </w:p>
        </w:tc>
        <w:tc>
          <w:tcPr>
            <w:tcW w:w="2882" w:type="dxa"/>
            <w:vAlign w:val="center"/>
          </w:tcPr>
          <w:p w14:paraId="4685239B" w14:textId="41C5ABDE" w:rsidR="00F44FF6" w:rsidRPr="00F44FF6" w:rsidRDefault="00771233" w:rsidP="00771233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4.2.4 </w:t>
            </w:r>
            <w:r>
              <w:rPr>
                <w:rFonts w:ascii="Arial" w:hAnsi="Arial" w:cs="Arial"/>
                <w:sz w:val="24"/>
                <w:szCs w:val="28"/>
                <w:lang w:val="uk-UA"/>
              </w:rPr>
              <w:t>Реакція на вогонь виробу</w:t>
            </w:r>
          </w:p>
        </w:tc>
        <w:tc>
          <w:tcPr>
            <w:tcW w:w="1798" w:type="dxa"/>
            <w:vAlign w:val="center"/>
          </w:tcPr>
          <w:p w14:paraId="7CB3CF91" w14:textId="789EFA6B" w:rsidR="00F44FF6" w:rsidRPr="00F44FF6" w:rsidRDefault="00771233" w:rsidP="007D36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Євроклас</w:t>
            </w:r>
            <w:proofErr w:type="spellEnd"/>
          </w:p>
        </w:tc>
        <w:tc>
          <w:tcPr>
            <w:tcW w:w="3070" w:type="dxa"/>
            <w:vAlign w:val="center"/>
          </w:tcPr>
          <w:p w14:paraId="192EDAD9" w14:textId="05F9E1BF" w:rsidR="00F44FF6" w:rsidRPr="00F44FF6" w:rsidRDefault="00771233" w:rsidP="007D36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771233" w:rsidRPr="00771233" w14:paraId="049B0ED3" w14:textId="77777777" w:rsidTr="00771233">
        <w:tc>
          <w:tcPr>
            <w:tcW w:w="2387" w:type="dxa"/>
            <w:vMerge w:val="restart"/>
            <w:vAlign w:val="center"/>
          </w:tcPr>
          <w:p w14:paraId="2FCDF1D0" w14:textId="50820E92" w:rsidR="00771233" w:rsidRPr="00F44FF6" w:rsidRDefault="00771233" w:rsidP="00771233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771233">
              <w:rPr>
                <w:rFonts w:ascii="Arial" w:hAnsi="Arial" w:cs="Arial"/>
                <w:bCs/>
                <w:sz w:val="24"/>
                <w:szCs w:val="24"/>
                <w:lang w:val="uk-UA"/>
              </w:rPr>
              <w:t>Термічн</w:t>
            </w: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а </w:t>
            </w:r>
            <w:r w:rsidRPr="00771233">
              <w:rPr>
                <w:rFonts w:ascii="Arial" w:hAnsi="Arial" w:cs="Arial"/>
                <w:bCs/>
                <w:sz w:val="24"/>
                <w:szCs w:val="24"/>
                <w:lang w:val="uk-UA"/>
              </w:rPr>
              <w:t>стійк</w:t>
            </w: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і</w:t>
            </w:r>
            <w:r w:rsidRPr="00771233">
              <w:rPr>
                <w:rFonts w:ascii="Arial" w:hAnsi="Arial" w:cs="Arial"/>
                <w:bCs/>
                <w:sz w:val="24"/>
                <w:szCs w:val="24"/>
                <w:lang w:val="uk-UA"/>
              </w:rPr>
              <w:t>ст</w:t>
            </w: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ь</w:t>
            </w:r>
            <w:r w:rsidRPr="00771233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до високих температур</w:t>
            </w:r>
          </w:p>
        </w:tc>
        <w:tc>
          <w:tcPr>
            <w:tcW w:w="2882" w:type="dxa"/>
            <w:vAlign w:val="center"/>
          </w:tcPr>
          <w:p w14:paraId="0AC29806" w14:textId="4BEB71B4" w:rsidR="00771233" w:rsidRPr="00F44FF6" w:rsidRDefault="00771233" w:rsidP="007D36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4.2.1</w:t>
            </w:r>
            <w:r>
              <w:rPr>
                <w:rFonts w:ascii="Arial" w:eastAsiaTheme="minorEastAsia" w:hAnsi="Arial" w:cs="Arial"/>
                <w:bCs/>
                <w:sz w:val="28"/>
                <w:szCs w:val="28"/>
                <w:lang w:val="uk-UA"/>
              </w:rPr>
              <w:t xml:space="preserve"> </w:t>
            </w:r>
            <w:r w:rsidRPr="00771233">
              <w:rPr>
                <w:rFonts w:ascii="Arial" w:eastAsiaTheme="minorEastAsia" w:hAnsi="Arial" w:cs="Arial"/>
                <w:bCs/>
                <w:sz w:val="24"/>
                <w:szCs w:val="28"/>
                <w:lang w:val="uk-UA"/>
              </w:rPr>
              <w:t>Теплопровідність</w:t>
            </w:r>
          </w:p>
        </w:tc>
        <w:tc>
          <w:tcPr>
            <w:tcW w:w="1798" w:type="dxa"/>
            <w:vAlign w:val="center"/>
          </w:tcPr>
          <w:p w14:paraId="664EE163" w14:textId="1C22DFEF" w:rsidR="00771233" w:rsidRPr="00F44FF6" w:rsidRDefault="00771233" w:rsidP="007D36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070" w:type="dxa"/>
            <w:vAlign w:val="center"/>
          </w:tcPr>
          <w:p w14:paraId="7B29908B" w14:textId="56B292D9" w:rsidR="00771233" w:rsidRPr="00F44FF6" w:rsidRDefault="00771233" w:rsidP="00771233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771233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Заявлена ​​крива </w:t>
            </w:r>
            <w:proofErr w:type="spellStart"/>
            <w:r w:rsidRPr="00771233">
              <w:rPr>
                <w:rFonts w:ascii="Arial" w:hAnsi="Arial" w:cs="Arial"/>
                <w:bCs/>
                <w:sz w:val="24"/>
                <w:szCs w:val="24"/>
                <w:lang w:val="uk-UA"/>
              </w:rPr>
              <w:t>λ</w:t>
            </w:r>
            <w:r w:rsidRPr="00771233">
              <w:rPr>
                <w:rFonts w:ascii="Arial" w:hAnsi="Arial" w:cs="Arial"/>
                <w:bCs/>
                <w:sz w:val="24"/>
                <w:szCs w:val="24"/>
                <w:vertAlign w:val="subscript"/>
                <w:lang w:val="uk-UA"/>
              </w:rPr>
              <w:t>D</w:t>
            </w:r>
            <w:proofErr w:type="spellEnd"/>
            <w:r w:rsidRPr="00771233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або таблиця залежності температури</w:t>
            </w:r>
          </w:p>
        </w:tc>
      </w:tr>
      <w:tr w:rsidR="00771233" w:rsidRPr="00771233" w14:paraId="7C920E6D" w14:textId="77777777" w:rsidTr="00771233">
        <w:tc>
          <w:tcPr>
            <w:tcW w:w="2387" w:type="dxa"/>
            <w:vMerge/>
            <w:vAlign w:val="center"/>
          </w:tcPr>
          <w:p w14:paraId="46E938D2" w14:textId="77777777" w:rsidR="00771233" w:rsidRPr="00F44FF6" w:rsidRDefault="00771233" w:rsidP="007D36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2882" w:type="dxa"/>
            <w:vAlign w:val="center"/>
          </w:tcPr>
          <w:p w14:paraId="7C35AD32" w14:textId="0A7741C5" w:rsidR="00771233" w:rsidRPr="00F44FF6" w:rsidRDefault="00771233" w:rsidP="00771233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4.3.2</w:t>
            </w:r>
            <w:r w:rsidRPr="000C0BB3">
              <w:rPr>
                <w:rFonts w:ascii="Arial" w:hAnsi="Arial" w:cs="Arial"/>
                <w:i/>
                <w:sz w:val="28"/>
                <w:szCs w:val="28"/>
                <w:lang w:val="uk-UA"/>
              </w:rPr>
              <w:t xml:space="preserve"> </w:t>
            </w:r>
            <w:r w:rsidRPr="00771233">
              <w:rPr>
                <w:rFonts w:ascii="Arial" w:hAnsi="Arial" w:cs="Arial"/>
                <w:sz w:val="24"/>
                <w:szCs w:val="28"/>
                <w:lang w:val="uk-UA"/>
              </w:rPr>
              <w:t>Максимальна робоча температура</w:t>
            </w:r>
          </w:p>
        </w:tc>
        <w:tc>
          <w:tcPr>
            <w:tcW w:w="1798" w:type="dxa"/>
            <w:vAlign w:val="center"/>
          </w:tcPr>
          <w:p w14:paraId="3242605C" w14:textId="00F5A49A" w:rsidR="00771233" w:rsidRPr="00F44FF6" w:rsidRDefault="00771233" w:rsidP="007D36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070" w:type="dxa"/>
            <w:vAlign w:val="center"/>
          </w:tcPr>
          <w:p w14:paraId="37777360" w14:textId="67701571" w:rsidR="00771233" w:rsidRPr="00F44FF6" w:rsidRDefault="00320660" w:rsidP="007D36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771233">
              <w:rPr>
                <w:rFonts w:ascii="Arial" w:hAnsi="Arial" w:cs="Arial"/>
                <w:bCs/>
                <w:sz w:val="24"/>
                <w:szCs w:val="24"/>
                <w:lang w:val="uk-UA"/>
              </w:rPr>
              <w:t>Заявлен</w:t>
            </w: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е значення</w:t>
            </w:r>
            <w:r w:rsidR="00771233" w:rsidRPr="00771233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ST(+)</w:t>
            </w:r>
          </w:p>
        </w:tc>
      </w:tr>
      <w:tr w:rsidR="00771233" w:rsidRPr="00771233" w14:paraId="2F27DD5D" w14:textId="77777777" w:rsidTr="00771233">
        <w:tc>
          <w:tcPr>
            <w:tcW w:w="2387" w:type="dxa"/>
            <w:vMerge w:val="restart"/>
            <w:vAlign w:val="center"/>
          </w:tcPr>
          <w:p w14:paraId="52931109" w14:textId="318242CB" w:rsidR="00771233" w:rsidRPr="00F44FF6" w:rsidRDefault="00771233" w:rsidP="007D36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771233">
              <w:rPr>
                <w:rFonts w:ascii="Arial" w:hAnsi="Arial" w:cs="Arial"/>
                <w:bCs/>
                <w:sz w:val="24"/>
                <w:szCs w:val="24"/>
                <w:lang w:val="uk-UA"/>
              </w:rPr>
              <w:t>Тривалість термічної стійкості до старіння/деградації</w:t>
            </w:r>
          </w:p>
        </w:tc>
        <w:tc>
          <w:tcPr>
            <w:tcW w:w="2882" w:type="dxa"/>
            <w:vAlign w:val="center"/>
          </w:tcPr>
          <w:p w14:paraId="6F01608E" w14:textId="3D247DAD" w:rsidR="00771233" w:rsidRPr="00F44FF6" w:rsidRDefault="00771233" w:rsidP="007D36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4.2.1</w:t>
            </w:r>
            <w:r w:rsidRPr="00771233">
              <w:rPr>
                <w:rFonts w:ascii="Arial" w:eastAsiaTheme="minorEastAsia" w:hAnsi="Arial" w:cs="Arial"/>
                <w:bCs/>
                <w:sz w:val="24"/>
                <w:szCs w:val="28"/>
                <w:lang w:val="uk-UA"/>
              </w:rPr>
              <w:t xml:space="preserve"> Теплопровідність</w:t>
            </w:r>
          </w:p>
        </w:tc>
        <w:tc>
          <w:tcPr>
            <w:tcW w:w="1798" w:type="dxa"/>
            <w:vAlign w:val="center"/>
          </w:tcPr>
          <w:p w14:paraId="22E22312" w14:textId="0E9A70E9" w:rsidR="00771233" w:rsidRPr="00F44FF6" w:rsidRDefault="00320660" w:rsidP="007D36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070" w:type="dxa"/>
            <w:vAlign w:val="center"/>
          </w:tcPr>
          <w:p w14:paraId="58682A33" w14:textId="26CA8611" w:rsidR="00771233" w:rsidRPr="00320660" w:rsidRDefault="00320660" w:rsidP="0032066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320660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Заявлена ​​крива </w:t>
            </w:r>
            <w:proofErr w:type="spellStart"/>
            <w:r w:rsidRPr="00320660">
              <w:rPr>
                <w:rFonts w:ascii="Arial" w:hAnsi="Arial" w:cs="Arial"/>
                <w:bCs/>
                <w:sz w:val="24"/>
                <w:szCs w:val="24"/>
                <w:lang w:val="uk-UA"/>
              </w:rPr>
              <w:t>λ</w:t>
            </w:r>
            <w:r w:rsidRPr="00320660">
              <w:rPr>
                <w:rFonts w:ascii="Arial" w:hAnsi="Arial" w:cs="Arial"/>
                <w:bCs/>
                <w:sz w:val="24"/>
                <w:szCs w:val="24"/>
                <w:vertAlign w:val="subscript"/>
                <w:lang w:val="uk-UA"/>
              </w:rPr>
              <w:t>D</w:t>
            </w:r>
            <w:proofErr w:type="spellEnd"/>
            <w:r w:rsidRPr="00320660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або таблиця залежності температури</w:t>
            </w: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</w:t>
            </w:r>
            <w:r w:rsidRPr="00320660">
              <w:rPr>
                <w:rFonts w:ascii="Arial" w:hAnsi="Arial" w:cs="Arial"/>
                <w:bCs/>
                <w:sz w:val="24"/>
                <w:szCs w:val="24"/>
                <w:vertAlign w:val="superscript"/>
                <w:lang w:val="en-US"/>
              </w:rPr>
              <w:t>b</w:t>
            </w:r>
          </w:p>
        </w:tc>
      </w:tr>
      <w:tr w:rsidR="00771233" w:rsidRPr="00771233" w14:paraId="59757700" w14:textId="77777777" w:rsidTr="00771233">
        <w:tc>
          <w:tcPr>
            <w:tcW w:w="2387" w:type="dxa"/>
            <w:vMerge/>
            <w:vAlign w:val="center"/>
          </w:tcPr>
          <w:p w14:paraId="69BBB2F9" w14:textId="77777777" w:rsidR="00771233" w:rsidRPr="00F44FF6" w:rsidRDefault="00771233" w:rsidP="007D36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2882" w:type="dxa"/>
            <w:vAlign w:val="center"/>
          </w:tcPr>
          <w:p w14:paraId="60CDF09E" w14:textId="693AC4BD" w:rsidR="00771233" w:rsidRPr="00F44FF6" w:rsidRDefault="00771233" w:rsidP="0032066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4.2.3</w:t>
            </w:r>
            <w:r w:rsidR="00320660" w:rsidRPr="00A0098E">
              <w:rPr>
                <w:rFonts w:ascii="Arial" w:hAnsi="Arial" w:cs="Arial"/>
                <w:b/>
                <w:sz w:val="28"/>
                <w:szCs w:val="28"/>
                <w:lang w:val="uk-UA"/>
              </w:rPr>
              <w:t xml:space="preserve"> </w:t>
            </w:r>
            <w:r w:rsidR="00320660" w:rsidRPr="00320660">
              <w:rPr>
                <w:rFonts w:ascii="Arial" w:hAnsi="Arial" w:cs="Arial"/>
                <w:sz w:val="24"/>
                <w:szCs w:val="28"/>
                <w:lang w:val="uk-UA"/>
              </w:rPr>
              <w:t>Стабільність розмірів</w:t>
            </w:r>
          </w:p>
        </w:tc>
        <w:tc>
          <w:tcPr>
            <w:tcW w:w="1798" w:type="dxa"/>
            <w:vAlign w:val="center"/>
          </w:tcPr>
          <w:p w14:paraId="5794D3DC" w14:textId="55EA63D9" w:rsidR="00771233" w:rsidRPr="00F44FF6" w:rsidRDefault="00320660" w:rsidP="007D36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070" w:type="dxa"/>
            <w:vAlign w:val="center"/>
          </w:tcPr>
          <w:p w14:paraId="03907F6F" w14:textId="26F80749" w:rsidR="00771233" w:rsidRPr="00320660" w:rsidRDefault="00320660" w:rsidP="007D36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771233">
              <w:rPr>
                <w:rFonts w:ascii="Arial" w:hAnsi="Arial" w:cs="Arial"/>
                <w:bCs/>
                <w:sz w:val="24"/>
                <w:szCs w:val="24"/>
                <w:lang w:val="uk-UA"/>
              </w:rPr>
              <w:t>Заявлен</w:t>
            </w: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е значення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DS</w:t>
            </w:r>
          </w:p>
        </w:tc>
      </w:tr>
      <w:tr w:rsidR="00771233" w:rsidRPr="00771233" w14:paraId="0F8ED989" w14:textId="77777777" w:rsidTr="00771233">
        <w:tc>
          <w:tcPr>
            <w:tcW w:w="2387" w:type="dxa"/>
            <w:vMerge/>
            <w:vAlign w:val="center"/>
          </w:tcPr>
          <w:p w14:paraId="060AE813" w14:textId="77777777" w:rsidR="00771233" w:rsidRPr="00F44FF6" w:rsidRDefault="00771233" w:rsidP="007D36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2882" w:type="dxa"/>
            <w:vAlign w:val="center"/>
          </w:tcPr>
          <w:p w14:paraId="6B75C89D" w14:textId="36F60E9D" w:rsidR="00771233" w:rsidRPr="00F44FF6" w:rsidRDefault="00771233" w:rsidP="0032066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4.3.2</w:t>
            </w:r>
            <w:r w:rsidRPr="00771233">
              <w:rPr>
                <w:rFonts w:ascii="Arial" w:hAnsi="Arial" w:cs="Arial"/>
                <w:sz w:val="24"/>
                <w:szCs w:val="28"/>
                <w:lang w:val="uk-UA"/>
              </w:rPr>
              <w:t xml:space="preserve"> Максимальна робоча температура</w:t>
            </w:r>
          </w:p>
        </w:tc>
        <w:tc>
          <w:tcPr>
            <w:tcW w:w="1798" w:type="dxa"/>
            <w:vAlign w:val="center"/>
          </w:tcPr>
          <w:p w14:paraId="209E1337" w14:textId="1C05676E" w:rsidR="00771233" w:rsidRPr="00F44FF6" w:rsidRDefault="00320660" w:rsidP="007D36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070" w:type="dxa"/>
            <w:vAlign w:val="center"/>
          </w:tcPr>
          <w:p w14:paraId="6B53F946" w14:textId="3455FFB1" w:rsidR="00771233" w:rsidRPr="00F44FF6" w:rsidRDefault="00320660" w:rsidP="007D36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771233">
              <w:rPr>
                <w:rFonts w:ascii="Arial" w:hAnsi="Arial" w:cs="Arial"/>
                <w:bCs/>
                <w:sz w:val="24"/>
                <w:szCs w:val="24"/>
                <w:lang w:val="uk-UA"/>
              </w:rPr>
              <w:t>Заявлен</w:t>
            </w: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е значення</w:t>
            </w:r>
            <w:r w:rsidRPr="00771233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ST(+)</w:t>
            </w:r>
          </w:p>
        </w:tc>
      </w:tr>
      <w:tr w:rsidR="00771233" w:rsidRPr="00771233" w14:paraId="5DACC244" w14:textId="77777777" w:rsidTr="00771233">
        <w:tc>
          <w:tcPr>
            <w:tcW w:w="2387" w:type="dxa"/>
            <w:vAlign w:val="center"/>
          </w:tcPr>
          <w:p w14:paraId="4804FC44" w14:textId="492D7E87" w:rsidR="00771233" w:rsidRPr="00F44FF6" w:rsidRDefault="00320660" w:rsidP="0032066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320660">
              <w:rPr>
                <w:rFonts w:ascii="Arial" w:hAnsi="Arial" w:cs="Arial"/>
                <w:bCs/>
                <w:sz w:val="24"/>
                <w:szCs w:val="24"/>
                <w:lang w:val="uk-UA"/>
              </w:rPr>
              <w:t>Стійкість реакції на вогонь проти високої температури</w:t>
            </w:r>
          </w:p>
        </w:tc>
        <w:tc>
          <w:tcPr>
            <w:tcW w:w="2882" w:type="dxa"/>
            <w:vAlign w:val="center"/>
          </w:tcPr>
          <w:p w14:paraId="024EAADA" w14:textId="68C3CBC8" w:rsidR="00771233" w:rsidRPr="00F44FF6" w:rsidRDefault="00320660" w:rsidP="0032066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4.2.5 </w:t>
            </w:r>
            <w:r w:rsidRPr="00320660">
              <w:rPr>
                <w:rFonts w:ascii="Arial" w:hAnsi="Arial" w:cs="Arial"/>
                <w:sz w:val="24"/>
                <w:szCs w:val="24"/>
                <w:lang w:val="uk-UA"/>
              </w:rPr>
              <w:t>Характеристики довговічності</w:t>
            </w:r>
          </w:p>
        </w:tc>
        <w:tc>
          <w:tcPr>
            <w:tcW w:w="1798" w:type="dxa"/>
            <w:vAlign w:val="center"/>
          </w:tcPr>
          <w:p w14:paraId="1EFD211F" w14:textId="77C77787" w:rsidR="00771233" w:rsidRPr="00F44FF6" w:rsidRDefault="00320660" w:rsidP="007D36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Євроклас</w:t>
            </w:r>
            <w:proofErr w:type="spellEnd"/>
          </w:p>
        </w:tc>
        <w:tc>
          <w:tcPr>
            <w:tcW w:w="3070" w:type="dxa"/>
            <w:vAlign w:val="center"/>
          </w:tcPr>
          <w:p w14:paraId="6FEC7761" w14:textId="3A4172F3" w:rsidR="00771233" w:rsidRPr="00320660" w:rsidRDefault="00320660" w:rsidP="007D36C3">
            <w:pPr>
              <w:jc w:val="center"/>
              <w:rPr>
                <w:rFonts w:ascii="Arial" w:hAnsi="Arial" w:cs="Arial"/>
                <w:bCs/>
                <w:sz w:val="24"/>
                <w:szCs w:val="24"/>
                <w:vertAlign w:val="superscript"/>
                <w:lang w:val="uk-UA"/>
              </w:rPr>
            </w:pPr>
            <w:r w:rsidRPr="00320660">
              <w:rPr>
                <w:rFonts w:ascii="Arial" w:hAnsi="Arial" w:cs="Arial"/>
                <w:bCs/>
                <w:sz w:val="24"/>
                <w:szCs w:val="24"/>
                <w:vertAlign w:val="superscript"/>
                <w:lang w:val="uk-UA"/>
              </w:rPr>
              <w:t>с</w:t>
            </w:r>
          </w:p>
        </w:tc>
      </w:tr>
      <w:tr w:rsidR="00320660" w:rsidRPr="00771233" w14:paraId="205516BB" w14:textId="77777777" w:rsidTr="00771233">
        <w:tc>
          <w:tcPr>
            <w:tcW w:w="2387" w:type="dxa"/>
            <w:vAlign w:val="center"/>
          </w:tcPr>
          <w:p w14:paraId="295504BD" w14:textId="64EB63F3" w:rsidR="00320660" w:rsidRPr="00F44FF6" w:rsidRDefault="00320660" w:rsidP="0032066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320660">
              <w:rPr>
                <w:rFonts w:ascii="Arial" w:hAnsi="Arial" w:cs="Arial"/>
                <w:bCs/>
                <w:sz w:val="24"/>
                <w:szCs w:val="24"/>
                <w:lang w:val="uk-UA"/>
              </w:rPr>
              <w:t>Стійкість реакції на вогонь проти старіння/деградації</w:t>
            </w:r>
          </w:p>
        </w:tc>
        <w:tc>
          <w:tcPr>
            <w:tcW w:w="2882" w:type="dxa"/>
            <w:vAlign w:val="center"/>
          </w:tcPr>
          <w:p w14:paraId="3DA38620" w14:textId="5673A0EA" w:rsidR="00320660" w:rsidRPr="00F44FF6" w:rsidRDefault="00320660" w:rsidP="007D36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4.2.5 </w:t>
            </w:r>
            <w:r w:rsidRPr="00320660">
              <w:rPr>
                <w:rFonts w:ascii="Arial" w:hAnsi="Arial" w:cs="Arial"/>
                <w:sz w:val="24"/>
                <w:szCs w:val="24"/>
                <w:lang w:val="uk-UA"/>
              </w:rPr>
              <w:t>Характеристики довговічності</w:t>
            </w:r>
          </w:p>
        </w:tc>
        <w:tc>
          <w:tcPr>
            <w:tcW w:w="1798" w:type="dxa"/>
            <w:vAlign w:val="center"/>
          </w:tcPr>
          <w:p w14:paraId="455D4DB2" w14:textId="2DFEBAA1" w:rsidR="00320660" w:rsidRPr="00F44FF6" w:rsidRDefault="00320660" w:rsidP="007D36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Євроклас</w:t>
            </w:r>
            <w:proofErr w:type="spellEnd"/>
          </w:p>
        </w:tc>
        <w:tc>
          <w:tcPr>
            <w:tcW w:w="3070" w:type="dxa"/>
            <w:vAlign w:val="center"/>
          </w:tcPr>
          <w:p w14:paraId="277A77DD" w14:textId="204A71BB" w:rsidR="00320660" w:rsidRPr="00320660" w:rsidRDefault="00320660" w:rsidP="007D36C3">
            <w:pPr>
              <w:jc w:val="center"/>
              <w:rPr>
                <w:rFonts w:ascii="Arial" w:hAnsi="Arial" w:cs="Arial"/>
                <w:bCs/>
                <w:sz w:val="24"/>
                <w:szCs w:val="24"/>
                <w:vertAlign w:val="superscript"/>
                <w:lang w:val="uk-UA"/>
              </w:rPr>
            </w:pPr>
            <w:r w:rsidRPr="00320660">
              <w:rPr>
                <w:rFonts w:ascii="Arial" w:hAnsi="Arial" w:cs="Arial"/>
                <w:bCs/>
                <w:sz w:val="24"/>
                <w:szCs w:val="24"/>
                <w:vertAlign w:val="superscript"/>
                <w:lang w:val="uk-UA"/>
              </w:rPr>
              <w:t>а</w:t>
            </w:r>
          </w:p>
        </w:tc>
      </w:tr>
      <w:tr w:rsidR="00320660" w:rsidRPr="00771233" w14:paraId="1E810765" w14:textId="77777777" w:rsidTr="00771233">
        <w:tc>
          <w:tcPr>
            <w:tcW w:w="2387" w:type="dxa"/>
            <w:vAlign w:val="center"/>
          </w:tcPr>
          <w:p w14:paraId="7895A12D" w14:textId="24FDE7A5" w:rsidR="00320660" w:rsidRPr="00F44FF6" w:rsidRDefault="00320660" w:rsidP="007D36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Міцність при стиску</w:t>
            </w:r>
          </w:p>
        </w:tc>
        <w:tc>
          <w:tcPr>
            <w:tcW w:w="2882" w:type="dxa"/>
            <w:vAlign w:val="center"/>
          </w:tcPr>
          <w:p w14:paraId="1F5529DF" w14:textId="089ED099" w:rsidR="00320660" w:rsidRPr="00F44FF6" w:rsidRDefault="00320660" w:rsidP="007D36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4.3.4</w:t>
            </w:r>
            <w:r w:rsidRPr="000C0BB3">
              <w:rPr>
                <w:rFonts w:ascii="Arial" w:hAnsi="Arial" w:cs="Arial"/>
                <w:i/>
                <w:sz w:val="28"/>
                <w:szCs w:val="28"/>
                <w:lang w:val="uk-UA"/>
              </w:rPr>
              <w:t xml:space="preserve"> </w:t>
            </w:r>
            <w:r w:rsidRPr="00320660">
              <w:rPr>
                <w:rFonts w:ascii="Arial" w:hAnsi="Arial" w:cs="Arial"/>
                <w:sz w:val="24"/>
                <w:szCs w:val="28"/>
                <w:lang w:val="uk-UA"/>
              </w:rPr>
              <w:t>Міцність при стиску або напруження при стиску</w:t>
            </w:r>
          </w:p>
        </w:tc>
        <w:tc>
          <w:tcPr>
            <w:tcW w:w="1798" w:type="dxa"/>
            <w:vAlign w:val="center"/>
          </w:tcPr>
          <w:p w14:paraId="2134007E" w14:textId="4FB53B06" w:rsidR="00320660" w:rsidRPr="00F44FF6" w:rsidRDefault="00320660" w:rsidP="007D36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070" w:type="dxa"/>
            <w:vAlign w:val="center"/>
          </w:tcPr>
          <w:p w14:paraId="6303A941" w14:textId="6D6CBA11" w:rsidR="00320660" w:rsidRPr="00F44FF6" w:rsidRDefault="00320660" w:rsidP="007D36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771233">
              <w:rPr>
                <w:rFonts w:ascii="Arial" w:hAnsi="Arial" w:cs="Arial"/>
                <w:bCs/>
                <w:sz w:val="24"/>
                <w:szCs w:val="24"/>
                <w:lang w:val="uk-UA"/>
              </w:rPr>
              <w:t>Заявлен</w:t>
            </w: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е значення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DS</w:t>
            </w:r>
          </w:p>
        </w:tc>
      </w:tr>
      <w:tr w:rsidR="00320660" w:rsidRPr="00771233" w14:paraId="676D3AAD" w14:textId="77777777" w:rsidTr="00771233">
        <w:tc>
          <w:tcPr>
            <w:tcW w:w="2387" w:type="dxa"/>
            <w:vAlign w:val="center"/>
          </w:tcPr>
          <w:p w14:paraId="41EC1892" w14:textId="6DF4E37E" w:rsidR="00320660" w:rsidRPr="00F44FF6" w:rsidRDefault="00320660" w:rsidP="007D36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320660">
              <w:rPr>
                <w:rFonts w:ascii="Arial" w:hAnsi="Arial" w:cs="Arial"/>
                <w:bCs/>
                <w:sz w:val="24"/>
                <w:szCs w:val="24"/>
                <w:lang w:val="uk-UA"/>
              </w:rPr>
              <w:t>Водопроникність</w:t>
            </w:r>
          </w:p>
        </w:tc>
        <w:tc>
          <w:tcPr>
            <w:tcW w:w="2882" w:type="dxa"/>
            <w:vAlign w:val="center"/>
          </w:tcPr>
          <w:p w14:paraId="19776A44" w14:textId="367A2537" w:rsidR="00320660" w:rsidRPr="00F44FF6" w:rsidRDefault="00320660" w:rsidP="007D36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4.3.6</w:t>
            </w:r>
            <w:r w:rsidRPr="006F6BE8">
              <w:rPr>
                <w:rFonts w:ascii="Arial" w:hAnsi="Arial" w:cs="Arial"/>
                <w:i/>
                <w:sz w:val="28"/>
                <w:szCs w:val="28"/>
                <w:lang w:val="uk-UA"/>
              </w:rPr>
              <w:t xml:space="preserve"> </w:t>
            </w:r>
            <w:r w:rsidRPr="00320660">
              <w:rPr>
                <w:rFonts w:ascii="Arial" w:hAnsi="Arial" w:cs="Arial"/>
                <w:sz w:val="24"/>
                <w:szCs w:val="24"/>
                <w:lang w:val="uk-UA"/>
              </w:rPr>
              <w:t>Короткочасне водопоглинання при частковому зануренні</w:t>
            </w:r>
          </w:p>
        </w:tc>
        <w:tc>
          <w:tcPr>
            <w:tcW w:w="1798" w:type="dxa"/>
            <w:vAlign w:val="center"/>
          </w:tcPr>
          <w:p w14:paraId="15346249" w14:textId="2B27F5C3" w:rsidR="00320660" w:rsidRPr="00F44FF6" w:rsidRDefault="00320660" w:rsidP="007D36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070" w:type="dxa"/>
            <w:vAlign w:val="center"/>
          </w:tcPr>
          <w:p w14:paraId="15AB4B1C" w14:textId="0342BAD1" w:rsidR="00320660" w:rsidRPr="00320660" w:rsidRDefault="00320660" w:rsidP="00320660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771233">
              <w:rPr>
                <w:rFonts w:ascii="Arial" w:hAnsi="Arial" w:cs="Arial"/>
                <w:bCs/>
                <w:sz w:val="24"/>
                <w:szCs w:val="24"/>
                <w:lang w:val="uk-UA"/>
              </w:rPr>
              <w:t>Заявлен</w:t>
            </w: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е значення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WS</w:t>
            </w:r>
          </w:p>
        </w:tc>
      </w:tr>
      <w:tr w:rsidR="00320660" w:rsidRPr="00771233" w14:paraId="0F481DD8" w14:textId="77777777" w:rsidTr="00771233">
        <w:tc>
          <w:tcPr>
            <w:tcW w:w="2387" w:type="dxa"/>
            <w:vAlign w:val="center"/>
          </w:tcPr>
          <w:p w14:paraId="52CEC2C8" w14:textId="65A58FF5" w:rsidR="00320660" w:rsidRPr="00F44FF6" w:rsidRDefault="00320660" w:rsidP="007D36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proofErr w:type="spellStart"/>
            <w:r w:rsidRPr="00320660">
              <w:rPr>
                <w:rFonts w:ascii="Arial" w:hAnsi="Arial" w:cs="Arial"/>
                <w:bCs/>
                <w:sz w:val="24"/>
                <w:szCs w:val="24"/>
                <w:lang w:val="uk-UA"/>
              </w:rPr>
              <w:lastRenderedPageBreak/>
              <w:t>Паропроникність</w:t>
            </w:r>
            <w:proofErr w:type="spellEnd"/>
          </w:p>
        </w:tc>
        <w:tc>
          <w:tcPr>
            <w:tcW w:w="2882" w:type="dxa"/>
            <w:vAlign w:val="center"/>
          </w:tcPr>
          <w:p w14:paraId="611350D7" w14:textId="1B220EDC" w:rsidR="00320660" w:rsidRPr="00F44FF6" w:rsidRDefault="00320660" w:rsidP="007D36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4.3.5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Паропроникність</w:t>
            </w:r>
            <w:proofErr w:type="spellEnd"/>
          </w:p>
        </w:tc>
        <w:tc>
          <w:tcPr>
            <w:tcW w:w="1798" w:type="dxa"/>
            <w:vAlign w:val="center"/>
          </w:tcPr>
          <w:p w14:paraId="3D112E4F" w14:textId="04A0C659" w:rsidR="00320660" w:rsidRPr="00F44FF6" w:rsidRDefault="00320660" w:rsidP="007D36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070" w:type="dxa"/>
            <w:vAlign w:val="center"/>
          </w:tcPr>
          <w:p w14:paraId="572A5D3F" w14:textId="6104C9C8" w:rsidR="00320660" w:rsidRPr="00320660" w:rsidRDefault="00320660" w:rsidP="00320660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Заявлене значення 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MU</w:t>
            </w: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або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Z</w:t>
            </w:r>
          </w:p>
        </w:tc>
      </w:tr>
      <w:tr w:rsidR="00320660" w:rsidRPr="00331124" w14:paraId="281E5D72" w14:textId="77777777" w:rsidTr="00771233">
        <w:tc>
          <w:tcPr>
            <w:tcW w:w="2387" w:type="dxa"/>
            <w:vAlign w:val="center"/>
          </w:tcPr>
          <w:p w14:paraId="331BDA70" w14:textId="52491E7C" w:rsidR="00320660" w:rsidRPr="00F44FF6" w:rsidRDefault="00320660" w:rsidP="0032066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320660">
              <w:rPr>
                <w:rFonts w:ascii="Arial" w:hAnsi="Arial" w:cs="Arial"/>
                <w:bCs/>
                <w:sz w:val="24"/>
                <w:szCs w:val="24"/>
                <w:lang w:val="uk-UA"/>
              </w:rPr>
              <w:t>Швидкість виділення корозійних речовин</w:t>
            </w:r>
          </w:p>
        </w:tc>
        <w:tc>
          <w:tcPr>
            <w:tcW w:w="2882" w:type="dxa"/>
            <w:vAlign w:val="center"/>
          </w:tcPr>
          <w:p w14:paraId="4E97C9E3" w14:textId="784F1F57" w:rsidR="00320660" w:rsidRPr="00F44FF6" w:rsidRDefault="00320660" w:rsidP="007D36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4.3.7 </w:t>
            </w:r>
            <w:r w:rsidRPr="00320660">
              <w:rPr>
                <w:rFonts w:ascii="Arial" w:hAnsi="Arial" w:cs="Arial"/>
                <w:sz w:val="24"/>
                <w:szCs w:val="28"/>
                <w:lang w:val="uk-UA"/>
              </w:rPr>
              <w:t xml:space="preserve">Кількості водорозчинних іонів і значення </w:t>
            </w:r>
            <w:proofErr w:type="spellStart"/>
            <w:r w:rsidRPr="00320660">
              <w:rPr>
                <w:rFonts w:ascii="Arial" w:hAnsi="Arial" w:cs="Arial"/>
                <w:sz w:val="24"/>
                <w:szCs w:val="28"/>
                <w:lang w:val="uk-UA"/>
              </w:rPr>
              <w:t>pH</w:t>
            </w:r>
            <w:proofErr w:type="spellEnd"/>
          </w:p>
        </w:tc>
        <w:tc>
          <w:tcPr>
            <w:tcW w:w="1798" w:type="dxa"/>
            <w:vAlign w:val="center"/>
          </w:tcPr>
          <w:p w14:paraId="3028E315" w14:textId="0E7243AB" w:rsidR="00320660" w:rsidRPr="00F44FF6" w:rsidRDefault="00320660" w:rsidP="007D36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070" w:type="dxa"/>
            <w:vAlign w:val="center"/>
          </w:tcPr>
          <w:p w14:paraId="2B9C5966" w14:textId="48EFA4CC" w:rsidR="00320660" w:rsidRPr="00F44FF6" w:rsidRDefault="00320660" w:rsidP="007D36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320660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Рівні вмісту іонів і рівень </w:t>
            </w:r>
            <w:proofErr w:type="spellStart"/>
            <w:r w:rsidRPr="00320660">
              <w:rPr>
                <w:rFonts w:ascii="Arial" w:hAnsi="Arial" w:cs="Arial"/>
                <w:bCs/>
                <w:sz w:val="24"/>
                <w:szCs w:val="24"/>
                <w:lang w:val="uk-UA"/>
              </w:rPr>
              <w:t>pH</w:t>
            </w:r>
            <w:proofErr w:type="spellEnd"/>
          </w:p>
        </w:tc>
      </w:tr>
      <w:tr w:rsidR="00320660" w:rsidRPr="00771233" w14:paraId="01145F8D" w14:textId="77777777" w:rsidTr="00771233">
        <w:tc>
          <w:tcPr>
            <w:tcW w:w="2387" w:type="dxa"/>
            <w:vAlign w:val="center"/>
          </w:tcPr>
          <w:p w14:paraId="1BA6101C" w14:textId="085C1493" w:rsidR="00320660" w:rsidRPr="00F44FF6" w:rsidRDefault="0080497A" w:rsidP="004856C2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80497A">
              <w:rPr>
                <w:rFonts w:ascii="Arial" w:hAnsi="Arial" w:cs="Arial"/>
                <w:bCs/>
                <w:sz w:val="24"/>
                <w:szCs w:val="24"/>
                <w:lang w:val="uk-UA"/>
              </w:rPr>
              <w:t>Виділення небезпечних речовин у середовище</w:t>
            </w:r>
          </w:p>
        </w:tc>
        <w:tc>
          <w:tcPr>
            <w:tcW w:w="2882" w:type="dxa"/>
            <w:vAlign w:val="center"/>
          </w:tcPr>
          <w:p w14:paraId="4CC4B87F" w14:textId="44DCE704" w:rsidR="00320660" w:rsidRPr="00F44FF6" w:rsidRDefault="004856C2" w:rsidP="004856C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4.3.8 </w:t>
            </w:r>
            <w:proofErr w:type="spellStart"/>
            <w:r w:rsidRPr="004856C2">
              <w:rPr>
                <w:rFonts w:ascii="Arial" w:hAnsi="Arial" w:cs="Arial"/>
                <w:sz w:val="24"/>
                <w:szCs w:val="28"/>
                <w:lang w:val="uk-UA"/>
              </w:rPr>
              <w:t>Викид</w:t>
            </w:r>
            <w:r>
              <w:rPr>
                <w:rFonts w:ascii="Arial" w:hAnsi="Arial" w:cs="Arial"/>
                <w:sz w:val="24"/>
                <w:szCs w:val="28"/>
                <w:lang w:val="uk-UA"/>
              </w:rPr>
              <w:t>ілення</w:t>
            </w:r>
            <w:proofErr w:type="spellEnd"/>
            <w:r w:rsidRPr="004856C2">
              <w:rPr>
                <w:rFonts w:ascii="Arial" w:hAnsi="Arial" w:cs="Arial"/>
                <w:sz w:val="24"/>
                <w:szCs w:val="28"/>
                <w:lang w:val="uk-UA"/>
              </w:rPr>
              <w:t xml:space="preserve"> небезпечних речовин</w:t>
            </w:r>
          </w:p>
        </w:tc>
        <w:tc>
          <w:tcPr>
            <w:tcW w:w="1798" w:type="dxa"/>
            <w:vAlign w:val="center"/>
          </w:tcPr>
          <w:p w14:paraId="31E6AE10" w14:textId="43C84A54" w:rsidR="00320660" w:rsidRPr="00F44FF6" w:rsidRDefault="004856C2" w:rsidP="007D36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070" w:type="dxa"/>
            <w:vAlign w:val="center"/>
          </w:tcPr>
          <w:p w14:paraId="79B0720D" w14:textId="75D84337" w:rsidR="00320660" w:rsidRPr="004856C2" w:rsidRDefault="004856C2" w:rsidP="007D36C3">
            <w:pPr>
              <w:jc w:val="center"/>
              <w:rPr>
                <w:rFonts w:ascii="Arial" w:hAnsi="Arial" w:cs="Arial"/>
                <w:bCs/>
                <w:sz w:val="24"/>
                <w:szCs w:val="24"/>
                <w:vertAlign w:val="superscript"/>
                <w:lang w:val="uk-UA"/>
              </w:rPr>
            </w:pPr>
            <w:r w:rsidRPr="004856C2">
              <w:rPr>
                <w:rFonts w:ascii="Arial" w:hAnsi="Arial" w:cs="Arial"/>
                <w:bCs/>
                <w:sz w:val="24"/>
                <w:szCs w:val="24"/>
                <w:vertAlign w:val="superscript"/>
                <w:lang w:val="en-US"/>
              </w:rPr>
              <w:t>d</w:t>
            </w:r>
          </w:p>
        </w:tc>
      </w:tr>
      <w:tr w:rsidR="00320660" w:rsidRPr="00771233" w14:paraId="4B6143D0" w14:textId="77777777" w:rsidTr="00771233">
        <w:tc>
          <w:tcPr>
            <w:tcW w:w="2387" w:type="dxa"/>
            <w:vAlign w:val="center"/>
          </w:tcPr>
          <w:p w14:paraId="32D8A24B" w14:textId="2E87A66C" w:rsidR="00320660" w:rsidRPr="00F44FF6" w:rsidRDefault="004856C2" w:rsidP="004856C2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4856C2">
              <w:rPr>
                <w:rFonts w:ascii="Arial" w:hAnsi="Arial" w:cs="Arial"/>
                <w:bCs/>
                <w:sz w:val="24"/>
                <w:szCs w:val="24"/>
                <w:lang w:val="uk-UA"/>
              </w:rPr>
              <w:t>Безперервне тліюче горіння</w:t>
            </w:r>
          </w:p>
        </w:tc>
        <w:tc>
          <w:tcPr>
            <w:tcW w:w="2882" w:type="dxa"/>
            <w:vAlign w:val="center"/>
          </w:tcPr>
          <w:p w14:paraId="3BD6E060" w14:textId="7DE9047D" w:rsidR="00320660" w:rsidRPr="00F44FF6" w:rsidRDefault="004856C2" w:rsidP="007D36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4.3.9</w:t>
            </w:r>
            <w:r w:rsidRPr="002D3F6B">
              <w:rPr>
                <w:rFonts w:ascii="Arial" w:hAnsi="Arial" w:cs="Arial"/>
                <w:i/>
                <w:sz w:val="28"/>
                <w:szCs w:val="28"/>
                <w:lang w:val="uk-UA"/>
              </w:rPr>
              <w:t xml:space="preserve"> </w:t>
            </w:r>
            <w:r w:rsidRPr="004856C2">
              <w:rPr>
                <w:rFonts w:ascii="Arial" w:hAnsi="Arial" w:cs="Arial"/>
                <w:sz w:val="24"/>
                <w:szCs w:val="28"/>
                <w:lang w:val="uk-UA"/>
              </w:rPr>
              <w:t>Безперервне тліюче горіння</w:t>
            </w:r>
          </w:p>
        </w:tc>
        <w:tc>
          <w:tcPr>
            <w:tcW w:w="1798" w:type="dxa"/>
            <w:vAlign w:val="center"/>
          </w:tcPr>
          <w:p w14:paraId="3D6AA781" w14:textId="6F5E3B13" w:rsidR="00320660" w:rsidRPr="00F44FF6" w:rsidRDefault="004856C2" w:rsidP="007D36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070" w:type="dxa"/>
            <w:vAlign w:val="center"/>
          </w:tcPr>
          <w:p w14:paraId="3FA8D788" w14:textId="2B3CA090" w:rsidR="00320660" w:rsidRPr="00F44FF6" w:rsidRDefault="004856C2" w:rsidP="007D36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4856C2">
              <w:rPr>
                <w:rFonts w:ascii="Arial" w:hAnsi="Arial" w:cs="Arial"/>
                <w:bCs/>
                <w:sz w:val="24"/>
                <w:szCs w:val="24"/>
                <w:vertAlign w:val="superscript"/>
                <w:lang w:val="en-US"/>
              </w:rPr>
              <w:t>d</w:t>
            </w:r>
          </w:p>
        </w:tc>
      </w:tr>
      <w:tr w:rsidR="004856C2" w:rsidRPr="00771233" w14:paraId="67026223" w14:textId="77777777" w:rsidTr="00331124">
        <w:trPr>
          <w:trHeight w:val="562"/>
        </w:trPr>
        <w:tc>
          <w:tcPr>
            <w:tcW w:w="10137" w:type="dxa"/>
            <w:gridSpan w:val="4"/>
            <w:vAlign w:val="center"/>
          </w:tcPr>
          <w:p w14:paraId="0B4C2289" w14:textId="535D341A" w:rsidR="004856C2" w:rsidRPr="004856C2" w:rsidRDefault="004856C2" w:rsidP="004856C2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4856C2">
              <w:rPr>
                <w:rFonts w:ascii="Arial" w:hAnsi="Arial" w:cs="Arial"/>
                <w:bCs/>
                <w:sz w:val="24"/>
                <w:szCs w:val="24"/>
                <w:vertAlign w:val="superscript"/>
                <w:lang w:val="uk-UA"/>
              </w:rPr>
              <w:t>а</w:t>
            </w:r>
            <w:r>
              <w:rPr>
                <w:rFonts w:ascii="Arial" w:hAnsi="Arial" w:cs="Arial"/>
                <w:bCs/>
                <w:sz w:val="24"/>
                <w:szCs w:val="24"/>
                <w:vertAlign w:val="superscript"/>
                <w:lang w:val="uk-UA"/>
              </w:rPr>
              <w:t xml:space="preserve"> </w:t>
            </w:r>
            <w:r w:rsidRPr="004856C2">
              <w:rPr>
                <w:rFonts w:ascii="Arial" w:hAnsi="Arial" w:cs="Arial"/>
                <w:bCs/>
                <w:sz w:val="24"/>
                <w:szCs w:val="24"/>
                <w:lang w:val="uk-UA"/>
              </w:rPr>
              <w:t>Вогнестійкість XPS не погіршується з часом.</w:t>
            </w:r>
          </w:p>
          <w:p w14:paraId="02D5A090" w14:textId="39A49B9B" w:rsidR="004856C2" w:rsidRPr="004856C2" w:rsidRDefault="004856C2" w:rsidP="004856C2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proofErr w:type="gramStart"/>
            <w:r w:rsidRPr="004856C2">
              <w:rPr>
                <w:rFonts w:ascii="Arial" w:hAnsi="Arial" w:cs="Arial"/>
                <w:bCs/>
                <w:sz w:val="24"/>
                <w:szCs w:val="24"/>
                <w:vertAlign w:val="superscript"/>
                <w:lang w:val="en-US"/>
              </w:rPr>
              <w:t>b</w:t>
            </w:r>
            <w:proofErr w:type="gramEnd"/>
            <w:r w:rsidRPr="00485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856C2">
              <w:rPr>
                <w:rFonts w:ascii="Arial" w:hAnsi="Arial" w:cs="Arial"/>
                <w:bCs/>
                <w:sz w:val="24"/>
                <w:szCs w:val="24"/>
                <w:lang w:val="uk-UA"/>
              </w:rPr>
              <w:t>Зміна теплопровідності з часом продуктів XPS, якщо така є, розглядається в додатку B цього стандарту.</w:t>
            </w:r>
          </w:p>
          <w:p w14:paraId="587D7007" w14:textId="0EBE8E78" w:rsidR="004856C2" w:rsidRPr="004856C2" w:rsidRDefault="004856C2" w:rsidP="004856C2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proofErr w:type="gramStart"/>
            <w:r w:rsidRPr="004856C2">
              <w:rPr>
                <w:rFonts w:ascii="Arial" w:hAnsi="Arial" w:cs="Arial"/>
                <w:bCs/>
                <w:sz w:val="24"/>
                <w:szCs w:val="24"/>
                <w:vertAlign w:val="superscript"/>
                <w:lang w:val="en-US"/>
              </w:rPr>
              <w:t>c</w:t>
            </w:r>
            <w:proofErr w:type="gramEnd"/>
            <w:r w:rsidRPr="00485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856C2">
              <w:rPr>
                <w:rFonts w:ascii="Arial" w:hAnsi="Arial" w:cs="Arial"/>
                <w:bCs/>
                <w:sz w:val="24"/>
                <w:szCs w:val="24"/>
                <w:lang w:val="uk-UA"/>
              </w:rPr>
              <w:t>Вогнестійкість продуктів XPS не погіршується в межах заявленого діапазону робочих температур виробу.</w:t>
            </w:r>
          </w:p>
          <w:p w14:paraId="5F3FB3D4" w14:textId="2E5D7EBC" w:rsidR="004856C2" w:rsidRPr="004856C2" w:rsidRDefault="004856C2" w:rsidP="004856C2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proofErr w:type="gramStart"/>
            <w:r w:rsidRPr="004856C2">
              <w:rPr>
                <w:rFonts w:ascii="Arial" w:hAnsi="Arial" w:cs="Arial"/>
                <w:bCs/>
                <w:sz w:val="24"/>
                <w:szCs w:val="24"/>
                <w:vertAlign w:val="superscript"/>
                <w:lang w:val="en-US"/>
              </w:rPr>
              <w:t>d</w:t>
            </w:r>
            <w:proofErr w:type="gramEnd"/>
            <w:r w:rsidRPr="00485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856C2">
              <w:rPr>
                <w:rFonts w:ascii="Arial" w:hAnsi="Arial" w:cs="Arial"/>
                <w:bCs/>
                <w:sz w:val="24"/>
                <w:szCs w:val="24"/>
                <w:lang w:val="uk-UA"/>
              </w:rPr>
              <w:t>Європейські методи тестування знаходяться в стадії розробки.</w:t>
            </w:r>
          </w:p>
          <w:p w14:paraId="2A826250" w14:textId="67C07AAF" w:rsidR="004856C2" w:rsidRPr="00F44FF6" w:rsidRDefault="004856C2" w:rsidP="004856C2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4856C2">
              <w:rPr>
                <w:rFonts w:ascii="Arial" w:hAnsi="Arial" w:cs="Arial"/>
                <w:bCs/>
                <w:sz w:val="24"/>
                <w:szCs w:val="24"/>
                <w:vertAlign w:val="superscript"/>
                <w:lang w:val="en-US"/>
              </w:rPr>
              <w:t>e</w:t>
            </w:r>
            <w:r w:rsidRPr="004856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856C2">
              <w:rPr>
                <w:rFonts w:ascii="Arial" w:hAnsi="Arial" w:cs="Arial"/>
                <w:bCs/>
                <w:sz w:val="24"/>
                <w:szCs w:val="24"/>
                <w:lang w:val="uk-UA"/>
              </w:rPr>
              <w:t>Також дійсний і застосовний для багатошаровості</w:t>
            </w:r>
          </w:p>
        </w:tc>
      </w:tr>
    </w:tbl>
    <w:p w14:paraId="686E29A1" w14:textId="77777777" w:rsidR="005A7492" w:rsidRDefault="005A7492" w:rsidP="00944974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7F3616C5" w14:textId="255FF651" w:rsidR="004856C2" w:rsidRDefault="004856C2" w:rsidP="00944974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4856C2">
        <w:rPr>
          <w:rFonts w:ascii="Arial" w:hAnsi="Arial" w:cs="Arial"/>
          <w:bCs/>
          <w:sz w:val="28"/>
          <w:szCs w:val="28"/>
          <w:lang w:val="uk-UA"/>
        </w:rPr>
        <w:t>Декларація продуктивності продук</w:t>
      </w:r>
      <w:r>
        <w:rPr>
          <w:rFonts w:ascii="Arial" w:hAnsi="Arial" w:cs="Arial"/>
          <w:bCs/>
          <w:sz w:val="28"/>
          <w:szCs w:val="28"/>
          <w:lang w:val="uk-UA"/>
        </w:rPr>
        <w:t>ції</w:t>
      </w:r>
      <w:r w:rsidRPr="004856C2">
        <w:rPr>
          <w:rFonts w:ascii="Arial" w:hAnsi="Arial" w:cs="Arial"/>
          <w:bCs/>
          <w:sz w:val="28"/>
          <w:szCs w:val="28"/>
          <w:lang w:val="uk-UA"/>
        </w:rPr>
        <w:t>, пов’язана з певними суттєви</w:t>
      </w:r>
      <w:r>
        <w:rPr>
          <w:rFonts w:ascii="Arial" w:hAnsi="Arial" w:cs="Arial"/>
          <w:bCs/>
          <w:sz w:val="28"/>
          <w:szCs w:val="28"/>
          <w:lang w:val="uk-UA"/>
        </w:rPr>
        <w:t>ми</w:t>
      </w:r>
      <w:r w:rsidRPr="004856C2">
        <w:rPr>
          <w:rFonts w:ascii="Arial" w:hAnsi="Arial" w:cs="Arial"/>
          <w:bCs/>
          <w:sz w:val="28"/>
          <w:szCs w:val="28"/>
          <w:lang w:val="uk-UA"/>
        </w:rPr>
        <w:t xml:space="preserve"> характеристиками, не вимагається в тих державах-членах (</w:t>
      </w:r>
      <w:r>
        <w:rPr>
          <w:rFonts w:ascii="Arial" w:hAnsi="Arial" w:cs="Arial"/>
          <w:bCs/>
          <w:sz w:val="28"/>
          <w:szCs w:val="28"/>
          <w:lang w:val="uk-UA"/>
        </w:rPr>
        <w:t>ДЧ</w:t>
      </w:r>
      <w:r w:rsidRPr="004856C2">
        <w:rPr>
          <w:rFonts w:ascii="Arial" w:hAnsi="Arial" w:cs="Arial"/>
          <w:bCs/>
          <w:sz w:val="28"/>
          <w:szCs w:val="28"/>
          <w:lang w:val="uk-UA"/>
        </w:rPr>
        <w:t>), де немає нормативних вимог щодо цих суттєви</w:t>
      </w:r>
      <w:r>
        <w:rPr>
          <w:rFonts w:ascii="Arial" w:hAnsi="Arial" w:cs="Arial"/>
          <w:bCs/>
          <w:sz w:val="28"/>
          <w:szCs w:val="28"/>
          <w:lang w:val="uk-UA"/>
        </w:rPr>
        <w:t>х</w:t>
      </w:r>
      <w:r w:rsidRPr="004856C2">
        <w:rPr>
          <w:rFonts w:ascii="Arial" w:hAnsi="Arial" w:cs="Arial"/>
          <w:bCs/>
          <w:sz w:val="28"/>
          <w:szCs w:val="28"/>
          <w:lang w:val="uk-UA"/>
        </w:rPr>
        <w:t xml:space="preserve"> характеристик для використання продук</w:t>
      </w:r>
      <w:r>
        <w:rPr>
          <w:rFonts w:ascii="Arial" w:hAnsi="Arial" w:cs="Arial"/>
          <w:bCs/>
          <w:sz w:val="28"/>
          <w:szCs w:val="28"/>
          <w:lang w:val="uk-UA"/>
        </w:rPr>
        <w:t>ції</w:t>
      </w:r>
      <w:r w:rsidRPr="004856C2">
        <w:rPr>
          <w:rFonts w:ascii="Arial" w:hAnsi="Arial" w:cs="Arial"/>
          <w:bCs/>
          <w:sz w:val="28"/>
          <w:szCs w:val="28"/>
          <w:lang w:val="uk-UA"/>
        </w:rPr>
        <w:t xml:space="preserve"> за призначенням. У цьому випадку виробники, які розміщують свою продукцію на ринку цих держав-членів, не зобов’язані визначати чи декларувати ефективність своєї продукції щодо цих суттєвих характеристик і опції «</w:t>
      </w:r>
      <w:r>
        <w:rPr>
          <w:rFonts w:ascii="Arial" w:hAnsi="Arial" w:cs="Arial"/>
          <w:bCs/>
          <w:sz w:val="28"/>
          <w:szCs w:val="28"/>
          <w:lang w:val="uk-UA"/>
        </w:rPr>
        <w:t>Показники не визначення</w:t>
      </w:r>
      <w:r w:rsidRPr="004856C2">
        <w:rPr>
          <w:rFonts w:ascii="Arial" w:hAnsi="Arial" w:cs="Arial"/>
          <w:bCs/>
          <w:sz w:val="28"/>
          <w:szCs w:val="28"/>
          <w:lang w:val="uk-UA"/>
        </w:rPr>
        <w:t>» (NPD) в інформації, що супроводжує маркування CE. і в декларації експлуатаційних характеристик (див. ZA.3) можуть використовуватися для цих суттєвих характеристик</w:t>
      </w:r>
      <w:r>
        <w:rPr>
          <w:rFonts w:ascii="Arial" w:hAnsi="Arial" w:cs="Arial"/>
          <w:bCs/>
          <w:sz w:val="28"/>
          <w:szCs w:val="28"/>
          <w:lang w:val="uk-UA"/>
        </w:rPr>
        <w:t>.</w:t>
      </w:r>
    </w:p>
    <w:p w14:paraId="46E929F0" w14:textId="77777777" w:rsidR="00EE544C" w:rsidRDefault="00EE544C" w:rsidP="00EE544C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2B9D6658" w14:textId="77777777" w:rsidR="004856C2" w:rsidRDefault="004856C2" w:rsidP="00EE544C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506C0B38" w14:textId="249F95F1" w:rsidR="004856C2" w:rsidRDefault="00331124" w:rsidP="00EE544C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/>
          <w:sz w:val="28"/>
          <w:szCs w:val="24"/>
          <w:lang w:val="uk-UA"/>
        </w:rPr>
      </w:pPr>
      <w:r w:rsidRPr="00331124">
        <w:rPr>
          <w:rFonts w:ascii="Arial" w:hAnsi="Arial" w:cs="Arial"/>
          <w:b/>
          <w:bCs/>
          <w:sz w:val="28"/>
          <w:szCs w:val="28"/>
          <w:lang w:val="en-US"/>
        </w:rPr>
        <w:t>ZA</w:t>
      </w:r>
      <w:r w:rsidRPr="00331124">
        <w:rPr>
          <w:rFonts w:ascii="Arial" w:hAnsi="Arial" w:cs="Arial"/>
          <w:b/>
          <w:bCs/>
          <w:sz w:val="28"/>
          <w:szCs w:val="28"/>
        </w:rPr>
        <w:t>.2</w:t>
      </w:r>
      <w:r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Pr="00331124">
        <w:rPr>
          <w:rFonts w:ascii="Arial" w:hAnsi="Arial" w:cs="Arial"/>
          <w:b/>
          <w:sz w:val="28"/>
          <w:szCs w:val="24"/>
          <w:lang w:val="uk-UA"/>
        </w:rPr>
        <w:t>ПРОЦЕДУРИ AVCP ВИРОБІВ З ЕКСТРУДОВАНОГО ПІНОПОЛІСТИРОЛУ ЗАВОДСЬКОГО ВИРОБНИЦТВА</w:t>
      </w:r>
    </w:p>
    <w:p w14:paraId="7229410F" w14:textId="77777777" w:rsidR="00331124" w:rsidRPr="00331124" w:rsidRDefault="00331124" w:rsidP="00EE544C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5BF74799" w14:textId="7251080F" w:rsidR="004856C2" w:rsidRPr="00331124" w:rsidRDefault="00331124" w:rsidP="00EE544C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331124">
        <w:rPr>
          <w:rFonts w:ascii="Arial" w:hAnsi="Arial" w:cs="Arial"/>
          <w:b/>
          <w:bCs/>
          <w:sz w:val="28"/>
          <w:szCs w:val="28"/>
          <w:lang w:val="en-US"/>
        </w:rPr>
        <w:t>ZA</w:t>
      </w:r>
      <w:r w:rsidRPr="00331124">
        <w:rPr>
          <w:rFonts w:ascii="Arial" w:hAnsi="Arial" w:cs="Arial"/>
          <w:b/>
          <w:bCs/>
          <w:sz w:val="28"/>
          <w:szCs w:val="28"/>
        </w:rPr>
        <w:t>.2</w:t>
      </w:r>
      <w:r>
        <w:rPr>
          <w:rFonts w:ascii="Arial" w:hAnsi="Arial" w:cs="Arial"/>
          <w:b/>
          <w:bCs/>
          <w:sz w:val="28"/>
          <w:szCs w:val="28"/>
          <w:lang w:val="uk-UA"/>
        </w:rPr>
        <w:t xml:space="preserve">.1 </w:t>
      </w:r>
      <w:r w:rsidRPr="00331124">
        <w:rPr>
          <w:rFonts w:ascii="Arial" w:hAnsi="Arial" w:cs="Arial"/>
          <w:b/>
          <w:bCs/>
          <w:sz w:val="28"/>
          <w:szCs w:val="28"/>
          <w:lang w:val="uk-UA"/>
        </w:rPr>
        <w:t>Системи AVCP</w:t>
      </w:r>
    </w:p>
    <w:p w14:paraId="19480A4E" w14:textId="77777777" w:rsidR="00331124" w:rsidRDefault="00331124" w:rsidP="00EE544C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29AF2807" w14:textId="7FB45A12" w:rsidR="00331124" w:rsidRDefault="00331124" w:rsidP="00EE544C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331124">
        <w:rPr>
          <w:rFonts w:ascii="Arial" w:hAnsi="Arial" w:cs="Arial"/>
          <w:bCs/>
          <w:sz w:val="28"/>
          <w:szCs w:val="28"/>
          <w:lang w:val="uk-UA"/>
        </w:rPr>
        <w:t xml:space="preserve">Системи AVCP </w:t>
      </w:r>
      <w:r>
        <w:rPr>
          <w:rFonts w:ascii="Arial" w:hAnsi="Arial" w:cs="Arial"/>
          <w:bCs/>
          <w:sz w:val="28"/>
          <w:szCs w:val="28"/>
          <w:lang w:val="uk-UA"/>
        </w:rPr>
        <w:t>заводських</w:t>
      </w:r>
      <w:r w:rsidRPr="00331124">
        <w:rPr>
          <w:rFonts w:ascii="Arial" w:hAnsi="Arial" w:cs="Arial"/>
          <w:bCs/>
          <w:sz w:val="28"/>
          <w:szCs w:val="28"/>
          <w:lang w:val="uk-UA"/>
        </w:rPr>
        <w:t xml:space="preserve"> виробів з </w:t>
      </w:r>
      <w:proofErr w:type="spellStart"/>
      <w:r w:rsidRPr="00331124">
        <w:rPr>
          <w:rFonts w:ascii="Arial" w:hAnsi="Arial" w:cs="Arial"/>
          <w:bCs/>
          <w:sz w:val="28"/>
          <w:szCs w:val="28"/>
          <w:lang w:val="uk-UA"/>
        </w:rPr>
        <w:t>екструдованого</w:t>
      </w:r>
      <w:proofErr w:type="spellEnd"/>
      <w:r w:rsidRPr="00331124">
        <w:rPr>
          <w:rFonts w:ascii="Arial" w:hAnsi="Arial" w:cs="Arial"/>
          <w:bCs/>
          <w:sz w:val="28"/>
          <w:szCs w:val="28"/>
          <w:lang w:val="uk-UA"/>
        </w:rPr>
        <w:t xml:space="preserve"> пінополістиролу, зазначених у таблиці ZA.1, встановлені Рішенням ЄС 95/204/ЄС від </w:t>
      </w:r>
      <w:r w:rsidRPr="00331124">
        <w:rPr>
          <w:rFonts w:ascii="Arial" w:hAnsi="Arial" w:cs="Arial"/>
          <w:bCs/>
          <w:sz w:val="28"/>
          <w:szCs w:val="28"/>
          <w:lang w:val="uk-UA"/>
        </w:rPr>
        <w:lastRenderedPageBreak/>
        <w:t xml:space="preserve">31.05.95 (ОВ L 129), </w:t>
      </w:r>
      <w:proofErr w:type="spellStart"/>
      <w:r w:rsidRPr="00331124">
        <w:rPr>
          <w:rFonts w:ascii="Arial" w:hAnsi="Arial" w:cs="Arial"/>
          <w:bCs/>
          <w:sz w:val="28"/>
          <w:szCs w:val="28"/>
          <w:lang w:val="uk-UA"/>
        </w:rPr>
        <w:t>переглянуто</w:t>
      </w:r>
      <w:proofErr w:type="spellEnd"/>
      <w:r w:rsidRPr="00331124">
        <w:rPr>
          <w:rFonts w:ascii="Arial" w:hAnsi="Arial" w:cs="Arial"/>
          <w:bCs/>
          <w:sz w:val="28"/>
          <w:szCs w:val="28"/>
          <w:lang w:val="uk-UA"/>
        </w:rPr>
        <w:t xml:space="preserve"> рішенням 99/91/ЄС від 25.01.99 (ОВ L 29) зі змінами згідно з рішенням 01/596/ЄС від 08.01.01 (ОВ L 209) наведено в таблиці ZA.2 для </w:t>
      </w:r>
      <w:r>
        <w:rPr>
          <w:rFonts w:ascii="Arial" w:hAnsi="Arial" w:cs="Arial"/>
          <w:bCs/>
          <w:sz w:val="28"/>
          <w:szCs w:val="28"/>
          <w:lang w:val="uk-UA"/>
        </w:rPr>
        <w:t>використання за призначенням</w:t>
      </w:r>
      <w:r w:rsidRPr="00331124">
        <w:rPr>
          <w:rFonts w:ascii="Arial" w:hAnsi="Arial" w:cs="Arial"/>
          <w:bCs/>
          <w:sz w:val="28"/>
          <w:szCs w:val="28"/>
          <w:lang w:val="uk-UA"/>
        </w:rPr>
        <w:t xml:space="preserve"> та відповідного рівня(ів) або класу(ів) </w:t>
      </w:r>
      <w:r>
        <w:rPr>
          <w:rFonts w:ascii="Arial" w:hAnsi="Arial" w:cs="Arial"/>
          <w:bCs/>
          <w:sz w:val="28"/>
          <w:szCs w:val="28"/>
          <w:lang w:val="uk-UA"/>
        </w:rPr>
        <w:t>відповідності.</w:t>
      </w:r>
    </w:p>
    <w:p w14:paraId="44F06005" w14:textId="77777777" w:rsidR="00331124" w:rsidRDefault="00331124" w:rsidP="00EE544C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54A086D8" w14:textId="559EE8E4" w:rsidR="00331124" w:rsidRPr="00331124" w:rsidRDefault="00331124" w:rsidP="00EE544C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331124">
        <w:rPr>
          <w:rFonts w:ascii="Arial" w:hAnsi="Arial" w:cs="Arial"/>
          <w:b/>
          <w:bCs/>
          <w:sz w:val="28"/>
          <w:szCs w:val="28"/>
          <w:lang w:val="uk-UA"/>
        </w:rPr>
        <w:t xml:space="preserve">Таблиця </w:t>
      </w:r>
      <w:r w:rsidRPr="00331124">
        <w:rPr>
          <w:rFonts w:ascii="Arial" w:hAnsi="Arial" w:cs="Arial"/>
          <w:b/>
          <w:bCs/>
          <w:sz w:val="28"/>
          <w:szCs w:val="28"/>
          <w:lang w:val="en-US"/>
        </w:rPr>
        <w:t>ZA.2</w:t>
      </w:r>
      <w:r>
        <w:rPr>
          <w:rFonts w:ascii="Arial" w:hAnsi="Arial" w:cs="Arial"/>
          <w:bCs/>
          <w:sz w:val="28"/>
          <w:szCs w:val="28"/>
          <w:lang w:val="uk-UA"/>
        </w:rPr>
        <w:t xml:space="preserve"> – Системи </w:t>
      </w:r>
      <w:r w:rsidRPr="00331124">
        <w:rPr>
          <w:rFonts w:ascii="Arial" w:hAnsi="Arial" w:cs="Arial"/>
          <w:bCs/>
          <w:sz w:val="28"/>
          <w:szCs w:val="28"/>
          <w:lang w:val="uk-UA"/>
        </w:rPr>
        <w:t>AVCP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43"/>
        <w:gridCol w:w="2694"/>
        <w:gridCol w:w="2551"/>
        <w:gridCol w:w="1949"/>
      </w:tblGrid>
      <w:tr w:rsidR="00331124" w14:paraId="7B77B894" w14:textId="77777777" w:rsidTr="00331124">
        <w:tc>
          <w:tcPr>
            <w:tcW w:w="2943" w:type="dxa"/>
            <w:vAlign w:val="center"/>
          </w:tcPr>
          <w:p w14:paraId="53AAEB53" w14:textId="1BA86DB1" w:rsidR="00331124" w:rsidRPr="00331124" w:rsidRDefault="00331124" w:rsidP="00331124">
            <w:pPr>
              <w:pStyle w:val="a9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Продукція</w:t>
            </w:r>
          </w:p>
        </w:tc>
        <w:tc>
          <w:tcPr>
            <w:tcW w:w="2694" w:type="dxa"/>
            <w:vAlign w:val="center"/>
          </w:tcPr>
          <w:p w14:paraId="5F12AEE9" w14:textId="77537C03" w:rsidR="00331124" w:rsidRPr="00331124" w:rsidRDefault="00331124" w:rsidP="00331124">
            <w:pPr>
              <w:pStyle w:val="a9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Використання за призначенням</w:t>
            </w:r>
          </w:p>
        </w:tc>
        <w:tc>
          <w:tcPr>
            <w:tcW w:w="2551" w:type="dxa"/>
            <w:vAlign w:val="center"/>
          </w:tcPr>
          <w:p w14:paraId="6ACCFFBA" w14:textId="3BE0F367" w:rsidR="00331124" w:rsidRPr="00331124" w:rsidRDefault="00331124" w:rsidP="00331124">
            <w:pPr>
              <w:pStyle w:val="a9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Рівні або класи (реакція на вогонь)</w:t>
            </w:r>
          </w:p>
        </w:tc>
        <w:tc>
          <w:tcPr>
            <w:tcW w:w="1949" w:type="dxa"/>
            <w:vAlign w:val="center"/>
          </w:tcPr>
          <w:p w14:paraId="557B6FAA" w14:textId="247E484D" w:rsidR="00331124" w:rsidRPr="00331124" w:rsidRDefault="00331124" w:rsidP="00331124">
            <w:pPr>
              <w:pStyle w:val="a9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331124">
              <w:rPr>
                <w:rFonts w:ascii="Arial" w:hAnsi="Arial" w:cs="Arial"/>
                <w:b/>
                <w:bCs/>
                <w:sz w:val="24"/>
                <w:szCs w:val="28"/>
                <w:lang w:val="uk-UA"/>
              </w:rPr>
              <w:t>Системи AVCP</w:t>
            </w:r>
          </w:p>
        </w:tc>
      </w:tr>
      <w:tr w:rsidR="00331124" w14:paraId="04EEE69B" w14:textId="77777777" w:rsidTr="00331124">
        <w:tc>
          <w:tcPr>
            <w:tcW w:w="2943" w:type="dxa"/>
            <w:vMerge w:val="restart"/>
          </w:tcPr>
          <w:p w14:paraId="3AF0EE37" w14:textId="5F24A21D" w:rsidR="00331124" w:rsidRPr="00331124" w:rsidRDefault="00331124" w:rsidP="00331124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331124">
              <w:rPr>
                <w:rFonts w:ascii="Arial" w:hAnsi="Arial" w:cs="Arial"/>
                <w:bCs/>
                <w:sz w:val="24"/>
                <w:szCs w:val="24"/>
                <w:lang w:val="uk-UA"/>
              </w:rPr>
              <w:t>Теплоізоляційні вироби</w:t>
            </w: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</w:t>
            </w:r>
            <w:r w:rsidRPr="00331124">
              <w:rPr>
                <w:rFonts w:ascii="Arial" w:hAnsi="Arial" w:cs="Arial"/>
                <w:bCs/>
                <w:sz w:val="24"/>
                <w:szCs w:val="24"/>
                <w:lang w:val="uk-UA"/>
              </w:rPr>
              <w:t>(Вироби заводського виробництва)</w:t>
            </w:r>
          </w:p>
        </w:tc>
        <w:tc>
          <w:tcPr>
            <w:tcW w:w="2694" w:type="dxa"/>
            <w:vMerge w:val="restart"/>
          </w:tcPr>
          <w:p w14:paraId="47EF95E9" w14:textId="44703A03" w:rsidR="00331124" w:rsidRPr="00331124" w:rsidRDefault="00331124" w:rsidP="00331124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331124">
              <w:rPr>
                <w:rFonts w:ascii="Arial" w:hAnsi="Arial" w:cs="Arial"/>
                <w:bCs/>
                <w:sz w:val="24"/>
                <w:szCs w:val="24"/>
                <w:lang w:val="uk-UA"/>
              </w:rPr>
              <w:t>Для використання відповідно до правил реакції на вогонь</w:t>
            </w:r>
          </w:p>
        </w:tc>
        <w:tc>
          <w:tcPr>
            <w:tcW w:w="2551" w:type="dxa"/>
          </w:tcPr>
          <w:p w14:paraId="4D56F4FE" w14:textId="62940B46" w:rsidR="00331124" w:rsidRPr="00331124" w:rsidRDefault="00331124" w:rsidP="00331124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331124">
              <w:rPr>
                <w:rStyle w:val="fontstyle01"/>
                <w:rFonts w:ascii="Arial" w:hAnsi="Arial" w:cs="Arial"/>
                <w:sz w:val="24"/>
                <w:szCs w:val="24"/>
              </w:rPr>
              <w:t xml:space="preserve">(A1, A2, B, </w:t>
            </w:r>
            <w:proofErr w:type="gramStart"/>
            <w:r w:rsidRPr="00331124">
              <w:rPr>
                <w:rStyle w:val="fontstyle01"/>
                <w:rFonts w:ascii="Arial" w:hAnsi="Arial" w:cs="Arial"/>
                <w:sz w:val="24"/>
                <w:szCs w:val="24"/>
              </w:rPr>
              <w:t>C)</w:t>
            </w:r>
            <w:r w:rsidRPr="00331124">
              <w:rPr>
                <w:rStyle w:val="fontstyle01"/>
                <w:rFonts w:ascii="Arial" w:hAnsi="Arial" w:cs="Arial"/>
                <w:sz w:val="24"/>
                <w:szCs w:val="24"/>
                <w:vertAlign w:val="superscript"/>
              </w:rPr>
              <w:t>a</w:t>
            </w:r>
            <w:proofErr w:type="gramEnd"/>
          </w:p>
        </w:tc>
        <w:tc>
          <w:tcPr>
            <w:tcW w:w="1949" w:type="dxa"/>
          </w:tcPr>
          <w:p w14:paraId="1C019CF3" w14:textId="64817909" w:rsidR="00331124" w:rsidRPr="00331124" w:rsidRDefault="00331124" w:rsidP="00331124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1</w:t>
            </w:r>
          </w:p>
        </w:tc>
      </w:tr>
      <w:tr w:rsidR="00331124" w14:paraId="4E8F17A9" w14:textId="77777777" w:rsidTr="00331124">
        <w:tc>
          <w:tcPr>
            <w:tcW w:w="2943" w:type="dxa"/>
            <w:vMerge/>
          </w:tcPr>
          <w:p w14:paraId="5C1170FE" w14:textId="77777777" w:rsidR="00331124" w:rsidRPr="00331124" w:rsidRDefault="00331124" w:rsidP="00331124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vMerge/>
          </w:tcPr>
          <w:p w14:paraId="2428B251" w14:textId="77777777" w:rsidR="00331124" w:rsidRPr="00331124" w:rsidRDefault="00331124" w:rsidP="00331124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14:paraId="484D926F" w14:textId="4E7E6922" w:rsidR="00331124" w:rsidRPr="00331124" w:rsidRDefault="00331124" w:rsidP="00331124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331124">
              <w:rPr>
                <w:rStyle w:val="fontstyle01"/>
                <w:rFonts w:ascii="Arial" w:hAnsi="Arial" w:cs="Arial"/>
                <w:sz w:val="24"/>
                <w:szCs w:val="24"/>
              </w:rPr>
              <w:t xml:space="preserve">(A1, A2, B, </w:t>
            </w:r>
            <w:proofErr w:type="gramStart"/>
            <w:r w:rsidRPr="00331124">
              <w:rPr>
                <w:rStyle w:val="fontstyle01"/>
                <w:rFonts w:ascii="Arial" w:hAnsi="Arial" w:cs="Arial"/>
                <w:sz w:val="24"/>
                <w:szCs w:val="24"/>
              </w:rPr>
              <w:t>C)</w:t>
            </w:r>
            <w:r w:rsidRPr="00331124">
              <w:rPr>
                <w:rStyle w:val="fontstyle01"/>
                <w:rFonts w:ascii="Arial" w:hAnsi="Arial" w:cs="Arial"/>
                <w:sz w:val="24"/>
                <w:szCs w:val="24"/>
                <w:vertAlign w:val="superscript"/>
              </w:rPr>
              <w:t>b</w:t>
            </w:r>
            <w:proofErr w:type="gramEnd"/>
            <w:r w:rsidRPr="00331124">
              <w:rPr>
                <w:rStyle w:val="fontstyle01"/>
                <w:rFonts w:ascii="Arial" w:hAnsi="Arial" w:cs="Arial"/>
                <w:sz w:val="24"/>
                <w:szCs w:val="24"/>
              </w:rPr>
              <w:t>, D, E</w:t>
            </w:r>
          </w:p>
        </w:tc>
        <w:tc>
          <w:tcPr>
            <w:tcW w:w="1949" w:type="dxa"/>
          </w:tcPr>
          <w:p w14:paraId="62F79153" w14:textId="560D2ABB" w:rsidR="00331124" w:rsidRPr="00331124" w:rsidRDefault="00331124" w:rsidP="00331124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3</w:t>
            </w:r>
          </w:p>
        </w:tc>
      </w:tr>
      <w:tr w:rsidR="00331124" w14:paraId="41E7195D" w14:textId="77777777" w:rsidTr="00331124">
        <w:trPr>
          <w:trHeight w:val="366"/>
        </w:trPr>
        <w:tc>
          <w:tcPr>
            <w:tcW w:w="2943" w:type="dxa"/>
            <w:vMerge/>
          </w:tcPr>
          <w:p w14:paraId="628B878F" w14:textId="77777777" w:rsidR="00331124" w:rsidRPr="00331124" w:rsidRDefault="00331124" w:rsidP="00331124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vMerge/>
          </w:tcPr>
          <w:p w14:paraId="1DDC58A3" w14:textId="77777777" w:rsidR="00331124" w:rsidRPr="00331124" w:rsidRDefault="00331124" w:rsidP="00331124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14:paraId="294116F8" w14:textId="281BD31B" w:rsidR="00331124" w:rsidRPr="00331124" w:rsidRDefault="00331124" w:rsidP="00331124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331124">
              <w:rPr>
                <w:rStyle w:val="fontstyle01"/>
                <w:rFonts w:ascii="Arial" w:hAnsi="Arial" w:cs="Arial"/>
                <w:sz w:val="24"/>
                <w:szCs w:val="24"/>
              </w:rPr>
              <w:t xml:space="preserve">(A1 </w:t>
            </w:r>
            <w:proofErr w:type="spellStart"/>
            <w:r w:rsidRPr="00331124">
              <w:rPr>
                <w:rStyle w:val="fontstyle01"/>
                <w:rFonts w:ascii="Arial" w:hAnsi="Arial" w:cs="Arial"/>
                <w:sz w:val="24"/>
                <w:szCs w:val="24"/>
              </w:rPr>
              <w:t>to</w:t>
            </w:r>
            <w:proofErr w:type="spellEnd"/>
            <w:r w:rsidRPr="00331124">
              <w:rPr>
                <w:rStyle w:val="fontstyle01"/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31124">
              <w:rPr>
                <w:rStyle w:val="fontstyle01"/>
                <w:rFonts w:ascii="Arial" w:hAnsi="Arial" w:cs="Arial"/>
                <w:sz w:val="24"/>
                <w:szCs w:val="24"/>
              </w:rPr>
              <w:t>E)</w:t>
            </w:r>
            <w:r w:rsidRPr="00331124">
              <w:rPr>
                <w:rStyle w:val="fontstyle01"/>
                <w:rFonts w:ascii="Arial" w:hAnsi="Arial" w:cs="Arial"/>
                <w:sz w:val="24"/>
                <w:szCs w:val="24"/>
                <w:vertAlign w:val="superscript"/>
              </w:rPr>
              <w:t>c</w:t>
            </w:r>
            <w:proofErr w:type="gramEnd"/>
            <w:r w:rsidRPr="00331124">
              <w:rPr>
                <w:rStyle w:val="fontstyle01"/>
                <w:rFonts w:ascii="Arial" w:hAnsi="Arial" w:cs="Arial"/>
                <w:sz w:val="24"/>
                <w:szCs w:val="24"/>
              </w:rPr>
              <w:t>, F</w:t>
            </w:r>
          </w:p>
        </w:tc>
        <w:tc>
          <w:tcPr>
            <w:tcW w:w="1949" w:type="dxa"/>
          </w:tcPr>
          <w:p w14:paraId="411AF2F3" w14:textId="522D2751" w:rsidR="00331124" w:rsidRPr="00331124" w:rsidRDefault="00331124" w:rsidP="00331124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4</w:t>
            </w:r>
          </w:p>
        </w:tc>
      </w:tr>
      <w:tr w:rsidR="00331124" w14:paraId="46002991" w14:textId="77777777" w:rsidTr="00331124">
        <w:tc>
          <w:tcPr>
            <w:tcW w:w="2943" w:type="dxa"/>
            <w:vMerge/>
          </w:tcPr>
          <w:p w14:paraId="59C4CA64" w14:textId="77777777" w:rsidR="00331124" w:rsidRPr="00331124" w:rsidRDefault="00331124" w:rsidP="00331124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14:paraId="6D9554B6" w14:textId="47D4A442" w:rsidR="00331124" w:rsidRPr="00331124" w:rsidRDefault="00331124" w:rsidP="00331124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Любе</w:t>
            </w:r>
          </w:p>
        </w:tc>
        <w:tc>
          <w:tcPr>
            <w:tcW w:w="2551" w:type="dxa"/>
          </w:tcPr>
          <w:p w14:paraId="14DFCA06" w14:textId="43AE587C" w:rsidR="00331124" w:rsidRPr="00331124" w:rsidRDefault="00331124" w:rsidP="00331124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949" w:type="dxa"/>
          </w:tcPr>
          <w:p w14:paraId="6855FE0D" w14:textId="294A3108" w:rsidR="00331124" w:rsidRPr="00331124" w:rsidRDefault="00331124" w:rsidP="00331124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3</w:t>
            </w:r>
          </w:p>
        </w:tc>
      </w:tr>
      <w:tr w:rsidR="00331124" w14:paraId="39912098" w14:textId="77777777" w:rsidTr="00331124">
        <w:tc>
          <w:tcPr>
            <w:tcW w:w="10137" w:type="dxa"/>
            <w:gridSpan w:val="4"/>
          </w:tcPr>
          <w:p w14:paraId="55C07D89" w14:textId="77777777" w:rsidR="00331124" w:rsidRPr="00331124" w:rsidRDefault="00331124" w:rsidP="00331124">
            <w:pPr>
              <w:jc w:val="both"/>
              <w:rPr>
                <w:rFonts w:ascii="Arial" w:hAnsi="Arial" w:cs="Arial"/>
                <w:bCs/>
                <w:szCs w:val="24"/>
                <w:lang w:val="uk-UA"/>
              </w:rPr>
            </w:pPr>
            <w:r w:rsidRPr="00331124">
              <w:rPr>
                <w:rFonts w:ascii="Arial" w:hAnsi="Arial" w:cs="Arial"/>
                <w:bCs/>
                <w:szCs w:val="24"/>
                <w:lang w:val="uk-UA"/>
              </w:rPr>
              <w:t>Система 1: Див. Регламент (ЄС) № 305/2011 (CPR) Додаток V, 1.2</w:t>
            </w:r>
          </w:p>
          <w:p w14:paraId="549CD180" w14:textId="77777777" w:rsidR="00331124" w:rsidRPr="00331124" w:rsidRDefault="00331124" w:rsidP="00331124">
            <w:pPr>
              <w:jc w:val="both"/>
              <w:rPr>
                <w:rFonts w:ascii="Arial" w:hAnsi="Arial" w:cs="Arial"/>
                <w:bCs/>
                <w:szCs w:val="24"/>
                <w:lang w:val="uk-UA"/>
              </w:rPr>
            </w:pPr>
            <w:r w:rsidRPr="00331124">
              <w:rPr>
                <w:rFonts w:ascii="Arial" w:hAnsi="Arial" w:cs="Arial"/>
                <w:bCs/>
                <w:szCs w:val="24"/>
                <w:lang w:val="uk-UA"/>
              </w:rPr>
              <w:t>Система 3: Див. Регламент (ЄС) № 305/2011 (CPR) Додаток V, 1.4</w:t>
            </w:r>
          </w:p>
          <w:p w14:paraId="5ABDAC8A" w14:textId="1F1E0873" w:rsidR="00331124" w:rsidRPr="00331124" w:rsidRDefault="00331124" w:rsidP="00331124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331124">
              <w:rPr>
                <w:rFonts w:ascii="Arial" w:hAnsi="Arial" w:cs="Arial"/>
                <w:bCs/>
                <w:szCs w:val="24"/>
                <w:lang w:val="uk-UA"/>
              </w:rPr>
              <w:t>Система 4: Див. Регламент (ЄС) № 305/2011 (CPR) Додаток V, 1.5</w:t>
            </w:r>
          </w:p>
        </w:tc>
      </w:tr>
      <w:tr w:rsidR="00331124" w14:paraId="1C631487" w14:textId="77777777" w:rsidTr="00331124">
        <w:tc>
          <w:tcPr>
            <w:tcW w:w="10137" w:type="dxa"/>
            <w:gridSpan w:val="4"/>
          </w:tcPr>
          <w:p w14:paraId="3415EAD7" w14:textId="77777777" w:rsidR="00331124" w:rsidRDefault="00331124" w:rsidP="00331124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331124">
              <w:rPr>
                <w:rFonts w:ascii="Arial" w:hAnsi="Arial" w:cs="Arial"/>
                <w:bCs/>
                <w:sz w:val="24"/>
                <w:szCs w:val="24"/>
                <w:vertAlign w:val="superscript"/>
                <w:lang w:val="uk-UA"/>
              </w:rPr>
              <w:t>а</w:t>
            </w: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</w:t>
            </w:r>
            <w:r w:rsidRPr="00331124">
              <w:rPr>
                <w:rFonts w:ascii="Arial" w:hAnsi="Arial" w:cs="Arial"/>
                <w:bCs/>
                <w:sz w:val="24"/>
                <w:szCs w:val="24"/>
                <w:lang w:val="uk-UA"/>
              </w:rPr>
              <w:t>Продук</w:t>
            </w: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ція</w:t>
            </w:r>
            <w:r w:rsidRPr="00331124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/матеріали, для яких чітко ідентифікована стадія виробничого процесу призводить до покращення класифікації реакції на вогонь (наприклад, додавання </w:t>
            </w:r>
            <w:proofErr w:type="spellStart"/>
            <w:r w:rsidRPr="00331124">
              <w:rPr>
                <w:rFonts w:ascii="Arial" w:hAnsi="Arial" w:cs="Arial"/>
                <w:bCs/>
                <w:sz w:val="24"/>
                <w:szCs w:val="24"/>
                <w:lang w:val="uk-UA"/>
              </w:rPr>
              <w:t>антипіренів</w:t>
            </w:r>
            <w:proofErr w:type="spellEnd"/>
            <w:r w:rsidRPr="00331124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або о</w:t>
            </w:r>
            <w:r w:rsidR="00DB2514">
              <w:rPr>
                <w:rFonts w:ascii="Arial" w:hAnsi="Arial" w:cs="Arial"/>
                <w:bCs/>
                <w:sz w:val="24"/>
                <w:szCs w:val="24"/>
                <w:lang w:val="uk-UA"/>
              </w:rPr>
              <w:t>бмеження органічних матеріалів);</w:t>
            </w:r>
          </w:p>
          <w:p w14:paraId="1A04D075" w14:textId="77777777" w:rsidR="00DB2514" w:rsidRDefault="00DB2514" w:rsidP="00331124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DB2514">
              <w:rPr>
                <w:rFonts w:ascii="Arial" w:hAnsi="Arial" w:cs="Arial"/>
                <w:bCs/>
                <w:sz w:val="24"/>
                <w:szCs w:val="24"/>
                <w:vertAlign w:val="superscript"/>
                <w:lang w:val="en-US"/>
              </w:rPr>
              <w:t>b</w:t>
            </w:r>
            <w:r>
              <w:rPr>
                <w:rFonts w:ascii="Arial" w:hAnsi="Arial" w:cs="Arial"/>
                <w:bCs/>
                <w:sz w:val="24"/>
                <w:szCs w:val="24"/>
                <w:vertAlign w:val="superscript"/>
                <w:lang w:val="uk-UA"/>
              </w:rPr>
              <w:t xml:space="preserve"> </w:t>
            </w:r>
            <w:r w:rsidRPr="00DB2514">
              <w:rPr>
                <w:rFonts w:ascii="Arial" w:hAnsi="Arial" w:cs="Arial"/>
                <w:bCs/>
                <w:sz w:val="24"/>
                <w:szCs w:val="24"/>
                <w:lang w:val="uk-UA"/>
              </w:rPr>
              <w:t>Продукти/матеріали, не охоплені приміткою (</w:t>
            </w:r>
            <w:r w:rsidRPr="00DB2514">
              <w:rPr>
                <w:rFonts w:ascii="Arial" w:hAnsi="Arial" w:cs="Arial"/>
                <w:bCs/>
                <w:sz w:val="24"/>
                <w:szCs w:val="24"/>
                <w:vertAlign w:val="superscript"/>
                <w:lang w:val="uk-UA"/>
              </w:rPr>
              <w:t>a</w:t>
            </w:r>
            <w:r w:rsidRPr="00DB2514">
              <w:rPr>
                <w:rFonts w:ascii="Arial" w:hAnsi="Arial" w:cs="Arial"/>
                <w:bCs/>
                <w:sz w:val="24"/>
                <w:szCs w:val="24"/>
                <w:lang w:val="uk-UA"/>
              </w:rPr>
              <w:t>)</w:t>
            </w: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;</w:t>
            </w:r>
          </w:p>
          <w:p w14:paraId="2FF31B17" w14:textId="6F631460" w:rsidR="00DB2514" w:rsidRPr="00DB2514" w:rsidRDefault="00DB2514" w:rsidP="00DB2514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DB2514">
              <w:rPr>
                <w:rFonts w:ascii="Arial" w:hAnsi="Arial" w:cs="Arial"/>
                <w:bCs/>
                <w:sz w:val="24"/>
                <w:szCs w:val="24"/>
                <w:vertAlign w:val="superscript"/>
                <w:lang w:val="uk-UA"/>
              </w:rPr>
              <w:t>с</w:t>
            </w: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</w:t>
            </w:r>
            <w:r w:rsidRPr="00DB2514">
              <w:rPr>
                <w:rFonts w:ascii="Arial" w:hAnsi="Arial" w:cs="Arial"/>
                <w:bCs/>
                <w:sz w:val="24"/>
                <w:szCs w:val="24"/>
                <w:lang w:val="uk-UA"/>
              </w:rPr>
              <w:t>Продук</w:t>
            </w: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ція</w:t>
            </w:r>
            <w:r w:rsidRPr="00DB2514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/матеріали, які не вимагають </w:t>
            </w: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випробовування</w:t>
            </w:r>
            <w:r w:rsidRPr="00DB2514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на реакцію на вогонь (наприклад, продук</w:t>
            </w: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ція</w:t>
            </w:r>
            <w:r w:rsidRPr="00DB2514">
              <w:rPr>
                <w:rFonts w:ascii="Arial" w:hAnsi="Arial" w:cs="Arial"/>
                <w:bCs/>
                <w:sz w:val="24"/>
                <w:szCs w:val="24"/>
                <w:lang w:val="uk-UA"/>
              </w:rPr>
              <w:t>/матеріали класів A1 згідно з Рішенням Комісії 96/603/EC зі змінами)</w:t>
            </w: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.</w:t>
            </w:r>
          </w:p>
        </w:tc>
      </w:tr>
    </w:tbl>
    <w:p w14:paraId="388293C5" w14:textId="77777777" w:rsidR="004856C2" w:rsidRDefault="004856C2" w:rsidP="00EE544C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046BC895" w14:textId="194AFC4B" w:rsidR="004856C2" w:rsidRDefault="00DB2514" w:rsidP="00DB2514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DB2514">
        <w:rPr>
          <w:rFonts w:ascii="Arial" w:hAnsi="Arial" w:cs="Arial"/>
          <w:bCs/>
          <w:sz w:val="28"/>
          <w:szCs w:val="28"/>
          <w:lang w:val="uk-UA"/>
        </w:rPr>
        <w:t xml:space="preserve">AVCP </w:t>
      </w:r>
      <w:r w:rsidRPr="00DB2514">
        <w:rPr>
          <w:rFonts w:ascii="Arial" w:hAnsi="Arial" w:cs="Arial"/>
          <w:bCs/>
          <w:sz w:val="28"/>
          <w:szCs w:val="28"/>
          <w:highlight w:val="yellow"/>
          <w:lang w:val="uk-UA"/>
        </w:rPr>
        <w:t>виробів заводського виробництва</w:t>
      </w:r>
      <w:r w:rsidRPr="00DB2514">
        <w:rPr>
          <w:rFonts w:ascii="Arial" w:hAnsi="Arial" w:cs="Arial"/>
          <w:bCs/>
          <w:sz w:val="28"/>
          <w:szCs w:val="28"/>
          <w:lang w:val="uk-UA"/>
        </w:rPr>
        <w:t xml:space="preserve"> із </w:t>
      </w:r>
      <w:proofErr w:type="spellStart"/>
      <w:r w:rsidRPr="00DB2514">
        <w:rPr>
          <w:rFonts w:ascii="Arial" w:hAnsi="Arial" w:cs="Arial"/>
          <w:bCs/>
          <w:sz w:val="28"/>
          <w:szCs w:val="28"/>
          <w:lang w:val="uk-UA"/>
        </w:rPr>
        <w:t>екструдованого</w:t>
      </w:r>
      <w:proofErr w:type="spellEnd"/>
      <w:r w:rsidRPr="00DB2514">
        <w:rPr>
          <w:rFonts w:ascii="Arial" w:hAnsi="Arial" w:cs="Arial"/>
          <w:bCs/>
          <w:sz w:val="28"/>
          <w:szCs w:val="28"/>
          <w:lang w:val="uk-UA"/>
        </w:rPr>
        <w:t xml:space="preserve"> пінополістиролу в таблиці ZA.1 має відповідати процедурам AVCP, зазначеним у таблицях ZA.3.1–ZA.3.3, що є результатом застосування положень цього чи іншого стандарту, зазначеного в них. Зміст завдань уповноваженого органу повинен бути обмежений основними</w:t>
      </w:r>
      <w:r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Pr="00DB2514">
        <w:rPr>
          <w:rFonts w:ascii="Arial" w:hAnsi="Arial" w:cs="Arial"/>
          <w:bCs/>
          <w:sz w:val="28"/>
          <w:szCs w:val="28"/>
          <w:lang w:val="uk-UA"/>
        </w:rPr>
        <w:t xml:space="preserve">характеристики, як це передбачено, якщо такі є, у Додатку III відповідного доручення та до тих, які виробник має намір </w:t>
      </w:r>
      <w:r>
        <w:rPr>
          <w:rFonts w:ascii="Arial" w:hAnsi="Arial" w:cs="Arial"/>
          <w:bCs/>
          <w:sz w:val="28"/>
          <w:szCs w:val="28"/>
          <w:lang w:val="uk-UA"/>
        </w:rPr>
        <w:t>декларувати.</w:t>
      </w:r>
    </w:p>
    <w:p w14:paraId="6CBD7886" w14:textId="77777777" w:rsidR="00DB2514" w:rsidRDefault="00DB2514" w:rsidP="00DB2514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3BC59E1F" w14:textId="77777777" w:rsidR="00DB2514" w:rsidRDefault="00DB2514" w:rsidP="00DB2514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274FE567" w14:textId="77777777" w:rsidR="00DB2514" w:rsidRDefault="00DB2514" w:rsidP="00DB2514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3F20679A" w14:textId="77777777" w:rsidR="00DB2514" w:rsidRDefault="00DB2514" w:rsidP="00DB2514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593347D9" w14:textId="77777777" w:rsidR="00DB2514" w:rsidRDefault="00DB2514" w:rsidP="00DB2514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1F5845EC" w14:textId="77777777" w:rsidR="00DB2514" w:rsidRDefault="00DB2514" w:rsidP="00DB2514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187F2C67" w14:textId="77777777" w:rsidR="00DB2514" w:rsidRDefault="00DB2514" w:rsidP="00DB2514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61D731B3" w14:textId="41ED98FB" w:rsidR="00DB2514" w:rsidRPr="00DB2514" w:rsidRDefault="00DB2514" w:rsidP="00DB2514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DB2514">
        <w:rPr>
          <w:rFonts w:ascii="Arial" w:hAnsi="Arial" w:cs="Arial"/>
          <w:b/>
          <w:bCs/>
          <w:sz w:val="28"/>
          <w:szCs w:val="28"/>
          <w:lang w:val="uk-UA"/>
        </w:rPr>
        <w:lastRenderedPageBreak/>
        <w:t xml:space="preserve">Таблиця </w:t>
      </w:r>
      <w:r w:rsidRPr="00DB2514">
        <w:rPr>
          <w:rFonts w:ascii="Arial" w:hAnsi="Arial" w:cs="Arial"/>
          <w:b/>
          <w:bCs/>
          <w:sz w:val="28"/>
          <w:szCs w:val="28"/>
          <w:lang w:val="en-US"/>
        </w:rPr>
        <w:t>ZA</w:t>
      </w:r>
      <w:r w:rsidRPr="00DB2514">
        <w:rPr>
          <w:rFonts w:ascii="Arial" w:hAnsi="Arial" w:cs="Arial"/>
          <w:b/>
          <w:bCs/>
          <w:sz w:val="28"/>
          <w:szCs w:val="28"/>
        </w:rPr>
        <w:t>.3.1</w:t>
      </w:r>
      <w:r w:rsidRPr="00DB2514">
        <w:rPr>
          <w:rFonts w:ascii="Arial" w:hAnsi="Arial" w:cs="Arial"/>
          <w:bCs/>
          <w:sz w:val="28"/>
          <w:szCs w:val="28"/>
        </w:rPr>
        <w:t>-</w:t>
      </w:r>
      <w:r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Pr="00DB2514">
        <w:rPr>
          <w:rFonts w:ascii="Arial" w:hAnsi="Arial" w:cs="Arial"/>
          <w:bCs/>
          <w:sz w:val="28"/>
          <w:szCs w:val="28"/>
          <w:lang w:val="uk-UA"/>
        </w:rPr>
        <w:t xml:space="preserve">Призначення завдань AVCP для виробів з </w:t>
      </w:r>
      <w:proofErr w:type="spellStart"/>
      <w:r w:rsidRPr="00DB2514">
        <w:rPr>
          <w:rFonts w:ascii="Arial" w:hAnsi="Arial" w:cs="Arial"/>
          <w:bCs/>
          <w:sz w:val="28"/>
          <w:szCs w:val="28"/>
          <w:lang w:val="uk-UA"/>
        </w:rPr>
        <w:t>екструдованого</w:t>
      </w:r>
      <w:proofErr w:type="spellEnd"/>
      <w:r w:rsidRPr="00DB2514">
        <w:rPr>
          <w:rFonts w:ascii="Arial" w:hAnsi="Arial" w:cs="Arial"/>
          <w:bCs/>
          <w:sz w:val="28"/>
          <w:szCs w:val="28"/>
          <w:lang w:val="uk-UA"/>
        </w:rPr>
        <w:t xml:space="preserve"> пінополістиролу </w:t>
      </w:r>
      <w:r w:rsidRPr="00DB2514">
        <w:rPr>
          <w:rFonts w:ascii="Arial" w:hAnsi="Arial" w:cs="Arial"/>
          <w:bCs/>
          <w:sz w:val="28"/>
          <w:szCs w:val="28"/>
          <w:highlight w:val="yellow"/>
          <w:lang w:val="uk-UA"/>
        </w:rPr>
        <w:t>заводського виробництва</w:t>
      </w:r>
      <w:r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Pr="00DB2514">
        <w:rPr>
          <w:rFonts w:ascii="Arial" w:hAnsi="Arial" w:cs="Arial"/>
          <w:bCs/>
          <w:sz w:val="28"/>
          <w:szCs w:val="28"/>
          <w:lang w:val="uk-UA"/>
        </w:rPr>
        <w:t>за системою 1 для реакції на вогонь і системою 3 (див. таблицю ZA.2)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91"/>
        <w:gridCol w:w="2937"/>
        <w:gridCol w:w="2977"/>
        <w:gridCol w:w="2232"/>
      </w:tblGrid>
      <w:tr w:rsidR="00DB2514" w14:paraId="2F664446" w14:textId="77777777" w:rsidTr="00214764">
        <w:tc>
          <w:tcPr>
            <w:tcW w:w="4928" w:type="dxa"/>
            <w:gridSpan w:val="2"/>
            <w:vAlign w:val="center"/>
          </w:tcPr>
          <w:p w14:paraId="09ADD7E3" w14:textId="746D1321" w:rsidR="00DB2514" w:rsidRPr="00214764" w:rsidRDefault="00DB2514" w:rsidP="00214764">
            <w:pPr>
              <w:pStyle w:val="a9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214764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2977" w:type="dxa"/>
            <w:vAlign w:val="center"/>
          </w:tcPr>
          <w:p w14:paraId="6D3FC47A" w14:textId="3597FC59" w:rsidR="00DB2514" w:rsidRPr="00214764" w:rsidRDefault="00DB2514" w:rsidP="00214764">
            <w:pPr>
              <w:pStyle w:val="a9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214764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Зміст завдання</w:t>
            </w:r>
          </w:p>
        </w:tc>
        <w:tc>
          <w:tcPr>
            <w:tcW w:w="2232" w:type="dxa"/>
            <w:vAlign w:val="center"/>
          </w:tcPr>
          <w:p w14:paraId="4261722F" w14:textId="2E221431" w:rsidR="00DB2514" w:rsidRPr="00214764" w:rsidRDefault="00DB2514" w:rsidP="00214764">
            <w:pPr>
              <w:pStyle w:val="a9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214764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Розділі А</w:t>
            </w:r>
            <w:r w:rsidRPr="0021476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VCP</w:t>
            </w:r>
            <w:r w:rsidRPr="00214764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 які застосовуються</w:t>
            </w:r>
          </w:p>
        </w:tc>
      </w:tr>
      <w:tr w:rsidR="00DB2514" w14:paraId="47118B23" w14:textId="77777777" w:rsidTr="00214764">
        <w:tc>
          <w:tcPr>
            <w:tcW w:w="1991" w:type="dxa"/>
            <w:vMerge w:val="restart"/>
          </w:tcPr>
          <w:p w14:paraId="01560B0C" w14:textId="31F67793" w:rsidR="00DB2514" w:rsidRPr="00DB2514" w:rsidRDefault="00DB2514" w:rsidP="00DB2514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Завдання виробника </w:t>
            </w:r>
          </w:p>
        </w:tc>
        <w:tc>
          <w:tcPr>
            <w:tcW w:w="2937" w:type="dxa"/>
          </w:tcPr>
          <w:p w14:paraId="5CF28820" w14:textId="618939CB" w:rsidR="00DB2514" w:rsidRPr="00DB2514" w:rsidRDefault="00DB2514" w:rsidP="00DB2514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Контроль виробництва на підприємстві </w:t>
            </w:r>
            <w:r w:rsidRPr="00DB2514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FPC</w:t>
            </w:r>
            <w:r w:rsidRPr="00DB2514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6FFCBB03" w14:textId="77777777" w:rsidR="007738F8" w:rsidRPr="007738F8" w:rsidRDefault="007738F8" w:rsidP="007738F8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7738F8">
              <w:rPr>
                <w:rFonts w:ascii="Arial" w:hAnsi="Arial" w:cs="Arial"/>
                <w:bCs/>
                <w:sz w:val="24"/>
                <w:szCs w:val="24"/>
                <w:lang w:val="uk-UA"/>
              </w:rPr>
              <w:t>Параметри, що стосуються істотних характеристик таблиці ZA.1, що стосуються</w:t>
            </w:r>
          </w:p>
          <w:p w14:paraId="5F5D1961" w14:textId="4D9F54CE" w:rsidR="00DB2514" w:rsidRPr="00DB2514" w:rsidRDefault="007738F8" w:rsidP="007738F8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7738F8">
              <w:rPr>
                <w:rFonts w:ascii="Arial" w:hAnsi="Arial" w:cs="Arial"/>
                <w:bCs/>
                <w:sz w:val="24"/>
                <w:szCs w:val="24"/>
                <w:lang w:val="uk-UA"/>
              </w:rPr>
              <w:t>використання за призначенням, які декларуються</w:t>
            </w:r>
          </w:p>
        </w:tc>
        <w:tc>
          <w:tcPr>
            <w:tcW w:w="2232" w:type="dxa"/>
          </w:tcPr>
          <w:p w14:paraId="11A376CF" w14:textId="2CFDE3C8" w:rsidR="00DB2514" w:rsidRPr="00DB2514" w:rsidRDefault="007738F8" w:rsidP="00DB2514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7738F8">
              <w:rPr>
                <w:rFonts w:ascii="Arial" w:hAnsi="Arial" w:cs="Arial"/>
                <w:bCs/>
                <w:sz w:val="24"/>
                <w:szCs w:val="24"/>
                <w:lang w:val="uk-UA"/>
              </w:rPr>
              <w:t>Розділ 5, додатки B і C EN 13172:2012 і 7.3 цього стандарту</w:t>
            </w:r>
          </w:p>
        </w:tc>
      </w:tr>
      <w:tr w:rsidR="00DB2514" w14:paraId="5C5D3F92" w14:textId="77777777" w:rsidTr="00214764">
        <w:tc>
          <w:tcPr>
            <w:tcW w:w="1991" w:type="dxa"/>
            <w:vMerge/>
          </w:tcPr>
          <w:p w14:paraId="07139071" w14:textId="77777777" w:rsidR="00DB2514" w:rsidRPr="00DB2514" w:rsidRDefault="00DB2514" w:rsidP="00DB2514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2937" w:type="dxa"/>
          </w:tcPr>
          <w:p w14:paraId="1498E08C" w14:textId="450582F2" w:rsidR="00DB2514" w:rsidRPr="00DB2514" w:rsidRDefault="00DB2514" w:rsidP="00DB2514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DB2514">
              <w:rPr>
                <w:rFonts w:ascii="Arial" w:hAnsi="Arial" w:cs="Arial"/>
                <w:bCs/>
                <w:sz w:val="24"/>
                <w:szCs w:val="24"/>
                <w:lang w:val="uk-UA"/>
              </w:rPr>
              <w:t>Подальші випроб</w:t>
            </w: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ову</w:t>
            </w:r>
            <w:r w:rsidRPr="00DB2514">
              <w:rPr>
                <w:rFonts w:ascii="Arial" w:hAnsi="Arial" w:cs="Arial"/>
                <w:bCs/>
                <w:sz w:val="24"/>
                <w:szCs w:val="24"/>
                <w:lang w:val="uk-UA"/>
              </w:rPr>
              <w:t>вання зразків, відібраних на заводі, відповідно до встановленого плану випробувань</w:t>
            </w:r>
          </w:p>
        </w:tc>
        <w:tc>
          <w:tcPr>
            <w:tcW w:w="2977" w:type="dxa"/>
          </w:tcPr>
          <w:p w14:paraId="370DCC09" w14:textId="77777777" w:rsidR="007738F8" w:rsidRPr="007738F8" w:rsidRDefault="007738F8" w:rsidP="007738F8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7738F8">
              <w:rPr>
                <w:rFonts w:ascii="Arial" w:hAnsi="Arial" w:cs="Arial"/>
                <w:bCs/>
                <w:sz w:val="24"/>
                <w:szCs w:val="24"/>
                <w:lang w:val="uk-UA"/>
              </w:rPr>
              <w:t>Основні характеристики таблиці ZA.1, що стосуються використання за призначенням</w:t>
            </w:r>
          </w:p>
          <w:p w14:paraId="47EB15C1" w14:textId="28C40134" w:rsidR="00DB2514" w:rsidRPr="00DB2514" w:rsidRDefault="007738F8" w:rsidP="007738F8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декларуються</w:t>
            </w:r>
          </w:p>
        </w:tc>
        <w:tc>
          <w:tcPr>
            <w:tcW w:w="2232" w:type="dxa"/>
          </w:tcPr>
          <w:p w14:paraId="20AE5E1D" w14:textId="77DB481D" w:rsidR="00DB2514" w:rsidRPr="00DB2514" w:rsidRDefault="007738F8" w:rsidP="00DB2514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7738F8">
              <w:rPr>
                <w:rFonts w:ascii="Arial" w:hAnsi="Arial" w:cs="Arial"/>
                <w:bCs/>
                <w:sz w:val="24"/>
                <w:szCs w:val="24"/>
                <w:lang w:val="uk-UA"/>
              </w:rPr>
              <w:t>Додаток А цього стандарту</w:t>
            </w:r>
          </w:p>
        </w:tc>
      </w:tr>
      <w:tr w:rsidR="00DB2514" w14:paraId="43DF8AE3" w14:textId="77777777" w:rsidTr="00214764">
        <w:tc>
          <w:tcPr>
            <w:tcW w:w="1991" w:type="dxa"/>
            <w:vMerge/>
          </w:tcPr>
          <w:p w14:paraId="005CB75C" w14:textId="77777777" w:rsidR="00DB2514" w:rsidRPr="00DB2514" w:rsidRDefault="00DB2514" w:rsidP="00DB2514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2937" w:type="dxa"/>
          </w:tcPr>
          <w:p w14:paraId="24E12D49" w14:textId="5ADC98EF" w:rsidR="007738F8" w:rsidRPr="007738F8" w:rsidRDefault="007738F8" w:rsidP="007738F8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7738F8">
              <w:rPr>
                <w:rFonts w:ascii="Arial" w:hAnsi="Arial" w:cs="Arial"/>
                <w:bCs/>
                <w:sz w:val="24"/>
                <w:szCs w:val="24"/>
                <w:lang w:val="uk-UA"/>
              </w:rPr>
              <w:t>Визначення типу продук</w:t>
            </w: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ції</w:t>
            </w:r>
            <w:r w:rsidRPr="007738F8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на основі типових </w:t>
            </w:r>
            <w:proofErr w:type="spellStart"/>
            <w:r w:rsidRPr="007738F8">
              <w:rPr>
                <w:rFonts w:ascii="Arial" w:hAnsi="Arial" w:cs="Arial"/>
                <w:bCs/>
                <w:sz w:val="24"/>
                <w:szCs w:val="24"/>
                <w:lang w:val="uk-UA"/>
              </w:rPr>
              <w:t>випроб</w:t>
            </w: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ову</w:t>
            </w:r>
            <w:r w:rsidRPr="007738F8">
              <w:rPr>
                <w:rFonts w:ascii="Arial" w:hAnsi="Arial" w:cs="Arial"/>
                <w:bCs/>
                <w:sz w:val="24"/>
                <w:szCs w:val="24"/>
                <w:lang w:val="uk-UA"/>
              </w:rPr>
              <w:t>вань</w:t>
            </w:r>
            <w:proofErr w:type="spellEnd"/>
            <w:r w:rsidRPr="007738F8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(включаючи відбір проб),</w:t>
            </w:r>
          </w:p>
          <w:p w14:paraId="7FF2E670" w14:textId="53894241" w:rsidR="00DB2514" w:rsidRPr="00DB2514" w:rsidRDefault="007738F8" w:rsidP="007738F8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7738F8">
              <w:rPr>
                <w:rFonts w:ascii="Arial" w:hAnsi="Arial" w:cs="Arial"/>
                <w:bCs/>
                <w:sz w:val="24"/>
                <w:szCs w:val="24"/>
                <w:lang w:val="uk-UA"/>
              </w:rPr>
              <w:t>розрахунок типу, табличні значення або описова документація продук</w:t>
            </w: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ції</w:t>
            </w:r>
          </w:p>
        </w:tc>
        <w:tc>
          <w:tcPr>
            <w:tcW w:w="2977" w:type="dxa"/>
          </w:tcPr>
          <w:p w14:paraId="7758786C" w14:textId="77777777" w:rsidR="007738F8" w:rsidRPr="007738F8" w:rsidRDefault="007738F8" w:rsidP="007738F8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7738F8">
              <w:rPr>
                <w:rFonts w:ascii="Arial" w:hAnsi="Arial" w:cs="Arial"/>
                <w:bCs/>
                <w:sz w:val="24"/>
                <w:szCs w:val="24"/>
                <w:lang w:val="uk-UA"/>
              </w:rPr>
              <w:t>Основні характеристики таблиці ZA.1, що стосуються використання за призначенням</w:t>
            </w:r>
          </w:p>
          <w:p w14:paraId="1810CD95" w14:textId="273D242D" w:rsidR="007738F8" w:rsidRPr="007738F8" w:rsidRDefault="007738F8" w:rsidP="007738F8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7738F8">
              <w:rPr>
                <w:rFonts w:ascii="Arial" w:hAnsi="Arial" w:cs="Arial"/>
                <w:bCs/>
                <w:sz w:val="24"/>
                <w:szCs w:val="24"/>
                <w:lang w:val="uk-UA"/>
              </w:rPr>
              <w:t>заявлені та не перевірені уповноваженою випробувальною лабораторією та продук</w:t>
            </w: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цією</w:t>
            </w:r>
          </w:p>
          <w:p w14:paraId="247F425D" w14:textId="2463ACA2" w:rsidR="00DB2514" w:rsidRPr="00DB2514" w:rsidRDefault="007738F8" w:rsidP="007738F8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7738F8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орган сертифікації, що займається реакцією на </w:t>
            </w: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вогонь</w:t>
            </w:r>
          </w:p>
        </w:tc>
        <w:tc>
          <w:tcPr>
            <w:tcW w:w="2232" w:type="dxa"/>
          </w:tcPr>
          <w:p w14:paraId="4121AC66" w14:textId="29B370A1" w:rsidR="00DB2514" w:rsidRPr="00DB2514" w:rsidRDefault="007738F8" w:rsidP="00DB2514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7738F8">
              <w:rPr>
                <w:rFonts w:ascii="Arial" w:hAnsi="Arial" w:cs="Arial"/>
                <w:bCs/>
                <w:sz w:val="24"/>
                <w:szCs w:val="24"/>
                <w:lang w:val="uk-UA"/>
              </w:rPr>
              <w:t>Розділ 6 EN 13172:2012 та 7.2 цього стандарту</w:t>
            </w:r>
          </w:p>
        </w:tc>
      </w:tr>
      <w:tr w:rsidR="00DB2514" w14:paraId="6A9D46C5" w14:textId="77777777" w:rsidTr="00214764">
        <w:tc>
          <w:tcPr>
            <w:tcW w:w="1991" w:type="dxa"/>
          </w:tcPr>
          <w:p w14:paraId="71E00B64" w14:textId="2AE2373E" w:rsidR="00DB2514" w:rsidRPr="00DB2514" w:rsidRDefault="007738F8" w:rsidP="007738F8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7738F8">
              <w:rPr>
                <w:rFonts w:ascii="Arial" w:hAnsi="Arial" w:cs="Arial"/>
                <w:bCs/>
                <w:sz w:val="24"/>
                <w:szCs w:val="24"/>
                <w:lang w:val="uk-UA"/>
              </w:rPr>
              <w:t>Завдання для випробувальної лабораторії</w:t>
            </w:r>
          </w:p>
        </w:tc>
        <w:tc>
          <w:tcPr>
            <w:tcW w:w="2937" w:type="dxa"/>
          </w:tcPr>
          <w:p w14:paraId="29FC0334" w14:textId="084E27A2" w:rsidR="007738F8" w:rsidRPr="007738F8" w:rsidRDefault="007738F8" w:rsidP="007738F8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7738F8">
              <w:rPr>
                <w:rFonts w:ascii="Arial" w:hAnsi="Arial" w:cs="Arial"/>
                <w:bCs/>
                <w:sz w:val="24"/>
                <w:szCs w:val="24"/>
                <w:lang w:val="uk-UA"/>
              </w:rPr>
              <w:t>Визначення типу продук</w:t>
            </w: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ції</w:t>
            </w:r>
            <w:r w:rsidRPr="007738F8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на основі типових випробувань (включаючи відбір проб</w:t>
            </w: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</w:t>
            </w:r>
            <w:r w:rsidRPr="007738F8">
              <w:rPr>
                <w:rFonts w:ascii="Arial" w:hAnsi="Arial" w:cs="Arial"/>
                <w:bCs/>
                <w:sz w:val="24"/>
                <w:szCs w:val="24"/>
                <w:lang w:val="uk-UA"/>
              </w:rPr>
              <w:t>виконується виробником), тип розрахунку, табличні значення або описові</w:t>
            </w:r>
          </w:p>
          <w:p w14:paraId="3B21EEDE" w14:textId="45B1FA5A" w:rsidR="00DB2514" w:rsidRPr="00DB2514" w:rsidRDefault="007738F8" w:rsidP="007738F8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7738F8">
              <w:rPr>
                <w:rFonts w:ascii="Arial" w:hAnsi="Arial" w:cs="Arial"/>
                <w:bCs/>
                <w:sz w:val="24"/>
                <w:szCs w:val="24"/>
                <w:lang w:val="uk-UA"/>
              </w:rPr>
              <w:t>документація на продук</w:t>
            </w: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ції</w:t>
            </w:r>
          </w:p>
        </w:tc>
        <w:tc>
          <w:tcPr>
            <w:tcW w:w="2977" w:type="dxa"/>
          </w:tcPr>
          <w:p w14:paraId="0D5F2D70" w14:textId="77777777" w:rsidR="007738F8" w:rsidRPr="007738F8" w:rsidRDefault="007738F8" w:rsidP="007738F8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7738F8">
              <w:rPr>
                <w:rFonts w:ascii="Arial" w:hAnsi="Arial" w:cs="Arial"/>
                <w:bCs/>
                <w:sz w:val="24"/>
                <w:szCs w:val="24"/>
                <w:lang w:val="uk-UA"/>
              </w:rPr>
              <w:t>— Термічний опір;</w:t>
            </w:r>
          </w:p>
          <w:p w14:paraId="175EECB2" w14:textId="31BC7357" w:rsidR="007738F8" w:rsidRPr="007738F8" w:rsidRDefault="007738F8" w:rsidP="007738F8">
            <w:pPr>
              <w:pStyle w:val="a9"/>
              <w:numPr>
                <w:ilvl w:val="0"/>
                <w:numId w:val="48"/>
              </w:numPr>
              <w:ind w:left="0" w:firstLine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7738F8">
              <w:rPr>
                <w:rFonts w:ascii="Arial" w:hAnsi="Arial" w:cs="Arial"/>
                <w:bCs/>
                <w:sz w:val="24"/>
                <w:szCs w:val="24"/>
                <w:lang w:val="uk-UA"/>
              </w:rPr>
              <w:t>Ви</w:t>
            </w:r>
            <w:r w:rsidR="00214764">
              <w:rPr>
                <w:rFonts w:ascii="Arial" w:hAnsi="Arial" w:cs="Arial"/>
                <w:bCs/>
                <w:sz w:val="24"/>
                <w:szCs w:val="24"/>
                <w:lang w:val="uk-UA"/>
              </w:rPr>
              <w:t>ділення</w:t>
            </w:r>
            <w:r w:rsidRPr="007738F8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небезпечних речовин </w:t>
            </w:r>
            <w:r w:rsidRPr="007738F8">
              <w:rPr>
                <w:rFonts w:ascii="Arial" w:hAnsi="Arial" w:cs="Arial"/>
                <w:bCs/>
                <w:sz w:val="24"/>
                <w:szCs w:val="24"/>
                <w:vertAlign w:val="superscript"/>
                <w:lang w:val="uk-UA"/>
              </w:rPr>
              <w:t>а</w:t>
            </w:r>
            <w:r w:rsidRPr="007738F8">
              <w:rPr>
                <w:rFonts w:ascii="Arial" w:hAnsi="Arial" w:cs="Arial"/>
                <w:bCs/>
                <w:sz w:val="24"/>
                <w:szCs w:val="24"/>
                <w:lang w:val="uk-UA"/>
              </w:rPr>
              <w:t>;</w:t>
            </w:r>
          </w:p>
          <w:p w14:paraId="2FAB1553" w14:textId="77777777" w:rsidR="007738F8" w:rsidRPr="007738F8" w:rsidRDefault="007738F8" w:rsidP="007738F8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7738F8">
              <w:rPr>
                <w:rFonts w:ascii="Arial" w:hAnsi="Arial" w:cs="Arial"/>
                <w:bCs/>
                <w:sz w:val="24"/>
                <w:szCs w:val="24"/>
                <w:lang w:val="uk-UA"/>
              </w:rPr>
              <w:t>— Міцність на стиск (для несучих застосувань);</w:t>
            </w:r>
          </w:p>
          <w:p w14:paraId="515DCE85" w14:textId="77777777" w:rsidR="007738F8" w:rsidRPr="007738F8" w:rsidRDefault="007738F8" w:rsidP="007738F8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7738F8">
              <w:rPr>
                <w:rFonts w:ascii="Arial" w:hAnsi="Arial" w:cs="Arial"/>
                <w:bCs/>
                <w:sz w:val="24"/>
                <w:szCs w:val="24"/>
                <w:lang w:val="uk-UA"/>
              </w:rPr>
              <w:t>— Водопроникність;</w:t>
            </w:r>
          </w:p>
          <w:p w14:paraId="16C89518" w14:textId="77777777" w:rsidR="007738F8" w:rsidRPr="007738F8" w:rsidRDefault="007738F8" w:rsidP="007738F8">
            <w:pPr>
              <w:ind w:left="35" w:firstLine="35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7738F8">
              <w:rPr>
                <w:rFonts w:ascii="Arial" w:hAnsi="Arial" w:cs="Arial"/>
                <w:bCs/>
                <w:sz w:val="24"/>
                <w:szCs w:val="24"/>
                <w:lang w:val="uk-UA"/>
              </w:rPr>
              <w:t>— Виділення корозійних речовин</w:t>
            </w:r>
          </w:p>
          <w:p w14:paraId="1FD59816" w14:textId="280C65DA" w:rsidR="00DB2514" w:rsidRPr="00DB2514" w:rsidRDefault="007738F8" w:rsidP="007738F8">
            <w:pPr>
              <w:pStyle w:val="a9"/>
              <w:ind w:left="35" w:firstLine="35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7738F8">
              <w:rPr>
                <w:rFonts w:ascii="Arial" w:hAnsi="Arial" w:cs="Arial"/>
                <w:bCs/>
                <w:sz w:val="24"/>
                <w:szCs w:val="24"/>
                <w:lang w:val="uk-UA"/>
              </w:rPr>
              <w:t>(якщо актуально)</w:t>
            </w:r>
          </w:p>
        </w:tc>
        <w:tc>
          <w:tcPr>
            <w:tcW w:w="2232" w:type="dxa"/>
          </w:tcPr>
          <w:p w14:paraId="60384ADF" w14:textId="487FAA20" w:rsidR="00DB2514" w:rsidRPr="00DB2514" w:rsidRDefault="007738F8" w:rsidP="00DB2514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7738F8">
              <w:rPr>
                <w:rFonts w:ascii="Arial" w:hAnsi="Arial" w:cs="Arial"/>
                <w:bCs/>
                <w:sz w:val="24"/>
                <w:szCs w:val="24"/>
                <w:lang w:val="uk-UA"/>
              </w:rPr>
              <w:t>Розділ 6 EN 13172:2012 та 7.2 цього стандарту</w:t>
            </w:r>
          </w:p>
        </w:tc>
      </w:tr>
      <w:tr w:rsidR="007738F8" w14:paraId="35B85B0B" w14:textId="77777777" w:rsidTr="00214764">
        <w:tc>
          <w:tcPr>
            <w:tcW w:w="1991" w:type="dxa"/>
            <w:vMerge w:val="restart"/>
          </w:tcPr>
          <w:p w14:paraId="2EB0D3C7" w14:textId="497D9E4C" w:rsidR="007738F8" w:rsidRPr="00DB2514" w:rsidRDefault="007738F8" w:rsidP="00DB2514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7738F8">
              <w:rPr>
                <w:rFonts w:ascii="Arial" w:hAnsi="Arial" w:cs="Arial"/>
                <w:bCs/>
                <w:sz w:val="24"/>
                <w:szCs w:val="24"/>
                <w:lang w:val="uk-UA"/>
              </w:rPr>
              <w:t>Завдання для нотифікованого органу сертифікації продукції</w:t>
            </w:r>
          </w:p>
        </w:tc>
        <w:tc>
          <w:tcPr>
            <w:tcW w:w="2937" w:type="dxa"/>
          </w:tcPr>
          <w:p w14:paraId="05C8DA7E" w14:textId="34690D09" w:rsidR="007738F8" w:rsidRPr="007738F8" w:rsidRDefault="007738F8" w:rsidP="007738F8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7738F8">
              <w:rPr>
                <w:rFonts w:ascii="Arial" w:hAnsi="Arial" w:cs="Arial"/>
                <w:bCs/>
                <w:sz w:val="24"/>
                <w:szCs w:val="24"/>
                <w:lang w:val="uk-UA"/>
              </w:rPr>
              <w:t>Визначення типу продук</w:t>
            </w: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ції</w:t>
            </w:r>
            <w:r w:rsidRPr="007738F8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на основі типових випробувань (включаючи відбір проб),</w:t>
            </w:r>
          </w:p>
          <w:p w14:paraId="50B93576" w14:textId="70DA571F" w:rsidR="007738F8" w:rsidRPr="00DB2514" w:rsidRDefault="007738F8" w:rsidP="007738F8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7738F8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обчислення типу, табличні значення або описова документація </w:t>
            </w:r>
            <w:proofErr w:type="spellStart"/>
            <w:r w:rsidRPr="007738F8">
              <w:rPr>
                <w:rFonts w:ascii="Arial" w:hAnsi="Arial" w:cs="Arial"/>
                <w:bCs/>
                <w:sz w:val="24"/>
                <w:szCs w:val="24"/>
                <w:lang w:val="uk-UA"/>
              </w:rPr>
              <w:lastRenderedPageBreak/>
              <w:t>продукт</w:t>
            </w: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ції</w:t>
            </w:r>
            <w:proofErr w:type="spellEnd"/>
            <w:r w:rsidRPr="007738F8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</w:t>
            </w:r>
            <w:r w:rsidRPr="007738F8">
              <w:rPr>
                <w:rFonts w:ascii="Arial" w:hAnsi="Arial" w:cs="Arial"/>
                <w:bCs/>
                <w:sz w:val="24"/>
                <w:szCs w:val="24"/>
                <w:vertAlign w:val="superscript"/>
                <w:lang w:val="uk-UA"/>
              </w:rPr>
              <w:t>b</w:t>
            </w:r>
          </w:p>
        </w:tc>
        <w:tc>
          <w:tcPr>
            <w:tcW w:w="2977" w:type="dxa"/>
          </w:tcPr>
          <w:p w14:paraId="6C44C43C" w14:textId="1BA4FECA" w:rsidR="007738F8" w:rsidRPr="00DB2514" w:rsidRDefault="007738F8" w:rsidP="007738F8">
            <w:pPr>
              <w:pStyle w:val="a9"/>
              <w:numPr>
                <w:ilvl w:val="0"/>
                <w:numId w:val="2"/>
              </w:numPr>
              <w:ind w:left="35" w:hanging="35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lastRenderedPageBreak/>
              <w:t xml:space="preserve">Реакція на вогонь </w:t>
            </w:r>
          </w:p>
        </w:tc>
        <w:tc>
          <w:tcPr>
            <w:tcW w:w="2232" w:type="dxa"/>
          </w:tcPr>
          <w:p w14:paraId="25291FDE" w14:textId="6A64149E" w:rsidR="007738F8" w:rsidRPr="00DB2514" w:rsidRDefault="00214764" w:rsidP="00DB2514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214764">
              <w:rPr>
                <w:rFonts w:ascii="Arial" w:hAnsi="Arial" w:cs="Arial"/>
                <w:bCs/>
                <w:sz w:val="24"/>
                <w:szCs w:val="24"/>
                <w:lang w:val="uk-UA"/>
              </w:rPr>
              <w:t>Розділ 6 EN 13172:2012 та 7.2 цього стандарту</w:t>
            </w:r>
          </w:p>
        </w:tc>
      </w:tr>
      <w:tr w:rsidR="007738F8" w14:paraId="3FA055F7" w14:textId="77777777" w:rsidTr="00214764">
        <w:tc>
          <w:tcPr>
            <w:tcW w:w="1991" w:type="dxa"/>
            <w:vMerge/>
          </w:tcPr>
          <w:p w14:paraId="732E3EE6" w14:textId="77777777" w:rsidR="007738F8" w:rsidRPr="00DB2514" w:rsidRDefault="007738F8" w:rsidP="00DB2514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2937" w:type="dxa"/>
          </w:tcPr>
          <w:p w14:paraId="502FEA6D" w14:textId="6B1183AD" w:rsidR="007738F8" w:rsidRPr="007738F8" w:rsidRDefault="007738F8" w:rsidP="007738F8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7738F8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Первинний огляд заводу-виробника та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FPC</w:t>
            </w:r>
          </w:p>
        </w:tc>
        <w:tc>
          <w:tcPr>
            <w:tcW w:w="2977" w:type="dxa"/>
          </w:tcPr>
          <w:p w14:paraId="49E75185" w14:textId="2D783B53" w:rsidR="00214764" w:rsidRPr="00214764" w:rsidRDefault="00214764" w:rsidP="00214764">
            <w:pPr>
              <w:pStyle w:val="a9"/>
              <w:ind w:left="34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214764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Параметри, що стосуються суттєвих характеристик таблиці ZA.1, що стосуються </w:t>
            </w: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використання за призначенням</w:t>
            </w:r>
            <w:r w:rsidRPr="00214764">
              <w:rPr>
                <w:rFonts w:ascii="Arial" w:hAnsi="Arial" w:cs="Arial"/>
                <w:bCs/>
                <w:sz w:val="24"/>
                <w:szCs w:val="24"/>
                <w:lang w:val="uk-UA"/>
              </w:rPr>
              <w:t>, а саме реакції на вогонь.</w:t>
            </w:r>
          </w:p>
          <w:p w14:paraId="59412E97" w14:textId="73902AC5" w:rsidR="007738F8" w:rsidRPr="00DB2514" w:rsidRDefault="00214764" w:rsidP="00214764">
            <w:pPr>
              <w:pStyle w:val="a9"/>
              <w:ind w:left="34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214764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Документація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FPC</w:t>
            </w:r>
            <w:r w:rsidRPr="00214764">
              <w:rPr>
                <w:rFonts w:ascii="Arial" w:hAnsi="Arial" w:cs="Arial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32" w:type="dxa"/>
          </w:tcPr>
          <w:p w14:paraId="34A52C46" w14:textId="6403E530" w:rsidR="007738F8" w:rsidRPr="00DB2514" w:rsidRDefault="00214764" w:rsidP="00DB2514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214764">
              <w:rPr>
                <w:rFonts w:ascii="Arial" w:hAnsi="Arial" w:cs="Arial"/>
                <w:bCs/>
                <w:sz w:val="24"/>
                <w:szCs w:val="24"/>
                <w:lang w:val="uk-UA"/>
              </w:rPr>
              <w:t>Додатки B і C EN 13172:2012 і 7.3 цього стандарту</w:t>
            </w:r>
          </w:p>
        </w:tc>
      </w:tr>
      <w:tr w:rsidR="007738F8" w14:paraId="1C87F1AB" w14:textId="77777777" w:rsidTr="00214764">
        <w:tc>
          <w:tcPr>
            <w:tcW w:w="1991" w:type="dxa"/>
            <w:vMerge/>
          </w:tcPr>
          <w:p w14:paraId="7C899533" w14:textId="77777777" w:rsidR="007738F8" w:rsidRPr="00DB2514" w:rsidRDefault="007738F8" w:rsidP="00DB2514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2937" w:type="dxa"/>
          </w:tcPr>
          <w:p w14:paraId="452DCE6C" w14:textId="29BBC8F9" w:rsidR="007738F8" w:rsidRPr="00DB2514" w:rsidRDefault="007738F8" w:rsidP="00DB2514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7738F8">
              <w:rPr>
                <w:rFonts w:ascii="Arial" w:hAnsi="Arial" w:cs="Arial"/>
                <w:bCs/>
                <w:sz w:val="24"/>
                <w:szCs w:val="24"/>
                <w:lang w:val="uk-UA"/>
              </w:rPr>
              <w:t>Постійний нагляд, оцінка та оцінка FPC</w:t>
            </w:r>
          </w:p>
        </w:tc>
        <w:tc>
          <w:tcPr>
            <w:tcW w:w="2977" w:type="dxa"/>
          </w:tcPr>
          <w:p w14:paraId="241719D9" w14:textId="02B2FE6B" w:rsidR="00214764" w:rsidRPr="00214764" w:rsidRDefault="00214764" w:rsidP="00214764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214764">
              <w:rPr>
                <w:rFonts w:ascii="Arial" w:hAnsi="Arial" w:cs="Arial"/>
                <w:bCs/>
                <w:sz w:val="24"/>
                <w:szCs w:val="24"/>
                <w:lang w:val="uk-UA"/>
              </w:rPr>
              <w:t>Параметри, що стосуються суттєвих характеристик таблиці ZA.1, актуальні для</w:t>
            </w:r>
          </w:p>
          <w:p w14:paraId="2547631D" w14:textId="77777777" w:rsidR="00214764" w:rsidRPr="00214764" w:rsidRDefault="00214764" w:rsidP="00214764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214764">
              <w:rPr>
                <w:rFonts w:ascii="Arial" w:hAnsi="Arial" w:cs="Arial"/>
                <w:bCs/>
                <w:sz w:val="24"/>
                <w:szCs w:val="24"/>
                <w:lang w:val="uk-UA"/>
              </w:rPr>
              <w:t>заявлене призначення, а саме реакція на вогонь.</w:t>
            </w:r>
          </w:p>
          <w:p w14:paraId="0954D9AF" w14:textId="7F5D9CBD" w:rsidR="007738F8" w:rsidRPr="00DB2514" w:rsidRDefault="00214764" w:rsidP="00214764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214764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Документація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FPC</w:t>
            </w:r>
          </w:p>
        </w:tc>
        <w:tc>
          <w:tcPr>
            <w:tcW w:w="2232" w:type="dxa"/>
          </w:tcPr>
          <w:p w14:paraId="172FB6E3" w14:textId="3294849C" w:rsidR="007738F8" w:rsidRPr="00DB2514" w:rsidRDefault="00214764" w:rsidP="00DB2514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214764">
              <w:rPr>
                <w:rFonts w:ascii="Arial" w:hAnsi="Arial" w:cs="Arial"/>
                <w:bCs/>
                <w:sz w:val="24"/>
                <w:szCs w:val="24"/>
                <w:lang w:val="uk-UA"/>
              </w:rPr>
              <w:t>Додатки B і C EN 13172:2012 і 7.3 цього стандарту</w:t>
            </w:r>
          </w:p>
        </w:tc>
      </w:tr>
      <w:tr w:rsidR="00214764" w14:paraId="3961DB4B" w14:textId="77777777" w:rsidTr="005D5A8B">
        <w:tc>
          <w:tcPr>
            <w:tcW w:w="10137" w:type="dxa"/>
            <w:gridSpan w:val="4"/>
          </w:tcPr>
          <w:p w14:paraId="64DB8881" w14:textId="2C9A10A3" w:rsidR="00214764" w:rsidRPr="00214764" w:rsidRDefault="00214764" w:rsidP="00214764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214764">
              <w:rPr>
                <w:rFonts w:ascii="Arial" w:hAnsi="Arial" w:cs="Arial"/>
                <w:bCs/>
                <w:sz w:val="24"/>
                <w:szCs w:val="24"/>
                <w:vertAlign w:val="superscript"/>
                <w:lang w:val="uk-UA"/>
              </w:rPr>
              <w:t>a</w:t>
            </w:r>
            <w:r w:rsidRPr="00214764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Метод </w:t>
            </w: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випробовування</w:t>
            </w:r>
            <w:r w:rsidRPr="00214764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ще не доступний.</w:t>
            </w:r>
          </w:p>
          <w:p w14:paraId="26AF97DE" w14:textId="55109F05" w:rsidR="00214764" w:rsidRPr="00DB2514" w:rsidRDefault="00214764" w:rsidP="00214764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214764">
              <w:rPr>
                <w:rFonts w:ascii="Arial" w:hAnsi="Arial" w:cs="Arial"/>
                <w:bCs/>
                <w:sz w:val="24"/>
                <w:szCs w:val="24"/>
                <w:vertAlign w:val="superscript"/>
                <w:lang w:val="uk-UA"/>
              </w:rPr>
              <w:t>b</w:t>
            </w:r>
            <w:r w:rsidRPr="00214764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Відбір зразків повинен проводитися, як визначено в 5.1</w:t>
            </w:r>
          </w:p>
        </w:tc>
      </w:tr>
    </w:tbl>
    <w:p w14:paraId="35FAB1B4" w14:textId="77777777" w:rsidR="004856C2" w:rsidRDefault="004856C2" w:rsidP="00EE544C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6D801B5B" w14:textId="77777777" w:rsidR="004856C2" w:rsidRDefault="004856C2" w:rsidP="00EE544C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2A4206BA" w14:textId="30B94FA5" w:rsidR="00DB2514" w:rsidRPr="00214764" w:rsidRDefault="00214764" w:rsidP="00214764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</w:rPr>
      </w:pPr>
      <w:r w:rsidRPr="00214764">
        <w:rPr>
          <w:rFonts w:ascii="Arial" w:hAnsi="Arial" w:cs="Arial"/>
          <w:b/>
          <w:bCs/>
          <w:sz w:val="28"/>
          <w:szCs w:val="28"/>
          <w:lang w:val="uk-UA"/>
        </w:rPr>
        <w:t xml:space="preserve">Таблиця </w:t>
      </w:r>
      <w:r w:rsidRPr="00214764">
        <w:rPr>
          <w:rFonts w:ascii="Arial" w:hAnsi="Arial" w:cs="Arial"/>
          <w:b/>
          <w:bCs/>
          <w:sz w:val="28"/>
          <w:szCs w:val="28"/>
          <w:lang w:val="en-US"/>
        </w:rPr>
        <w:t>ZA</w:t>
      </w:r>
      <w:r w:rsidRPr="00214764">
        <w:rPr>
          <w:rFonts w:ascii="Arial" w:hAnsi="Arial" w:cs="Arial"/>
          <w:b/>
          <w:bCs/>
          <w:sz w:val="28"/>
          <w:szCs w:val="28"/>
        </w:rPr>
        <w:t>.3.2</w:t>
      </w:r>
      <w:r w:rsidRPr="00214764">
        <w:rPr>
          <w:rFonts w:ascii="Arial" w:hAnsi="Arial" w:cs="Arial"/>
          <w:bCs/>
          <w:sz w:val="28"/>
          <w:szCs w:val="28"/>
        </w:rPr>
        <w:t>-</w:t>
      </w:r>
      <w:r w:rsidRPr="00214764">
        <w:t xml:space="preserve"> </w:t>
      </w:r>
      <w:proofErr w:type="spellStart"/>
      <w:r w:rsidRPr="00214764">
        <w:rPr>
          <w:rFonts w:ascii="Arial" w:hAnsi="Arial" w:cs="Arial"/>
          <w:bCs/>
          <w:sz w:val="28"/>
          <w:szCs w:val="28"/>
        </w:rPr>
        <w:t>Призначення</w:t>
      </w:r>
      <w:proofErr w:type="spellEnd"/>
      <w:r w:rsidRPr="0021476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214764">
        <w:rPr>
          <w:rFonts w:ascii="Arial" w:hAnsi="Arial" w:cs="Arial"/>
          <w:bCs/>
          <w:sz w:val="28"/>
          <w:szCs w:val="28"/>
        </w:rPr>
        <w:t>завдань</w:t>
      </w:r>
      <w:proofErr w:type="spellEnd"/>
      <w:r w:rsidRPr="00214764">
        <w:rPr>
          <w:rFonts w:ascii="Arial" w:hAnsi="Arial" w:cs="Arial"/>
          <w:bCs/>
          <w:sz w:val="28"/>
          <w:szCs w:val="28"/>
        </w:rPr>
        <w:t xml:space="preserve"> </w:t>
      </w:r>
      <w:r w:rsidRPr="00214764">
        <w:rPr>
          <w:rFonts w:ascii="Arial" w:hAnsi="Arial" w:cs="Arial"/>
          <w:bCs/>
          <w:sz w:val="28"/>
          <w:szCs w:val="28"/>
          <w:lang w:val="en-US"/>
        </w:rPr>
        <w:t>AVCP</w:t>
      </w:r>
      <w:r w:rsidRPr="00214764">
        <w:rPr>
          <w:rFonts w:ascii="Arial" w:hAnsi="Arial" w:cs="Arial"/>
          <w:bCs/>
          <w:sz w:val="28"/>
          <w:szCs w:val="28"/>
        </w:rPr>
        <w:t xml:space="preserve"> для виробів з </w:t>
      </w:r>
      <w:proofErr w:type="spellStart"/>
      <w:r w:rsidRPr="00214764">
        <w:rPr>
          <w:rFonts w:ascii="Arial" w:hAnsi="Arial" w:cs="Arial"/>
          <w:bCs/>
          <w:sz w:val="28"/>
          <w:szCs w:val="28"/>
        </w:rPr>
        <w:t>екструдованого</w:t>
      </w:r>
      <w:proofErr w:type="spellEnd"/>
      <w:r w:rsidRPr="0021476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214764">
        <w:rPr>
          <w:rFonts w:ascii="Arial" w:hAnsi="Arial" w:cs="Arial"/>
          <w:bCs/>
          <w:sz w:val="28"/>
          <w:szCs w:val="28"/>
        </w:rPr>
        <w:t>пінополістиролу</w:t>
      </w:r>
      <w:proofErr w:type="spellEnd"/>
      <w:r w:rsidRPr="0021476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214764">
        <w:rPr>
          <w:rFonts w:ascii="Arial" w:hAnsi="Arial" w:cs="Arial"/>
          <w:bCs/>
          <w:sz w:val="28"/>
          <w:szCs w:val="28"/>
        </w:rPr>
        <w:t>заводського</w:t>
      </w:r>
      <w:proofErr w:type="spellEnd"/>
      <w:r w:rsidRPr="00214764">
        <w:rPr>
          <w:rFonts w:ascii="Arial" w:hAnsi="Arial" w:cs="Arial"/>
          <w:bCs/>
          <w:sz w:val="28"/>
          <w:szCs w:val="28"/>
        </w:rPr>
        <w:t xml:space="preserve"> виробництва</w:t>
      </w:r>
      <w:r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Pr="00214764">
        <w:rPr>
          <w:rFonts w:ascii="Arial" w:hAnsi="Arial" w:cs="Arial"/>
          <w:bCs/>
          <w:sz w:val="28"/>
          <w:szCs w:val="28"/>
        </w:rPr>
        <w:t xml:space="preserve">за системою 3 (див. табл. </w:t>
      </w:r>
      <w:r w:rsidRPr="00214764">
        <w:rPr>
          <w:rFonts w:ascii="Arial" w:hAnsi="Arial" w:cs="Arial"/>
          <w:bCs/>
          <w:sz w:val="28"/>
          <w:szCs w:val="28"/>
          <w:lang w:val="en-US"/>
        </w:rPr>
        <w:t>ZA</w:t>
      </w:r>
      <w:r w:rsidRPr="00214764">
        <w:rPr>
          <w:rFonts w:ascii="Arial" w:hAnsi="Arial" w:cs="Arial"/>
          <w:bCs/>
          <w:sz w:val="28"/>
          <w:szCs w:val="28"/>
        </w:rPr>
        <w:t>.2)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91"/>
        <w:gridCol w:w="3091"/>
        <w:gridCol w:w="2528"/>
        <w:gridCol w:w="2527"/>
      </w:tblGrid>
      <w:tr w:rsidR="00214764" w14:paraId="490486DA" w14:textId="77777777" w:rsidTr="00AA33F5">
        <w:tc>
          <w:tcPr>
            <w:tcW w:w="5082" w:type="dxa"/>
            <w:gridSpan w:val="2"/>
            <w:vAlign w:val="center"/>
          </w:tcPr>
          <w:p w14:paraId="132E779B" w14:textId="060F264B" w:rsidR="00214764" w:rsidRPr="00214764" w:rsidRDefault="00214764" w:rsidP="00214764">
            <w:pPr>
              <w:pStyle w:val="a9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8"/>
                <w:lang w:val="uk-UA"/>
              </w:rPr>
            </w:pPr>
            <w:r w:rsidRPr="00214764">
              <w:rPr>
                <w:rFonts w:ascii="Arial" w:hAnsi="Arial" w:cs="Arial"/>
                <w:b/>
                <w:bCs/>
                <w:sz w:val="24"/>
                <w:szCs w:val="28"/>
                <w:lang w:val="uk-UA"/>
              </w:rPr>
              <w:t>Завдання</w:t>
            </w:r>
          </w:p>
        </w:tc>
        <w:tc>
          <w:tcPr>
            <w:tcW w:w="2528" w:type="dxa"/>
            <w:vAlign w:val="center"/>
          </w:tcPr>
          <w:p w14:paraId="78AF35BE" w14:textId="4BDACBF7" w:rsidR="00214764" w:rsidRPr="00214764" w:rsidRDefault="00214764" w:rsidP="00214764">
            <w:pPr>
              <w:pStyle w:val="a9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8"/>
                <w:lang w:val="uk-UA"/>
              </w:rPr>
            </w:pPr>
            <w:r w:rsidRPr="00214764">
              <w:rPr>
                <w:rFonts w:ascii="Arial" w:hAnsi="Arial" w:cs="Arial"/>
                <w:b/>
                <w:bCs/>
                <w:sz w:val="24"/>
                <w:szCs w:val="28"/>
                <w:lang w:val="uk-UA"/>
              </w:rPr>
              <w:t>Зміст завдання</w:t>
            </w:r>
          </w:p>
        </w:tc>
        <w:tc>
          <w:tcPr>
            <w:tcW w:w="2527" w:type="dxa"/>
            <w:vAlign w:val="center"/>
          </w:tcPr>
          <w:p w14:paraId="74ADC251" w14:textId="38286AC1" w:rsidR="00214764" w:rsidRPr="00214764" w:rsidRDefault="00214764" w:rsidP="00214764">
            <w:pPr>
              <w:pStyle w:val="a9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8"/>
                <w:lang w:val="uk-UA"/>
              </w:rPr>
            </w:pPr>
            <w:r w:rsidRPr="00214764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Розділі А</w:t>
            </w:r>
            <w:r w:rsidRPr="0021476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VCP</w:t>
            </w:r>
            <w:r w:rsidRPr="00214764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 які застосовуються</w:t>
            </w:r>
          </w:p>
        </w:tc>
      </w:tr>
      <w:tr w:rsidR="00214764" w14:paraId="6C0382DD" w14:textId="77777777" w:rsidTr="00AA33F5">
        <w:tc>
          <w:tcPr>
            <w:tcW w:w="1991" w:type="dxa"/>
            <w:vMerge w:val="restart"/>
          </w:tcPr>
          <w:p w14:paraId="4DB6228D" w14:textId="12ABA724" w:rsidR="00214764" w:rsidRPr="00214764" w:rsidRDefault="00214764" w:rsidP="00214764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8"/>
                <w:lang w:val="uk-UA"/>
              </w:rPr>
              <w:t>Завдання для виробника</w:t>
            </w:r>
          </w:p>
        </w:tc>
        <w:tc>
          <w:tcPr>
            <w:tcW w:w="3091" w:type="dxa"/>
          </w:tcPr>
          <w:p w14:paraId="5F584E64" w14:textId="044917A2" w:rsidR="00214764" w:rsidRPr="00214764" w:rsidRDefault="00214764" w:rsidP="00214764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8"/>
                <w:lang w:val="uk-UA"/>
              </w:rPr>
              <w:t>Контроль виробництва на підприємстві (</w:t>
            </w:r>
            <w:r>
              <w:rPr>
                <w:rFonts w:ascii="Arial" w:hAnsi="Arial" w:cs="Arial"/>
                <w:bCs/>
                <w:sz w:val="24"/>
                <w:szCs w:val="28"/>
                <w:lang w:val="en-US"/>
              </w:rPr>
              <w:t>FPC</w:t>
            </w:r>
            <w:r>
              <w:rPr>
                <w:rFonts w:ascii="Arial" w:hAnsi="Arial" w:cs="Arial"/>
                <w:bCs/>
                <w:sz w:val="24"/>
                <w:szCs w:val="28"/>
                <w:lang w:val="uk-UA"/>
              </w:rPr>
              <w:t>)</w:t>
            </w:r>
          </w:p>
        </w:tc>
        <w:tc>
          <w:tcPr>
            <w:tcW w:w="2528" w:type="dxa"/>
          </w:tcPr>
          <w:p w14:paraId="59C443FE" w14:textId="2DFCE836" w:rsidR="00214764" w:rsidRPr="00214764" w:rsidRDefault="00214764" w:rsidP="00214764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8"/>
                <w:lang w:val="uk-UA"/>
              </w:rPr>
            </w:pPr>
            <w:r w:rsidRPr="00214764">
              <w:rPr>
                <w:rFonts w:ascii="Arial" w:hAnsi="Arial" w:cs="Arial"/>
                <w:bCs/>
                <w:sz w:val="24"/>
                <w:szCs w:val="28"/>
                <w:lang w:val="uk-UA"/>
              </w:rPr>
              <w:t>Параметри, пов’язані з основними характеристиками таблиці ZA.1, що стосуються заявленого використання за призначенням</w:t>
            </w:r>
          </w:p>
        </w:tc>
        <w:tc>
          <w:tcPr>
            <w:tcW w:w="2527" w:type="dxa"/>
          </w:tcPr>
          <w:p w14:paraId="5971562B" w14:textId="481A30C3" w:rsidR="00214764" w:rsidRPr="00214764" w:rsidRDefault="00214764" w:rsidP="00214764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8"/>
                <w:lang w:val="uk-UA"/>
              </w:rPr>
            </w:pPr>
            <w:r w:rsidRPr="00214764">
              <w:rPr>
                <w:rFonts w:ascii="Arial" w:hAnsi="Arial" w:cs="Arial"/>
                <w:bCs/>
                <w:sz w:val="24"/>
                <w:szCs w:val="28"/>
                <w:lang w:val="uk-UA"/>
              </w:rPr>
              <w:t>Розділ 5, додатки C і D EN 13172:2012 і 7.3 цього стандарту</w:t>
            </w:r>
          </w:p>
        </w:tc>
      </w:tr>
      <w:tr w:rsidR="00214764" w14:paraId="7D3A7FE2" w14:textId="77777777" w:rsidTr="00AA33F5">
        <w:tc>
          <w:tcPr>
            <w:tcW w:w="1991" w:type="dxa"/>
            <w:vMerge/>
          </w:tcPr>
          <w:p w14:paraId="5DC050EB" w14:textId="77777777" w:rsidR="00214764" w:rsidRPr="00214764" w:rsidRDefault="00214764" w:rsidP="00214764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8"/>
                <w:lang w:val="uk-UA"/>
              </w:rPr>
            </w:pPr>
          </w:p>
        </w:tc>
        <w:tc>
          <w:tcPr>
            <w:tcW w:w="3091" w:type="dxa"/>
          </w:tcPr>
          <w:p w14:paraId="35ED324B" w14:textId="7A7FEF68" w:rsidR="00214764" w:rsidRPr="00214764" w:rsidRDefault="00214764" w:rsidP="00214764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8"/>
                <w:lang w:val="uk-UA"/>
              </w:rPr>
            </w:pPr>
            <w:r w:rsidRPr="00214764">
              <w:rPr>
                <w:rFonts w:ascii="Arial" w:hAnsi="Arial" w:cs="Arial"/>
                <w:bCs/>
                <w:sz w:val="24"/>
                <w:szCs w:val="28"/>
                <w:lang w:val="uk-UA"/>
              </w:rPr>
              <w:t>Визначення типу продук</w:t>
            </w:r>
            <w:r>
              <w:rPr>
                <w:rFonts w:ascii="Arial" w:hAnsi="Arial" w:cs="Arial"/>
                <w:bCs/>
                <w:sz w:val="24"/>
                <w:szCs w:val="28"/>
                <w:lang w:val="uk-UA"/>
              </w:rPr>
              <w:t>ції</w:t>
            </w:r>
            <w:r w:rsidRPr="00214764">
              <w:rPr>
                <w:rFonts w:ascii="Arial" w:hAnsi="Arial" w:cs="Arial"/>
                <w:bCs/>
                <w:sz w:val="24"/>
                <w:szCs w:val="28"/>
                <w:lang w:val="uk-UA"/>
              </w:rPr>
              <w:t xml:space="preserve"> на основі типових випробувань (включаючи відбір зразків), розрахунку типу, табличних значень або описової документації продук</w:t>
            </w:r>
            <w:r>
              <w:rPr>
                <w:rFonts w:ascii="Arial" w:hAnsi="Arial" w:cs="Arial"/>
                <w:bCs/>
                <w:sz w:val="24"/>
                <w:szCs w:val="28"/>
                <w:lang w:val="uk-UA"/>
              </w:rPr>
              <w:t>ції</w:t>
            </w:r>
          </w:p>
        </w:tc>
        <w:tc>
          <w:tcPr>
            <w:tcW w:w="2528" w:type="dxa"/>
          </w:tcPr>
          <w:p w14:paraId="67AF48CD" w14:textId="0AC41665" w:rsidR="00214764" w:rsidRPr="00214764" w:rsidRDefault="00214764" w:rsidP="00214764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8"/>
                <w:lang w:val="uk-UA"/>
              </w:rPr>
            </w:pPr>
            <w:r w:rsidRPr="00214764">
              <w:rPr>
                <w:rFonts w:ascii="Arial" w:hAnsi="Arial" w:cs="Arial"/>
                <w:bCs/>
                <w:sz w:val="24"/>
                <w:szCs w:val="28"/>
                <w:lang w:val="uk-UA"/>
              </w:rPr>
              <w:t>Основні характеристики таблиці ZA.1, що стосуються використання за призначенням, які заявлені та не перевірені уповноваженою випробувальною лабораторією</w:t>
            </w:r>
          </w:p>
        </w:tc>
        <w:tc>
          <w:tcPr>
            <w:tcW w:w="2527" w:type="dxa"/>
          </w:tcPr>
          <w:p w14:paraId="4A88CD58" w14:textId="73DB0C10" w:rsidR="00214764" w:rsidRPr="00214764" w:rsidRDefault="00214764" w:rsidP="00214764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8"/>
                <w:lang w:val="uk-UA"/>
              </w:rPr>
            </w:pPr>
            <w:r w:rsidRPr="00214764">
              <w:rPr>
                <w:rFonts w:ascii="Arial" w:hAnsi="Arial" w:cs="Arial"/>
                <w:bCs/>
                <w:sz w:val="24"/>
                <w:szCs w:val="28"/>
                <w:lang w:val="uk-UA"/>
              </w:rPr>
              <w:t>Розділ 6 EN 13172:2012 та 7.2 цього стандарту</w:t>
            </w:r>
          </w:p>
        </w:tc>
      </w:tr>
      <w:tr w:rsidR="00214764" w14:paraId="3801317F" w14:textId="77777777" w:rsidTr="00AA33F5">
        <w:tc>
          <w:tcPr>
            <w:tcW w:w="1991" w:type="dxa"/>
          </w:tcPr>
          <w:p w14:paraId="4848F5EA" w14:textId="61795D80" w:rsidR="00214764" w:rsidRPr="00214764" w:rsidRDefault="00214764" w:rsidP="00214764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8"/>
                <w:lang w:val="uk-UA"/>
              </w:rPr>
            </w:pPr>
            <w:r w:rsidRPr="00214764">
              <w:rPr>
                <w:rFonts w:ascii="Arial" w:hAnsi="Arial" w:cs="Arial"/>
                <w:bCs/>
                <w:sz w:val="24"/>
                <w:szCs w:val="28"/>
                <w:lang w:val="uk-UA"/>
              </w:rPr>
              <w:t xml:space="preserve">Завдання для повідомленої </w:t>
            </w:r>
            <w:r w:rsidRPr="00214764">
              <w:rPr>
                <w:rFonts w:ascii="Arial" w:hAnsi="Arial" w:cs="Arial"/>
                <w:bCs/>
                <w:sz w:val="24"/>
                <w:szCs w:val="28"/>
                <w:lang w:val="uk-UA"/>
              </w:rPr>
              <w:lastRenderedPageBreak/>
              <w:t>випробувальної лабораторії</w:t>
            </w:r>
          </w:p>
        </w:tc>
        <w:tc>
          <w:tcPr>
            <w:tcW w:w="3091" w:type="dxa"/>
          </w:tcPr>
          <w:p w14:paraId="220993B9" w14:textId="39960453" w:rsidR="00214764" w:rsidRPr="00214764" w:rsidRDefault="00214764" w:rsidP="00214764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8"/>
              </w:rPr>
            </w:pPr>
            <w:proofErr w:type="spellStart"/>
            <w:r w:rsidRPr="00214764">
              <w:rPr>
                <w:rFonts w:ascii="Arial" w:hAnsi="Arial" w:cs="Arial"/>
                <w:bCs/>
                <w:sz w:val="24"/>
                <w:szCs w:val="28"/>
              </w:rPr>
              <w:lastRenderedPageBreak/>
              <w:t>Визначення</w:t>
            </w:r>
            <w:proofErr w:type="spellEnd"/>
            <w:r w:rsidRPr="00214764">
              <w:rPr>
                <w:rFonts w:ascii="Arial" w:hAnsi="Arial" w:cs="Arial"/>
                <w:bCs/>
                <w:sz w:val="24"/>
                <w:szCs w:val="28"/>
              </w:rPr>
              <w:t xml:space="preserve"> типу </w:t>
            </w:r>
            <w:r>
              <w:rPr>
                <w:rFonts w:ascii="Arial" w:hAnsi="Arial" w:cs="Arial"/>
                <w:bCs/>
                <w:sz w:val="24"/>
                <w:szCs w:val="28"/>
                <w:lang w:val="uk-UA"/>
              </w:rPr>
              <w:t>продукції</w:t>
            </w:r>
            <w:r w:rsidRPr="00214764">
              <w:rPr>
                <w:rFonts w:ascii="Arial" w:hAnsi="Arial" w:cs="Arial"/>
                <w:bCs/>
                <w:sz w:val="24"/>
                <w:szCs w:val="28"/>
              </w:rPr>
              <w:t xml:space="preserve"> на основі </w:t>
            </w:r>
            <w:proofErr w:type="spellStart"/>
            <w:r w:rsidRPr="00214764">
              <w:rPr>
                <w:rFonts w:ascii="Arial" w:hAnsi="Arial" w:cs="Arial"/>
                <w:bCs/>
                <w:sz w:val="24"/>
                <w:szCs w:val="28"/>
              </w:rPr>
              <w:lastRenderedPageBreak/>
              <w:t>типових</w:t>
            </w:r>
            <w:proofErr w:type="spellEnd"/>
            <w:r w:rsidRPr="00214764">
              <w:rPr>
                <w:rFonts w:ascii="Arial" w:hAnsi="Arial" w:cs="Arial"/>
                <w:bCs/>
                <w:sz w:val="24"/>
                <w:szCs w:val="28"/>
              </w:rPr>
              <w:t xml:space="preserve"> </w:t>
            </w:r>
            <w:proofErr w:type="spellStart"/>
            <w:r w:rsidRPr="00214764">
              <w:rPr>
                <w:rFonts w:ascii="Arial" w:hAnsi="Arial" w:cs="Arial"/>
                <w:bCs/>
                <w:sz w:val="24"/>
                <w:szCs w:val="28"/>
              </w:rPr>
              <w:t>випроб</w:t>
            </w:r>
            <w:r>
              <w:rPr>
                <w:rFonts w:ascii="Arial" w:hAnsi="Arial" w:cs="Arial"/>
                <w:bCs/>
                <w:sz w:val="24"/>
                <w:szCs w:val="28"/>
                <w:lang w:val="uk-UA"/>
              </w:rPr>
              <w:t>ову</w:t>
            </w:r>
            <w:r w:rsidRPr="00214764">
              <w:rPr>
                <w:rFonts w:ascii="Arial" w:hAnsi="Arial" w:cs="Arial"/>
                <w:bCs/>
                <w:sz w:val="24"/>
                <w:szCs w:val="28"/>
              </w:rPr>
              <w:t>вань</w:t>
            </w:r>
            <w:proofErr w:type="spellEnd"/>
            <w:r w:rsidRPr="00214764">
              <w:rPr>
                <w:rFonts w:ascii="Arial" w:hAnsi="Arial" w:cs="Arial"/>
                <w:bCs/>
                <w:sz w:val="24"/>
                <w:szCs w:val="28"/>
              </w:rPr>
              <w:t xml:space="preserve"> (на основі </w:t>
            </w:r>
            <w:proofErr w:type="spellStart"/>
            <w:r w:rsidRPr="00214764">
              <w:rPr>
                <w:rFonts w:ascii="Arial" w:hAnsi="Arial" w:cs="Arial"/>
                <w:bCs/>
                <w:sz w:val="24"/>
                <w:szCs w:val="28"/>
              </w:rPr>
              <w:t>відбору</w:t>
            </w:r>
            <w:proofErr w:type="spellEnd"/>
            <w:r w:rsidRPr="00214764">
              <w:rPr>
                <w:rFonts w:ascii="Arial" w:hAnsi="Arial" w:cs="Arial"/>
                <w:bCs/>
                <w:sz w:val="24"/>
                <w:szCs w:val="28"/>
              </w:rPr>
              <w:t xml:space="preserve"> проб</w:t>
            </w:r>
          </w:p>
          <w:p w14:paraId="320EF2BE" w14:textId="6474F579" w:rsidR="00214764" w:rsidRPr="00214764" w:rsidRDefault="00214764" w:rsidP="00214764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8"/>
              </w:rPr>
            </w:pPr>
            <w:proofErr w:type="spellStart"/>
            <w:proofErr w:type="gramStart"/>
            <w:r w:rsidRPr="00214764">
              <w:rPr>
                <w:rFonts w:ascii="Arial" w:hAnsi="Arial" w:cs="Arial"/>
                <w:bCs/>
                <w:sz w:val="24"/>
                <w:szCs w:val="28"/>
              </w:rPr>
              <w:t>наведені</w:t>
            </w:r>
            <w:proofErr w:type="spellEnd"/>
            <w:proofErr w:type="gramEnd"/>
            <w:r w:rsidRPr="00214764">
              <w:rPr>
                <w:rFonts w:ascii="Arial" w:hAnsi="Arial" w:cs="Arial"/>
                <w:bCs/>
                <w:sz w:val="24"/>
                <w:szCs w:val="28"/>
              </w:rPr>
              <w:t xml:space="preserve"> </w:t>
            </w:r>
            <w:proofErr w:type="spellStart"/>
            <w:r w:rsidRPr="00214764">
              <w:rPr>
                <w:rFonts w:ascii="Arial" w:hAnsi="Arial" w:cs="Arial"/>
                <w:bCs/>
                <w:sz w:val="24"/>
                <w:szCs w:val="28"/>
              </w:rPr>
              <w:t>виробником</w:t>
            </w:r>
            <w:proofErr w:type="spellEnd"/>
            <w:r w:rsidRPr="00214764">
              <w:rPr>
                <w:rFonts w:ascii="Arial" w:hAnsi="Arial" w:cs="Arial"/>
                <w:bCs/>
                <w:sz w:val="24"/>
                <w:szCs w:val="28"/>
              </w:rPr>
              <w:t xml:space="preserve">) або </w:t>
            </w:r>
            <w:proofErr w:type="spellStart"/>
            <w:r w:rsidRPr="00214764">
              <w:rPr>
                <w:rFonts w:ascii="Arial" w:hAnsi="Arial" w:cs="Arial"/>
                <w:bCs/>
                <w:sz w:val="24"/>
                <w:szCs w:val="28"/>
              </w:rPr>
              <w:t>табличні</w:t>
            </w:r>
            <w:proofErr w:type="spellEnd"/>
            <w:r w:rsidRPr="00214764">
              <w:rPr>
                <w:rFonts w:ascii="Arial" w:hAnsi="Arial" w:cs="Arial"/>
                <w:bCs/>
                <w:sz w:val="24"/>
                <w:szCs w:val="28"/>
              </w:rPr>
              <w:t xml:space="preserve"> значення</w:t>
            </w:r>
          </w:p>
        </w:tc>
        <w:tc>
          <w:tcPr>
            <w:tcW w:w="2528" w:type="dxa"/>
          </w:tcPr>
          <w:p w14:paraId="7AC175C5" w14:textId="77777777" w:rsidR="00214764" w:rsidRPr="00214764" w:rsidRDefault="00214764" w:rsidP="00214764">
            <w:pPr>
              <w:pStyle w:val="a9"/>
              <w:ind w:left="21" w:hanging="12"/>
              <w:jc w:val="both"/>
              <w:rPr>
                <w:rFonts w:ascii="Arial" w:hAnsi="Arial" w:cs="Arial"/>
                <w:bCs/>
                <w:sz w:val="24"/>
                <w:szCs w:val="28"/>
                <w:lang w:val="uk-UA"/>
              </w:rPr>
            </w:pPr>
            <w:r w:rsidRPr="00214764">
              <w:rPr>
                <w:rFonts w:ascii="Arial" w:hAnsi="Arial" w:cs="Arial"/>
                <w:bCs/>
                <w:sz w:val="24"/>
                <w:szCs w:val="28"/>
                <w:lang w:val="uk-UA"/>
              </w:rPr>
              <w:lastRenderedPageBreak/>
              <w:t>— Реакція на вогонь;</w:t>
            </w:r>
          </w:p>
          <w:p w14:paraId="6AD00B1D" w14:textId="77777777" w:rsidR="00214764" w:rsidRPr="00214764" w:rsidRDefault="00214764" w:rsidP="00214764">
            <w:pPr>
              <w:pStyle w:val="a9"/>
              <w:ind w:left="21" w:hanging="12"/>
              <w:jc w:val="both"/>
              <w:rPr>
                <w:rFonts w:ascii="Arial" w:hAnsi="Arial" w:cs="Arial"/>
                <w:bCs/>
                <w:sz w:val="24"/>
                <w:szCs w:val="28"/>
                <w:lang w:val="uk-UA"/>
              </w:rPr>
            </w:pPr>
            <w:r w:rsidRPr="00214764">
              <w:rPr>
                <w:rFonts w:ascii="Arial" w:hAnsi="Arial" w:cs="Arial"/>
                <w:bCs/>
                <w:sz w:val="24"/>
                <w:szCs w:val="28"/>
                <w:lang w:val="uk-UA"/>
              </w:rPr>
              <w:lastRenderedPageBreak/>
              <w:t>— Термічний опір;</w:t>
            </w:r>
          </w:p>
          <w:p w14:paraId="4A473DD0" w14:textId="36C6A90F" w:rsidR="00214764" w:rsidRPr="00214764" w:rsidRDefault="00214764" w:rsidP="00214764">
            <w:pPr>
              <w:pStyle w:val="a9"/>
              <w:ind w:left="21" w:hanging="12"/>
              <w:jc w:val="both"/>
              <w:rPr>
                <w:rFonts w:ascii="Arial" w:hAnsi="Arial" w:cs="Arial"/>
                <w:bCs/>
                <w:sz w:val="24"/>
                <w:szCs w:val="28"/>
                <w:lang w:val="uk-UA"/>
              </w:rPr>
            </w:pPr>
            <w:r w:rsidRPr="00214764">
              <w:rPr>
                <w:rFonts w:ascii="Arial" w:hAnsi="Arial" w:cs="Arial"/>
                <w:bCs/>
                <w:sz w:val="24"/>
                <w:szCs w:val="28"/>
                <w:lang w:val="uk-UA"/>
              </w:rPr>
              <w:t>— Вид</w:t>
            </w:r>
            <w:r>
              <w:rPr>
                <w:rFonts w:ascii="Arial" w:hAnsi="Arial" w:cs="Arial"/>
                <w:bCs/>
                <w:sz w:val="24"/>
                <w:szCs w:val="28"/>
                <w:lang w:val="uk-UA"/>
              </w:rPr>
              <w:t>ілення</w:t>
            </w:r>
            <w:r w:rsidRPr="00214764">
              <w:rPr>
                <w:rFonts w:ascii="Arial" w:hAnsi="Arial" w:cs="Arial"/>
                <w:bCs/>
                <w:sz w:val="24"/>
                <w:szCs w:val="28"/>
                <w:lang w:val="uk-UA"/>
              </w:rPr>
              <w:t xml:space="preserve"> небезпечних речовин </w:t>
            </w:r>
            <w:r w:rsidRPr="00214764">
              <w:rPr>
                <w:rFonts w:ascii="Arial" w:hAnsi="Arial" w:cs="Arial"/>
                <w:bCs/>
                <w:sz w:val="24"/>
                <w:szCs w:val="28"/>
                <w:vertAlign w:val="superscript"/>
                <w:lang w:val="uk-UA"/>
              </w:rPr>
              <w:t>а</w:t>
            </w:r>
            <w:r w:rsidRPr="00214764">
              <w:rPr>
                <w:rFonts w:ascii="Arial" w:hAnsi="Arial" w:cs="Arial"/>
                <w:bCs/>
                <w:sz w:val="24"/>
                <w:szCs w:val="28"/>
                <w:lang w:val="uk-UA"/>
              </w:rPr>
              <w:t>;</w:t>
            </w:r>
          </w:p>
          <w:p w14:paraId="2A1B2C28" w14:textId="79DB44CD" w:rsidR="00214764" w:rsidRPr="00214764" w:rsidRDefault="00214764" w:rsidP="00214764">
            <w:pPr>
              <w:pStyle w:val="a9"/>
              <w:ind w:left="21" w:hanging="12"/>
              <w:jc w:val="both"/>
              <w:rPr>
                <w:rFonts w:ascii="Arial" w:hAnsi="Arial" w:cs="Arial"/>
                <w:bCs/>
                <w:sz w:val="24"/>
                <w:szCs w:val="28"/>
                <w:lang w:val="uk-UA"/>
              </w:rPr>
            </w:pPr>
            <w:r w:rsidRPr="00214764">
              <w:rPr>
                <w:rFonts w:ascii="Arial" w:hAnsi="Arial" w:cs="Arial"/>
                <w:bCs/>
                <w:sz w:val="24"/>
                <w:szCs w:val="28"/>
                <w:lang w:val="uk-UA"/>
              </w:rPr>
              <w:t xml:space="preserve">— Міцність </w:t>
            </w:r>
            <w:r>
              <w:rPr>
                <w:rFonts w:ascii="Arial" w:hAnsi="Arial" w:cs="Arial"/>
                <w:bCs/>
                <w:sz w:val="24"/>
                <w:szCs w:val="28"/>
                <w:lang w:val="uk-UA"/>
              </w:rPr>
              <w:t>при</w:t>
            </w:r>
            <w:r w:rsidRPr="00214764">
              <w:rPr>
                <w:rFonts w:ascii="Arial" w:hAnsi="Arial" w:cs="Arial"/>
                <w:bCs/>
                <w:sz w:val="24"/>
                <w:szCs w:val="28"/>
                <w:lang w:val="uk-UA"/>
              </w:rPr>
              <w:t xml:space="preserve"> стиск</w:t>
            </w:r>
            <w:r>
              <w:rPr>
                <w:rFonts w:ascii="Arial" w:hAnsi="Arial" w:cs="Arial"/>
                <w:bCs/>
                <w:sz w:val="24"/>
                <w:szCs w:val="28"/>
                <w:lang w:val="uk-UA"/>
              </w:rPr>
              <w:t>у</w:t>
            </w:r>
            <w:r w:rsidRPr="00214764">
              <w:rPr>
                <w:rFonts w:ascii="Arial" w:hAnsi="Arial" w:cs="Arial"/>
                <w:bCs/>
                <w:sz w:val="24"/>
                <w:szCs w:val="28"/>
                <w:lang w:val="uk-UA"/>
              </w:rPr>
              <w:t xml:space="preserve"> (для несучих застосувань);</w:t>
            </w:r>
          </w:p>
          <w:p w14:paraId="6F79BAF8" w14:textId="77777777" w:rsidR="00214764" w:rsidRPr="00214764" w:rsidRDefault="00214764" w:rsidP="00214764">
            <w:pPr>
              <w:pStyle w:val="a9"/>
              <w:ind w:left="21" w:hanging="12"/>
              <w:jc w:val="both"/>
              <w:rPr>
                <w:rFonts w:ascii="Arial" w:hAnsi="Arial" w:cs="Arial"/>
                <w:bCs/>
                <w:sz w:val="24"/>
                <w:szCs w:val="28"/>
                <w:lang w:val="uk-UA"/>
              </w:rPr>
            </w:pPr>
            <w:r w:rsidRPr="00214764">
              <w:rPr>
                <w:rFonts w:ascii="Arial" w:hAnsi="Arial" w:cs="Arial"/>
                <w:bCs/>
                <w:sz w:val="24"/>
                <w:szCs w:val="28"/>
                <w:lang w:val="uk-UA"/>
              </w:rPr>
              <w:t>— Водопроникність;</w:t>
            </w:r>
          </w:p>
          <w:p w14:paraId="2C069E07" w14:textId="77777777" w:rsidR="00214764" w:rsidRPr="00214764" w:rsidRDefault="00214764" w:rsidP="00214764">
            <w:pPr>
              <w:pStyle w:val="a9"/>
              <w:ind w:left="21" w:hanging="12"/>
              <w:jc w:val="both"/>
              <w:rPr>
                <w:rFonts w:ascii="Arial" w:hAnsi="Arial" w:cs="Arial"/>
                <w:bCs/>
                <w:sz w:val="24"/>
                <w:szCs w:val="28"/>
                <w:lang w:val="uk-UA"/>
              </w:rPr>
            </w:pPr>
            <w:r w:rsidRPr="00214764">
              <w:rPr>
                <w:rFonts w:ascii="Arial" w:hAnsi="Arial" w:cs="Arial"/>
                <w:bCs/>
                <w:sz w:val="24"/>
                <w:szCs w:val="28"/>
                <w:lang w:val="uk-UA"/>
              </w:rPr>
              <w:t>— Виділення корозійних речовин</w:t>
            </w:r>
          </w:p>
          <w:p w14:paraId="0283299C" w14:textId="14E9359B" w:rsidR="00214764" w:rsidRPr="00214764" w:rsidRDefault="00214764" w:rsidP="00214764">
            <w:pPr>
              <w:pStyle w:val="a9"/>
              <w:ind w:left="21" w:hanging="12"/>
              <w:jc w:val="both"/>
              <w:rPr>
                <w:rFonts w:ascii="Arial" w:hAnsi="Arial" w:cs="Arial"/>
                <w:bCs/>
                <w:sz w:val="24"/>
                <w:szCs w:val="28"/>
                <w:lang w:val="uk-UA"/>
              </w:rPr>
            </w:pPr>
            <w:r w:rsidRPr="00214764">
              <w:rPr>
                <w:rFonts w:ascii="Arial" w:hAnsi="Arial" w:cs="Arial"/>
                <w:bCs/>
                <w:sz w:val="24"/>
                <w:szCs w:val="28"/>
                <w:lang w:val="uk-UA"/>
              </w:rPr>
              <w:t>(якщо актуально)</w:t>
            </w:r>
          </w:p>
        </w:tc>
        <w:tc>
          <w:tcPr>
            <w:tcW w:w="2527" w:type="dxa"/>
          </w:tcPr>
          <w:p w14:paraId="7CDFFD31" w14:textId="358D1AE1" w:rsidR="00214764" w:rsidRPr="00214764" w:rsidRDefault="00AA33F5" w:rsidP="00214764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8"/>
                <w:lang w:val="uk-UA"/>
              </w:rPr>
            </w:pPr>
            <w:r w:rsidRPr="00AA33F5">
              <w:rPr>
                <w:rFonts w:ascii="Arial" w:hAnsi="Arial" w:cs="Arial"/>
                <w:bCs/>
                <w:sz w:val="24"/>
                <w:szCs w:val="28"/>
                <w:lang w:val="uk-UA"/>
              </w:rPr>
              <w:lastRenderedPageBreak/>
              <w:t xml:space="preserve">Розділ 6 EN 13172:2012 та 7.2 </w:t>
            </w:r>
            <w:r w:rsidRPr="00AA33F5">
              <w:rPr>
                <w:rFonts w:ascii="Arial" w:hAnsi="Arial" w:cs="Arial"/>
                <w:bCs/>
                <w:sz w:val="24"/>
                <w:szCs w:val="28"/>
                <w:lang w:val="uk-UA"/>
              </w:rPr>
              <w:lastRenderedPageBreak/>
              <w:t>цього стандарту</w:t>
            </w:r>
          </w:p>
        </w:tc>
      </w:tr>
      <w:tr w:rsidR="00AA33F5" w14:paraId="00C2E2F4" w14:textId="77777777" w:rsidTr="00AA33F5">
        <w:trPr>
          <w:trHeight w:val="343"/>
        </w:trPr>
        <w:tc>
          <w:tcPr>
            <w:tcW w:w="10137" w:type="dxa"/>
            <w:gridSpan w:val="4"/>
          </w:tcPr>
          <w:p w14:paraId="2EE42096" w14:textId="5B428F05" w:rsidR="00AA33F5" w:rsidRPr="00214764" w:rsidRDefault="00AA33F5" w:rsidP="00AA33F5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8"/>
                <w:lang w:val="uk-UA"/>
              </w:rPr>
            </w:pPr>
            <w:r w:rsidRPr="00AA33F5">
              <w:rPr>
                <w:rFonts w:ascii="Arial" w:hAnsi="Arial" w:cs="Arial"/>
                <w:bCs/>
                <w:sz w:val="24"/>
                <w:szCs w:val="28"/>
                <w:vertAlign w:val="superscript"/>
                <w:lang w:val="uk-UA"/>
              </w:rPr>
              <w:lastRenderedPageBreak/>
              <w:t>a</w:t>
            </w:r>
            <w:r w:rsidRPr="00AA33F5">
              <w:rPr>
                <w:rFonts w:ascii="Arial" w:hAnsi="Arial" w:cs="Arial"/>
                <w:bCs/>
                <w:sz w:val="24"/>
                <w:szCs w:val="28"/>
                <w:lang w:val="uk-UA"/>
              </w:rPr>
              <w:t xml:space="preserve"> Метод </w:t>
            </w:r>
            <w:r>
              <w:rPr>
                <w:rFonts w:ascii="Arial" w:hAnsi="Arial" w:cs="Arial"/>
                <w:bCs/>
                <w:sz w:val="24"/>
                <w:szCs w:val="28"/>
                <w:lang w:val="uk-UA"/>
              </w:rPr>
              <w:t>випробовування</w:t>
            </w:r>
            <w:r w:rsidRPr="00AA33F5">
              <w:rPr>
                <w:rFonts w:ascii="Arial" w:hAnsi="Arial" w:cs="Arial"/>
                <w:bCs/>
                <w:sz w:val="24"/>
                <w:szCs w:val="28"/>
                <w:lang w:val="uk-UA"/>
              </w:rPr>
              <w:t xml:space="preserve"> ще не доступний</w:t>
            </w:r>
            <w:r>
              <w:rPr>
                <w:rFonts w:ascii="Arial" w:hAnsi="Arial" w:cs="Arial"/>
                <w:bCs/>
                <w:sz w:val="24"/>
                <w:szCs w:val="28"/>
                <w:lang w:val="uk-UA"/>
              </w:rPr>
              <w:t>.</w:t>
            </w:r>
          </w:p>
        </w:tc>
      </w:tr>
    </w:tbl>
    <w:p w14:paraId="4208CA30" w14:textId="77777777" w:rsidR="00DB2514" w:rsidRDefault="00DB2514" w:rsidP="00EE544C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13B2C8F3" w14:textId="25407F92" w:rsidR="00AA33F5" w:rsidRPr="00214764" w:rsidRDefault="00AA33F5" w:rsidP="00AA33F5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</w:rPr>
      </w:pPr>
      <w:r w:rsidRPr="00214764">
        <w:rPr>
          <w:rFonts w:ascii="Arial" w:hAnsi="Arial" w:cs="Arial"/>
          <w:b/>
          <w:bCs/>
          <w:sz w:val="28"/>
          <w:szCs w:val="28"/>
          <w:lang w:val="uk-UA"/>
        </w:rPr>
        <w:t xml:space="preserve">Таблиця </w:t>
      </w:r>
      <w:r w:rsidRPr="00214764">
        <w:rPr>
          <w:rFonts w:ascii="Arial" w:hAnsi="Arial" w:cs="Arial"/>
          <w:b/>
          <w:bCs/>
          <w:sz w:val="28"/>
          <w:szCs w:val="28"/>
          <w:lang w:val="en-US"/>
        </w:rPr>
        <w:t>ZA</w:t>
      </w:r>
      <w:r w:rsidRPr="00AA33F5">
        <w:rPr>
          <w:rFonts w:ascii="Arial" w:hAnsi="Arial" w:cs="Arial"/>
          <w:b/>
          <w:bCs/>
          <w:sz w:val="28"/>
          <w:szCs w:val="28"/>
          <w:lang w:val="uk-UA"/>
        </w:rPr>
        <w:t>.3.</w:t>
      </w:r>
      <w:r>
        <w:rPr>
          <w:rFonts w:ascii="Arial" w:hAnsi="Arial" w:cs="Arial"/>
          <w:b/>
          <w:bCs/>
          <w:sz w:val="28"/>
          <w:szCs w:val="28"/>
          <w:lang w:val="uk-UA"/>
        </w:rPr>
        <w:t xml:space="preserve">3 </w:t>
      </w:r>
      <w:r w:rsidRPr="00AA33F5">
        <w:rPr>
          <w:rFonts w:ascii="Arial" w:hAnsi="Arial" w:cs="Arial"/>
          <w:bCs/>
          <w:sz w:val="28"/>
          <w:szCs w:val="28"/>
          <w:lang w:val="uk-UA"/>
        </w:rPr>
        <w:t>-</w:t>
      </w:r>
      <w:r w:rsidRPr="00AA33F5">
        <w:rPr>
          <w:lang w:val="uk-UA"/>
        </w:rPr>
        <w:t xml:space="preserve"> </w:t>
      </w:r>
      <w:r w:rsidRPr="00AA33F5">
        <w:rPr>
          <w:rFonts w:ascii="Arial" w:hAnsi="Arial" w:cs="Arial"/>
          <w:bCs/>
          <w:sz w:val="28"/>
          <w:szCs w:val="28"/>
          <w:lang w:val="uk-UA"/>
        </w:rPr>
        <w:t xml:space="preserve">Призначення завдань </w:t>
      </w:r>
      <w:r w:rsidRPr="00AA33F5">
        <w:rPr>
          <w:rFonts w:ascii="Arial" w:hAnsi="Arial" w:cs="Arial"/>
          <w:bCs/>
          <w:sz w:val="28"/>
          <w:szCs w:val="28"/>
        </w:rPr>
        <w:t>AVCP</w:t>
      </w:r>
      <w:r w:rsidRPr="00AA33F5">
        <w:rPr>
          <w:rFonts w:ascii="Arial" w:hAnsi="Arial" w:cs="Arial"/>
          <w:bCs/>
          <w:sz w:val="28"/>
          <w:szCs w:val="28"/>
          <w:lang w:val="uk-UA"/>
        </w:rPr>
        <w:t xml:space="preserve"> для виробів з </w:t>
      </w:r>
      <w:proofErr w:type="spellStart"/>
      <w:r w:rsidRPr="00AA33F5">
        <w:rPr>
          <w:rFonts w:ascii="Arial" w:hAnsi="Arial" w:cs="Arial"/>
          <w:bCs/>
          <w:sz w:val="28"/>
          <w:szCs w:val="28"/>
          <w:lang w:val="uk-UA"/>
        </w:rPr>
        <w:t>екструдованого</w:t>
      </w:r>
      <w:proofErr w:type="spellEnd"/>
      <w:r w:rsidRPr="00AA33F5">
        <w:rPr>
          <w:rFonts w:ascii="Arial" w:hAnsi="Arial" w:cs="Arial"/>
          <w:bCs/>
          <w:sz w:val="28"/>
          <w:szCs w:val="28"/>
          <w:lang w:val="uk-UA"/>
        </w:rPr>
        <w:t xml:space="preserve"> пінополістиролу заводського виробництва</w:t>
      </w:r>
      <w:r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Pr="00AA33F5">
        <w:rPr>
          <w:rFonts w:ascii="Arial" w:hAnsi="Arial" w:cs="Arial"/>
          <w:bCs/>
          <w:sz w:val="28"/>
          <w:szCs w:val="28"/>
          <w:lang w:val="uk-UA"/>
        </w:rPr>
        <w:t xml:space="preserve">під сумісною системою </w:t>
      </w:r>
      <w:r w:rsidRPr="00AA33F5">
        <w:rPr>
          <w:rFonts w:ascii="Arial" w:hAnsi="Arial" w:cs="Arial"/>
          <w:bCs/>
          <w:sz w:val="28"/>
          <w:szCs w:val="28"/>
        </w:rPr>
        <w:t xml:space="preserve">4 для </w:t>
      </w:r>
      <w:proofErr w:type="spellStart"/>
      <w:r w:rsidRPr="00AA33F5">
        <w:rPr>
          <w:rFonts w:ascii="Arial" w:hAnsi="Arial" w:cs="Arial"/>
          <w:bCs/>
          <w:sz w:val="28"/>
          <w:szCs w:val="28"/>
        </w:rPr>
        <w:t>реакції</w:t>
      </w:r>
      <w:proofErr w:type="spellEnd"/>
      <w:r w:rsidRPr="00AA33F5">
        <w:rPr>
          <w:rFonts w:ascii="Arial" w:hAnsi="Arial" w:cs="Arial"/>
          <w:bCs/>
          <w:sz w:val="28"/>
          <w:szCs w:val="28"/>
        </w:rPr>
        <w:t xml:space="preserve"> на </w:t>
      </w:r>
      <w:proofErr w:type="spellStart"/>
      <w:r w:rsidRPr="00AA33F5">
        <w:rPr>
          <w:rFonts w:ascii="Arial" w:hAnsi="Arial" w:cs="Arial"/>
          <w:bCs/>
          <w:sz w:val="28"/>
          <w:szCs w:val="28"/>
        </w:rPr>
        <w:t>вогонь</w:t>
      </w:r>
      <w:proofErr w:type="spellEnd"/>
      <w:r w:rsidRPr="00AA33F5">
        <w:rPr>
          <w:rFonts w:ascii="Arial" w:hAnsi="Arial" w:cs="Arial"/>
          <w:bCs/>
          <w:sz w:val="28"/>
          <w:szCs w:val="28"/>
        </w:rPr>
        <w:t xml:space="preserve"> і системою 3 (див. табл. ZA.2)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92"/>
        <w:gridCol w:w="3195"/>
        <w:gridCol w:w="2482"/>
        <w:gridCol w:w="2468"/>
      </w:tblGrid>
      <w:tr w:rsidR="00AA33F5" w14:paraId="35FDED17" w14:textId="77777777" w:rsidTr="00AA33F5">
        <w:tc>
          <w:tcPr>
            <w:tcW w:w="5187" w:type="dxa"/>
            <w:gridSpan w:val="2"/>
            <w:vAlign w:val="center"/>
          </w:tcPr>
          <w:p w14:paraId="62A53AAD" w14:textId="1ADA5736" w:rsidR="00AA33F5" w:rsidRPr="00AA33F5" w:rsidRDefault="00AA33F5" w:rsidP="00AA33F5">
            <w:pPr>
              <w:pStyle w:val="a9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214764">
              <w:rPr>
                <w:rFonts w:ascii="Arial" w:hAnsi="Arial" w:cs="Arial"/>
                <w:b/>
                <w:bCs/>
                <w:sz w:val="24"/>
                <w:szCs w:val="28"/>
                <w:lang w:val="uk-UA"/>
              </w:rPr>
              <w:t>Завдання</w:t>
            </w:r>
          </w:p>
        </w:tc>
        <w:tc>
          <w:tcPr>
            <w:tcW w:w="2482" w:type="dxa"/>
            <w:vAlign w:val="center"/>
          </w:tcPr>
          <w:p w14:paraId="77C8DB75" w14:textId="45508437" w:rsidR="00AA33F5" w:rsidRPr="00AA33F5" w:rsidRDefault="00AA33F5" w:rsidP="00AA33F5">
            <w:pPr>
              <w:pStyle w:val="a9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214764">
              <w:rPr>
                <w:rFonts w:ascii="Arial" w:hAnsi="Arial" w:cs="Arial"/>
                <w:b/>
                <w:bCs/>
                <w:sz w:val="24"/>
                <w:szCs w:val="28"/>
                <w:lang w:val="uk-UA"/>
              </w:rPr>
              <w:t>Зміст завдання</w:t>
            </w:r>
          </w:p>
        </w:tc>
        <w:tc>
          <w:tcPr>
            <w:tcW w:w="2468" w:type="dxa"/>
            <w:vAlign w:val="center"/>
          </w:tcPr>
          <w:p w14:paraId="6F9804D2" w14:textId="3CED0467" w:rsidR="00AA33F5" w:rsidRPr="00AA33F5" w:rsidRDefault="00AA33F5" w:rsidP="00AA33F5">
            <w:pPr>
              <w:pStyle w:val="a9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214764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Розділі А</w:t>
            </w:r>
            <w:r w:rsidRPr="0021476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VCP</w:t>
            </w:r>
            <w:r w:rsidRPr="00214764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 які застосовуються</w:t>
            </w:r>
          </w:p>
        </w:tc>
      </w:tr>
      <w:tr w:rsidR="00AA33F5" w14:paraId="58935C46" w14:textId="77777777" w:rsidTr="00AA33F5">
        <w:tc>
          <w:tcPr>
            <w:tcW w:w="1992" w:type="dxa"/>
            <w:vMerge w:val="restart"/>
          </w:tcPr>
          <w:p w14:paraId="697D6E7C" w14:textId="10868AC3" w:rsidR="00AA33F5" w:rsidRPr="00AA33F5" w:rsidRDefault="00AA33F5" w:rsidP="00AA33F5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Завдання виробника</w:t>
            </w:r>
          </w:p>
        </w:tc>
        <w:tc>
          <w:tcPr>
            <w:tcW w:w="3195" w:type="dxa"/>
          </w:tcPr>
          <w:p w14:paraId="0C0470CE" w14:textId="769AE2B0" w:rsidR="00AA33F5" w:rsidRPr="00AA33F5" w:rsidRDefault="00AA33F5" w:rsidP="00AA33F5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8"/>
                <w:lang w:val="uk-UA"/>
              </w:rPr>
              <w:t>Контроль виробництва на підприємстві (</w:t>
            </w:r>
            <w:r>
              <w:rPr>
                <w:rFonts w:ascii="Arial" w:hAnsi="Arial" w:cs="Arial"/>
                <w:bCs/>
                <w:sz w:val="24"/>
                <w:szCs w:val="28"/>
                <w:lang w:val="en-US"/>
              </w:rPr>
              <w:t>FPC</w:t>
            </w:r>
            <w:r>
              <w:rPr>
                <w:rFonts w:ascii="Arial" w:hAnsi="Arial" w:cs="Arial"/>
                <w:bCs/>
                <w:sz w:val="24"/>
                <w:szCs w:val="28"/>
                <w:lang w:val="uk-UA"/>
              </w:rPr>
              <w:t>)</w:t>
            </w:r>
          </w:p>
        </w:tc>
        <w:tc>
          <w:tcPr>
            <w:tcW w:w="2482" w:type="dxa"/>
          </w:tcPr>
          <w:p w14:paraId="21683593" w14:textId="76888E40" w:rsidR="00AA33F5" w:rsidRPr="00AA33F5" w:rsidRDefault="00AA33F5" w:rsidP="00AA33F5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AA33F5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Параметри, пов’язані з </w:t>
            </w: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суттєвими </w:t>
            </w:r>
            <w:r w:rsidRPr="00AA33F5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характеристиками таблиці ZA.1, що стосуються </w:t>
            </w: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використання за призначенням</w:t>
            </w:r>
          </w:p>
        </w:tc>
        <w:tc>
          <w:tcPr>
            <w:tcW w:w="2468" w:type="dxa"/>
          </w:tcPr>
          <w:p w14:paraId="35DC1EB8" w14:textId="6419B24E" w:rsidR="00AA33F5" w:rsidRPr="00AA33F5" w:rsidRDefault="00AA33F5" w:rsidP="00AA33F5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AA33F5">
              <w:rPr>
                <w:rFonts w:ascii="Arial" w:hAnsi="Arial" w:cs="Arial"/>
                <w:bCs/>
                <w:sz w:val="24"/>
                <w:szCs w:val="24"/>
                <w:lang w:val="uk-UA"/>
              </w:rPr>
              <w:t>Розділ 5, додатки C і D EN 13172:2012 і 7.3 цього стандарту</w:t>
            </w:r>
          </w:p>
        </w:tc>
      </w:tr>
      <w:tr w:rsidR="00AA33F5" w14:paraId="638B790A" w14:textId="77777777" w:rsidTr="00AA33F5">
        <w:tc>
          <w:tcPr>
            <w:tcW w:w="1992" w:type="dxa"/>
            <w:vMerge/>
          </w:tcPr>
          <w:p w14:paraId="2847C4B2" w14:textId="77777777" w:rsidR="00AA33F5" w:rsidRPr="00AA33F5" w:rsidRDefault="00AA33F5" w:rsidP="00AA33F5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3195" w:type="dxa"/>
          </w:tcPr>
          <w:p w14:paraId="64519D47" w14:textId="7BF9FC09" w:rsidR="00AA33F5" w:rsidRPr="00AA33F5" w:rsidRDefault="00AA33F5" w:rsidP="00AA33F5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AA33F5">
              <w:rPr>
                <w:rFonts w:ascii="Arial" w:hAnsi="Arial" w:cs="Arial"/>
                <w:bCs/>
                <w:sz w:val="24"/>
                <w:szCs w:val="24"/>
                <w:lang w:val="uk-UA"/>
              </w:rPr>
              <w:t>Визначення типу продук</w:t>
            </w: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ції</w:t>
            </w:r>
            <w:r w:rsidRPr="00AA33F5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на основі типових випробувань (включаючи відбір зразків), розрахунку типу, табличних значень або описової документації продук</w:t>
            </w: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ції</w:t>
            </w:r>
          </w:p>
        </w:tc>
        <w:tc>
          <w:tcPr>
            <w:tcW w:w="2482" w:type="dxa"/>
          </w:tcPr>
          <w:p w14:paraId="2A0BAAF9" w14:textId="2EDDA5D4" w:rsidR="00AA33F5" w:rsidRPr="00AA33F5" w:rsidRDefault="00AA33F5" w:rsidP="00AA33F5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Суттєві </w:t>
            </w:r>
            <w:r w:rsidRPr="00AA33F5">
              <w:rPr>
                <w:rFonts w:ascii="Arial" w:hAnsi="Arial" w:cs="Arial"/>
                <w:bCs/>
                <w:sz w:val="24"/>
                <w:szCs w:val="24"/>
                <w:lang w:val="uk-UA"/>
              </w:rPr>
              <w:t>характеристики таблиці ZA.1, що стосуються використання за призначенням, які заявлені та не перевірені уповноваженою випробувальною лабораторією</w:t>
            </w:r>
          </w:p>
        </w:tc>
        <w:tc>
          <w:tcPr>
            <w:tcW w:w="2468" w:type="dxa"/>
          </w:tcPr>
          <w:p w14:paraId="1CAAE7CE" w14:textId="4212F999" w:rsidR="00AA33F5" w:rsidRPr="00AA33F5" w:rsidRDefault="00AA33F5" w:rsidP="00AA33F5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AA33F5">
              <w:rPr>
                <w:rFonts w:ascii="Arial" w:hAnsi="Arial" w:cs="Arial"/>
                <w:bCs/>
                <w:sz w:val="24"/>
                <w:szCs w:val="24"/>
                <w:lang w:val="uk-UA"/>
              </w:rPr>
              <w:t>Розділ 6 EN 13172:2012 та 7.2 цього стандарту</w:t>
            </w:r>
          </w:p>
        </w:tc>
      </w:tr>
      <w:tr w:rsidR="00AA33F5" w14:paraId="5323B245" w14:textId="77777777" w:rsidTr="00AA33F5">
        <w:tc>
          <w:tcPr>
            <w:tcW w:w="1992" w:type="dxa"/>
          </w:tcPr>
          <w:p w14:paraId="78AF5F1A" w14:textId="5C171465" w:rsidR="00AA33F5" w:rsidRPr="00AA33F5" w:rsidRDefault="00AA33F5" w:rsidP="00AA33F5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AA33F5">
              <w:rPr>
                <w:rFonts w:ascii="Arial" w:hAnsi="Arial" w:cs="Arial"/>
                <w:bCs/>
                <w:sz w:val="24"/>
                <w:szCs w:val="24"/>
                <w:lang w:val="uk-UA"/>
              </w:rPr>
              <w:t>Завдання для повідомленої випробувальної лабораторії</w:t>
            </w:r>
          </w:p>
        </w:tc>
        <w:tc>
          <w:tcPr>
            <w:tcW w:w="3195" w:type="dxa"/>
          </w:tcPr>
          <w:p w14:paraId="4FFB5724" w14:textId="3ADAE2DF" w:rsidR="00AA33F5" w:rsidRPr="00AA33F5" w:rsidRDefault="00AA33F5" w:rsidP="00AA33F5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AA33F5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Визначення типу </w:t>
            </w: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продукції</w:t>
            </w:r>
            <w:r w:rsidRPr="00AA33F5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на основі типових випробувань (на основі відбору проб</w:t>
            </w:r>
          </w:p>
          <w:p w14:paraId="7AE06CEA" w14:textId="784ADB43" w:rsidR="00AA33F5" w:rsidRPr="00AA33F5" w:rsidRDefault="00AA33F5" w:rsidP="00AA33F5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AA33F5">
              <w:rPr>
                <w:rFonts w:ascii="Arial" w:hAnsi="Arial" w:cs="Arial"/>
                <w:bCs/>
                <w:sz w:val="24"/>
                <w:szCs w:val="24"/>
                <w:lang w:val="uk-UA"/>
              </w:rPr>
              <w:t>наведені виробником) або табличні значення</w:t>
            </w:r>
          </w:p>
        </w:tc>
        <w:tc>
          <w:tcPr>
            <w:tcW w:w="2482" w:type="dxa"/>
          </w:tcPr>
          <w:p w14:paraId="61A4D281" w14:textId="77777777" w:rsidR="00AA33F5" w:rsidRPr="00AA33F5" w:rsidRDefault="00AA33F5" w:rsidP="00AA33F5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AA33F5">
              <w:rPr>
                <w:rFonts w:ascii="Arial" w:hAnsi="Arial" w:cs="Arial"/>
                <w:bCs/>
                <w:sz w:val="24"/>
                <w:szCs w:val="24"/>
                <w:lang w:val="uk-UA"/>
              </w:rPr>
              <w:t>— Термічний опір;</w:t>
            </w:r>
          </w:p>
          <w:p w14:paraId="0B2C8AD7" w14:textId="11C150D8" w:rsidR="00AA33F5" w:rsidRPr="00AA33F5" w:rsidRDefault="00AA33F5" w:rsidP="00AA33F5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— Ви</w:t>
            </w:r>
            <w:r w:rsidRPr="00AA33F5">
              <w:rPr>
                <w:rFonts w:ascii="Arial" w:hAnsi="Arial" w:cs="Arial"/>
                <w:bCs/>
                <w:sz w:val="24"/>
                <w:szCs w:val="24"/>
                <w:lang w:val="uk-UA"/>
              </w:rPr>
              <w:t>д</w:t>
            </w: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ілення</w:t>
            </w:r>
            <w:r w:rsidRPr="00AA33F5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небезпечних речовин </w:t>
            </w:r>
            <w:r w:rsidRPr="00AA33F5">
              <w:rPr>
                <w:rFonts w:ascii="Arial" w:hAnsi="Arial" w:cs="Arial"/>
                <w:bCs/>
                <w:sz w:val="24"/>
                <w:szCs w:val="24"/>
                <w:vertAlign w:val="superscript"/>
                <w:lang w:val="uk-UA"/>
              </w:rPr>
              <w:t>а</w:t>
            </w:r>
            <w:r w:rsidRPr="00AA33F5">
              <w:rPr>
                <w:rFonts w:ascii="Arial" w:hAnsi="Arial" w:cs="Arial"/>
                <w:bCs/>
                <w:sz w:val="24"/>
                <w:szCs w:val="24"/>
                <w:lang w:val="uk-UA"/>
              </w:rPr>
              <w:t>;</w:t>
            </w:r>
          </w:p>
          <w:p w14:paraId="46D703C4" w14:textId="77777777" w:rsidR="00AA33F5" w:rsidRPr="00AA33F5" w:rsidRDefault="00AA33F5" w:rsidP="00AA33F5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AA33F5">
              <w:rPr>
                <w:rFonts w:ascii="Arial" w:hAnsi="Arial" w:cs="Arial"/>
                <w:bCs/>
                <w:sz w:val="24"/>
                <w:szCs w:val="24"/>
                <w:lang w:val="uk-UA"/>
              </w:rPr>
              <w:t>— Міцність на стиск (для несучих застосувань);</w:t>
            </w:r>
          </w:p>
          <w:p w14:paraId="41B84FBE" w14:textId="77777777" w:rsidR="00AA33F5" w:rsidRPr="00AA33F5" w:rsidRDefault="00AA33F5" w:rsidP="00AA33F5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AA33F5">
              <w:rPr>
                <w:rFonts w:ascii="Arial" w:hAnsi="Arial" w:cs="Arial"/>
                <w:bCs/>
                <w:sz w:val="24"/>
                <w:szCs w:val="24"/>
                <w:lang w:val="uk-UA"/>
              </w:rPr>
              <w:t>— Водопроникність;</w:t>
            </w:r>
          </w:p>
          <w:p w14:paraId="56D8082F" w14:textId="77777777" w:rsidR="00AA33F5" w:rsidRPr="00AA33F5" w:rsidRDefault="00AA33F5" w:rsidP="00AA33F5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AA33F5">
              <w:rPr>
                <w:rFonts w:ascii="Arial" w:hAnsi="Arial" w:cs="Arial"/>
                <w:bCs/>
                <w:sz w:val="24"/>
                <w:szCs w:val="24"/>
                <w:lang w:val="uk-UA"/>
              </w:rPr>
              <w:t>— Виділення корозійних речовин</w:t>
            </w:r>
          </w:p>
          <w:p w14:paraId="0EBF529C" w14:textId="38BEDCF3" w:rsidR="00AA33F5" w:rsidRPr="00AA33F5" w:rsidRDefault="00AA33F5" w:rsidP="00AA33F5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AA33F5">
              <w:rPr>
                <w:rFonts w:ascii="Arial" w:hAnsi="Arial" w:cs="Arial"/>
                <w:bCs/>
                <w:sz w:val="24"/>
                <w:szCs w:val="24"/>
                <w:lang w:val="uk-UA"/>
              </w:rPr>
              <w:t>(якщо актуально)</w:t>
            </w:r>
          </w:p>
        </w:tc>
        <w:tc>
          <w:tcPr>
            <w:tcW w:w="2468" w:type="dxa"/>
          </w:tcPr>
          <w:p w14:paraId="5CD0D90D" w14:textId="5D26BF9A" w:rsidR="00AA33F5" w:rsidRPr="00AA33F5" w:rsidRDefault="00AA33F5" w:rsidP="00AA33F5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AA33F5">
              <w:rPr>
                <w:rFonts w:ascii="Arial" w:hAnsi="Arial" w:cs="Arial"/>
                <w:bCs/>
                <w:sz w:val="24"/>
                <w:szCs w:val="24"/>
                <w:lang w:val="uk-UA"/>
              </w:rPr>
              <w:t>Розділ 6 EN 13172:2012 та 7.2 цього стандарту</w:t>
            </w:r>
          </w:p>
        </w:tc>
      </w:tr>
      <w:tr w:rsidR="00AA33F5" w14:paraId="70F28F73" w14:textId="77777777" w:rsidTr="00AA33F5">
        <w:trPr>
          <w:trHeight w:val="273"/>
        </w:trPr>
        <w:tc>
          <w:tcPr>
            <w:tcW w:w="10137" w:type="dxa"/>
            <w:gridSpan w:val="4"/>
          </w:tcPr>
          <w:p w14:paraId="1687C08D" w14:textId="449CAC87" w:rsidR="00AA33F5" w:rsidRPr="00AA33F5" w:rsidRDefault="00AA33F5" w:rsidP="00AA33F5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AA33F5">
              <w:rPr>
                <w:rFonts w:ascii="Arial" w:hAnsi="Arial" w:cs="Arial"/>
                <w:bCs/>
                <w:sz w:val="24"/>
                <w:szCs w:val="28"/>
                <w:vertAlign w:val="superscript"/>
                <w:lang w:val="uk-UA"/>
              </w:rPr>
              <w:t>a</w:t>
            </w:r>
            <w:r w:rsidRPr="00AA33F5">
              <w:rPr>
                <w:rFonts w:ascii="Arial" w:hAnsi="Arial" w:cs="Arial"/>
                <w:bCs/>
                <w:sz w:val="24"/>
                <w:szCs w:val="28"/>
                <w:lang w:val="uk-UA"/>
              </w:rPr>
              <w:t xml:space="preserve"> Метод </w:t>
            </w:r>
            <w:r>
              <w:rPr>
                <w:rFonts w:ascii="Arial" w:hAnsi="Arial" w:cs="Arial"/>
                <w:bCs/>
                <w:sz w:val="24"/>
                <w:szCs w:val="28"/>
                <w:lang w:val="uk-UA"/>
              </w:rPr>
              <w:t>випробовування</w:t>
            </w:r>
            <w:r w:rsidRPr="00AA33F5">
              <w:rPr>
                <w:rFonts w:ascii="Arial" w:hAnsi="Arial" w:cs="Arial"/>
                <w:bCs/>
                <w:sz w:val="24"/>
                <w:szCs w:val="28"/>
                <w:lang w:val="uk-UA"/>
              </w:rPr>
              <w:t xml:space="preserve"> ще не доступний</w:t>
            </w:r>
            <w:r>
              <w:rPr>
                <w:rFonts w:ascii="Arial" w:hAnsi="Arial" w:cs="Arial"/>
                <w:bCs/>
                <w:sz w:val="24"/>
                <w:szCs w:val="28"/>
                <w:lang w:val="uk-UA"/>
              </w:rPr>
              <w:t>.</w:t>
            </w:r>
          </w:p>
        </w:tc>
      </w:tr>
    </w:tbl>
    <w:p w14:paraId="23767D54" w14:textId="627A2419" w:rsidR="00AA33F5" w:rsidRPr="008C6C7B" w:rsidRDefault="008C6C7B" w:rsidP="00EE544C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8C6C7B">
        <w:rPr>
          <w:rFonts w:ascii="Arial" w:hAnsi="Arial" w:cs="Arial"/>
          <w:b/>
          <w:bCs/>
          <w:sz w:val="28"/>
          <w:szCs w:val="28"/>
          <w:lang w:val="en-US"/>
        </w:rPr>
        <w:lastRenderedPageBreak/>
        <w:t>ZA</w:t>
      </w:r>
      <w:r w:rsidRPr="008C6C7B">
        <w:rPr>
          <w:rFonts w:ascii="Arial" w:hAnsi="Arial" w:cs="Arial"/>
          <w:b/>
          <w:bCs/>
          <w:sz w:val="28"/>
          <w:szCs w:val="28"/>
          <w:lang w:val="uk-UA"/>
        </w:rPr>
        <w:t>.2.2 Декларація відповідності</w:t>
      </w:r>
      <w:r w:rsidR="00356DE4">
        <w:rPr>
          <w:rFonts w:ascii="Arial" w:hAnsi="Arial" w:cs="Arial"/>
          <w:b/>
          <w:bCs/>
          <w:sz w:val="28"/>
          <w:szCs w:val="28"/>
          <w:lang w:val="uk-UA"/>
        </w:rPr>
        <w:t xml:space="preserve"> </w:t>
      </w:r>
      <w:proofErr w:type="spellStart"/>
      <w:r w:rsidR="00356DE4" w:rsidRPr="00356DE4">
        <w:rPr>
          <w:rFonts w:ascii="Arial" w:hAnsi="Arial" w:cs="Arial"/>
          <w:b/>
          <w:bCs/>
          <w:sz w:val="28"/>
          <w:szCs w:val="28"/>
          <w:lang w:val="uk-UA"/>
        </w:rPr>
        <w:t>DoP</w:t>
      </w:r>
      <w:proofErr w:type="spellEnd"/>
    </w:p>
    <w:p w14:paraId="66416B40" w14:textId="77777777" w:rsidR="00DB2514" w:rsidRDefault="00DB2514" w:rsidP="00EE544C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76BC71F4" w14:textId="5A716828" w:rsidR="00DB2514" w:rsidRPr="008E256B" w:rsidRDefault="008C6C7B" w:rsidP="00EE544C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8E256B">
        <w:rPr>
          <w:rFonts w:ascii="Arial" w:hAnsi="Arial" w:cs="Arial"/>
          <w:bCs/>
          <w:sz w:val="28"/>
          <w:szCs w:val="28"/>
          <w:lang w:val="en-US"/>
        </w:rPr>
        <w:t>ZA</w:t>
      </w:r>
      <w:r w:rsidRPr="008E256B">
        <w:rPr>
          <w:rFonts w:ascii="Arial" w:hAnsi="Arial" w:cs="Arial"/>
          <w:bCs/>
          <w:sz w:val="28"/>
          <w:szCs w:val="28"/>
          <w:lang w:val="uk-UA"/>
        </w:rPr>
        <w:t>.2.2.1 Загальні положення</w:t>
      </w:r>
    </w:p>
    <w:p w14:paraId="366C9993" w14:textId="77777777" w:rsidR="00DB2514" w:rsidRDefault="00DB2514" w:rsidP="00EE544C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7F4C60A9" w14:textId="44806608" w:rsidR="00DB2514" w:rsidRDefault="008C6C7B" w:rsidP="00EE544C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8C6C7B">
        <w:rPr>
          <w:rFonts w:ascii="Arial" w:hAnsi="Arial" w:cs="Arial"/>
          <w:bCs/>
          <w:sz w:val="28"/>
          <w:szCs w:val="28"/>
          <w:lang w:val="uk-UA"/>
        </w:rPr>
        <w:t xml:space="preserve">Виробник складає </w:t>
      </w:r>
      <w:proofErr w:type="spellStart"/>
      <w:r w:rsidRPr="008C6C7B">
        <w:rPr>
          <w:rFonts w:ascii="Arial" w:hAnsi="Arial" w:cs="Arial"/>
          <w:bCs/>
          <w:sz w:val="28"/>
          <w:szCs w:val="28"/>
          <w:lang w:val="uk-UA"/>
        </w:rPr>
        <w:t>DoP</w:t>
      </w:r>
      <w:proofErr w:type="spellEnd"/>
      <w:r w:rsidRPr="008C6C7B">
        <w:rPr>
          <w:rFonts w:ascii="Arial" w:hAnsi="Arial" w:cs="Arial"/>
          <w:bCs/>
          <w:sz w:val="28"/>
          <w:szCs w:val="28"/>
          <w:lang w:val="uk-UA"/>
        </w:rPr>
        <w:t xml:space="preserve"> та наносить </w:t>
      </w:r>
      <w:proofErr w:type="spellStart"/>
      <w:r w:rsidRPr="008C6C7B">
        <w:rPr>
          <w:rFonts w:ascii="Arial" w:hAnsi="Arial" w:cs="Arial"/>
          <w:bCs/>
          <w:sz w:val="28"/>
          <w:szCs w:val="28"/>
          <w:lang w:val="uk-UA"/>
        </w:rPr>
        <w:t>марк</w:t>
      </w:r>
      <w:r w:rsidR="00356DE4">
        <w:rPr>
          <w:rFonts w:ascii="Arial" w:hAnsi="Arial" w:cs="Arial"/>
          <w:bCs/>
          <w:sz w:val="28"/>
          <w:szCs w:val="28"/>
          <w:lang w:val="uk-UA"/>
        </w:rPr>
        <w:t>о</w:t>
      </w:r>
      <w:r w:rsidRPr="008C6C7B">
        <w:rPr>
          <w:rFonts w:ascii="Arial" w:hAnsi="Arial" w:cs="Arial"/>
          <w:bCs/>
          <w:sz w:val="28"/>
          <w:szCs w:val="28"/>
          <w:lang w:val="uk-UA"/>
        </w:rPr>
        <w:t>вання</w:t>
      </w:r>
      <w:proofErr w:type="spellEnd"/>
      <w:r w:rsidRPr="008C6C7B">
        <w:rPr>
          <w:rFonts w:ascii="Arial" w:hAnsi="Arial" w:cs="Arial"/>
          <w:bCs/>
          <w:sz w:val="28"/>
          <w:szCs w:val="28"/>
          <w:lang w:val="uk-UA"/>
        </w:rPr>
        <w:t xml:space="preserve"> CE на основі різних систем AVCP, викладених у Додатку V Регламенту (ЄС) № 305/2011:</w:t>
      </w:r>
    </w:p>
    <w:p w14:paraId="24486D91" w14:textId="77777777" w:rsidR="00356DE4" w:rsidRPr="00356DE4" w:rsidRDefault="00356DE4" w:rsidP="00356DE4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i/>
          <w:sz w:val="28"/>
          <w:szCs w:val="28"/>
          <w:lang w:val="uk-UA"/>
        </w:rPr>
      </w:pPr>
      <w:r w:rsidRPr="00356DE4">
        <w:rPr>
          <w:rFonts w:ascii="Arial" w:hAnsi="Arial" w:cs="Arial"/>
          <w:bCs/>
          <w:i/>
          <w:sz w:val="28"/>
          <w:szCs w:val="28"/>
          <w:lang w:val="uk-UA"/>
        </w:rPr>
        <w:t>У разі продуктів за системою 1</w:t>
      </w:r>
    </w:p>
    <w:p w14:paraId="09A02C05" w14:textId="68C46BD8" w:rsidR="00356DE4" w:rsidRPr="00356DE4" w:rsidRDefault="00356DE4" w:rsidP="00356DE4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356DE4">
        <w:rPr>
          <w:rFonts w:ascii="Arial" w:hAnsi="Arial" w:cs="Arial"/>
          <w:bCs/>
          <w:sz w:val="28"/>
          <w:szCs w:val="28"/>
          <w:lang w:val="uk-UA"/>
        </w:rPr>
        <w:t xml:space="preserve">— </w:t>
      </w:r>
      <w:r>
        <w:rPr>
          <w:rFonts w:ascii="Arial" w:hAnsi="Arial" w:cs="Arial"/>
          <w:bCs/>
          <w:sz w:val="28"/>
          <w:szCs w:val="28"/>
          <w:lang w:val="uk-UA"/>
        </w:rPr>
        <w:t>контроль виробництва на підприємстві</w:t>
      </w:r>
      <w:r w:rsidRPr="00356DE4">
        <w:rPr>
          <w:rFonts w:ascii="Arial" w:hAnsi="Arial" w:cs="Arial"/>
          <w:bCs/>
          <w:sz w:val="28"/>
          <w:szCs w:val="28"/>
          <w:lang w:val="uk-UA"/>
        </w:rPr>
        <w:t xml:space="preserve"> і подальше випроб</w:t>
      </w:r>
      <w:r>
        <w:rPr>
          <w:rFonts w:ascii="Arial" w:hAnsi="Arial" w:cs="Arial"/>
          <w:bCs/>
          <w:sz w:val="28"/>
          <w:szCs w:val="28"/>
          <w:lang w:val="uk-UA"/>
        </w:rPr>
        <w:t>ову</w:t>
      </w:r>
      <w:r w:rsidRPr="00356DE4">
        <w:rPr>
          <w:rFonts w:ascii="Arial" w:hAnsi="Arial" w:cs="Arial"/>
          <w:bCs/>
          <w:sz w:val="28"/>
          <w:szCs w:val="28"/>
          <w:lang w:val="uk-UA"/>
        </w:rPr>
        <w:t xml:space="preserve">вання зразків, відібраних на заводі, відповідно до встановленого плану </w:t>
      </w:r>
      <w:proofErr w:type="spellStart"/>
      <w:r w:rsidRPr="00356DE4">
        <w:rPr>
          <w:rFonts w:ascii="Arial" w:hAnsi="Arial" w:cs="Arial"/>
          <w:bCs/>
          <w:sz w:val="28"/>
          <w:szCs w:val="28"/>
          <w:lang w:val="uk-UA"/>
        </w:rPr>
        <w:t>випроб</w:t>
      </w:r>
      <w:r>
        <w:rPr>
          <w:rFonts w:ascii="Arial" w:hAnsi="Arial" w:cs="Arial"/>
          <w:bCs/>
          <w:sz w:val="28"/>
          <w:szCs w:val="28"/>
          <w:lang w:val="uk-UA"/>
        </w:rPr>
        <w:t>ову</w:t>
      </w:r>
      <w:r w:rsidRPr="00356DE4">
        <w:rPr>
          <w:rFonts w:ascii="Arial" w:hAnsi="Arial" w:cs="Arial"/>
          <w:bCs/>
          <w:sz w:val="28"/>
          <w:szCs w:val="28"/>
          <w:lang w:val="uk-UA"/>
        </w:rPr>
        <w:t>вань</w:t>
      </w:r>
      <w:proofErr w:type="spellEnd"/>
      <w:r w:rsidRPr="00356DE4">
        <w:rPr>
          <w:rFonts w:ascii="Arial" w:hAnsi="Arial" w:cs="Arial"/>
          <w:bCs/>
          <w:sz w:val="28"/>
          <w:szCs w:val="28"/>
          <w:lang w:val="uk-UA"/>
        </w:rPr>
        <w:t>, що здійснюються виробником; і</w:t>
      </w:r>
    </w:p>
    <w:p w14:paraId="30251F71" w14:textId="22A9A121" w:rsidR="00DB2514" w:rsidRDefault="00356DE4" w:rsidP="00356DE4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356DE4">
        <w:rPr>
          <w:rFonts w:ascii="Arial" w:hAnsi="Arial" w:cs="Arial"/>
          <w:bCs/>
          <w:sz w:val="28"/>
          <w:szCs w:val="28"/>
          <w:lang w:val="uk-UA"/>
        </w:rPr>
        <w:t xml:space="preserve">— сертифікат сталості </w:t>
      </w:r>
      <w:r>
        <w:rPr>
          <w:rFonts w:ascii="Arial" w:hAnsi="Arial" w:cs="Arial"/>
          <w:bCs/>
          <w:sz w:val="28"/>
          <w:szCs w:val="28"/>
          <w:lang w:val="uk-UA"/>
        </w:rPr>
        <w:t xml:space="preserve">експлуатаційних </w:t>
      </w:r>
      <w:r w:rsidRPr="00356DE4">
        <w:rPr>
          <w:rFonts w:ascii="Arial" w:hAnsi="Arial" w:cs="Arial"/>
          <w:bCs/>
          <w:sz w:val="28"/>
          <w:szCs w:val="28"/>
          <w:lang w:val="uk-UA"/>
        </w:rPr>
        <w:t xml:space="preserve">характеристик, виданий уповноваженим органом з сертифікації продукції на підставі визначення типу продукції на основі </w:t>
      </w:r>
      <w:proofErr w:type="spellStart"/>
      <w:r w:rsidRPr="00356DE4">
        <w:rPr>
          <w:rFonts w:ascii="Arial" w:hAnsi="Arial" w:cs="Arial"/>
          <w:bCs/>
          <w:sz w:val="28"/>
          <w:szCs w:val="28"/>
          <w:lang w:val="uk-UA"/>
        </w:rPr>
        <w:t>випроб</w:t>
      </w:r>
      <w:r>
        <w:rPr>
          <w:rFonts w:ascii="Arial" w:hAnsi="Arial" w:cs="Arial"/>
          <w:bCs/>
          <w:sz w:val="28"/>
          <w:szCs w:val="28"/>
          <w:lang w:val="uk-UA"/>
        </w:rPr>
        <w:t>ову</w:t>
      </w:r>
      <w:r w:rsidRPr="00356DE4">
        <w:rPr>
          <w:rFonts w:ascii="Arial" w:hAnsi="Arial" w:cs="Arial"/>
          <w:bCs/>
          <w:sz w:val="28"/>
          <w:szCs w:val="28"/>
          <w:lang w:val="uk-UA"/>
        </w:rPr>
        <w:t>вань</w:t>
      </w:r>
      <w:proofErr w:type="spellEnd"/>
      <w:r w:rsidRPr="00356DE4">
        <w:rPr>
          <w:rFonts w:ascii="Arial" w:hAnsi="Arial" w:cs="Arial"/>
          <w:bCs/>
          <w:sz w:val="28"/>
          <w:szCs w:val="28"/>
          <w:lang w:val="uk-UA"/>
        </w:rPr>
        <w:t xml:space="preserve"> типу (включаючи відбір проб), розрахунку типу, табличних значень або описової документації продукції; первинна інспекція заводу-виробника та контролю виробництва на </w:t>
      </w:r>
      <w:r>
        <w:rPr>
          <w:rFonts w:ascii="Arial" w:hAnsi="Arial" w:cs="Arial"/>
          <w:bCs/>
          <w:sz w:val="28"/>
          <w:szCs w:val="28"/>
          <w:lang w:val="uk-UA"/>
        </w:rPr>
        <w:t>підприємстві</w:t>
      </w:r>
      <w:r w:rsidRPr="00356DE4">
        <w:rPr>
          <w:rFonts w:ascii="Arial" w:hAnsi="Arial" w:cs="Arial"/>
          <w:bCs/>
          <w:sz w:val="28"/>
          <w:szCs w:val="28"/>
          <w:lang w:val="uk-UA"/>
        </w:rPr>
        <w:t xml:space="preserve">, а також безперервний нагляд, оцінка та оцінка контролю виробництва на </w:t>
      </w:r>
      <w:r>
        <w:rPr>
          <w:rFonts w:ascii="Arial" w:hAnsi="Arial" w:cs="Arial"/>
          <w:bCs/>
          <w:sz w:val="28"/>
          <w:szCs w:val="28"/>
          <w:lang w:val="uk-UA"/>
        </w:rPr>
        <w:t>підприємстві</w:t>
      </w:r>
      <w:r w:rsidRPr="00356DE4">
        <w:rPr>
          <w:rFonts w:ascii="Arial" w:hAnsi="Arial" w:cs="Arial"/>
          <w:bCs/>
          <w:sz w:val="28"/>
          <w:szCs w:val="28"/>
          <w:lang w:val="uk-UA"/>
        </w:rPr>
        <w:t>:</w:t>
      </w:r>
    </w:p>
    <w:p w14:paraId="023CEBAD" w14:textId="77777777" w:rsidR="00356DE4" w:rsidRPr="00356DE4" w:rsidRDefault="00356DE4" w:rsidP="00356DE4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i/>
          <w:sz w:val="28"/>
          <w:szCs w:val="28"/>
          <w:lang w:val="uk-UA"/>
        </w:rPr>
      </w:pPr>
      <w:r w:rsidRPr="00356DE4">
        <w:rPr>
          <w:rFonts w:ascii="Arial" w:hAnsi="Arial" w:cs="Arial"/>
          <w:bCs/>
          <w:i/>
          <w:sz w:val="28"/>
          <w:szCs w:val="28"/>
          <w:lang w:val="uk-UA"/>
        </w:rPr>
        <w:t>У випадку продуктів за системою 3</w:t>
      </w:r>
    </w:p>
    <w:p w14:paraId="762A06D0" w14:textId="5E406888" w:rsidR="00356DE4" w:rsidRPr="00356DE4" w:rsidRDefault="00356DE4" w:rsidP="00356DE4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356DE4">
        <w:rPr>
          <w:rFonts w:ascii="Arial" w:hAnsi="Arial" w:cs="Arial"/>
          <w:bCs/>
          <w:sz w:val="28"/>
          <w:szCs w:val="28"/>
          <w:lang w:val="uk-UA"/>
        </w:rPr>
        <w:t xml:space="preserve">— </w:t>
      </w:r>
      <w:r>
        <w:rPr>
          <w:rFonts w:ascii="Arial" w:hAnsi="Arial" w:cs="Arial"/>
          <w:bCs/>
          <w:sz w:val="28"/>
          <w:szCs w:val="28"/>
          <w:lang w:val="uk-UA"/>
        </w:rPr>
        <w:t>контроль виробництва на підприємстві</w:t>
      </w:r>
      <w:r w:rsidRPr="00356DE4">
        <w:rPr>
          <w:rFonts w:ascii="Arial" w:hAnsi="Arial" w:cs="Arial"/>
          <w:bCs/>
          <w:sz w:val="28"/>
          <w:szCs w:val="28"/>
          <w:lang w:val="uk-UA"/>
        </w:rPr>
        <w:t>, який здійснює виробник; і</w:t>
      </w:r>
    </w:p>
    <w:p w14:paraId="1B340932" w14:textId="0CF07AC8" w:rsidR="00DB2514" w:rsidRDefault="00356DE4" w:rsidP="00356DE4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356DE4">
        <w:rPr>
          <w:rFonts w:ascii="Arial" w:hAnsi="Arial" w:cs="Arial"/>
          <w:bCs/>
          <w:sz w:val="28"/>
          <w:szCs w:val="28"/>
          <w:lang w:val="uk-UA"/>
        </w:rPr>
        <w:t>— визначення типу продук</w:t>
      </w:r>
      <w:r>
        <w:rPr>
          <w:rFonts w:ascii="Arial" w:hAnsi="Arial" w:cs="Arial"/>
          <w:bCs/>
          <w:sz w:val="28"/>
          <w:szCs w:val="28"/>
          <w:lang w:val="uk-UA"/>
        </w:rPr>
        <w:t>ції</w:t>
      </w:r>
      <w:r w:rsidRPr="00356DE4">
        <w:rPr>
          <w:rFonts w:ascii="Arial" w:hAnsi="Arial" w:cs="Arial"/>
          <w:bCs/>
          <w:sz w:val="28"/>
          <w:szCs w:val="28"/>
          <w:lang w:val="uk-UA"/>
        </w:rPr>
        <w:t xml:space="preserve"> на основі випробувань типу (на основі відбору зразків, проведеного виробником), розрахунку типу, табличних значень або описової документації, проведеної уповноваженою випробувальною лабораторією.</w:t>
      </w:r>
    </w:p>
    <w:p w14:paraId="58546A58" w14:textId="77777777" w:rsidR="00356DE4" w:rsidRPr="00356DE4" w:rsidRDefault="00356DE4" w:rsidP="00356DE4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i/>
          <w:sz w:val="28"/>
          <w:szCs w:val="28"/>
          <w:lang w:val="uk-UA"/>
        </w:rPr>
      </w:pPr>
      <w:r w:rsidRPr="00356DE4">
        <w:rPr>
          <w:rFonts w:ascii="Arial" w:hAnsi="Arial" w:cs="Arial"/>
          <w:bCs/>
          <w:i/>
          <w:sz w:val="28"/>
          <w:szCs w:val="28"/>
          <w:lang w:val="uk-UA"/>
        </w:rPr>
        <w:t>У випадку продуктів за системою 4</w:t>
      </w:r>
    </w:p>
    <w:p w14:paraId="3980946D" w14:textId="3942CCFC" w:rsidR="00356DE4" w:rsidRPr="00356DE4" w:rsidRDefault="00356DE4" w:rsidP="00356DE4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356DE4">
        <w:rPr>
          <w:rFonts w:ascii="Arial" w:hAnsi="Arial" w:cs="Arial"/>
          <w:bCs/>
          <w:sz w:val="28"/>
          <w:szCs w:val="28"/>
          <w:lang w:val="uk-UA"/>
        </w:rPr>
        <w:t xml:space="preserve">— </w:t>
      </w:r>
      <w:r>
        <w:rPr>
          <w:rFonts w:ascii="Arial" w:hAnsi="Arial" w:cs="Arial"/>
          <w:bCs/>
          <w:sz w:val="28"/>
          <w:szCs w:val="28"/>
          <w:lang w:val="uk-UA"/>
        </w:rPr>
        <w:t>контроль виробництва на підприємстві</w:t>
      </w:r>
      <w:r w:rsidRPr="00356DE4">
        <w:rPr>
          <w:rFonts w:ascii="Arial" w:hAnsi="Arial" w:cs="Arial"/>
          <w:bCs/>
          <w:sz w:val="28"/>
          <w:szCs w:val="28"/>
          <w:lang w:val="uk-UA"/>
        </w:rPr>
        <w:t>, який здійснює виробник; і</w:t>
      </w:r>
    </w:p>
    <w:p w14:paraId="36518028" w14:textId="123EF046" w:rsidR="00DB2514" w:rsidRDefault="00356DE4" w:rsidP="00356DE4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356DE4">
        <w:rPr>
          <w:rFonts w:ascii="Arial" w:hAnsi="Arial" w:cs="Arial"/>
          <w:bCs/>
          <w:sz w:val="28"/>
          <w:szCs w:val="28"/>
          <w:lang w:val="uk-UA"/>
        </w:rPr>
        <w:t>— визначення виробником типу продук</w:t>
      </w:r>
      <w:r>
        <w:rPr>
          <w:rFonts w:ascii="Arial" w:hAnsi="Arial" w:cs="Arial"/>
          <w:bCs/>
          <w:sz w:val="28"/>
          <w:szCs w:val="28"/>
          <w:lang w:val="uk-UA"/>
        </w:rPr>
        <w:t>ції</w:t>
      </w:r>
      <w:r w:rsidRPr="00356DE4">
        <w:rPr>
          <w:rFonts w:ascii="Arial" w:hAnsi="Arial" w:cs="Arial"/>
          <w:bCs/>
          <w:sz w:val="28"/>
          <w:szCs w:val="28"/>
          <w:lang w:val="uk-UA"/>
        </w:rPr>
        <w:t xml:space="preserve"> на основі випробувань типу, розрахунку типу, табличних значень або описової документації продук</w:t>
      </w:r>
      <w:r>
        <w:rPr>
          <w:rFonts w:ascii="Arial" w:hAnsi="Arial" w:cs="Arial"/>
          <w:bCs/>
          <w:sz w:val="28"/>
          <w:szCs w:val="28"/>
          <w:lang w:val="uk-UA"/>
        </w:rPr>
        <w:t>ції</w:t>
      </w:r>
      <w:r w:rsidRPr="00356DE4">
        <w:rPr>
          <w:rFonts w:ascii="Arial" w:hAnsi="Arial" w:cs="Arial"/>
          <w:bCs/>
          <w:sz w:val="28"/>
          <w:szCs w:val="28"/>
          <w:lang w:val="uk-UA"/>
        </w:rPr>
        <w:t>.</w:t>
      </w:r>
    </w:p>
    <w:p w14:paraId="6FAE52D3" w14:textId="77777777" w:rsidR="00DB2514" w:rsidRDefault="00DB2514" w:rsidP="00EE544C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2AF854C2" w14:textId="77777777" w:rsidR="008E256B" w:rsidRDefault="008E256B" w:rsidP="00EE544C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13D86395" w14:textId="77777777" w:rsidR="008E256B" w:rsidRDefault="008E256B" w:rsidP="00EE544C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2D699C76" w14:textId="5E0618F5" w:rsidR="008E256B" w:rsidRPr="008E256B" w:rsidRDefault="008E256B" w:rsidP="00EE544C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8E256B">
        <w:rPr>
          <w:rFonts w:ascii="Arial" w:hAnsi="Arial" w:cs="Arial"/>
          <w:bCs/>
          <w:sz w:val="28"/>
          <w:szCs w:val="28"/>
          <w:lang w:val="en-US"/>
        </w:rPr>
        <w:lastRenderedPageBreak/>
        <w:t>ZA.2.2.2</w:t>
      </w:r>
      <w:r w:rsidRPr="008E256B">
        <w:rPr>
          <w:rFonts w:ascii="Arial" w:hAnsi="Arial" w:cs="Arial"/>
          <w:bCs/>
          <w:sz w:val="28"/>
          <w:szCs w:val="28"/>
          <w:lang w:val="uk-UA"/>
        </w:rPr>
        <w:t xml:space="preserve"> Вміст </w:t>
      </w:r>
    </w:p>
    <w:p w14:paraId="0DAC4FC2" w14:textId="77777777" w:rsidR="00DB2514" w:rsidRDefault="00DB2514" w:rsidP="00EE544C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462B8BFC" w14:textId="77777777" w:rsidR="008E256B" w:rsidRPr="008E256B" w:rsidRDefault="008E256B" w:rsidP="008E256B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8E256B">
        <w:rPr>
          <w:rFonts w:ascii="Arial" w:hAnsi="Arial" w:cs="Arial"/>
          <w:bCs/>
          <w:sz w:val="28"/>
          <w:szCs w:val="28"/>
          <w:lang w:val="uk-UA"/>
        </w:rPr>
        <w:t xml:space="preserve">Модель </w:t>
      </w:r>
      <w:proofErr w:type="spellStart"/>
      <w:r w:rsidRPr="008E256B">
        <w:rPr>
          <w:rFonts w:ascii="Arial" w:hAnsi="Arial" w:cs="Arial"/>
          <w:bCs/>
          <w:sz w:val="28"/>
          <w:szCs w:val="28"/>
          <w:lang w:val="uk-UA"/>
        </w:rPr>
        <w:t>DoP</w:t>
      </w:r>
      <w:proofErr w:type="spellEnd"/>
      <w:r w:rsidRPr="008E256B">
        <w:rPr>
          <w:rFonts w:ascii="Arial" w:hAnsi="Arial" w:cs="Arial"/>
          <w:bCs/>
          <w:sz w:val="28"/>
          <w:szCs w:val="28"/>
          <w:lang w:val="uk-UA"/>
        </w:rPr>
        <w:t xml:space="preserve"> наведена в Додатку III Регламенту (ЄС) № 305/2011.</w:t>
      </w:r>
    </w:p>
    <w:p w14:paraId="0FA619EB" w14:textId="77777777" w:rsidR="008E256B" w:rsidRPr="008E256B" w:rsidRDefault="008E256B" w:rsidP="008E256B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8E256B">
        <w:rPr>
          <w:rFonts w:ascii="Arial" w:hAnsi="Arial" w:cs="Arial"/>
          <w:bCs/>
          <w:sz w:val="28"/>
          <w:szCs w:val="28"/>
          <w:lang w:val="uk-UA"/>
        </w:rPr>
        <w:t xml:space="preserve">Згідно з цим Положенням </w:t>
      </w:r>
      <w:proofErr w:type="spellStart"/>
      <w:r w:rsidRPr="008E256B">
        <w:rPr>
          <w:rFonts w:ascii="Arial" w:hAnsi="Arial" w:cs="Arial"/>
          <w:bCs/>
          <w:sz w:val="28"/>
          <w:szCs w:val="28"/>
          <w:lang w:val="uk-UA"/>
        </w:rPr>
        <w:t>DoP</w:t>
      </w:r>
      <w:proofErr w:type="spellEnd"/>
      <w:r w:rsidRPr="008E256B">
        <w:rPr>
          <w:rFonts w:ascii="Arial" w:hAnsi="Arial" w:cs="Arial"/>
          <w:bCs/>
          <w:sz w:val="28"/>
          <w:szCs w:val="28"/>
          <w:lang w:val="uk-UA"/>
        </w:rPr>
        <w:t xml:space="preserve"> має містити, зокрема, таку інформацію:</w:t>
      </w:r>
    </w:p>
    <w:p w14:paraId="723CF7E7" w14:textId="73F71EB1" w:rsidR="008E256B" w:rsidRPr="008E256B" w:rsidRDefault="008E256B" w:rsidP="008E256B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8E256B">
        <w:rPr>
          <w:rFonts w:ascii="Arial" w:hAnsi="Arial" w:cs="Arial"/>
          <w:bCs/>
          <w:sz w:val="28"/>
          <w:szCs w:val="28"/>
          <w:lang w:val="uk-UA"/>
        </w:rPr>
        <w:t>— посилання на тип продук</w:t>
      </w:r>
      <w:r w:rsidR="008459A1">
        <w:rPr>
          <w:rFonts w:ascii="Arial" w:hAnsi="Arial" w:cs="Arial"/>
          <w:bCs/>
          <w:sz w:val="28"/>
          <w:szCs w:val="28"/>
          <w:lang w:val="uk-UA"/>
        </w:rPr>
        <w:t>ції</w:t>
      </w:r>
      <w:r w:rsidRPr="008E256B">
        <w:rPr>
          <w:rFonts w:ascii="Arial" w:hAnsi="Arial" w:cs="Arial"/>
          <w:bCs/>
          <w:sz w:val="28"/>
          <w:szCs w:val="28"/>
          <w:lang w:val="uk-UA"/>
        </w:rPr>
        <w:t xml:space="preserve">, для якого складено декларацію про </w:t>
      </w:r>
      <w:r w:rsidR="008459A1">
        <w:rPr>
          <w:rFonts w:ascii="Arial" w:hAnsi="Arial" w:cs="Arial"/>
          <w:bCs/>
          <w:sz w:val="28"/>
          <w:szCs w:val="28"/>
          <w:lang w:val="uk-UA"/>
        </w:rPr>
        <w:t>відповідність</w:t>
      </w:r>
      <w:r w:rsidRPr="008E256B">
        <w:rPr>
          <w:rFonts w:ascii="Arial" w:hAnsi="Arial" w:cs="Arial"/>
          <w:bCs/>
          <w:sz w:val="28"/>
          <w:szCs w:val="28"/>
          <w:lang w:val="uk-UA"/>
        </w:rPr>
        <w:t>;</w:t>
      </w:r>
    </w:p>
    <w:p w14:paraId="27FF4737" w14:textId="22C77C0F" w:rsidR="008E256B" w:rsidRPr="008E256B" w:rsidRDefault="008E256B" w:rsidP="008E256B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8E256B">
        <w:rPr>
          <w:rFonts w:ascii="Arial" w:hAnsi="Arial" w:cs="Arial"/>
          <w:bCs/>
          <w:sz w:val="28"/>
          <w:szCs w:val="28"/>
          <w:lang w:val="uk-UA"/>
        </w:rPr>
        <w:t>— систему або системи AVCP будівельно</w:t>
      </w:r>
      <w:r w:rsidR="008459A1">
        <w:rPr>
          <w:rFonts w:ascii="Arial" w:hAnsi="Arial" w:cs="Arial"/>
          <w:bCs/>
          <w:sz w:val="28"/>
          <w:szCs w:val="28"/>
          <w:lang w:val="uk-UA"/>
        </w:rPr>
        <w:t>ї</w:t>
      </w:r>
      <w:r w:rsidRPr="008E256B">
        <w:rPr>
          <w:rFonts w:ascii="Arial" w:hAnsi="Arial" w:cs="Arial"/>
          <w:bCs/>
          <w:sz w:val="28"/>
          <w:szCs w:val="28"/>
          <w:lang w:val="uk-UA"/>
        </w:rPr>
        <w:t xml:space="preserve"> продук</w:t>
      </w:r>
      <w:r w:rsidR="008459A1">
        <w:rPr>
          <w:rFonts w:ascii="Arial" w:hAnsi="Arial" w:cs="Arial"/>
          <w:bCs/>
          <w:sz w:val="28"/>
          <w:szCs w:val="28"/>
          <w:lang w:val="uk-UA"/>
        </w:rPr>
        <w:t>ції</w:t>
      </w:r>
      <w:r w:rsidRPr="008E256B">
        <w:rPr>
          <w:rFonts w:ascii="Arial" w:hAnsi="Arial" w:cs="Arial"/>
          <w:bCs/>
          <w:sz w:val="28"/>
          <w:szCs w:val="28"/>
          <w:lang w:val="uk-UA"/>
        </w:rPr>
        <w:t>, як зазначено в Додатку V CPR;</w:t>
      </w:r>
    </w:p>
    <w:p w14:paraId="075BCAD9" w14:textId="417CF2D9" w:rsidR="008E256B" w:rsidRPr="008E256B" w:rsidRDefault="008E256B" w:rsidP="008E256B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8E256B">
        <w:rPr>
          <w:rFonts w:ascii="Arial" w:hAnsi="Arial" w:cs="Arial"/>
          <w:bCs/>
          <w:sz w:val="28"/>
          <w:szCs w:val="28"/>
          <w:lang w:val="uk-UA"/>
        </w:rPr>
        <w:t xml:space="preserve">— контрольний номер і дата видання гармонізованого стандарту, який використовувався для оцінки кожної </w:t>
      </w:r>
      <w:r w:rsidR="008459A1">
        <w:rPr>
          <w:rFonts w:ascii="Arial" w:hAnsi="Arial" w:cs="Arial"/>
          <w:bCs/>
          <w:sz w:val="28"/>
          <w:szCs w:val="28"/>
          <w:lang w:val="uk-UA"/>
        </w:rPr>
        <w:t>суттєвої</w:t>
      </w:r>
      <w:r w:rsidRPr="008E256B">
        <w:rPr>
          <w:rFonts w:ascii="Arial" w:hAnsi="Arial" w:cs="Arial"/>
          <w:bCs/>
          <w:sz w:val="28"/>
          <w:szCs w:val="28"/>
          <w:lang w:val="uk-UA"/>
        </w:rPr>
        <w:t xml:space="preserve"> характеристики;</w:t>
      </w:r>
    </w:p>
    <w:p w14:paraId="6F70FB15" w14:textId="6BE9FC38" w:rsidR="008E256B" w:rsidRDefault="008E256B" w:rsidP="008E256B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8E256B">
        <w:rPr>
          <w:rFonts w:ascii="Arial" w:hAnsi="Arial" w:cs="Arial"/>
          <w:bCs/>
          <w:sz w:val="28"/>
          <w:szCs w:val="28"/>
          <w:lang w:val="uk-UA"/>
        </w:rPr>
        <w:t xml:space="preserve">— якщо це </w:t>
      </w:r>
      <w:proofErr w:type="spellStart"/>
      <w:r w:rsidRPr="008E256B">
        <w:rPr>
          <w:rFonts w:ascii="Arial" w:hAnsi="Arial" w:cs="Arial"/>
          <w:bCs/>
          <w:sz w:val="28"/>
          <w:szCs w:val="28"/>
          <w:lang w:val="uk-UA"/>
        </w:rPr>
        <w:t>застосовно</w:t>
      </w:r>
      <w:proofErr w:type="spellEnd"/>
      <w:r w:rsidRPr="008E256B">
        <w:rPr>
          <w:rFonts w:ascii="Arial" w:hAnsi="Arial" w:cs="Arial"/>
          <w:bCs/>
          <w:sz w:val="28"/>
          <w:szCs w:val="28"/>
          <w:lang w:val="uk-UA"/>
        </w:rPr>
        <w:t>, номер використаної спеціальної технічної документації та вимоги, яким, як стверджує виробник, відповідає продук</w:t>
      </w:r>
      <w:r w:rsidR="008459A1">
        <w:rPr>
          <w:rFonts w:ascii="Arial" w:hAnsi="Arial" w:cs="Arial"/>
          <w:bCs/>
          <w:sz w:val="28"/>
          <w:szCs w:val="28"/>
          <w:lang w:val="uk-UA"/>
        </w:rPr>
        <w:t>ція.</w:t>
      </w:r>
    </w:p>
    <w:p w14:paraId="5C5D380F" w14:textId="0B4C91D0" w:rsidR="008E256B" w:rsidRDefault="008459A1" w:rsidP="00EE544C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8459A1">
        <w:rPr>
          <w:rFonts w:ascii="Arial" w:hAnsi="Arial" w:cs="Arial"/>
          <w:bCs/>
          <w:sz w:val="28"/>
          <w:szCs w:val="28"/>
          <w:lang w:val="uk-UA"/>
        </w:rPr>
        <w:t>DoP</w:t>
      </w:r>
      <w:proofErr w:type="spellEnd"/>
      <w:r w:rsidRPr="008459A1">
        <w:rPr>
          <w:rFonts w:ascii="Arial" w:hAnsi="Arial" w:cs="Arial"/>
          <w:bCs/>
          <w:sz w:val="28"/>
          <w:szCs w:val="28"/>
          <w:lang w:val="uk-UA"/>
        </w:rPr>
        <w:t xml:space="preserve"> додатково містить:</w:t>
      </w:r>
    </w:p>
    <w:p w14:paraId="3726FC74" w14:textId="25CBB204" w:rsidR="008459A1" w:rsidRPr="008459A1" w:rsidRDefault="008459A1" w:rsidP="008459A1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8459A1">
        <w:rPr>
          <w:rFonts w:ascii="Arial" w:hAnsi="Arial" w:cs="Arial"/>
          <w:bCs/>
          <w:sz w:val="28"/>
          <w:szCs w:val="28"/>
          <w:lang w:val="uk-UA"/>
        </w:rPr>
        <w:t xml:space="preserve">a) </w:t>
      </w:r>
      <w:r>
        <w:rPr>
          <w:rFonts w:ascii="Arial" w:hAnsi="Arial" w:cs="Arial"/>
          <w:bCs/>
          <w:sz w:val="28"/>
          <w:szCs w:val="28"/>
          <w:lang w:val="uk-UA"/>
        </w:rPr>
        <w:t>використання за призначенням</w:t>
      </w:r>
      <w:r w:rsidRPr="008459A1">
        <w:rPr>
          <w:rFonts w:ascii="Arial" w:hAnsi="Arial" w:cs="Arial"/>
          <w:bCs/>
          <w:sz w:val="28"/>
          <w:szCs w:val="28"/>
          <w:lang w:val="uk-UA"/>
        </w:rPr>
        <w:t xml:space="preserve"> або використання будівельно</w:t>
      </w:r>
      <w:r>
        <w:rPr>
          <w:rFonts w:ascii="Arial" w:hAnsi="Arial" w:cs="Arial"/>
          <w:bCs/>
          <w:sz w:val="28"/>
          <w:szCs w:val="28"/>
          <w:lang w:val="uk-UA"/>
        </w:rPr>
        <w:t>ї</w:t>
      </w:r>
      <w:r w:rsidRPr="008459A1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proofErr w:type="spellStart"/>
      <w:r w:rsidRPr="008459A1">
        <w:rPr>
          <w:rFonts w:ascii="Arial" w:hAnsi="Arial" w:cs="Arial"/>
          <w:bCs/>
          <w:sz w:val="28"/>
          <w:szCs w:val="28"/>
          <w:lang w:val="uk-UA"/>
        </w:rPr>
        <w:t>продукт</w:t>
      </w:r>
      <w:r>
        <w:rPr>
          <w:rFonts w:ascii="Arial" w:hAnsi="Arial" w:cs="Arial"/>
          <w:bCs/>
          <w:sz w:val="28"/>
          <w:szCs w:val="28"/>
          <w:lang w:val="uk-UA"/>
        </w:rPr>
        <w:t>ції</w:t>
      </w:r>
      <w:proofErr w:type="spellEnd"/>
      <w:r w:rsidRPr="008459A1">
        <w:rPr>
          <w:rFonts w:ascii="Arial" w:hAnsi="Arial" w:cs="Arial"/>
          <w:bCs/>
          <w:sz w:val="28"/>
          <w:szCs w:val="28"/>
          <w:lang w:val="uk-UA"/>
        </w:rPr>
        <w:t xml:space="preserve"> відповідно до застосовної гармонізованої технічної специфікації;</w:t>
      </w:r>
    </w:p>
    <w:p w14:paraId="6DAFC91A" w14:textId="1818708E" w:rsidR="008459A1" w:rsidRPr="008459A1" w:rsidRDefault="008459A1" w:rsidP="008459A1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8459A1">
        <w:rPr>
          <w:rFonts w:ascii="Arial" w:hAnsi="Arial" w:cs="Arial"/>
          <w:bCs/>
          <w:sz w:val="28"/>
          <w:szCs w:val="28"/>
          <w:lang w:val="uk-UA"/>
        </w:rPr>
        <w:t xml:space="preserve">b) перелік </w:t>
      </w:r>
      <w:r>
        <w:rPr>
          <w:rFonts w:ascii="Arial" w:hAnsi="Arial" w:cs="Arial"/>
          <w:bCs/>
          <w:sz w:val="28"/>
          <w:szCs w:val="28"/>
          <w:lang w:val="uk-UA"/>
        </w:rPr>
        <w:t>суттєвих</w:t>
      </w:r>
      <w:r w:rsidRPr="008459A1">
        <w:rPr>
          <w:rFonts w:ascii="Arial" w:hAnsi="Arial" w:cs="Arial"/>
          <w:bCs/>
          <w:sz w:val="28"/>
          <w:szCs w:val="28"/>
          <w:lang w:val="uk-UA"/>
        </w:rPr>
        <w:t xml:space="preserve"> характеристик, визначених у гармонізованій технічній специфікації для </w:t>
      </w:r>
      <w:r>
        <w:rPr>
          <w:rFonts w:ascii="Arial" w:hAnsi="Arial" w:cs="Arial"/>
          <w:bCs/>
          <w:sz w:val="28"/>
          <w:szCs w:val="28"/>
          <w:lang w:val="uk-UA"/>
        </w:rPr>
        <w:t>використання за призначенням</w:t>
      </w:r>
      <w:r w:rsidRPr="008459A1">
        <w:rPr>
          <w:rFonts w:ascii="Arial" w:hAnsi="Arial" w:cs="Arial"/>
          <w:bCs/>
          <w:sz w:val="28"/>
          <w:szCs w:val="28"/>
          <w:lang w:val="uk-UA"/>
        </w:rPr>
        <w:t xml:space="preserve"> або видів використання;</w:t>
      </w:r>
    </w:p>
    <w:p w14:paraId="0BC2D7EB" w14:textId="2394B68D" w:rsidR="008459A1" w:rsidRPr="008459A1" w:rsidRDefault="008459A1" w:rsidP="008459A1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8459A1">
        <w:rPr>
          <w:rFonts w:ascii="Arial" w:hAnsi="Arial" w:cs="Arial"/>
          <w:bCs/>
          <w:sz w:val="28"/>
          <w:szCs w:val="28"/>
          <w:lang w:val="uk-UA"/>
        </w:rPr>
        <w:t>c) виконання принаймні однієї з суттєвих характеристик будівельно</w:t>
      </w:r>
      <w:r>
        <w:rPr>
          <w:rFonts w:ascii="Arial" w:hAnsi="Arial" w:cs="Arial"/>
          <w:bCs/>
          <w:sz w:val="28"/>
          <w:szCs w:val="28"/>
          <w:lang w:val="uk-UA"/>
        </w:rPr>
        <w:t>ї</w:t>
      </w:r>
      <w:r w:rsidRPr="008459A1">
        <w:rPr>
          <w:rFonts w:ascii="Arial" w:hAnsi="Arial" w:cs="Arial"/>
          <w:bCs/>
          <w:sz w:val="28"/>
          <w:szCs w:val="28"/>
          <w:lang w:val="uk-UA"/>
        </w:rPr>
        <w:t xml:space="preserve"> продук</w:t>
      </w:r>
      <w:r>
        <w:rPr>
          <w:rFonts w:ascii="Arial" w:hAnsi="Arial" w:cs="Arial"/>
          <w:bCs/>
          <w:sz w:val="28"/>
          <w:szCs w:val="28"/>
          <w:lang w:val="uk-UA"/>
        </w:rPr>
        <w:t>ції</w:t>
      </w:r>
      <w:r w:rsidRPr="008459A1">
        <w:rPr>
          <w:rFonts w:ascii="Arial" w:hAnsi="Arial" w:cs="Arial"/>
          <w:bCs/>
          <w:sz w:val="28"/>
          <w:szCs w:val="28"/>
          <w:lang w:val="uk-UA"/>
        </w:rPr>
        <w:t xml:space="preserve">, що стосується </w:t>
      </w:r>
      <w:r>
        <w:rPr>
          <w:rFonts w:ascii="Arial" w:hAnsi="Arial" w:cs="Arial"/>
          <w:bCs/>
          <w:sz w:val="28"/>
          <w:szCs w:val="28"/>
          <w:lang w:val="uk-UA"/>
        </w:rPr>
        <w:t>використання за призначенням</w:t>
      </w:r>
      <w:r w:rsidRPr="008459A1">
        <w:rPr>
          <w:rFonts w:ascii="Arial" w:hAnsi="Arial" w:cs="Arial"/>
          <w:bCs/>
          <w:sz w:val="28"/>
          <w:szCs w:val="28"/>
          <w:lang w:val="uk-UA"/>
        </w:rPr>
        <w:t xml:space="preserve"> або видів використання;</w:t>
      </w:r>
    </w:p>
    <w:p w14:paraId="4CE21462" w14:textId="03C76BCB" w:rsidR="008459A1" w:rsidRPr="008459A1" w:rsidRDefault="008459A1" w:rsidP="008459A1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8459A1">
        <w:rPr>
          <w:rFonts w:ascii="Arial" w:hAnsi="Arial" w:cs="Arial"/>
          <w:bCs/>
          <w:sz w:val="28"/>
          <w:szCs w:val="28"/>
          <w:lang w:val="uk-UA"/>
        </w:rPr>
        <w:t xml:space="preserve">d) якщо </w:t>
      </w:r>
      <w:proofErr w:type="spellStart"/>
      <w:r w:rsidRPr="008459A1">
        <w:rPr>
          <w:rFonts w:ascii="Arial" w:hAnsi="Arial" w:cs="Arial"/>
          <w:bCs/>
          <w:sz w:val="28"/>
          <w:szCs w:val="28"/>
          <w:lang w:val="uk-UA"/>
        </w:rPr>
        <w:t>застосовно</w:t>
      </w:r>
      <w:proofErr w:type="spellEnd"/>
      <w:r w:rsidRPr="008459A1">
        <w:rPr>
          <w:rFonts w:ascii="Arial" w:hAnsi="Arial" w:cs="Arial"/>
          <w:bCs/>
          <w:sz w:val="28"/>
          <w:szCs w:val="28"/>
          <w:lang w:val="uk-UA"/>
        </w:rPr>
        <w:t xml:space="preserve">, </w:t>
      </w:r>
      <w:r>
        <w:rPr>
          <w:rFonts w:ascii="Arial" w:hAnsi="Arial" w:cs="Arial"/>
          <w:bCs/>
          <w:sz w:val="28"/>
          <w:szCs w:val="28"/>
          <w:lang w:val="uk-UA"/>
        </w:rPr>
        <w:t xml:space="preserve">суттєві </w:t>
      </w:r>
      <w:r w:rsidRPr="008459A1">
        <w:rPr>
          <w:rFonts w:ascii="Arial" w:hAnsi="Arial" w:cs="Arial"/>
          <w:bCs/>
          <w:sz w:val="28"/>
          <w:szCs w:val="28"/>
          <w:lang w:val="uk-UA"/>
        </w:rPr>
        <w:t>експлуатаційні характеристики будівельно</w:t>
      </w:r>
      <w:r>
        <w:rPr>
          <w:rFonts w:ascii="Arial" w:hAnsi="Arial" w:cs="Arial"/>
          <w:bCs/>
          <w:sz w:val="28"/>
          <w:szCs w:val="28"/>
          <w:lang w:val="uk-UA"/>
        </w:rPr>
        <w:t>ї</w:t>
      </w:r>
      <w:r w:rsidRPr="008459A1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>
        <w:rPr>
          <w:rFonts w:ascii="Arial" w:hAnsi="Arial" w:cs="Arial"/>
          <w:bCs/>
          <w:sz w:val="28"/>
          <w:szCs w:val="28"/>
          <w:lang w:val="uk-UA"/>
        </w:rPr>
        <w:t>продукції</w:t>
      </w:r>
      <w:r w:rsidRPr="008459A1">
        <w:rPr>
          <w:rFonts w:ascii="Arial" w:hAnsi="Arial" w:cs="Arial"/>
          <w:bCs/>
          <w:sz w:val="28"/>
          <w:szCs w:val="28"/>
          <w:lang w:val="uk-UA"/>
        </w:rPr>
        <w:t xml:space="preserve"> за рівнями чи класами, або в описі, якщо необхідно, на основі розрахунку щодо його </w:t>
      </w:r>
      <w:r>
        <w:rPr>
          <w:rFonts w:ascii="Arial" w:hAnsi="Arial" w:cs="Arial"/>
          <w:bCs/>
          <w:sz w:val="28"/>
          <w:szCs w:val="28"/>
          <w:lang w:val="uk-UA"/>
        </w:rPr>
        <w:t>суттєвих</w:t>
      </w:r>
      <w:r w:rsidRPr="008459A1">
        <w:rPr>
          <w:rFonts w:ascii="Arial" w:hAnsi="Arial" w:cs="Arial"/>
          <w:bCs/>
          <w:sz w:val="28"/>
          <w:szCs w:val="28"/>
          <w:lang w:val="uk-UA"/>
        </w:rPr>
        <w:t xml:space="preserve"> характеристик, визначених </w:t>
      </w:r>
      <w:r>
        <w:rPr>
          <w:rFonts w:ascii="Arial" w:hAnsi="Arial" w:cs="Arial"/>
          <w:bCs/>
          <w:sz w:val="28"/>
          <w:szCs w:val="28"/>
          <w:lang w:val="uk-UA"/>
        </w:rPr>
        <w:t xml:space="preserve">згідно з </w:t>
      </w:r>
      <w:r w:rsidRPr="008459A1">
        <w:rPr>
          <w:rFonts w:ascii="Arial" w:hAnsi="Arial" w:cs="Arial"/>
          <w:bCs/>
          <w:sz w:val="28"/>
          <w:szCs w:val="28"/>
          <w:lang w:val="uk-UA"/>
        </w:rPr>
        <w:t xml:space="preserve">визначення Комісії щодо тих </w:t>
      </w:r>
      <w:r>
        <w:rPr>
          <w:rFonts w:ascii="Arial" w:hAnsi="Arial" w:cs="Arial"/>
          <w:bCs/>
          <w:sz w:val="28"/>
          <w:szCs w:val="28"/>
          <w:lang w:val="uk-UA"/>
        </w:rPr>
        <w:t>суттєвих</w:t>
      </w:r>
      <w:r w:rsidRPr="008459A1">
        <w:rPr>
          <w:rFonts w:ascii="Arial" w:hAnsi="Arial" w:cs="Arial"/>
          <w:bCs/>
          <w:sz w:val="28"/>
          <w:szCs w:val="28"/>
          <w:lang w:val="uk-UA"/>
        </w:rPr>
        <w:t xml:space="preserve"> характеристик, для яких виробник повинен декларувати характеристики продук</w:t>
      </w:r>
      <w:r>
        <w:rPr>
          <w:rFonts w:ascii="Arial" w:hAnsi="Arial" w:cs="Arial"/>
          <w:bCs/>
          <w:sz w:val="28"/>
          <w:szCs w:val="28"/>
          <w:lang w:val="uk-UA"/>
        </w:rPr>
        <w:t>ції</w:t>
      </w:r>
      <w:r w:rsidRPr="008459A1">
        <w:rPr>
          <w:rFonts w:ascii="Arial" w:hAnsi="Arial" w:cs="Arial"/>
          <w:bCs/>
          <w:sz w:val="28"/>
          <w:szCs w:val="28"/>
          <w:lang w:val="uk-UA"/>
        </w:rPr>
        <w:t>, коли він розміщений на ринку, або визначення Комісією щодо порогових рівнів ефективності щодо основних характеристик, які мають бути заявлені;</w:t>
      </w:r>
    </w:p>
    <w:p w14:paraId="1834CE6B" w14:textId="62E38F57" w:rsidR="008459A1" w:rsidRPr="008459A1" w:rsidRDefault="008459A1" w:rsidP="008459A1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8459A1">
        <w:rPr>
          <w:rFonts w:ascii="Arial" w:hAnsi="Arial" w:cs="Arial"/>
          <w:bCs/>
          <w:sz w:val="28"/>
          <w:szCs w:val="28"/>
          <w:lang w:val="uk-UA"/>
        </w:rPr>
        <w:t>e) виконання тих суттєвих характеристик будівельно</w:t>
      </w:r>
      <w:r>
        <w:rPr>
          <w:rFonts w:ascii="Arial" w:hAnsi="Arial" w:cs="Arial"/>
          <w:bCs/>
          <w:sz w:val="28"/>
          <w:szCs w:val="28"/>
          <w:lang w:val="uk-UA"/>
        </w:rPr>
        <w:t>ї</w:t>
      </w:r>
      <w:r w:rsidRPr="008459A1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>
        <w:rPr>
          <w:rFonts w:ascii="Arial" w:hAnsi="Arial" w:cs="Arial"/>
          <w:bCs/>
          <w:sz w:val="28"/>
          <w:szCs w:val="28"/>
          <w:lang w:val="uk-UA"/>
        </w:rPr>
        <w:t>продукції</w:t>
      </w:r>
      <w:r w:rsidRPr="008459A1">
        <w:rPr>
          <w:rFonts w:ascii="Arial" w:hAnsi="Arial" w:cs="Arial"/>
          <w:bCs/>
          <w:sz w:val="28"/>
          <w:szCs w:val="28"/>
          <w:lang w:val="uk-UA"/>
        </w:rPr>
        <w:t xml:space="preserve">, які пов’язані з </w:t>
      </w:r>
      <w:r>
        <w:rPr>
          <w:rFonts w:ascii="Arial" w:hAnsi="Arial" w:cs="Arial"/>
          <w:bCs/>
          <w:sz w:val="28"/>
          <w:szCs w:val="28"/>
          <w:lang w:val="uk-UA"/>
        </w:rPr>
        <w:t>використанням за призначенням</w:t>
      </w:r>
      <w:r w:rsidRPr="008459A1">
        <w:rPr>
          <w:rFonts w:ascii="Arial" w:hAnsi="Arial" w:cs="Arial"/>
          <w:bCs/>
          <w:sz w:val="28"/>
          <w:szCs w:val="28"/>
          <w:lang w:val="uk-UA"/>
        </w:rPr>
        <w:t xml:space="preserve"> або </w:t>
      </w:r>
      <w:proofErr w:type="spellStart"/>
      <w:r w:rsidRPr="008459A1">
        <w:rPr>
          <w:rFonts w:ascii="Arial" w:hAnsi="Arial" w:cs="Arial"/>
          <w:bCs/>
          <w:sz w:val="28"/>
          <w:szCs w:val="28"/>
          <w:lang w:val="uk-UA"/>
        </w:rPr>
        <w:t>використаннями</w:t>
      </w:r>
      <w:proofErr w:type="spellEnd"/>
      <w:r w:rsidRPr="008459A1">
        <w:rPr>
          <w:rFonts w:ascii="Arial" w:hAnsi="Arial" w:cs="Arial"/>
          <w:bCs/>
          <w:sz w:val="28"/>
          <w:szCs w:val="28"/>
          <w:lang w:val="uk-UA"/>
        </w:rPr>
        <w:t xml:space="preserve">, беручи </w:t>
      </w:r>
      <w:r w:rsidRPr="008459A1">
        <w:rPr>
          <w:rFonts w:ascii="Arial" w:hAnsi="Arial" w:cs="Arial"/>
          <w:bCs/>
          <w:sz w:val="28"/>
          <w:szCs w:val="28"/>
          <w:lang w:val="uk-UA"/>
        </w:rPr>
        <w:lastRenderedPageBreak/>
        <w:t xml:space="preserve">до уваги положення щодо </w:t>
      </w:r>
      <w:r>
        <w:rPr>
          <w:rFonts w:ascii="Arial" w:hAnsi="Arial" w:cs="Arial"/>
          <w:bCs/>
          <w:sz w:val="28"/>
          <w:szCs w:val="28"/>
          <w:lang w:val="uk-UA"/>
        </w:rPr>
        <w:t>використання за призначенням</w:t>
      </w:r>
      <w:r w:rsidRPr="008459A1">
        <w:rPr>
          <w:rFonts w:ascii="Arial" w:hAnsi="Arial" w:cs="Arial"/>
          <w:bCs/>
          <w:sz w:val="28"/>
          <w:szCs w:val="28"/>
          <w:lang w:val="uk-UA"/>
        </w:rPr>
        <w:t xml:space="preserve"> або видів використання, коли виробник має намір зробити продук</w:t>
      </w:r>
      <w:r>
        <w:rPr>
          <w:rFonts w:ascii="Arial" w:hAnsi="Arial" w:cs="Arial"/>
          <w:bCs/>
          <w:sz w:val="28"/>
          <w:szCs w:val="28"/>
          <w:lang w:val="uk-UA"/>
        </w:rPr>
        <w:t>цію</w:t>
      </w:r>
      <w:r w:rsidRPr="008459A1">
        <w:rPr>
          <w:rFonts w:ascii="Arial" w:hAnsi="Arial" w:cs="Arial"/>
          <w:bCs/>
          <w:sz w:val="28"/>
          <w:szCs w:val="28"/>
          <w:lang w:val="uk-UA"/>
        </w:rPr>
        <w:t xml:space="preserve"> доступним на ринку;</w:t>
      </w:r>
    </w:p>
    <w:p w14:paraId="7F3C72C9" w14:textId="2F4C2DA3" w:rsidR="008E256B" w:rsidRDefault="008459A1" w:rsidP="008459A1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8459A1">
        <w:rPr>
          <w:rFonts w:ascii="Arial" w:hAnsi="Arial" w:cs="Arial"/>
          <w:bCs/>
          <w:sz w:val="28"/>
          <w:szCs w:val="28"/>
          <w:lang w:val="uk-UA"/>
        </w:rPr>
        <w:t>f) для перелічених суттєвих характеристик, для яких не заявлено характеристики, літери «NPD» (</w:t>
      </w:r>
      <w:r>
        <w:rPr>
          <w:rFonts w:ascii="Arial" w:hAnsi="Arial" w:cs="Arial"/>
          <w:bCs/>
          <w:sz w:val="28"/>
          <w:szCs w:val="28"/>
          <w:lang w:val="uk-UA"/>
        </w:rPr>
        <w:t>показники не визначені</w:t>
      </w:r>
      <w:r w:rsidRPr="008459A1">
        <w:rPr>
          <w:rFonts w:ascii="Arial" w:hAnsi="Arial" w:cs="Arial"/>
          <w:bCs/>
          <w:sz w:val="28"/>
          <w:szCs w:val="28"/>
          <w:lang w:val="uk-UA"/>
        </w:rPr>
        <w:t>)</w:t>
      </w:r>
      <w:r>
        <w:rPr>
          <w:rFonts w:ascii="Arial" w:hAnsi="Arial" w:cs="Arial"/>
          <w:bCs/>
          <w:sz w:val="28"/>
          <w:szCs w:val="28"/>
          <w:lang w:val="uk-UA"/>
        </w:rPr>
        <w:t>.</w:t>
      </w:r>
    </w:p>
    <w:p w14:paraId="28A8A5E3" w14:textId="77777777" w:rsidR="008459A1" w:rsidRPr="008459A1" w:rsidRDefault="008459A1" w:rsidP="008459A1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8459A1">
        <w:rPr>
          <w:rFonts w:ascii="Arial" w:hAnsi="Arial" w:cs="Arial"/>
          <w:bCs/>
          <w:sz w:val="28"/>
          <w:szCs w:val="28"/>
          <w:lang w:val="uk-UA"/>
        </w:rPr>
        <w:t xml:space="preserve">Стосовно постачання </w:t>
      </w:r>
      <w:proofErr w:type="spellStart"/>
      <w:r w:rsidRPr="008459A1">
        <w:rPr>
          <w:rFonts w:ascii="Arial" w:hAnsi="Arial" w:cs="Arial"/>
          <w:bCs/>
          <w:sz w:val="28"/>
          <w:szCs w:val="28"/>
          <w:lang w:val="uk-UA"/>
        </w:rPr>
        <w:t>DoP</w:t>
      </w:r>
      <w:proofErr w:type="spellEnd"/>
      <w:r w:rsidRPr="008459A1">
        <w:rPr>
          <w:rFonts w:ascii="Arial" w:hAnsi="Arial" w:cs="Arial"/>
          <w:bCs/>
          <w:sz w:val="28"/>
          <w:szCs w:val="28"/>
          <w:lang w:val="uk-UA"/>
        </w:rPr>
        <w:t xml:space="preserve"> застосовується стаття 7 Регламенту (ЄС) № 305/2011.</w:t>
      </w:r>
    </w:p>
    <w:p w14:paraId="4D0C72F8" w14:textId="68F0BC6B" w:rsidR="008E256B" w:rsidRDefault="008459A1" w:rsidP="008459A1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8459A1">
        <w:rPr>
          <w:rFonts w:ascii="Arial" w:hAnsi="Arial" w:cs="Arial"/>
          <w:bCs/>
          <w:sz w:val="28"/>
          <w:szCs w:val="28"/>
          <w:lang w:val="uk-UA"/>
        </w:rPr>
        <w:t>Інформація, зазначена у статті 31 або, залежно від обставин, у статті 33 Регламенту (ЄС) № 1907/2006 (REACH), повинна надаватися разом із DOP.</w:t>
      </w:r>
    </w:p>
    <w:p w14:paraId="5AB4F515" w14:textId="77777777" w:rsidR="008F78FC" w:rsidRDefault="008F78FC" w:rsidP="008459A1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71A367F0" w14:textId="618EB901" w:rsidR="008E256B" w:rsidRDefault="008F78FC" w:rsidP="00EE544C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en-US"/>
        </w:rPr>
      </w:pPr>
      <w:r>
        <w:rPr>
          <w:rFonts w:ascii="Arial" w:hAnsi="Arial" w:cs="Arial"/>
          <w:bCs/>
          <w:sz w:val="28"/>
          <w:szCs w:val="28"/>
          <w:lang w:val="en-US"/>
        </w:rPr>
        <w:t>ZA</w:t>
      </w:r>
      <w:r w:rsidRPr="008F78FC">
        <w:rPr>
          <w:rFonts w:ascii="Arial" w:hAnsi="Arial" w:cs="Arial"/>
          <w:bCs/>
          <w:sz w:val="28"/>
          <w:szCs w:val="28"/>
        </w:rPr>
        <w:t>.2.2.3</w:t>
      </w:r>
      <w:r>
        <w:rPr>
          <w:rFonts w:ascii="Arial" w:hAnsi="Arial" w:cs="Arial"/>
          <w:bCs/>
          <w:sz w:val="28"/>
          <w:szCs w:val="28"/>
          <w:lang w:val="uk-UA"/>
        </w:rPr>
        <w:t xml:space="preserve"> Приклад </w:t>
      </w:r>
      <w:proofErr w:type="spellStart"/>
      <w:r>
        <w:rPr>
          <w:rFonts w:ascii="Arial" w:hAnsi="Arial" w:cs="Arial"/>
          <w:bCs/>
          <w:sz w:val="28"/>
          <w:szCs w:val="28"/>
          <w:lang w:val="en-US"/>
        </w:rPr>
        <w:t>DoP</w:t>
      </w:r>
      <w:proofErr w:type="spellEnd"/>
    </w:p>
    <w:p w14:paraId="6B2AFCA5" w14:textId="77777777" w:rsidR="008F78FC" w:rsidRPr="008F78FC" w:rsidRDefault="008F78FC" w:rsidP="00EE544C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24D745D8" w14:textId="3DD04281" w:rsidR="008E256B" w:rsidRDefault="008F78FC" w:rsidP="00EE544C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8F78FC">
        <w:rPr>
          <w:rFonts w:ascii="Arial" w:hAnsi="Arial" w:cs="Arial"/>
          <w:bCs/>
          <w:sz w:val="28"/>
          <w:szCs w:val="28"/>
          <w:lang w:val="uk-UA"/>
        </w:rPr>
        <w:t xml:space="preserve">Нижче </w:t>
      </w:r>
      <w:r>
        <w:rPr>
          <w:rFonts w:ascii="Arial" w:hAnsi="Arial" w:cs="Arial"/>
          <w:bCs/>
          <w:sz w:val="28"/>
          <w:szCs w:val="28"/>
          <w:lang w:val="uk-UA"/>
        </w:rPr>
        <w:t>наведено</w:t>
      </w:r>
      <w:r w:rsidRPr="008F78FC">
        <w:rPr>
          <w:rFonts w:ascii="Arial" w:hAnsi="Arial" w:cs="Arial"/>
          <w:bCs/>
          <w:sz w:val="28"/>
          <w:szCs w:val="28"/>
          <w:lang w:val="uk-UA"/>
        </w:rPr>
        <w:t xml:space="preserve"> приклад заповненої </w:t>
      </w:r>
      <w:proofErr w:type="spellStart"/>
      <w:r w:rsidRPr="008F78FC">
        <w:rPr>
          <w:rFonts w:ascii="Arial" w:hAnsi="Arial" w:cs="Arial"/>
          <w:bCs/>
          <w:sz w:val="28"/>
          <w:szCs w:val="28"/>
          <w:lang w:val="uk-UA"/>
        </w:rPr>
        <w:t>DoP</w:t>
      </w:r>
      <w:proofErr w:type="spellEnd"/>
      <w:r w:rsidRPr="008F78FC">
        <w:rPr>
          <w:rFonts w:ascii="Arial" w:hAnsi="Arial" w:cs="Arial"/>
          <w:bCs/>
          <w:sz w:val="28"/>
          <w:szCs w:val="28"/>
          <w:lang w:val="uk-UA"/>
        </w:rPr>
        <w:t xml:space="preserve"> для продук</w:t>
      </w:r>
      <w:r>
        <w:rPr>
          <w:rFonts w:ascii="Arial" w:hAnsi="Arial" w:cs="Arial"/>
          <w:bCs/>
          <w:sz w:val="28"/>
          <w:szCs w:val="28"/>
          <w:lang w:val="uk-UA"/>
        </w:rPr>
        <w:t>ції</w:t>
      </w:r>
      <w:r w:rsidRPr="008F78FC">
        <w:rPr>
          <w:rFonts w:ascii="Arial" w:hAnsi="Arial" w:cs="Arial"/>
          <w:bCs/>
          <w:sz w:val="28"/>
          <w:szCs w:val="28"/>
          <w:lang w:val="uk-UA"/>
        </w:rPr>
        <w:t xml:space="preserve"> з </w:t>
      </w:r>
      <w:proofErr w:type="spellStart"/>
      <w:r w:rsidRPr="008F78FC">
        <w:rPr>
          <w:rFonts w:ascii="Arial" w:hAnsi="Arial" w:cs="Arial"/>
          <w:bCs/>
          <w:sz w:val="28"/>
          <w:szCs w:val="28"/>
          <w:lang w:val="uk-UA"/>
        </w:rPr>
        <w:t>екструдованого</w:t>
      </w:r>
      <w:proofErr w:type="spellEnd"/>
      <w:r w:rsidRPr="008F78FC">
        <w:rPr>
          <w:rFonts w:ascii="Arial" w:hAnsi="Arial" w:cs="Arial"/>
          <w:bCs/>
          <w:sz w:val="28"/>
          <w:szCs w:val="28"/>
          <w:lang w:val="uk-UA"/>
        </w:rPr>
        <w:t xml:space="preserve"> пінополістиролу заводського виробництва </w:t>
      </w:r>
      <w:r>
        <w:rPr>
          <w:rFonts w:ascii="Arial" w:hAnsi="Arial" w:cs="Arial"/>
          <w:bCs/>
          <w:sz w:val="28"/>
          <w:szCs w:val="28"/>
          <w:lang w:val="uk-UA"/>
        </w:rPr>
        <w:t>для</w:t>
      </w:r>
      <w:r w:rsidRPr="008F78FC">
        <w:rPr>
          <w:rFonts w:ascii="Arial" w:hAnsi="Arial" w:cs="Arial"/>
          <w:bCs/>
          <w:sz w:val="28"/>
          <w:szCs w:val="28"/>
          <w:lang w:val="uk-UA"/>
        </w:rPr>
        <w:t xml:space="preserve"> EN 14307</w:t>
      </w:r>
      <w:r>
        <w:rPr>
          <w:rFonts w:ascii="Arial" w:hAnsi="Arial" w:cs="Arial"/>
          <w:bCs/>
          <w:sz w:val="28"/>
          <w:szCs w:val="28"/>
          <w:lang w:val="uk-UA"/>
        </w:rPr>
        <w:t>.</w:t>
      </w:r>
    </w:p>
    <w:p w14:paraId="7749C9D5" w14:textId="77777777" w:rsidR="008F78FC" w:rsidRDefault="008F78FC" w:rsidP="00EE544C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79942CE5" w14:textId="448B4BD2" w:rsidR="008F78FC" w:rsidRPr="008F78FC" w:rsidRDefault="008F78FC" w:rsidP="008F78FC">
      <w:pPr>
        <w:pStyle w:val="a9"/>
        <w:spacing w:after="0" w:line="360" w:lineRule="auto"/>
        <w:ind w:left="0" w:firstLine="709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8F78FC">
        <w:rPr>
          <w:rFonts w:ascii="Arial" w:hAnsi="Arial" w:cs="Arial"/>
          <w:b/>
          <w:bCs/>
          <w:sz w:val="28"/>
          <w:szCs w:val="28"/>
          <w:lang w:val="uk-UA"/>
        </w:rPr>
        <w:t>ДЕКЛАРАЦІЯ ВІДПОВІДНОСТІ</w:t>
      </w:r>
    </w:p>
    <w:p w14:paraId="719F396C" w14:textId="23A2E290" w:rsidR="008E256B" w:rsidRPr="008F78FC" w:rsidRDefault="008F78FC" w:rsidP="008F78FC">
      <w:pPr>
        <w:pStyle w:val="a9"/>
        <w:spacing w:after="0" w:line="360" w:lineRule="auto"/>
        <w:ind w:left="0" w:firstLine="709"/>
        <w:jc w:val="center"/>
        <w:rPr>
          <w:rFonts w:ascii="Arial" w:hAnsi="Arial" w:cs="Arial"/>
          <w:bCs/>
          <w:sz w:val="28"/>
          <w:szCs w:val="28"/>
          <w:lang w:val="uk-UA"/>
        </w:rPr>
      </w:pPr>
      <w:proofErr w:type="spellStart"/>
      <w:r w:rsidRPr="008F78FC">
        <w:rPr>
          <w:rFonts w:ascii="Arial" w:hAnsi="Arial" w:cs="Arial"/>
          <w:b/>
          <w:bCs/>
          <w:color w:val="000000"/>
          <w:sz w:val="28"/>
          <w:szCs w:val="28"/>
        </w:rPr>
        <w:t>No</w:t>
      </w:r>
      <w:proofErr w:type="spellEnd"/>
      <w:r w:rsidRPr="008F78FC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 xml:space="preserve"> 0123-</w:t>
      </w:r>
      <w:proofErr w:type="spellStart"/>
      <w:r w:rsidRPr="008F78FC">
        <w:rPr>
          <w:rFonts w:ascii="Arial" w:hAnsi="Arial" w:cs="Arial"/>
          <w:b/>
          <w:bCs/>
          <w:color w:val="000000"/>
          <w:sz w:val="28"/>
          <w:szCs w:val="28"/>
        </w:rPr>
        <w:t>DoP</w:t>
      </w:r>
      <w:proofErr w:type="spellEnd"/>
      <w:r w:rsidRPr="008F78FC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>-2013/10/07</w:t>
      </w:r>
    </w:p>
    <w:p w14:paraId="046AC8CB" w14:textId="77777777" w:rsidR="008E256B" w:rsidRDefault="008E256B" w:rsidP="00EE544C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12986AC0" w14:textId="0BD67FFA" w:rsidR="008E256B" w:rsidRDefault="008F78FC" w:rsidP="008F78FC">
      <w:pPr>
        <w:pStyle w:val="a9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8F78FC">
        <w:rPr>
          <w:rFonts w:ascii="Arial" w:hAnsi="Arial" w:cs="Arial"/>
          <w:bCs/>
          <w:sz w:val="28"/>
          <w:szCs w:val="28"/>
          <w:lang w:val="uk-UA"/>
        </w:rPr>
        <w:t>Унікальний ідентифікаційний код виду продукції:</w:t>
      </w:r>
    </w:p>
    <w:p w14:paraId="7C440F61" w14:textId="211C1408" w:rsidR="008E256B" w:rsidRPr="008F78FC" w:rsidRDefault="008F78FC" w:rsidP="008F78FC">
      <w:pPr>
        <w:pStyle w:val="a9"/>
        <w:spacing w:after="0" w:line="360" w:lineRule="auto"/>
        <w:ind w:left="0" w:firstLine="709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8F78FC">
        <w:rPr>
          <w:rFonts w:ascii="Arial" w:hAnsi="Arial" w:cs="Arial"/>
          <w:b/>
          <w:bCs/>
          <w:sz w:val="28"/>
          <w:szCs w:val="28"/>
          <w:highlight w:val="yellow"/>
          <w:lang w:val="uk-UA"/>
        </w:rPr>
        <w:t>Охолоджена дошка ABCD</w:t>
      </w:r>
    </w:p>
    <w:p w14:paraId="5A0EEEF4" w14:textId="6303BDE3" w:rsidR="008E256B" w:rsidRDefault="008F78FC" w:rsidP="008F78FC">
      <w:pPr>
        <w:pStyle w:val="a9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8F78FC">
        <w:rPr>
          <w:rFonts w:ascii="Arial" w:hAnsi="Arial" w:cs="Arial"/>
          <w:bCs/>
          <w:sz w:val="28"/>
          <w:szCs w:val="28"/>
          <w:lang w:val="uk-UA"/>
        </w:rPr>
        <w:t>Тип, номер партії або серійний номер або будь-який інший елемент, що дозволяє ідентифікувати будівельний виріб, як вимагається згідно зі статтею 11(4) CPR:</w:t>
      </w:r>
    </w:p>
    <w:p w14:paraId="4F7FDE51" w14:textId="1B1B8F5D" w:rsidR="008F78FC" w:rsidRPr="008F78FC" w:rsidRDefault="008F78FC" w:rsidP="008F78FC">
      <w:pPr>
        <w:pStyle w:val="a9"/>
        <w:spacing w:after="0" w:line="360" w:lineRule="auto"/>
        <w:ind w:left="709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8F78FC">
        <w:rPr>
          <w:rFonts w:ascii="Arial" w:hAnsi="Arial" w:cs="Arial"/>
          <w:b/>
          <w:bCs/>
          <w:sz w:val="28"/>
          <w:szCs w:val="28"/>
          <w:lang w:val="uk-UA"/>
        </w:rPr>
        <w:t>Див. етикетку продукції</w:t>
      </w:r>
    </w:p>
    <w:p w14:paraId="09F1E414" w14:textId="1A6BBF61" w:rsidR="008E256B" w:rsidRDefault="008F78FC" w:rsidP="008F78FC">
      <w:pPr>
        <w:pStyle w:val="a9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Використання за призначенням</w:t>
      </w:r>
      <w:r w:rsidRPr="008F78FC">
        <w:rPr>
          <w:rFonts w:ascii="Arial" w:hAnsi="Arial" w:cs="Arial"/>
          <w:bCs/>
          <w:sz w:val="28"/>
          <w:szCs w:val="28"/>
          <w:lang w:val="uk-UA"/>
        </w:rPr>
        <w:t xml:space="preserve"> або використання будівельно</w:t>
      </w:r>
      <w:r>
        <w:rPr>
          <w:rFonts w:ascii="Arial" w:hAnsi="Arial" w:cs="Arial"/>
          <w:bCs/>
          <w:sz w:val="28"/>
          <w:szCs w:val="28"/>
          <w:lang w:val="uk-UA"/>
        </w:rPr>
        <w:t>ї</w:t>
      </w:r>
      <w:r w:rsidRPr="008F78FC">
        <w:rPr>
          <w:rFonts w:ascii="Arial" w:hAnsi="Arial" w:cs="Arial"/>
          <w:bCs/>
          <w:sz w:val="28"/>
          <w:szCs w:val="28"/>
          <w:lang w:val="uk-UA"/>
        </w:rPr>
        <w:t xml:space="preserve"> продук</w:t>
      </w:r>
      <w:r>
        <w:rPr>
          <w:rFonts w:ascii="Arial" w:hAnsi="Arial" w:cs="Arial"/>
          <w:bCs/>
          <w:sz w:val="28"/>
          <w:szCs w:val="28"/>
          <w:lang w:val="uk-UA"/>
        </w:rPr>
        <w:t>ції</w:t>
      </w:r>
      <w:r w:rsidRPr="008F78FC">
        <w:rPr>
          <w:rFonts w:ascii="Arial" w:hAnsi="Arial" w:cs="Arial"/>
          <w:bCs/>
          <w:sz w:val="28"/>
          <w:szCs w:val="28"/>
          <w:lang w:val="uk-UA"/>
        </w:rPr>
        <w:t xml:space="preserve"> відповідно до застосовної гармонізованої технічної специфікації, як це передбачено виробником:</w:t>
      </w:r>
    </w:p>
    <w:p w14:paraId="1FC79A26" w14:textId="1BB11B47" w:rsidR="008E256B" w:rsidRDefault="008F78FC" w:rsidP="008F78FC">
      <w:pPr>
        <w:pStyle w:val="a9"/>
        <w:spacing w:after="0" w:line="360" w:lineRule="auto"/>
        <w:ind w:left="0" w:firstLine="709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8F78FC">
        <w:rPr>
          <w:rFonts w:ascii="Arial" w:hAnsi="Arial" w:cs="Arial"/>
          <w:b/>
          <w:bCs/>
          <w:sz w:val="28"/>
          <w:szCs w:val="28"/>
          <w:lang w:val="uk-UA"/>
        </w:rPr>
        <w:t>Теплоізоляція для будівельного обладнання та промислових установок (</w:t>
      </w:r>
      <w:proofErr w:type="spellStart"/>
      <w:r w:rsidRPr="008F78FC">
        <w:rPr>
          <w:rFonts w:ascii="Arial" w:hAnsi="Arial" w:cs="Arial"/>
          <w:b/>
          <w:bCs/>
          <w:sz w:val="28"/>
          <w:szCs w:val="28"/>
          <w:lang w:val="uk-UA"/>
        </w:rPr>
        <w:t>ThIBEII</w:t>
      </w:r>
      <w:proofErr w:type="spellEnd"/>
      <w:r w:rsidRPr="008F78FC">
        <w:rPr>
          <w:rFonts w:ascii="Arial" w:hAnsi="Arial" w:cs="Arial"/>
          <w:b/>
          <w:bCs/>
          <w:sz w:val="28"/>
          <w:szCs w:val="28"/>
          <w:lang w:val="uk-UA"/>
        </w:rPr>
        <w:t>)</w:t>
      </w:r>
    </w:p>
    <w:p w14:paraId="74702751" w14:textId="02CD7752" w:rsidR="008F78FC" w:rsidRPr="008F78FC" w:rsidRDefault="008F78FC" w:rsidP="008F78FC">
      <w:pPr>
        <w:pStyle w:val="a9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8F78FC">
        <w:rPr>
          <w:rFonts w:ascii="Arial" w:hAnsi="Arial" w:cs="Arial"/>
          <w:bCs/>
          <w:sz w:val="28"/>
          <w:szCs w:val="28"/>
          <w:lang w:val="uk-UA"/>
        </w:rPr>
        <w:lastRenderedPageBreak/>
        <w:t>Назва, зареєстрована торгова назва або зареєстрована торгова марка та контактна адреса виробника відповідно до вимог статті 11(5):</w:t>
      </w:r>
    </w:p>
    <w:p w14:paraId="47717733" w14:textId="56D1D1C3" w:rsidR="008E256B" w:rsidRPr="008F78FC" w:rsidRDefault="008F78FC" w:rsidP="008F78FC">
      <w:pPr>
        <w:pStyle w:val="a9"/>
        <w:spacing w:after="0" w:line="360" w:lineRule="auto"/>
        <w:ind w:left="0" w:firstLine="709"/>
        <w:jc w:val="center"/>
        <w:rPr>
          <w:rFonts w:ascii="Arial" w:hAnsi="Arial" w:cs="Arial"/>
          <w:bCs/>
          <w:sz w:val="28"/>
          <w:szCs w:val="28"/>
          <w:lang w:val="en-US"/>
        </w:rPr>
      </w:pPr>
      <w:r w:rsidRPr="008F78FC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Any Co Ltd, PO Box 21, B-1050</w:t>
      </w:r>
    </w:p>
    <w:p w14:paraId="66F6BFBC" w14:textId="24245346" w:rsidR="008E256B" w:rsidRDefault="008F78FC" w:rsidP="008F78FC">
      <w:pPr>
        <w:pStyle w:val="a9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8F78FC">
        <w:rPr>
          <w:rFonts w:ascii="Arial" w:hAnsi="Arial" w:cs="Arial"/>
          <w:bCs/>
          <w:sz w:val="28"/>
          <w:szCs w:val="28"/>
          <w:lang w:val="uk-UA"/>
        </w:rPr>
        <w:t>У відповідних випадках ім’я та контактна адреса уповноваженого представника, повноваження якого охоплюють завдання, зазначені в частині 2 статті 12:</w:t>
      </w:r>
    </w:p>
    <w:p w14:paraId="232671D4" w14:textId="7A470527" w:rsidR="008E256B" w:rsidRPr="008F78FC" w:rsidRDefault="008F78FC" w:rsidP="008F78FC">
      <w:pPr>
        <w:pStyle w:val="a9"/>
        <w:spacing w:after="0" w:line="360" w:lineRule="auto"/>
        <w:ind w:left="0" w:firstLine="709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8F78FC">
        <w:rPr>
          <w:rFonts w:ascii="Arial" w:hAnsi="Arial" w:cs="Arial"/>
          <w:b/>
          <w:bCs/>
          <w:sz w:val="28"/>
          <w:szCs w:val="28"/>
          <w:lang w:val="uk-UA"/>
        </w:rPr>
        <w:t>не актуально</w:t>
      </w:r>
    </w:p>
    <w:p w14:paraId="267C768E" w14:textId="1339E183" w:rsidR="00DB2514" w:rsidRDefault="008F78FC" w:rsidP="008F78FC">
      <w:pPr>
        <w:pStyle w:val="a9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8F78FC">
        <w:rPr>
          <w:rFonts w:ascii="Arial" w:hAnsi="Arial" w:cs="Arial"/>
          <w:bCs/>
          <w:sz w:val="28"/>
          <w:szCs w:val="28"/>
          <w:lang w:val="uk-UA"/>
        </w:rPr>
        <w:t xml:space="preserve">Система або системи оцінювання та перевірки сталості </w:t>
      </w:r>
      <w:r>
        <w:rPr>
          <w:rFonts w:ascii="Arial" w:hAnsi="Arial" w:cs="Arial"/>
          <w:bCs/>
          <w:sz w:val="28"/>
          <w:szCs w:val="28"/>
          <w:lang w:val="uk-UA"/>
        </w:rPr>
        <w:t xml:space="preserve">експлуатаційних </w:t>
      </w:r>
      <w:r w:rsidRPr="008F78FC">
        <w:rPr>
          <w:rFonts w:ascii="Arial" w:hAnsi="Arial" w:cs="Arial"/>
          <w:bCs/>
          <w:sz w:val="28"/>
          <w:szCs w:val="28"/>
          <w:lang w:val="uk-UA"/>
        </w:rPr>
        <w:t>характеристик будівельно</w:t>
      </w:r>
      <w:r>
        <w:rPr>
          <w:rFonts w:ascii="Arial" w:hAnsi="Arial" w:cs="Arial"/>
          <w:bCs/>
          <w:sz w:val="28"/>
          <w:szCs w:val="28"/>
          <w:lang w:val="uk-UA"/>
        </w:rPr>
        <w:t>ї продукції</w:t>
      </w:r>
      <w:r w:rsidRPr="008F78FC">
        <w:rPr>
          <w:rFonts w:ascii="Arial" w:hAnsi="Arial" w:cs="Arial"/>
          <w:bCs/>
          <w:sz w:val="28"/>
          <w:szCs w:val="28"/>
          <w:lang w:val="uk-UA"/>
        </w:rPr>
        <w:t>, як зазначено в CPR, Додаток V:</w:t>
      </w:r>
    </w:p>
    <w:p w14:paraId="2E8D1B5C" w14:textId="169674D9" w:rsidR="008F78FC" w:rsidRPr="008F78FC" w:rsidRDefault="008F78FC" w:rsidP="008F78FC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8F78FC">
        <w:rPr>
          <w:rFonts w:ascii="Arial" w:hAnsi="Arial" w:cs="Arial"/>
          <w:b/>
          <w:bCs/>
          <w:sz w:val="28"/>
          <w:szCs w:val="28"/>
          <w:lang w:val="uk-UA"/>
        </w:rPr>
        <w:t>Система 1 і 3</w:t>
      </w:r>
    </w:p>
    <w:p w14:paraId="66A67182" w14:textId="77777777" w:rsidR="004856C2" w:rsidRDefault="004856C2" w:rsidP="00EE544C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1A5D8762" w14:textId="17FF3D92" w:rsidR="004856C2" w:rsidRDefault="008F78FC" w:rsidP="008F78FC">
      <w:pPr>
        <w:pStyle w:val="a9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8F78FC">
        <w:rPr>
          <w:rFonts w:ascii="Arial" w:hAnsi="Arial" w:cs="Arial"/>
          <w:bCs/>
          <w:sz w:val="28"/>
          <w:szCs w:val="28"/>
          <w:lang w:val="uk-UA"/>
        </w:rPr>
        <w:t>У разі декларації експлуатаційних характеристик будівельно</w:t>
      </w:r>
      <w:r>
        <w:rPr>
          <w:rFonts w:ascii="Arial" w:hAnsi="Arial" w:cs="Arial"/>
          <w:bCs/>
          <w:sz w:val="28"/>
          <w:szCs w:val="28"/>
          <w:lang w:val="uk-UA"/>
        </w:rPr>
        <w:t>ї</w:t>
      </w:r>
      <w:r w:rsidRPr="008F78FC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>
        <w:rPr>
          <w:rFonts w:ascii="Arial" w:hAnsi="Arial" w:cs="Arial"/>
          <w:bCs/>
          <w:sz w:val="28"/>
          <w:szCs w:val="28"/>
          <w:lang w:val="uk-UA"/>
        </w:rPr>
        <w:t>продукції</w:t>
      </w:r>
      <w:r w:rsidRPr="008F78FC">
        <w:rPr>
          <w:rFonts w:ascii="Arial" w:hAnsi="Arial" w:cs="Arial"/>
          <w:bCs/>
          <w:sz w:val="28"/>
          <w:szCs w:val="28"/>
          <w:lang w:val="uk-UA"/>
        </w:rPr>
        <w:t>, на який поширюється гармонізований стандарт:</w:t>
      </w:r>
    </w:p>
    <w:p w14:paraId="111F7772" w14:textId="0DF38B7B" w:rsidR="004856C2" w:rsidRDefault="008F78FC" w:rsidP="00EE544C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8F78FC">
        <w:rPr>
          <w:rFonts w:ascii="Arial" w:hAnsi="Arial" w:cs="Arial"/>
          <w:b/>
          <w:bCs/>
          <w:sz w:val="28"/>
          <w:szCs w:val="28"/>
          <w:lang w:val="uk-UA"/>
        </w:rPr>
        <w:t>Уповноважений орган сертифікації № 4567 виконав, здійснив визначення типу продук</w:t>
      </w:r>
      <w:r w:rsidR="00343591">
        <w:rPr>
          <w:rFonts w:ascii="Arial" w:hAnsi="Arial" w:cs="Arial"/>
          <w:b/>
          <w:bCs/>
          <w:sz w:val="28"/>
          <w:szCs w:val="28"/>
          <w:lang w:val="uk-UA"/>
        </w:rPr>
        <w:t>ції</w:t>
      </w:r>
      <w:r w:rsidRPr="008F78FC">
        <w:rPr>
          <w:rFonts w:ascii="Arial" w:hAnsi="Arial" w:cs="Arial"/>
          <w:b/>
          <w:bCs/>
          <w:sz w:val="28"/>
          <w:szCs w:val="28"/>
          <w:lang w:val="uk-UA"/>
        </w:rPr>
        <w:t xml:space="preserve">, первинну інспекцію заводу-виробника та контроль виробництва на </w:t>
      </w:r>
      <w:r w:rsidR="00343591">
        <w:rPr>
          <w:rFonts w:ascii="Arial" w:hAnsi="Arial" w:cs="Arial"/>
          <w:b/>
          <w:bCs/>
          <w:sz w:val="28"/>
          <w:szCs w:val="28"/>
          <w:lang w:val="uk-UA"/>
        </w:rPr>
        <w:t>підприємстві</w:t>
      </w:r>
      <w:r w:rsidRPr="008F78FC">
        <w:rPr>
          <w:rFonts w:ascii="Arial" w:hAnsi="Arial" w:cs="Arial"/>
          <w:b/>
          <w:bCs/>
          <w:sz w:val="28"/>
          <w:szCs w:val="28"/>
          <w:lang w:val="uk-UA"/>
        </w:rPr>
        <w:t xml:space="preserve">, а також постійний нагляд, оцінку та оцінку контролю виробництва на </w:t>
      </w:r>
      <w:r w:rsidR="00343591">
        <w:rPr>
          <w:rFonts w:ascii="Arial" w:hAnsi="Arial" w:cs="Arial"/>
          <w:b/>
          <w:bCs/>
          <w:sz w:val="28"/>
          <w:szCs w:val="28"/>
          <w:lang w:val="uk-UA"/>
        </w:rPr>
        <w:t>підприємстві</w:t>
      </w:r>
      <w:r w:rsidRPr="008F78FC">
        <w:rPr>
          <w:rFonts w:ascii="Arial" w:hAnsi="Arial" w:cs="Arial"/>
          <w:b/>
          <w:bCs/>
          <w:sz w:val="28"/>
          <w:szCs w:val="28"/>
          <w:lang w:val="uk-UA"/>
        </w:rPr>
        <w:t xml:space="preserve"> та видав сертифікат сталості </w:t>
      </w:r>
      <w:r w:rsidR="00343591">
        <w:rPr>
          <w:rFonts w:ascii="Arial" w:hAnsi="Arial" w:cs="Arial"/>
          <w:b/>
          <w:bCs/>
          <w:sz w:val="28"/>
          <w:szCs w:val="28"/>
          <w:lang w:val="uk-UA"/>
        </w:rPr>
        <w:t xml:space="preserve">експлуатаційних </w:t>
      </w:r>
      <w:r w:rsidRPr="008F78FC">
        <w:rPr>
          <w:rFonts w:ascii="Arial" w:hAnsi="Arial" w:cs="Arial"/>
          <w:b/>
          <w:bCs/>
          <w:sz w:val="28"/>
          <w:szCs w:val="28"/>
          <w:lang w:val="uk-UA"/>
        </w:rPr>
        <w:t xml:space="preserve">характеристик для реакція на вогонь. Уповноважена </w:t>
      </w:r>
      <w:proofErr w:type="spellStart"/>
      <w:r w:rsidRPr="008F78FC">
        <w:rPr>
          <w:rFonts w:ascii="Arial" w:hAnsi="Arial" w:cs="Arial"/>
          <w:b/>
          <w:bCs/>
          <w:sz w:val="28"/>
          <w:szCs w:val="28"/>
          <w:lang w:val="uk-UA"/>
        </w:rPr>
        <w:t>випроб</w:t>
      </w:r>
      <w:r w:rsidR="00343591">
        <w:rPr>
          <w:rFonts w:ascii="Arial" w:hAnsi="Arial" w:cs="Arial"/>
          <w:b/>
          <w:bCs/>
          <w:sz w:val="28"/>
          <w:szCs w:val="28"/>
          <w:lang w:val="uk-UA"/>
        </w:rPr>
        <w:t>ову</w:t>
      </w:r>
      <w:r w:rsidRPr="008F78FC">
        <w:rPr>
          <w:rFonts w:ascii="Arial" w:hAnsi="Arial" w:cs="Arial"/>
          <w:b/>
          <w:bCs/>
          <w:sz w:val="28"/>
          <w:szCs w:val="28"/>
          <w:lang w:val="uk-UA"/>
        </w:rPr>
        <w:t>вальна</w:t>
      </w:r>
      <w:proofErr w:type="spellEnd"/>
      <w:r w:rsidRPr="008F78FC">
        <w:rPr>
          <w:rFonts w:ascii="Arial" w:hAnsi="Arial" w:cs="Arial"/>
          <w:b/>
          <w:bCs/>
          <w:sz w:val="28"/>
          <w:szCs w:val="28"/>
          <w:lang w:val="uk-UA"/>
        </w:rPr>
        <w:t xml:space="preserve"> лабораторія № 7456 склала протоколи </w:t>
      </w:r>
      <w:proofErr w:type="spellStart"/>
      <w:r w:rsidRPr="008F78FC">
        <w:rPr>
          <w:rFonts w:ascii="Arial" w:hAnsi="Arial" w:cs="Arial"/>
          <w:b/>
          <w:bCs/>
          <w:sz w:val="28"/>
          <w:szCs w:val="28"/>
          <w:lang w:val="uk-UA"/>
        </w:rPr>
        <w:t>випроб</w:t>
      </w:r>
      <w:r w:rsidR="00343591">
        <w:rPr>
          <w:rFonts w:ascii="Arial" w:hAnsi="Arial" w:cs="Arial"/>
          <w:b/>
          <w:bCs/>
          <w:sz w:val="28"/>
          <w:szCs w:val="28"/>
          <w:lang w:val="uk-UA"/>
        </w:rPr>
        <w:t>ову</w:t>
      </w:r>
      <w:r w:rsidRPr="008F78FC">
        <w:rPr>
          <w:rFonts w:ascii="Arial" w:hAnsi="Arial" w:cs="Arial"/>
          <w:b/>
          <w:bCs/>
          <w:sz w:val="28"/>
          <w:szCs w:val="28"/>
          <w:lang w:val="uk-UA"/>
        </w:rPr>
        <w:t>вань</w:t>
      </w:r>
      <w:proofErr w:type="spellEnd"/>
      <w:r w:rsidRPr="008F78FC">
        <w:rPr>
          <w:rFonts w:ascii="Arial" w:hAnsi="Arial" w:cs="Arial"/>
          <w:b/>
          <w:bCs/>
          <w:sz w:val="28"/>
          <w:szCs w:val="28"/>
          <w:lang w:val="uk-UA"/>
        </w:rPr>
        <w:t xml:space="preserve"> для інших відповідних заявлених характеристик</w:t>
      </w:r>
      <w:r w:rsidR="00343591">
        <w:rPr>
          <w:rFonts w:ascii="Arial" w:hAnsi="Arial" w:cs="Arial"/>
          <w:b/>
          <w:bCs/>
          <w:sz w:val="28"/>
          <w:szCs w:val="28"/>
          <w:lang w:val="uk-UA"/>
        </w:rPr>
        <w:t>.</w:t>
      </w:r>
    </w:p>
    <w:p w14:paraId="471F119D" w14:textId="77777777" w:rsidR="00343591" w:rsidRDefault="00343591" w:rsidP="00EE544C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14:paraId="44047851" w14:textId="77777777" w:rsidR="00343591" w:rsidRDefault="00343591" w:rsidP="00EE544C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14:paraId="7A8882FB" w14:textId="77777777" w:rsidR="00343591" w:rsidRDefault="00343591" w:rsidP="00EE544C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14:paraId="6215C2EE" w14:textId="77777777" w:rsidR="00343591" w:rsidRDefault="00343591" w:rsidP="00EE544C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14:paraId="77E40617" w14:textId="77777777" w:rsidR="00343591" w:rsidRDefault="00343591" w:rsidP="00EE544C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14:paraId="01CA9433" w14:textId="77777777" w:rsidR="00343591" w:rsidRDefault="00343591" w:rsidP="00EE544C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14:paraId="53A4151C" w14:textId="77777777" w:rsidR="00343591" w:rsidRDefault="00343591" w:rsidP="00EE544C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14:paraId="58CAAFEF" w14:textId="77777777" w:rsidR="00343591" w:rsidRDefault="00343591" w:rsidP="00EE544C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14:paraId="533AA02F" w14:textId="3BC8FB84" w:rsidR="00343591" w:rsidRDefault="00343591" w:rsidP="00343591">
      <w:pPr>
        <w:pStyle w:val="a9"/>
        <w:numPr>
          <w:ilvl w:val="0"/>
          <w:numId w:val="49"/>
        </w:numPr>
        <w:spacing w:after="0" w:line="360" w:lineRule="auto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lastRenderedPageBreak/>
        <w:t xml:space="preserve">Заявлена відповідність 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126"/>
        <w:gridCol w:w="1960"/>
        <w:gridCol w:w="850"/>
        <w:gridCol w:w="851"/>
        <w:gridCol w:w="850"/>
        <w:gridCol w:w="851"/>
        <w:gridCol w:w="850"/>
        <w:gridCol w:w="851"/>
        <w:gridCol w:w="1948"/>
      </w:tblGrid>
      <w:tr w:rsidR="00343591" w14:paraId="242645DE" w14:textId="77777777" w:rsidTr="00343591">
        <w:tc>
          <w:tcPr>
            <w:tcW w:w="3086" w:type="dxa"/>
            <w:gridSpan w:val="2"/>
          </w:tcPr>
          <w:p w14:paraId="740CB1AA" w14:textId="0F3123F0" w:rsidR="00343591" w:rsidRPr="00343591" w:rsidRDefault="00343591" w:rsidP="00343591">
            <w:pPr>
              <w:pStyle w:val="a9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343591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Суттєві характеристики</w:t>
            </w:r>
          </w:p>
        </w:tc>
        <w:tc>
          <w:tcPr>
            <w:tcW w:w="5103" w:type="dxa"/>
            <w:gridSpan w:val="6"/>
          </w:tcPr>
          <w:p w14:paraId="6D3E9A54" w14:textId="249A6944" w:rsidR="00343591" w:rsidRPr="00343591" w:rsidRDefault="00343591" w:rsidP="00343591">
            <w:pPr>
              <w:pStyle w:val="a9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343591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Вимоги</w:t>
            </w:r>
          </w:p>
        </w:tc>
        <w:tc>
          <w:tcPr>
            <w:tcW w:w="1948" w:type="dxa"/>
          </w:tcPr>
          <w:p w14:paraId="15B38C9E" w14:textId="700E8C90" w:rsidR="00343591" w:rsidRPr="00343591" w:rsidRDefault="00343591" w:rsidP="00343591">
            <w:pPr>
              <w:pStyle w:val="a9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343591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Гармонізовані технічні специфікації</w:t>
            </w:r>
          </w:p>
        </w:tc>
      </w:tr>
      <w:tr w:rsidR="00BB1392" w14:paraId="67510886" w14:textId="77777777" w:rsidTr="00BB1392">
        <w:tc>
          <w:tcPr>
            <w:tcW w:w="1126" w:type="dxa"/>
            <w:vMerge w:val="restart"/>
          </w:tcPr>
          <w:p w14:paraId="6B531F87" w14:textId="018641EA" w:rsidR="00BB1392" w:rsidRPr="00343591" w:rsidRDefault="00BB1392" w:rsidP="00343591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Термічний опір</w:t>
            </w:r>
          </w:p>
        </w:tc>
        <w:tc>
          <w:tcPr>
            <w:tcW w:w="1960" w:type="dxa"/>
            <w:vMerge w:val="restart"/>
          </w:tcPr>
          <w:p w14:paraId="6EED5BA0" w14:textId="3F1F0B57" w:rsidR="00BB1392" w:rsidRPr="00343591" w:rsidRDefault="00BB1392" w:rsidP="00343591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Теплопровідність</w:t>
            </w:r>
          </w:p>
        </w:tc>
        <w:tc>
          <w:tcPr>
            <w:tcW w:w="850" w:type="dxa"/>
            <w:vAlign w:val="center"/>
          </w:tcPr>
          <w:p w14:paraId="22E10462" w14:textId="30FDDCFD" w:rsidR="00BB1392" w:rsidRPr="00343591" w:rsidRDefault="00BB1392" w:rsidP="00343591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343591">
              <w:rPr>
                <w:rStyle w:val="fontstyle01"/>
                <w:rFonts w:ascii="Arial" w:hAnsi="Arial" w:cs="Arial"/>
                <w:sz w:val="24"/>
                <w:szCs w:val="24"/>
              </w:rPr>
              <w:t xml:space="preserve">ϑ °C </w:t>
            </w:r>
          </w:p>
        </w:tc>
        <w:tc>
          <w:tcPr>
            <w:tcW w:w="851" w:type="dxa"/>
            <w:vAlign w:val="center"/>
          </w:tcPr>
          <w:p w14:paraId="2D71F5CD" w14:textId="16139C1F" w:rsidR="00BB1392" w:rsidRPr="00343591" w:rsidRDefault="00BB1392" w:rsidP="00343591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343591">
              <w:rPr>
                <w:rStyle w:val="fontstyle01"/>
                <w:rFonts w:ascii="Arial" w:hAnsi="Arial" w:cs="Arial"/>
                <w:sz w:val="24"/>
                <w:szCs w:val="24"/>
              </w:rPr>
              <w:t xml:space="preserve">-50 </w:t>
            </w:r>
          </w:p>
        </w:tc>
        <w:tc>
          <w:tcPr>
            <w:tcW w:w="850" w:type="dxa"/>
            <w:vAlign w:val="center"/>
          </w:tcPr>
          <w:p w14:paraId="07EF76EB" w14:textId="09590C4F" w:rsidR="00BB1392" w:rsidRPr="00343591" w:rsidRDefault="00BB1392" w:rsidP="00343591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343591">
              <w:rPr>
                <w:rStyle w:val="fontstyle01"/>
                <w:rFonts w:ascii="Arial" w:hAnsi="Arial" w:cs="Arial"/>
                <w:sz w:val="24"/>
                <w:szCs w:val="24"/>
              </w:rPr>
              <w:t xml:space="preserve">-20 </w:t>
            </w:r>
          </w:p>
        </w:tc>
        <w:tc>
          <w:tcPr>
            <w:tcW w:w="851" w:type="dxa"/>
            <w:vAlign w:val="center"/>
          </w:tcPr>
          <w:p w14:paraId="08B1C6C1" w14:textId="3839EB45" w:rsidR="00BB1392" w:rsidRPr="00343591" w:rsidRDefault="00BB1392" w:rsidP="00343591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343591">
              <w:rPr>
                <w:rStyle w:val="fontstyle01"/>
                <w:rFonts w:ascii="Arial" w:hAnsi="Arial" w:cs="Arial"/>
                <w:sz w:val="24"/>
                <w:szCs w:val="24"/>
              </w:rPr>
              <w:t xml:space="preserve">+10 </w:t>
            </w:r>
          </w:p>
        </w:tc>
        <w:tc>
          <w:tcPr>
            <w:tcW w:w="850" w:type="dxa"/>
            <w:vAlign w:val="center"/>
          </w:tcPr>
          <w:p w14:paraId="27228220" w14:textId="2103953A" w:rsidR="00BB1392" w:rsidRPr="00343591" w:rsidRDefault="00BB1392" w:rsidP="00343591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343591">
              <w:rPr>
                <w:rStyle w:val="fontstyle01"/>
                <w:rFonts w:ascii="Arial" w:hAnsi="Arial" w:cs="Arial"/>
                <w:sz w:val="24"/>
                <w:szCs w:val="24"/>
              </w:rPr>
              <w:t xml:space="preserve">+40 </w:t>
            </w:r>
          </w:p>
        </w:tc>
        <w:tc>
          <w:tcPr>
            <w:tcW w:w="851" w:type="dxa"/>
            <w:vAlign w:val="center"/>
          </w:tcPr>
          <w:p w14:paraId="71E6DF50" w14:textId="21809FC6" w:rsidR="00BB1392" w:rsidRPr="00343591" w:rsidRDefault="00BB1392" w:rsidP="00343591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343591">
              <w:rPr>
                <w:rStyle w:val="fontstyle01"/>
                <w:rFonts w:ascii="Arial" w:hAnsi="Arial" w:cs="Arial"/>
                <w:sz w:val="24"/>
                <w:szCs w:val="24"/>
              </w:rPr>
              <w:t>+75</w:t>
            </w:r>
          </w:p>
        </w:tc>
        <w:tc>
          <w:tcPr>
            <w:tcW w:w="1948" w:type="dxa"/>
            <w:vMerge w:val="restart"/>
            <w:vAlign w:val="center"/>
          </w:tcPr>
          <w:p w14:paraId="19347EF0" w14:textId="77777777" w:rsidR="00BB1392" w:rsidRPr="00BB1392" w:rsidRDefault="00BB1392" w:rsidP="00BB1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1392">
              <w:rPr>
                <w:rStyle w:val="fontstyle01"/>
                <w:rFonts w:ascii="Arial" w:hAnsi="Arial" w:cs="Arial"/>
                <w:sz w:val="24"/>
                <w:szCs w:val="24"/>
              </w:rPr>
              <w:t>EN 14307:2015</w:t>
            </w:r>
          </w:p>
          <w:p w14:paraId="4111EA29" w14:textId="77777777" w:rsidR="00BB1392" w:rsidRPr="00343591" w:rsidRDefault="00BB1392" w:rsidP="00BB1392">
            <w:pPr>
              <w:pStyle w:val="a9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</w:tr>
      <w:tr w:rsidR="00BB1392" w14:paraId="610B3495" w14:textId="77777777" w:rsidTr="005D5A8B">
        <w:tc>
          <w:tcPr>
            <w:tcW w:w="1126" w:type="dxa"/>
            <w:vMerge/>
          </w:tcPr>
          <w:p w14:paraId="2AC0F085" w14:textId="77777777" w:rsidR="00BB1392" w:rsidRPr="00343591" w:rsidRDefault="00BB1392" w:rsidP="00343591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1960" w:type="dxa"/>
            <w:vMerge/>
          </w:tcPr>
          <w:p w14:paraId="46D7F11D" w14:textId="77777777" w:rsidR="00BB1392" w:rsidRPr="00343591" w:rsidRDefault="00BB1392" w:rsidP="00343591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6549B45C" w14:textId="0A097C1F" w:rsidR="00BB1392" w:rsidRPr="00343591" w:rsidRDefault="00BB1392" w:rsidP="00343591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343591">
              <w:rPr>
                <w:rStyle w:val="fontstyle01"/>
                <w:rFonts w:ascii="Arial" w:hAnsi="Arial" w:cs="Arial"/>
                <w:sz w:val="24"/>
                <w:szCs w:val="24"/>
              </w:rPr>
              <w:t>λ</w:t>
            </w:r>
            <w:proofErr w:type="gramEnd"/>
            <w:r w:rsidRPr="00343591">
              <w:rPr>
                <w:rStyle w:val="fontstyle11"/>
                <w:rFonts w:ascii="Arial" w:hAnsi="Arial" w:cs="Arial"/>
                <w:i w:val="0"/>
                <w:sz w:val="24"/>
                <w:szCs w:val="24"/>
                <w:vertAlign w:val="subscript"/>
              </w:rPr>
              <w:t>D</w:t>
            </w:r>
            <w:proofErr w:type="spellEnd"/>
            <w:r w:rsidRPr="0034359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343591">
              <w:rPr>
                <w:rStyle w:val="fontstyle11"/>
                <w:rFonts w:ascii="Arial" w:hAnsi="Arial" w:cs="Arial"/>
                <w:i w:val="0"/>
                <w:sz w:val="24"/>
                <w:szCs w:val="24"/>
                <w:lang w:val="uk-UA"/>
              </w:rPr>
              <w:t>Вт</w:t>
            </w:r>
            <w:r w:rsidRPr="00343591">
              <w:rPr>
                <w:rStyle w:val="fontstyle11"/>
                <w:rFonts w:ascii="Arial" w:hAnsi="Arial" w:cs="Arial"/>
                <w:i w:val="0"/>
                <w:sz w:val="24"/>
                <w:szCs w:val="24"/>
              </w:rPr>
              <w:t>/(</w:t>
            </w:r>
            <w:proofErr w:type="spellStart"/>
            <w:r w:rsidRPr="00343591">
              <w:rPr>
                <w:rStyle w:val="fontstyle11"/>
                <w:rFonts w:ascii="Arial" w:hAnsi="Arial" w:cs="Arial"/>
                <w:i w:val="0"/>
                <w:sz w:val="24"/>
                <w:szCs w:val="24"/>
              </w:rPr>
              <w:t>m</w:t>
            </w:r>
            <w:r w:rsidRPr="00343591">
              <w:rPr>
                <w:rStyle w:val="fontstyle11"/>
                <w:rFonts w:ascii="Cambria Math" w:hAnsi="Cambria Math" w:cs="Cambria Math"/>
                <w:i w:val="0"/>
                <w:sz w:val="24"/>
                <w:szCs w:val="24"/>
              </w:rPr>
              <w:t>⋅</w:t>
            </w:r>
            <w:r w:rsidRPr="00343591">
              <w:rPr>
                <w:rStyle w:val="fontstyle11"/>
                <w:rFonts w:ascii="Arial" w:hAnsi="Arial" w:cs="Arial"/>
                <w:i w:val="0"/>
                <w:sz w:val="24"/>
                <w:szCs w:val="24"/>
              </w:rPr>
              <w:t>K</w:t>
            </w:r>
            <w:proofErr w:type="spellEnd"/>
            <w:r w:rsidRPr="00343591">
              <w:rPr>
                <w:rStyle w:val="fontstyle11"/>
                <w:rFonts w:ascii="Arial" w:hAnsi="Arial" w:cs="Arial"/>
                <w:i w:val="0"/>
                <w:sz w:val="24"/>
                <w:szCs w:val="24"/>
              </w:rPr>
              <w:t xml:space="preserve">) </w:t>
            </w:r>
          </w:p>
        </w:tc>
        <w:tc>
          <w:tcPr>
            <w:tcW w:w="851" w:type="dxa"/>
            <w:vAlign w:val="center"/>
          </w:tcPr>
          <w:p w14:paraId="57990A8E" w14:textId="4D36E46B" w:rsidR="00BB1392" w:rsidRPr="00343591" w:rsidRDefault="00BB1392" w:rsidP="00343591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343591">
              <w:rPr>
                <w:rStyle w:val="fontstyle11"/>
                <w:rFonts w:ascii="Arial" w:hAnsi="Arial" w:cs="Arial"/>
                <w:i w:val="0"/>
                <w:sz w:val="24"/>
                <w:szCs w:val="24"/>
              </w:rPr>
              <w:t xml:space="preserve">0,025 </w:t>
            </w:r>
          </w:p>
        </w:tc>
        <w:tc>
          <w:tcPr>
            <w:tcW w:w="850" w:type="dxa"/>
            <w:vAlign w:val="center"/>
          </w:tcPr>
          <w:p w14:paraId="2536E153" w14:textId="4DE5A939" w:rsidR="00BB1392" w:rsidRPr="00343591" w:rsidRDefault="00BB1392" w:rsidP="00343591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343591">
              <w:rPr>
                <w:rStyle w:val="fontstyle11"/>
                <w:rFonts w:ascii="Arial" w:hAnsi="Arial" w:cs="Arial"/>
                <w:i w:val="0"/>
                <w:sz w:val="24"/>
                <w:szCs w:val="24"/>
              </w:rPr>
              <w:t xml:space="preserve">0,028 </w:t>
            </w:r>
          </w:p>
        </w:tc>
        <w:tc>
          <w:tcPr>
            <w:tcW w:w="851" w:type="dxa"/>
            <w:vAlign w:val="center"/>
          </w:tcPr>
          <w:p w14:paraId="456EEAAB" w14:textId="7E99CD10" w:rsidR="00BB1392" w:rsidRPr="00343591" w:rsidRDefault="00BB1392" w:rsidP="00343591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343591">
              <w:rPr>
                <w:rStyle w:val="fontstyle11"/>
                <w:rFonts w:ascii="Arial" w:hAnsi="Arial" w:cs="Arial"/>
                <w:i w:val="0"/>
                <w:sz w:val="24"/>
                <w:szCs w:val="24"/>
              </w:rPr>
              <w:t xml:space="preserve">0,033 </w:t>
            </w:r>
          </w:p>
        </w:tc>
        <w:tc>
          <w:tcPr>
            <w:tcW w:w="850" w:type="dxa"/>
            <w:vAlign w:val="center"/>
          </w:tcPr>
          <w:p w14:paraId="4B2D80D5" w14:textId="6D5CEB73" w:rsidR="00BB1392" w:rsidRPr="00343591" w:rsidRDefault="00BB1392" w:rsidP="00343591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343591">
              <w:rPr>
                <w:rStyle w:val="fontstyle11"/>
                <w:rFonts w:ascii="Arial" w:hAnsi="Arial" w:cs="Arial"/>
                <w:i w:val="0"/>
                <w:sz w:val="24"/>
                <w:szCs w:val="24"/>
              </w:rPr>
              <w:t xml:space="preserve">0,038 </w:t>
            </w:r>
          </w:p>
        </w:tc>
        <w:tc>
          <w:tcPr>
            <w:tcW w:w="851" w:type="dxa"/>
            <w:vAlign w:val="center"/>
          </w:tcPr>
          <w:p w14:paraId="2BB435A2" w14:textId="20C198BC" w:rsidR="00BB1392" w:rsidRPr="00343591" w:rsidRDefault="00BB1392" w:rsidP="00343591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343591">
              <w:rPr>
                <w:rStyle w:val="fontstyle11"/>
                <w:rFonts w:ascii="Arial" w:hAnsi="Arial" w:cs="Arial"/>
                <w:i w:val="0"/>
                <w:sz w:val="24"/>
                <w:szCs w:val="24"/>
              </w:rPr>
              <w:t>0,045</w:t>
            </w:r>
          </w:p>
        </w:tc>
        <w:tc>
          <w:tcPr>
            <w:tcW w:w="1948" w:type="dxa"/>
            <w:vMerge/>
          </w:tcPr>
          <w:p w14:paraId="3B7A61EA" w14:textId="77777777" w:rsidR="00BB1392" w:rsidRPr="00343591" w:rsidRDefault="00BB1392" w:rsidP="00343591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</w:tr>
      <w:tr w:rsidR="00BB1392" w14:paraId="70F2BBB6" w14:textId="77777777" w:rsidTr="005D5A8B">
        <w:tc>
          <w:tcPr>
            <w:tcW w:w="1126" w:type="dxa"/>
            <w:vMerge/>
          </w:tcPr>
          <w:p w14:paraId="05ED2B86" w14:textId="77777777" w:rsidR="00BB1392" w:rsidRPr="00343591" w:rsidRDefault="00BB1392" w:rsidP="00343591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1960" w:type="dxa"/>
          </w:tcPr>
          <w:p w14:paraId="76AB5CAA" w14:textId="7B79784A" w:rsidR="00BB1392" w:rsidRPr="00343591" w:rsidRDefault="00BB1392" w:rsidP="00343591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Товщина</w:t>
            </w:r>
          </w:p>
        </w:tc>
        <w:tc>
          <w:tcPr>
            <w:tcW w:w="5103" w:type="dxa"/>
            <w:gridSpan w:val="6"/>
          </w:tcPr>
          <w:p w14:paraId="189E0833" w14:textId="32662A2C" w:rsidR="00BB1392" w:rsidRPr="00343591" w:rsidRDefault="00BB1392" w:rsidP="00343591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proofErr w:type="spellStart"/>
            <w:r w:rsidRPr="00343591">
              <w:rPr>
                <w:rFonts w:ascii="Arial" w:hAnsi="Arial" w:cs="Arial"/>
                <w:bCs/>
                <w:sz w:val="24"/>
                <w:szCs w:val="24"/>
                <w:lang w:val="uk-UA"/>
              </w:rPr>
              <w:t>d</w:t>
            </w:r>
            <w:r w:rsidRPr="00343591">
              <w:rPr>
                <w:rFonts w:ascii="Arial" w:hAnsi="Arial" w:cs="Arial"/>
                <w:bCs/>
                <w:sz w:val="24"/>
                <w:szCs w:val="24"/>
                <w:vertAlign w:val="subscript"/>
                <w:lang w:val="uk-UA"/>
              </w:rPr>
              <w:t>D</w:t>
            </w:r>
            <w:proofErr w:type="spellEnd"/>
            <w:r w:rsidRPr="00343591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= 200 мм, клас допуску Т3</w:t>
            </w:r>
          </w:p>
        </w:tc>
        <w:tc>
          <w:tcPr>
            <w:tcW w:w="1948" w:type="dxa"/>
            <w:vMerge/>
          </w:tcPr>
          <w:p w14:paraId="01AD506B" w14:textId="77777777" w:rsidR="00BB1392" w:rsidRPr="00343591" w:rsidRDefault="00BB1392" w:rsidP="00343591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</w:tr>
      <w:tr w:rsidR="00BB1392" w14:paraId="35AD239E" w14:textId="77777777" w:rsidTr="005D5A8B">
        <w:tc>
          <w:tcPr>
            <w:tcW w:w="3086" w:type="dxa"/>
            <w:gridSpan w:val="2"/>
          </w:tcPr>
          <w:p w14:paraId="57ABF71A" w14:textId="5F0F8FEE" w:rsidR="00BB1392" w:rsidRPr="00343591" w:rsidRDefault="00BB1392" w:rsidP="00343591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Реакція на вогонь</w:t>
            </w:r>
          </w:p>
        </w:tc>
        <w:tc>
          <w:tcPr>
            <w:tcW w:w="5103" w:type="dxa"/>
            <w:gridSpan w:val="6"/>
          </w:tcPr>
          <w:p w14:paraId="1CCD990F" w14:textId="7B76EE10" w:rsidR="00BB1392" w:rsidRPr="00343591" w:rsidRDefault="00BB1392" w:rsidP="00343591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Е</w:t>
            </w:r>
          </w:p>
        </w:tc>
        <w:tc>
          <w:tcPr>
            <w:tcW w:w="1948" w:type="dxa"/>
            <w:vMerge/>
          </w:tcPr>
          <w:p w14:paraId="16758648" w14:textId="77777777" w:rsidR="00BB1392" w:rsidRPr="00343591" w:rsidRDefault="00BB1392" w:rsidP="00343591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</w:tr>
      <w:tr w:rsidR="00BB1392" w14:paraId="0FE382C8" w14:textId="77777777" w:rsidTr="005D5A8B">
        <w:tc>
          <w:tcPr>
            <w:tcW w:w="3086" w:type="dxa"/>
            <w:gridSpan w:val="2"/>
          </w:tcPr>
          <w:p w14:paraId="747226C4" w14:textId="6438F14D" w:rsidR="00BB1392" w:rsidRPr="00343591" w:rsidRDefault="00BB1392" w:rsidP="00343591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343591">
              <w:rPr>
                <w:rFonts w:ascii="Arial" w:hAnsi="Arial" w:cs="Arial"/>
                <w:bCs/>
                <w:sz w:val="24"/>
                <w:szCs w:val="24"/>
                <w:lang w:val="uk-UA"/>
              </w:rPr>
              <w:t>Тривалість термічної стійкості до старіння/деградації</w:t>
            </w:r>
          </w:p>
        </w:tc>
        <w:tc>
          <w:tcPr>
            <w:tcW w:w="5103" w:type="dxa"/>
            <w:gridSpan w:val="6"/>
          </w:tcPr>
          <w:p w14:paraId="6DE2B04E" w14:textId="7E920CDD" w:rsidR="00BB1392" w:rsidRPr="00343591" w:rsidRDefault="00BB1392" w:rsidP="00343591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343591">
              <w:rPr>
                <w:rFonts w:ascii="Arial" w:hAnsi="Arial" w:cs="Arial"/>
                <w:bCs/>
                <w:sz w:val="24"/>
                <w:szCs w:val="24"/>
                <w:lang w:val="uk-UA"/>
              </w:rPr>
              <w:t>Стабільність розмірів DS(70,90)</w:t>
            </w:r>
          </w:p>
        </w:tc>
        <w:tc>
          <w:tcPr>
            <w:tcW w:w="1948" w:type="dxa"/>
            <w:vMerge/>
          </w:tcPr>
          <w:p w14:paraId="2C929ED1" w14:textId="77777777" w:rsidR="00BB1392" w:rsidRPr="00343591" w:rsidRDefault="00BB1392" w:rsidP="00343591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</w:tr>
      <w:tr w:rsidR="00BB1392" w14:paraId="7D2795F0" w14:textId="77777777" w:rsidTr="005D5A8B">
        <w:tc>
          <w:tcPr>
            <w:tcW w:w="3086" w:type="dxa"/>
            <w:gridSpan w:val="2"/>
          </w:tcPr>
          <w:p w14:paraId="4058F9A2" w14:textId="285E54DC" w:rsidR="00BB1392" w:rsidRPr="00343591" w:rsidRDefault="00BB1392" w:rsidP="00343591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Т</w:t>
            </w:r>
            <w:r w:rsidRPr="00343591">
              <w:rPr>
                <w:rFonts w:ascii="Arial" w:hAnsi="Arial" w:cs="Arial"/>
                <w:bCs/>
                <w:sz w:val="24"/>
                <w:szCs w:val="24"/>
                <w:lang w:val="uk-UA"/>
              </w:rPr>
              <w:t>ермічн</w:t>
            </w: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а</w:t>
            </w:r>
            <w:r w:rsidRPr="00343591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стійкості до високих температур</w:t>
            </w:r>
          </w:p>
        </w:tc>
        <w:tc>
          <w:tcPr>
            <w:tcW w:w="5103" w:type="dxa"/>
            <w:gridSpan w:val="6"/>
          </w:tcPr>
          <w:p w14:paraId="2C46FCC7" w14:textId="12179E37" w:rsidR="00BB1392" w:rsidRPr="00343591" w:rsidRDefault="00BB1392" w:rsidP="00343591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343591">
              <w:rPr>
                <w:rFonts w:ascii="Arial" w:hAnsi="Arial" w:cs="Arial"/>
                <w:bCs/>
                <w:sz w:val="24"/>
                <w:szCs w:val="24"/>
                <w:lang w:val="uk-UA"/>
              </w:rPr>
              <w:t>Максимальна робоча температура ST(+)75 (= +75°C)</w:t>
            </w:r>
          </w:p>
        </w:tc>
        <w:tc>
          <w:tcPr>
            <w:tcW w:w="1948" w:type="dxa"/>
            <w:vMerge/>
          </w:tcPr>
          <w:p w14:paraId="3A5C2C98" w14:textId="77777777" w:rsidR="00BB1392" w:rsidRPr="00343591" w:rsidRDefault="00BB1392" w:rsidP="00343591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</w:tr>
      <w:tr w:rsidR="00BB1392" w14:paraId="0B84E805" w14:textId="77777777" w:rsidTr="005D5A8B">
        <w:tc>
          <w:tcPr>
            <w:tcW w:w="3086" w:type="dxa"/>
            <w:gridSpan w:val="2"/>
          </w:tcPr>
          <w:p w14:paraId="65F2A51C" w14:textId="4D9B90FB" w:rsidR="00BB1392" w:rsidRPr="00343591" w:rsidRDefault="00BB1392" w:rsidP="00343591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Р</w:t>
            </w:r>
            <w:r w:rsidRPr="00343591">
              <w:rPr>
                <w:rFonts w:ascii="Arial" w:hAnsi="Arial" w:cs="Arial"/>
                <w:bCs/>
                <w:sz w:val="24"/>
                <w:szCs w:val="24"/>
                <w:lang w:val="uk-UA"/>
              </w:rPr>
              <w:t>еакці</w:t>
            </w: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я</w:t>
            </w:r>
            <w:r w:rsidRPr="00343591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на вогонь проти старіння/деградації</w:t>
            </w:r>
          </w:p>
        </w:tc>
        <w:tc>
          <w:tcPr>
            <w:tcW w:w="5103" w:type="dxa"/>
            <w:gridSpan w:val="6"/>
          </w:tcPr>
          <w:p w14:paraId="34B1EF33" w14:textId="0E1A660B" w:rsidR="00BB1392" w:rsidRPr="00343591" w:rsidRDefault="00BB1392" w:rsidP="00343591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343591">
              <w:rPr>
                <w:rFonts w:ascii="Arial" w:hAnsi="Arial" w:cs="Arial"/>
                <w:bCs/>
                <w:sz w:val="24"/>
                <w:szCs w:val="24"/>
                <w:lang w:val="uk-UA"/>
              </w:rPr>
              <w:t>Довговічність Е</w:t>
            </w:r>
          </w:p>
        </w:tc>
        <w:tc>
          <w:tcPr>
            <w:tcW w:w="1948" w:type="dxa"/>
            <w:vMerge/>
          </w:tcPr>
          <w:p w14:paraId="293258C9" w14:textId="77777777" w:rsidR="00BB1392" w:rsidRPr="00343591" w:rsidRDefault="00BB1392" w:rsidP="00343591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</w:tr>
      <w:tr w:rsidR="00BB1392" w14:paraId="47AEE544" w14:textId="77777777" w:rsidTr="005D5A8B">
        <w:tc>
          <w:tcPr>
            <w:tcW w:w="3086" w:type="dxa"/>
            <w:gridSpan w:val="2"/>
          </w:tcPr>
          <w:p w14:paraId="43737764" w14:textId="7CBD57CE" w:rsidR="00BB1392" w:rsidRPr="00343591" w:rsidRDefault="00BB1392" w:rsidP="003548C8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Р</w:t>
            </w:r>
            <w:r w:rsidRPr="00343591">
              <w:rPr>
                <w:rFonts w:ascii="Arial" w:hAnsi="Arial" w:cs="Arial"/>
                <w:bCs/>
                <w:sz w:val="24"/>
                <w:szCs w:val="24"/>
                <w:lang w:val="uk-UA"/>
              </w:rPr>
              <w:t>еакці</w:t>
            </w: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я</w:t>
            </w:r>
            <w:r w:rsidRPr="00343591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на вогонь проти високої температури</w:t>
            </w:r>
          </w:p>
        </w:tc>
        <w:tc>
          <w:tcPr>
            <w:tcW w:w="5103" w:type="dxa"/>
            <w:gridSpan w:val="6"/>
          </w:tcPr>
          <w:p w14:paraId="3E027697" w14:textId="0F67D0DA" w:rsidR="00BB1392" w:rsidRPr="00343591" w:rsidRDefault="00BB1392" w:rsidP="00343591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343591">
              <w:rPr>
                <w:rFonts w:ascii="Arial" w:hAnsi="Arial" w:cs="Arial"/>
                <w:bCs/>
                <w:sz w:val="24"/>
                <w:szCs w:val="24"/>
                <w:lang w:val="uk-UA"/>
              </w:rPr>
              <w:t>Довговічність Е</w:t>
            </w:r>
          </w:p>
        </w:tc>
        <w:tc>
          <w:tcPr>
            <w:tcW w:w="1948" w:type="dxa"/>
            <w:vMerge/>
          </w:tcPr>
          <w:p w14:paraId="7F8C6295" w14:textId="77777777" w:rsidR="00BB1392" w:rsidRPr="00343591" w:rsidRDefault="00BB1392" w:rsidP="00343591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</w:tr>
      <w:tr w:rsidR="00BB1392" w14:paraId="43A07A3E" w14:textId="77777777" w:rsidTr="005D5A8B">
        <w:tc>
          <w:tcPr>
            <w:tcW w:w="3086" w:type="dxa"/>
            <w:gridSpan w:val="2"/>
          </w:tcPr>
          <w:p w14:paraId="4C4FEABC" w14:textId="6E12AD97" w:rsidR="00BB1392" w:rsidRPr="00343591" w:rsidRDefault="00BB1392" w:rsidP="00343591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Міцність при стиску</w:t>
            </w:r>
          </w:p>
        </w:tc>
        <w:tc>
          <w:tcPr>
            <w:tcW w:w="5103" w:type="dxa"/>
            <w:gridSpan w:val="6"/>
          </w:tcPr>
          <w:p w14:paraId="7B32F1A7" w14:textId="732C6A8D" w:rsidR="00BB1392" w:rsidRPr="003548C8" w:rsidRDefault="00BB1392" w:rsidP="003548C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548C8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Міцність при стиску</w:t>
            </w:r>
            <w:r w:rsidRPr="003548C8">
              <w:rPr>
                <w:rStyle w:val="fontstyle01"/>
                <w:rFonts w:ascii="Arial" w:hAnsi="Arial" w:cs="Arial"/>
                <w:sz w:val="24"/>
                <w:szCs w:val="24"/>
              </w:rPr>
              <w:t xml:space="preserve"> </w:t>
            </w:r>
            <w:r w:rsidRPr="003548C8">
              <w:rPr>
                <w:rStyle w:val="fontstyle01"/>
                <w:rFonts w:ascii="Arial" w:hAnsi="Arial" w:cs="Arial"/>
                <w:sz w:val="24"/>
                <w:szCs w:val="24"/>
                <w:lang w:val="en-US"/>
              </w:rPr>
              <w:t>CS</w:t>
            </w:r>
            <w:r w:rsidRPr="003548C8">
              <w:rPr>
                <w:rStyle w:val="fontstyle01"/>
                <w:rFonts w:ascii="Arial" w:hAnsi="Arial" w:cs="Arial"/>
                <w:sz w:val="24"/>
                <w:szCs w:val="24"/>
              </w:rPr>
              <w:t>(10\</w:t>
            </w:r>
            <w:r w:rsidRPr="003548C8">
              <w:rPr>
                <w:rStyle w:val="fontstyle01"/>
                <w:rFonts w:ascii="Arial" w:hAnsi="Arial" w:cs="Arial"/>
                <w:sz w:val="24"/>
                <w:szCs w:val="24"/>
                <w:lang w:val="en-US"/>
              </w:rPr>
              <w:t>Y</w:t>
            </w:r>
            <w:r w:rsidRPr="003548C8">
              <w:rPr>
                <w:rStyle w:val="fontstyle01"/>
                <w:rFonts w:ascii="Arial" w:hAnsi="Arial" w:cs="Arial"/>
                <w:sz w:val="24"/>
                <w:szCs w:val="24"/>
              </w:rPr>
              <w:t>)200</w:t>
            </w:r>
            <w:r w:rsidRPr="003548C8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3548C8">
              <w:rPr>
                <w:rStyle w:val="fontstyle01"/>
                <w:rFonts w:ascii="Arial" w:hAnsi="Arial" w:cs="Arial"/>
                <w:sz w:val="24"/>
                <w:szCs w:val="24"/>
              </w:rPr>
              <w:t xml:space="preserve">(≥200 </w:t>
            </w:r>
            <w:proofErr w:type="spellStart"/>
            <w:r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кП</w:t>
            </w:r>
            <w:proofErr w:type="spellEnd"/>
            <w:r w:rsidRPr="003548C8">
              <w:rPr>
                <w:rStyle w:val="fontstyle01"/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3548C8">
              <w:rPr>
                <w:rStyle w:val="fontstyle01"/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48" w:type="dxa"/>
            <w:vMerge/>
          </w:tcPr>
          <w:p w14:paraId="6C6D9956" w14:textId="77777777" w:rsidR="00BB1392" w:rsidRPr="00343591" w:rsidRDefault="00BB1392" w:rsidP="00343591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</w:tr>
      <w:tr w:rsidR="00BB1392" w14:paraId="61E7D366" w14:textId="77777777" w:rsidTr="005D5A8B">
        <w:tc>
          <w:tcPr>
            <w:tcW w:w="3086" w:type="dxa"/>
            <w:gridSpan w:val="2"/>
          </w:tcPr>
          <w:p w14:paraId="2651C38E" w14:textId="2D74F0C9" w:rsidR="00BB1392" w:rsidRPr="00343591" w:rsidRDefault="00BB1392" w:rsidP="00343591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Водопроникність</w:t>
            </w:r>
          </w:p>
        </w:tc>
        <w:tc>
          <w:tcPr>
            <w:tcW w:w="5103" w:type="dxa"/>
            <w:gridSpan w:val="6"/>
          </w:tcPr>
          <w:p w14:paraId="56B5BA5A" w14:textId="62E107B9" w:rsidR="00BB1392" w:rsidRPr="003548C8" w:rsidRDefault="00BB1392" w:rsidP="003548C8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Водопоглинання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WS0,</w:t>
            </w:r>
            <w:r w:rsidRPr="003548C8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5 (≤0,5 </w:t>
            </w: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кг</w:t>
            </w:r>
            <w:r w:rsidRPr="003548C8">
              <w:rPr>
                <w:rFonts w:ascii="Arial" w:hAnsi="Arial" w:cs="Arial"/>
                <w:bCs/>
                <w:sz w:val="24"/>
                <w:szCs w:val="24"/>
                <w:lang w:val="uk-UA"/>
              </w:rPr>
              <w:t>/</w:t>
            </w: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м</w:t>
            </w:r>
            <w:r w:rsidRPr="003548C8">
              <w:rPr>
                <w:rFonts w:ascii="Arial" w:hAnsi="Arial" w:cs="Arial"/>
                <w:bCs/>
                <w:sz w:val="24"/>
                <w:szCs w:val="24"/>
                <w:vertAlign w:val="superscript"/>
                <w:lang w:val="uk-UA"/>
              </w:rPr>
              <w:t>3</w:t>
            </w:r>
            <w:r w:rsidRPr="003548C8">
              <w:rPr>
                <w:rFonts w:ascii="Arial" w:hAnsi="Arial" w:cs="Arial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1948" w:type="dxa"/>
            <w:vMerge/>
          </w:tcPr>
          <w:p w14:paraId="14BAEB76" w14:textId="77777777" w:rsidR="00BB1392" w:rsidRPr="00343591" w:rsidRDefault="00BB1392" w:rsidP="00343591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</w:tr>
      <w:tr w:rsidR="00BB1392" w14:paraId="0783625E" w14:textId="77777777" w:rsidTr="005D5A8B">
        <w:tc>
          <w:tcPr>
            <w:tcW w:w="3086" w:type="dxa"/>
            <w:gridSpan w:val="2"/>
          </w:tcPr>
          <w:p w14:paraId="64AC9683" w14:textId="0EDE569E" w:rsidR="00BB1392" w:rsidRPr="00343591" w:rsidRDefault="00BB1392" w:rsidP="00343591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Паропроникність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gridSpan w:val="6"/>
          </w:tcPr>
          <w:p w14:paraId="47EA3AF6" w14:textId="6D591AA2" w:rsidR="00BB1392" w:rsidRPr="00343591" w:rsidRDefault="00BB1392" w:rsidP="00343591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3548C8">
              <w:rPr>
                <w:rFonts w:ascii="Arial" w:hAnsi="Arial" w:cs="Arial"/>
                <w:bCs/>
                <w:sz w:val="24"/>
                <w:szCs w:val="24"/>
                <w:lang w:val="uk-UA"/>
              </w:rPr>
              <w:t>Дифузійна передача водяної пари MU50</w:t>
            </w:r>
          </w:p>
        </w:tc>
        <w:tc>
          <w:tcPr>
            <w:tcW w:w="1948" w:type="dxa"/>
            <w:vMerge/>
          </w:tcPr>
          <w:p w14:paraId="7FE4CC6D" w14:textId="77777777" w:rsidR="00BB1392" w:rsidRPr="00343591" w:rsidRDefault="00BB1392" w:rsidP="00343591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</w:tr>
      <w:tr w:rsidR="00BB1392" w14:paraId="2C81F02B" w14:textId="77777777" w:rsidTr="005D5A8B">
        <w:tc>
          <w:tcPr>
            <w:tcW w:w="3086" w:type="dxa"/>
            <w:gridSpan w:val="2"/>
          </w:tcPr>
          <w:p w14:paraId="33D0E4B0" w14:textId="277F3D58" w:rsidR="00BB1392" w:rsidRPr="00343591" w:rsidRDefault="00BB1392" w:rsidP="00343591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3548C8">
              <w:rPr>
                <w:rFonts w:ascii="Arial" w:hAnsi="Arial" w:cs="Arial"/>
                <w:bCs/>
                <w:sz w:val="24"/>
                <w:szCs w:val="24"/>
                <w:lang w:val="uk-UA"/>
              </w:rPr>
              <w:t>Швидкість виділення корозійних речовин</w:t>
            </w:r>
          </w:p>
        </w:tc>
        <w:tc>
          <w:tcPr>
            <w:tcW w:w="5103" w:type="dxa"/>
            <w:gridSpan w:val="6"/>
          </w:tcPr>
          <w:p w14:paraId="497EFFB7" w14:textId="3A6D83AC" w:rsidR="00BB1392" w:rsidRPr="00343591" w:rsidRDefault="00BB1392" w:rsidP="00343591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3548C8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Слідові кількості водорозчинних іонів: CL8 (≤8 </w:t>
            </w:r>
            <w:r w:rsidRPr="003548C8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uk-UA"/>
              </w:rPr>
              <w:t>млн</w:t>
            </w:r>
            <w:r w:rsidRPr="003548C8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vertAlign w:val="superscript"/>
                <w:lang w:val="uk-UA"/>
              </w:rPr>
              <w:t>−</w:t>
            </w:r>
            <w:r w:rsidRPr="003548C8"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  <w:vertAlign w:val="superscript"/>
                <w:lang w:val="uk-UA"/>
              </w:rPr>
              <w:t>1</w:t>
            </w:r>
            <w:r w:rsidRPr="003548C8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); F7; SI7; NA18 Значення </w:t>
            </w:r>
            <w:proofErr w:type="spellStart"/>
            <w:r w:rsidRPr="003548C8">
              <w:rPr>
                <w:rFonts w:ascii="Arial" w:hAnsi="Arial" w:cs="Arial"/>
                <w:bCs/>
                <w:sz w:val="24"/>
                <w:szCs w:val="24"/>
                <w:lang w:val="uk-UA"/>
              </w:rPr>
              <w:t>pH</w:t>
            </w:r>
            <w:proofErr w:type="spellEnd"/>
            <w:r w:rsidRPr="003548C8">
              <w:rPr>
                <w:rFonts w:ascii="Arial" w:hAnsi="Arial" w:cs="Arial"/>
                <w:bCs/>
                <w:sz w:val="24"/>
                <w:szCs w:val="24"/>
                <w:lang w:val="uk-UA"/>
              </w:rPr>
              <w:t>: pH6</w:t>
            </w:r>
          </w:p>
        </w:tc>
        <w:tc>
          <w:tcPr>
            <w:tcW w:w="1948" w:type="dxa"/>
            <w:vMerge/>
          </w:tcPr>
          <w:p w14:paraId="2824F2C3" w14:textId="77777777" w:rsidR="00BB1392" w:rsidRPr="00343591" w:rsidRDefault="00BB1392" w:rsidP="00343591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</w:tr>
      <w:tr w:rsidR="00BB1392" w14:paraId="16C99050" w14:textId="77777777" w:rsidTr="005D5A8B">
        <w:tc>
          <w:tcPr>
            <w:tcW w:w="3086" w:type="dxa"/>
            <w:gridSpan w:val="2"/>
          </w:tcPr>
          <w:p w14:paraId="0A134343" w14:textId="224BAF46" w:rsidR="00BB1392" w:rsidRPr="003548C8" w:rsidRDefault="00BB1392" w:rsidP="00343591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Виділення небезпечних речовин</w:t>
            </w:r>
          </w:p>
        </w:tc>
        <w:tc>
          <w:tcPr>
            <w:tcW w:w="5103" w:type="dxa"/>
            <w:gridSpan w:val="6"/>
          </w:tcPr>
          <w:p w14:paraId="555AC89B" w14:textId="6522B155" w:rsidR="00BB1392" w:rsidRPr="003548C8" w:rsidRDefault="00BB1392" w:rsidP="00343591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NPD</w:t>
            </w:r>
          </w:p>
        </w:tc>
        <w:tc>
          <w:tcPr>
            <w:tcW w:w="1948" w:type="dxa"/>
            <w:vMerge/>
          </w:tcPr>
          <w:p w14:paraId="16CECE35" w14:textId="77777777" w:rsidR="00BB1392" w:rsidRPr="00343591" w:rsidRDefault="00BB1392" w:rsidP="00343591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</w:tr>
      <w:tr w:rsidR="00BB1392" w14:paraId="4E1E6F72" w14:textId="77777777" w:rsidTr="005D5A8B">
        <w:tc>
          <w:tcPr>
            <w:tcW w:w="3086" w:type="dxa"/>
            <w:gridSpan w:val="2"/>
          </w:tcPr>
          <w:p w14:paraId="297CB785" w14:textId="692D58AD" w:rsidR="00BB1392" w:rsidRPr="00343591" w:rsidRDefault="00BB1392" w:rsidP="00343591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3548C8">
              <w:rPr>
                <w:rFonts w:ascii="Arial" w:hAnsi="Arial" w:cs="Arial"/>
                <w:bCs/>
                <w:sz w:val="24"/>
                <w:szCs w:val="24"/>
                <w:lang w:val="uk-UA"/>
              </w:rPr>
              <w:t>Безперервне тліюче горіння</w:t>
            </w:r>
          </w:p>
        </w:tc>
        <w:tc>
          <w:tcPr>
            <w:tcW w:w="5103" w:type="dxa"/>
            <w:gridSpan w:val="6"/>
          </w:tcPr>
          <w:p w14:paraId="67F36939" w14:textId="102DAB8B" w:rsidR="00BB1392" w:rsidRPr="00343591" w:rsidRDefault="00BB1392" w:rsidP="00343591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NPD</w:t>
            </w:r>
          </w:p>
        </w:tc>
        <w:tc>
          <w:tcPr>
            <w:tcW w:w="1948" w:type="dxa"/>
            <w:vMerge/>
          </w:tcPr>
          <w:p w14:paraId="0018AFD7" w14:textId="77777777" w:rsidR="00BB1392" w:rsidRPr="00343591" w:rsidRDefault="00BB1392" w:rsidP="00343591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</w:tr>
      <w:tr w:rsidR="003548C8" w14:paraId="00E14BC4" w14:textId="77777777" w:rsidTr="005D5A8B">
        <w:tc>
          <w:tcPr>
            <w:tcW w:w="1126" w:type="dxa"/>
          </w:tcPr>
          <w:p w14:paraId="7FBE39A3" w14:textId="420C9086" w:rsidR="003548C8" w:rsidRPr="00343591" w:rsidRDefault="003548C8" w:rsidP="00343591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NPD</w:t>
            </w:r>
          </w:p>
        </w:tc>
        <w:tc>
          <w:tcPr>
            <w:tcW w:w="9011" w:type="dxa"/>
            <w:gridSpan w:val="8"/>
          </w:tcPr>
          <w:p w14:paraId="6709DFF3" w14:textId="4B6CA1FD" w:rsidR="003548C8" w:rsidRPr="00343591" w:rsidRDefault="003548C8" w:rsidP="00343591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Показники не визначені</w:t>
            </w:r>
          </w:p>
        </w:tc>
      </w:tr>
    </w:tbl>
    <w:p w14:paraId="2865CAA6" w14:textId="77777777" w:rsidR="00343591" w:rsidRPr="00343591" w:rsidRDefault="00343591" w:rsidP="00343591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0B201540" w14:textId="28A95B42" w:rsidR="00343591" w:rsidRPr="00F71010" w:rsidRDefault="00F71010" w:rsidP="00F71010">
      <w:pPr>
        <w:pStyle w:val="a9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F71010">
        <w:rPr>
          <w:rFonts w:ascii="Arial" w:hAnsi="Arial" w:cs="Arial"/>
          <w:bCs/>
          <w:sz w:val="28"/>
          <w:szCs w:val="28"/>
          <w:lang w:val="uk-UA"/>
        </w:rPr>
        <w:t>Ефективність продук</w:t>
      </w:r>
      <w:r>
        <w:rPr>
          <w:rFonts w:ascii="Arial" w:hAnsi="Arial" w:cs="Arial"/>
          <w:bCs/>
          <w:sz w:val="28"/>
          <w:szCs w:val="28"/>
          <w:lang w:val="uk-UA"/>
        </w:rPr>
        <w:t>ції</w:t>
      </w:r>
      <w:r w:rsidRPr="00F71010">
        <w:rPr>
          <w:rFonts w:ascii="Arial" w:hAnsi="Arial" w:cs="Arial"/>
          <w:bCs/>
          <w:sz w:val="28"/>
          <w:szCs w:val="28"/>
          <w:lang w:val="uk-UA"/>
        </w:rPr>
        <w:t>, зазначена в пунктах 1 і 2, відповідає заявленій продуктивності в пункті 8. Ця декларація про характеристики видана під виключну відповідальність виробника, зазначеного в пункті 4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F71010" w14:paraId="1887A1E4" w14:textId="77777777" w:rsidTr="00F71010">
        <w:tc>
          <w:tcPr>
            <w:tcW w:w="10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5629A0" w14:textId="607009ED" w:rsidR="00F71010" w:rsidRPr="00F71010" w:rsidRDefault="00F71010" w:rsidP="00EE544C">
            <w:pPr>
              <w:pStyle w:val="a9"/>
              <w:spacing w:line="360" w:lineRule="auto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 w:rsidRPr="00F71010">
              <w:rPr>
                <w:rFonts w:ascii="Arial" w:hAnsi="Arial" w:cs="Arial"/>
                <w:bCs/>
                <w:sz w:val="28"/>
                <w:szCs w:val="28"/>
                <w:lang w:val="uk-UA"/>
              </w:rPr>
              <w:t>Підписано за та від імені виробника:</w:t>
            </w:r>
          </w:p>
        </w:tc>
      </w:tr>
      <w:tr w:rsidR="00F71010" w14:paraId="12B1167E" w14:textId="77777777" w:rsidTr="00F71010">
        <w:tc>
          <w:tcPr>
            <w:tcW w:w="10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6A93B4" w14:textId="651783E8" w:rsidR="00F71010" w:rsidRDefault="00F71010" w:rsidP="00EE544C">
            <w:pPr>
              <w:pStyle w:val="a9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_______________________________________________________________</w:t>
            </w:r>
          </w:p>
        </w:tc>
      </w:tr>
      <w:tr w:rsidR="00F71010" w14:paraId="7AC4671F" w14:textId="77777777" w:rsidTr="00F71010"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14:paraId="2EB898CC" w14:textId="77777777" w:rsidR="00F71010" w:rsidRDefault="00F71010" w:rsidP="00EE544C">
            <w:pPr>
              <w:pStyle w:val="a9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910608" w14:textId="0481DFBA" w:rsidR="00F71010" w:rsidRPr="00F71010" w:rsidRDefault="00F71010" w:rsidP="00F71010">
            <w:pPr>
              <w:pStyle w:val="a9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 w:rsidRPr="00F71010">
              <w:rPr>
                <w:rFonts w:ascii="Arial" w:hAnsi="Arial" w:cs="Arial"/>
                <w:bCs/>
                <w:sz w:val="28"/>
                <w:szCs w:val="28"/>
                <w:lang w:val="uk-UA"/>
              </w:rPr>
              <w:t>(Назва та функція)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14:paraId="44A14AEE" w14:textId="77777777" w:rsidR="00F71010" w:rsidRDefault="00F71010" w:rsidP="00EE544C">
            <w:pPr>
              <w:pStyle w:val="a9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</w:p>
        </w:tc>
      </w:tr>
      <w:tr w:rsidR="00F71010" w14:paraId="75566676" w14:textId="77777777" w:rsidTr="00F71010">
        <w:tc>
          <w:tcPr>
            <w:tcW w:w="5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094534" w14:textId="68C2A6BA" w:rsidR="00F71010" w:rsidRDefault="00F71010" w:rsidP="00EE544C">
            <w:pPr>
              <w:pStyle w:val="a9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___________________________</w:t>
            </w:r>
          </w:p>
        </w:tc>
        <w:tc>
          <w:tcPr>
            <w:tcW w:w="5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247983" w14:textId="6917218A" w:rsidR="00F71010" w:rsidRDefault="00F71010" w:rsidP="00F71010">
            <w:pPr>
              <w:pStyle w:val="a9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 xml:space="preserve">       ___________________________</w:t>
            </w:r>
          </w:p>
        </w:tc>
      </w:tr>
      <w:tr w:rsidR="00F71010" w14:paraId="37E2607D" w14:textId="77777777" w:rsidTr="00F71010">
        <w:tc>
          <w:tcPr>
            <w:tcW w:w="5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3105DD" w14:textId="18423DC6" w:rsidR="00F71010" w:rsidRPr="00F71010" w:rsidRDefault="00F71010" w:rsidP="00F71010">
            <w:pPr>
              <w:pStyle w:val="a9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 w:rsidRPr="00F71010">
              <w:rPr>
                <w:rFonts w:ascii="Arial" w:hAnsi="Arial" w:cs="Arial"/>
                <w:bCs/>
                <w:sz w:val="28"/>
                <w:szCs w:val="28"/>
                <w:lang w:val="uk-UA"/>
              </w:rPr>
              <w:t>(Місце та дата видачі)</w:t>
            </w:r>
          </w:p>
        </w:tc>
        <w:tc>
          <w:tcPr>
            <w:tcW w:w="5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98E051" w14:textId="3277C5BE" w:rsidR="00F71010" w:rsidRPr="00F71010" w:rsidRDefault="00F71010" w:rsidP="00F71010">
            <w:pPr>
              <w:pStyle w:val="a9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 w:rsidRPr="00F71010">
              <w:rPr>
                <w:rFonts w:ascii="Arial" w:hAnsi="Arial" w:cs="Arial"/>
                <w:bCs/>
                <w:sz w:val="28"/>
                <w:szCs w:val="28"/>
                <w:lang w:val="uk-UA"/>
              </w:rPr>
              <w:t>(Підпис)</w:t>
            </w:r>
          </w:p>
        </w:tc>
      </w:tr>
    </w:tbl>
    <w:p w14:paraId="3E2F2E08" w14:textId="77777777" w:rsidR="003548C8" w:rsidRDefault="003548C8" w:rsidP="00EE544C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14:paraId="3305BCFA" w14:textId="529CB45A" w:rsidR="003548C8" w:rsidRPr="00F71010" w:rsidRDefault="00F71010" w:rsidP="00F71010">
      <w:pPr>
        <w:pStyle w:val="a9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F71010">
        <w:rPr>
          <w:rFonts w:ascii="Arial" w:hAnsi="Arial" w:cs="Arial"/>
          <w:b/>
          <w:bCs/>
          <w:sz w:val="24"/>
          <w:szCs w:val="24"/>
          <w:lang w:val="uk-UA"/>
        </w:rPr>
        <w:t xml:space="preserve">Примітка. </w:t>
      </w:r>
      <w:r w:rsidRPr="00F71010">
        <w:rPr>
          <w:rFonts w:ascii="Arial" w:hAnsi="Arial" w:cs="Arial"/>
          <w:bCs/>
          <w:sz w:val="24"/>
          <w:szCs w:val="24"/>
          <w:lang w:val="uk-UA"/>
        </w:rPr>
        <w:t>Для характеристик, де напр. декларація в</w:t>
      </w:r>
      <w:r>
        <w:rPr>
          <w:rFonts w:ascii="Arial" w:hAnsi="Arial" w:cs="Arial"/>
          <w:bCs/>
          <w:sz w:val="24"/>
          <w:szCs w:val="24"/>
          <w:lang w:val="uk-UA"/>
        </w:rPr>
        <w:t>ідрізняється для різної товщини</w:t>
      </w:r>
      <w:r w:rsidRPr="00F71010">
        <w:rPr>
          <w:rFonts w:ascii="Arial" w:hAnsi="Arial" w:cs="Arial"/>
          <w:bCs/>
          <w:sz w:val="24"/>
          <w:szCs w:val="24"/>
          <w:lang w:val="uk-UA"/>
        </w:rPr>
        <w:t xml:space="preserve"> Таблиця потрібна замість одного значення в таблиці вище</w:t>
      </w:r>
      <w:r>
        <w:rPr>
          <w:rFonts w:ascii="Arial" w:hAnsi="Arial" w:cs="Arial"/>
          <w:bCs/>
          <w:sz w:val="24"/>
          <w:szCs w:val="24"/>
          <w:lang w:val="uk-UA"/>
        </w:rPr>
        <w:t>.</w:t>
      </w:r>
    </w:p>
    <w:p w14:paraId="7E2F9503" w14:textId="77777777" w:rsidR="003548C8" w:rsidRDefault="003548C8" w:rsidP="00EE544C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14:paraId="02749E43" w14:textId="412C2207" w:rsidR="003548C8" w:rsidRPr="00917E18" w:rsidRDefault="00917E18" w:rsidP="00EE544C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lastRenderedPageBreak/>
        <w:t>ZA</w:t>
      </w:r>
      <w:r w:rsidRPr="00917E18">
        <w:rPr>
          <w:rFonts w:ascii="Arial" w:hAnsi="Arial" w:cs="Arial"/>
          <w:b/>
          <w:bCs/>
          <w:sz w:val="28"/>
          <w:szCs w:val="28"/>
          <w:lang w:val="uk-UA"/>
        </w:rPr>
        <w:t>.3</w:t>
      </w:r>
      <w:r w:rsidRPr="00917E18">
        <w:rPr>
          <w:rFonts w:ascii="Arial" w:hAnsi="Arial" w:cs="Arial"/>
          <w:sz w:val="24"/>
          <w:szCs w:val="24"/>
          <w:lang w:val="uk-UA"/>
        </w:rPr>
        <w:t xml:space="preserve"> </w:t>
      </w:r>
      <w:r w:rsidRPr="00917E18">
        <w:rPr>
          <w:rFonts w:ascii="Arial" w:hAnsi="Arial" w:cs="Arial"/>
          <w:b/>
          <w:sz w:val="28"/>
          <w:szCs w:val="28"/>
          <w:lang w:val="uk-UA"/>
        </w:rPr>
        <w:t>МАРКУВАННЯ ТА ЕТИКЕТКУВАННЯ CE</w:t>
      </w:r>
    </w:p>
    <w:p w14:paraId="4F481C13" w14:textId="77777777" w:rsidR="00917E18" w:rsidRDefault="00917E18" w:rsidP="00EE544C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4EE821B8" w14:textId="5EB7E138" w:rsidR="003548C8" w:rsidRPr="00917E18" w:rsidRDefault="00917E18" w:rsidP="00EE544C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917E18">
        <w:rPr>
          <w:rFonts w:ascii="Arial" w:hAnsi="Arial" w:cs="Arial"/>
          <w:bCs/>
          <w:sz w:val="28"/>
          <w:szCs w:val="28"/>
          <w:lang w:val="uk-UA"/>
        </w:rPr>
        <w:t>Символ маркування CE повинен відповідати загальним принципам, викладеним у статті 30 Регламенту (ЄС) № 765/2008, і повинен бути нанесений видимим, розбірливим і незмивним способом:</w:t>
      </w:r>
    </w:p>
    <w:p w14:paraId="6FC4BF72" w14:textId="77777777" w:rsidR="00917E18" w:rsidRPr="00917E18" w:rsidRDefault="00917E18" w:rsidP="00917E18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917E18">
        <w:rPr>
          <w:rFonts w:ascii="Arial" w:hAnsi="Arial" w:cs="Arial"/>
          <w:bCs/>
          <w:sz w:val="28"/>
          <w:szCs w:val="28"/>
          <w:lang w:val="uk-UA"/>
        </w:rPr>
        <w:t xml:space="preserve">— до виробу з </w:t>
      </w:r>
      <w:proofErr w:type="spellStart"/>
      <w:r w:rsidRPr="00917E18">
        <w:rPr>
          <w:rFonts w:ascii="Arial" w:hAnsi="Arial" w:cs="Arial"/>
          <w:bCs/>
          <w:sz w:val="28"/>
          <w:szCs w:val="28"/>
          <w:lang w:val="uk-UA"/>
        </w:rPr>
        <w:t>екструдованого</w:t>
      </w:r>
      <w:proofErr w:type="spellEnd"/>
      <w:r w:rsidRPr="00917E18">
        <w:rPr>
          <w:rFonts w:ascii="Arial" w:hAnsi="Arial" w:cs="Arial"/>
          <w:bCs/>
          <w:sz w:val="28"/>
          <w:szCs w:val="28"/>
          <w:lang w:val="uk-UA"/>
        </w:rPr>
        <w:t xml:space="preserve"> пінополістиролу (XPS) заводського виготовлення</w:t>
      </w:r>
    </w:p>
    <w:p w14:paraId="69F15AA5" w14:textId="77777777" w:rsidR="00917E18" w:rsidRPr="00917E18" w:rsidRDefault="00917E18" w:rsidP="00917E18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917E18">
        <w:rPr>
          <w:rFonts w:ascii="Arial" w:hAnsi="Arial" w:cs="Arial"/>
          <w:bCs/>
          <w:sz w:val="28"/>
          <w:szCs w:val="28"/>
          <w:lang w:val="uk-UA"/>
        </w:rPr>
        <w:t>або</w:t>
      </w:r>
    </w:p>
    <w:p w14:paraId="3A625E39" w14:textId="6B2F4AE0" w:rsidR="003548C8" w:rsidRDefault="00917E18" w:rsidP="00917E18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917E18">
        <w:rPr>
          <w:rFonts w:ascii="Arial" w:hAnsi="Arial" w:cs="Arial"/>
          <w:bCs/>
          <w:sz w:val="28"/>
          <w:szCs w:val="28"/>
          <w:lang w:val="uk-UA"/>
        </w:rPr>
        <w:t>— на прикріплену до нього етикетку.</w:t>
      </w:r>
    </w:p>
    <w:p w14:paraId="6D95B05F" w14:textId="0A8C6E92" w:rsidR="00917E18" w:rsidRPr="00917E18" w:rsidRDefault="00917E18" w:rsidP="00917E18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917E18">
        <w:rPr>
          <w:rFonts w:ascii="Arial" w:hAnsi="Arial" w:cs="Arial"/>
          <w:bCs/>
          <w:sz w:val="28"/>
          <w:szCs w:val="28"/>
          <w:lang w:val="uk-UA"/>
        </w:rPr>
        <w:t>Якщо це неможливо або не гарантовано з огляду на природу продук</w:t>
      </w:r>
      <w:r w:rsidR="006975F2">
        <w:rPr>
          <w:rFonts w:ascii="Arial" w:hAnsi="Arial" w:cs="Arial"/>
          <w:bCs/>
          <w:sz w:val="28"/>
          <w:szCs w:val="28"/>
          <w:lang w:val="uk-UA"/>
        </w:rPr>
        <w:t>ції</w:t>
      </w:r>
      <w:r w:rsidRPr="00917E18">
        <w:rPr>
          <w:rFonts w:ascii="Arial" w:hAnsi="Arial" w:cs="Arial"/>
          <w:bCs/>
          <w:sz w:val="28"/>
          <w:szCs w:val="28"/>
          <w:lang w:val="uk-UA"/>
        </w:rPr>
        <w:t>, це повинно бути прикріплено до упаковки або до супровідних документів.</w:t>
      </w:r>
    </w:p>
    <w:p w14:paraId="626136B8" w14:textId="229C1C62" w:rsidR="00917E18" w:rsidRPr="00917E18" w:rsidRDefault="00917E18" w:rsidP="00917E18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917E18">
        <w:rPr>
          <w:rFonts w:ascii="Arial" w:hAnsi="Arial" w:cs="Arial"/>
          <w:bCs/>
          <w:sz w:val="28"/>
          <w:szCs w:val="28"/>
          <w:lang w:val="uk-UA"/>
        </w:rPr>
        <w:t>Маркування CE супроводжується:</w:t>
      </w:r>
    </w:p>
    <w:p w14:paraId="2A97FBCF" w14:textId="77777777" w:rsidR="006975F2" w:rsidRPr="006975F2" w:rsidRDefault="006975F2" w:rsidP="006975F2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6975F2">
        <w:rPr>
          <w:rFonts w:ascii="Arial" w:hAnsi="Arial" w:cs="Arial"/>
          <w:bCs/>
          <w:sz w:val="28"/>
          <w:szCs w:val="28"/>
          <w:lang w:val="uk-UA"/>
        </w:rPr>
        <w:t>— останні дві цифри року, в якому його було вперше проставлено;</w:t>
      </w:r>
    </w:p>
    <w:p w14:paraId="23A3ECC6" w14:textId="77777777" w:rsidR="006975F2" w:rsidRPr="006975F2" w:rsidRDefault="006975F2" w:rsidP="006975F2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6975F2">
        <w:rPr>
          <w:rFonts w:ascii="Arial" w:hAnsi="Arial" w:cs="Arial"/>
          <w:bCs/>
          <w:sz w:val="28"/>
          <w:szCs w:val="28"/>
          <w:lang w:val="uk-UA"/>
        </w:rPr>
        <w:t>— назва та зареєстрована адреса виробника або ідентифікаційний знак, що дозволяє легко та без двозначності ідентифікувати назву та адресу виробника;</w:t>
      </w:r>
    </w:p>
    <w:p w14:paraId="62BF20B9" w14:textId="77777777" w:rsidR="006975F2" w:rsidRPr="006975F2" w:rsidRDefault="006975F2" w:rsidP="006975F2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6975F2">
        <w:rPr>
          <w:rFonts w:ascii="Arial" w:hAnsi="Arial" w:cs="Arial"/>
          <w:bCs/>
          <w:sz w:val="28"/>
          <w:szCs w:val="28"/>
          <w:lang w:val="uk-UA"/>
        </w:rPr>
        <w:t>— унікальний ідентифікаційний код виду продукції;</w:t>
      </w:r>
    </w:p>
    <w:p w14:paraId="59574D45" w14:textId="77777777" w:rsidR="006975F2" w:rsidRPr="006975F2" w:rsidRDefault="006975F2" w:rsidP="006975F2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6975F2">
        <w:rPr>
          <w:rFonts w:ascii="Arial" w:hAnsi="Arial" w:cs="Arial"/>
          <w:bCs/>
          <w:sz w:val="28"/>
          <w:szCs w:val="28"/>
          <w:lang w:val="uk-UA"/>
        </w:rPr>
        <w:t>— контрольний номер декларації про характеристики;</w:t>
      </w:r>
    </w:p>
    <w:p w14:paraId="053C37C5" w14:textId="77777777" w:rsidR="006975F2" w:rsidRPr="006975F2" w:rsidRDefault="006975F2" w:rsidP="006975F2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6975F2">
        <w:rPr>
          <w:rFonts w:ascii="Arial" w:hAnsi="Arial" w:cs="Arial"/>
          <w:bCs/>
          <w:sz w:val="28"/>
          <w:szCs w:val="28"/>
          <w:lang w:val="uk-UA"/>
        </w:rPr>
        <w:t>— рівень або клас заявлених характеристик;</w:t>
      </w:r>
    </w:p>
    <w:p w14:paraId="72344306" w14:textId="77777777" w:rsidR="006975F2" w:rsidRPr="006975F2" w:rsidRDefault="006975F2" w:rsidP="006975F2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6975F2">
        <w:rPr>
          <w:rFonts w:ascii="Arial" w:hAnsi="Arial" w:cs="Arial"/>
          <w:bCs/>
          <w:sz w:val="28"/>
          <w:szCs w:val="28"/>
          <w:lang w:val="uk-UA"/>
        </w:rPr>
        <w:t>— датоване посилання на застосовану гармонізовану технічну специфікацію;</w:t>
      </w:r>
    </w:p>
    <w:p w14:paraId="59FC41CD" w14:textId="3E73B27D" w:rsidR="006975F2" w:rsidRPr="006975F2" w:rsidRDefault="006975F2" w:rsidP="006975F2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6975F2">
        <w:rPr>
          <w:rFonts w:ascii="Arial" w:hAnsi="Arial" w:cs="Arial"/>
          <w:bCs/>
          <w:sz w:val="28"/>
          <w:szCs w:val="28"/>
          <w:lang w:val="uk-UA"/>
        </w:rPr>
        <w:t>— ідентифікаційний номер уповноваженого органу [лише для продук</w:t>
      </w:r>
      <w:r>
        <w:rPr>
          <w:rFonts w:ascii="Arial" w:hAnsi="Arial" w:cs="Arial"/>
          <w:bCs/>
          <w:sz w:val="28"/>
          <w:szCs w:val="28"/>
          <w:lang w:val="uk-UA"/>
        </w:rPr>
        <w:t>ції</w:t>
      </w:r>
      <w:r w:rsidRPr="006975F2">
        <w:rPr>
          <w:rFonts w:ascii="Arial" w:hAnsi="Arial" w:cs="Arial"/>
          <w:bCs/>
          <w:sz w:val="28"/>
          <w:szCs w:val="28"/>
          <w:lang w:val="uk-UA"/>
        </w:rPr>
        <w:t xml:space="preserve"> у системах 1 і 3];</w:t>
      </w:r>
    </w:p>
    <w:p w14:paraId="6AC57B09" w14:textId="3D7542CB" w:rsidR="003548C8" w:rsidRPr="006975F2" w:rsidRDefault="006975F2" w:rsidP="006975F2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6975F2">
        <w:rPr>
          <w:rFonts w:ascii="Arial" w:hAnsi="Arial" w:cs="Arial"/>
          <w:bCs/>
          <w:sz w:val="28"/>
          <w:szCs w:val="28"/>
          <w:lang w:val="uk-UA"/>
        </w:rPr>
        <w:t>— використання за призначенням, як зазначено в застосованій узгодженій технічній специфікації.</w:t>
      </w:r>
    </w:p>
    <w:p w14:paraId="520A7FEC" w14:textId="7EFDF7BB" w:rsidR="006975F2" w:rsidRPr="006975F2" w:rsidRDefault="006975F2" w:rsidP="006975F2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6975F2">
        <w:rPr>
          <w:rFonts w:ascii="Arial" w:hAnsi="Arial" w:cs="Arial"/>
          <w:bCs/>
          <w:sz w:val="28"/>
          <w:szCs w:val="28"/>
          <w:lang w:val="uk-UA"/>
        </w:rPr>
        <w:t>Маркування CE наноситься до того, як будівельн</w:t>
      </w:r>
      <w:r>
        <w:rPr>
          <w:rFonts w:ascii="Arial" w:hAnsi="Arial" w:cs="Arial"/>
          <w:bCs/>
          <w:sz w:val="28"/>
          <w:szCs w:val="28"/>
          <w:lang w:val="uk-UA"/>
        </w:rPr>
        <w:t>а</w:t>
      </w:r>
      <w:r w:rsidRPr="006975F2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>
        <w:rPr>
          <w:rFonts w:ascii="Arial" w:hAnsi="Arial" w:cs="Arial"/>
          <w:bCs/>
          <w:sz w:val="28"/>
          <w:szCs w:val="28"/>
          <w:lang w:val="uk-UA"/>
        </w:rPr>
        <w:t>продукція</w:t>
      </w:r>
      <w:r w:rsidRPr="006975F2">
        <w:rPr>
          <w:rFonts w:ascii="Arial" w:hAnsi="Arial" w:cs="Arial"/>
          <w:bCs/>
          <w:sz w:val="28"/>
          <w:szCs w:val="28"/>
          <w:lang w:val="uk-UA"/>
        </w:rPr>
        <w:t xml:space="preserve"> буде розміщено на ринку. Після нього може стояти піктограма або будь-який інший знак, що вказує на особливий ризик або використання.</w:t>
      </w:r>
    </w:p>
    <w:p w14:paraId="79FAB187" w14:textId="675EBFFA" w:rsidR="00EE544C" w:rsidRDefault="006975F2" w:rsidP="006975F2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6975F2">
        <w:rPr>
          <w:rFonts w:ascii="Arial" w:hAnsi="Arial" w:cs="Arial"/>
          <w:bCs/>
          <w:sz w:val="28"/>
          <w:szCs w:val="28"/>
          <w:lang w:val="uk-UA"/>
        </w:rPr>
        <w:lastRenderedPageBreak/>
        <w:t>На малюнку ZA.1 наведено приклад інформації, що стосується продук</w:t>
      </w:r>
      <w:r>
        <w:rPr>
          <w:rFonts w:ascii="Arial" w:hAnsi="Arial" w:cs="Arial"/>
          <w:bCs/>
          <w:sz w:val="28"/>
          <w:szCs w:val="28"/>
          <w:lang w:val="uk-UA"/>
        </w:rPr>
        <w:t>ції</w:t>
      </w:r>
      <w:r w:rsidRPr="006975F2">
        <w:rPr>
          <w:rFonts w:ascii="Arial" w:hAnsi="Arial" w:cs="Arial"/>
          <w:bCs/>
          <w:sz w:val="28"/>
          <w:szCs w:val="28"/>
          <w:lang w:val="uk-UA"/>
        </w:rPr>
        <w:t>, які підлягають системам 1 і 3 AVCP, яка має бути надана на продук</w:t>
      </w:r>
      <w:r>
        <w:rPr>
          <w:rFonts w:ascii="Arial" w:hAnsi="Arial" w:cs="Arial"/>
          <w:bCs/>
          <w:sz w:val="28"/>
          <w:szCs w:val="28"/>
          <w:lang w:val="uk-UA"/>
        </w:rPr>
        <w:t>ції</w:t>
      </w:r>
      <w:r w:rsidRPr="006975F2">
        <w:rPr>
          <w:rFonts w:ascii="Arial" w:hAnsi="Arial" w:cs="Arial"/>
          <w:bCs/>
          <w:sz w:val="28"/>
          <w:szCs w:val="28"/>
          <w:lang w:val="uk-UA"/>
        </w:rPr>
        <w:t xml:space="preserve"> або на етикетці, прикріпленій до нього</w:t>
      </w:r>
    </w:p>
    <w:p w14:paraId="7D128DA0" w14:textId="77777777" w:rsidR="00C35B00" w:rsidRDefault="00C35B00" w:rsidP="006975F2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5918"/>
      </w:tblGrid>
      <w:tr w:rsidR="00EE544C" w:rsidRPr="00F71010" w14:paraId="10FCB2D9" w14:textId="77777777" w:rsidTr="00C35B00">
        <w:trPr>
          <w:trHeight w:val="1950"/>
        </w:trPr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7725B9" w14:textId="77777777" w:rsidR="006975F2" w:rsidRDefault="00EE544C" w:rsidP="00EE544C">
            <w:pPr>
              <w:pStyle w:val="a9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320E67" wp14:editId="34993797">
                  <wp:extent cx="1504315" cy="885825"/>
                  <wp:effectExtent l="0" t="0" r="63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/>
                          <a:srcRect b="22220"/>
                          <a:stretch/>
                        </pic:blipFill>
                        <pic:spPr bwMode="auto">
                          <a:xfrm>
                            <a:off x="0" y="0"/>
                            <a:ext cx="1511667" cy="890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B0D66E9" w14:textId="6FCF8020" w:rsidR="006975F2" w:rsidRPr="00C35B00" w:rsidRDefault="006975F2" w:rsidP="00C35B00">
            <w:pPr>
              <w:pStyle w:val="a9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6975F2">
              <w:rPr>
                <w:rFonts w:ascii="Arial" w:hAnsi="Arial" w:cs="Arial"/>
                <w:bCs/>
                <w:sz w:val="24"/>
                <w:szCs w:val="24"/>
                <w:lang w:val="uk-UA"/>
              </w:rPr>
              <w:t>4567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799FF9" w14:textId="77777777" w:rsidR="006975F2" w:rsidRDefault="006975F2" w:rsidP="006975F2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6975F2">
              <w:rPr>
                <w:rFonts w:ascii="Arial" w:hAnsi="Arial" w:cs="Arial"/>
                <w:bCs/>
                <w:sz w:val="24"/>
                <w:szCs w:val="24"/>
                <w:lang w:val="uk-UA"/>
              </w:rPr>
              <w:t>Маркування CE, що складається з символу «CE».</w:t>
            </w:r>
          </w:p>
          <w:p w14:paraId="0F31B07F" w14:textId="77777777" w:rsidR="006975F2" w:rsidRDefault="006975F2" w:rsidP="006975F2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  <w:p w14:paraId="1707873B" w14:textId="77777777" w:rsidR="006975F2" w:rsidRDefault="006975F2" w:rsidP="006975F2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  <w:p w14:paraId="1E1FEFB9" w14:textId="77777777" w:rsidR="006975F2" w:rsidRPr="006975F2" w:rsidRDefault="006975F2" w:rsidP="006975F2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  <w:p w14:paraId="2C31E3CB" w14:textId="6F04EA54" w:rsidR="00EE544C" w:rsidRDefault="006975F2" w:rsidP="006975F2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 w:rsidRPr="006975F2">
              <w:rPr>
                <w:rFonts w:ascii="Arial" w:hAnsi="Arial" w:cs="Arial"/>
                <w:bCs/>
                <w:sz w:val="24"/>
                <w:szCs w:val="24"/>
                <w:lang w:val="uk-UA"/>
              </w:rPr>
              <w:t>Ідентифікаційний номер органу сертифікації продукції</w:t>
            </w:r>
          </w:p>
        </w:tc>
      </w:tr>
      <w:tr w:rsidR="00C35B00" w:rsidRPr="00F71010" w14:paraId="4B439685" w14:textId="77777777" w:rsidTr="00C35B00">
        <w:trPr>
          <w:trHeight w:val="750"/>
        </w:trPr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4C3800" w14:textId="53940357" w:rsidR="00C35B00" w:rsidRDefault="00C35B00" w:rsidP="00EE544C">
            <w:pPr>
              <w:pStyle w:val="a9"/>
              <w:spacing w:line="360" w:lineRule="auto"/>
              <w:ind w:left="0"/>
              <w:jc w:val="center"/>
              <w:rPr>
                <w:noProof/>
                <w:lang w:eastAsia="ru-RU"/>
              </w:rPr>
            </w:pPr>
            <w:r w:rsidRPr="006975F2">
              <w:rPr>
                <w:rFonts w:ascii="Arial" w:hAnsi="Arial" w:cs="Arial"/>
                <w:bCs/>
                <w:sz w:val="24"/>
                <w:szCs w:val="24"/>
                <w:lang w:val="uk-UA"/>
              </w:rPr>
              <w:t>7456</w:t>
            </w: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0D31FE" w14:textId="3821429A" w:rsidR="00C35B00" w:rsidRPr="006975F2" w:rsidRDefault="00C35B00" w:rsidP="00C35B0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6975F2">
              <w:rPr>
                <w:rFonts w:ascii="Arial" w:hAnsi="Arial" w:cs="Arial"/>
                <w:bCs/>
                <w:sz w:val="24"/>
                <w:szCs w:val="24"/>
                <w:lang w:val="uk-UA"/>
              </w:rPr>
              <w:t>Ідентифікаційний номер нотифікованої випробувальної лабораторії/лабораторій</w:t>
            </w:r>
          </w:p>
        </w:tc>
      </w:tr>
      <w:tr w:rsidR="00EE544C" w:rsidRPr="00C35B00" w14:paraId="2F1FBED1" w14:textId="77777777" w:rsidTr="00C35B0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3E9D4131" w14:textId="2EBAD605" w:rsidR="00EE544C" w:rsidRPr="00C35B00" w:rsidRDefault="00C35B00" w:rsidP="00C35B00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proofErr w:type="spellStart"/>
            <w:r w:rsidRPr="00C35B00">
              <w:rPr>
                <w:rStyle w:val="fontstyle01"/>
                <w:rFonts w:ascii="Arial" w:hAnsi="Arial" w:cs="Arial"/>
                <w:sz w:val="24"/>
                <w:szCs w:val="24"/>
                <w:lang w:val="en-US"/>
              </w:rPr>
              <w:t>AnyCo</w:t>
            </w:r>
            <w:proofErr w:type="spellEnd"/>
            <w:r w:rsidRPr="00C35B00">
              <w:rPr>
                <w:rStyle w:val="fontstyle01"/>
                <w:rFonts w:ascii="Arial" w:hAnsi="Arial" w:cs="Arial"/>
                <w:sz w:val="24"/>
                <w:szCs w:val="24"/>
                <w:lang w:val="en-US"/>
              </w:rPr>
              <w:t xml:space="preserve"> Ltd, PO Box 21, B-1050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14:paraId="31DABA09" w14:textId="3C9892A2" w:rsidR="00EE544C" w:rsidRDefault="00C35B00" w:rsidP="00553018">
            <w:pPr>
              <w:pStyle w:val="a9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Н</w:t>
            </w:r>
            <w:r w:rsidRPr="00C35B00">
              <w:rPr>
                <w:rFonts w:ascii="Arial" w:hAnsi="Arial" w:cs="Arial"/>
                <w:bCs/>
                <w:sz w:val="24"/>
                <w:szCs w:val="24"/>
                <w:lang w:val="uk-UA"/>
              </w:rPr>
              <w:t>азва та зареєстрована адреса виробника або ідентифікаційний знак</w:t>
            </w:r>
          </w:p>
        </w:tc>
      </w:tr>
      <w:tr w:rsidR="00EE544C" w:rsidRPr="00C35B00" w14:paraId="44D3A431" w14:textId="77777777" w:rsidTr="00C35B0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81FB4" w14:textId="50B152D2" w:rsidR="00EE544C" w:rsidRPr="00C35B00" w:rsidRDefault="00C35B00" w:rsidP="00C35B00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C35B00">
              <w:rPr>
                <w:rStyle w:val="fontstyle01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14:paraId="37153D0B" w14:textId="5BC4C0F2" w:rsidR="00EE544C" w:rsidRDefault="00C35B00" w:rsidP="00B0697A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 w:rsidRPr="00C35B00">
              <w:rPr>
                <w:rFonts w:ascii="Arial" w:hAnsi="Arial" w:cs="Arial"/>
                <w:bCs/>
                <w:sz w:val="24"/>
                <w:szCs w:val="24"/>
                <w:lang w:val="uk-UA"/>
              </w:rPr>
              <w:t>Останні дві цифри року, коли маркування було нанесено вперше</w:t>
            </w:r>
          </w:p>
        </w:tc>
      </w:tr>
      <w:tr w:rsidR="00EE544C" w:rsidRPr="00C35B00" w14:paraId="6E1D4B35" w14:textId="77777777" w:rsidTr="00C35B0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EB370" w14:textId="3DC3320C" w:rsidR="00EE544C" w:rsidRPr="00C35B00" w:rsidRDefault="00C35B00" w:rsidP="00C35B00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C35B00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0123 – </w:t>
            </w:r>
            <w:proofErr w:type="spellStart"/>
            <w:r w:rsidRPr="00C35B00">
              <w:rPr>
                <w:rFonts w:ascii="Arial" w:hAnsi="Arial" w:cs="Arial"/>
                <w:bCs/>
                <w:sz w:val="24"/>
                <w:szCs w:val="24"/>
                <w:lang w:val="uk-UA"/>
              </w:rPr>
              <w:t>DoP</w:t>
            </w:r>
            <w:proofErr w:type="spellEnd"/>
            <w:r w:rsidRPr="00C35B00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 – 2013/10/07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14:paraId="144675AE" w14:textId="30D237DA" w:rsidR="00EE544C" w:rsidRPr="00C35B00" w:rsidRDefault="00C35B00" w:rsidP="00B0697A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C35B00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довідковий номер </w:t>
            </w:r>
            <w:proofErr w:type="spellStart"/>
            <w:r w:rsidRPr="00C35B00">
              <w:rPr>
                <w:rFonts w:ascii="Arial" w:hAnsi="Arial" w:cs="Arial"/>
                <w:bCs/>
                <w:sz w:val="24"/>
                <w:szCs w:val="24"/>
                <w:lang w:val="uk-UA"/>
              </w:rPr>
              <w:t>DoP</w:t>
            </w:r>
            <w:proofErr w:type="spellEnd"/>
          </w:p>
        </w:tc>
      </w:tr>
      <w:tr w:rsidR="00EE544C" w:rsidRPr="00C35B00" w14:paraId="4DD6BB83" w14:textId="77777777" w:rsidTr="00C35B0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6CDAE" w14:textId="77777777" w:rsidR="00C35B00" w:rsidRPr="00C35B00" w:rsidRDefault="00C35B00" w:rsidP="00C35B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B00">
              <w:rPr>
                <w:rStyle w:val="fontstyle01"/>
                <w:rFonts w:ascii="Arial" w:hAnsi="Arial" w:cs="Arial"/>
                <w:sz w:val="24"/>
                <w:szCs w:val="24"/>
              </w:rPr>
              <w:t>EN 14307:2015</w:t>
            </w:r>
          </w:p>
          <w:p w14:paraId="74DB1687" w14:textId="767203A4" w:rsidR="00EE544C" w:rsidRPr="00C35B00" w:rsidRDefault="00EE544C" w:rsidP="00C35B00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14:paraId="13FC3700" w14:textId="5F56E301" w:rsidR="00EE544C" w:rsidRPr="00C35B00" w:rsidRDefault="00C35B00" w:rsidP="00C35B00">
            <w:pPr>
              <w:pStyle w:val="a9"/>
              <w:ind w:left="0"/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C35B00">
              <w:rPr>
                <w:rFonts w:ascii="Arial" w:hAnsi="Arial" w:cs="Arial"/>
                <w:bCs/>
                <w:sz w:val="24"/>
                <w:szCs w:val="24"/>
                <w:lang w:val="uk-UA"/>
              </w:rPr>
              <w:t>Номер застосованого європейського стандарту, як зазначено в OJEU</w:t>
            </w:r>
          </w:p>
        </w:tc>
      </w:tr>
      <w:tr w:rsidR="00EE544C" w14:paraId="581A7743" w14:textId="77777777" w:rsidTr="00C35B0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4797D" w14:textId="491BBB1A" w:rsidR="00EE544C" w:rsidRPr="00C35B00" w:rsidRDefault="00C35B00" w:rsidP="00B069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C35B00">
              <w:rPr>
                <w:rFonts w:ascii="Arial" w:hAnsi="Arial" w:cs="Arial"/>
                <w:bCs/>
                <w:sz w:val="24"/>
                <w:szCs w:val="24"/>
                <w:lang w:val="uk-UA"/>
              </w:rPr>
              <w:t>дошка ABCD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595A3" w14:textId="52B0A1AE" w:rsidR="00EE544C" w:rsidRPr="00C35B00" w:rsidRDefault="00C35B00" w:rsidP="00B0697A">
            <w:pPr>
              <w:pStyle w:val="a9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C35B00">
              <w:rPr>
                <w:rFonts w:ascii="Arial" w:hAnsi="Arial" w:cs="Arial"/>
                <w:bCs/>
                <w:sz w:val="24"/>
                <w:szCs w:val="24"/>
                <w:lang w:val="uk-UA"/>
              </w:rPr>
              <w:t>Унікальний ідентифікаційний код виду продукції</w:t>
            </w:r>
          </w:p>
        </w:tc>
      </w:tr>
      <w:tr w:rsidR="00553018" w14:paraId="5812F4F3" w14:textId="77777777" w:rsidTr="00C35B0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64BD1" w14:textId="77777777" w:rsidR="00C35B00" w:rsidRPr="00C35B00" w:rsidRDefault="00C35B00" w:rsidP="00C35B00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proofErr w:type="spellStart"/>
            <w:r w:rsidRPr="00C35B00">
              <w:rPr>
                <w:rFonts w:ascii="Arial" w:hAnsi="Arial" w:cs="Arial"/>
                <w:bCs/>
                <w:sz w:val="24"/>
                <w:szCs w:val="24"/>
                <w:lang w:val="uk-UA"/>
              </w:rPr>
              <w:t>ThIBEII</w:t>
            </w:r>
            <w:proofErr w:type="spellEnd"/>
          </w:p>
          <w:p w14:paraId="27888262" w14:textId="412230E1" w:rsidR="00553018" w:rsidRPr="00C35B00" w:rsidRDefault="00553018" w:rsidP="00C35B00">
            <w:pPr>
              <w:jc w:val="center"/>
              <w:rPr>
                <w:bCs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EB282" w14:textId="18885684" w:rsidR="00553018" w:rsidRPr="00C35B00" w:rsidRDefault="00C35B00" w:rsidP="00C35B00">
            <w:pPr>
              <w:pStyle w:val="a9"/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C35B00">
              <w:rPr>
                <w:rFonts w:ascii="Arial" w:hAnsi="Arial" w:cs="Arial"/>
                <w:bCs/>
                <w:sz w:val="24"/>
                <w:szCs w:val="24"/>
                <w:lang w:val="uk-UA"/>
              </w:rPr>
              <w:t>Передбачене використання виробу згідно з застосованим європейським стандартом</w:t>
            </w:r>
          </w:p>
        </w:tc>
      </w:tr>
      <w:tr w:rsidR="00553018" w14:paraId="2FB7EC8D" w14:textId="77777777" w:rsidTr="00C35B0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A5736" w14:textId="5521336D" w:rsidR="00553018" w:rsidRPr="00C35B00" w:rsidRDefault="00C35B00" w:rsidP="00C35B00">
            <w:pPr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C35B00">
              <w:rPr>
                <w:rStyle w:val="fontstyle01"/>
                <w:rFonts w:ascii="Arial" w:hAnsi="Arial" w:cs="Arial"/>
                <w:sz w:val="24"/>
                <w:szCs w:val="24"/>
              </w:rPr>
              <w:t>λ</w:t>
            </w:r>
            <w:proofErr w:type="gramEnd"/>
            <w:r w:rsidRPr="00C35B00">
              <w:rPr>
                <w:rStyle w:val="fontstyle11"/>
                <w:rFonts w:ascii="Arial" w:hAnsi="Arial" w:cs="Arial"/>
                <w:sz w:val="24"/>
                <w:szCs w:val="24"/>
                <w:vertAlign w:val="subscript"/>
              </w:rPr>
              <w:t>D</w:t>
            </w:r>
            <w:proofErr w:type="spellEnd"/>
            <w:r w:rsidRPr="00C35B00">
              <w:rPr>
                <w:rStyle w:val="fontstyle11"/>
                <w:rFonts w:ascii="Arial" w:hAnsi="Arial" w:cs="Arial"/>
                <w:sz w:val="24"/>
                <w:szCs w:val="24"/>
                <w:lang w:val="uk-UA"/>
              </w:rPr>
              <w:t xml:space="preserve">              </w:t>
            </w:r>
            <w:r>
              <w:rPr>
                <w:rStyle w:val="fontstyle11"/>
                <w:rFonts w:ascii="Arial" w:hAnsi="Arial" w:cs="Arial"/>
                <w:sz w:val="24"/>
                <w:szCs w:val="24"/>
                <w:lang w:val="uk-UA"/>
              </w:rPr>
              <w:t xml:space="preserve">                                </w:t>
            </w:r>
            <w:r w:rsidRPr="00C35B00">
              <w:rPr>
                <w:rStyle w:val="fontstyle11"/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35B00">
              <w:rPr>
                <w:rStyle w:val="fontstyle01"/>
                <w:rFonts w:ascii="Arial" w:hAnsi="Arial" w:cs="Arial"/>
                <w:sz w:val="24"/>
                <w:szCs w:val="24"/>
              </w:rPr>
              <w:t>DoP</w:t>
            </w:r>
            <w:proofErr w:type="spellEnd"/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07F7E" w14:textId="2F306675" w:rsidR="00553018" w:rsidRPr="00C35B00" w:rsidRDefault="00C35B00" w:rsidP="00B0697A">
            <w:pPr>
              <w:pStyle w:val="a9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C35B00">
              <w:rPr>
                <w:rFonts w:ascii="Arial" w:hAnsi="Arial" w:cs="Arial"/>
                <w:bCs/>
                <w:sz w:val="24"/>
                <w:szCs w:val="24"/>
                <w:lang w:val="uk-UA"/>
              </w:rPr>
              <w:t>Заявлена ​​теплопровідність</w:t>
            </w:r>
          </w:p>
        </w:tc>
      </w:tr>
      <w:tr w:rsidR="00553018" w14:paraId="1C0B5E44" w14:textId="77777777" w:rsidTr="00C35B0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7F4AA" w14:textId="0C9C0086" w:rsidR="00553018" w:rsidRPr="00C35B00" w:rsidRDefault="00C35B00" w:rsidP="00C35B00">
            <w:pPr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 w:rsidRPr="00C35B00">
              <w:rPr>
                <w:rStyle w:val="fontstyle01"/>
                <w:rFonts w:ascii="Arial" w:hAnsi="Arial" w:cs="Arial"/>
                <w:sz w:val="24"/>
                <w:szCs w:val="24"/>
              </w:rPr>
              <w:t>RtF</w:t>
            </w:r>
            <w:proofErr w:type="spellEnd"/>
            <w:r w:rsidRPr="00C35B00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 xml:space="preserve">                                              </w:t>
            </w:r>
            <w:r w:rsidRPr="00C35B00">
              <w:rPr>
                <w:rStyle w:val="fontstyle01"/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1F546" w14:textId="668653EF" w:rsidR="00553018" w:rsidRPr="00C35B00" w:rsidRDefault="00C35B00" w:rsidP="00B0697A">
            <w:pPr>
              <w:pStyle w:val="a9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C35B00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Реакція на вогонь – </w:t>
            </w:r>
            <w:proofErr w:type="spellStart"/>
            <w:r w:rsidRPr="00C35B00">
              <w:rPr>
                <w:rFonts w:ascii="Arial" w:hAnsi="Arial" w:cs="Arial"/>
                <w:bCs/>
                <w:sz w:val="24"/>
                <w:szCs w:val="24"/>
                <w:lang w:val="uk-UA"/>
              </w:rPr>
              <w:t>євроклас</w:t>
            </w:r>
            <w:proofErr w:type="spellEnd"/>
          </w:p>
        </w:tc>
      </w:tr>
      <w:tr w:rsidR="00553018" w14:paraId="006683FC" w14:textId="77777777" w:rsidTr="00C35B0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0B302" w14:textId="3F7AC313" w:rsidR="00553018" w:rsidRPr="00C35B00" w:rsidRDefault="00C35B00" w:rsidP="00C35B00">
            <w:pPr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C35B00">
              <w:rPr>
                <w:rStyle w:val="fontstyle01"/>
                <w:rFonts w:ascii="Arial" w:hAnsi="Arial" w:cs="Arial"/>
                <w:sz w:val="24"/>
                <w:szCs w:val="24"/>
              </w:rPr>
              <w:t>d</w:t>
            </w:r>
            <w:r w:rsidRPr="00C35B00">
              <w:rPr>
                <w:rStyle w:val="fontstyle11"/>
                <w:rFonts w:ascii="Arial" w:hAnsi="Arial" w:cs="Arial"/>
                <w:sz w:val="24"/>
                <w:szCs w:val="24"/>
                <w:vertAlign w:val="subscript"/>
              </w:rPr>
              <w:t>D</w:t>
            </w:r>
            <w:proofErr w:type="spellEnd"/>
            <w:proofErr w:type="gramEnd"/>
            <w:r w:rsidRPr="00C35B00">
              <w:rPr>
                <w:rStyle w:val="fontstyle11"/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>
              <w:rPr>
                <w:rStyle w:val="fontstyle11"/>
                <w:rFonts w:ascii="Arial" w:hAnsi="Arial" w:cs="Arial"/>
                <w:sz w:val="24"/>
                <w:szCs w:val="24"/>
                <w:lang w:val="uk-UA"/>
              </w:rPr>
              <w:t xml:space="preserve">                                           </w:t>
            </w:r>
            <w:r w:rsidRPr="00C35B00">
              <w:rPr>
                <w:rStyle w:val="fontstyle01"/>
                <w:rFonts w:ascii="Arial" w:hAnsi="Arial" w:cs="Arial"/>
                <w:sz w:val="24"/>
                <w:szCs w:val="24"/>
              </w:rPr>
              <w:t xml:space="preserve">200 </w:t>
            </w:r>
            <w:r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мм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040E5" w14:textId="46ABD212" w:rsidR="00553018" w:rsidRPr="00C35B00" w:rsidRDefault="00C35B00" w:rsidP="00C35B00">
            <w:pPr>
              <w:pStyle w:val="a9"/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C35B00">
              <w:rPr>
                <w:rFonts w:ascii="Arial" w:hAnsi="Arial" w:cs="Arial"/>
                <w:bCs/>
                <w:sz w:val="24"/>
                <w:szCs w:val="24"/>
                <w:lang w:val="uk-UA"/>
              </w:rPr>
              <w:t>Заявлена ​​товщина</w:t>
            </w:r>
          </w:p>
        </w:tc>
      </w:tr>
      <w:tr w:rsidR="00553018" w:rsidRPr="005D5A8B" w14:paraId="02E4E3ED" w14:textId="77777777" w:rsidTr="00C35B0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44F31" w14:textId="6BAAEF0D" w:rsidR="00C35B00" w:rsidRPr="00C35B00" w:rsidRDefault="00C35B00" w:rsidP="00C35B00">
            <w:pPr>
              <w:jc w:val="both"/>
              <w:rPr>
                <w:lang w:val="en-US"/>
              </w:rPr>
            </w:pPr>
            <w:r w:rsidRPr="00C35B00">
              <w:rPr>
                <w:rStyle w:val="fontstyle01"/>
                <w:lang w:val="en-US"/>
              </w:rPr>
              <w:t>XPS – EN 14307 – T3 ST(+)75 – DS(70,90) –</w:t>
            </w:r>
            <w:r>
              <w:rPr>
                <w:rStyle w:val="fontstyle01"/>
                <w:lang w:val="uk-UA"/>
              </w:rPr>
              <w:t xml:space="preserve"> </w:t>
            </w:r>
            <w:r w:rsidRPr="00C35B00">
              <w:rPr>
                <w:rStyle w:val="fontstyle01"/>
                <w:lang w:val="en-US"/>
              </w:rPr>
              <w:t>CS(10)200 – WS0,5 – MU50 – CL10 – F7 – SI7 – NA18</w:t>
            </w:r>
            <w:r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</w:t>
            </w:r>
            <w:r w:rsidRPr="00C35B00">
              <w:rPr>
                <w:rStyle w:val="fontstyle01"/>
                <w:lang w:val="en-US"/>
              </w:rPr>
              <w:t>– pH9.5</w:t>
            </w:r>
          </w:p>
          <w:p w14:paraId="5DF72689" w14:textId="24206388" w:rsidR="00553018" w:rsidRPr="00C35B00" w:rsidRDefault="00553018" w:rsidP="00235463">
            <w:pPr>
              <w:jc w:val="center"/>
              <w:rPr>
                <w:rStyle w:val="fontstyle01"/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8473F" w14:textId="77777777" w:rsidR="00553018" w:rsidRDefault="005D5A8B" w:rsidP="005D5A8B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5D5A8B">
              <w:rPr>
                <w:rFonts w:ascii="Arial" w:hAnsi="Arial" w:cs="Arial"/>
                <w:bCs/>
                <w:sz w:val="24"/>
                <w:szCs w:val="24"/>
                <w:lang w:val="uk-UA"/>
              </w:rPr>
              <w:t>Код позначення (згідно з п. 6 цього стандарту для відповідних характеристик згідно з табл. ZA.1)</w:t>
            </w:r>
          </w:p>
          <w:p w14:paraId="6D8E306E" w14:textId="076857EA" w:rsidR="005D5A8B" w:rsidRPr="005D5A8B" w:rsidRDefault="005D5A8B" w:rsidP="005D5A8B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5D5A8B">
              <w:rPr>
                <w:rFonts w:ascii="Arial" w:hAnsi="Arial" w:cs="Arial"/>
                <w:bCs/>
                <w:sz w:val="24"/>
                <w:szCs w:val="24"/>
                <w:lang w:val="uk-UA"/>
              </w:rPr>
              <w:t>Заявлений рівень або клас продуктивності</w:t>
            </w:r>
          </w:p>
        </w:tc>
      </w:tr>
    </w:tbl>
    <w:p w14:paraId="165B6282" w14:textId="77777777" w:rsidR="00B0697A" w:rsidRDefault="00B0697A" w:rsidP="00EE544C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217983FA" w14:textId="3BEB4D28" w:rsidR="00EE544C" w:rsidRDefault="00B0697A" w:rsidP="00EE544C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B0697A">
        <w:rPr>
          <w:rFonts w:ascii="Arial" w:hAnsi="Arial" w:cs="Arial"/>
          <w:b/>
          <w:bCs/>
          <w:sz w:val="28"/>
          <w:szCs w:val="28"/>
          <w:lang w:val="uk-UA"/>
        </w:rPr>
        <w:t>Рисунок ZA.1</w:t>
      </w:r>
      <w:r>
        <w:rPr>
          <w:rFonts w:ascii="Arial" w:hAnsi="Arial" w:cs="Arial"/>
          <w:bCs/>
          <w:sz w:val="28"/>
          <w:szCs w:val="28"/>
          <w:lang w:val="uk-UA"/>
        </w:rPr>
        <w:t xml:space="preserve"> – </w:t>
      </w:r>
      <w:r w:rsidR="005D5A8B" w:rsidRPr="005D5A8B">
        <w:rPr>
          <w:rFonts w:ascii="Arial" w:hAnsi="Arial" w:cs="Arial"/>
          <w:bCs/>
          <w:sz w:val="28"/>
          <w:szCs w:val="28"/>
          <w:lang w:val="uk-UA"/>
        </w:rPr>
        <w:t>Приклад інформації про маркування CE продук</w:t>
      </w:r>
      <w:r w:rsidR="005D5A8B">
        <w:rPr>
          <w:rFonts w:ascii="Arial" w:hAnsi="Arial" w:cs="Arial"/>
          <w:bCs/>
          <w:sz w:val="28"/>
          <w:szCs w:val="28"/>
          <w:lang w:val="uk-UA"/>
        </w:rPr>
        <w:t>ції</w:t>
      </w:r>
      <w:r w:rsidR="005D5A8B" w:rsidRPr="005D5A8B">
        <w:rPr>
          <w:rFonts w:ascii="Arial" w:hAnsi="Arial" w:cs="Arial"/>
          <w:bCs/>
          <w:sz w:val="28"/>
          <w:szCs w:val="28"/>
          <w:lang w:val="uk-UA"/>
        </w:rPr>
        <w:t xml:space="preserve"> у системі 1 і 3 AVCP</w:t>
      </w:r>
    </w:p>
    <w:p w14:paraId="5E680634" w14:textId="77777777" w:rsidR="00B0697A" w:rsidRDefault="00B0697A" w:rsidP="00B0697A">
      <w:pPr>
        <w:pStyle w:val="a9"/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12486CAD" w14:textId="77777777" w:rsidR="00235463" w:rsidRDefault="00235463" w:rsidP="00B0697A">
      <w:pPr>
        <w:pStyle w:val="a9"/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44C0C7CC" w14:textId="77777777" w:rsidR="00235463" w:rsidRDefault="00235463" w:rsidP="00B0697A">
      <w:pPr>
        <w:pStyle w:val="a9"/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32BDB860" w14:textId="77777777" w:rsidR="00235463" w:rsidRDefault="00235463" w:rsidP="00B0697A">
      <w:pPr>
        <w:pStyle w:val="a9"/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3356F77E" w14:textId="77777777" w:rsidR="00235463" w:rsidRDefault="00235463" w:rsidP="00B0697A">
      <w:pPr>
        <w:pStyle w:val="a9"/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2A617497" w14:textId="77777777" w:rsidR="00235463" w:rsidRDefault="00235463" w:rsidP="00B0697A">
      <w:pPr>
        <w:pStyle w:val="a9"/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7F7DD461" w14:textId="77777777" w:rsidR="00235463" w:rsidRDefault="00235463" w:rsidP="00B0697A">
      <w:pPr>
        <w:pStyle w:val="a9"/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19497B89" w14:textId="77777777" w:rsidR="00235463" w:rsidRDefault="00235463" w:rsidP="00B0697A">
      <w:pPr>
        <w:pStyle w:val="a9"/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3314F8A2" w14:textId="77777777" w:rsidR="00235463" w:rsidRDefault="00235463" w:rsidP="00B0697A">
      <w:pPr>
        <w:pStyle w:val="a9"/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46932BBA" w14:textId="77777777" w:rsidR="00235463" w:rsidRDefault="00235463" w:rsidP="00B0697A">
      <w:pPr>
        <w:pStyle w:val="a9"/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14:paraId="1E91EB25" w14:textId="5EF69A78" w:rsidR="00B0697A" w:rsidRDefault="00B0697A" w:rsidP="00B0697A">
      <w:pPr>
        <w:pStyle w:val="a9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B0697A">
        <w:rPr>
          <w:rFonts w:ascii="Arial" w:hAnsi="Arial" w:cs="Arial"/>
          <w:b/>
          <w:sz w:val="24"/>
          <w:szCs w:val="24"/>
          <w:lang w:val="uk-UA"/>
        </w:rPr>
        <w:lastRenderedPageBreak/>
        <w:t>БІБЛІОГРАФІЯ</w:t>
      </w:r>
    </w:p>
    <w:p w14:paraId="3590D7FE" w14:textId="77777777" w:rsidR="00B0697A" w:rsidRDefault="00B0697A" w:rsidP="00B0697A">
      <w:pPr>
        <w:pStyle w:val="a9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5D5A8B" w:rsidRPr="005D5A8B" w14:paraId="57BBEF12" w14:textId="77777777" w:rsidTr="005D5A8B">
        <w:tc>
          <w:tcPr>
            <w:tcW w:w="10137" w:type="dxa"/>
            <w:vAlign w:val="center"/>
            <w:hideMark/>
          </w:tcPr>
          <w:p w14:paraId="79E16A67" w14:textId="154E16D0" w:rsidR="005D5A8B" w:rsidRPr="001D4BE3" w:rsidRDefault="005D5A8B" w:rsidP="001D4BE3">
            <w:pPr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</w:pPr>
            <w:r w:rsidRPr="005D5A8B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 xml:space="preserve">[1] </w:t>
            </w:r>
            <w:r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 xml:space="preserve">EN 1602 </w:t>
            </w:r>
            <w:r w:rsidRPr="005D5A8B"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val="en-US" w:eastAsia="ru-RU"/>
              </w:rPr>
              <w:t>Thermal insulating products for building applications - Determination of the apparent</w:t>
            </w:r>
            <w:r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5D5A8B"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val="en-US" w:eastAsia="ru-RU"/>
              </w:rPr>
              <w:t>density</w:t>
            </w:r>
            <w:r w:rsidR="001D4BE3"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val="uk-UA" w:eastAsia="ru-RU"/>
              </w:rPr>
              <w:t>;</w:t>
            </w:r>
          </w:p>
        </w:tc>
      </w:tr>
      <w:tr w:rsidR="005D5A8B" w:rsidRPr="005D5A8B" w14:paraId="79CDEEB3" w14:textId="77777777" w:rsidTr="005D5A8B">
        <w:tc>
          <w:tcPr>
            <w:tcW w:w="10137" w:type="dxa"/>
            <w:vAlign w:val="center"/>
            <w:hideMark/>
          </w:tcPr>
          <w:p w14:paraId="3511754E" w14:textId="6FCDD565" w:rsidR="005D5A8B" w:rsidRPr="001D4BE3" w:rsidRDefault="005D5A8B" w:rsidP="001D4BE3">
            <w:pPr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</w:pPr>
            <w:r w:rsidRPr="005D5A8B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 xml:space="preserve">[2] </w:t>
            </w:r>
            <w:r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  <w:t xml:space="preserve"> </w:t>
            </w:r>
            <w:r w:rsidRPr="005D5A8B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 xml:space="preserve">EN 1606 </w:t>
            </w:r>
            <w:r w:rsidRPr="005D5A8B"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val="en-US" w:eastAsia="ru-RU"/>
              </w:rPr>
              <w:t>Thermal insulating products for building applications - Determination of compressive</w:t>
            </w:r>
            <w:r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5D5A8B"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val="en-US" w:eastAsia="ru-RU"/>
              </w:rPr>
              <w:t>creep</w:t>
            </w:r>
            <w:r w:rsidR="001D4BE3"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val="uk-UA" w:eastAsia="ru-RU"/>
              </w:rPr>
              <w:t>;</w:t>
            </w:r>
          </w:p>
        </w:tc>
      </w:tr>
      <w:tr w:rsidR="005D5A8B" w:rsidRPr="005D5A8B" w14:paraId="1CC44E3F" w14:textId="77777777" w:rsidTr="005D5A8B">
        <w:tc>
          <w:tcPr>
            <w:tcW w:w="10137" w:type="dxa"/>
            <w:vAlign w:val="center"/>
            <w:hideMark/>
          </w:tcPr>
          <w:p w14:paraId="1DE95DE8" w14:textId="4680677F" w:rsidR="005D5A8B" w:rsidRPr="001D4BE3" w:rsidRDefault="005D5A8B" w:rsidP="001D4BE3">
            <w:pPr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</w:pPr>
            <w:r w:rsidRPr="005D5A8B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 xml:space="preserve">[3] </w:t>
            </w:r>
            <w:r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  <w:t xml:space="preserve"> </w:t>
            </w:r>
            <w:r w:rsidRPr="005D5A8B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 xml:space="preserve">EN 1607 </w:t>
            </w:r>
            <w:r w:rsidRPr="005D5A8B"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val="en-US" w:eastAsia="ru-RU"/>
              </w:rPr>
              <w:t>Thermal insulating products for building applications - Determination of tensile strength</w:t>
            </w:r>
            <w:r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5D5A8B"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val="en-US" w:eastAsia="ru-RU"/>
              </w:rPr>
              <w:t>perpendicular to faces</w:t>
            </w:r>
            <w:r w:rsidR="001D4BE3"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val="uk-UA" w:eastAsia="ru-RU"/>
              </w:rPr>
              <w:t>;</w:t>
            </w:r>
          </w:p>
        </w:tc>
      </w:tr>
      <w:tr w:rsidR="005D5A8B" w:rsidRPr="005D5A8B" w14:paraId="022873E4" w14:textId="77777777" w:rsidTr="005D5A8B">
        <w:tc>
          <w:tcPr>
            <w:tcW w:w="10137" w:type="dxa"/>
            <w:vAlign w:val="center"/>
            <w:hideMark/>
          </w:tcPr>
          <w:p w14:paraId="73FB1383" w14:textId="470F4AE1" w:rsidR="005D5A8B" w:rsidRPr="001D4BE3" w:rsidRDefault="005D5A8B" w:rsidP="001D4BE3">
            <w:pPr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</w:pPr>
            <w:r w:rsidRPr="005D5A8B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 xml:space="preserve">[4] </w:t>
            </w:r>
            <w:r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  <w:t xml:space="preserve"> </w:t>
            </w:r>
            <w:r w:rsidRPr="005D5A8B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 xml:space="preserve">EN ISO 4590 </w:t>
            </w:r>
            <w:r w:rsidRPr="005D5A8B"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val="en-US" w:eastAsia="ru-RU"/>
              </w:rPr>
              <w:t>Rigid cellular plastics - Determination of the volume percentage of open cells and of</w:t>
            </w:r>
            <w:r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5D5A8B"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val="en-US" w:eastAsia="ru-RU"/>
              </w:rPr>
              <w:t>closed cells (ISO 4590)</w:t>
            </w:r>
            <w:r w:rsidR="001D4BE3"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val="uk-UA" w:eastAsia="ru-RU"/>
              </w:rPr>
              <w:t>;</w:t>
            </w:r>
          </w:p>
        </w:tc>
      </w:tr>
      <w:tr w:rsidR="005D5A8B" w:rsidRPr="005D5A8B" w14:paraId="36FC2DFF" w14:textId="77777777" w:rsidTr="005D5A8B">
        <w:tc>
          <w:tcPr>
            <w:tcW w:w="10137" w:type="dxa"/>
            <w:vAlign w:val="center"/>
            <w:hideMark/>
          </w:tcPr>
          <w:p w14:paraId="4C5D6BC4" w14:textId="30B8681D" w:rsidR="005D5A8B" w:rsidRPr="001D4BE3" w:rsidRDefault="005D5A8B" w:rsidP="001D4BE3">
            <w:pPr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</w:pPr>
            <w:r w:rsidRPr="005D5A8B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 xml:space="preserve">[5] </w:t>
            </w:r>
            <w:r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  <w:t xml:space="preserve"> </w:t>
            </w:r>
            <w:r w:rsidRPr="005D5A8B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 xml:space="preserve">EN 12087 </w:t>
            </w:r>
            <w:r w:rsidRPr="005D5A8B"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val="en-US" w:eastAsia="ru-RU"/>
              </w:rPr>
              <w:t>Thermal insulating products for building applications - Determination of long term</w:t>
            </w:r>
            <w:r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5D5A8B"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val="en-US" w:eastAsia="ru-RU"/>
              </w:rPr>
              <w:t>water absorption by immersion</w:t>
            </w:r>
            <w:r w:rsidR="001D4BE3"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val="uk-UA" w:eastAsia="ru-RU"/>
              </w:rPr>
              <w:t>;</w:t>
            </w:r>
          </w:p>
        </w:tc>
      </w:tr>
      <w:tr w:rsidR="005D5A8B" w:rsidRPr="005D5A8B" w14:paraId="774B1739" w14:textId="77777777" w:rsidTr="005D5A8B">
        <w:tc>
          <w:tcPr>
            <w:tcW w:w="10137" w:type="dxa"/>
            <w:vAlign w:val="center"/>
            <w:hideMark/>
          </w:tcPr>
          <w:p w14:paraId="7D4FBE79" w14:textId="2D7EFA3A" w:rsidR="005D5A8B" w:rsidRPr="001D4BE3" w:rsidRDefault="005D5A8B" w:rsidP="001D4BE3">
            <w:pPr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</w:pPr>
            <w:r w:rsidRPr="005D5A8B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 xml:space="preserve">[6] </w:t>
            </w:r>
            <w:r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  <w:t xml:space="preserve"> </w:t>
            </w:r>
            <w:r w:rsidRPr="005D5A8B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 xml:space="preserve">EN 12088 </w:t>
            </w:r>
            <w:r w:rsidRPr="005D5A8B"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val="en-US" w:eastAsia="ru-RU"/>
              </w:rPr>
              <w:t>Thermal insulating products for building applications - Determination of long term</w:t>
            </w:r>
            <w:r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5D5A8B"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val="en-US" w:eastAsia="ru-RU"/>
              </w:rPr>
              <w:t>water absorption by diffusion</w:t>
            </w:r>
            <w:r w:rsidR="001D4BE3"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val="uk-UA" w:eastAsia="ru-RU"/>
              </w:rPr>
              <w:t>;</w:t>
            </w:r>
          </w:p>
        </w:tc>
      </w:tr>
      <w:tr w:rsidR="005D5A8B" w:rsidRPr="005D5A8B" w14:paraId="6CBA8856" w14:textId="77777777" w:rsidTr="005D5A8B">
        <w:tc>
          <w:tcPr>
            <w:tcW w:w="10137" w:type="dxa"/>
            <w:vAlign w:val="center"/>
            <w:hideMark/>
          </w:tcPr>
          <w:p w14:paraId="65EDBEB8" w14:textId="43CA7F25" w:rsidR="005D5A8B" w:rsidRPr="001D4BE3" w:rsidRDefault="005D5A8B" w:rsidP="001D4BE3">
            <w:pPr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</w:pPr>
            <w:r w:rsidRPr="005D5A8B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 xml:space="preserve">[7] </w:t>
            </w:r>
            <w:r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  <w:t xml:space="preserve"> </w:t>
            </w:r>
            <w:r w:rsidRPr="005D5A8B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 xml:space="preserve">EN 12089 </w:t>
            </w:r>
            <w:r w:rsidRPr="005D5A8B"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val="en-US" w:eastAsia="ru-RU"/>
              </w:rPr>
              <w:t>Thermal insulating products for building applications - Determination of bending</w:t>
            </w:r>
            <w:r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1D4BE3"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val="en-US" w:eastAsia="ru-RU"/>
              </w:rPr>
              <w:t>behavior</w:t>
            </w:r>
            <w:r w:rsidR="001D4BE3"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val="uk-UA" w:eastAsia="ru-RU"/>
              </w:rPr>
              <w:t>;</w:t>
            </w:r>
          </w:p>
        </w:tc>
      </w:tr>
      <w:tr w:rsidR="005D5A8B" w:rsidRPr="005D5A8B" w14:paraId="12D09B7E" w14:textId="77777777" w:rsidTr="005D5A8B">
        <w:tc>
          <w:tcPr>
            <w:tcW w:w="10137" w:type="dxa"/>
            <w:vAlign w:val="center"/>
            <w:hideMark/>
          </w:tcPr>
          <w:p w14:paraId="53F255C0" w14:textId="69AA4B83" w:rsidR="005D5A8B" w:rsidRPr="001D4BE3" w:rsidRDefault="005D5A8B" w:rsidP="001D4BE3">
            <w:pPr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</w:pPr>
            <w:r w:rsidRPr="005D5A8B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 xml:space="preserve">[8] </w:t>
            </w:r>
            <w:r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  <w:t xml:space="preserve"> </w:t>
            </w:r>
            <w:r w:rsidRPr="005D5A8B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 xml:space="preserve">EN 12090 </w:t>
            </w:r>
            <w:r w:rsidRPr="005D5A8B"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val="en-US" w:eastAsia="ru-RU"/>
              </w:rPr>
              <w:t>Thermal insulating products for building applications - Determination of shear</w:t>
            </w:r>
            <w:r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1D4BE3"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val="en-US" w:eastAsia="ru-RU"/>
              </w:rPr>
              <w:t>behavior</w:t>
            </w:r>
            <w:r w:rsidR="001D4BE3"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val="uk-UA" w:eastAsia="ru-RU"/>
              </w:rPr>
              <w:t>;</w:t>
            </w:r>
          </w:p>
        </w:tc>
      </w:tr>
      <w:tr w:rsidR="005D5A8B" w:rsidRPr="005D5A8B" w14:paraId="492F2F58" w14:textId="77777777" w:rsidTr="005D5A8B">
        <w:tc>
          <w:tcPr>
            <w:tcW w:w="10137" w:type="dxa"/>
            <w:vAlign w:val="center"/>
            <w:hideMark/>
          </w:tcPr>
          <w:p w14:paraId="12E07D2F" w14:textId="451FD4CE" w:rsidR="005D5A8B" w:rsidRPr="001D4BE3" w:rsidRDefault="005D5A8B" w:rsidP="001D4BE3">
            <w:pPr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</w:pPr>
            <w:r w:rsidRPr="005D5A8B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 xml:space="preserve">[9] </w:t>
            </w:r>
            <w:r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  <w:t xml:space="preserve"> </w:t>
            </w:r>
            <w:r w:rsidRPr="005D5A8B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 xml:space="preserve">EN 12091 </w:t>
            </w:r>
            <w:r w:rsidRPr="005D5A8B"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val="en-US" w:eastAsia="ru-RU"/>
              </w:rPr>
              <w:t>Thermal insulating products for building applications - Determination of freeze-thaw</w:t>
            </w:r>
            <w:r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5D5A8B"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val="en-US" w:eastAsia="ru-RU"/>
              </w:rPr>
              <w:t>resistance</w:t>
            </w:r>
            <w:r w:rsidR="001D4BE3"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val="uk-UA" w:eastAsia="ru-RU"/>
              </w:rPr>
              <w:t>;</w:t>
            </w:r>
          </w:p>
        </w:tc>
      </w:tr>
    </w:tbl>
    <w:p w14:paraId="6A2D44B9" w14:textId="7133B21B" w:rsidR="005D5A8B" w:rsidRPr="001D4BE3" w:rsidRDefault="005D5A8B" w:rsidP="005D5A8B">
      <w:pPr>
        <w:pStyle w:val="a9"/>
        <w:tabs>
          <w:tab w:val="right" w:pos="9921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iCs/>
          <w:color w:val="000000"/>
          <w:sz w:val="28"/>
          <w:szCs w:val="28"/>
          <w:lang w:val="uk-UA" w:eastAsia="ru-RU"/>
        </w:rPr>
      </w:pPr>
      <w:r w:rsidRPr="005D5A8B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[10] EN 13238 </w:t>
      </w:r>
      <w:r w:rsidRPr="005D5A8B">
        <w:rPr>
          <w:rFonts w:ascii="Arial" w:eastAsia="Times New Roman" w:hAnsi="Arial" w:cs="Arial"/>
          <w:iCs/>
          <w:color w:val="000000"/>
          <w:sz w:val="28"/>
          <w:szCs w:val="28"/>
          <w:lang w:val="en-US" w:eastAsia="ru-RU"/>
        </w:rPr>
        <w:t>Reaction to fire tests for building products - Conditioning procedures and general rules</w:t>
      </w:r>
      <w:r>
        <w:rPr>
          <w:rFonts w:ascii="Arial" w:eastAsia="Times New Roman" w:hAnsi="Arial" w:cs="Arial"/>
          <w:iCs/>
          <w:color w:val="000000"/>
          <w:sz w:val="28"/>
          <w:szCs w:val="28"/>
          <w:lang w:val="en-US" w:eastAsia="ru-RU"/>
        </w:rPr>
        <w:t xml:space="preserve"> </w:t>
      </w:r>
      <w:r w:rsidRPr="005D5A8B">
        <w:rPr>
          <w:rFonts w:ascii="Arial" w:eastAsia="Times New Roman" w:hAnsi="Arial" w:cs="Arial"/>
          <w:iCs/>
          <w:color w:val="000000"/>
          <w:sz w:val="28"/>
          <w:szCs w:val="28"/>
          <w:lang w:val="en-US" w:eastAsia="ru-RU"/>
        </w:rPr>
        <w:t xml:space="preserve">for selection of </w:t>
      </w:r>
      <w:proofErr w:type="gramStart"/>
      <w:r w:rsidRPr="005D5A8B">
        <w:rPr>
          <w:rFonts w:ascii="Arial" w:eastAsia="Times New Roman" w:hAnsi="Arial" w:cs="Arial"/>
          <w:iCs/>
          <w:color w:val="000000"/>
          <w:sz w:val="28"/>
          <w:szCs w:val="28"/>
          <w:lang w:val="en-US" w:eastAsia="ru-RU"/>
        </w:rPr>
        <w:t xml:space="preserve">substrates </w:t>
      </w:r>
      <w:r w:rsidR="001D4BE3">
        <w:rPr>
          <w:rFonts w:ascii="Arial" w:eastAsia="Times New Roman" w:hAnsi="Arial" w:cs="Arial"/>
          <w:iCs/>
          <w:color w:val="000000"/>
          <w:sz w:val="28"/>
          <w:szCs w:val="28"/>
          <w:lang w:val="uk-UA" w:eastAsia="ru-RU"/>
        </w:rPr>
        <w:t>;</w:t>
      </w:r>
      <w:proofErr w:type="gramEnd"/>
    </w:p>
    <w:p w14:paraId="5D571818" w14:textId="6744BCC1" w:rsidR="001D4BE3" w:rsidRPr="001D4BE3" w:rsidRDefault="005D5A8B" w:rsidP="005D5A8B">
      <w:pPr>
        <w:pStyle w:val="a9"/>
        <w:tabs>
          <w:tab w:val="right" w:pos="9921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iCs/>
          <w:color w:val="000000"/>
          <w:sz w:val="28"/>
          <w:szCs w:val="28"/>
          <w:lang w:val="uk-UA" w:eastAsia="ru-RU"/>
        </w:rPr>
      </w:pPr>
      <w:r w:rsidRPr="005D5A8B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[11] EN 13470 </w:t>
      </w:r>
      <w:r w:rsidRPr="005D5A8B">
        <w:rPr>
          <w:rFonts w:ascii="Arial" w:eastAsia="Times New Roman" w:hAnsi="Arial" w:cs="Arial"/>
          <w:iCs/>
          <w:color w:val="000000"/>
          <w:sz w:val="28"/>
          <w:szCs w:val="28"/>
          <w:lang w:val="en-US" w:eastAsia="ru-RU"/>
        </w:rPr>
        <w:t>Thermal insulating products for building equipment and industrial installations -</w:t>
      </w:r>
      <w:r>
        <w:rPr>
          <w:rFonts w:ascii="Arial" w:eastAsia="Times New Roman" w:hAnsi="Arial" w:cs="Arial"/>
          <w:iCs/>
          <w:color w:val="000000"/>
          <w:sz w:val="28"/>
          <w:szCs w:val="28"/>
          <w:lang w:val="en-US" w:eastAsia="ru-RU"/>
        </w:rPr>
        <w:t xml:space="preserve"> </w:t>
      </w:r>
      <w:r w:rsidRPr="005D5A8B">
        <w:rPr>
          <w:rFonts w:ascii="Arial" w:eastAsia="Times New Roman" w:hAnsi="Arial" w:cs="Arial"/>
          <w:iCs/>
          <w:color w:val="000000"/>
          <w:sz w:val="28"/>
          <w:szCs w:val="28"/>
          <w:lang w:val="en-US" w:eastAsia="ru-RU"/>
        </w:rPr>
        <w:t>Determination of the apparent density of preformed pipe insu</w:t>
      </w:r>
      <w:r w:rsidR="001D4BE3">
        <w:rPr>
          <w:rFonts w:ascii="Arial" w:eastAsia="Times New Roman" w:hAnsi="Arial" w:cs="Arial"/>
          <w:iCs/>
          <w:color w:val="000000"/>
          <w:sz w:val="28"/>
          <w:szCs w:val="28"/>
          <w:lang w:val="en-US" w:eastAsia="ru-RU"/>
        </w:rPr>
        <w:t>lation</w:t>
      </w:r>
      <w:r w:rsidR="001D4BE3">
        <w:rPr>
          <w:rFonts w:ascii="Arial" w:eastAsia="Times New Roman" w:hAnsi="Arial" w:cs="Arial"/>
          <w:iCs/>
          <w:color w:val="000000"/>
          <w:sz w:val="28"/>
          <w:szCs w:val="28"/>
          <w:lang w:val="uk-UA" w:eastAsia="ru-RU"/>
        </w:rPr>
        <w:t>;</w:t>
      </w:r>
    </w:p>
    <w:p w14:paraId="78C1EC8B" w14:textId="530A1732" w:rsidR="005D5A8B" w:rsidRPr="001D4BE3" w:rsidRDefault="005D5A8B" w:rsidP="005D5A8B">
      <w:pPr>
        <w:pStyle w:val="a9"/>
        <w:tabs>
          <w:tab w:val="right" w:pos="9921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iCs/>
          <w:color w:val="000000"/>
          <w:sz w:val="28"/>
          <w:szCs w:val="28"/>
          <w:lang w:val="uk-UA" w:eastAsia="ru-RU"/>
        </w:rPr>
      </w:pPr>
      <w:r w:rsidRPr="005D5A8B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[12] EN 13471 </w:t>
      </w:r>
      <w:r w:rsidRPr="005D5A8B">
        <w:rPr>
          <w:rFonts w:ascii="Arial" w:eastAsia="Times New Roman" w:hAnsi="Arial" w:cs="Arial"/>
          <w:iCs/>
          <w:color w:val="000000"/>
          <w:sz w:val="28"/>
          <w:szCs w:val="28"/>
          <w:lang w:val="en-US" w:eastAsia="ru-RU"/>
        </w:rPr>
        <w:t>Thermal insulating products for building equipment and industrial installations -</w:t>
      </w:r>
      <w:r>
        <w:rPr>
          <w:rFonts w:ascii="Arial" w:eastAsia="Times New Roman" w:hAnsi="Arial" w:cs="Arial"/>
          <w:iCs/>
          <w:color w:val="000000"/>
          <w:sz w:val="28"/>
          <w:szCs w:val="28"/>
          <w:lang w:val="en-US" w:eastAsia="ru-RU"/>
        </w:rPr>
        <w:t xml:space="preserve"> </w:t>
      </w:r>
      <w:r w:rsidRPr="005D5A8B">
        <w:rPr>
          <w:rFonts w:ascii="Arial" w:eastAsia="Times New Roman" w:hAnsi="Arial" w:cs="Arial"/>
          <w:iCs/>
          <w:color w:val="000000"/>
          <w:sz w:val="28"/>
          <w:szCs w:val="28"/>
          <w:lang w:val="en-US" w:eastAsia="ru-RU"/>
        </w:rPr>
        <w:t>Determination of the coefficient of thermal expansion</w:t>
      </w:r>
      <w:r w:rsidR="001D4BE3">
        <w:rPr>
          <w:rFonts w:ascii="Arial" w:eastAsia="Times New Roman" w:hAnsi="Arial" w:cs="Arial"/>
          <w:iCs/>
          <w:color w:val="000000"/>
          <w:sz w:val="28"/>
          <w:szCs w:val="28"/>
          <w:lang w:val="uk-UA" w:eastAsia="ru-RU"/>
        </w:rPr>
        <w:t>;</w:t>
      </w:r>
    </w:p>
    <w:p w14:paraId="59EF9B67" w14:textId="4528C642" w:rsidR="005D5A8B" w:rsidRPr="001D4BE3" w:rsidRDefault="005D5A8B" w:rsidP="005D5A8B">
      <w:pPr>
        <w:pStyle w:val="a9"/>
        <w:tabs>
          <w:tab w:val="right" w:pos="9921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iCs/>
          <w:color w:val="000000"/>
          <w:sz w:val="28"/>
          <w:szCs w:val="28"/>
          <w:lang w:val="uk-UA" w:eastAsia="ru-RU"/>
        </w:rPr>
      </w:pPr>
      <w:r w:rsidRPr="005D5A8B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[13] EN 13472 </w:t>
      </w:r>
      <w:r w:rsidRPr="005D5A8B">
        <w:rPr>
          <w:rFonts w:ascii="Arial" w:eastAsia="Times New Roman" w:hAnsi="Arial" w:cs="Arial"/>
          <w:iCs/>
          <w:color w:val="000000"/>
          <w:sz w:val="28"/>
          <w:szCs w:val="28"/>
          <w:lang w:val="en-US" w:eastAsia="ru-RU"/>
        </w:rPr>
        <w:t>Thermal insulating products for building equipment</w:t>
      </w:r>
      <w:r w:rsidR="001D4BE3">
        <w:rPr>
          <w:rFonts w:ascii="Arial" w:eastAsia="Times New Roman" w:hAnsi="Arial" w:cs="Arial"/>
          <w:iCs/>
          <w:color w:val="000000"/>
          <w:sz w:val="28"/>
          <w:szCs w:val="28"/>
          <w:lang w:val="en-US" w:eastAsia="ru-RU"/>
        </w:rPr>
        <w:t xml:space="preserve"> and industrial installations - </w:t>
      </w:r>
      <w:r w:rsidRPr="005D5A8B">
        <w:rPr>
          <w:rFonts w:ascii="Arial" w:eastAsia="Times New Roman" w:hAnsi="Arial" w:cs="Arial"/>
          <w:iCs/>
          <w:color w:val="000000"/>
          <w:sz w:val="28"/>
          <w:szCs w:val="28"/>
          <w:lang w:val="en-US" w:eastAsia="ru-RU"/>
        </w:rPr>
        <w:t>Determination of short term water absorption by partial immersion of preformed pipe insulation</w:t>
      </w:r>
      <w:proofErr w:type="gramStart"/>
      <w:r w:rsidR="001D4BE3">
        <w:rPr>
          <w:rFonts w:ascii="Arial" w:eastAsia="Times New Roman" w:hAnsi="Arial" w:cs="Arial"/>
          <w:iCs/>
          <w:color w:val="000000"/>
          <w:sz w:val="28"/>
          <w:szCs w:val="28"/>
          <w:lang w:val="uk-UA" w:eastAsia="ru-RU"/>
        </w:rPr>
        <w:t>;</w:t>
      </w:r>
      <w:proofErr w:type="gramEnd"/>
    </w:p>
    <w:p w14:paraId="32CB654B" w14:textId="484ABDCC" w:rsidR="005D5A8B" w:rsidRPr="001D4BE3" w:rsidRDefault="005D5A8B" w:rsidP="005D5A8B">
      <w:pPr>
        <w:pStyle w:val="a9"/>
        <w:tabs>
          <w:tab w:val="right" w:pos="9921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iCs/>
          <w:color w:val="000000"/>
          <w:sz w:val="28"/>
          <w:szCs w:val="28"/>
          <w:lang w:val="uk-UA" w:eastAsia="ru-RU"/>
        </w:rPr>
      </w:pPr>
      <w:r w:rsidRPr="005D5A8B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lastRenderedPageBreak/>
        <w:t xml:space="preserve">[14] EN 13793 </w:t>
      </w:r>
      <w:r w:rsidRPr="005D5A8B">
        <w:rPr>
          <w:rFonts w:ascii="Arial" w:eastAsia="Times New Roman" w:hAnsi="Arial" w:cs="Arial"/>
          <w:iCs/>
          <w:color w:val="000000"/>
          <w:sz w:val="28"/>
          <w:szCs w:val="28"/>
          <w:lang w:val="en-US" w:eastAsia="ru-RU"/>
        </w:rPr>
        <w:t xml:space="preserve">Thermal insulating products for building applications - Determination of </w:t>
      </w:r>
      <w:r>
        <w:rPr>
          <w:rFonts w:ascii="Arial" w:eastAsia="Times New Roman" w:hAnsi="Arial" w:cs="Arial"/>
          <w:iCs/>
          <w:color w:val="000000"/>
          <w:sz w:val="28"/>
          <w:szCs w:val="28"/>
          <w:lang w:val="en-US" w:eastAsia="ru-RU"/>
        </w:rPr>
        <w:t xml:space="preserve">behavior </w:t>
      </w:r>
      <w:r w:rsidRPr="005D5A8B">
        <w:rPr>
          <w:rFonts w:ascii="Arial" w:eastAsia="Times New Roman" w:hAnsi="Arial" w:cs="Arial"/>
          <w:iCs/>
          <w:color w:val="000000"/>
          <w:sz w:val="28"/>
          <w:szCs w:val="28"/>
          <w:lang w:val="en-US" w:eastAsia="ru-RU"/>
        </w:rPr>
        <w:t>under cyclic loading</w:t>
      </w:r>
      <w:r w:rsidR="001D4BE3">
        <w:rPr>
          <w:rFonts w:ascii="Arial" w:eastAsia="Times New Roman" w:hAnsi="Arial" w:cs="Arial"/>
          <w:iCs/>
          <w:color w:val="000000"/>
          <w:sz w:val="28"/>
          <w:szCs w:val="28"/>
          <w:lang w:val="uk-UA" w:eastAsia="ru-RU"/>
        </w:rPr>
        <w:t>;</w:t>
      </w:r>
    </w:p>
    <w:p w14:paraId="18E4DC10" w14:textId="7660238E" w:rsidR="005D5A8B" w:rsidRPr="001D4BE3" w:rsidRDefault="005D5A8B" w:rsidP="005D5A8B">
      <w:pPr>
        <w:pStyle w:val="a9"/>
        <w:tabs>
          <w:tab w:val="right" w:pos="9921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iCs/>
          <w:color w:val="000000"/>
          <w:sz w:val="28"/>
          <w:szCs w:val="28"/>
          <w:lang w:val="uk-UA" w:eastAsia="ru-RU"/>
        </w:rPr>
      </w:pPr>
      <w:r w:rsidRPr="005D5A8B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[15] EN 14707 </w:t>
      </w:r>
      <w:r w:rsidRPr="005D5A8B">
        <w:rPr>
          <w:rFonts w:ascii="Arial" w:eastAsia="Times New Roman" w:hAnsi="Arial" w:cs="Arial"/>
          <w:iCs/>
          <w:color w:val="000000"/>
          <w:sz w:val="28"/>
          <w:szCs w:val="28"/>
          <w:lang w:val="en-US" w:eastAsia="ru-RU"/>
        </w:rPr>
        <w:t>Thermal insulating products for building equipment and industrial installations -</w:t>
      </w:r>
      <w:r>
        <w:rPr>
          <w:rFonts w:ascii="Arial" w:eastAsia="Times New Roman" w:hAnsi="Arial" w:cs="Arial"/>
          <w:iCs/>
          <w:color w:val="000000"/>
          <w:sz w:val="28"/>
          <w:szCs w:val="28"/>
          <w:lang w:val="en-US" w:eastAsia="ru-RU"/>
        </w:rPr>
        <w:t xml:space="preserve"> </w:t>
      </w:r>
      <w:r w:rsidRPr="005D5A8B">
        <w:rPr>
          <w:rFonts w:ascii="Arial" w:eastAsia="Times New Roman" w:hAnsi="Arial" w:cs="Arial"/>
          <w:iCs/>
          <w:color w:val="000000"/>
          <w:sz w:val="28"/>
          <w:szCs w:val="28"/>
          <w:lang w:val="en-US" w:eastAsia="ru-RU"/>
        </w:rPr>
        <w:t>Determination of maximum service temperature for preformed pipe insulation</w:t>
      </w:r>
      <w:r w:rsidR="001D4BE3">
        <w:rPr>
          <w:rFonts w:ascii="Arial" w:eastAsia="Times New Roman" w:hAnsi="Arial" w:cs="Arial"/>
          <w:iCs/>
          <w:color w:val="000000"/>
          <w:sz w:val="28"/>
          <w:szCs w:val="28"/>
          <w:lang w:val="uk-UA" w:eastAsia="ru-RU"/>
        </w:rPr>
        <w:t>;</w:t>
      </w:r>
    </w:p>
    <w:p w14:paraId="14D2688C" w14:textId="614106BB" w:rsidR="005D5A8B" w:rsidRPr="001D4BE3" w:rsidRDefault="005D5A8B" w:rsidP="005D5A8B">
      <w:pPr>
        <w:pStyle w:val="a9"/>
        <w:tabs>
          <w:tab w:val="right" w:pos="9921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iCs/>
          <w:color w:val="000000"/>
          <w:sz w:val="28"/>
          <w:szCs w:val="28"/>
          <w:lang w:val="uk-UA" w:eastAsia="ru-RU"/>
        </w:rPr>
      </w:pPr>
      <w:r w:rsidRPr="005D5A8B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[16] EN ISO 1182 </w:t>
      </w:r>
      <w:r w:rsidRPr="005D5A8B">
        <w:rPr>
          <w:rFonts w:ascii="Arial" w:eastAsia="Times New Roman" w:hAnsi="Arial" w:cs="Arial"/>
          <w:iCs/>
          <w:color w:val="000000"/>
          <w:sz w:val="28"/>
          <w:szCs w:val="28"/>
          <w:lang w:val="en-US" w:eastAsia="ru-RU"/>
        </w:rPr>
        <w:t>Reaction to fire tests for products - Non-combustibility test (ISO 1182)</w:t>
      </w:r>
      <w:proofErr w:type="gramStart"/>
      <w:r w:rsidR="001D4BE3">
        <w:rPr>
          <w:rFonts w:ascii="Arial" w:eastAsia="Times New Roman" w:hAnsi="Arial" w:cs="Arial"/>
          <w:iCs/>
          <w:color w:val="000000"/>
          <w:sz w:val="28"/>
          <w:szCs w:val="28"/>
          <w:lang w:val="uk-UA" w:eastAsia="ru-RU"/>
        </w:rPr>
        <w:t>;</w:t>
      </w:r>
      <w:proofErr w:type="gramEnd"/>
    </w:p>
    <w:p w14:paraId="009A0B80" w14:textId="16AC0F6D" w:rsidR="00B0697A" w:rsidRPr="00235463" w:rsidRDefault="005D5A8B" w:rsidP="005D5A8B">
      <w:pPr>
        <w:pStyle w:val="a9"/>
        <w:tabs>
          <w:tab w:val="right" w:pos="9921"/>
        </w:tabs>
        <w:spacing w:after="0" w:line="360" w:lineRule="auto"/>
        <w:ind w:left="0" w:firstLine="709"/>
        <w:jc w:val="both"/>
        <w:rPr>
          <w:rFonts w:ascii="Arial" w:hAnsi="Arial" w:cs="Arial"/>
          <w:i/>
          <w:iCs/>
          <w:color w:val="000000"/>
          <w:sz w:val="28"/>
          <w:szCs w:val="28"/>
          <w:lang w:val="en-US"/>
        </w:rPr>
      </w:pPr>
      <w:r w:rsidRPr="005D5A8B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[17] EN ISO 1716 </w:t>
      </w:r>
      <w:r w:rsidRPr="005D5A8B">
        <w:rPr>
          <w:rFonts w:ascii="Arial" w:eastAsia="Times New Roman" w:hAnsi="Arial" w:cs="Arial"/>
          <w:iCs/>
          <w:color w:val="000000"/>
          <w:sz w:val="28"/>
          <w:szCs w:val="28"/>
          <w:lang w:val="en-US" w:eastAsia="ru-RU"/>
        </w:rPr>
        <w:t>Reaction to fire tests for products - Determination of the gross heat of combustion</w:t>
      </w:r>
      <w:r>
        <w:rPr>
          <w:rFonts w:ascii="Arial" w:eastAsia="Times New Roman" w:hAnsi="Arial" w:cs="Arial"/>
          <w:iCs/>
          <w:color w:val="000000"/>
          <w:sz w:val="28"/>
          <w:szCs w:val="28"/>
          <w:lang w:val="en-US" w:eastAsia="ru-RU"/>
        </w:rPr>
        <w:t xml:space="preserve"> </w:t>
      </w:r>
      <w:r w:rsidRPr="005D5A8B">
        <w:rPr>
          <w:rFonts w:ascii="Arial" w:eastAsia="Times New Roman" w:hAnsi="Arial" w:cs="Arial"/>
          <w:iCs/>
          <w:color w:val="000000"/>
          <w:sz w:val="28"/>
          <w:szCs w:val="28"/>
          <w:lang w:val="en-US" w:eastAsia="ru-RU"/>
        </w:rPr>
        <w:t>(calorific value) (ISO 1716)</w:t>
      </w:r>
      <w:r w:rsidR="001D4BE3">
        <w:rPr>
          <w:rFonts w:ascii="Arial" w:eastAsia="Times New Roman" w:hAnsi="Arial" w:cs="Arial"/>
          <w:iCs/>
          <w:color w:val="000000"/>
          <w:sz w:val="28"/>
          <w:szCs w:val="28"/>
          <w:lang w:val="uk-UA" w:eastAsia="ru-RU"/>
        </w:rPr>
        <w:t>.</w:t>
      </w:r>
      <w:r w:rsidR="00235463" w:rsidRPr="00235463">
        <w:rPr>
          <w:rFonts w:ascii="Arial" w:hAnsi="Arial" w:cs="Arial"/>
          <w:color w:val="000000"/>
          <w:sz w:val="28"/>
          <w:szCs w:val="28"/>
          <w:lang w:val="en-US"/>
        </w:rPr>
        <w:tab/>
      </w:r>
    </w:p>
    <w:p w14:paraId="30B7CB2C" w14:textId="77777777" w:rsidR="00B0697A" w:rsidRDefault="00B0697A" w:rsidP="00B0697A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iCs/>
          <w:color w:val="000000"/>
          <w:sz w:val="28"/>
          <w:szCs w:val="28"/>
          <w:lang w:val="en-US"/>
        </w:rPr>
      </w:pPr>
    </w:p>
    <w:p w14:paraId="101FDD41" w14:textId="77777777" w:rsidR="001D4BE3" w:rsidRDefault="001D4BE3" w:rsidP="00B0697A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iCs/>
          <w:color w:val="000000"/>
          <w:sz w:val="28"/>
          <w:szCs w:val="28"/>
          <w:lang w:val="en-US"/>
        </w:rPr>
      </w:pPr>
    </w:p>
    <w:p w14:paraId="3177C3FB" w14:textId="77777777" w:rsidR="001D4BE3" w:rsidRDefault="001D4BE3" w:rsidP="00B0697A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iCs/>
          <w:color w:val="000000"/>
          <w:sz w:val="28"/>
          <w:szCs w:val="28"/>
          <w:lang w:val="en-US"/>
        </w:rPr>
      </w:pPr>
    </w:p>
    <w:p w14:paraId="5AA644F4" w14:textId="77777777" w:rsidR="001D4BE3" w:rsidRDefault="001D4BE3" w:rsidP="00B0697A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iCs/>
          <w:color w:val="000000"/>
          <w:sz w:val="28"/>
          <w:szCs w:val="28"/>
          <w:lang w:val="en-US"/>
        </w:rPr>
      </w:pPr>
    </w:p>
    <w:p w14:paraId="37B03D80" w14:textId="77777777" w:rsidR="001D4BE3" w:rsidRDefault="001D4BE3" w:rsidP="00B0697A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iCs/>
          <w:color w:val="000000"/>
          <w:sz w:val="28"/>
          <w:szCs w:val="28"/>
          <w:lang w:val="en-US"/>
        </w:rPr>
      </w:pPr>
    </w:p>
    <w:p w14:paraId="7F3430D0" w14:textId="77777777" w:rsidR="001D4BE3" w:rsidRDefault="001D4BE3" w:rsidP="00B0697A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iCs/>
          <w:color w:val="000000"/>
          <w:sz w:val="28"/>
          <w:szCs w:val="28"/>
          <w:lang w:val="en-US"/>
        </w:rPr>
      </w:pPr>
    </w:p>
    <w:p w14:paraId="10418930" w14:textId="77777777" w:rsidR="001D4BE3" w:rsidRDefault="001D4BE3" w:rsidP="00B0697A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iCs/>
          <w:color w:val="000000"/>
          <w:sz w:val="28"/>
          <w:szCs w:val="28"/>
          <w:lang w:val="en-US"/>
        </w:rPr>
      </w:pPr>
    </w:p>
    <w:p w14:paraId="3D38A006" w14:textId="77777777" w:rsidR="001D4BE3" w:rsidRDefault="001D4BE3" w:rsidP="00B0697A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iCs/>
          <w:color w:val="000000"/>
          <w:sz w:val="28"/>
          <w:szCs w:val="28"/>
          <w:lang w:val="en-US"/>
        </w:rPr>
      </w:pPr>
    </w:p>
    <w:p w14:paraId="405FD8C0" w14:textId="77777777" w:rsidR="001D4BE3" w:rsidRDefault="001D4BE3" w:rsidP="00B0697A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iCs/>
          <w:color w:val="000000"/>
          <w:sz w:val="28"/>
          <w:szCs w:val="28"/>
          <w:lang w:val="en-US"/>
        </w:rPr>
      </w:pPr>
    </w:p>
    <w:p w14:paraId="380B1E09" w14:textId="77777777" w:rsidR="001D4BE3" w:rsidRDefault="001D4BE3" w:rsidP="00B0697A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iCs/>
          <w:color w:val="000000"/>
          <w:sz w:val="28"/>
          <w:szCs w:val="28"/>
          <w:lang w:val="en-US"/>
        </w:rPr>
      </w:pPr>
    </w:p>
    <w:p w14:paraId="1D8C0268" w14:textId="77777777" w:rsidR="001D4BE3" w:rsidRDefault="001D4BE3" w:rsidP="00B0697A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iCs/>
          <w:color w:val="000000"/>
          <w:sz w:val="28"/>
          <w:szCs w:val="28"/>
          <w:lang w:val="en-US"/>
        </w:rPr>
      </w:pPr>
    </w:p>
    <w:p w14:paraId="1F452008" w14:textId="77777777" w:rsidR="001D4BE3" w:rsidRDefault="001D4BE3" w:rsidP="00B0697A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iCs/>
          <w:color w:val="000000"/>
          <w:sz w:val="28"/>
          <w:szCs w:val="28"/>
          <w:lang w:val="en-US"/>
        </w:rPr>
      </w:pPr>
    </w:p>
    <w:p w14:paraId="39EA9AFD" w14:textId="77777777" w:rsidR="001D4BE3" w:rsidRDefault="001D4BE3" w:rsidP="00B0697A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iCs/>
          <w:color w:val="000000"/>
          <w:sz w:val="28"/>
          <w:szCs w:val="28"/>
          <w:lang w:val="en-US"/>
        </w:rPr>
      </w:pPr>
    </w:p>
    <w:p w14:paraId="7848ABB5" w14:textId="77777777" w:rsidR="001D4BE3" w:rsidRDefault="001D4BE3" w:rsidP="00B0697A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iCs/>
          <w:color w:val="000000"/>
          <w:sz w:val="28"/>
          <w:szCs w:val="28"/>
          <w:lang w:val="en-US"/>
        </w:rPr>
      </w:pPr>
    </w:p>
    <w:p w14:paraId="16F029C1" w14:textId="77777777" w:rsidR="001D4BE3" w:rsidRDefault="001D4BE3" w:rsidP="00B0697A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iCs/>
          <w:color w:val="000000"/>
          <w:sz w:val="28"/>
          <w:szCs w:val="28"/>
          <w:lang w:val="en-US"/>
        </w:rPr>
      </w:pPr>
    </w:p>
    <w:p w14:paraId="167E9347" w14:textId="77777777" w:rsidR="001D4BE3" w:rsidRDefault="001D4BE3" w:rsidP="00B0697A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iCs/>
          <w:color w:val="000000"/>
          <w:sz w:val="28"/>
          <w:szCs w:val="28"/>
          <w:lang w:val="en-US"/>
        </w:rPr>
      </w:pPr>
    </w:p>
    <w:p w14:paraId="10E4CD2F" w14:textId="77777777" w:rsidR="001D4BE3" w:rsidRDefault="001D4BE3" w:rsidP="00B0697A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iCs/>
          <w:color w:val="000000"/>
          <w:sz w:val="28"/>
          <w:szCs w:val="28"/>
          <w:lang w:val="en-US"/>
        </w:rPr>
      </w:pPr>
    </w:p>
    <w:p w14:paraId="34A03501" w14:textId="77777777" w:rsidR="001D4BE3" w:rsidRDefault="001D4BE3" w:rsidP="00B0697A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iCs/>
          <w:color w:val="000000"/>
          <w:sz w:val="28"/>
          <w:szCs w:val="28"/>
          <w:lang w:val="en-US"/>
        </w:rPr>
      </w:pPr>
    </w:p>
    <w:p w14:paraId="011E324C" w14:textId="77777777" w:rsidR="001D4BE3" w:rsidRDefault="001D4BE3" w:rsidP="00B0697A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iCs/>
          <w:color w:val="000000"/>
          <w:sz w:val="28"/>
          <w:szCs w:val="28"/>
          <w:lang w:val="en-US"/>
        </w:rPr>
      </w:pPr>
    </w:p>
    <w:p w14:paraId="7E7C334B" w14:textId="77777777" w:rsidR="001D4BE3" w:rsidRDefault="001D4BE3" w:rsidP="00B0697A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iCs/>
          <w:color w:val="000000"/>
          <w:sz w:val="28"/>
          <w:szCs w:val="28"/>
          <w:lang w:val="en-US"/>
        </w:rPr>
      </w:pPr>
    </w:p>
    <w:p w14:paraId="7DC8D275" w14:textId="77777777" w:rsidR="001D4BE3" w:rsidRDefault="001D4BE3" w:rsidP="00B0697A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iCs/>
          <w:color w:val="000000"/>
          <w:sz w:val="28"/>
          <w:szCs w:val="28"/>
          <w:lang w:val="en-US"/>
        </w:rPr>
      </w:pPr>
    </w:p>
    <w:p w14:paraId="6BA16F10" w14:textId="77777777" w:rsidR="00B0697A" w:rsidRDefault="00B0697A" w:rsidP="00B0697A">
      <w:pPr>
        <w:spacing w:after="0"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2625B0">
        <w:rPr>
          <w:rFonts w:ascii="Arial" w:hAnsi="Arial" w:cs="Arial"/>
          <w:b/>
          <w:bCs/>
          <w:sz w:val="28"/>
          <w:szCs w:val="28"/>
          <w:lang w:val="uk-UA"/>
        </w:rPr>
        <w:lastRenderedPageBreak/>
        <w:t>ДОДАТОК НА</w:t>
      </w:r>
    </w:p>
    <w:p w14:paraId="2B2EA995" w14:textId="77777777" w:rsidR="00B0697A" w:rsidRDefault="00B0697A" w:rsidP="00B0697A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  <w:lang w:val="uk-UA"/>
        </w:rPr>
      </w:pPr>
      <w:r w:rsidRPr="002625B0">
        <w:rPr>
          <w:rFonts w:ascii="Arial" w:hAnsi="Arial" w:cs="Arial"/>
          <w:sz w:val="28"/>
          <w:szCs w:val="28"/>
          <w:lang w:val="uk-UA"/>
        </w:rPr>
        <w:t>(довідковий)</w:t>
      </w:r>
    </w:p>
    <w:p w14:paraId="382C7AD8" w14:textId="77777777" w:rsidR="00B0697A" w:rsidRPr="002625B0" w:rsidRDefault="00B0697A" w:rsidP="00B0697A">
      <w:pPr>
        <w:spacing w:after="0" w:line="360" w:lineRule="auto"/>
        <w:ind w:firstLine="709"/>
        <w:jc w:val="center"/>
        <w:rPr>
          <w:rFonts w:ascii="Arial" w:eastAsia="Times New Roman" w:hAnsi="Arial" w:cs="Arial"/>
          <w:color w:val="222222"/>
          <w:sz w:val="28"/>
          <w:szCs w:val="28"/>
          <w:lang w:val="uk-UA" w:eastAsia="ru-RU"/>
        </w:rPr>
      </w:pPr>
    </w:p>
    <w:p w14:paraId="1D716F69" w14:textId="77777777" w:rsidR="00B0697A" w:rsidRPr="002625B0" w:rsidRDefault="00B0697A" w:rsidP="00B0697A">
      <w:pPr>
        <w:spacing w:after="0"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2625B0">
        <w:rPr>
          <w:rFonts w:ascii="Arial" w:eastAsia="Times New Roman" w:hAnsi="Arial" w:cs="Arial"/>
          <w:b/>
          <w:bCs/>
          <w:color w:val="222222"/>
          <w:sz w:val="28"/>
          <w:szCs w:val="28"/>
          <w:lang w:val="uk-UA" w:eastAsia="ru-RU"/>
        </w:rPr>
        <w:t>ПЕРЕЛІК НАЦІОНАЛЬНИХ СТАНДАРТІВ УКРАЇНИ, ІДЕНТИЧНИХ ТА/АБО МОДИФІКОВАНИХ З МІЖНАРОДНИМИ НОРМАТИВНИМИ ДОКУМЕНТАМИ, ПОСИЛАННЯ НА ЯКІ Є У ЦЬОМУ НАЦІОНАЛЬНОМУ СТАНДАРТІ</w:t>
      </w:r>
    </w:p>
    <w:p w14:paraId="7A8AC73E" w14:textId="77777777" w:rsidR="00B0697A" w:rsidRDefault="00B0697A" w:rsidP="00B0697A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sz w:val="26"/>
          <w:szCs w:val="26"/>
          <w:shd w:val="clear" w:color="auto" w:fill="FFFFFF"/>
          <w:lang w:val="uk-UA"/>
        </w:rPr>
      </w:pPr>
    </w:p>
    <w:p w14:paraId="6E2B158A" w14:textId="770E1ECD" w:rsidR="00BB1392" w:rsidRPr="00FC38DB" w:rsidRDefault="002E008B" w:rsidP="00BB1392">
      <w:pPr>
        <w:spacing w:line="360" w:lineRule="auto"/>
        <w:ind w:firstLine="709"/>
        <w:jc w:val="both"/>
        <w:rPr>
          <w:rFonts w:ascii="Arial" w:hAnsi="Arial" w:cs="Arial"/>
          <w:iCs/>
          <w:color w:val="000000"/>
          <w:sz w:val="28"/>
          <w:szCs w:val="28"/>
        </w:rPr>
      </w:pPr>
      <w:r w:rsidRPr="002E008B">
        <w:rPr>
          <w:rFonts w:ascii="Arial" w:hAnsi="Arial" w:cs="Arial"/>
          <w:sz w:val="28"/>
          <w:szCs w:val="28"/>
          <w:shd w:val="clear" w:color="auto" w:fill="FFFFFF"/>
          <w:lang w:val="uk-UA"/>
        </w:rPr>
        <w:t xml:space="preserve"> </w:t>
      </w:r>
    </w:p>
    <w:p w14:paraId="3827FA88" w14:textId="68EE476E" w:rsidR="00836114" w:rsidRPr="00836114" w:rsidRDefault="00836114" w:rsidP="00BB1392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EFEFE"/>
          <w:lang w:val="uk-UA"/>
        </w:rPr>
      </w:pPr>
      <w:r w:rsidRPr="00836114">
        <w:rPr>
          <w:rFonts w:ascii="Arial" w:hAnsi="Arial" w:cs="Arial"/>
          <w:sz w:val="28"/>
          <w:szCs w:val="28"/>
          <w:shd w:val="clear" w:color="auto" w:fill="FEFEFE"/>
        </w:rPr>
        <w:t xml:space="preserve">ДСТУ Б </w:t>
      </w:r>
      <w:proofErr w:type="gramStart"/>
      <w:r w:rsidRPr="00836114">
        <w:rPr>
          <w:rFonts w:ascii="Arial" w:hAnsi="Arial" w:cs="Arial"/>
          <w:sz w:val="28"/>
          <w:szCs w:val="28"/>
          <w:shd w:val="clear" w:color="auto" w:fill="FEFEFE"/>
        </w:rPr>
        <w:t>EN  12086:2016</w:t>
      </w:r>
      <w:proofErr w:type="gramEnd"/>
      <w:r>
        <w:rPr>
          <w:rFonts w:ascii="Arial" w:hAnsi="Arial" w:cs="Arial"/>
          <w:sz w:val="28"/>
          <w:szCs w:val="28"/>
          <w:shd w:val="clear" w:color="auto" w:fill="FEFEFE"/>
          <w:lang w:val="uk-UA"/>
        </w:rPr>
        <w:t xml:space="preserve"> </w:t>
      </w:r>
      <w:r w:rsidRPr="00836114">
        <w:rPr>
          <w:rFonts w:ascii="Arial" w:hAnsi="Arial" w:cs="Arial"/>
          <w:sz w:val="28"/>
          <w:szCs w:val="28"/>
          <w:shd w:val="clear" w:color="auto" w:fill="FEFEFE"/>
        </w:rPr>
        <w:t>(EN 12086:2013, IDT);</w:t>
      </w:r>
      <w:r w:rsidRPr="00836114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EFEFE"/>
          <w:lang w:val="uk-UA"/>
        </w:rPr>
        <w:t>В</w:t>
      </w:r>
      <w:proofErr w:type="spellStart"/>
      <w:r w:rsidRPr="00836114">
        <w:rPr>
          <w:rFonts w:ascii="Arial" w:hAnsi="Arial" w:cs="Arial"/>
          <w:sz w:val="28"/>
          <w:szCs w:val="28"/>
          <w:shd w:val="clear" w:color="auto" w:fill="FEFEFE"/>
        </w:rPr>
        <w:t>ироби</w:t>
      </w:r>
      <w:proofErr w:type="spellEnd"/>
      <w:r w:rsidRPr="00836114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836114">
        <w:rPr>
          <w:rFonts w:ascii="Arial" w:hAnsi="Arial" w:cs="Arial"/>
          <w:sz w:val="28"/>
          <w:szCs w:val="28"/>
          <w:shd w:val="clear" w:color="auto" w:fill="FEFEFE"/>
        </w:rPr>
        <w:t>теплоізоляційні</w:t>
      </w:r>
      <w:proofErr w:type="spellEnd"/>
      <w:r w:rsidRPr="00836114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836114">
        <w:rPr>
          <w:rFonts w:ascii="Arial" w:hAnsi="Arial" w:cs="Arial"/>
          <w:sz w:val="28"/>
          <w:szCs w:val="28"/>
          <w:shd w:val="clear" w:color="auto" w:fill="FEFEFE"/>
        </w:rPr>
        <w:t>будівельного</w:t>
      </w:r>
      <w:proofErr w:type="spellEnd"/>
      <w:r>
        <w:rPr>
          <w:rFonts w:ascii="Arial" w:hAnsi="Arial" w:cs="Arial"/>
          <w:sz w:val="28"/>
          <w:szCs w:val="28"/>
          <w:shd w:val="clear" w:color="auto" w:fill="FEFEFE"/>
          <w:lang w:val="uk-UA"/>
        </w:rPr>
        <w:t xml:space="preserve"> </w:t>
      </w:r>
      <w:proofErr w:type="spellStart"/>
      <w:r w:rsidRPr="00836114">
        <w:rPr>
          <w:rFonts w:ascii="Arial" w:hAnsi="Arial" w:cs="Arial"/>
          <w:sz w:val="28"/>
          <w:szCs w:val="28"/>
          <w:shd w:val="clear" w:color="auto" w:fill="FEFEFE"/>
        </w:rPr>
        <w:t>призначення</w:t>
      </w:r>
      <w:proofErr w:type="spellEnd"/>
      <w:r w:rsidRPr="00836114">
        <w:rPr>
          <w:rFonts w:ascii="Arial" w:hAnsi="Arial" w:cs="Arial"/>
          <w:sz w:val="28"/>
          <w:szCs w:val="28"/>
          <w:shd w:val="clear" w:color="auto" w:fill="FEFEFE"/>
        </w:rPr>
        <w:t>.</w:t>
      </w:r>
      <w:r>
        <w:rPr>
          <w:rFonts w:ascii="Arial" w:hAnsi="Arial" w:cs="Arial"/>
          <w:sz w:val="28"/>
          <w:szCs w:val="28"/>
          <w:shd w:val="clear" w:color="auto" w:fill="FEFEFE"/>
          <w:lang w:val="uk-UA"/>
        </w:rPr>
        <w:t xml:space="preserve"> В</w:t>
      </w:r>
      <w:proofErr w:type="spellStart"/>
      <w:r w:rsidRPr="00836114">
        <w:rPr>
          <w:rFonts w:ascii="Arial" w:hAnsi="Arial" w:cs="Arial"/>
          <w:sz w:val="28"/>
          <w:szCs w:val="28"/>
          <w:shd w:val="clear" w:color="auto" w:fill="FEFEFE"/>
        </w:rPr>
        <w:t>изначення</w:t>
      </w:r>
      <w:proofErr w:type="spellEnd"/>
      <w:r w:rsidRPr="00836114">
        <w:rPr>
          <w:rFonts w:ascii="Arial" w:hAnsi="Arial" w:cs="Arial"/>
          <w:sz w:val="28"/>
          <w:szCs w:val="28"/>
          <w:shd w:val="clear" w:color="auto" w:fill="FEFEFE"/>
        </w:rPr>
        <w:t xml:space="preserve"> </w:t>
      </w:r>
      <w:proofErr w:type="spellStart"/>
      <w:r w:rsidRPr="00836114">
        <w:rPr>
          <w:rFonts w:ascii="Arial" w:hAnsi="Arial" w:cs="Arial"/>
          <w:sz w:val="28"/>
          <w:szCs w:val="28"/>
          <w:shd w:val="clear" w:color="auto" w:fill="FEFEFE"/>
        </w:rPr>
        <w:t>паропроникності</w:t>
      </w:r>
      <w:proofErr w:type="spellEnd"/>
      <w:r w:rsidRPr="00836114">
        <w:rPr>
          <w:rFonts w:ascii="Arial" w:hAnsi="Arial" w:cs="Arial"/>
          <w:sz w:val="28"/>
          <w:szCs w:val="28"/>
          <w:shd w:val="clear" w:color="auto" w:fill="FEFEFE"/>
        </w:rPr>
        <w:t>;</w:t>
      </w:r>
    </w:p>
    <w:p w14:paraId="276C49FC" w14:textId="2B7E8BFB" w:rsidR="00BB1392" w:rsidRPr="00836114" w:rsidRDefault="00836114" w:rsidP="00BB1392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EFEFE"/>
          <w:lang w:val="uk-UA"/>
        </w:rPr>
      </w:pPr>
      <w:r w:rsidRPr="00836114">
        <w:rPr>
          <w:rFonts w:ascii="Arial" w:hAnsi="Arial" w:cs="Arial"/>
          <w:sz w:val="28"/>
          <w:szCs w:val="28"/>
          <w:shd w:val="clear" w:color="auto" w:fill="FEFEFE"/>
          <w:lang w:val="uk-UA"/>
        </w:rPr>
        <w:t xml:space="preserve">ДСТУ Б </w:t>
      </w:r>
      <w:r w:rsidRPr="00836114">
        <w:rPr>
          <w:rFonts w:ascii="Arial" w:hAnsi="Arial" w:cs="Arial"/>
          <w:sz w:val="28"/>
          <w:szCs w:val="28"/>
          <w:shd w:val="clear" w:color="auto" w:fill="FEFEFE"/>
        </w:rPr>
        <w:t>EN</w:t>
      </w:r>
      <w:r w:rsidRPr="00836114">
        <w:rPr>
          <w:rFonts w:ascii="Arial" w:hAnsi="Arial" w:cs="Arial"/>
          <w:sz w:val="28"/>
          <w:szCs w:val="28"/>
          <w:shd w:val="clear" w:color="auto" w:fill="FEFEFE"/>
          <w:lang w:val="uk-UA"/>
        </w:rPr>
        <w:t xml:space="preserve"> 12667:2016</w:t>
      </w:r>
      <w:r>
        <w:rPr>
          <w:rFonts w:ascii="Arial" w:hAnsi="Arial" w:cs="Arial"/>
          <w:b/>
          <w:bCs/>
          <w:color w:val="404040"/>
          <w:sz w:val="21"/>
          <w:szCs w:val="21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  <w:lang w:val="uk-UA"/>
        </w:rPr>
        <w:t>Т</w:t>
      </w:r>
      <w:r w:rsidRPr="00836114">
        <w:rPr>
          <w:rFonts w:ascii="Arial" w:hAnsi="Arial" w:cs="Arial"/>
          <w:sz w:val="28"/>
          <w:szCs w:val="28"/>
          <w:shd w:val="clear" w:color="auto" w:fill="FFFFFF"/>
          <w:lang w:val="uk-UA"/>
        </w:rPr>
        <w:t>еплоізоляційні  характеристики</w:t>
      </w:r>
      <w:r>
        <w:rPr>
          <w:rFonts w:ascii="Arial" w:hAnsi="Arial" w:cs="Arial"/>
          <w:sz w:val="28"/>
          <w:szCs w:val="28"/>
          <w:shd w:val="clear" w:color="auto" w:fill="FFFFFF"/>
          <w:lang w:val="uk-UA"/>
        </w:rPr>
        <w:t xml:space="preserve"> </w:t>
      </w:r>
      <w:r w:rsidRPr="00836114">
        <w:rPr>
          <w:rFonts w:ascii="Arial" w:hAnsi="Arial" w:cs="Arial"/>
          <w:sz w:val="28"/>
          <w:szCs w:val="28"/>
          <w:shd w:val="clear" w:color="auto" w:fill="FFFFFF"/>
          <w:lang w:val="uk-UA"/>
        </w:rPr>
        <w:t>будівельних  матеріалів  і</w:t>
      </w:r>
      <w:r w:rsidRPr="00836114">
        <w:rPr>
          <w:rFonts w:ascii="Arial" w:hAnsi="Arial" w:cs="Arial"/>
          <w:sz w:val="28"/>
          <w:szCs w:val="28"/>
          <w:shd w:val="clear" w:color="auto" w:fill="FFFFFF"/>
          <w:lang w:val="uk-UA"/>
        </w:rPr>
        <w:t xml:space="preserve">  </w:t>
      </w:r>
      <w:r w:rsidRPr="00836114">
        <w:rPr>
          <w:rFonts w:ascii="Arial" w:hAnsi="Arial" w:cs="Arial"/>
          <w:sz w:val="28"/>
          <w:szCs w:val="28"/>
          <w:shd w:val="clear" w:color="auto" w:fill="FFFFFF"/>
          <w:lang w:val="uk-UA"/>
        </w:rPr>
        <w:t>виробів</w:t>
      </w:r>
      <w:r>
        <w:rPr>
          <w:rFonts w:ascii="Arial" w:hAnsi="Arial" w:cs="Arial"/>
          <w:sz w:val="28"/>
          <w:szCs w:val="28"/>
          <w:shd w:val="clear" w:color="auto" w:fill="FFFFFF"/>
          <w:lang w:val="uk-UA"/>
        </w:rPr>
        <w:t xml:space="preserve"> </w:t>
      </w:r>
      <w:r w:rsidRPr="00836114">
        <w:rPr>
          <w:rFonts w:ascii="Arial" w:hAnsi="Arial" w:cs="Arial"/>
          <w:sz w:val="28"/>
          <w:szCs w:val="28"/>
          <w:shd w:val="clear" w:color="auto" w:fill="FFFFFF"/>
          <w:lang w:val="uk-UA"/>
        </w:rPr>
        <w:t xml:space="preserve">випробування  </w:t>
      </w:r>
      <w:r w:rsidRPr="00836114">
        <w:rPr>
          <w:rFonts w:ascii="Arial" w:hAnsi="Arial" w:cs="Arial"/>
          <w:sz w:val="28"/>
          <w:szCs w:val="28"/>
          <w:shd w:val="clear" w:color="auto" w:fill="FFFFFF"/>
          <w:lang w:val="uk-UA"/>
        </w:rPr>
        <w:t>теплового  опору  методом</w:t>
      </w:r>
      <w:r>
        <w:rPr>
          <w:rFonts w:ascii="Arial" w:hAnsi="Arial" w:cs="Arial"/>
          <w:sz w:val="28"/>
          <w:szCs w:val="28"/>
          <w:shd w:val="clear" w:color="auto" w:fill="FFFFFF"/>
          <w:lang w:val="uk-UA"/>
        </w:rPr>
        <w:t xml:space="preserve"> </w:t>
      </w:r>
      <w:r w:rsidRPr="00836114">
        <w:rPr>
          <w:rFonts w:ascii="Arial" w:hAnsi="Arial" w:cs="Arial"/>
          <w:sz w:val="28"/>
          <w:szCs w:val="28"/>
          <w:shd w:val="clear" w:color="auto" w:fill="FFFFFF"/>
          <w:lang w:val="uk-UA"/>
        </w:rPr>
        <w:t>гарячої захищеної  пластини,  оснащеної</w:t>
      </w:r>
      <w:r>
        <w:rPr>
          <w:rFonts w:ascii="Arial" w:hAnsi="Arial" w:cs="Arial"/>
          <w:sz w:val="28"/>
          <w:szCs w:val="28"/>
          <w:shd w:val="clear" w:color="auto" w:fill="FFFFFF"/>
          <w:lang w:val="uk-UA"/>
        </w:rPr>
        <w:t xml:space="preserve"> </w:t>
      </w:r>
      <w:r w:rsidRPr="00836114">
        <w:rPr>
          <w:rFonts w:ascii="Arial" w:hAnsi="Arial" w:cs="Arial"/>
          <w:sz w:val="28"/>
          <w:szCs w:val="28"/>
          <w:shd w:val="clear" w:color="auto" w:fill="FFFFFF"/>
          <w:lang w:val="uk-UA"/>
        </w:rPr>
        <w:t>тепломіром  матеріалів  з  високим  і  середнім</w:t>
      </w:r>
      <w:r>
        <w:rPr>
          <w:rFonts w:ascii="Arial" w:hAnsi="Arial" w:cs="Arial"/>
          <w:sz w:val="28"/>
          <w:szCs w:val="28"/>
          <w:shd w:val="clear" w:color="auto" w:fill="FFFFFF"/>
          <w:lang w:val="uk-UA"/>
        </w:rPr>
        <w:t xml:space="preserve"> </w:t>
      </w:r>
      <w:r w:rsidRPr="00836114">
        <w:rPr>
          <w:rFonts w:ascii="Arial" w:hAnsi="Arial" w:cs="Arial"/>
          <w:sz w:val="28"/>
          <w:szCs w:val="28"/>
          <w:shd w:val="clear" w:color="auto" w:fill="FFFFFF"/>
          <w:lang w:val="uk-UA"/>
        </w:rPr>
        <w:t>значеннями  теплового  опору</w:t>
      </w:r>
      <w:r>
        <w:rPr>
          <w:rFonts w:ascii="Arial" w:hAnsi="Arial" w:cs="Arial"/>
          <w:sz w:val="28"/>
          <w:szCs w:val="28"/>
          <w:shd w:val="clear" w:color="auto" w:fill="FFFFFF"/>
          <w:lang w:val="uk-UA"/>
        </w:rPr>
        <w:t xml:space="preserve"> </w:t>
      </w:r>
      <w:r w:rsidRPr="00836114">
        <w:rPr>
          <w:rFonts w:ascii="Arial" w:hAnsi="Arial" w:cs="Arial"/>
          <w:sz w:val="28"/>
          <w:szCs w:val="28"/>
          <w:shd w:val="clear" w:color="auto" w:fill="FFFFFF"/>
          <w:lang w:val="uk-UA"/>
        </w:rPr>
        <w:t>(EN 12667:2001, IDT)</w:t>
      </w:r>
      <w:r w:rsidRPr="00836114">
        <w:rPr>
          <w:rFonts w:ascii="Arial" w:hAnsi="Arial" w:cs="Arial"/>
          <w:sz w:val="28"/>
          <w:szCs w:val="28"/>
          <w:shd w:val="clear" w:color="auto" w:fill="FFFFFF"/>
          <w:lang w:val="uk-UA"/>
        </w:rPr>
        <w:t>;</w:t>
      </w:r>
    </w:p>
    <w:p w14:paraId="591C4B26" w14:textId="5CC32F47" w:rsidR="00BB1392" w:rsidRPr="00836114" w:rsidRDefault="00836114" w:rsidP="00BB1392">
      <w:pPr>
        <w:spacing w:line="360" w:lineRule="auto"/>
        <w:ind w:firstLine="709"/>
        <w:jc w:val="both"/>
        <w:rPr>
          <w:rFonts w:ascii="Arial" w:hAnsi="Arial" w:cs="Arial"/>
          <w:iCs/>
          <w:color w:val="000000"/>
          <w:sz w:val="28"/>
          <w:szCs w:val="28"/>
          <w:lang w:val="uk-UA"/>
        </w:rPr>
      </w:pPr>
      <w:r w:rsidRPr="00836114">
        <w:rPr>
          <w:rFonts w:ascii="Arial" w:hAnsi="Arial" w:cs="Arial"/>
          <w:sz w:val="28"/>
          <w:szCs w:val="28"/>
          <w:shd w:val="clear" w:color="auto" w:fill="FFFFFF"/>
          <w:lang w:val="uk-UA"/>
        </w:rPr>
        <w:t>ДСТУ Б EN 13164:2013</w:t>
      </w:r>
      <w:r>
        <w:rPr>
          <w:rFonts w:ascii="Arial" w:hAnsi="Arial" w:cs="Arial"/>
          <w:b/>
          <w:bCs/>
          <w:color w:val="404040"/>
          <w:sz w:val="21"/>
          <w:szCs w:val="21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  <w:lang w:val="uk-UA"/>
        </w:rPr>
        <w:t>М</w:t>
      </w:r>
      <w:r w:rsidRPr="00836114">
        <w:rPr>
          <w:rFonts w:ascii="Arial" w:hAnsi="Arial" w:cs="Arial"/>
          <w:sz w:val="28"/>
          <w:szCs w:val="28"/>
          <w:shd w:val="clear" w:color="auto" w:fill="FFFFFF"/>
          <w:lang w:val="uk-UA"/>
        </w:rPr>
        <w:t>атеріали будівельні теплоізоляційні</w:t>
      </w:r>
      <w:r>
        <w:rPr>
          <w:rFonts w:ascii="Arial" w:hAnsi="Arial" w:cs="Arial"/>
          <w:sz w:val="28"/>
          <w:szCs w:val="28"/>
          <w:shd w:val="clear" w:color="auto" w:fill="FFFFFF"/>
          <w:lang w:val="uk-UA"/>
        </w:rPr>
        <w:t xml:space="preserve"> </w:t>
      </w:r>
      <w:r w:rsidRPr="00836114">
        <w:rPr>
          <w:rFonts w:ascii="Arial" w:hAnsi="Arial" w:cs="Arial"/>
          <w:sz w:val="28"/>
          <w:szCs w:val="28"/>
          <w:shd w:val="clear" w:color="auto" w:fill="FFFFFF"/>
          <w:lang w:val="uk-UA"/>
        </w:rPr>
        <w:t xml:space="preserve">вироби із </w:t>
      </w:r>
      <w:proofErr w:type="spellStart"/>
      <w:r w:rsidRPr="00836114">
        <w:rPr>
          <w:rFonts w:ascii="Arial" w:hAnsi="Arial" w:cs="Arial"/>
          <w:sz w:val="28"/>
          <w:szCs w:val="28"/>
          <w:shd w:val="clear" w:color="auto" w:fill="FFFFFF"/>
          <w:lang w:val="uk-UA"/>
        </w:rPr>
        <w:t>екструдованого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  <w:lang w:val="uk-UA"/>
        </w:rPr>
        <w:t xml:space="preserve"> </w:t>
      </w:r>
      <w:r w:rsidRPr="00836114">
        <w:rPr>
          <w:rFonts w:ascii="Arial" w:hAnsi="Arial" w:cs="Arial"/>
          <w:sz w:val="28"/>
          <w:szCs w:val="28"/>
          <w:shd w:val="clear" w:color="auto" w:fill="FFFFFF"/>
          <w:lang w:val="uk-UA"/>
        </w:rPr>
        <w:t>пінополістирол</w:t>
      </w:r>
      <w:r>
        <w:rPr>
          <w:rFonts w:ascii="Arial" w:hAnsi="Arial" w:cs="Arial"/>
          <w:sz w:val="28"/>
          <w:szCs w:val="28"/>
          <w:shd w:val="clear" w:color="auto" w:fill="FFFFFF"/>
          <w:lang w:val="uk-UA"/>
        </w:rPr>
        <w:t>у</w:t>
      </w:r>
      <w:r w:rsidRPr="00836114">
        <w:rPr>
          <w:rFonts w:ascii="Arial" w:hAnsi="Arial" w:cs="Arial"/>
          <w:sz w:val="28"/>
          <w:szCs w:val="28"/>
          <w:shd w:val="clear" w:color="auto" w:fill="FFFFFF"/>
          <w:lang w:val="uk-UA"/>
        </w:rPr>
        <w:t xml:space="preserve"> (</w:t>
      </w:r>
      <w:r w:rsidRPr="00836114">
        <w:rPr>
          <w:rFonts w:ascii="Arial" w:hAnsi="Arial" w:cs="Arial"/>
          <w:sz w:val="28"/>
          <w:szCs w:val="28"/>
          <w:shd w:val="clear" w:color="auto" w:fill="FFFFFF"/>
        </w:rPr>
        <w:t>XPS</w:t>
      </w:r>
      <w:r w:rsidRPr="00836114">
        <w:rPr>
          <w:rFonts w:ascii="Arial" w:hAnsi="Arial" w:cs="Arial"/>
          <w:sz w:val="28"/>
          <w:szCs w:val="28"/>
          <w:shd w:val="clear" w:color="auto" w:fill="FFFFFF"/>
          <w:lang w:val="uk-UA"/>
        </w:rPr>
        <w:t>)</w:t>
      </w:r>
      <w:r>
        <w:rPr>
          <w:rFonts w:ascii="Arial" w:hAnsi="Arial" w:cs="Arial"/>
          <w:sz w:val="28"/>
          <w:szCs w:val="28"/>
          <w:shd w:val="clear" w:color="auto" w:fill="FFFFFF"/>
          <w:lang w:val="uk-UA"/>
        </w:rPr>
        <w:t>.</w:t>
      </w:r>
      <w:r w:rsidRPr="00836114">
        <w:rPr>
          <w:rFonts w:ascii="Arial" w:hAnsi="Arial" w:cs="Arial"/>
          <w:sz w:val="28"/>
          <w:szCs w:val="28"/>
          <w:shd w:val="clear" w:color="auto" w:fill="FFFFFF"/>
          <w:lang w:val="uk-UA"/>
        </w:rPr>
        <w:t>Технічні умови</w:t>
      </w:r>
      <w:r>
        <w:rPr>
          <w:rFonts w:ascii="Arial" w:hAnsi="Arial" w:cs="Arial"/>
          <w:sz w:val="28"/>
          <w:szCs w:val="28"/>
          <w:shd w:val="clear" w:color="auto" w:fill="FFFFFF"/>
          <w:lang w:val="uk-UA"/>
        </w:rPr>
        <w:t xml:space="preserve"> </w:t>
      </w:r>
      <w:r w:rsidRPr="00836114">
        <w:rPr>
          <w:rFonts w:ascii="Arial" w:hAnsi="Arial" w:cs="Arial"/>
          <w:sz w:val="28"/>
          <w:szCs w:val="28"/>
          <w:shd w:val="clear" w:color="auto" w:fill="FFFFFF"/>
          <w:lang w:val="uk-UA"/>
        </w:rPr>
        <w:t>(EN 13164:2008, IDТ)</w:t>
      </w:r>
      <w:r>
        <w:rPr>
          <w:rFonts w:ascii="Arial" w:hAnsi="Arial" w:cs="Arial"/>
          <w:sz w:val="28"/>
          <w:szCs w:val="28"/>
          <w:shd w:val="clear" w:color="auto" w:fill="FFFFFF"/>
          <w:lang w:val="uk-UA"/>
        </w:rPr>
        <w:t>;</w:t>
      </w:r>
    </w:p>
    <w:p w14:paraId="2D7BDCB4" w14:textId="4EF7A03B" w:rsidR="00BB1392" w:rsidRPr="00836114" w:rsidRDefault="00836114" w:rsidP="00BB1392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  <w:lang w:val="uk-UA"/>
        </w:rPr>
      </w:pPr>
      <w:r w:rsidRPr="00836114">
        <w:rPr>
          <w:rFonts w:ascii="Arial" w:hAnsi="Arial" w:cs="Arial"/>
          <w:sz w:val="28"/>
          <w:szCs w:val="28"/>
          <w:shd w:val="clear" w:color="auto" w:fill="FFFFFF"/>
          <w:lang w:val="uk-UA"/>
        </w:rPr>
        <w:t>ДСТУ Б EN 13172:2016</w:t>
      </w:r>
      <w:r w:rsidRPr="00836114">
        <w:rPr>
          <w:rFonts w:ascii="Arial" w:hAnsi="Arial" w:cs="Arial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BB1392" w:rsidRPr="00836114">
        <w:rPr>
          <w:rFonts w:ascii="Arial" w:hAnsi="Arial" w:cs="Arial"/>
          <w:sz w:val="28"/>
          <w:szCs w:val="28"/>
          <w:shd w:val="clear" w:color="auto" w:fill="FFFFFF"/>
          <w:lang w:val="uk-UA"/>
        </w:rPr>
        <w:t>Вироби</w:t>
      </w:r>
      <w:proofErr w:type="spellEnd"/>
      <w:r w:rsidR="00BB1392" w:rsidRPr="00836114">
        <w:rPr>
          <w:rFonts w:ascii="Arial" w:hAnsi="Arial" w:cs="Arial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BB1392" w:rsidRPr="00836114">
        <w:rPr>
          <w:rFonts w:ascii="Arial" w:hAnsi="Arial" w:cs="Arial"/>
          <w:sz w:val="28"/>
          <w:szCs w:val="28"/>
          <w:shd w:val="clear" w:color="auto" w:fill="FFFFFF"/>
          <w:lang w:val="uk-UA"/>
        </w:rPr>
        <w:t>теплоізоляційні</w:t>
      </w:r>
      <w:proofErr w:type="spellEnd"/>
      <w:r w:rsidR="00BB1392" w:rsidRPr="00836114">
        <w:rPr>
          <w:rFonts w:ascii="Arial" w:hAnsi="Arial" w:cs="Arial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BB1392" w:rsidRPr="00836114">
        <w:rPr>
          <w:rFonts w:ascii="Arial" w:hAnsi="Arial" w:cs="Arial"/>
          <w:sz w:val="28"/>
          <w:szCs w:val="28"/>
          <w:shd w:val="clear" w:color="auto" w:fill="FFFFFF"/>
          <w:lang w:val="uk-UA"/>
        </w:rPr>
        <w:t>Оцінка</w:t>
      </w:r>
      <w:proofErr w:type="spellEnd"/>
      <w:r w:rsidR="00BB1392" w:rsidRPr="00836114">
        <w:rPr>
          <w:rFonts w:ascii="Arial" w:hAnsi="Arial" w:cs="Arial"/>
          <w:sz w:val="28"/>
          <w:szCs w:val="28"/>
          <w:shd w:val="clear" w:color="auto" w:fill="FFFFFF"/>
          <w:lang w:val="uk-UA"/>
        </w:rPr>
        <w:t xml:space="preserve"> відповідності</w:t>
      </w:r>
      <w:r w:rsidRPr="00836114">
        <w:rPr>
          <w:rFonts w:ascii="Arial" w:hAnsi="Arial" w:cs="Arial"/>
          <w:sz w:val="28"/>
          <w:szCs w:val="28"/>
          <w:shd w:val="clear" w:color="auto" w:fill="FFFFFF"/>
          <w:lang w:val="uk-UA"/>
        </w:rPr>
        <w:t xml:space="preserve"> </w:t>
      </w:r>
      <w:r w:rsidRPr="00836114">
        <w:rPr>
          <w:rFonts w:ascii="Arial" w:hAnsi="Arial" w:cs="Arial"/>
          <w:sz w:val="28"/>
          <w:szCs w:val="28"/>
          <w:shd w:val="clear" w:color="auto" w:fill="FFFFFF"/>
          <w:lang w:val="uk-UA"/>
        </w:rPr>
        <w:t>(EN 13172:2012, IDT)</w:t>
      </w:r>
      <w:r>
        <w:rPr>
          <w:rFonts w:ascii="Arial" w:hAnsi="Arial" w:cs="Arial"/>
          <w:sz w:val="28"/>
          <w:szCs w:val="28"/>
          <w:shd w:val="clear" w:color="auto" w:fill="FFFFFF"/>
          <w:lang w:val="uk-UA"/>
        </w:rPr>
        <w:t>;</w:t>
      </w:r>
    </w:p>
    <w:p w14:paraId="430578FA" w14:textId="5A12ED88" w:rsidR="00836114" w:rsidRPr="00836114" w:rsidRDefault="00836114" w:rsidP="00BB1392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  <w:lang w:val="uk-UA"/>
        </w:rPr>
      </w:pPr>
      <w:r>
        <w:rPr>
          <w:rFonts w:ascii="Arial" w:hAnsi="Arial" w:cs="Arial"/>
          <w:sz w:val="28"/>
          <w:szCs w:val="28"/>
          <w:shd w:val="clear" w:color="auto" w:fill="FFFFFF"/>
          <w:lang w:val="uk-UA"/>
        </w:rPr>
        <w:t>Д</w:t>
      </w:r>
      <w:r w:rsidRPr="00836114">
        <w:rPr>
          <w:rFonts w:ascii="Arial" w:hAnsi="Arial" w:cs="Arial"/>
          <w:sz w:val="28"/>
          <w:szCs w:val="28"/>
          <w:shd w:val="clear" w:color="auto" w:fill="FFFFFF"/>
          <w:lang w:val="uk-UA"/>
        </w:rPr>
        <w:t>СТУ EN 13501-1:2016</w:t>
      </w:r>
      <w:r>
        <w:rPr>
          <w:rFonts w:ascii="Arial" w:hAnsi="Arial" w:cs="Arial"/>
          <w:sz w:val="28"/>
          <w:szCs w:val="28"/>
          <w:shd w:val="clear" w:color="auto" w:fill="FFFFFF"/>
          <w:lang w:val="uk-UA"/>
        </w:rPr>
        <w:t xml:space="preserve"> </w:t>
      </w:r>
      <w:r w:rsidRPr="00836114">
        <w:rPr>
          <w:rFonts w:ascii="Arial" w:hAnsi="Arial" w:cs="Arial"/>
          <w:sz w:val="28"/>
          <w:szCs w:val="28"/>
          <w:shd w:val="clear" w:color="auto" w:fill="FFFFFF"/>
          <w:lang w:val="uk-UA"/>
        </w:rPr>
        <w:t>(EN 13501-1:2007 + А1:2009, IDT)</w:t>
      </w:r>
      <w:r>
        <w:rPr>
          <w:rFonts w:ascii="Arial" w:hAnsi="Arial" w:cs="Arial"/>
          <w:sz w:val="28"/>
          <w:szCs w:val="28"/>
          <w:shd w:val="clear" w:color="auto" w:fill="FFFFFF"/>
          <w:lang w:val="uk-UA"/>
        </w:rPr>
        <w:t xml:space="preserve"> </w:t>
      </w:r>
      <w:r w:rsidRPr="00836114">
        <w:rPr>
          <w:rFonts w:ascii="Arial" w:hAnsi="Arial" w:cs="Arial"/>
          <w:sz w:val="28"/>
          <w:szCs w:val="28"/>
          <w:shd w:val="clear" w:color="auto" w:fill="FFFFFF"/>
          <w:lang w:val="uk-UA"/>
        </w:rPr>
        <w:t xml:space="preserve">Пожежна класифікація будівельних виробів і будівельних </w:t>
      </w:r>
      <w:proofErr w:type="spellStart"/>
      <w:r w:rsidRPr="00836114">
        <w:rPr>
          <w:rFonts w:ascii="Arial" w:hAnsi="Arial" w:cs="Arial"/>
          <w:sz w:val="28"/>
          <w:szCs w:val="28"/>
          <w:shd w:val="clear" w:color="auto" w:fill="FFFFFF"/>
          <w:lang w:val="uk-UA"/>
        </w:rPr>
        <w:t>конструкцій.Частина</w:t>
      </w:r>
      <w:proofErr w:type="spellEnd"/>
      <w:r w:rsidRPr="00836114">
        <w:rPr>
          <w:rFonts w:ascii="Arial" w:hAnsi="Arial" w:cs="Arial"/>
          <w:sz w:val="28"/>
          <w:szCs w:val="28"/>
          <w:shd w:val="clear" w:color="auto" w:fill="FFFFFF"/>
          <w:lang w:val="uk-UA"/>
        </w:rPr>
        <w:t xml:space="preserve"> 1. </w:t>
      </w:r>
      <w:proofErr w:type="spellStart"/>
      <w:r w:rsidRPr="00836114">
        <w:rPr>
          <w:rFonts w:ascii="Arial" w:hAnsi="Arial" w:cs="Arial"/>
          <w:sz w:val="28"/>
          <w:szCs w:val="28"/>
          <w:shd w:val="clear" w:color="auto" w:fill="FFFFFF"/>
          <w:lang w:val="uk-UA"/>
        </w:rPr>
        <w:t>Класифікація</w:t>
      </w:r>
      <w:proofErr w:type="spellEnd"/>
      <w:r w:rsidRPr="00836114">
        <w:rPr>
          <w:rFonts w:ascii="Arial" w:hAnsi="Arial" w:cs="Arial"/>
          <w:sz w:val="28"/>
          <w:szCs w:val="28"/>
          <w:shd w:val="clear" w:color="auto" w:fill="FFFFFF"/>
          <w:lang w:val="uk-UA"/>
        </w:rPr>
        <w:t xml:space="preserve"> за результатами </w:t>
      </w:r>
      <w:proofErr w:type="spellStart"/>
      <w:r w:rsidRPr="00836114">
        <w:rPr>
          <w:rFonts w:ascii="Arial" w:hAnsi="Arial" w:cs="Arial"/>
          <w:sz w:val="28"/>
          <w:szCs w:val="28"/>
          <w:shd w:val="clear" w:color="auto" w:fill="FFFFFF"/>
          <w:lang w:val="uk-UA"/>
        </w:rPr>
        <w:t>випробувань</w:t>
      </w:r>
      <w:proofErr w:type="spellEnd"/>
      <w:r w:rsidRPr="00836114">
        <w:rPr>
          <w:rFonts w:ascii="Arial" w:hAnsi="Arial" w:cs="Arial"/>
          <w:sz w:val="28"/>
          <w:szCs w:val="28"/>
          <w:shd w:val="clear" w:color="auto" w:fill="FFFFFF"/>
          <w:lang w:val="uk-UA"/>
        </w:rPr>
        <w:t xml:space="preserve"> щодо реакції на вогонь</w:t>
      </w:r>
      <w:r>
        <w:rPr>
          <w:rFonts w:ascii="Arial" w:hAnsi="Arial" w:cs="Arial"/>
          <w:sz w:val="28"/>
          <w:szCs w:val="28"/>
          <w:shd w:val="clear" w:color="auto" w:fill="FFFFFF"/>
          <w:lang w:val="uk-UA"/>
        </w:rPr>
        <w:t>;</w:t>
      </w:r>
    </w:p>
    <w:p w14:paraId="66B40943" w14:textId="28E25BE7" w:rsidR="00BB1392" w:rsidRPr="00123E24" w:rsidRDefault="00836114" w:rsidP="00BB1392">
      <w:pPr>
        <w:spacing w:line="360" w:lineRule="auto"/>
        <w:ind w:firstLine="709"/>
        <w:jc w:val="both"/>
        <w:rPr>
          <w:rFonts w:ascii="Arial" w:hAnsi="Arial" w:cs="Arial"/>
          <w:iCs/>
          <w:color w:val="000000"/>
          <w:sz w:val="28"/>
          <w:szCs w:val="28"/>
        </w:rPr>
      </w:pPr>
      <w:r w:rsidRPr="00836114">
        <w:rPr>
          <w:rFonts w:ascii="Arial" w:hAnsi="Arial" w:cs="Arial"/>
          <w:iCs/>
          <w:color w:val="000000"/>
          <w:sz w:val="28"/>
          <w:szCs w:val="28"/>
          <w:lang w:val="uk-UA"/>
        </w:rPr>
        <w:t xml:space="preserve">ДСТУ </w:t>
      </w:r>
      <w:r w:rsidRPr="00836114">
        <w:rPr>
          <w:rFonts w:ascii="Arial" w:hAnsi="Arial" w:cs="Arial"/>
          <w:iCs/>
          <w:color w:val="000000"/>
          <w:sz w:val="28"/>
          <w:szCs w:val="28"/>
        </w:rPr>
        <w:t>EN</w:t>
      </w:r>
      <w:r w:rsidRPr="00836114">
        <w:rPr>
          <w:rFonts w:ascii="Arial" w:hAnsi="Arial" w:cs="Arial"/>
          <w:iCs/>
          <w:color w:val="000000"/>
          <w:sz w:val="28"/>
          <w:szCs w:val="28"/>
          <w:lang w:val="uk-UA"/>
        </w:rPr>
        <w:t xml:space="preserve"> 13823:2015(</w:t>
      </w:r>
      <w:r w:rsidRPr="00836114">
        <w:rPr>
          <w:rFonts w:ascii="Arial" w:hAnsi="Arial" w:cs="Arial"/>
          <w:iCs/>
          <w:color w:val="000000"/>
          <w:sz w:val="28"/>
          <w:szCs w:val="28"/>
        </w:rPr>
        <w:t>EN</w:t>
      </w:r>
      <w:r w:rsidRPr="00836114">
        <w:rPr>
          <w:rFonts w:ascii="Arial" w:hAnsi="Arial" w:cs="Arial"/>
          <w:iCs/>
          <w:color w:val="000000"/>
          <w:sz w:val="28"/>
          <w:szCs w:val="28"/>
          <w:lang w:val="uk-UA"/>
        </w:rPr>
        <w:t xml:space="preserve"> 13823:2010+А1:2014, </w:t>
      </w:r>
      <w:r w:rsidRPr="00836114">
        <w:rPr>
          <w:rFonts w:ascii="Arial" w:hAnsi="Arial" w:cs="Arial"/>
          <w:iCs/>
          <w:color w:val="000000"/>
          <w:sz w:val="28"/>
          <w:szCs w:val="28"/>
        </w:rPr>
        <w:t>IDT</w:t>
      </w:r>
      <w:r w:rsidRPr="00836114">
        <w:rPr>
          <w:rFonts w:ascii="Arial" w:hAnsi="Arial" w:cs="Arial"/>
          <w:iCs/>
          <w:color w:val="000000"/>
          <w:sz w:val="28"/>
          <w:szCs w:val="28"/>
          <w:lang w:val="uk-UA"/>
        </w:rPr>
        <w:t>)</w:t>
      </w:r>
      <w:r w:rsidRPr="00836114">
        <w:rPr>
          <w:rFonts w:ascii="Arial" w:hAnsi="Arial" w:cs="Arial"/>
          <w:sz w:val="35"/>
          <w:szCs w:val="35"/>
          <w:shd w:val="clear" w:color="auto" w:fill="FFFFFF"/>
          <w:lang w:val="uk-UA"/>
        </w:rPr>
        <w:t xml:space="preserve"> </w:t>
      </w:r>
      <w:r>
        <w:rPr>
          <w:rFonts w:ascii="Arial" w:hAnsi="Arial" w:cs="Arial"/>
          <w:sz w:val="35"/>
          <w:szCs w:val="35"/>
          <w:shd w:val="clear" w:color="auto" w:fill="FFFFFF"/>
          <w:lang w:val="uk-UA"/>
        </w:rPr>
        <w:t xml:space="preserve"> </w:t>
      </w:r>
      <w:r w:rsidRPr="00836114">
        <w:rPr>
          <w:rFonts w:ascii="Arial" w:hAnsi="Arial" w:cs="Arial"/>
          <w:sz w:val="28"/>
          <w:szCs w:val="28"/>
          <w:shd w:val="clear" w:color="auto" w:fill="FFFFFF"/>
          <w:lang w:val="uk-UA"/>
        </w:rPr>
        <w:t xml:space="preserve">Випробування будівельних виробів щодо реакції на вогонь. Будівельні </w:t>
      </w:r>
      <w:proofErr w:type="spellStart"/>
      <w:r w:rsidRPr="00836114">
        <w:rPr>
          <w:rFonts w:ascii="Arial" w:hAnsi="Arial" w:cs="Arial"/>
          <w:sz w:val="28"/>
          <w:szCs w:val="28"/>
          <w:shd w:val="clear" w:color="auto" w:fill="FFFFFF"/>
          <w:lang w:val="uk-UA"/>
        </w:rPr>
        <w:t>вироби</w:t>
      </w:r>
      <w:proofErr w:type="spellEnd"/>
      <w:r w:rsidRPr="00836114">
        <w:rPr>
          <w:rFonts w:ascii="Arial" w:hAnsi="Arial" w:cs="Arial"/>
          <w:sz w:val="28"/>
          <w:szCs w:val="28"/>
          <w:shd w:val="clear" w:color="auto" w:fill="FFFFFF"/>
          <w:lang w:val="uk-UA"/>
        </w:rPr>
        <w:t xml:space="preserve">, за </w:t>
      </w:r>
      <w:proofErr w:type="spellStart"/>
      <w:r w:rsidRPr="00836114">
        <w:rPr>
          <w:rFonts w:ascii="Arial" w:hAnsi="Arial" w:cs="Arial"/>
          <w:sz w:val="28"/>
          <w:szCs w:val="28"/>
          <w:shd w:val="clear" w:color="auto" w:fill="FFFFFF"/>
          <w:lang w:val="uk-UA"/>
        </w:rPr>
        <w:t>винятком</w:t>
      </w:r>
      <w:proofErr w:type="spellEnd"/>
      <w:r w:rsidRPr="00836114">
        <w:rPr>
          <w:rFonts w:ascii="Arial" w:hAnsi="Arial" w:cs="Arial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36114">
        <w:rPr>
          <w:rFonts w:ascii="Arial" w:hAnsi="Arial" w:cs="Arial"/>
          <w:sz w:val="28"/>
          <w:szCs w:val="28"/>
          <w:shd w:val="clear" w:color="auto" w:fill="FFFFFF"/>
          <w:lang w:val="uk-UA"/>
        </w:rPr>
        <w:t>покривів</w:t>
      </w:r>
      <w:proofErr w:type="spellEnd"/>
      <w:r w:rsidRPr="00836114">
        <w:rPr>
          <w:rFonts w:ascii="Arial" w:hAnsi="Arial" w:cs="Arial"/>
          <w:sz w:val="28"/>
          <w:szCs w:val="28"/>
          <w:shd w:val="clear" w:color="auto" w:fill="FFFFFF"/>
          <w:lang w:val="uk-UA"/>
        </w:rPr>
        <w:t xml:space="preserve"> для </w:t>
      </w:r>
      <w:proofErr w:type="spellStart"/>
      <w:r w:rsidRPr="00836114">
        <w:rPr>
          <w:rFonts w:ascii="Arial" w:hAnsi="Arial" w:cs="Arial"/>
          <w:sz w:val="28"/>
          <w:szCs w:val="28"/>
          <w:shd w:val="clear" w:color="auto" w:fill="FFFFFF"/>
          <w:lang w:val="uk-UA"/>
        </w:rPr>
        <w:t>підлог</w:t>
      </w:r>
      <w:proofErr w:type="spellEnd"/>
      <w:r w:rsidRPr="00836114">
        <w:rPr>
          <w:rFonts w:ascii="Arial" w:hAnsi="Arial" w:cs="Arial"/>
          <w:sz w:val="28"/>
          <w:szCs w:val="28"/>
          <w:shd w:val="clear" w:color="auto" w:fill="FFFFFF"/>
          <w:lang w:val="uk-UA"/>
        </w:rPr>
        <w:t xml:space="preserve">, які </w:t>
      </w:r>
      <w:proofErr w:type="spellStart"/>
      <w:r w:rsidRPr="00836114">
        <w:rPr>
          <w:rFonts w:ascii="Arial" w:hAnsi="Arial" w:cs="Arial"/>
          <w:sz w:val="28"/>
          <w:szCs w:val="28"/>
          <w:shd w:val="clear" w:color="auto" w:fill="FFFFFF"/>
          <w:lang w:val="uk-UA"/>
        </w:rPr>
        <w:t>піддають</w:t>
      </w:r>
      <w:proofErr w:type="spellEnd"/>
      <w:r w:rsidRPr="00836114">
        <w:rPr>
          <w:rFonts w:ascii="Arial" w:hAnsi="Arial" w:cs="Arial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36114">
        <w:rPr>
          <w:rFonts w:ascii="Arial" w:hAnsi="Arial" w:cs="Arial"/>
          <w:sz w:val="28"/>
          <w:szCs w:val="28"/>
          <w:shd w:val="clear" w:color="auto" w:fill="FFFFFF"/>
          <w:lang w:val="uk-UA"/>
        </w:rPr>
        <w:t>термічній</w:t>
      </w:r>
      <w:proofErr w:type="spellEnd"/>
      <w:r w:rsidRPr="00836114">
        <w:rPr>
          <w:rFonts w:ascii="Arial" w:hAnsi="Arial" w:cs="Arial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36114">
        <w:rPr>
          <w:rFonts w:ascii="Arial" w:hAnsi="Arial" w:cs="Arial"/>
          <w:sz w:val="28"/>
          <w:szCs w:val="28"/>
          <w:shd w:val="clear" w:color="auto" w:fill="FFFFFF"/>
          <w:lang w:val="uk-UA"/>
        </w:rPr>
        <w:t>дії</w:t>
      </w:r>
      <w:proofErr w:type="spellEnd"/>
      <w:r w:rsidRPr="00836114">
        <w:rPr>
          <w:rFonts w:ascii="Arial" w:hAnsi="Arial" w:cs="Arial"/>
          <w:sz w:val="28"/>
          <w:szCs w:val="28"/>
          <w:shd w:val="clear" w:color="auto" w:fill="FFFFFF"/>
          <w:lang w:val="uk-UA"/>
        </w:rPr>
        <w:t xml:space="preserve"> поодинокого предмета, що горить</w:t>
      </w:r>
      <w:r>
        <w:rPr>
          <w:rFonts w:ascii="Arial" w:hAnsi="Arial" w:cs="Arial"/>
          <w:sz w:val="28"/>
          <w:szCs w:val="28"/>
          <w:shd w:val="clear" w:color="auto" w:fill="FFFFFF"/>
          <w:lang w:val="uk-UA"/>
        </w:rPr>
        <w:t>;</w:t>
      </w:r>
    </w:p>
    <w:p w14:paraId="032A6C48" w14:textId="4C9E28C7" w:rsidR="00BB1392" w:rsidRPr="00123E24" w:rsidRDefault="00396BD8" w:rsidP="00BB1392">
      <w:pPr>
        <w:spacing w:line="360" w:lineRule="auto"/>
        <w:ind w:firstLine="709"/>
        <w:jc w:val="both"/>
        <w:rPr>
          <w:rFonts w:ascii="Arial" w:hAnsi="Arial" w:cs="Arial"/>
          <w:iCs/>
          <w:color w:val="000000"/>
          <w:sz w:val="28"/>
          <w:szCs w:val="28"/>
        </w:rPr>
      </w:pPr>
      <w:r w:rsidRPr="00396BD8">
        <w:rPr>
          <w:rFonts w:ascii="Arial" w:hAnsi="Arial" w:cs="Arial"/>
          <w:iCs/>
          <w:color w:val="000000"/>
          <w:sz w:val="28"/>
          <w:szCs w:val="28"/>
        </w:rPr>
        <w:lastRenderedPageBreak/>
        <w:t>ДСТУ ISO 8497:2005</w:t>
      </w:r>
      <w:r>
        <w:rPr>
          <w:rFonts w:ascii="Arial" w:hAnsi="Arial" w:cs="Arial"/>
          <w:sz w:val="40"/>
          <w:szCs w:val="40"/>
          <w:shd w:val="clear" w:color="auto" w:fill="FFFFFF"/>
          <w:lang w:val="uk-UA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  <w:lang w:val="uk-UA"/>
        </w:rPr>
        <w:t>Т</w:t>
      </w:r>
      <w:proofErr w:type="spellStart"/>
      <w:r w:rsidRPr="00396BD8">
        <w:rPr>
          <w:rFonts w:ascii="Arial" w:hAnsi="Arial" w:cs="Arial"/>
          <w:sz w:val="28"/>
          <w:szCs w:val="28"/>
          <w:shd w:val="clear" w:color="auto" w:fill="FFFFFF"/>
        </w:rPr>
        <w:t>еплоізоляці</w:t>
      </w:r>
      <w:r w:rsidRPr="00396BD8">
        <w:rPr>
          <w:rFonts w:ascii="Arial" w:hAnsi="Arial" w:cs="Arial"/>
          <w:sz w:val="28"/>
          <w:szCs w:val="28"/>
          <w:shd w:val="clear" w:color="auto" w:fill="FFFFFF"/>
        </w:rPr>
        <w:t>я</w:t>
      </w:r>
      <w:proofErr w:type="spellEnd"/>
      <w:proofErr w:type="gramStart"/>
      <w:r>
        <w:rPr>
          <w:rFonts w:ascii="Arial" w:hAnsi="Arial" w:cs="Arial"/>
          <w:sz w:val="28"/>
          <w:szCs w:val="28"/>
          <w:shd w:val="clear" w:color="auto" w:fill="FFFFFF"/>
          <w:lang w:val="uk-UA"/>
        </w:rPr>
        <w:t xml:space="preserve">. </w:t>
      </w:r>
      <w:proofErr w:type="gramEnd"/>
      <w:r>
        <w:rPr>
          <w:rFonts w:ascii="Arial" w:hAnsi="Arial" w:cs="Arial"/>
          <w:sz w:val="28"/>
          <w:szCs w:val="28"/>
          <w:shd w:val="clear" w:color="auto" w:fill="FFFFFF"/>
          <w:lang w:val="uk-UA"/>
        </w:rPr>
        <w:t>В</w:t>
      </w:r>
      <w:proofErr w:type="spellStart"/>
      <w:r w:rsidRPr="00396BD8">
        <w:rPr>
          <w:rFonts w:ascii="Arial" w:hAnsi="Arial" w:cs="Arial"/>
          <w:sz w:val="28"/>
          <w:szCs w:val="28"/>
          <w:shd w:val="clear" w:color="auto" w:fill="FFFFFF"/>
        </w:rPr>
        <w:t>изначення</w:t>
      </w:r>
      <w:proofErr w:type="spellEnd"/>
      <w:r w:rsidRPr="00396BD8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396BD8">
        <w:rPr>
          <w:rFonts w:ascii="Arial" w:hAnsi="Arial" w:cs="Arial"/>
          <w:sz w:val="28"/>
          <w:szCs w:val="28"/>
          <w:shd w:val="clear" w:color="auto" w:fill="FFFFFF"/>
        </w:rPr>
        <w:t>теплопередавальних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396BD8">
        <w:rPr>
          <w:rFonts w:ascii="Arial" w:hAnsi="Arial" w:cs="Arial"/>
          <w:sz w:val="28"/>
          <w:szCs w:val="28"/>
          <w:shd w:val="clear" w:color="auto" w:fill="FFFFFF"/>
        </w:rPr>
        <w:t>властивостей</w:t>
      </w:r>
      <w:proofErr w:type="spellEnd"/>
      <w:r w:rsidRPr="00396BD8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396BD8">
        <w:rPr>
          <w:rFonts w:ascii="Arial" w:hAnsi="Arial" w:cs="Arial"/>
          <w:sz w:val="28"/>
          <w:szCs w:val="28"/>
          <w:shd w:val="clear" w:color="auto" w:fill="FFFFFF"/>
        </w:rPr>
        <w:t>теплоізоляції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396BD8">
        <w:rPr>
          <w:rFonts w:ascii="Arial" w:hAnsi="Arial" w:cs="Arial"/>
          <w:sz w:val="28"/>
          <w:szCs w:val="28"/>
          <w:shd w:val="clear" w:color="auto" w:fill="FFFFFF"/>
        </w:rPr>
        <w:t>круглих</w:t>
      </w:r>
      <w:proofErr w:type="spellEnd"/>
      <w:r w:rsidRPr="00396BD8">
        <w:rPr>
          <w:rFonts w:ascii="Arial" w:hAnsi="Arial" w:cs="Arial"/>
          <w:sz w:val="28"/>
          <w:szCs w:val="28"/>
          <w:shd w:val="clear" w:color="auto" w:fill="FFFFFF"/>
        </w:rPr>
        <w:t xml:space="preserve"> труб в </w:t>
      </w:r>
      <w:proofErr w:type="spellStart"/>
      <w:r w:rsidRPr="00396BD8">
        <w:rPr>
          <w:rFonts w:ascii="Arial" w:hAnsi="Arial" w:cs="Arial"/>
          <w:sz w:val="28"/>
          <w:szCs w:val="28"/>
          <w:shd w:val="clear" w:color="auto" w:fill="FFFFFF"/>
        </w:rPr>
        <w:t>усталеному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396BD8">
        <w:rPr>
          <w:rFonts w:ascii="Arial" w:hAnsi="Arial" w:cs="Arial"/>
          <w:sz w:val="28"/>
          <w:szCs w:val="28"/>
          <w:shd w:val="clear" w:color="auto" w:fill="FFFFFF"/>
        </w:rPr>
        <w:t>режимі</w:t>
      </w:r>
      <w:proofErr w:type="spellEnd"/>
      <w:r w:rsidRPr="00396BD8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="00BB1392" w:rsidRPr="00123E24">
        <w:rPr>
          <w:rFonts w:ascii="Arial" w:hAnsi="Arial" w:cs="Arial"/>
          <w:iCs/>
          <w:color w:val="000000"/>
          <w:sz w:val="28"/>
          <w:szCs w:val="28"/>
        </w:rPr>
        <w:t>(</w:t>
      </w:r>
      <w:r w:rsidR="00BB1392" w:rsidRPr="001E777A">
        <w:rPr>
          <w:rFonts w:ascii="Arial" w:hAnsi="Arial" w:cs="Arial"/>
          <w:iCs/>
          <w:color w:val="000000"/>
          <w:sz w:val="28"/>
          <w:szCs w:val="28"/>
          <w:lang w:val="en-US"/>
        </w:rPr>
        <w:t>ISO</w:t>
      </w:r>
      <w:r w:rsidR="00BB1392" w:rsidRPr="00123E24">
        <w:rPr>
          <w:rFonts w:ascii="Arial" w:hAnsi="Arial" w:cs="Arial"/>
          <w:iCs/>
          <w:color w:val="000000"/>
          <w:sz w:val="28"/>
          <w:szCs w:val="28"/>
        </w:rPr>
        <w:t xml:space="preserve"> 8497)</w:t>
      </w:r>
    </w:p>
    <w:p w14:paraId="66B860F3" w14:textId="3ECA6752" w:rsidR="002E008B" w:rsidRDefault="002E008B" w:rsidP="002E008B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  <w:lang w:val="uk-UA"/>
        </w:rPr>
      </w:pPr>
    </w:p>
    <w:p w14:paraId="02E80028" w14:textId="77777777" w:rsidR="002E008B" w:rsidRDefault="002E008B" w:rsidP="002E008B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  <w:lang w:val="uk-UA"/>
        </w:rPr>
      </w:pPr>
    </w:p>
    <w:p w14:paraId="195AAC04" w14:textId="77777777" w:rsidR="002E008B" w:rsidRDefault="002E008B" w:rsidP="002E008B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  <w:lang w:val="uk-UA"/>
        </w:rPr>
      </w:pPr>
    </w:p>
    <w:p w14:paraId="4685D2BF" w14:textId="77777777" w:rsidR="002E008B" w:rsidRDefault="002E008B" w:rsidP="002E008B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  <w:lang w:val="uk-UA"/>
        </w:rPr>
      </w:pPr>
    </w:p>
    <w:p w14:paraId="16F2CA32" w14:textId="77777777" w:rsidR="002E008B" w:rsidRDefault="002E008B" w:rsidP="002E008B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  <w:lang w:val="uk-UA"/>
        </w:rPr>
      </w:pPr>
    </w:p>
    <w:p w14:paraId="7B43ADB6" w14:textId="77777777" w:rsidR="002E008B" w:rsidRDefault="002E008B" w:rsidP="002E008B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  <w:lang w:val="uk-UA"/>
        </w:rPr>
      </w:pPr>
    </w:p>
    <w:p w14:paraId="6E6C1F3E" w14:textId="77777777" w:rsidR="002E008B" w:rsidRDefault="002E008B" w:rsidP="002E008B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  <w:lang w:val="uk-UA"/>
        </w:rPr>
      </w:pPr>
    </w:p>
    <w:p w14:paraId="44F77EBD" w14:textId="77777777" w:rsidR="002E008B" w:rsidRDefault="002E008B" w:rsidP="002E008B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  <w:lang w:val="uk-UA"/>
        </w:rPr>
      </w:pPr>
    </w:p>
    <w:p w14:paraId="65C6042E" w14:textId="77777777" w:rsidR="002E008B" w:rsidRDefault="002E008B" w:rsidP="002E008B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  <w:lang w:val="uk-UA"/>
        </w:rPr>
      </w:pPr>
    </w:p>
    <w:p w14:paraId="789B4BA6" w14:textId="77777777" w:rsidR="002E008B" w:rsidRDefault="002E008B" w:rsidP="002E008B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  <w:lang w:val="uk-UA"/>
        </w:rPr>
      </w:pPr>
    </w:p>
    <w:p w14:paraId="1E3BCB2A" w14:textId="77777777" w:rsidR="00D919AF" w:rsidRDefault="00D919AF" w:rsidP="002E008B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  <w:lang w:val="uk-UA"/>
        </w:rPr>
      </w:pPr>
    </w:p>
    <w:p w14:paraId="76EDC2AD" w14:textId="77777777" w:rsidR="00D919AF" w:rsidRDefault="00D919AF" w:rsidP="002E008B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  <w:lang w:val="uk-UA"/>
        </w:rPr>
      </w:pPr>
    </w:p>
    <w:p w14:paraId="1A525E70" w14:textId="77777777" w:rsidR="00D919AF" w:rsidRDefault="00D919AF" w:rsidP="002E008B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  <w:lang w:val="uk-UA"/>
        </w:rPr>
      </w:pPr>
    </w:p>
    <w:p w14:paraId="07B00F1D" w14:textId="77777777" w:rsidR="001D4BE3" w:rsidRDefault="001D4BE3" w:rsidP="002E008B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  <w:lang w:val="uk-UA"/>
        </w:rPr>
      </w:pPr>
    </w:p>
    <w:p w14:paraId="084076EC" w14:textId="77777777" w:rsidR="001D4BE3" w:rsidRDefault="001D4BE3" w:rsidP="002E008B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  <w:lang w:val="uk-UA"/>
        </w:rPr>
      </w:pPr>
    </w:p>
    <w:p w14:paraId="2C1EF5BB" w14:textId="77777777" w:rsidR="001D4BE3" w:rsidRDefault="001D4BE3" w:rsidP="002E008B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  <w:lang w:val="uk-UA"/>
        </w:rPr>
      </w:pPr>
    </w:p>
    <w:p w14:paraId="3AC5D10A" w14:textId="77777777" w:rsidR="001D4BE3" w:rsidRDefault="001D4BE3" w:rsidP="002E008B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  <w:lang w:val="uk-UA"/>
        </w:rPr>
      </w:pPr>
    </w:p>
    <w:p w14:paraId="51F138C2" w14:textId="77777777" w:rsidR="001D4BE3" w:rsidRDefault="001D4BE3" w:rsidP="002E008B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  <w:lang w:val="uk-UA"/>
        </w:rPr>
      </w:pPr>
    </w:p>
    <w:p w14:paraId="2E1B594C" w14:textId="77777777" w:rsidR="001D4BE3" w:rsidRDefault="001D4BE3" w:rsidP="002E008B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  <w:lang w:val="uk-UA"/>
        </w:rPr>
      </w:pPr>
    </w:p>
    <w:p w14:paraId="6A3D84E2" w14:textId="77777777" w:rsidR="001D4BE3" w:rsidRDefault="001D4BE3" w:rsidP="002E008B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  <w:lang w:val="uk-UA"/>
        </w:rPr>
      </w:pPr>
    </w:p>
    <w:p w14:paraId="551FCEDB" w14:textId="77777777" w:rsidR="001D4BE3" w:rsidRDefault="001D4BE3" w:rsidP="002E008B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  <w:lang w:val="uk-UA"/>
        </w:rPr>
      </w:pPr>
    </w:p>
    <w:p w14:paraId="4DED828A" w14:textId="77777777" w:rsidR="00396BD8" w:rsidRDefault="00396BD8" w:rsidP="002E008B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  <w:lang w:val="uk-UA"/>
        </w:rPr>
      </w:pPr>
    </w:p>
    <w:p w14:paraId="2BB5CF89" w14:textId="77777777" w:rsidR="00396BD8" w:rsidRDefault="00396BD8" w:rsidP="002E008B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  <w:lang w:val="uk-UA"/>
        </w:rPr>
      </w:pPr>
    </w:p>
    <w:p w14:paraId="78E787B8" w14:textId="77777777" w:rsidR="00396BD8" w:rsidRDefault="00396BD8" w:rsidP="002E008B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  <w:lang w:val="uk-UA"/>
        </w:rPr>
      </w:pPr>
    </w:p>
    <w:p w14:paraId="654E8C96" w14:textId="77777777" w:rsidR="00396BD8" w:rsidRDefault="00396BD8" w:rsidP="002E008B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  <w:lang w:val="uk-UA"/>
        </w:rPr>
      </w:pPr>
    </w:p>
    <w:p w14:paraId="11744251" w14:textId="77777777" w:rsidR="00396BD8" w:rsidRDefault="00396BD8" w:rsidP="002E008B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  <w:lang w:val="uk-UA"/>
        </w:rPr>
      </w:pPr>
    </w:p>
    <w:p w14:paraId="3420DF83" w14:textId="77777777" w:rsidR="00396BD8" w:rsidRDefault="00396BD8" w:rsidP="002E008B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</w:p>
    <w:p w14:paraId="64FD9E44" w14:textId="77777777" w:rsidR="00D919AF" w:rsidRDefault="00D919AF" w:rsidP="002E008B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  <w:lang w:val="uk-UA"/>
        </w:rPr>
      </w:pPr>
    </w:p>
    <w:p w14:paraId="69E418E5" w14:textId="4FA16D57" w:rsidR="002E008B" w:rsidRDefault="002E008B" w:rsidP="002E008B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lastRenderedPageBreak/>
        <w:t xml:space="preserve">Код НД 004: </w:t>
      </w:r>
      <w:r w:rsidR="001D4BE3" w:rsidRPr="001D4BE3">
        <w:rPr>
          <w:rFonts w:ascii="Arial" w:hAnsi="Arial" w:cs="Arial"/>
          <w:color w:val="000000"/>
          <w:sz w:val="28"/>
          <w:szCs w:val="28"/>
          <w:lang w:val="uk-UA"/>
        </w:rPr>
        <w:t>91.100.60</w:t>
      </w:r>
    </w:p>
    <w:p w14:paraId="6E9BF78F" w14:textId="7B17D223" w:rsidR="002E008B" w:rsidRPr="001D4BE3" w:rsidRDefault="002E008B" w:rsidP="001D4BE3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A57EB7">
        <w:rPr>
          <w:rFonts w:ascii="Arial" w:hAnsi="Arial" w:cs="Arial"/>
          <w:b/>
          <w:sz w:val="28"/>
          <w:szCs w:val="28"/>
          <w:lang w:val="uk-UA"/>
        </w:rPr>
        <w:t>Ключові слова</w:t>
      </w:r>
      <w:r>
        <w:rPr>
          <w:rFonts w:ascii="Arial" w:hAnsi="Arial" w:cs="Arial"/>
          <w:sz w:val="28"/>
          <w:szCs w:val="28"/>
          <w:lang w:val="uk-UA"/>
        </w:rPr>
        <w:t xml:space="preserve"> : </w:t>
      </w:r>
      <w:r w:rsidR="001D4BE3">
        <w:rPr>
          <w:rFonts w:ascii="Arial" w:hAnsi="Arial" w:cs="Arial"/>
          <w:sz w:val="28"/>
          <w:szCs w:val="28"/>
          <w:lang w:val="uk-UA"/>
        </w:rPr>
        <w:t>теплоізоляція</w:t>
      </w:r>
      <w:r w:rsidR="00D919AF" w:rsidRPr="001D4BE3">
        <w:rPr>
          <w:rFonts w:ascii="Arial" w:hAnsi="Arial" w:cs="Arial"/>
          <w:sz w:val="28"/>
          <w:szCs w:val="28"/>
          <w:lang w:val="uk-UA"/>
        </w:rPr>
        <w:t xml:space="preserve">, </w:t>
      </w:r>
      <w:r w:rsidR="001D4BE3">
        <w:rPr>
          <w:rFonts w:ascii="Arial" w:hAnsi="Arial" w:cs="Arial"/>
          <w:sz w:val="28"/>
          <w:szCs w:val="28"/>
          <w:lang w:val="uk-UA"/>
        </w:rPr>
        <w:t>полістирол</w:t>
      </w:r>
      <w:r w:rsidR="00D919AF" w:rsidRPr="001D4BE3">
        <w:rPr>
          <w:rFonts w:ascii="Arial" w:hAnsi="Arial" w:cs="Arial"/>
          <w:sz w:val="28"/>
          <w:szCs w:val="28"/>
          <w:lang w:val="uk-UA"/>
        </w:rPr>
        <w:t xml:space="preserve">, </w:t>
      </w:r>
      <w:r w:rsidR="001D4BE3">
        <w:rPr>
          <w:rFonts w:ascii="Arial" w:hAnsi="Arial" w:cs="Arial"/>
          <w:sz w:val="28"/>
          <w:szCs w:val="28"/>
          <w:lang w:val="uk-UA"/>
        </w:rPr>
        <w:t>вироби із полістиролу</w:t>
      </w:r>
      <w:r w:rsidR="00D919AF" w:rsidRPr="001D4BE3">
        <w:rPr>
          <w:rFonts w:ascii="Arial" w:hAnsi="Arial" w:cs="Arial"/>
          <w:sz w:val="28"/>
          <w:szCs w:val="28"/>
          <w:lang w:val="uk-UA"/>
        </w:rPr>
        <w:t xml:space="preserve">, міцність, </w:t>
      </w:r>
      <w:r w:rsidR="001D4BE3">
        <w:rPr>
          <w:rFonts w:ascii="Arial" w:hAnsi="Arial" w:cs="Arial"/>
          <w:sz w:val="28"/>
          <w:szCs w:val="28"/>
          <w:lang w:val="uk-UA"/>
        </w:rPr>
        <w:t>вимоги, визначення типу продукції</w:t>
      </w:r>
      <w:r w:rsidRPr="001D4BE3">
        <w:rPr>
          <w:rFonts w:ascii="Arial" w:hAnsi="Arial" w:cs="Arial"/>
          <w:sz w:val="28"/>
          <w:szCs w:val="28"/>
          <w:lang w:val="uk-UA"/>
        </w:rPr>
        <w:t>.</w:t>
      </w:r>
    </w:p>
    <w:p w14:paraId="70751824" w14:textId="77777777" w:rsidR="002E008B" w:rsidRDefault="002E008B" w:rsidP="002E008B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  <w:lang w:val="uk-UA"/>
        </w:rPr>
      </w:pPr>
    </w:p>
    <w:tbl>
      <w:tblPr>
        <w:tblStyle w:val="aa"/>
        <w:tblpPr w:leftFromText="180" w:rightFromText="180" w:vertAnchor="page" w:horzAnchor="margin" w:tblpY="33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8"/>
        <w:gridCol w:w="2337"/>
        <w:gridCol w:w="3576"/>
      </w:tblGrid>
      <w:tr w:rsidR="002E008B" w14:paraId="1301B173" w14:textId="77777777" w:rsidTr="00022123">
        <w:trPr>
          <w:trHeight w:val="1985"/>
        </w:trPr>
        <w:tc>
          <w:tcPr>
            <w:tcW w:w="4008" w:type="dxa"/>
          </w:tcPr>
          <w:p w14:paraId="572C0C32" w14:textId="77777777" w:rsidR="002E008B" w:rsidRDefault="002E008B" w:rsidP="00022123">
            <w:pPr>
              <w:jc w:val="both"/>
              <w:rPr>
                <w:rFonts w:ascii="Arial" w:hAnsi="Arial" w:cs="Arial"/>
                <w:sz w:val="28"/>
                <w:szCs w:val="24"/>
                <w:lang w:val="uk-UA"/>
              </w:rPr>
            </w:pPr>
            <w:r>
              <w:rPr>
                <w:rFonts w:ascii="Arial" w:hAnsi="Arial" w:cs="Arial"/>
                <w:sz w:val="28"/>
                <w:szCs w:val="24"/>
                <w:lang w:val="uk-UA"/>
              </w:rPr>
              <w:t xml:space="preserve">Голова ТК 305, заступник директора з наукової роботи               ДП «НДІБМВ», науковий керівник, доктор </w:t>
            </w:r>
            <w:proofErr w:type="spellStart"/>
            <w:r>
              <w:rPr>
                <w:rFonts w:ascii="Arial" w:hAnsi="Arial" w:cs="Arial"/>
                <w:sz w:val="28"/>
                <w:szCs w:val="24"/>
                <w:lang w:val="uk-UA"/>
              </w:rPr>
              <w:t>тех</w:t>
            </w:r>
            <w:proofErr w:type="spellEnd"/>
            <w:r>
              <w:rPr>
                <w:rFonts w:ascii="Arial" w:hAnsi="Arial" w:cs="Arial"/>
                <w:sz w:val="28"/>
                <w:szCs w:val="24"/>
                <w:lang w:val="uk-UA"/>
              </w:rPr>
              <w:t xml:space="preserve">. наук., професор </w:t>
            </w:r>
          </w:p>
        </w:tc>
        <w:tc>
          <w:tcPr>
            <w:tcW w:w="2337" w:type="dxa"/>
          </w:tcPr>
          <w:p w14:paraId="4FDCC264" w14:textId="77777777" w:rsidR="002E008B" w:rsidRDefault="002E008B" w:rsidP="00022123">
            <w:pPr>
              <w:jc w:val="center"/>
              <w:rPr>
                <w:rFonts w:ascii="Arial" w:hAnsi="Arial" w:cs="Arial"/>
                <w:sz w:val="28"/>
                <w:szCs w:val="24"/>
                <w:lang w:val="uk-UA"/>
              </w:rPr>
            </w:pPr>
          </w:p>
          <w:p w14:paraId="631A4334" w14:textId="77777777" w:rsidR="002E008B" w:rsidRDefault="002E008B" w:rsidP="00022123">
            <w:pPr>
              <w:jc w:val="center"/>
              <w:rPr>
                <w:rFonts w:ascii="Arial" w:hAnsi="Arial" w:cs="Arial"/>
                <w:sz w:val="28"/>
                <w:szCs w:val="24"/>
                <w:lang w:val="uk-UA"/>
              </w:rPr>
            </w:pPr>
          </w:p>
          <w:p w14:paraId="019109AC" w14:textId="77777777" w:rsidR="002E008B" w:rsidRDefault="002E008B" w:rsidP="00022123">
            <w:pPr>
              <w:jc w:val="center"/>
              <w:rPr>
                <w:rFonts w:ascii="Arial" w:hAnsi="Arial" w:cs="Arial"/>
                <w:sz w:val="28"/>
                <w:szCs w:val="24"/>
                <w:lang w:val="uk-UA"/>
              </w:rPr>
            </w:pPr>
          </w:p>
        </w:tc>
        <w:tc>
          <w:tcPr>
            <w:tcW w:w="3576" w:type="dxa"/>
          </w:tcPr>
          <w:p w14:paraId="342CAE8D" w14:textId="77777777" w:rsidR="002E008B" w:rsidRDefault="002E008B" w:rsidP="00022123">
            <w:pPr>
              <w:jc w:val="both"/>
              <w:rPr>
                <w:rFonts w:ascii="Arial" w:hAnsi="Arial" w:cs="Arial"/>
                <w:sz w:val="28"/>
                <w:szCs w:val="24"/>
                <w:lang w:val="uk-UA"/>
              </w:rPr>
            </w:pPr>
          </w:p>
          <w:p w14:paraId="3131315D" w14:textId="77777777" w:rsidR="002E008B" w:rsidRDefault="002E008B" w:rsidP="00022123">
            <w:pPr>
              <w:jc w:val="both"/>
              <w:rPr>
                <w:rFonts w:ascii="Arial" w:hAnsi="Arial" w:cs="Arial"/>
                <w:sz w:val="28"/>
                <w:szCs w:val="24"/>
                <w:lang w:val="uk-UA"/>
              </w:rPr>
            </w:pPr>
          </w:p>
          <w:p w14:paraId="473F8F78" w14:textId="77777777" w:rsidR="002E008B" w:rsidRDefault="002E008B" w:rsidP="00022123">
            <w:pPr>
              <w:jc w:val="both"/>
              <w:rPr>
                <w:rFonts w:ascii="Arial" w:hAnsi="Arial" w:cs="Arial"/>
                <w:sz w:val="28"/>
                <w:szCs w:val="24"/>
                <w:lang w:val="uk-UA"/>
              </w:rPr>
            </w:pPr>
          </w:p>
          <w:p w14:paraId="6C6FC625" w14:textId="77777777" w:rsidR="002E008B" w:rsidRDefault="002E008B" w:rsidP="00022123">
            <w:pPr>
              <w:jc w:val="both"/>
              <w:rPr>
                <w:rFonts w:ascii="Arial" w:hAnsi="Arial" w:cs="Arial"/>
                <w:sz w:val="28"/>
                <w:szCs w:val="24"/>
                <w:lang w:val="uk-UA"/>
              </w:rPr>
            </w:pPr>
          </w:p>
          <w:p w14:paraId="17116FFB" w14:textId="77777777" w:rsidR="002E008B" w:rsidRDefault="002E008B" w:rsidP="00022123">
            <w:pPr>
              <w:jc w:val="both"/>
              <w:rPr>
                <w:rFonts w:ascii="Arial" w:hAnsi="Arial" w:cs="Arial"/>
                <w:sz w:val="28"/>
                <w:szCs w:val="24"/>
                <w:lang w:val="uk-UA"/>
              </w:rPr>
            </w:pPr>
            <w:r>
              <w:rPr>
                <w:rFonts w:ascii="Arial" w:hAnsi="Arial" w:cs="Arial"/>
                <w:sz w:val="28"/>
                <w:szCs w:val="24"/>
                <w:lang w:val="uk-UA"/>
              </w:rPr>
              <w:t>Світлана ЛАПОВСЬКА</w:t>
            </w:r>
          </w:p>
        </w:tc>
      </w:tr>
      <w:tr w:rsidR="002E008B" w14:paraId="32BEB691" w14:textId="77777777" w:rsidTr="00022123">
        <w:tc>
          <w:tcPr>
            <w:tcW w:w="4008" w:type="dxa"/>
          </w:tcPr>
          <w:p w14:paraId="43014445" w14:textId="77777777" w:rsidR="002E008B" w:rsidRDefault="002E008B" w:rsidP="00022123">
            <w:pPr>
              <w:jc w:val="both"/>
              <w:rPr>
                <w:rFonts w:ascii="Arial" w:hAnsi="Arial" w:cs="Arial"/>
                <w:sz w:val="28"/>
                <w:szCs w:val="24"/>
                <w:lang w:val="uk-UA"/>
              </w:rPr>
            </w:pPr>
          </w:p>
        </w:tc>
        <w:tc>
          <w:tcPr>
            <w:tcW w:w="2337" w:type="dxa"/>
          </w:tcPr>
          <w:p w14:paraId="22A4ED73" w14:textId="77777777" w:rsidR="002E008B" w:rsidRDefault="002E008B" w:rsidP="00022123">
            <w:pPr>
              <w:jc w:val="center"/>
              <w:rPr>
                <w:rFonts w:ascii="Arial" w:hAnsi="Arial" w:cs="Arial"/>
                <w:sz w:val="28"/>
                <w:szCs w:val="24"/>
                <w:lang w:val="uk-UA"/>
              </w:rPr>
            </w:pPr>
          </w:p>
        </w:tc>
        <w:tc>
          <w:tcPr>
            <w:tcW w:w="3576" w:type="dxa"/>
          </w:tcPr>
          <w:p w14:paraId="2C361B36" w14:textId="77777777" w:rsidR="002E008B" w:rsidRDefault="002E008B" w:rsidP="00022123">
            <w:pPr>
              <w:jc w:val="both"/>
              <w:rPr>
                <w:rFonts w:ascii="Arial" w:hAnsi="Arial" w:cs="Arial"/>
                <w:sz w:val="28"/>
                <w:szCs w:val="24"/>
                <w:lang w:val="uk-UA"/>
              </w:rPr>
            </w:pPr>
          </w:p>
        </w:tc>
      </w:tr>
      <w:tr w:rsidR="002E008B" w14:paraId="23AF7483" w14:textId="77777777" w:rsidTr="00022123">
        <w:tc>
          <w:tcPr>
            <w:tcW w:w="4008" w:type="dxa"/>
          </w:tcPr>
          <w:p w14:paraId="596EAB3F" w14:textId="77777777" w:rsidR="002E008B" w:rsidRDefault="002E008B" w:rsidP="00022123">
            <w:pPr>
              <w:jc w:val="both"/>
              <w:rPr>
                <w:rFonts w:ascii="Arial" w:hAnsi="Arial" w:cs="Arial"/>
                <w:sz w:val="28"/>
                <w:szCs w:val="24"/>
                <w:lang w:val="uk-UA"/>
              </w:rPr>
            </w:pPr>
          </w:p>
        </w:tc>
        <w:tc>
          <w:tcPr>
            <w:tcW w:w="2337" w:type="dxa"/>
          </w:tcPr>
          <w:p w14:paraId="05AC702C" w14:textId="77777777" w:rsidR="002E008B" w:rsidRDefault="002E008B" w:rsidP="00022123">
            <w:pPr>
              <w:jc w:val="center"/>
              <w:rPr>
                <w:rFonts w:ascii="Arial" w:hAnsi="Arial" w:cs="Arial"/>
                <w:sz w:val="28"/>
                <w:szCs w:val="24"/>
                <w:lang w:val="uk-UA"/>
              </w:rPr>
            </w:pPr>
          </w:p>
        </w:tc>
        <w:tc>
          <w:tcPr>
            <w:tcW w:w="3576" w:type="dxa"/>
          </w:tcPr>
          <w:p w14:paraId="43580B1F" w14:textId="77777777" w:rsidR="002E008B" w:rsidRDefault="002E008B" w:rsidP="00022123">
            <w:pPr>
              <w:jc w:val="both"/>
              <w:rPr>
                <w:rFonts w:ascii="Arial" w:hAnsi="Arial" w:cs="Arial"/>
                <w:sz w:val="28"/>
                <w:szCs w:val="24"/>
                <w:lang w:val="uk-UA"/>
              </w:rPr>
            </w:pPr>
          </w:p>
        </w:tc>
      </w:tr>
      <w:tr w:rsidR="002E008B" w14:paraId="40661CA7" w14:textId="77777777" w:rsidTr="00022123">
        <w:tc>
          <w:tcPr>
            <w:tcW w:w="4008" w:type="dxa"/>
          </w:tcPr>
          <w:p w14:paraId="1D158DAC" w14:textId="05AD0170" w:rsidR="002E008B" w:rsidRDefault="002E008B" w:rsidP="00022123">
            <w:pPr>
              <w:rPr>
                <w:rFonts w:ascii="Arial" w:hAnsi="Arial" w:cs="Arial"/>
                <w:sz w:val="28"/>
                <w:szCs w:val="24"/>
                <w:lang w:val="uk-UA"/>
              </w:rPr>
            </w:pPr>
          </w:p>
        </w:tc>
        <w:tc>
          <w:tcPr>
            <w:tcW w:w="2337" w:type="dxa"/>
          </w:tcPr>
          <w:p w14:paraId="4E2B08B1" w14:textId="77777777" w:rsidR="002E008B" w:rsidRDefault="002E008B" w:rsidP="00022123">
            <w:pPr>
              <w:jc w:val="center"/>
              <w:rPr>
                <w:rFonts w:ascii="Arial" w:hAnsi="Arial" w:cs="Arial"/>
                <w:sz w:val="28"/>
                <w:szCs w:val="24"/>
                <w:lang w:val="uk-UA"/>
              </w:rPr>
            </w:pPr>
          </w:p>
        </w:tc>
        <w:tc>
          <w:tcPr>
            <w:tcW w:w="3576" w:type="dxa"/>
          </w:tcPr>
          <w:p w14:paraId="1E691562" w14:textId="33C41D83" w:rsidR="002E008B" w:rsidRDefault="002E008B" w:rsidP="00022123">
            <w:pPr>
              <w:jc w:val="both"/>
              <w:rPr>
                <w:rFonts w:ascii="Arial" w:hAnsi="Arial" w:cs="Arial"/>
                <w:sz w:val="28"/>
                <w:szCs w:val="24"/>
                <w:lang w:val="uk-UA"/>
              </w:rPr>
            </w:pPr>
          </w:p>
        </w:tc>
      </w:tr>
      <w:tr w:rsidR="002E008B" w14:paraId="29D5A00F" w14:textId="77777777" w:rsidTr="00022123">
        <w:tc>
          <w:tcPr>
            <w:tcW w:w="4008" w:type="dxa"/>
          </w:tcPr>
          <w:p w14:paraId="28661A85" w14:textId="77777777" w:rsidR="002E008B" w:rsidRDefault="002E008B" w:rsidP="00022123">
            <w:pPr>
              <w:jc w:val="both"/>
              <w:rPr>
                <w:rFonts w:ascii="Arial" w:hAnsi="Arial" w:cs="Arial"/>
                <w:sz w:val="28"/>
                <w:szCs w:val="24"/>
                <w:lang w:val="uk-UA"/>
              </w:rPr>
            </w:pPr>
          </w:p>
        </w:tc>
        <w:tc>
          <w:tcPr>
            <w:tcW w:w="2337" w:type="dxa"/>
          </w:tcPr>
          <w:p w14:paraId="701430B6" w14:textId="77777777" w:rsidR="002E008B" w:rsidRDefault="002E008B" w:rsidP="00022123">
            <w:pPr>
              <w:jc w:val="center"/>
              <w:rPr>
                <w:rFonts w:ascii="Arial" w:hAnsi="Arial" w:cs="Arial"/>
                <w:sz w:val="28"/>
                <w:szCs w:val="24"/>
                <w:lang w:val="uk-UA"/>
              </w:rPr>
            </w:pPr>
          </w:p>
        </w:tc>
        <w:tc>
          <w:tcPr>
            <w:tcW w:w="3576" w:type="dxa"/>
          </w:tcPr>
          <w:p w14:paraId="519DB27F" w14:textId="77777777" w:rsidR="002E008B" w:rsidRDefault="002E008B" w:rsidP="00022123">
            <w:pPr>
              <w:jc w:val="both"/>
              <w:rPr>
                <w:rFonts w:ascii="Arial" w:hAnsi="Arial" w:cs="Arial"/>
                <w:sz w:val="28"/>
                <w:szCs w:val="24"/>
                <w:lang w:val="uk-UA"/>
              </w:rPr>
            </w:pPr>
          </w:p>
        </w:tc>
      </w:tr>
      <w:tr w:rsidR="002E008B" w14:paraId="0F9EA2B2" w14:textId="77777777" w:rsidTr="00022123">
        <w:tc>
          <w:tcPr>
            <w:tcW w:w="4008" w:type="dxa"/>
          </w:tcPr>
          <w:p w14:paraId="036A24D6" w14:textId="77777777" w:rsidR="002E008B" w:rsidRDefault="002E008B" w:rsidP="00022123">
            <w:pPr>
              <w:jc w:val="both"/>
              <w:rPr>
                <w:rFonts w:ascii="Arial" w:hAnsi="Arial" w:cs="Arial"/>
                <w:sz w:val="28"/>
                <w:szCs w:val="24"/>
                <w:lang w:val="uk-UA"/>
              </w:rPr>
            </w:pPr>
          </w:p>
        </w:tc>
        <w:tc>
          <w:tcPr>
            <w:tcW w:w="2337" w:type="dxa"/>
          </w:tcPr>
          <w:p w14:paraId="1A13E0DD" w14:textId="77777777" w:rsidR="002E008B" w:rsidRDefault="002E008B" w:rsidP="00022123">
            <w:pPr>
              <w:jc w:val="center"/>
              <w:rPr>
                <w:rFonts w:ascii="Arial" w:hAnsi="Arial" w:cs="Arial"/>
                <w:sz w:val="28"/>
                <w:szCs w:val="24"/>
                <w:lang w:val="uk-UA"/>
              </w:rPr>
            </w:pPr>
          </w:p>
        </w:tc>
        <w:tc>
          <w:tcPr>
            <w:tcW w:w="3576" w:type="dxa"/>
          </w:tcPr>
          <w:p w14:paraId="07A63DD4" w14:textId="77777777" w:rsidR="002E008B" w:rsidRDefault="002E008B" w:rsidP="00022123">
            <w:pPr>
              <w:jc w:val="both"/>
              <w:rPr>
                <w:rFonts w:ascii="Arial" w:hAnsi="Arial" w:cs="Arial"/>
                <w:sz w:val="28"/>
                <w:szCs w:val="24"/>
                <w:lang w:val="uk-UA"/>
              </w:rPr>
            </w:pPr>
          </w:p>
        </w:tc>
      </w:tr>
      <w:tr w:rsidR="002E008B" w14:paraId="15493006" w14:textId="77777777" w:rsidTr="00022123">
        <w:trPr>
          <w:trHeight w:val="973"/>
        </w:trPr>
        <w:tc>
          <w:tcPr>
            <w:tcW w:w="4008" w:type="dxa"/>
          </w:tcPr>
          <w:p w14:paraId="53D42E60" w14:textId="77777777" w:rsidR="002E008B" w:rsidRDefault="002E008B" w:rsidP="00022123">
            <w:pPr>
              <w:rPr>
                <w:rFonts w:ascii="Arial" w:hAnsi="Arial" w:cs="Arial"/>
                <w:sz w:val="28"/>
                <w:szCs w:val="24"/>
                <w:lang w:val="uk-UA"/>
              </w:rPr>
            </w:pPr>
            <w:r>
              <w:rPr>
                <w:rFonts w:ascii="Arial" w:hAnsi="Arial" w:cs="Arial"/>
                <w:sz w:val="28"/>
                <w:szCs w:val="24"/>
                <w:lang w:val="uk-UA"/>
              </w:rPr>
              <w:t>Молодший науковий співробітник ДП «НДІБМВ»</w:t>
            </w:r>
          </w:p>
        </w:tc>
        <w:tc>
          <w:tcPr>
            <w:tcW w:w="2337" w:type="dxa"/>
          </w:tcPr>
          <w:p w14:paraId="0E03FD0F" w14:textId="77777777" w:rsidR="002E008B" w:rsidRDefault="002E008B" w:rsidP="00022123">
            <w:pPr>
              <w:jc w:val="center"/>
              <w:rPr>
                <w:rFonts w:ascii="Arial" w:hAnsi="Arial" w:cs="Arial"/>
                <w:sz w:val="28"/>
                <w:szCs w:val="24"/>
                <w:lang w:val="uk-UA"/>
              </w:rPr>
            </w:pPr>
          </w:p>
          <w:p w14:paraId="4A0FD64E" w14:textId="77777777" w:rsidR="002E008B" w:rsidRDefault="002E008B" w:rsidP="00022123">
            <w:pPr>
              <w:jc w:val="center"/>
              <w:rPr>
                <w:rFonts w:ascii="Arial" w:hAnsi="Arial" w:cs="Arial"/>
                <w:sz w:val="28"/>
                <w:szCs w:val="24"/>
                <w:lang w:val="uk-UA"/>
              </w:rPr>
            </w:pPr>
          </w:p>
        </w:tc>
        <w:tc>
          <w:tcPr>
            <w:tcW w:w="3576" w:type="dxa"/>
          </w:tcPr>
          <w:p w14:paraId="5C9D4E78" w14:textId="77777777" w:rsidR="002E008B" w:rsidRDefault="002E008B" w:rsidP="00022123">
            <w:pPr>
              <w:jc w:val="both"/>
              <w:rPr>
                <w:rFonts w:ascii="Arial" w:hAnsi="Arial" w:cs="Arial"/>
                <w:sz w:val="28"/>
                <w:szCs w:val="24"/>
                <w:lang w:val="uk-UA"/>
              </w:rPr>
            </w:pPr>
          </w:p>
          <w:p w14:paraId="19D82D29" w14:textId="77777777" w:rsidR="002E008B" w:rsidRDefault="002E008B" w:rsidP="00022123">
            <w:pPr>
              <w:jc w:val="both"/>
              <w:rPr>
                <w:rFonts w:ascii="Arial" w:hAnsi="Arial" w:cs="Arial"/>
                <w:sz w:val="28"/>
                <w:szCs w:val="24"/>
                <w:lang w:val="uk-UA"/>
              </w:rPr>
            </w:pPr>
            <w:r>
              <w:rPr>
                <w:rFonts w:ascii="Arial" w:hAnsi="Arial" w:cs="Arial"/>
                <w:sz w:val="28"/>
                <w:szCs w:val="24"/>
                <w:lang w:val="uk-UA"/>
              </w:rPr>
              <w:t>Микола ЧЕРНЕНКО</w:t>
            </w:r>
          </w:p>
        </w:tc>
      </w:tr>
    </w:tbl>
    <w:p w14:paraId="78B21191" w14:textId="77777777" w:rsidR="002E008B" w:rsidRPr="002E008B" w:rsidRDefault="002E008B" w:rsidP="002E008B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  <w:lang w:val="uk-UA"/>
        </w:rPr>
      </w:pPr>
    </w:p>
    <w:p w14:paraId="63E5ABEC" w14:textId="77777777" w:rsidR="00B0697A" w:rsidRPr="00B0697A" w:rsidRDefault="00B0697A" w:rsidP="00B0697A">
      <w:pPr>
        <w:pStyle w:val="a9"/>
        <w:spacing w:after="0" w:line="360" w:lineRule="auto"/>
        <w:ind w:left="0" w:firstLine="709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sectPr w:rsidR="00B0697A" w:rsidRPr="00B0697A" w:rsidSect="006D3C69">
      <w:pgSz w:w="11906" w:h="16838"/>
      <w:pgMar w:top="1134" w:right="567" w:bottom="1134" w:left="1418" w:header="454" w:footer="454" w:gutter="0"/>
      <w:pgNumType w:start="3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0B323" w14:textId="77777777" w:rsidR="005D5A8B" w:rsidRDefault="005D5A8B" w:rsidP="00833B96">
      <w:pPr>
        <w:spacing w:after="0" w:line="240" w:lineRule="auto"/>
      </w:pPr>
      <w:r>
        <w:separator/>
      </w:r>
    </w:p>
  </w:endnote>
  <w:endnote w:type="continuationSeparator" w:id="0">
    <w:p w14:paraId="1EA40D67" w14:textId="77777777" w:rsidR="005D5A8B" w:rsidRDefault="005D5A8B" w:rsidP="00833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-Italic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6979211"/>
      <w:docPartObj>
        <w:docPartGallery w:val="Page Numbers (Bottom of Page)"/>
        <w:docPartUnique/>
      </w:docPartObj>
    </w:sdtPr>
    <w:sdtEndPr>
      <w:rPr>
        <w:rFonts w:ascii="Arial" w:hAnsi="Arial" w:cs="Arial"/>
        <w:sz w:val="28"/>
        <w:szCs w:val="28"/>
      </w:rPr>
    </w:sdtEndPr>
    <w:sdtContent>
      <w:p w14:paraId="62D5D1E5" w14:textId="634D13B6" w:rsidR="005D5A8B" w:rsidRPr="00000462" w:rsidRDefault="005D5A8B">
        <w:pPr>
          <w:pStyle w:val="a7"/>
          <w:rPr>
            <w:rFonts w:ascii="Arial" w:hAnsi="Arial" w:cs="Arial"/>
            <w:sz w:val="28"/>
            <w:szCs w:val="28"/>
          </w:rPr>
        </w:pPr>
        <w:r w:rsidRPr="00000462">
          <w:rPr>
            <w:rFonts w:ascii="Arial" w:hAnsi="Arial" w:cs="Arial"/>
            <w:sz w:val="28"/>
            <w:szCs w:val="28"/>
          </w:rPr>
          <w:fldChar w:fldCharType="begin"/>
        </w:r>
        <w:r w:rsidRPr="00000462">
          <w:rPr>
            <w:rFonts w:ascii="Arial" w:hAnsi="Arial" w:cs="Arial"/>
            <w:sz w:val="28"/>
            <w:szCs w:val="28"/>
          </w:rPr>
          <w:instrText>PAGE   \* MERGEFORMAT</w:instrText>
        </w:r>
        <w:r w:rsidRPr="00000462">
          <w:rPr>
            <w:rFonts w:ascii="Arial" w:hAnsi="Arial" w:cs="Arial"/>
            <w:sz w:val="28"/>
            <w:szCs w:val="28"/>
          </w:rPr>
          <w:fldChar w:fldCharType="separate"/>
        </w:r>
        <w:r w:rsidR="00396BD8">
          <w:rPr>
            <w:rFonts w:ascii="Arial" w:hAnsi="Arial" w:cs="Arial"/>
            <w:noProof/>
            <w:sz w:val="28"/>
            <w:szCs w:val="28"/>
          </w:rPr>
          <w:t>60</w:t>
        </w:r>
        <w:r w:rsidRPr="00000462">
          <w:rPr>
            <w:rFonts w:ascii="Arial" w:hAnsi="Arial" w:cs="Arial"/>
            <w:sz w:val="28"/>
            <w:szCs w:val="28"/>
          </w:rPr>
          <w:fldChar w:fldCharType="end"/>
        </w:r>
      </w:p>
    </w:sdtContent>
  </w:sdt>
  <w:p w14:paraId="3C079486" w14:textId="77777777" w:rsidR="005D5A8B" w:rsidRPr="00000462" w:rsidRDefault="005D5A8B">
    <w:pPr>
      <w:pStyle w:val="a7"/>
      <w:rPr>
        <w:rFonts w:ascii="Arial" w:hAnsi="Arial" w:cs="Arial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139693"/>
      <w:docPartObj>
        <w:docPartGallery w:val="Page Numbers (Bottom of Page)"/>
        <w:docPartUnique/>
      </w:docPartObj>
    </w:sdtPr>
    <w:sdtEndPr>
      <w:rPr>
        <w:rFonts w:ascii="Arial" w:hAnsi="Arial" w:cs="Arial"/>
        <w:sz w:val="28"/>
        <w:szCs w:val="28"/>
      </w:rPr>
    </w:sdtEndPr>
    <w:sdtContent>
      <w:p w14:paraId="2E028E17" w14:textId="5058E740" w:rsidR="005D5A8B" w:rsidRPr="00A72D07" w:rsidRDefault="005D5A8B">
        <w:pPr>
          <w:pStyle w:val="a7"/>
          <w:jc w:val="right"/>
          <w:rPr>
            <w:rFonts w:ascii="Arial" w:hAnsi="Arial" w:cs="Arial"/>
            <w:sz w:val="28"/>
            <w:szCs w:val="28"/>
          </w:rPr>
        </w:pPr>
        <w:r w:rsidRPr="00A72D07">
          <w:rPr>
            <w:rFonts w:ascii="Arial" w:hAnsi="Arial" w:cs="Arial"/>
            <w:sz w:val="28"/>
            <w:szCs w:val="28"/>
          </w:rPr>
          <w:fldChar w:fldCharType="begin"/>
        </w:r>
        <w:r w:rsidRPr="00A72D07">
          <w:rPr>
            <w:rFonts w:ascii="Arial" w:hAnsi="Arial" w:cs="Arial"/>
            <w:sz w:val="28"/>
            <w:szCs w:val="28"/>
          </w:rPr>
          <w:instrText>PAGE   \* MERGEFORMAT</w:instrText>
        </w:r>
        <w:r w:rsidRPr="00A72D07">
          <w:rPr>
            <w:rFonts w:ascii="Arial" w:hAnsi="Arial" w:cs="Arial"/>
            <w:sz w:val="28"/>
            <w:szCs w:val="28"/>
          </w:rPr>
          <w:fldChar w:fldCharType="separate"/>
        </w:r>
        <w:r w:rsidR="00396BD8">
          <w:rPr>
            <w:rFonts w:ascii="Arial" w:hAnsi="Arial" w:cs="Arial"/>
            <w:noProof/>
            <w:sz w:val="28"/>
            <w:szCs w:val="28"/>
          </w:rPr>
          <w:t>59</w:t>
        </w:r>
        <w:r w:rsidRPr="00A72D07">
          <w:rPr>
            <w:rFonts w:ascii="Arial" w:hAnsi="Arial" w:cs="Arial"/>
            <w:sz w:val="28"/>
            <w:szCs w:val="28"/>
          </w:rPr>
          <w:fldChar w:fldCharType="end"/>
        </w:r>
      </w:p>
    </w:sdtContent>
  </w:sdt>
  <w:p w14:paraId="16FF58F1" w14:textId="77777777" w:rsidR="005D5A8B" w:rsidRDefault="005D5A8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33659" w14:textId="3C2B9012" w:rsidR="005D5A8B" w:rsidRPr="00000462" w:rsidRDefault="005D5A8B" w:rsidP="00E21FDC">
    <w:pPr>
      <w:pStyle w:val="a7"/>
      <w:rPr>
        <w:rFonts w:ascii="Arial" w:hAnsi="Arial" w:cs="Arial"/>
        <w:sz w:val="28"/>
        <w:szCs w:val="28"/>
      </w:rPr>
    </w:pPr>
  </w:p>
  <w:p w14:paraId="2447F75F" w14:textId="77777777" w:rsidR="005D5A8B" w:rsidRDefault="005D5A8B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3634282"/>
      <w:docPartObj>
        <w:docPartGallery w:val="Page Numbers (Bottom of Page)"/>
        <w:docPartUnique/>
      </w:docPartObj>
    </w:sdtPr>
    <w:sdtEndPr>
      <w:rPr>
        <w:rFonts w:ascii="Arial" w:hAnsi="Arial" w:cs="Arial"/>
        <w:sz w:val="28"/>
        <w:szCs w:val="28"/>
      </w:rPr>
    </w:sdtEndPr>
    <w:sdtContent>
      <w:p w14:paraId="5815AF19" w14:textId="259BB068" w:rsidR="005D5A8B" w:rsidRPr="00E64828" w:rsidRDefault="005D5A8B">
        <w:pPr>
          <w:pStyle w:val="a7"/>
          <w:jc w:val="right"/>
          <w:rPr>
            <w:rFonts w:ascii="Arial" w:hAnsi="Arial" w:cs="Arial"/>
            <w:sz w:val="28"/>
            <w:szCs w:val="28"/>
          </w:rPr>
        </w:pPr>
        <w:r w:rsidRPr="00E64828">
          <w:rPr>
            <w:rFonts w:ascii="Arial" w:hAnsi="Arial" w:cs="Arial"/>
            <w:sz w:val="28"/>
            <w:szCs w:val="28"/>
          </w:rPr>
          <w:fldChar w:fldCharType="begin"/>
        </w:r>
        <w:r w:rsidRPr="00E64828">
          <w:rPr>
            <w:rFonts w:ascii="Arial" w:hAnsi="Arial" w:cs="Arial"/>
            <w:sz w:val="28"/>
            <w:szCs w:val="28"/>
          </w:rPr>
          <w:instrText>PAGE   \* MERGEFORMAT</w:instrText>
        </w:r>
        <w:r w:rsidRPr="00E64828">
          <w:rPr>
            <w:rFonts w:ascii="Arial" w:hAnsi="Arial" w:cs="Arial"/>
            <w:sz w:val="28"/>
            <w:szCs w:val="28"/>
          </w:rPr>
          <w:fldChar w:fldCharType="separate"/>
        </w:r>
        <w:r w:rsidR="00836114">
          <w:rPr>
            <w:rFonts w:ascii="Arial" w:hAnsi="Arial" w:cs="Arial"/>
            <w:noProof/>
            <w:sz w:val="28"/>
            <w:szCs w:val="28"/>
          </w:rPr>
          <w:t>30</w:t>
        </w:r>
        <w:r w:rsidRPr="00E64828">
          <w:rPr>
            <w:rFonts w:ascii="Arial" w:hAnsi="Arial" w:cs="Arial"/>
            <w:sz w:val="28"/>
            <w:szCs w:val="28"/>
          </w:rPr>
          <w:fldChar w:fldCharType="end"/>
        </w:r>
      </w:p>
    </w:sdtContent>
  </w:sdt>
  <w:p w14:paraId="5621AE29" w14:textId="77777777" w:rsidR="005D5A8B" w:rsidRDefault="005D5A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2E2B2" w14:textId="77777777" w:rsidR="005D5A8B" w:rsidRDefault="005D5A8B" w:rsidP="00833B96">
      <w:pPr>
        <w:spacing w:after="0" w:line="240" w:lineRule="auto"/>
      </w:pPr>
      <w:r>
        <w:separator/>
      </w:r>
    </w:p>
  </w:footnote>
  <w:footnote w:type="continuationSeparator" w:id="0">
    <w:p w14:paraId="079B69D4" w14:textId="77777777" w:rsidR="005D5A8B" w:rsidRDefault="005D5A8B" w:rsidP="00833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B71CB" w14:textId="536B733C" w:rsidR="005D5A8B" w:rsidRPr="00000462" w:rsidRDefault="005D5A8B" w:rsidP="00E21FDC">
    <w:pPr>
      <w:pStyle w:val="a5"/>
      <w:tabs>
        <w:tab w:val="clear" w:pos="4677"/>
        <w:tab w:val="clear" w:pos="9355"/>
        <w:tab w:val="left" w:pos="3600"/>
      </w:tabs>
      <w:rPr>
        <w:rFonts w:ascii="Arial" w:hAnsi="Arial" w:cs="Arial"/>
        <w:sz w:val="28"/>
        <w:szCs w:val="28"/>
        <w:lang w:val="uk-UA"/>
      </w:rPr>
    </w:pPr>
    <w:proofErr w:type="spellStart"/>
    <w:r w:rsidRPr="00000462">
      <w:rPr>
        <w:rFonts w:ascii="Arial" w:hAnsi="Arial" w:cs="Arial"/>
        <w:sz w:val="28"/>
        <w:szCs w:val="28"/>
        <w:lang w:val="uk-UA"/>
      </w:rPr>
      <w:t>прДСТУ</w:t>
    </w:r>
    <w:proofErr w:type="spellEnd"/>
    <w:r w:rsidRPr="00000462">
      <w:rPr>
        <w:rFonts w:ascii="Arial" w:hAnsi="Arial" w:cs="Arial"/>
        <w:sz w:val="28"/>
        <w:szCs w:val="28"/>
        <w:lang w:val="uk-UA"/>
      </w:rPr>
      <w:t xml:space="preserve"> </w:t>
    </w:r>
    <w:r w:rsidRPr="00000462">
      <w:rPr>
        <w:rFonts w:ascii="Arial" w:hAnsi="Arial" w:cs="Arial"/>
        <w:sz w:val="28"/>
        <w:szCs w:val="28"/>
        <w:lang w:val="en-US"/>
      </w:rPr>
      <w:t>EN</w:t>
    </w:r>
    <w:r>
      <w:rPr>
        <w:rFonts w:ascii="Arial" w:hAnsi="Arial" w:cs="Arial"/>
        <w:sz w:val="28"/>
        <w:szCs w:val="28"/>
        <w:lang w:val="uk-UA"/>
      </w:rPr>
      <w:t xml:space="preserve"> 14307:20__</w:t>
    </w:r>
    <w:r>
      <w:rPr>
        <w:rFonts w:ascii="Arial" w:hAnsi="Arial" w:cs="Arial"/>
        <w:sz w:val="28"/>
        <w:szCs w:val="28"/>
        <w:lang w:val="uk-UA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D997E" w14:textId="4FCFAA0F" w:rsidR="005D5A8B" w:rsidRPr="00000462" w:rsidRDefault="005D5A8B" w:rsidP="00000462">
    <w:pPr>
      <w:pStyle w:val="a5"/>
      <w:jc w:val="right"/>
      <w:rPr>
        <w:rFonts w:ascii="Arial" w:hAnsi="Arial" w:cs="Arial"/>
        <w:sz w:val="28"/>
        <w:szCs w:val="28"/>
        <w:lang w:val="uk-UA"/>
      </w:rPr>
    </w:pPr>
    <w:proofErr w:type="spellStart"/>
    <w:r w:rsidRPr="00000462">
      <w:rPr>
        <w:rFonts w:ascii="Arial" w:hAnsi="Arial" w:cs="Arial"/>
        <w:sz w:val="28"/>
        <w:szCs w:val="28"/>
        <w:lang w:val="uk-UA"/>
      </w:rPr>
      <w:t>прДСТУ</w:t>
    </w:r>
    <w:proofErr w:type="spellEnd"/>
    <w:r w:rsidRPr="00000462">
      <w:rPr>
        <w:rFonts w:ascii="Arial" w:hAnsi="Arial" w:cs="Arial"/>
        <w:sz w:val="28"/>
        <w:szCs w:val="28"/>
        <w:lang w:val="uk-UA"/>
      </w:rPr>
      <w:t xml:space="preserve"> </w:t>
    </w:r>
    <w:r w:rsidRPr="00000462">
      <w:rPr>
        <w:rFonts w:ascii="Arial" w:hAnsi="Arial" w:cs="Arial"/>
        <w:sz w:val="28"/>
        <w:szCs w:val="28"/>
        <w:lang w:val="en-US"/>
      </w:rPr>
      <w:t>EN</w:t>
    </w:r>
    <w:r>
      <w:rPr>
        <w:rFonts w:ascii="Arial" w:hAnsi="Arial" w:cs="Arial"/>
        <w:sz w:val="28"/>
        <w:szCs w:val="28"/>
        <w:lang w:val="uk-UA"/>
      </w:rPr>
      <w:t xml:space="preserve"> 14307:20__</w:t>
    </w:r>
  </w:p>
  <w:p w14:paraId="4369D09C" w14:textId="77777777" w:rsidR="005D5A8B" w:rsidRDefault="005D5A8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876D5" w14:textId="485F6682" w:rsidR="005D5A8B" w:rsidRDefault="005D5A8B" w:rsidP="00E64828">
    <w:pPr>
      <w:pStyle w:val="a5"/>
      <w:jc w:val="right"/>
    </w:pPr>
    <w:proofErr w:type="spellStart"/>
    <w:r w:rsidRPr="00000462">
      <w:rPr>
        <w:rFonts w:ascii="Arial" w:hAnsi="Arial" w:cs="Arial"/>
        <w:sz w:val="28"/>
        <w:szCs w:val="28"/>
        <w:lang w:val="uk-UA"/>
      </w:rPr>
      <w:t>прДСТУ</w:t>
    </w:r>
    <w:proofErr w:type="spellEnd"/>
    <w:r w:rsidRPr="00000462">
      <w:rPr>
        <w:rFonts w:ascii="Arial" w:hAnsi="Arial" w:cs="Arial"/>
        <w:sz w:val="28"/>
        <w:szCs w:val="28"/>
        <w:lang w:val="uk-UA"/>
      </w:rPr>
      <w:t xml:space="preserve"> </w:t>
    </w:r>
    <w:r w:rsidRPr="00000462">
      <w:rPr>
        <w:rFonts w:ascii="Arial" w:hAnsi="Arial" w:cs="Arial"/>
        <w:sz w:val="28"/>
        <w:szCs w:val="28"/>
        <w:lang w:val="en-US"/>
      </w:rPr>
      <w:t>EN</w:t>
    </w:r>
    <w:r>
      <w:rPr>
        <w:rFonts w:ascii="Arial" w:hAnsi="Arial" w:cs="Arial"/>
        <w:sz w:val="28"/>
        <w:szCs w:val="28"/>
        <w:lang w:val="uk-UA"/>
      </w:rPr>
      <w:t xml:space="preserve"> 13307:20__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7A13"/>
    <w:multiLevelType w:val="hybridMultilevel"/>
    <w:tmpl w:val="DD5E1502"/>
    <w:lvl w:ilvl="0" w:tplc="0B32D278">
      <w:start w:val="1"/>
      <w:numFmt w:val="lowerLetter"/>
      <w:lvlText w:val="(%1)"/>
      <w:lvlJc w:val="left"/>
      <w:pPr>
        <w:ind w:left="1297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>
    <w:nsid w:val="053B6A27"/>
    <w:multiLevelType w:val="multilevel"/>
    <w:tmpl w:val="7F8A6222"/>
    <w:lvl w:ilvl="0">
      <w:start w:val="7"/>
      <w:numFmt w:val="decimal"/>
      <w:lvlText w:val="%1"/>
      <w:lvlJc w:val="left"/>
      <w:pPr>
        <w:ind w:left="1068" w:hanging="106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07" w:hanging="106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46" w:hanging="1068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397" w:hanging="108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3196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6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3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2" w:hanging="2160"/>
      </w:pPr>
      <w:rPr>
        <w:rFonts w:hint="default"/>
      </w:rPr>
    </w:lvl>
  </w:abstractNum>
  <w:abstractNum w:abstractNumId="2">
    <w:nsid w:val="067F7221"/>
    <w:multiLevelType w:val="hybridMultilevel"/>
    <w:tmpl w:val="7CA08FAA"/>
    <w:lvl w:ilvl="0" w:tplc="B030D4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7D7A86"/>
    <w:multiLevelType w:val="hybridMultilevel"/>
    <w:tmpl w:val="A8065F78"/>
    <w:lvl w:ilvl="0" w:tplc="A3A2EB82">
      <w:start w:val="3"/>
      <w:numFmt w:val="bullet"/>
      <w:lvlText w:val="-"/>
      <w:lvlJc w:val="left"/>
      <w:pPr>
        <w:ind w:left="1429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D1209A"/>
    <w:multiLevelType w:val="hybridMultilevel"/>
    <w:tmpl w:val="CEC6137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104536"/>
    <w:multiLevelType w:val="hybridMultilevel"/>
    <w:tmpl w:val="6A1656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257C9"/>
    <w:multiLevelType w:val="hybridMultilevel"/>
    <w:tmpl w:val="ECCC150A"/>
    <w:lvl w:ilvl="0" w:tplc="B030D4A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1257527E"/>
    <w:multiLevelType w:val="hybridMultilevel"/>
    <w:tmpl w:val="CE84508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2BD0C07"/>
    <w:multiLevelType w:val="hybridMultilevel"/>
    <w:tmpl w:val="1F26680E"/>
    <w:lvl w:ilvl="0" w:tplc="EFE60870">
      <w:start w:val="6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1D6620"/>
    <w:multiLevelType w:val="hybridMultilevel"/>
    <w:tmpl w:val="5074CB04"/>
    <w:lvl w:ilvl="0" w:tplc="B030D4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4663F8"/>
    <w:multiLevelType w:val="hybridMultilevel"/>
    <w:tmpl w:val="CC1852B8"/>
    <w:lvl w:ilvl="0" w:tplc="A3A2EB82">
      <w:start w:val="3"/>
      <w:numFmt w:val="bullet"/>
      <w:lvlText w:val="-"/>
      <w:lvlJc w:val="left"/>
      <w:pPr>
        <w:ind w:left="1429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CC42F32"/>
    <w:multiLevelType w:val="hybridMultilevel"/>
    <w:tmpl w:val="AD681020"/>
    <w:lvl w:ilvl="0" w:tplc="B030D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1228C2"/>
    <w:multiLevelType w:val="hybridMultilevel"/>
    <w:tmpl w:val="AC723398"/>
    <w:lvl w:ilvl="0" w:tplc="A3A2EB82">
      <w:start w:val="3"/>
      <w:numFmt w:val="bullet"/>
      <w:lvlText w:val="-"/>
      <w:lvlJc w:val="left"/>
      <w:pPr>
        <w:ind w:left="1429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13F1BE5"/>
    <w:multiLevelType w:val="hybridMultilevel"/>
    <w:tmpl w:val="9F54EACE"/>
    <w:lvl w:ilvl="0" w:tplc="CA1406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1AC76E8"/>
    <w:multiLevelType w:val="hybridMultilevel"/>
    <w:tmpl w:val="2D966334"/>
    <w:lvl w:ilvl="0" w:tplc="3A88F088">
      <w:start w:val="1"/>
      <w:numFmt w:val="lowerLetter"/>
      <w:lvlText w:val="%1)"/>
      <w:lvlJc w:val="left"/>
      <w:pPr>
        <w:ind w:left="189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3D55FFA"/>
    <w:multiLevelType w:val="hybridMultilevel"/>
    <w:tmpl w:val="84448AA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7A407E3"/>
    <w:multiLevelType w:val="hybridMultilevel"/>
    <w:tmpl w:val="9A5A1D00"/>
    <w:lvl w:ilvl="0" w:tplc="B030D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C84B86"/>
    <w:multiLevelType w:val="hybridMultilevel"/>
    <w:tmpl w:val="B1D0F35E"/>
    <w:lvl w:ilvl="0" w:tplc="0B7E2B48">
      <w:start w:val="1"/>
      <w:numFmt w:val="lowerLetter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E3A1111"/>
    <w:multiLevelType w:val="hybridMultilevel"/>
    <w:tmpl w:val="E186619A"/>
    <w:lvl w:ilvl="0" w:tplc="B030D4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FC01FB9"/>
    <w:multiLevelType w:val="hybridMultilevel"/>
    <w:tmpl w:val="58C2892A"/>
    <w:lvl w:ilvl="0" w:tplc="A3A2EB82">
      <w:start w:val="3"/>
      <w:numFmt w:val="bullet"/>
      <w:lvlText w:val="-"/>
      <w:lvlJc w:val="left"/>
      <w:pPr>
        <w:ind w:left="1429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2DD7C4B"/>
    <w:multiLevelType w:val="hybridMultilevel"/>
    <w:tmpl w:val="24BEE6B6"/>
    <w:lvl w:ilvl="0" w:tplc="A3A2EB82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35A075A4"/>
    <w:multiLevelType w:val="hybridMultilevel"/>
    <w:tmpl w:val="91B071AA"/>
    <w:lvl w:ilvl="0" w:tplc="B3566A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EF759B8"/>
    <w:multiLevelType w:val="hybridMultilevel"/>
    <w:tmpl w:val="50007F02"/>
    <w:lvl w:ilvl="0" w:tplc="92CAB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3653E01"/>
    <w:multiLevelType w:val="hybridMultilevel"/>
    <w:tmpl w:val="110EC4FA"/>
    <w:lvl w:ilvl="0" w:tplc="FFCE1B70">
      <w:start w:val="1"/>
      <w:numFmt w:val="upperLetter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A04A33"/>
    <w:multiLevelType w:val="hybridMultilevel"/>
    <w:tmpl w:val="A4A24632"/>
    <w:lvl w:ilvl="0" w:tplc="B030D4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D2950B8"/>
    <w:multiLevelType w:val="hybridMultilevel"/>
    <w:tmpl w:val="6858888A"/>
    <w:lvl w:ilvl="0" w:tplc="74F2EF5E">
      <w:numFmt w:val="bullet"/>
      <w:lvlText w:val="—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A837EF"/>
    <w:multiLevelType w:val="hybridMultilevel"/>
    <w:tmpl w:val="1C9005FC"/>
    <w:lvl w:ilvl="0" w:tplc="B030D4A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7">
    <w:nsid w:val="50C90021"/>
    <w:multiLevelType w:val="multilevel"/>
    <w:tmpl w:val="556C9AF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8">
    <w:nsid w:val="556D0613"/>
    <w:multiLevelType w:val="hybridMultilevel"/>
    <w:tmpl w:val="7A5222DE"/>
    <w:lvl w:ilvl="0" w:tplc="B030D4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7D01BB1"/>
    <w:multiLevelType w:val="hybridMultilevel"/>
    <w:tmpl w:val="AB72E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9D642F"/>
    <w:multiLevelType w:val="hybridMultilevel"/>
    <w:tmpl w:val="44B8BAE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CBD0C00"/>
    <w:multiLevelType w:val="hybridMultilevel"/>
    <w:tmpl w:val="063C86D0"/>
    <w:lvl w:ilvl="0" w:tplc="B030D4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F38341A"/>
    <w:multiLevelType w:val="hybridMultilevel"/>
    <w:tmpl w:val="068A2574"/>
    <w:lvl w:ilvl="0" w:tplc="B030D4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45131B4"/>
    <w:multiLevelType w:val="hybridMultilevel"/>
    <w:tmpl w:val="329CE874"/>
    <w:lvl w:ilvl="0" w:tplc="B030D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30D4A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A8432B"/>
    <w:multiLevelType w:val="hybridMultilevel"/>
    <w:tmpl w:val="1E04D0B4"/>
    <w:lvl w:ilvl="0" w:tplc="B030D4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5CF7101"/>
    <w:multiLevelType w:val="hybridMultilevel"/>
    <w:tmpl w:val="11903A3A"/>
    <w:lvl w:ilvl="0" w:tplc="B030D4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62B5221"/>
    <w:multiLevelType w:val="hybridMultilevel"/>
    <w:tmpl w:val="00309C1A"/>
    <w:lvl w:ilvl="0" w:tplc="B030D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A2455"/>
    <w:multiLevelType w:val="hybridMultilevel"/>
    <w:tmpl w:val="16D697B8"/>
    <w:lvl w:ilvl="0" w:tplc="B030D4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7E1649C"/>
    <w:multiLevelType w:val="hybridMultilevel"/>
    <w:tmpl w:val="44CE0D16"/>
    <w:lvl w:ilvl="0" w:tplc="B030D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30D4A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D70DCF"/>
    <w:multiLevelType w:val="hybridMultilevel"/>
    <w:tmpl w:val="C8560818"/>
    <w:lvl w:ilvl="0" w:tplc="A3A2EB82">
      <w:start w:val="3"/>
      <w:numFmt w:val="bullet"/>
      <w:lvlText w:val="-"/>
      <w:lvlJc w:val="left"/>
      <w:pPr>
        <w:ind w:left="1429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1273ECA"/>
    <w:multiLevelType w:val="hybridMultilevel"/>
    <w:tmpl w:val="1FD4519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33F7F21"/>
    <w:multiLevelType w:val="hybridMultilevel"/>
    <w:tmpl w:val="DCA2E5B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49B2D73"/>
    <w:multiLevelType w:val="hybridMultilevel"/>
    <w:tmpl w:val="5F48DA98"/>
    <w:lvl w:ilvl="0" w:tplc="A8B000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2162F1"/>
    <w:multiLevelType w:val="hybridMultilevel"/>
    <w:tmpl w:val="1F94E46C"/>
    <w:lvl w:ilvl="0" w:tplc="ACA608A6">
      <w:start w:val="50"/>
      <w:numFmt w:val="bullet"/>
      <w:lvlText w:val="&gt;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3A6744"/>
    <w:multiLevelType w:val="multilevel"/>
    <w:tmpl w:val="EE724D84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>
    <w:nsid w:val="7A921773"/>
    <w:multiLevelType w:val="hybridMultilevel"/>
    <w:tmpl w:val="59A6BFF0"/>
    <w:lvl w:ilvl="0" w:tplc="B030D4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030D4A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030D4A8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C132E67"/>
    <w:multiLevelType w:val="hybridMultilevel"/>
    <w:tmpl w:val="BC4E7CA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CD0093A"/>
    <w:multiLevelType w:val="hybridMultilevel"/>
    <w:tmpl w:val="33BC2900"/>
    <w:lvl w:ilvl="0" w:tplc="B030D4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D544641"/>
    <w:multiLevelType w:val="hybridMultilevel"/>
    <w:tmpl w:val="74041A80"/>
    <w:lvl w:ilvl="0" w:tplc="E75E85C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0"/>
  </w:num>
  <w:num w:numId="3">
    <w:abstractNumId w:val="12"/>
  </w:num>
  <w:num w:numId="4">
    <w:abstractNumId w:val="21"/>
  </w:num>
  <w:num w:numId="5">
    <w:abstractNumId w:val="19"/>
  </w:num>
  <w:num w:numId="6">
    <w:abstractNumId w:val="4"/>
  </w:num>
  <w:num w:numId="7">
    <w:abstractNumId w:val="39"/>
  </w:num>
  <w:num w:numId="8">
    <w:abstractNumId w:val="41"/>
  </w:num>
  <w:num w:numId="9">
    <w:abstractNumId w:val="8"/>
  </w:num>
  <w:num w:numId="10">
    <w:abstractNumId w:val="10"/>
  </w:num>
  <w:num w:numId="11">
    <w:abstractNumId w:val="46"/>
  </w:num>
  <w:num w:numId="12">
    <w:abstractNumId w:val="3"/>
  </w:num>
  <w:num w:numId="13">
    <w:abstractNumId w:val="17"/>
  </w:num>
  <w:num w:numId="14">
    <w:abstractNumId w:val="14"/>
  </w:num>
  <w:num w:numId="15">
    <w:abstractNumId w:val="1"/>
  </w:num>
  <w:num w:numId="16">
    <w:abstractNumId w:val="48"/>
  </w:num>
  <w:num w:numId="17">
    <w:abstractNumId w:val="30"/>
  </w:num>
  <w:num w:numId="18">
    <w:abstractNumId w:val="23"/>
  </w:num>
  <w:num w:numId="19">
    <w:abstractNumId w:val="0"/>
  </w:num>
  <w:num w:numId="20">
    <w:abstractNumId w:val="42"/>
  </w:num>
  <w:num w:numId="21">
    <w:abstractNumId w:val="44"/>
  </w:num>
  <w:num w:numId="22">
    <w:abstractNumId w:val="40"/>
  </w:num>
  <w:num w:numId="23">
    <w:abstractNumId w:val="13"/>
  </w:num>
  <w:num w:numId="24">
    <w:abstractNumId w:val="15"/>
  </w:num>
  <w:num w:numId="25">
    <w:abstractNumId w:val="18"/>
  </w:num>
  <w:num w:numId="26">
    <w:abstractNumId w:val="2"/>
  </w:num>
  <w:num w:numId="27">
    <w:abstractNumId w:val="16"/>
  </w:num>
  <w:num w:numId="28">
    <w:abstractNumId w:val="11"/>
  </w:num>
  <w:num w:numId="29">
    <w:abstractNumId w:val="45"/>
  </w:num>
  <w:num w:numId="30">
    <w:abstractNumId w:val="33"/>
  </w:num>
  <w:num w:numId="31">
    <w:abstractNumId w:val="38"/>
  </w:num>
  <w:num w:numId="32">
    <w:abstractNumId w:val="32"/>
  </w:num>
  <w:num w:numId="33">
    <w:abstractNumId w:val="29"/>
  </w:num>
  <w:num w:numId="34">
    <w:abstractNumId w:val="34"/>
  </w:num>
  <w:num w:numId="35">
    <w:abstractNumId w:val="31"/>
  </w:num>
  <w:num w:numId="36">
    <w:abstractNumId w:val="7"/>
  </w:num>
  <w:num w:numId="37">
    <w:abstractNumId w:val="35"/>
  </w:num>
  <w:num w:numId="38">
    <w:abstractNumId w:val="9"/>
  </w:num>
  <w:num w:numId="39">
    <w:abstractNumId w:val="26"/>
  </w:num>
  <w:num w:numId="40">
    <w:abstractNumId w:val="6"/>
  </w:num>
  <w:num w:numId="41">
    <w:abstractNumId w:val="28"/>
  </w:num>
  <w:num w:numId="42">
    <w:abstractNumId w:val="43"/>
  </w:num>
  <w:num w:numId="43">
    <w:abstractNumId w:val="24"/>
  </w:num>
  <w:num w:numId="44">
    <w:abstractNumId w:val="36"/>
  </w:num>
  <w:num w:numId="45">
    <w:abstractNumId w:val="37"/>
  </w:num>
  <w:num w:numId="46">
    <w:abstractNumId w:val="47"/>
  </w:num>
  <w:num w:numId="47">
    <w:abstractNumId w:val="5"/>
  </w:num>
  <w:num w:numId="48">
    <w:abstractNumId w:val="25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90"/>
    <w:rsid w:val="00000462"/>
    <w:rsid w:val="00001E93"/>
    <w:rsid w:val="000050E5"/>
    <w:rsid w:val="00012403"/>
    <w:rsid w:val="0002150A"/>
    <w:rsid w:val="00022123"/>
    <w:rsid w:val="0002597E"/>
    <w:rsid w:val="0003223C"/>
    <w:rsid w:val="00041461"/>
    <w:rsid w:val="00050E56"/>
    <w:rsid w:val="000573EC"/>
    <w:rsid w:val="00062B4D"/>
    <w:rsid w:val="0006586A"/>
    <w:rsid w:val="00076285"/>
    <w:rsid w:val="00084CF1"/>
    <w:rsid w:val="0008706A"/>
    <w:rsid w:val="00094E5F"/>
    <w:rsid w:val="00096DA2"/>
    <w:rsid w:val="000B1CB8"/>
    <w:rsid w:val="000B60B0"/>
    <w:rsid w:val="000C0BB3"/>
    <w:rsid w:val="000D09F4"/>
    <w:rsid w:val="000D76B1"/>
    <w:rsid w:val="000E3A92"/>
    <w:rsid w:val="000F2BAA"/>
    <w:rsid w:val="000F378E"/>
    <w:rsid w:val="000F497D"/>
    <w:rsid w:val="000F4AAE"/>
    <w:rsid w:val="000F6FF4"/>
    <w:rsid w:val="001026B1"/>
    <w:rsid w:val="00104A7F"/>
    <w:rsid w:val="00112563"/>
    <w:rsid w:val="001128C9"/>
    <w:rsid w:val="00123E24"/>
    <w:rsid w:val="0012491B"/>
    <w:rsid w:val="001256FC"/>
    <w:rsid w:val="00126C6F"/>
    <w:rsid w:val="00155BC4"/>
    <w:rsid w:val="001605B7"/>
    <w:rsid w:val="0016286E"/>
    <w:rsid w:val="00171877"/>
    <w:rsid w:val="00181D19"/>
    <w:rsid w:val="0018346C"/>
    <w:rsid w:val="00193F10"/>
    <w:rsid w:val="00194FD8"/>
    <w:rsid w:val="001B4CD1"/>
    <w:rsid w:val="001B4ED6"/>
    <w:rsid w:val="001C7D54"/>
    <w:rsid w:val="001D03CD"/>
    <w:rsid w:val="001D3782"/>
    <w:rsid w:val="001D4BE3"/>
    <w:rsid w:val="001E777A"/>
    <w:rsid w:val="001F7569"/>
    <w:rsid w:val="00200E22"/>
    <w:rsid w:val="00213D67"/>
    <w:rsid w:val="00214764"/>
    <w:rsid w:val="0022012A"/>
    <w:rsid w:val="00224361"/>
    <w:rsid w:val="00225F15"/>
    <w:rsid w:val="00235463"/>
    <w:rsid w:val="002430ED"/>
    <w:rsid w:val="00244015"/>
    <w:rsid w:val="00245404"/>
    <w:rsid w:val="0025116B"/>
    <w:rsid w:val="002514EA"/>
    <w:rsid w:val="002629BD"/>
    <w:rsid w:val="002709A5"/>
    <w:rsid w:val="00272583"/>
    <w:rsid w:val="002737C7"/>
    <w:rsid w:val="002819DA"/>
    <w:rsid w:val="0028418E"/>
    <w:rsid w:val="00290B61"/>
    <w:rsid w:val="00296741"/>
    <w:rsid w:val="002A19D3"/>
    <w:rsid w:val="002A697D"/>
    <w:rsid w:val="002B635C"/>
    <w:rsid w:val="002C552C"/>
    <w:rsid w:val="002D1C73"/>
    <w:rsid w:val="002D3F6B"/>
    <w:rsid w:val="002E008B"/>
    <w:rsid w:val="002E1746"/>
    <w:rsid w:val="002E1EBA"/>
    <w:rsid w:val="002F1E0D"/>
    <w:rsid w:val="002F270C"/>
    <w:rsid w:val="002F57C6"/>
    <w:rsid w:val="002F61C7"/>
    <w:rsid w:val="002F6903"/>
    <w:rsid w:val="002F6FDE"/>
    <w:rsid w:val="0030210C"/>
    <w:rsid w:val="003038FD"/>
    <w:rsid w:val="003046CF"/>
    <w:rsid w:val="0031771D"/>
    <w:rsid w:val="00320660"/>
    <w:rsid w:val="0032639A"/>
    <w:rsid w:val="00326E75"/>
    <w:rsid w:val="00331124"/>
    <w:rsid w:val="003430B3"/>
    <w:rsid w:val="00343591"/>
    <w:rsid w:val="00343F8A"/>
    <w:rsid w:val="00350381"/>
    <w:rsid w:val="00351B48"/>
    <w:rsid w:val="003535DF"/>
    <w:rsid w:val="003548C8"/>
    <w:rsid w:val="00356DE4"/>
    <w:rsid w:val="00371D4E"/>
    <w:rsid w:val="00372B3E"/>
    <w:rsid w:val="003808E0"/>
    <w:rsid w:val="003930DF"/>
    <w:rsid w:val="00393262"/>
    <w:rsid w:val="00396BD8"/>
    <w:rsid w:val="003B7620"/>
    <w:rsid w:val="003D221D"/>
    <w:rsid w:val="00415F79"/>
    <w:rsid w:val="00417CC8"/>
    <w:rsid w:val="00422EB8"/>
    <w:rsid w:val="00424F6E"/>
    <w:rsid w:val="004353D4"/>
    <w:rsid w:val="00435B4D"/>
    <w:rsid w:val="004652E2"/>
    <w:rsid w:val="004735B8"/>
    <w:rsid w:val="004737E0"/>
    <w:rsid w:val="00477015"/>
    <w:rsid w:val="00480F79"/>
    <w:rsid w:val="004856C2"/>
    <w:rsid w:val="004857D8"/>
    <w:rsid w:val="00496F4E"/>
    <w:rsid w:val="004A2D9A"/>
    <w:rsid w:val="004B07CC"/>
    <w:rsid w:val="004B3A98"/>
    <w:rsid w:val="004C05B3"/>
    <w:rsid w:val="004E1CC5"/>
    <w:rsid w:val="004E3DAC"/>
    <w:rsid w:val="004F19C3"/>
    <w:rsid w:val="004F66F0"/>
    <w:rsid w:val="004F7A67"/>
    <w:rsid w:val="00505C56"/>
    <w:rsid w:val="00512422"/>
    <w:rsid w:val="00517ACB"/>
    <w:rsid w:val="0052134F"/>
    <w:rsid w:val="005225FE"/>
    <w:rsid w:val="005302DB"/>
    <w:rsid w:val="00541140"/>
    <w:rsid w:val="00550023"/>
    <w:rsid w:val="00551C28"/>
    <w:rsid w:val="00553018"/>
    <w:rsid w:val="00560925"/>
    <w:rsid w:val="00561531"/>
    <w:rsid w:val="00565CDA"/>
    <w:rsid w:val="0057501F"/>
    <w:rsid w:val="00575466"/>
    <w:rsid w:val="005823D0"/>
    <w:rsid w:val="005870B7"/>
    <w:rsid w:val="005932FE"/>
    <w:rsid w:val="005979BB"/>
    <w:rsid w:val="005A147C"/>
    <w:rsid w:val="005A6165"/>
    <w:rsid w:val="005A6767"/>
    <w:rsid w:val="005A7492"/>
    <w:rsid w:val="005B2099"/>
    <w:rsid w:val="005D5A8B"/>
    <w:rsid w:val="005D6EF5"/>
    <w:rsid w:val="005F0942"/>
    <w:rsid w:val="005F5306"/>
    <w:rsid w:val="00611C9C"/>
    <w:rsid w:val="00625C0A"/>
    <w:rsid w:val="006317FB"/>
    <w:rsid w:val="00633DD3"/>
    <w:rsid w:val="00640FE6"/>
    <w:rsid w:val="006435F0"/>
    <w:rsid w:val="00650561"/>
    <w:rsid w:val="006509EA"/>
    <w:rsid w:val="00651179"/>
    <w:rsid w:val="006520A1"/>
    <w:rsid w:val="00656B6D"/>
    <w:rsid w:val="0066770B"/>
    <w:rsid w:val="006727A1"/>
    <w:rsid w:val="0067648A"/>
    <w:rsid w:val="0067780F"/>
    <w:rsid w:val="00681AA0"/>
    <w:rsid w:val="00681D9C"/>
    <w:rsid w:val="00684DA3"/>
    <w:rsid w:val="00686CD9"/>
    <w:rsid w:val="006975F2"/>
    <w:rsid w:val="00697E56"/>
    <w:rsid w:val="006A09CA"/>
    <w:rsid w:val="006A309F"/>
    <w:rsid w:val="006A461D"/>
    <w:rsid w:val="006A7E65"/>
    <w:rsid w:val="006B035B"/>
    <w:rsid w:val="006B22CF"/>
    <w:rsid w:val="006C09A4"/>
    <w:rsid w:val="006C29CB"/>
    <w:rsid w:val="006C321E"/>
    <w:rsid w:val="006C41E7"/>
    <w:rsid w:val="006D3C69"/>
    <w:rsid w:val="006E1EAD"/>
    <w:rsid w:val="006E5028"/>
    <w:rsid w:val="006E6BCB"/>
    <w:rsid w:val="006F6BE8"/>
    <w:rsid w:val="006F6C0E"/>
    <w:rsid w:val="00700E25"/>
    <w:rsid w:val="007025E1"/>
    <w:rsid w:val="00711EBE"/>
    <w:rsid w:val="00714B06"/>
    <w:rsid w:val="0071744D"/>
    <w:rsid w:val="00741649"/>
    <w:rsid w:val="00742A1A"/>
    <w:rsid w:val="00743FDB"/>
    <w:rsid w:val="0075797A"/>
    <w:rsid w:val="00771233"/>
    <w:rsid w:val="007733A1"/>
    <w:rsid w:val="007738F8"/>
    <w:rsid w:val="00783A02"/>
    <w:rsid w:val="0078796F"/>
    <w:rsid w:val="0079225C"/>
    <w:rsid w:val="007A42DB"/>
    <w:rsid w:val="007A7DD1"/>
    <w:rsid w:val="007B4304"/>
    <w:rsid w:val="007D2C1F"/>
    <w:rsid w:val="007D36C3"/>
    <w:rsid w:val="007E0282"/>
    <w:rsid w:val="007E74C3"/>
    <w:rsid w:val="007F1649"/>
    <w:rsid w:val="00802AC5"/>
    <w:rsid w:val="0080497A"/>
    <w:rsid w:val="00811D07"/>
    <w:rsid w:val="00814394"/>
    <w:rsid w:val="00815354"/>
    <w:rsid w:val="008154B9"/>
    <w:rsid w:val="0082411B"/>
    <w:rsid w:val="0082515B"/>
    <w:rsid w:val="008276C7"/>
    <w:rsid w:val="00832B70"/>
    <w:rsid w:val="00833B96"/>
    <w:rsid w:val="00836114"/>
    <w:rsid w:val="00836D75"/>
    <w:rsid w:val="008459A1"/>
    <w:rsid w:val="008507E7"/>
    <w:rsid w:val="008531D5"/>
    <w:rsid w:val="00856BDC"/>
    <w:rsid w:val="00857A64"/>
    <w:rsid w:val="008605BF"/>
    <w:rsid w:val="00872F2E"/>
    <w:rsid w:val="00875C70"/>
    <w:rsid w:val="00881C1A"/>
    <w:rsid w:val="00884DF0"/>
    <w:rsid w:val="008A75BE"/>
    <w:rsid w:val="008B10FD"/>
    <w:rsid w:val="008B709A"/>
    <w:rsid w:val="008C0449"/>
    <w:rsid w:val="008C6C7B"/>
    <w:rsid w:val="008C6DCD"/>
    <w:rsid w:val="008D0C13"/>
    <w:rsid w:val="008D2A44"/>
    <w:rsid w:val="008E256B"/>
    <w:rsid w:val="008E2CC2"/>
    <w:rsid w:val="008F301B"/>
    <w:rsid w:val="008F78FC"/>
    <w:rsid w:val="0090281C"/>
    <w:rsid w:val="00907A43"/>
    <w:rsid w:val="009116C6"/>
    <w:rsid w:val="00917E18"/>
    <w:rsid w:val="00923BCD"/>
    <w:rsid w:val="00933945"/>
    <w:rsid w:val="009345B8"/>
    <w:rsid w:val="00937D36"/>
    <w:rsid w:val="0094407F"/>
    <w:rsid w:val="00944974"/>
    <w:rsid w:val="00946783"/>
    <w:rsid w:val="009610B9"/>
    <w:rsid w:val="00966694"/>
    <w:rsid w:val="00970E46"/>
    <w:rsid w:val="0098002B"/>
    <w:rsid w:val="00981472"/>
    <w:rsid w:val="00983081"/>
    <w:rsid w:val="009A0E93"/>
    <w:rsid w:val="009B039B"/>
    <w:rsid w:val="009C1D27"/>
    <w:rsid w:val="009C461B"/>
    <w:rsid w:val="009C53D0"/>
    <w:rsid w:val="009D3F57"/>
    <w:rsid w:val="009D4EAC"/>
    <w:rsid w:val="009D54F8"/>
    <w:rsid w:val="009F23C3"/>
    <w:rsid w:val="009F43C2"/>
    <w:rsid w:val="009F4B2E"/>
    <w:rsid w:val="009F5DFE"/>
    <w:rsid w:val="00A0098E"/>
    <w:rsid w:val="00A0372C"/>
    <w:rsid w:val="00A12D51"/>
    <w:rsid w:val="00A13A66"/>
    <w:rsid w:val="00A17A83"/>
    <w:rsid w:val="00A326B0"/>
    <w:rsid w:val="00A34EF0"/>
    <w:rsid w:val="00A40B1C"/>
    <w:rsid w:val="00A4556D"/>
    <w:rsid w:val="00A51D3A"/>
    <w:rsid w:val="00A57915"/>
    <w:rsid w:val="00A60459"/>
    <w:rsid w:val="00A6602B"/>
    <w:rsid w:val="00A722D1"/>
    <w:rsid w:val="00A72D07"/>
    <w:rsid w:val="00A730A1"/>
    <w:rsid w:val="00A8634F"/>
    <w:rsid w:val="00A8657A"/>
    <w:rsid w:val="00A93480"/>
    <w:rsid w:val="00AA33F5"/>
    <w:rsid w:val="00AB39CD"/>
    <w:rsid w:val="00AD7921"/>
    <w:rsid w:val="00AE17FF"/>
    <w:rsid w:val="00AE46EB"/>
    <w:rsid w:val="00AF16D0"/>
    <w:rsid w:val="00AF211A"/>
    <w:rsid w:val="00AF2AD8"/>
    <w:rsid w:val="00AF2CF2"/>
    <w:rsid w:val="00AF3D0B"/>
    <w:rsid w:val="00B00991"/>
    <w:rsid w:val="00B0191E"/>
    <w:rsid w:val="00B0697A"/>
    <w:rsid w:val="00B114AC"/>
    <w:rsid w:val="00B21BB0"/>
    <w:rsid w:val="00B30C54"/>
    <w:rsid w:val="00B30CE6"/>
    <w:rsid w:val="00B361BE"/>
    <w:rsid w:val="00B37927"/>
    <w:rsid w:val="00B46EBD"/>
    <w:rsid w:val="00B4747B"/>
    <w:rsid w:val="00B50DE4"/>
    <w:rsid w:val="00B5557C"/>
    <w:rsid w:val="00B63010"/>
    <w:rsid w:val="00B65FCB"/>
    <w:rsid w:val="00B779CF"/>
    <w:rsid w:val="00B82C71"/>
    <w:rsid w:val="00B97694"/>
    <w:rsid w:val="00BA1A6E"/>
    <w:rsid w:val="00BA2F53"/>
    <w:rsid w:val="00BA7DD1"/>
    <w:rsid w:val="00BB1392"/>
    <w:rsid w:val="00BB703C"/>
    <w:rsid w:val="00BC14A0"/>
    <w:rsid w:val="00BC3B2E"/>
    <w:rsid w:val="00BC4E54"/>
    <w:rsid w:val="00BC54A8"/>
    <w:rsid w:val="00BD1D19"/>
    <w:rsid w:val="00BD3722"/>
    <w:rsid w:val="00BE3173"/>
    <w:rsid w:val="00BE7E05"/>
    <w:rsid w:val="00BF20B4"/>
    <w:rsid w:val="00C1132B"/>
    <w:rsid w:val="00C211D2"/>
    <w:rsid w:val="00C21D19"/>
    <w:rsid w:val="00C21E38"/>
    <w:rsid w:val="00C251F7"/>
    <w:rsid w:val="00C357B2"/>
    <w:rsid w:val="00C35B00"/>
    <w:rsid w:val="00C44A21"/>
    <w:rsid w:val="00C47504"/>
    <w:rsid w:val="00C64D31"/>
    <w:rsid w:val="00C66369"/>
    <w:rsid w:val="00C71513"/>
    <w:rsid w:val="00C71ABF"/>
    <w:rsid w:val="00CA0AE0"/>
    <w:rsid w:val="00CA0DB3"/>
    <w:rsid w:val="00CA43CD"/>
    <w:rsid w:val="00CA4A6A"/>
    <w:rsid w:val="00CB7EE2"/>
    <w:rsid w:val="00CC51F3"/>
    <w:rsid w:val="00CC79BF"/>
    <w:rsid w:val="00CE6258"/>
    <w:rsid w:val="00CF572C"/>
    <w:rsid w:val="00D00378"/>
    <w:rsid w:val="00D11105"/>
    <w:rsid w:val="00D20D59"/>
    <w:rsid w:val="00D31DB0"/>
    <w:rsid w:val="00D33274"/>
    <w:rsid w:val="00D3762C"/>
    <w:rsid w:val="00D41C72"/>
    <w:rsid w:val="00D4349B"/>
    <w:rsid w:val="00D508FF"/>
    <w:rsid w:val="00D65E82"/>
    <w:rsid w:val="00D66991"/>
    <w:rsid w:val="00D66E59"/>
    <w:rsid w:val="00D73F21"/>
    <w:rsid w:val="00D75B96"/>
    <w:rsid w:val="00D772C2"/>
    <w:rsid w:val="00D919AF"/>
    <w:rsid w:val="00DA7192"/>
    <w:rsid w:val="00DB2514"/>
    <w:rsid w:val="00DB7B57"/>
    <w:rsid w:val="00DC492F"/>
    <w:rsid w:val="00DC5718"/>
    <w:rsid w:val="00DC617D"/>
    <w:rsid w:val="00DD337B"/>
    <w:rsid w:val="00DE71D2"/>
    <w:rsid w:val="00DF3D95"/>
    <w:rsid w:val="00E05EDC"/>
    <w:rsid w:val="00E0622B"/>
    <w:rsid w:val="00E12B40"/>
    <w:rsid w:val="00E21EF8"/>
    <w:rsid w:val="00E21FDC"/>
    <w:rsid w:val="00E23D3B"/>
    <w:rsid w:val="00E24EDE"/>
    <w:rsid w:val="00E31F3D"/>
    <w:rsid w:val="00E33EB6"/>
    <w:rsid w:val="00E3537C"/>
    <w:rsid w:val="00E37672"/>
    <w:rsid w:val="00E5654A"/>
    <w:rsid w:val="00E6083C"/>
    <w:rsid w:val="00E60BAA"/>
    <w:rsid w:val="00E6285E"/>
    <w:rsid w:val="00E64828"/>
    <w:rsid w:val="00E662EE"/>
    <w:rsid w:val="00E717C6"/>
    <w:rsid w:val="00E82A89"/>
    <w:rsid w:val="00E93D92"/>
    <w:rsid w:val="00E960CB"/>
    <w:rsid w:val="00EB18D4"/>
    <w:rsid w:val="00EC0785"/>
    <w:rsid w:val="00ED32DB"/>
    <w:rsid w:val="00EE267C"/>
    <w:rsid w:val="00EE544C"/>
    <w:rsid w:val="00EE5455"/>
    <w:rsid w:val="00EF0189"/>
    <w:rsid w:val="00F04290"/>
    <w:rsid w:val="00F138F0"/>
    <w:rsid w:val="00F21E7D"/>
    <w:rsid w:val="00F26FFE"/>
    <w:rsid w:val="00F44FF6"/>
    <w:rsid w:val="00F52411"/>
    <w:rsid w:val="00F669F3"/>
    <w:rsid w:val="00F66AD4"/>
    <w:rsid w:val="00F71010"/>
    <w:rsid w:val="00F73840"/>
    <w:rsid w:val="00F75255"/>
    <w:rsid w:val="00F776DE"/>
    <w:rsid w:val="00F80AE6"/>
    <w:rsid w:val="00F8606B"/>
    <w:rsid w:val="00FB14AF"/>
    <w:rsid w:val="00FB1721"/>
    <w:rsid w:val="00FC08FF"/>
    <w:rsid w:val="00FC1005"/>
    <w:rsid w:val="00FC38DB"/>
    <w:rsid w:val="00FD1913"/>
    <w:rsid w:val="00FD4968"/>
    <w:rsid w:val="00FD5E05"/>
    <w:rsid w:val="00FD618D"/>
    <w:rsid w:val="00FD7B3E"/>
    <w:rsid w:val="00FF1C7B"/>
    <w:rsid w:val="00FF2186"/>
    <w:rsid w:val="00FF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13F48108"/>
  <w15:docId w15:val="{B254D6AB-4880-4C76-80E6-B37977FC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B96"/>
  </w:style>
  <w:style w:type="paragraph" w:styleId="1">
    <w:name w:val="heading 1"/>
    <w:basedOn w:val="a"/>
    <w:link w:val="10"/>
    <w:uiPriority w:val="9"/>
    <w:qFormat/>
    <w:rsid w:val="00123E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B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33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3B96"/>
  </w:style>
  <w:style w:type="paragraph" w:styleId="a7">
    <w:name w:val="footer"/>
    <w:basedOn w:val="a"/>
    <w:link w:val="a8"/>
    <w:uiPriority w:val="99"/>
    <w:unhideWhenUsed/>
    <w:rsid w:val="00833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3B96"/>
  </w:style>
  <w:style w:type="paragraph" w:styleId="a9">
    <w:name w:val="List Paragraph"/>
    <w:basedOn w:val="a"/>
    <w:uiPriority w:val="34"/>
    <w:qFormat/>
    <w:rsid w:val="00833B96"/>
    <w:pPr>
      <w:ind w:left="720"/>
      <w:contextualSpacing/>
    </w:pPr>
  </w:style>
  <w:style w:type="table" w:styleId="aa">
    <w:name w:val="Table Grid"/>
    <w:basedOn w:val="a1"/>
    <w:uiPriority w:val="59"/>
    <w:rsid w:val="00477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2514EA"/>
    <w:rPr>
      <w:color w:val="808080"/>
    </w:rPr>
  </w:style>
  <w:style w:type="paragraph" w:styleId="ac">
    <w:name w:val="No Spacing"/>
    <w:uiPriority w:val="1"/>
    <w:qFormat/>
    <w:rsid w:val="00611C9C"/>
    <w:pPr>
      <w:spacing w:after="0" w:line="240" w:lineRule="auto"/>
    </w:pPr>
  </w:style>
  <w:style w:type="character" w:customStyle="1" w:styleId="docdata">
    <w:name w:val="docdata"/>
    <w:aliases w:val="docy,v5,2162,baiaagaaboqcaaadoqqaaawvbaaaaaaaaaaaaaaaaaaaaaaaaaaaaaaaaaaaaaaaaaaaaaaaaaaaaaaaaaaaaaaaaaaaaaaaaaaaaaaaaaaaaaaaaaaaaaaaaaaaaaaaaaaaaaaaaaaaaaaaaaaaaaaaaaaaaaaaaaaaaaaaaaaaaaaaaaaaaaaaaaaaaaaaaaaaaaaaaaaaaaaaaaaaaaaaaaaaaaaaaaaaaaaa"/>
    <w:basedOn w:val="a0"/>
    <w:rsid w:val="00E93D92"/>
  </w:style>
  <w:style w:type="character" w:customStyle="1" w:styleId="fontstyle01">
    <w:name w:val="fontstyle01"/>
    <w:basedOn w:val="a0"/>
    <w:rsid w:val="00E37672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E37672"/>
    <w:rPr>
      <w:rFonts w:ascii="Cambria-Italic" w:hAnsi="Cambria-Italic" w:hint="default"/>
      <w:b w:val="0"/>
      <w:bCs w:val="0"/>
      <w:i/>
      <w:iCs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123E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1">
    <w:name w:val="fontstyle11"/>
    <w:basedOn w:val="a0"/>
    <w:rsid w:val="00CC51F3"/>
    <w:rPr>
      <w:rFonts w:ascii="Cambria-Italic" w:hAnsi="Cambria-Italic" w:hint="default"/>
      <w:b w:val="0"/>
      <w:bCs w:val="0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7465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871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515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336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24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993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3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2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487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2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41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6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08871-F7F5-4AE1-9201-97C3AF848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6518</TotalTime>
  <Pages>66</Pages>
  <Words>12485</Words>
  <Characters>71165</Characters>
  <Application>Microsoft Office Word</Application>
  <DocSecurity>0</DocSecurity>
  <Lines>593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2022-12-25T20:24:00Z</cp:lastPrinted>
  <dcterms:created xsi:type="dcterms:W3CDTF">2021-10-22T12:01:00Z</dcterms:created>
  <dcterms:modified xsi:type="dcterms:W3CDTF">2023-01-11T20:45:00Z</dcterms:modified>
</cp:coreProperties>
</file>