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7941A" w14:textId="77777777" w:rsidR="00833B96" w:rsidRPr="00216174" w:rsidRDefault="00833B96" w:rsidP="00833B96">
      <w:pPr>
        <w:spacing w:after="0" w:line="240" w:lineRule="auto"/>
        <w:jc w:val="center"/>
        <w:rPr>
          <w:rFonts w:ascii="Arial" w:eastAsia="Calibri" w:hAnsi="Arial" w:cs="Arial"/>
          <w:sz w:val="28"/>
          <w:szCs w:val="28"/>
          <w:lang w:val="uk-UA"/>
        </w:rPr>
      </w:pPr>
      <w:r w:rsidRPr="00216174">
        <w:rPr>
          <w:rFonts w:ascii="Arial" w:eastAsia="Calibri" w:hAnsi="Arial" w:cs="Arial"/>
          <w:b/>
          <w:noProof/>
          <w:sz w:val="28"/>
          <w:szCs w:val="28"/>
          <w:lang w:eastAsia="ru-RU"/>
        </w:rPr>
        <w:drawing>
          <wp:inline distT="0" distB="0" distL="0" distR="0" wp14:anchorId="22937B61" wp14:editId="0EF10D96">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56797100" w14:textId="77777777" w:rsidR="00833B96" w:rsidRPr="00216174" w:rsidRDefault="00833B96" w:rsidP="00833B96">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33B96" w:rsidRPr="00216174" w14:paraId="368398DF" w14:textId="77777777" w:rsidTr="004B07CC">
        <w:tc>
          <w:tcPr>
            <w:tcW w:w="10137" w:type="dxa"/>
            <w:tcBorders>
              <w:top w:val="nil"/>
              <w:left w:val="nil"/>
              <w:bottom w:val="thinThickSmallGap" w:sz="24" w:space="0" w:color="auto"/>
              <w:right w:val="nil"/>
            </w:tcBorders>
            <w:tcMar>
              <w:top w:w="113" w:type="dxa"/>
              <w:bottom w:w="113" w:type="dxa"/>
            </w:tcMar>
          </w:tcPr>
          <w:p w14:paraId="0BF0F8C0" w14:textId="77777777" w:rsidR="00833B96" w:rsidRPr="00216174" w:rsidRDefault="00833B96" w:rsidP="004B07CC">
            <w:pPr>
              <w:spacing w:after="0" w:line="240" w:lineRule="auto"/>
              <w:jc w:val="center"/>
              <w:rPr>
                <w:rFonts w:ascii="Arial" w:eastAsia="Calibri" w:hAnsi="Arial" w:cs="Arial"/>
                <w:lang w:val="uk-UA"/>
              </w:rPr>
            </w:pPr>
            <w:r w:rsidRPr="00216174">
              <w:rPr>
                <w:rFonts w:ascii="Arial" w:eastAsia="Calibri" w:hAnsi="Arial" w:cs="Arial"/>
                <w:sz w:val="28"/>
                <w:lang w:val="uk-UA"/>
              </w:rPr>
              <w:t>НАЦІОНАЛЬНИЙ  СТАНДАРТ  УКРАЇНИ</w:t>
            </w:r>
          </w:p>
        </w:tc>
      </w:tr>
    </w:tbl>
    <w:p w14:paraId="718C628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1AD964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B6A567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984E48E" w14:textId="2665D7AB" w:rsidR="00833B96" w:rsidRDefault="00833B96" w:rsidP="00833B96">
      <w:pPr>
        <w:jc w:val="center"/>
        <w:rPr>
          <w:rFonts w:ascii="Arial" w:hAnsi="Arial" w:cs="Arial"/>
          <w:b/>
          <w:bCs/>
          <w:sz w:val="28"/>
          <w:szCs w:val="28"/>
          <w:lang w:val="uk-UA"/>
        </w:rPr>
      </w:pPr>
      <w:r>
        <w:rPr>
          <w:rFonts w:ascii="Arial" w:hAnsi="Arial" w:cs="Arial"/>
          <w:b/>
          <w:bCs/>
          <w:sz w:val="28"/>
          <w:szCs w:val="28"/>
        </w:rPr>
        <w:t xml:space="preserve">ДСТУ EN </w:t>
      </w:r>
      <w:r w:rsidR="00FD5E05">
        <w:rPr>
          <w:rFonts w:ascii="Arial" w:hAnsi="Arial" w:cs="Arial"/>
          <w:b/>
          <w:bCs/>
          <w:sz w:val="28"/>
          <w:szCs w:val="28"/>
          <w:lang w:val="uk-UA"/>
        </w:rPr>
        <w:t>1</w:t>
      </w:r>
      <w:r w:rsidR="00022123">
        <w:rPr>
          <w:rFonts w:ascii="Arial" w:hAnsi="Arial" w:cs="Arial"/>
          <w:b/>
          <w:bCs/>
          <w:sz w:val="28"/>
          <w:szCs w:val="28"/>
          <w:lang w:val="en-US"/>
        </w:rPr>
        <w:t>4</w:t>
      </w:r>
      <w:r w:rsidR="007025E1">
        <w:rPr>
          <w:rFonts w:ascii="Arial" w:hAnsi="Arial" w:cs="Arial"/>
          <w:b/>
          <w:bCs/>
          <w:sz w:val="28"/>
          <w:szCs w:val="28"/>
          <w:lang w:val="uk-UA"/>
        </w:rPr>
        <w:t>30</w:t>
      </w:r>
      <w:r w:rsidR="00583A83">
        <w:rPr>
          <w:rFonts w:ascii="Arial" w:hAnsi="Arial" w:cs="Arial"/>
          <w:b/>
          <w:bCs/>
          <w:sz w:val="28"/>
          <w:szCs w:val="28"/>
          <w:lang w:val="uk-UA"/>
        </w:rPr>
        <w:t>9</w:t>
      </w:r>
      <w:r w:rsidRPr="00216174">
        <w:rPr>
          <w:rFonts w:ascii="Arial" w:hAnsi="Arial" w:cs="Arial"/>
          <w:b/>
          <w:bCs/>
          <w:sz w:val="28"/>
          <w:szCs w:val="28"/>
        </w:rPr>
        <w:t>:20</w:t>
      </w:r>
      <w:r w:rsidR="00E21FDC">
        <w:rPr>
          <w:rFonts w:ascii="Arial" w:hAnsi="Arial" w:cs="Arial"/>
          <w:b/>
          <w:bCs/>
          <w:sz w:val="28"/>
          <w:szCs w:val="28"/>
          <w:lang w:val="uk-UA"/>
        </w:rPr>
        <w:t>__</w:t>
      </w:r>
    </w:p>
    <w:p w14:paraId="1BA6B5CA" w14:textId="69A217C4" w:rsidR="00F75255" w:rsidRPr="00216174" w:rsidRDefault="00F75255" w:rsidP="00833B96">
      <w:pPr>
        <w:jc w:val="center"/>
        <w:rPr>
          <w:rFonts w:ascii="Arial" w:hAnsi="Arial" w:cs="Arial"/>
          <w:b/>
          <w:bCs/>
          <w:sz w:val="28"/>
          <w:szCs w:val="28"/>
          <w:lang w:val="uk-UA"/>
        </w:rPr>
      </w:pPr>
      <w:r>
        <w:rPr>
          <w:rFonts w:ascii="Arial" w:hAnsi="Arial" w:cs="Arial"/>
          <w:b/>
          <w:bCs/>
          <w:sz w:val="28"/>
          <w:szCs w:val="28"/>
          <w:lang w:val="uk-UA"/>
        </w:rPr>
        <w:t>(</w:t>
      </w:r>
      <w:r w:rsidRPr="00F75255">
        <w:rPr>
          <w:rFonts w:ascii="Arial" w:hAnsi="Arial" w:cs="Arial"/>
          <w:b/>
          <w:sz w:val="28"/>
          <w:szCs w:val="28"/>
          <w:lang w:val="uk-UA" w:eastAsia="ru-RU"/>
        </w:rPr>
        <w:t xml:space="preserve">EN </w:t>
      </w:r>
      <w:r w:rsidR="00FD5E05">
        <w:rPr>
          <w:rFonts w:ascii="Arial" w:hAnsi="Arial" w:cs="Arial"/>
          <w:b/>
          <w:sz w:val="28"/>
          <w:szCs w:val="28"/>
          <w:lang w:val="uk-UA" w:eastAsia="ru-RU"/>
        </w:rPr>
        <w:t>1</w:t>
      </w:r>
      <w:r w:rsidR="00022123" w:rsidRPr="007025E1">
        <w:rPr>
          <w:rFonts w:ascii="Arial" w:hAnsi="Arial" w:cs="Arial"/>
          <w:b/>
          <w:sz w:val="28"/>
          <w:szCs w:val="28"/>
          <w:lang w:eastAsia="ru-RU"/>
        </w:rPr>
        <w:t>4</w:t>
      </w:r>
      <w:r w:rsidR="007025E1">
        <w:rPr>
          <w:rFonts w:ascii="Arial" w:hAnsi="Arial" w:cs="Arial"/>
          <w:b/>
          <w:sz w:val="28"/>
          <w:szCs w:val="28"/>
          <w:lang w:val="uk-UA" w:eastAsia="ru-RU"/>
        </w:rPr>
        <w:t>30</w:t>
      </w:r>
      <w:r w:rsidR="00583A83">
        <w:rPr>
          <w:rFonts w:ascii="Arial" w:hAnsi="Arial" w:cs="Arial"/>
          <w:b/>
          <w:sz w:val="28"/>
          <w:szCs w:val="28"/>
          <w:lang w:val="uk-UA" w:eastAsia="ru-RU"/>
        </w:rPr>
        <w:t>9</w:t>
      </w:r>
      <w:r w:rsidR="00FD5E05">
        <w:rPr>
          <w:rFonts w:ascii="Arial" w:hAnsi="Arial" w:cs="Arial"/>
          <w:b/>
          <w:sz w:val="28"/>
          <w:szCs w:val="28"/>
          <w:lang w:val="uk-UA" w:eastAsia="ru-RU"/>
        </w:rPr>
        <w:t>:20</w:t>
      </w:r>
      <w:r w:rsidR="007025E1">
        <w:rPr>
          <w:rFonts w:ascii="Arial" w:hAnsi="Arial" w:cs="Arial"/>
          <w:b/>
          <w:sz w:val="28"/>
          <w:szCs w:val="28"/>
          <w:lang w:val="uk-UA" w:eastAsia="ru-RU"/>
        </w:rPr>
        <w:t>15</w:t>
      </w:r>
      <w:r w:rsidR="00FD5E05">
        <w:rPr>
          <w:rFonts w:ascii="Arial" w:hAnsi="Arial" w:cs="Arial"/>
          <w:b/>
          <w:sz w:val="28"/>
          <w:szCs w:val="28"/>
          <w:lang w:val="uk-UA" w:eastAsia="ru-RU"/>
        </w:rPr>
        <w:t>,</w:t>
      </w:r>
      <w:r w:rsidR="00FD5E05" w:rsidRPr="00022123">
        <w:rPr>
          <w:rFonts w:ascii="Arial" w:hAnsi="Arial" w:cs="Arial"/>
          <w:b/>
          <w:sz w:val="28"/>
          <w:szCs w:val="28"/>
          <w:lang w:eastAsia="ru-RU"/>
        </w:rPr>
        <w:t xml:space="preserve"> </w:t>
      </w:r>
      <w:r w:rsidR="00FD5E05">
        <w:rPr>
          <w:rFonts w:ascii="Arial" w:hAnsi="Arial" w:cs="Arial"/>
          <w:b/>
          <w:sz w:val="28"/>
          <w:szCs w:val="28"/>
          <w:lang w:val="en-US" w:eastAsia="ru-RU"/>
        </w:rPr>
        <w:t>IDT</w:t>
      </w:r>
      <w:r w:rsidRPr="00F75255">
        <w:rPr>
          <w:rFonts w:ascii="Arial" w:hAnsi="Arial" w:cs="Arial"/>
          <w:b/>
          <w:sz w:val="28"/>
          <w:szCs w:val="28"/>
          <w:lang w:val="uk-UA" w:eastAsia="ru-RU"/>
        </w:rPr>
        <w:t>)</w:t>
      </w:r>
    </w:p>
    <w:p w14:paraId="2A41123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D63F69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5C59E45" w14:textId="722640F3" w:rsidR="007025E1" w:rsidRDefault="007025E1" w:rsidP="007025E1">
      <w:pPr>
        <w:spacing w:after="0" w:line="240" w:lineRule="auto"/>
        <w:jc w:val="center"/>
        <w:rPr>
          <w:rFonts w:ascii="Arial" w:hAnsi="Arial" w:cs="Arial"/>
          <w:b/>
          <w:bCs/>
          <w:sz w:val="28"/>
          <w:szCs w:val="28"/>
        </w:rPr>
      </w:pPr>
      <w:r w:rsidRPr="007025E1">
        <w:rPr>
          <w:rFonts w:ascii="Arial" w:hAnsi="Arial" w:cs="Arial"/>
          <w:b/>
          <w:bCs/>
          <w:sz w:val="28"/>
          <w:szCs w:val="28"/>
        </w:rPr>
        <w:t>ВИРОБИ ТЕПЛОІЗОЛЯЦІЙНІ ДЛЯ БУДІВЕЛЬНОГО ОБЛАДНАННЯ</w:t>
      </w:r>
      <w:r w:rsidRPr="007025E1">
        <w:rPr>
          <w:rFonts w:ascii="Arial" w:hAnsi="Arial" w:cs="Arial"/>
          <w:b/>
          <w:bCs/>
          <w:sz w:val="28"/>
          <w:szCs w:val="28"/>
        </w:rPr>
        <w:br/>
        <w:t xml:space="preserve">ТА ПРОМИСЛОВИХ УСТАНОВОК. </w:t>
      </w:r>
    </w:p>
    <w:p w14:paraId="21829B86" w14:textId="61CB797F" w:rsidR="007025E1" w:rsidRDefault="007025E1" w:rsidP="007025E1">
      <w:pPr>
        <w:spacing w:after="0" w:line="240" w:lineRule="auto"/>
        <w:jc w:val="center"/>
        <w:rPr>
          <w:rFonts w:ascii="Arial" w:hAnsi="Arial" w:cs="Arial"/>
          <w:b/>
          <w:bCs/>
          <w:sz w:val="28"/>
          <w:szCs w:val="28"/>
        </w:rPr>
      </w:pPr>
      <w:proofErr w:type="spellStart"/>
      <w:r w:rsidRPr="007025E1">
        <w:rPr>
          <w:rFonts w:ascii="Arial" w:hAnsi="Arial" w:cs="Arial"/>
          <w:b/>
          <w:bCs/>
          <w:sz w:val="28"/>
          <w:szCs w:val="28"/>
        </w:rPr>
        <w:t>Промислові</w:t>
      </w:r>
      <w:proofErr w:type="spellEnd"/>
      <w:r w:rsidRPr="007025E1">
        <w:rPr>
          <w:rFonts w:ascii="Arial" w:hAnsi="Arial" w:cs="Arial"/>
          <w:b/>
          <w:bCs/>
          <w:sz w:val="28"/>
          <w:szCs w:val="28"/>
        </w:rPr>
        <w:t xml:space="preserve"> </w:t>
      </w:r>
      <w:proofErr w:type="spellStart"/>
      <w:r w:rsidRPr="007025E1">
        <w:rPr>
          <w:rFonts w:ascii="Arial" w:hAnsi="Arial" w:cs="Arial"/>
          <w:b/>
          <w:bCs/>
          <w:sz w:val="28"/>
          <w:szCs w:val="28"/>
        </w:rPr>
        <w:t>вироби</w:t>
      </w:r>
      <w:proofErr w:type="spellEnd"/>
      <w:r w:rsidRPr="007025E1">
        <w:rPr>
          <w:rFonts w:ascii="Arial" w:hAnsi="Arial" w:cs="Arial"/>
          <w:b/>
          <w:bCs/>
          <w:sz w:val="28"/>
          <w:szCs w:val="28"/>
        </w:rPr>
        <w:t xml:space="preserve"> з</w:t>
      </w:r>
      <w:r>
        <w:rPr>
          <w:rFonts w:ascii="Arial" w:hAnsi="Arial" w:cs="Arial"/>
          <w:b/>
          <w:bCs/>
          <w:sz w:val="28"/>
          <w:szCs w:val="28"/>
          <w:lang w:val="uk-UA"/>
        </w:rPr>
        <w:t xml:space="preserve"> </w:t>
      </w:r>
      <w:proofErr w:type="spellStart"/>
      <w:r w:rsidRPr="007025E1">
        <w:rPr>
          <w:rFonts w:ascii="Arial" w:hAnsi="Arial" w:cs="Arial"/>
          <w:b/>
          <w:bCs/>
          <w:sz w:val="28"/>
          <w:szCs w:val="28"/>
        </w:rPr>
        <w:t>екс</w:t>
      </w:r>
      <w:r w:rsidR="00583A83">
        <w:rPr>
          <w:rFonts w:ascii="Arial" w:hAnsi="Arial" w:cs="Arial"/>
          <w:b/>
          <w:bCs/>
          <w:sz w:val="28"/>
          <w:szCs w:val="28"/>
          <w:lang w:val="uk-UA"/>
        </w:rPr>
        <w:t>пандованого</w:t>
      </w:r>
      <w:proofErr w:type="spellEnd"/>
      <w:r w:rsidRPr="007025E1">
        <w:rPr>
          <w:rFonts w:ascii="Arial" w:hAnsi="Arial" w:cs="Arial"/>
          <w:b/>
          <w:bCs/>
          <w:sz w:val="28"/>
          <w:szCs w:val="28"/>
        </w:rPr>
        <w:t xml:space="preserve"> </w:t>
      </w:r>
      <w:r w:rsidR="00583A83">
        <w:rPr>
          <w:rFonts w:ascii="Arial" w:hAnsi="Arial" w:cs="Arial"/>
          <w:b/>
          <w:bCs/>
          <w:sz w:val="28"/>
          <w:szCs w:val="28"/>
          <w:lang w:val="uk-UA"/>
        </w:rPr>
        <w:t>полістиролу</w:t>
      </w:r>
      <w:r w:rsidRPr="007025E1">
        <w:rPr>
          <w:rFonts w:ascii="Arial" w:hAnsi="Arial" w:cs="Arial"/>
          <w:b/>
          <w:bCs/>
          <w:sz w:val="28"/>
          <w:szCs w:val="28"/>
        </w:rPr>
        <w:t xml:space="preserve"> (</w:t>
      </w:r>
      <w:r w:rsidR="00583A83">
        <w:rPr>
          <w:rFonts w:ascii="Arial" w:hAnsi="Arial" w:cs="Arial"/>
          <w:b/>
          <w:bCs/>
          <w:sz w:val="28"/>
          <w:szCs w:val="28"/>
          <w:lang w:val="uk-UA"/>
        </w:rPr>
        <w:t>Е</w:t>
      </w:r>
      <w:r w:rsidRPr="007025E1">
        <w:rPr>
          <w:rFonts w:ascii="Arial" w:hAnsi="Arial" w:cs="Arial"/>
          <w:b/>
          <w:bCs/>
          <w:sz w:val="28"/>
          <w:szCs w:val="28"/>
        </w:rPr>
        <w:t>PS).</w:t>
      </w:r>
    </w:p>
    <w:p w14:paraId="63B17EE3" w14:textId="2A951EA6" w:rsidR="007025E1" w:rsidRPr="007025E1" w:rsidRDefault="007025E1" w:rsidP="007025E1">
      <w:pPr>
        <w:spacing w:after="0" w:line="240" w:lineRule="auto"/>
        <w:jc w:val="center"/>
        <w:rPr>
          <w:rFonts w:ascii="Arial" w:hAnsi="Arial" w:cs="Arial"/>
          <w:b/>
          <w:bCs/>
          <w:sz w:val="28"/>
          <w:szCs w:val="28"/>
        </w:rPr>
      </w:pPr>
      <w:r w:rsidRPr="007025E1">
        <w:rPr>
          <w:rFonts w:ascii="Arial" w:hAnsi="Arial" w:cs="Arial"/>
          <w:b/>
          <w:bCs/>
          <w:sz w:val="28"/>
          <w:szCs w:val="28"/>
        </w:rPr>
        <w:t xml:space="preserve"> </w:t>
      </w:r>
      <w:proofErr w:type="spellStart"/>
      <w:r w:rsidRPr="007025E1">
        <w:rPr>
          <w:rFonts w:ascii="Arial" w:hAnsi="Arial" w:cs="Arial"/>
          <w:b/>
          <w:bCs/>
          <w:sz w:val="28"/>
          <w:szCs w:val="28"/>
        </w:rPr>
        <w:t>Технічні</w:t>
      </w:r>
      <w:proofErr w:type="spellEnd"/>
      <w:r w:rsidRPr="007025E1">
        <w:rPr>
          <w:rFonts w:ascii="Arial" w:hAnsi="Arial" w:cs="Arial"/>
          <w:b/>
          <w:bCs/>
          <w:sz w:val="28"/>
          <w:szCs w:val="28"/>
        </w:rPr>
        <w:t xml:space="preserve"> </w:t>
      </w:r>
      <w:proofErr w:type="spellStart"/>
      <w:r w:rsidRPr="007025E1">
        <w:rPr>
          <w:rFonts w:ascii="Arial" w:hAnsi="Arial" w:cs="Arial"/>
          <w:b/>
          <w:bCs/>
          <w:sz w:val="28"/>
          <w:szCs w:val="28"/>
        </w:rPr>
        <w:t>умови</w:t>
      </w:r>
      <w:proofErr w:type="spellEnd"/>
    </w:p>
    <w:p w14:paraId="407E7C97" w14:textId="1EC15D36" w:rsidR="00833B96" w:rsidRDefault="00833B96" w:rsidP="00833B96">
      <w:pPr>
        <w:autoSpaceDE w:val="0"/>
        <w:autoSpaceDN w:val="0"/>
        <w:adjustRightInd w:val="0"/>
        <w:spacing w:after="0" w:line="240" w:lineRule="auto"/>
        <w:jc w:val="center"/>
        <w:rPr>
          <w:rFonts w:ascii="Arial" w:hAnsi="Arial" w:cs="Arial"/>
          <w:b/>
          <w:bCs/>
          <w:sz w:val="32"/>
          <w:szCs w:val="32"/>
        </w:rPr>
      </w:pPr>
    </w:p>
    <w:p w14:paraId="301144A1" w14:textId="77777777" w:rsidR="007025E1" w:rsidRPr="00022123" w:rsidRDefault="007025E1" w:rsidP="00833B96">
      <w:pPr>
        <w:autoSpaceDE w:val="0"/>
        <w:autoSpaceDN w:val="0"/>
        <w:adjustRightInd w:val="0"/>
        <w:spacing w:after="0" w:line="240" w:lineRule="auto"/>
        <w:jc w:val="center"/>
        <w:rPr>
          <w:rFonts w:ascii="Arial" w:hAnsi="Arial" w:cs="Arial"/>
          <w:b/>
          <w:bCs/>
          <w:sz w:val="32"/>
          <w:szCs w:val="32"/>
        </w:rPr>
      </w:pPr>
    </w:p>
    <w:p w14:paraId="463592F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054CB34" w14:textId="3994C797" w:rsidR="00833B96" w:rsidRPr="00FD30E8" w:rsidRDefault="00833B96" w:rsidP="00833B96">
      <w:pPr>
        <w:autoSpaceDE w:val="0"/>
        <w:autoSpaceDN w:val="0"/>
        <w:adjustRightInd w:val="0"/>
        <w:spacing w:after="0" w:line="240" w:lineRule="auto"/>
        <w:jc w:val="center"/>
        <w:rPr>
          <w:rFonts w:ascii="Arial" w:hAnsi="Arial" w:cs="Arial"/>
          <w:i/>
          <w:iCs/>
          <w:sz w:val="28"/>
          <w:szCs w:val="28"/>
          <w:lang w:val="uk-UA"/>
        </w:rPr>
      </w:pPr>
      <w:r w:rsidRPr="00FD30E8">
        <w:rPr>
          <w:rFonts w:ascii="Arial" w:hAnsi="Arial" w:cs="Arial"/>
          <w:i/>
          <w:iCs/>
          <w:sz w:val="28"/>
          <w:szCs w:val="28"/>
          <w:lang w:val="uk-UA"/>
        </w:rPr>
        <w:t>(</w:t>
      </w:r>
      <w:proofErr w:type="spellStart"/>
      <w:r>
        <w:rPr>
          <w:rFonts w:ascii="Arial" w:hAnsi="Arial" w:cs="Arial"/>
          <w:i/>
          <w:iCs/>
          <w:sz w:val="28"/>
          <w:szCs w:val="28"/>
          <w:lang w:val="uk-UA"/>
        </w:rPr>
        <w:t>Проєкт</w:t>
      </w:r>
      <w:proofErr w:type="spellEnd"/>
      <w:r>
        <w:rPr>
          <w:rFonts w:ascii="Arial" w:hAnsi="Arial" w:cs="Arial"/>
          <w:i/>
          <w:iCs/>
          <w:sz w:val="28"/>
          <w:szCs w:val="28"/>
          <w:lang w:val="uk-UA"/>
        </w:rPr>
        <w:t xml:space="preserve">, </w:t>
      </w:r>
      <w:r w:rsidR="00FD5E05">
        <w:rPr>
          <w:rFonts w:ascii="Arial" w:hAnsi="Arial" w:cs="Arial"/>
          <w:i/>
          <w:iCs/>
          <w:sz w:val="28"/>
          <w:szCs w:val="28"/>
          <w:lang w:val="uk-UA"/>
        </w:rPr>
        <w:t>перша</w:t>
      </w:r>
      <w:r w:rsidR="00E93D92">
        <w:rPr>
          <w:rFonts w:ascii="Arial" w:hAnsi="Arial" w:cs="Arial"/>
          <w:i/>
          <w:iCs/>
          <w:sz w:val="28"/>
          <w:szCs w:val="28"/>
          <w:lang w:val="uk-UA"/>
        </w:rPr>
        <w:t xml:space="preserve"> </w:t>
      </w:r>
      <w:r w:rsidRPr="00FD30E8">
        <w:rPr>
          <w:rFonts w:ascii="Arial" w:hAnsi="Arial" w:cs="Arial"/>
          <w:i/>
          <w:iCs/>
          <w:sz w:val="28"/>
          <w:szCs w:val="28"/>
          <w:lang w:val="uk-UA"/>
        </w:rPr>
        <w:t xml:space="preserve"> редакція)</w:t>
      </w:r>
    </w:p>
    <w:p w14:paraId="200454D2"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136C857"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DB09976"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AFBEDE7"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DE28CF0"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7459ABF"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44E56C6"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C63A50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25BFA344"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3E71C61"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4388351"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5712783E"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7A9BB6B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FE5F933" w14:textId="77777777" w:rsidR="00022123" w:rsidRPr="00216174" w:rsidRDefault="00022123" w:rsidP="00833B96">
      <w:pPr>
        <w:autoSpaceDE w:val="0"/>
        <w:autoSpaceDN w:val="0"/>
        <w:adjustRightInd w:val="0"/>
        <w:spacing w:after="0" w:line="240" w:lineRule="auto"/>
        <w:jc w:val="center"/>
        <w:rPr>
          <w:rFonts w:ascii="Arial" w:hAnsi="Arial" w:cs="Arial"/>
          <w:b/>
          <w:bCs/>
          <w:sz w:val="28"/>
          <w:szCs w:val="28"/>
        </w:rPr>
      </w:pPr>
    </w:p>
    <w:p w14:paraId="1FEE152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BAEF215" w14:textId="77777777" w:rsidR="00833B96" w:rsidRDefault="00833B96" w:rsidP="00833B96">
      <w:pPr>
        <w:autoSpaceDE w:val="0"/>
        <w:autoSpaceDN w:val="0"/>
        <w:adjustRightInd w:val="0"/>
        <w:spacing w:after="0" w:line="240" w:lineRule="auto"/>
        <w:jc w:val="center"/>
        <w:rPr>
          <w:rFonts w:ascii="Arial" w:hAnsi="Arial" w:cs="Arial"/>
          <w:b/>
          <w:bCs/>
          <w:sz w:val="28"/>
          <w:szCs w:val="28"/>
        </w:rPr>
      </w:pPr>
    </w:p>
    <w:p w14:paraId="606A4B5A"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8D9A651"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Київ</w:t>
      </w:r>
    </w:p>
    <w:p w14:paraId="00CE5D7A"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ДП «УкрНДНЦ»</w:t>
      </w:r>
    </w:p>
    <w:p w14:paraId="07E4C1F4"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p>
    <w:p w14:paraId="6DF15CB2" w14:textId="77777777" w:rsidR="00833B96"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20хх</w:t>
      </w:r>
    </w:p>
    <w:p w14:paraId="7FEDC823" w14:textId="77777777" w:rsidR="00833B96" w:rsidRPr="00E03C71" w:rsidRDefault="00833B96" w:rsidP="00833B96">
      <w:pPr>
        <w:spacing w:after="0" w:line="240" w:lineRule="auto"/>
        <w:ind w:firstLine="709"/>
        <w:jc w:val="center"/>
        <w:rPr>
          <w:rFonts w:ascii="Arial" w:hAnsi="Arial" w:cs="Arial"/>
          <w:b/>
          <w:sz w:val="28"/>
          <w:szCs w:val="28"/>
          <w:lang w:val="uk-UA" w:eastAsia="ru-RU"/>
        </w:rPr>
      </w:pPr>
      <w:r w:rsidRPr="00E03C71">
        <w:rPr>
          <w:rFonts w:ascii="Arial" w:hAnsi="Arial" w:cs="Arial"/>
          <w:b/>
          <w:sz w:val="28"/>
          <w:szCs w:val="28"/>
          <w:lang w:val="uk-UA" w:eastAsia="ru-RU"/>
        </w:rPr>
        <w:lastRenderedPageBreak/>
        <w:t>ПЕРЕДМОВА</w:t>
      </w:r>
    </w:p>
    <w:p w14:paraId="6023E33E" w14:textId="77777777" w:rsidR="00833B96"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5BD1BD87" w14:textId="77777777" w:rsidR="00833B96" w:rsidRPr="006737F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1860D57D" w14:textId="77777777" w:rsidR="00833B96" w:rsidRPr="006737F1" w:rsidRDefault="00833B96" w:rsidP="00833B96">
      <w:pPr>
        <w:pStyle w:val="a9"/>
        <w:numPr>
          <w:ilvl w:val="0"/>
          <w:numId w:val="1"/>
        </w:numPr>
        <w:shd w:val="clear" w:color="auto" w:fill="FFFFFF"/>
        <w:tabs>
          <w:tab w:val="left" w:pos="284"/>
        </w:tabs>
        <w:spacing w:after="0" w:line="240" w:lineRule="auto"/>
        <w:ind w:left="0" w:firstLine="0"/>
        <w:jc w:val="both"/>
        <w:rPr>
          <w:rFonts w:ascii="Arial" w:hAnsi="Arial" w:cs="Arial"/>
          <w:sz w:val="24"/>
          <w:szCs w:val="24"/>
          <w:lang w:val="uk-UA" w:eastAsia="ru-RU"/>
        </w:rPr>
      </w:pPr>
      <w:r w:rsidRPr="006737F1">
        <w:rPr>
          <w:rFonts w:ascii="Arial" w:hAnsi="Arial" w:cs="Arial"/>
          <w:sz w:val="24"/>
          <w:szCs w:val="24"/>
          <w:lang w:val="uk-UA" w:eastAsia="ru-RU"/>
        </w:rPr>
        <w:t>РОЗРОБЛЕНО: Технічний комітет «Будівельні вироби і матеріали» (ТК 305)</w:t>
      </w:r>
    </w:p>
    <w:p w14:paraId="55EAD009"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2C3BC8E1"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2  ПРИЙНЯТО ТА НАДАНО ЧИННОСТІ:</w:t>
      </w:r>
      <w:r w:rsidRPr="006737F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14:paraId="0C9630E4"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78DE4370" w14:textId="09F65490" w:rsidR="00833B96" w:rsidRPr="006737F1" w:rsidRDefault="00833B96" w:rsidP="00583A83">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3</w:t>
      </w:r>
      <w:r w:rsidRPr="006737F1">
        <w:rPr>
          <w:rFonts w:ascii="Arial" w:hAnsi="Arial" w:cs="Arial"/>
          <w:sz w:val="24"/>
          <w:szCs w:val="24"/>
          <w:lang w:val="uk-UA" w:eastAsia="ru-RU"/>
        </w:rPr>
        <w:tab/>
        <w:t xml:space="preserve"> Національний стандарт відповідає EN </w:t>
      </w:r>
      <w:r w:rsidR="00FD5E05">
        <w:rPr>
          <w:rFonts w:ascii="Arial" w:hAnsi="Arial" w:cs="Arial"/>
          <w:sz w:val="24"/>
          <w:szCs w:val="24"/>
          <w:lang w:val="uk-UA" w:eastAsia="ru-RU"/>
        </w:rPr>
        <w:t>1</w:t>
      </w:r>
      <w:r w:rsidR="0008706A">
        <w:rPr>
          <w:rFonts w:ascii="Arial" w:hAnsi="Arial" w:cs="Arial"/>
          <w:sz w:val="24"/>
          <w:szCs w:val="24"/>
          <w:lang w:val="uk-UA" w:eastAsia="ru-RU"/>
        </w:rPr>
        <w:t>4</w:t>
      </w:r>
      <w:r w:rsidR="007025E1">
        <w:rPr>
          <w:rFonts w:ascii="Arial" w:hAnsi="Arial" w:cs="Arial"/>
          <w:sz w:val="24"/>
          <w:szCs w:val="24"/>
          <w:lang w:val="uk-UA" w:eastAsia="ru-RU"/>
        </w:rPr>
        <w:t>30</w:t>
      </w:r>
      <w:r w:rsidR="00583A83">
        <w:rPr>
          <w:rFonts w:ascii="Arial" w:hAnsi="Arial" w:cs="Arial"/>
          <w:sz w:val="24"/>
          <w:szCs w:val="24"/>
          <w:lang w:val="uk-UA" w:eastAsia="ru-RU"/>
        </w:rPr>
        <w:t>9</w:t>
      </w:r>
      <w:r w:rsidR="00FD5E05">
        <w:rPr>
          <w:rFonts w:ascii="Arial" w:hAnsi="Arial" w:cs="Arial"/>
          <w:sz w:val="24"/>
          <w:szCs w:val="24"/>
          <w:lang w:val="uk-UA" w:eastAsia="ru-RU"/>
        </w:rPr>
        <w:t>:20</w:t>
      </w:r>
      <w:r w:rsidR="007025E1">
        <w:rPr>
          <w:rFonts w:ascii="Arial" w:hAnsi="Arial" w:cs="Arial"/>
          <w:sz w:val="24"/>
          <w:szCs w:val="24"/>
          <w:lang w:val="uk-UA" w:eastAsia="ru-RU"/>
        </w:rPr>
        <w:t>15</w:t>
      </w:r>
      <w:r w:rsidR="00FD5E05">
        <w:rPr>
          <w:rFonts w:ascii="Arial" w:hAnsi="Arial" w:cs="Arial"/>
          <w:sz w:val="24"/>
          <w:szCs w:val="24"/>
          <w:lang w:val="uk-UA" w:eastAsia="ru-RU"/>
        </w:rPr>
        <w:t xml:space="preserve">  </w:t>
      </w:r>
      <w:r w:rsidR="00583A83" w:rsidRPr="00583A83">
        <w:rPr>
          <w:rFonts w:ascii="Arial" w:hAnsi="Arial" w:cs="Arial"/>
          <w:sz w:val="24"/>
          <w:szCs w:val="24"/>
          <w:lang w:val="uk-UA" w:eastAsia="ru-RU"/>
        </w:rPr>
        <w:t>Thermal insulation products for building equipment and</w:t>
      </w:r>
      <w:r w:rsidR="00583A83">
        <w:rPr>
          <w:rFonts w:ascii="Arial" w:hAnsi="Arial" w:cs="Arial"/>
          <w:sz w:val="24"/>
          <w:szCs w:val="24"/>
          <w:lang w:val="uk-UA" w:eastAsia="ru-RU"/>
        </w:rPr>
        <w:t xml:space="preserve"> </w:t>
      </w:r>
      <w:r w:rsidR="00583A83" w:rsidRPr="00583A83">
        <w:rPr>
          <w:rFonts w:ascii="Arial" w:hAnsi="Arial" w:cs="Arial"/>
          <w:sz w:val="24"/>
          <w:szCs w:val="24"/>
          <w:lang w:val="uk-UA" w:eastAsia="ru-RU"/>
        </w:rPr>
        <w:t xml:space="preserve">industrial installations - Factory made products </w:t>
      </w:r>
      <w:proofErr w:type="spellStart"/>
      <w:r w:rsidR="00583A83" w:rsidRPr="00583A83">
        <w:rPr>
          <w:rFonts w:ascii="Arial" w:hAnsi="Arial" w:cs="Arial"/>
          <w:sz w:val="24"/>
          <w:szCs w:val="24"/>
          <w:lang w:val="uk-UA" w:eastAsia="ru-RU"/>
        </w:rPr>
        <w:t>of</w:t>
      </w:r>
      <w:proofErr w:type="spellEnd"/>
      <w:r w:rsidR="00583A83" w:rsidRPr="00583A83">
        <w:rPr>
          <w:rFonts w:ascii="Arial" w:hAnsi="Arial" w:cs="Arial"/>
          <w:sz w:val="24"/>
          <w:szCs w:val="24"/>
          <w:lang w:val="uk-UA" w:eastAsia="ru-RU"/>
        </w:rPr>
        <w:br/>
        <w:t xml:space="preserve">expanded </w:t>
      </w:r>
      <w:proofErr w:type="spellStart"/>
      <w:r w:rsidR="00583A83" w:rsidRPr="00583A83">
        <w:rPr>
          <w:rFonts w:ascii="Arial" w:hAnsi="Arial" w:cs="Arial"/>
          <w:sz w:val="24"/>
          <w:szCs w:val="24"/>
          <w:lang w:val="uk-UA" w:eastAsia="ru-RU"/>
        </w:rPr>
        <w:t>polystyrene</w:t>
      </w:r>
      <w:proofErr w:type="spellEnd"/>
      <w:r w:rsidR="00583A83" w:rsidRPr="00583A83">
        <w:rPr>
          <w:rFonts w:ascii="Arial" w:hAnsi="Arial" w:cs="Arial"/>
          <w:sz w:val="24"/>
          <w:szCs w:val="24"/>
          <w:lang w:val="uk-UA" w:eastAsia="ru-RU"/>
        </w:rPr>
        <w:t xml:space="preserve"> (EPS) - Specification</w:t>
      </w:r>
      <w:r w:rsidR="00583A83" w:rsidRPr="00583A83">
        <w:rPr>
          <w:lang w:val="uk-UA"/>
        </w:rPr>
        <w:t xml:space="preserve"> </w:t>
      </w:r>
      <w:r w:rsidR="007025E1" w:rsidRPr="007025E1">
        <w:rPr>
          <w:lang w:val="uk-UA"/>
        </w:rPr>
        <w:t xml:space="preserve"> </w:t>
      </w:r>
      <w:r w:rsidRPr="006737F1">
        <w:rPr>
          <w:rFonts w:ascii="Arial" w:hAnsi="Arial" w:cs="Arial"/>
          <w:sz w:val="24"/>
          <w:szCs w:val="24"/>
          <w:lang w:val="uk-UA" w:eastAsia="ru-RU"/>
        </w:rPr>
        <w:t>(</w:t>
      </w:r>
      <w:r w:rsidR="00583A83">
        <w:rPr>
          <w:rFonts w:ascii="Arial" w:hAnsi="Arial" w:cs="Arial"/>
          <w:sz w:val="24"/>
          <w:szCs w:val="24"/>
          <w:lang w:val="uk-UA" w:eastAsia="ru-RU"/>
        </w:rPr>
        <w:t>В</w:t>
      </w:r>
      <w:r w:rsidR="00583A83" w:rsidRPr="00583A83">
        <w:rPr>
          <w:rFonts w:ascii="Arial" w:hAnsi="Arial" w:cs="Arial"/>
          <w:sz w:val="24"/>
          <w:szCs w:val="24"/>
          <w:lang w:val="uk-UA" w:eastAsia="ru-RU"/>
        </w:rPr>
        <w:t>ироби теплоізоляці</w:t>
      </w:r>
      <w:r w:rsidR="00583A83">
        <w:rPr>
          <w:rFonts w:ascii="Arial" w:hAnsi="Arial" w:cs="Arial"/>
          <w:sz w:val="24"/>
          <w:szCs w:val="24"/>
          <w:lang w:val="uk-UA" w:eastAsia="ru-RU"/>
        </w:rPr>
        <w:t xml:space="preserve">йні для будівельного обладнання </w:t>
      </w:r>
      <w:r w:rsidR="00583A83" w:rsidRPr="00583A83">
        <w:rPr>
          <w:rFonts w:ascii="Arial" w:hAnsi="Arial" w:cs="Arial"/>
          <w:sz w:val="24"/>
          <w:szCs w:val="24"/>
          <w:lang w:val="uk-UA" w:eastAsia="ru-RU"/>
        </w:rPr>
        <w:t xml:space="preserve">та промислових установок. Промислові вироби з </w:t>
      </w:r>
      <w:proofErr w:type="spellStart"/>
      <w:r w:rsidR="00583A83" w:rsidRPr="00583A83">
        <w:rPr>
          <w:rFonts w:ascii="Arial" w:hAnsi="Arial" w:cs="Arial"/>
          <w:sz w:val="24"/>
          <w:szCs w:val="24"/>
          <w:lang w:val="uk-UA" w:eastAsia="ru-RU"/>
        </w:rPr>
        <w:t>експандованого</w:t>
      </w:r>
      <w:proofErr w:type="spellEnd"/>
      <w:r w:rsidR="00583A83" w:rsidRPr="00583A83">
        <w:rPr>
          <w:rFonts w:ascii="Arial" w:hAnsi="Arial" w:cs="Arial"/>
          <w:sz w:val="24"/>
          <w:szCs w:val="24"/>
          <w:lang w:val="uk-UA" w:eastAsia="ru-RU"/>
        </w:rPr>
        <w:t xml:space="preserve"> полістиролу (ЕPS).</w:t>
      </w:r>
      <w:r w:rsidR="00583A83">
        <w:rPr>
          <w:rFonts w:ascii="Arial" w:hAnsi="Arial" w:cs="Arial"/>
          <w:sz w:val="24"/>
          <w:szCs w:val="24"/>
          <w:lang w:val="uk-UA" w:eastAsia="ru-RU"/>
        </w:rPr>
        <w:t xml:space="preserve"> </w:t>
      </w:r>
      <w:r w:rsidR="00583A83" w:rsidRPr="00583A83">
        <w:rPr>
          <w:rFonts w:ascii="Arial" w:hAnsi="Arial" w:cs="Arial"/>
          <w:sz w:val="24"/>
          <w:szCs w:val="24"/>
          <w:lang w:val="uk-UA" w:eastAsia="ru-RU"/>
        </w:rPr>
        <w:t xml:space="preserve"> Технічні умови</w:t>
      </w:r>
      <w:r w:rsidR="00583A83">
        <w:rPr>
          <w:rFonts w:ascii="Arial" w:hAnsi="Arial" w:cs="Arial"/>
          <w:sz w:val="24"/>
          <w:szCs w:val="24"/>
          <w:lang w:val="uk-UA" w:eastAsia="ru-RU"/>
        </w:rPr>
        <w:t xml:space="preserve"> </w:t>
      </w:r>
      <w:r w:rsidR="00FD5E05">
        <w:rPr>
          <w:rFonts w:ascii="Arial" w:hAnsi="Arial" w:cs="Arial"/>
          <w:sz w:val="24"/>
          <w:szCs w:val="24"/>
          <w:lang w:val="uk-UA" w:eastAsia="ru-RU"/>
        </w:rPr>
        <w:t>)</w:t>
      </w:r>
      <w:r w:rsidRPr="006737F1">
        <w:rPr>
          <w:rFonts w:ascii="Arial" w:hAnsi="Arial" w:cs="Arial"/>
          <w:sz w:val="24"/>
          <w:szCs w:val="24"/>
          <w:lang w:val="uk-UA" w:eastAsia="ru-RU"/>
        </w:rPr>
        <w:t xml:space="preserve"> </w:t>
      </w:r>
      <w:r w:rsidRPr="006737F1">
        <w:rPr>
          <w:rFonts w:ascii="Arial" w:hAnsi="Arial" w:cs="Arial"/>
          <w:sz w:val="24"/>
          <w:szCs w:val="24"/>
          <w:lang w:val="uk-UA"/>
        </w:rPr>
        <w:t xml:space="preserve"> і</w:t>
      </w:r>
      <w:r w:rsidRPr="006737F1">
        <w:rPr>
          <w:rFonts w:ascii="Arial" w:hAnsi="Arial" w:cs="Arial"/>
          <w:sz w:val="24"/>
          <w:szCs w:val="24"/>
          <w:lang w:val="uk-UA" w:eastAsia="ru-RU"/>
        </w:rPr>
        <w:t xml:space="preserve"> внесений з дозволу </w:t>
      </w:r>
      <w:r w:rsidR="00EE267C">
        <w:rPr>
          <w:rFonts w:ascii="Arial" w:hAnsi="Arial" w:cs="Arial"/>
          <w:sz w:val="24"/>
          <w:szCs w:val="24"/>
          <w:lang w:val="en-US" w:eastAsia="ru-RU"/>
        </w:rPr>
        <w:t>CEN</w:t>
      </w:r>
      <w:r w:rsidR="00EE267C" w:rsidRPr="00EE267C">
        <w:rPr>
          <w:rFonts w:ascii="Arial" w:hAnsi="Arial" w:cs="Arial"/>
          <w:sz w:val="24"/>
          <w:szCs w:val="24"/>
          <w:lang w:val="uk-UA" w:eastAsia="ru-RU"/>
        </w:rPr>
        <w:t>/</w:t>
      </w:r>
      <w:r w:rsidRPr="006737F1">
        <w:rPr>
          <w:rFonts w:ascii="Arial" w:hAnsi="Arial" w:cs="Arial"/>
          <w:sz w:val="24"/>
          <w:szCs w:val="24"/>
          <w:lang w:val="uk-UA" w:eastAsia="ru-RU"/>
        </w:rPr>
        <w:t xml:space="preserve">CENELEC, </w:t>
      </w:r>
      <w:proofErr w:type="spellStart"/>
      <w:r w:rsidRPr="006737F1">
        <w:rPr>
          <w:rFonts w:ascii="Arial" w:hAnsi="Arial" w:cs="Arial"/>
          <w:sz w:val="24"/>
          <w:szCs w:val="24"/>
          <w:lang w:val="uk-UA" w:eastAsia="ru-RU"/>
        </w:rPr>
        <w:t>Rue</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de</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la</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Science</w:t>
      </w:r>
      <w:proofErr w:type="spellEnd"/>
      <w:r w:rsidRPr="006737F1">
        <w:rPr>
          <w:rFonts w:ascii="Arial" w:hAnsi="Arial" w:cs="Arial"/>
          <w:sz w:val="24"/>
          <w:szCs w:val="24"/>
          <w:lang w:val="uk-UA" w:eastAsia="ru-RU"/>
        </w:rPr>
        <w:t xml:space="preserve"> 23, B-1040 </w:t>
      </w:r>
      <w:proofErr w:type="spellStart"/>
      <w:r w:rsidRPr="006737F1">
        <w:rPr>
          <w:rFonts w:ascii="Arial" w:hAnsi="Arial" w:cs="Arial"/>
          <w:sz w:val="24"/>
          <w:szCs w:val="24"/>
          <w:lang w:val="uk-UA" w:eastAsia="ru-RU"/>
        </w:rPr>
        <w:t>Brussels</w:t>
      </w:r>
      <w:proofErr w:type="spellEnd"/>
      <w:r w:rsidRPr="006737F1">
        <w:rPr>
          <w:rFonts w:ascii="Arial" w:hAnsi="Arial" w:cs="Arial"/>
          <w:sz w:val="24"/>
          <w:szCs w:val="24"/>
          <w:lang w:val="uk-UA" w:eastAsia="ru-RU"/>
        </w:rPr>
        <w:t xml:space="preserve">, </w:t>
      </w:r>
      <w:proofErr w:type="spellStart"/>
      <w:r w:rsidRPr="006737F1">
        <w:rPr>
          <w:rFonts w:ascii="Arial" w:hAnsi="Arial" w:cs="Arial"/>
          <w:sz w:val="24"/>
          <w:szCs w:val="24"/>
          <w:lang w:val="uk-UA" w:eastAsia="ru-RU"/>
        </w:rPr>
        <w:t>Belgium</w:t>
      </w:r>
      <w:proofErr w:type="spellEnd"/>
      <w:r w:rsidRPr="006737F1">
        <w:rPr>
          <w:rFonts w:ascii="Arial" w:hAnsi="Arial" w:cs="Arial"/>
          <w:sz w:val="24"/>
          <w:szCs w:val="24"/>
          <w:lang w:val="uk-UA" w:eastAsia="ru-RU"/>
        </w:rPr>
        <w:t>. Усі права щодо використання європейських станд</w:t>
      </w:r>
      <w:r>
        <w:rPr>
          <w:rFonts w:ascii="Arial" w:hAnsi="Arial" w:cs="Arial"/>
          <w:sz w:val="24"/>
          <w:szCs w:val="24"/>
          <w:lang w:val="uk-UA" w:eastAsia="ru-RU"/>
        </w:rPr>
        <w:t>артів у будь-якій формі й будь-</w:t>
      </w:r>
      <w:r w:rsidRPr="006737F1">
        <w:rPr>
          <w:rFonts w:ascii="Arial" w:hAnsi="Arial" w:cs="Arial"/>
          <w:sz w:val="24"/>
          <w:szCs w:val="24"/>
          <w:lang w:val="uk-UA" w:eastAsia="ru-RU"/>
        </w:rPr>
        <w:t xml:space="preserve">яким способом залишаються за </w:t>
      </w:r>
      <w:r w:rsidR="00EE267C">
        <w:rPr>
          <w:rFonts w:ascii="Arial" w:hAnsi="Arial" w:cs="Arial"/>
          <w:sz w:val="24"/>
          <w:szCs w:val="24"/>
          <w:lang w:val="en-US" w:eastAsia="ru-RU"/>
        </w:rPr>
        <w:t>CEN</w:t>
      </w:r>
      <w:r w:rsidR="00EE267C" w:rsidRPr="00FD5E05">
        <w:rPr>
          <w:rFonts w:ascii="Arial" w:hAnsi="Arial" w:cs="Arial"/>
          <w:sz w:val="24"/>
          <w:szCs w:val="24"/>
          <w:lang w:val="uk-UA" w:eastAsia="ru-RU"/>
        </w:rPr>
        <w:t>/</w:t>
      </w:r>
      <w:r w:rsidRPr="006737F1">
        <w:rPr>
          <w:rFonts w:ascii="Arial" w:hAnsi="Arial" w:cs="Arial"/>
          <w:sz w:val="24"/>
          <w:szCs w:val="24"/>
          <w:lang w:val="uk-UA" w:eastAsia="ru-RU"/>
        </w:rPr>
        <w:t xml:space="preserve">CENELEC   </w:t>
      </w:r>
    </w:p>
    <w:p w14:paraId="01CE0AC4"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Ступінь відповідності – ідентичний (IDT) </w:t>
      </w:r>
    </w:p>
    <w:p w14:paraId="587FA40B"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Переклад  з англійської (</w:t>
      </w:r>
      <w:r w:rsidRPr="006737F1">
        <w:rPr>
          <w:rFonts w:ascii="Arial" w:hAnsi="Arial" w:cs="Arial"/>
          <w:sz w:val="24"/>
          <w:szCs w:val="24"/>
          <w:lang w:val="en-US" w:eastAsia="ru-RU"/>
        </w:rPr>
        <w:t>en</w:t>
      </w:r>
      <w:r w:rsidRPr="006737F1">
        <w:rPr>
          <w:rFonts w:ascii="Arial" w:hAnsi="Arial" w:cs="Arial"/>
          <w:sz w:val="24"/>
          <w:szCs w:val="24"/>
          <w:lang w:val="uk-UA" w:eastAsia="ru-RU"/>
        </w:rPr>
        <w:t>)</w:t>
      </w:r>
    </w:p>
    <w:p w14:paraId="33C52599" w14:textId="77777777" w:rsidR="00833B96" w:rsidRPr="006737F1" w:rsidRDefault="00833B96" w:rsidP="00833B96">
      <w:pPr>
        <w:spacing w:after="120" w:line="240" w:lineRule="auto"/>
        <w:jc w:val="both"/>
        <w:rPr>
          <w:rFonts w:ascii="Arial" w:hAnsi="Arial" w:cs="Arial"/>
          <w:sz w:val="24"/>
          <w:szCs w:val="24"/>
          <w:lang w:val="uk-UA" w:eastAsia="ru-RU"/>
        </w:rPr>
      </w:pPr>
    </w:p>
    <w:p w14:paraId="2D4022C5" w14:textId="77777777" w:rsidR="00833B96" w:rsidRPr="006737F1" w:rsidRDefault="00833B96" w:rsidP="00833B96">
      <w:pPr>
        <w:spacing w:after="120" w:line="240" w:lineRule="auto"/>
        <w:jc w:val="both"/>
        <w:rPr>
          <w:rFonts w:ascii="Arial" w:hAnsi="Arial" w:cs="Arial"/>
          <w:sz w:val="24"/>
          <w:szCs w:val="24"/>
          <w:lang w:val="uk-UA" w:eastAsia="ru-RU"/>
        </w:rPr>
      </w:pPr>
      <w:r w:rsidRPr="006737F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10829E49" w14:textId="77777777" w:rsidR="00833B96" w:rsidRPr="006737F1" w:rsidRDefault="00833B96" w:rsidP="00833B96">
      <w:pPr>
        <w:spacing w:after="120" w:line="240" w:lineRule="auto"/>
        <w:jc w:val="both"/>
        <w:rPr>
          <w:rFonts w:ascii="Arial" w:eastAsia="Calibri" w:hAnsi="Arial" w:cs="Arial"/>
          <w:sz w:val="24"/>
          <w:szCs w:val="24"/>
          <w:lang w:val="uk-UA"/>
        </w:rPr>
      </w:pPr>
    </w:p>
    <w:p w14:paraId="3C602B1C" w14:textId="2040B135" w:rsidR="00833B96" w:rsidRPr="00583A83" w:rsidRDefault="00833B96" w:rsidP="00833B96">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5 </w:t>
      </w:r>
      <w:r w:rsidR="00E93D92" w:rsidRPr="000F6FF4">
        <w:rPr>
          <w:rStyle w:val="docdata"/>
          <w:rFonts w:ascii="Arial" w:hAnsi="Arial" w:cs="Arial"/>
          <w:color w:val="000000"/>
          <w:sz w:val="24"/>
          <w:szCs w:val="24"/>
          <w:lang w:val="uk-UA"/>
        </w:rPr>
        <w:t>НА ЗАМІНУ</w:t>
      </w:r>
      <w:r w:rsidR="00E93D92" w:rsidRPr="000F6FF4">
        <w:rPr>
          <w:rStyle w:val="docdata"/>
          <w:rFonts w:ascii="Arial" w:hAnsi="Arial" w:cs="Arial"/>
          <w:color w:val="000000"/>
          <w:lang w:val="uk-UA"/>
        </w:rPr>
        <w:t xml:space="preserve"> </w:t>
      </w:r>
      <w:r w:rsidR="00022123" w:rsidRPr="000F6FF4">
        <w:rPr>
          <w:rStyle w:val="docdata"/>
          <w:rFonts w:ascii="Arial" w:hAnsi="Arial" w:cs="Arial"/>
          <w:color w:val="000000"/>
          <w:lang w:val="uk-UA"/>
        </w:rPr>
        <w:t xml:space="preserve"> </w:t>
      </w:r>
      <w:r w:rsidR="00583A83" w:rsidRPr="00583A83">
        <w:rPr>
          <w:rFonts w:ascii="Arial" w:eastAsia="Times New Roman" w:hAnsi="Arial" w:cs="Arial"/>
          <w:color w:val="000000"/>
          <w:sz w:val="24"/>
          <w:szCs w:val="24"/>
          <w:lang w:val="uk-UA" w:eastAsia="ru-RU"/>
        </w:rPr>
        <w:t xml:space="preserve">ДСТУ </w:t>
      </w:r>
      <w:r w:rsidR="00583A83" w:rsidRPr="00583A83">
        <w:rPr>
          <w:rFonts w:ascii="Arial" w:eastAsia="Times New Roman" w:hAnsi="Arial" w:cs="Arial"/>
          <w:color w:val="000000"/>
          <w:sz w:val="24"/>
          <w:szCs w:val="24"/>
          <w:lang w:eastAsia="ru-RU"/>
        </w:rPr>
        <w:t>EN</w:t>
      </w:r>
      <w:r w:rsidR="00583A83" w:rsidRPr="00583A83">
        <w:rPr>
          <w:rFonts w:ascii="Arial" w:eastAsia="Times New Roman" w:hAnsi="Arial" w:cs="Arial"/>
          <w:color w:val="000000"/>
          <w:sz w:val="24"/>
          <w:szCs w:val="24"/>
          <w:lang w:val="uk-UA" w:eastAsia="ru-RU"/>
        </w:rPr>
        <w:t xml:space="preserve"> 14309:2019 (</w:t>
      </w:r>
      <w:r w:rsidR="00583A83" w:rsidRPr="00583A83">
        <w:rPr>
          <w:rFonts w:ascii="Arial" w:eastAsia="Times New Roman" w:hAnsi="Arial" w:cs="Arial"/>
          <w:color w:val="000000"/>
          <w:sz w:val="24"/>
          <w:szCs w:val="24"/>
          <w:lang w:eastAsia="ru-RU"/>
        </w:rPr>
        <w:t>EN</w:t>
      </w:r>
      <w:r w:rsidR="00583A83" w:rsidRPr="00583A83">
        <w:rPr>
          <w:rFonts w:ascii="Arial" w:eastAsia="Times New Roman" w:hAnsi="Arial" w:cs="Arial"/>
          <w:color w:val="000000"/>
          <w:sz w:val="24"/>
          <w:szCs w:val="24"/>
          <w:lang w:val="uk-UA" w:eastAsia="ru-RU"/>
        </w:rPr>
        <w:t xml:space="preserve"> 14309:2015, </w:t>
      </w:r>
      <w:r w:rsidR="00583A83" w:rsidRPr="00583A83">
        <w:rPr>
          <w:rFonts w:ascii="Arial" w:eastAsia="Times New Roman" w:hAnsi="Arial" w:cs="Arial"/>
          <w:color w:val="000000"/>
          <w:sz w:val="24"/>
          <w:szCs w:val="24"/>
          <w:lang w:eastAsia="ru-RU"/>
        </w:rPr>
        <w:t>IDT</w:t>
      </w:r>
      <w:r w:rsidR="00583A83" w:rsidRPr="00583A83">
        <w:rPr>
          <w:rFonts w:ascii="Arial" w:eastAsia="Times New Roman" w:hAnsi="Arial" w:cs="Arial"/>
          <w:color w:val="000000"/>
          <w:sz w:val="24"/>
          <w:szCs w:val="24"/>
          <w:lang w:val="uk-UA" w:eastAsia="ru-RU"/>
        </w:rPr>
        <w:t xml:space="preserve">) та ДСТУ </w:t>
      </w:r>
      <w:r w:rsidR="00583A83" w:rsidRPr="00583A83">
        <w:rPr>
          <w:rFonts w:ascii="Arial" w:eastAsia="Times New Roman" w:hAnsi="Arial" w:cs="Arial"/>
          <w:color w:val="000000"/>
          <w:sz w:val="24"/>
          <w:szCs w:val="24"/>
          <w:lang w:eastAsia="ru-RU"/>
        </w:rPr>
        <w:t>EN</w:t>
      </w:r>
      <w:r w:rsidR="00583A83" w:rsidRPr="00583A83">
        <w:rPr>
          <w:rFonts w:ascii="Arial" w:eastAsia="Times New Roman" w:hAnsi="Arial" w:cs="Arial"/>
          <w:color w:val="000000"/>
          <w:sz w:val="24"/>
          <w:szCs w:val="24"/>
          <w:lang w:val="uk-UA" w:eastAsia="ru-RU"/>
        </w:rPr>
        <w:t xml:space="preserve"> 14309:2019 </w:t>
      </w:r>
      <w:r w:rsidR="00583A83">
        <w:rPr>
          <w:rFonts w:ascii="Arial" w:eastAsia="Times New Roman" w:hAnsi="Arial" w:cs="Arial"/>
          <w:color w:val="000000"/>
          <w:sz w:val="24"/>
          <w:szCs w:val="24"/>
          <w:lang w:val="uk-UA" w:eastAsia="ru-RU"/>
        </w:rPr>
        <w:t xml:space="preserve">                </w:t>
      </w:r>
      <w:r w:rsidR="00583A83" w:rsidRPr="00583A83">
        <w:rPr>
          <w:rFonts w:ascii="Arial" w:eastAsia="Times New Roman" w:hAnsi="Arial" w:cs="Arial"/>
          <w:color w:val="000000"/>
          <w:sz w:val="24"/>
          <w:szCs w:val="24"/>
          <w:lang w:val="uk-UA" w:eastAsia="ru-RU"/>
        </w:rPr>
        <w:t>(</w:t>
      </w:r>
      <w:r w:rsidR="00583A83" w:rsidRPr="00583A83">
        <w:rPr>
          <w:rFonts w:ascii="Arial" w:eastAsia="Times New Roman" w:hAnsi="Arial" w:cs="Arial"/>
          <w:color w:val="000000"/>
          <w:sz w:val="24"/>
          <w:szCs w:val="24"/>
          <w:lang w:eastAsia="ru-RU"/>
        </w:rPr>
        <w:t>EN</w:t>
      </w:r>
      <w:r w:rsidR="00583A83" w:rsidRPr="00583A83">
        <w:rPr>
          <w:rFonts w:ascii="Arial" w:eastAsia="Times New Roman" w:hAnsi="Arial" w:cs="Arial"/>
          <w:color w:val="000000"/>
          <w:sz w:val="24"/>
          <w:szCs w:val="24"/>
          <w:lang w:val="uk-UA" w:eastAsia="ru-RU"/>
        </w:rPr>
        <w:t xml:space="preserve"> 14309:2009+</w:t>
      </w:r>
      <w:r w:rsidR="00583A83" w:rsidRPr="00583A83">
        <w:rPr>
          <w:rFonts w:ascii="Arial" w:eastAsia="Times New Roman" w:hAnsi="Arial" w:cs="Arial"/>
          <w:color w:val="000000"/>
          <w:sz w:val="24"/>
          <w:szCs w:val="24"/>
          <w:lang w:eastAsia="ru-RU"/>
        </w:rPr>
        <w:t>A</w:t>
      </w:r>
      <w:r w:rsidR="00583A83" w:rsidRPr="00583A83">
        <w:rPr>
          <w:rFonts w:ascii="Arial" w:eastAsia="Times New Roman" w:hAnsi="Arial" w:cs="Arial"/>
          <w:color w:val="000000"/>
          <w:sz w:val="24"/>
          <w:szCs w:val="24"/>
          <w:lang w:val="uk-UA" w:eastAsia="ru-RU"/>
        </w:rPr>
        <w:t xml:space="preserve">1:2013, </w:t>
      </w:r>
      <w:r w:rsidR="00583A83" w:rsidRPr="00583A83">
        <w:rPr>
          <w:rFonts w:ascii="Arial" w:eastAsia="Times New Roman" w:hAnsi="Arial" w:cs="Arial"/>
          <w:color w:val="000000"/>
          <w:sz w:val="24"/>
          <w:szCs w:val="24"/>
          <w:lang w:eastAsia="ru-RU"/>
        </w:rPr>
        <w:t>IDT</w:t>
      </w:r>
      <w:r w:rsidR="00583A83" w:rsidRPr="00583A83">
        <w:rPr>
          <w:rFonts w:ascii="Arial" w:eastAsia="Times New Roman" w:hAnsi="Arial" w:cs="Arial"/>
          <w:color w:val="000000"/>
          <w:sz w:val="24"/>
          <w:szCs w:val="24"/>
          <w:lang w:val="uk-UA" w:eastAsia="ru-RU"/>
        </w:rPr>
        <w:t>)</w:t>
      </w:r>
    </w:p>
    <w:p w14:paraId="5062B14E" w14:textId="77777777" w:rsidR="00833B96" w:rsidRDefault="00833B96" w:rsidP="00833B96">
      <w:pPr>
        <w:spacing w:after="0" w:line="240" w:lineRule="auto"/>
        <w:jc w:val="both"/>
        <w:rPr>
          <w:rFonts w:ascii="Arial" w:hAnsi="Arial" w:cs="Arial"/>
          <w:sz w:val="24"/>
          <w:szCs w:val="24"/>
          <w:lang w:val="uk-UA" w:eastAsia="ru-RU"/>
        </w:rPr>
      </w:pPr>
    </w:p>
    <w:p w14:paraId="7538D8E5" w14:textId="77777777" w:rsidR="00833B96" w:rsidRDefault="00833B96" w:rsidP="00833B96">
      <w:pPr>
        <w:spacing w:after="0" w:line="240" w:lineRule="auto"/>
        <w:jc w:val="both"/>
        <w:rPr>
          <w:rFonts w:ascii="Arial" w:hAnsi="Arial" w:cs="Arial"/>
          <w:sz w:val="24"/>
          <w:szCs w:val="24"/>
          <w:lang w:val="uk-UA" w:eastAsia="ru-RU"/>
        </w:rPr>
      </w:pPr>
    </w:p>
    <w:p w14:paraId="20E5C80C" w14:textId="77777777" w:rsidR="00833B96" w:rsidRDefault="00833B96" w:rsidP="00833B96">
      <w:pPr>
        <w:spacing w:after="0" w:line="240" w:lineRule="auto"/>
        <w:jc w:val="both"/>
        <w:rPr>
          <w:rFonts w:ascii="Arial" w:hAnsi="Arial" w:cs="Arial"/>
          <w:sz w:val="24"/>
          <w:szCs w:val="24"/>
          <w:lang w:val="uk-UA" w:eastAsia="ru-RU"/>
        </w:rPr>
      </w:pPr>
    </w:p>
    <w:p w14:paraId="2A383BC5" w14:textId="77777777" w:rsidR="00833B96" w:rsidRDefault="00833B96" w:rsidP="00833B96">
      <w:pPr>
        <w:spacing w:after="0" w:line="240" w:lineRule="auto"/>
        <w:jc w:val="both"/>
        <w:rPr>
          <w:rFonts w:ascii="Arial" w:hAnsi="Arial" w:cs="Arial"/>
          <w:sz w:val="24"/>
          <w:szCs w:val="24"/>
          <w:lang w:val="uk-UA" w:eastAsia="ru-RU"/>
        </w:rPr>
      </w:pPr>
    </w:p>
    <w:p w14:paraId="4A59AC03" w14:textId="77777777" w:rsidR="00833B96" w:rsidRDefault="00833B96" w:rsidP="00833B96">
      <w:pPr>
        <w:spacing w:after="0" w:line="240" w:lineRule="auto"/>
        <w:jc w:val="both"/>
        <w:rPr>
          <w:rFonts w:ascii="Arial" w:hAnsi="Arial" w:cs="Arial"/>
          <w:sz w:val="24"/>
          <w:szCs w:val="24"/>
          <w:lang w:val="uk-UA" w:eastAsia="ru-RU"/>
        </w:rPr>
      </w:pPr>
    </w:p>
    <w:p w14:paraId="6D28D8D0" w14:textId="77777777" w:rsidR="00833B96" w:rsidRDefault="00833B96" w:rsidP="00833B96">
      <w:pPr>
        <w:spacing w:after="0" w:line="240" w:lineRule="auto"/>
        <w:jc w:val="both"/>
        <w:rPr>
          <w:rFonts w:ascii="Arial" w:hAnsi="Arial" w:cs="Arial"/>
          <w:sz w:val="24"/>
          <w:szCs w:val="24"/>
          <w:lang w:val="uk-UA" w:eastAsia="ru-RU"/>
        </w:rPr>
      </w:pPr>
    </w:p>
    <w:p w14:paraId="531288B7" w14:textId="77777777" w:rsidR="00833B96" w:rsidRDefault="00833B96" w:rsidP="00833B96">
      <w:pPr>
        <w:spacing w:after="0" w:line="240" w:lineRule="auto"/>
        <w:jc w:val="both"/>
        <w:rPr>
          <w:rFonts w:ascii="Arial" w:hAnsi="Arial" w:cs="Arial"/>
          <w:sz w:val="24"/>
          <w:szCs w:val="24"/>
          <w:lang w:val="uk-UA" w:eastAsia="ru-RU"/>
        </w:rPr>
      </w:pPr>
    </w:p>
    <w:p w14:paraId="0913B6B7" w14:textId="77777777" w:rsidR="00833B96" w:rsidRDefault="00833B96" w:rsidP="00833B96">
      <w:pPr>
        <w:spacing w:after="0" w:line="240" w:lineRule="auto"/>
        <w:jc w:val="both"/>
        <w:rPr>
          <w:rFonts w:ascii="Arial" w:hAnsi="Arial" w:cs="Arial"/>
          <w:sz w:val="24"/>
          <w:szCs w:val="24"/>
          <w:lang w:val="uk-UA" w:eastAsia="ru-RU"/>
        </w:rPr>
      </w:pPr>
    </w:p>
    <w:p w14:paraId="545542FA" w14:textId="77777777" w:rsidR="00833B96" w:rsidRDefault="00833B96" w:rsidP="00833B96">
      <w:pPr>
        <w:spacing w:after="0" w:line="240" w:lineRule="auto"/>
        <w:jc w:val="both"/>
        <w:rPr>
          <w:rFonts w:ascii="Arial" w:hAnsi="Arial" w:cs="Arial"/>
          <w:sz w:val="24"/>
          <w:szCs w:val="24"/>
          <w:lang w:val="uk-UA" w:eastAsia="ru-RU"/>
        </w:rPr>
      </w:pPr>
    </w:p>
    <w:p w14:paraId="65F74902" w14:textId="77777777" w:rsidR="00833B96" w:rsidRDefault="00833B96" w:rsidP="00833B96">
      <w:pPr>
        <w:spacing w:after="0" w:line="240" w:lineRule="auto"/>
        <w:jc w:val="both"/>
        <w:rPr>
          <w:rFonts w:ascii="Arial" w:hAnsi="Arial" w:cs="Arial"/>
          <w:sz w:val="24"/>
          <w:szCs w:val="24"/>
          <w:lang w:val="uk-UA" w:eastAsia="ru-RU"/>
        </w:rPr>
      </w:pPr>
    </w:p>
    <w:p w14:paraId="5AB8C9E9" w14:textId="77777777" w:rsidR="00833B96" w:rsidRDefault="00833B96" w:rsidP="00833B96">
      <w:pPr>
        <w:spacing w:after="0" w:line="240" w:lineRule="auto"/>
        <w:jc w:val="both"/>
        <w:rPr>
          <w:rFonts w:ascii="Arial" w:hAnsi="Arial" w:cs="Arial"/>
          <w:sz w:val="24"/>
          <w:szCs w:val="24"/>
          <w:lang w:val="uk-UA" w:eastAsia="ru-RU"/>
        </w:rPr>
      </w:pPr>
    </w:p>
    <w:p w14:paraId="7E26D6F8" w14:textId="77777777" w:rsidR="00833B96" w:rsidRDefault="00833B96" w:rsidP="00833B96">
      <w:pPr>
        <w:spacing w:after="0" w:line="240" w:lineRule="auto"/>
        <w:jc w:val="both"/>
        <w:rPr>
          <w:rFonts w:ascii="Arial" w:hAnsi="Arial" w:cs="Arial"/>
          <w:sz w:val="24"/>
          <w:szCs w:val="24"/>
          <w:lang w:val="uk-UA" w:eastAsia="ru-RU"/>
        </w:rPr>
      </w:pPr>
    </w:p>
    <w:p w14:paraId="3311D471" w14:textId="77777777" w:rsidR="00833B96" w:rsidRDefault="00833B96" w:rsidP="00833B96">
      <w:pPr>
        <w:spacing w:after="0" w:line="240" w:lineRule="auto"/>
        <w:jc w:val="both"/>
        <w:rPr>
          <w:rFonts w:ascii="Arial" w:hAnsi="Arial" w:cs="Arial"/>
          <w:sz w:val="24"/>
          <w:szCs w:val="24"/>
          <w:lang w:val="uk-UA" w:eastAsia="ru-RU"/>
        </w:rPr>
      </w:pPr>
    </w:p>
    <w:p w14:paraId="4C33F322" w14:textId="77777777" w:rsidR="00833B96" w:rsidRPr="00E03C71" w:rsidRDefault="00833B96" w:rsidP="00833B96">
      <w:pPr>
        <w:pBdr>
          <w:bottom w:val="single" w:sz="12" w:space="1" w:color="auto"/>
        </w:pBdr>
        <w:spacing w:after="0" w:line="240" w:lineRule="auto"/>
        <w:jc w:val="center"/>
        <w:rPr>
          <w:rFonts w:ascii="Arial" w:eastAsia="Calibri" w:hAnsi="Arial" w:cs="Arial"/>
          <w:sz w:val="28"/>
          <w:szCs w:val="28"/>
          <w:lang w:val="uk-UA"/>
        </w:rPr>
      </w:pPr>
    </w:p>
    <w:p w14:paraId="0003385F" w14:textId="77777777" w:rsidR="00833B96" w:rsidRPr="00E03C71" w:rsidRDefault="00833B96" w:rsidP="00833B96">
      <w:pPr>
        <w:spacing w:after="0" w:line="240" w:lineRule="auto"/>
        <w:jc w:val="center"/>
        <w:rPr>
          <w:rFonts w:ascii="Arial" w:eastAsia="Calibri" w:hAnsi="Arial" w:cs="Arial"/>
          <w:b/>
          <w:sz w:val="24"/>
        </w:rPr>
      </w:pPr>
      <w:r w:rsidRPr="00E03C71">
        <w:rPr>
          <w:rFonts w:ascii="Arial" w:eastAsia="Calibri" w:hAnsi="Arial" w:cs="Arial"/>
          <w:b/>
          <w:sz w:val="24"/>
        </w:rPr>
        <w:t xml:space="preserve">Право </w:t>
      </w:r>
      <w:proofErr w:type="spellStart"/>
      <w:r w:rsidRPr="00E03C71">
        <w:rPr>
          <w:rFonts w:ascii="Arial" w:eastAsia="Calibri" w:hAnsi="Arial" w:cs="Arial"/>
          <w:b/>
          <w:sz w:val="24"/>
        </w:rPr>
        <w:t>власності</w:t>
      </w:r>
      <w:proofErr w:type="spellEnd"/>
      <w:r w:rsidRPr="00E03C71">
        <w:rPr>
          <w:rFonts w:ascii="Arial" w:eastAsia="Calibri" w:hAnsi="Arial" w:cs="Arial"/>
          <w:b/>
          <w:sz w:val="24"/>
        </w:rPr>
        <w:t xml:space="preserve"> на цей </w:t>
      </w:r>
      <w:proofErr w:type="spellStart"/>
      <w:r w:rsidRPr="00E03C71">
        <w:rPr>
          <w:rFonts w:ascii="Arial" w:eastAsia="Calibri" w:hAnsi="Arial" w:cs="Arial"/>
          <w:b/>
          <w:sz w:val="24"/>
        </w:rPr>
        <w:t>національний</w:t>
      </w:r>
      <w:proofErr w:type="spellEnd"/>
      <w:r w:rsidRPr="00E03C71">
        <w:rPr>
          <w:rFonts w:ascii="Arial" w:eastAsia="Calibri" w:hAnsi="Arial" w:cs="Arial"/>
          <w:b/>
          <w:sz w:val="24"/>
        </w:rPr>
        <w:t xml:space="preserve"> стандарт </w:t>
      </w:r>
      <w:proofErr w:type="spellStart"/>
      <w:r w:rsidRPr="00E03C71">
        <w:rPr>
          <w:rFonts w:ascii="Arial" w:eastAsia="Calibri" w:hAnsi="Arial" w:cs="Arial"/>
          <w:b/>
          <w:sz w:val="24"/>
        </w:rPr>
        <w:t>належить</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державі</w:t>
      </w:r>
      <w:proofErr w:type="spellEnd"/>
      <w:r w:rsidRPr="00E03C71">
        <w:rPr>
          <w:rFonts w:ascii="Arial" w:eastAsia="Calibri" w:hAnsi="Arial" w:cs="Arial"/>
          <w:b/>
          <w:sz w:val="24"/>
        </w:rPr>
        <w:t xml:space="preserve">. </w:t>
      </w:r>
    </w:p>
    <w:p w14:paraId="16963FE6" w14:textId="77777777" w:rsidR="00833B96" w:rsidRDefault="00833B96" w:rsidP="00833B96">
      <w:pPr>
        <w:spacing w:after="0" w:line="240" w:lineRule="auto"/>
        <w:jc w:val="center"/>
        <w:rPr>
          <w:rFonts w:ascii="Arial" w:eastAsia="Calibri" w:hAnsi="Arial" w:cs="Arial"/>
          <w:b/>
          <w:sz w:val="24"/>
        </w:rPr>
      </w:pPr>
      <w:proofErr w:type="spellStart"/>
      <w:r w:rsidRPr="00E03C71">
        <w:rPr>
          <w:rFonts w:ascii="Arial" w:eastAsia="Calibri" w:hAnsi="Arial" w:cs="Arial"/>
          <w:b/>
          <w:sz w:val="24"/>
        </w:rPr>
        <w:t>Забороняється</w:t>
      </w:r>
      <w:proofErr w:type="spellEnd"/>
      <w:r w:rsidRPr="00E03C71">
        <w:rPr>
          <w:rFonts w:ascii="Arial" w:eastAsia="Calibri" w:hAnsi="Arial" w:cs="Arial"/>
          <w:b/>
          <w:sz w:val="24"/>
        </w:rPr>
        <w:t xml:space="preserve"> повністю чи </w:t>
      </w:r>
      <w:proofErr w:type="spellStart"/>
      <w:r w:rsidRPr="00E03C71">
        <w:rPr>
          <w:rFonts w:ascii="Arial" w:eastAsia="Calibri" w:hAnsi="Arial" w:cs="Arial"/>
          <w:b/>
          <w:sz w:val="24"/>
        </w:rPr>
        <w:t>частково</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видавати</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відтворювати</w:t>
      </w:r>
      <w:proofErr w:type="spellEnd"/>
      <w:r w:rsidRPr="00E03C71">
        <w:rPr>
          <w:rFonts w:ascii="Arial" w:eastAsia="Calibri" w:hAnsi="Arial" w:cs="Arial"/>
          <w:b/>
          <w:sz w:val="24"/>
        </w:rPr>
        <w:t xml:space="preserve"> з метою </w:t>
      </w:r>
      <w:proofErr w:type="spellStart"/>
      <w:r w:rsidRPr="00E03C71">
        <w:rPr>
          <w:rFonts w:ascii="Arial" w:eastAsia="Calibri" w:hAnsi="Arial" w:cs="Arial"/>
          <w:b/>
          <w:sz w:val="24"/>
        </w:rPr>
        <w:t>розповсюдження</w:t>
      </w:r>
      <w:proofErr w:type="spellEnd"/>
      <w:r w:rsidRPr="00E03C71">
        <w:rPr>
          <w:rFonts w:ascii="Arial" w:eastAsia="Calibri" w:hAnsi="Arial" w:cs="Arial"/>
          <w:b/>
          <w:sz w:val="24"/>
        </w:rPr>
        <w:t xml:space="preserve"> і </w:t>
      </w:r>
      <w:proofErr w:type="spellStart"/>
      <w:r w:rsidRPr="00E03C71">
        <w:rPr>
          <w:rFonts w:ascii="Arial" w:eastAsia="Calibri" w:hAnsi="Arial" w:cs="Arial"/>
          <w:b/>
          <w:sz w:val="24"/>
        </w:rPr>
        <w:t>розповсюджувати</w:t>
      </w:r>
      <w:proofErr w:type="spellEnd"/>
      <w:r w:rsidRPr="00E03C71">
        <w:rPr>
          <w:rFonts w:ascii="Arial" w:eastAsia="Calibri" w:hAnsi="Arial" w:cs="Arial"/>
          <w:b/>
          <w:sz w:val="24"/>
        </w:rPr>
        <w:t xml:space="preserve"> як </w:t>
      </w:r>
      <w:proofErr w:type="spellStart"/>
      <w:r w:rsidRPr="00E03C71">
        <w:rPr>
          <w:rFonts w:ascii="Arial" w:eastAsia="Calibri" w:hAnsi="Arial" w:cs="Arial"/>
          <w:b/>
          <w:sz w:val="24"/>
        </w:rPr>
        <w:t>офіційне</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видання</w:t>
      </w:r>
      <w:proofErr w:type="spellEnd"/>
      <w:r w:rsidRPr="00E03C71">
        <w:rPr>
          <w:rFonts w:ascii="Arial" w:eastAsia="Calibri" w:hAnsi="Arial" w:cs="Arial"/>
          <w:b/>
          <w:sz w:val="24"/>
        </w:rPr>
        <w:t xml:space="preserve"> цей </w:t>
      </w:r>
      <w:proofErr w:type="spellStart"/>
      <w:r w:rsidRPr="00E03C71">
        <w:rPr>
          <w:rFonts w:ascii="Arial" w:eastAsia="Calibri" w:hAnsi="Arial" w:cs="Arial"/>
          <w:b/>
          <w:sz w:val="24"/>
        </w:rPr>
        <w:t>національний</w:t>
      </w:r>
      <w:proofErr w:type="spellEnd"/>
      <w:r w:rsidRPr="00E03C71">
        <w:rPr>
          <w:rFonts w:ascii="Arial" w:eastAsia="Calibri" w:hAnsi="Arial" w:cs="Arial"/>
          <w:b/>
          <w:sz w:val="24"/>
        </w:rPr>
        <w:t xml:space="preserve"> стандарт або його </w:t>
      </w:r>
      <w:proofErr w:type="spellStart"/>
      <w:r w:rsidRPr="00E03C71">
        <w:rPr>
          <w:rFonts w:ascii="Arial" w:eastAsia="Calibri" w:hAnsi="Arial" w:cs="Arial"/>
          <w:b/>
          <w:sz w:val="24"/>
        </w:rPr>
        <w:t>частину</w:t>
      </w:r>
      <w:proofErr w:type="spellEnd"/>
      <w:r w:rsidRPr="00E03C71">
        <w:rPr>
          <w:rFonts w:ascii="Arial" w:eastAsia="Calibri" w:hAnsi="Arial" w:cs="Arial"/>
          <w:b/>
          <w:sz w:val="24"/>
        </w:rPr>
        <w:t xml:space="preserve"> на будь-яких </w:t>
      </w:r>
      <w:proofErr w:type="spellStart"/>
      <w:r w:rsidRPr="00E03C71">
        <w:rPr>
          <w:rFonts w:ascii="Arial" w:eastAsia="Calibri" w:hAnsi="Arial" w:cs="Arial"/>
          <w:b/>
          <w:sz w:val="24"/>
        </w:rPr>
        <w:t>носіях</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інформації</w:t>
      </w:r>
      <w:proofErr w:type="spellEnd"/>
      <w:r w:rsidRPr="00E03C71">
        <w:rPr>
          <w:rFonts w:ascii="Arial" w:eastAsia="Calibri" w:hAnsi="Arial" w:cs="Arial"/>
          <w:b/>
          <w:sz w:val="24"/>
        </w:rPr>
        <w:t xml:space="preserve"> без </w:t>
      </w:r>
      <w:r w:rsidRPr="00E03C71">
        <w:rPr>
          <w:rFonts w:ascii="Arial" w:eastAsia="Calibri" w:hAnsi="Arial" w:cs="Arial"/>
          <w:b/>
          <w:sz w:val="24"/>
          <w:lang w:val="uk-UA"/>
        </w:rPr>
        <w:t>дозволу ДП «УкрНДНЦ» чи уповноваженої ним особи</w:t>
      </w:r>
      <w:r w:rsidRPr="00E03C71">
        <w:rPr>
          <w:rFonts w:ascii="Arial" w:eastAsia="Calibri" w:hAnsi="Arial" w:cs="Arial"/>
          <w:b/>
          <w:sz w:val="24"/>
        </w:rPr>
        <w:t>.</w:t>
      </w:r>
    </w:p>
    <w:p w14:paraId="1D1E148E" w14:textId="77777777" w:rsidR="00833B96" w:rsidRDefault="00833B96" w:rsidP="00833B96">
      <w:pPr>
        <w:spacing w:after="0" w:line="240" w:lineRule="auto"/>
        <w:jc w:val="center"/>
        <w:rPr>
          <w:rFonts w:ascii="Arial" w:eastAsia="Calibri" w:hAnsi="Arial" w:cs="Arial"/>
          <w:b/>
          <w:sz w:val="24"/>
          <w:lang w:val="uk-UA"/>
        </w:rPr>
      </w:pPr>
    </w:p>
    <w:p w14:paraId="26073D27" w14:textId="77777777" w:rsidR="00833B96" w:rsidRDefault="00833B96" w:rsidP="00833B96">
      <w:pPr>
        <w:spacing w:after="0" w:line="240" w:lineRule="auto"/>
        <w:jc w:val="center"/>
        <w:rPr>
          <w:rFonts w:ascii="Arial" w:eastAsia="Calibri" w:hAnsi="Arial" w:cs="Arial"/>
          <w:b/>
          <w:sz w:val="24"/>
          <w:lang w:val="uk-UA"/>
        </w:rPr>
      </w:pPr>
    </w:p>
    <w:p w14:paraId="7EC1CDC7" w14:textId="77777777" w:rsidR="00833B96" w:rsidRDefault="00833B96" w:rsidP="00833B96">
      <w:pPr>
        <w:spacing w:after="0" w:line="240" w:lineRule="auto"/>
        <w:jc w:val="right"/>
        <w:rPr>
          <w:rFonts w:ascii="Arial" w:eastAsia="Calibri" w:hAnsi="Arial" w:cs="Arial"/>
          <w:b/>
          <w:sz w:val="24"/>
          <w:lang w:val="uk-UA"/>
        </w:rPr>
      </w:pPr>
      <w:r w:rsidRPr="00E03C71">
        <w:rPr>
          <w:rFonts w:ascii="Arial" w:eastAsia="Calibri" w:hAnsi="Arial" w:cs="Arial"/>
          <w:b/>
          <w:sz w:val="24"/>
        </w:rPr>
        <w:t xml:space="preserve">                                                      </w:t>
      </w:r>
      <w:r w:rsidRPr="00E03C71">
        <w:rPr>
          <w:rFonts w:ascii="Arial" w:eastAsia="Calibri" w:hAnsi="Arial" w:cs="Arial"/>
          <w:b/>
          <w:sz w:val="24"/>
          <w:lang w:val="uk-UA"/>
        </w:rPr>
        <w:t>ДП «УкрНДНЦ»</w:t>
      </w:r>
      <w:r w:rsidRPr="00E03C71">
        <w:rPr>
          <w:rFonts w:ascii="Arial" w:eastAsia="Calibri" w:hAnsi="Arial" w:cs="Arial"/>
          <w:b/>
          <w:sz w:val="24"/>
        </w:rPr>
        <w:t>, 20</w:t>
      </w:r>
      <w:r w:rsidRPr="00E03C71">
        <w:rPr>
          <w:rFonts w:ascii="Arial" w:eastAsia="Calibri" w:hAnsi="Arial" w:cs="Arial"/>
          <w:b/>
          <w:sz w:val="24"/>
          <w:lang w:val="uk-UA"/>
        </w:rPr>
        <w:t>2Х</w:t>
      </w:r>
    </w:p>
    <w:p w14:paraId="6CDAFDB7" w14:textId="77777777" w:rsidR="00583A83" w:rsidRDefault="00583A83" w:rsidP="00833B96">
      <w:pPr>
        <w:spacing w:after="0" w:line="240" w:lineRule="auto"/>
        <w:jc w:val="right"/>
        <w:rPr>
          <w:rFonts w:ascii="Arial" w:eastAsia="Calibri" w:hAnsi="Arial" w:cs="Arial"/>
          <w:b/>
          <w:sz w:val="24"/>
          <w:lang w:val="uk-UA"/>
        </w:rPr>
      </w:pPr>
    </w:p>
    <w:p w14:paraId="28444FEA" w14:textId="77777777" w:rsidR="00583A83" w:rsidRDefault="00583A83" w:rsidP="00833B96">
      <w:pPr>
        <w:spacing w:after="0" w:line="240" w:lineRule="auto"/>
        <w:jc w:val="right"/>
        <w:rPr>
          <w:rFonts w:ascii="Arial" w:eastAsia="Calibri" w:hAnsi="Arial" w:cs="Arial"/>
          <w:b/>
          <w:sz w:val="24"/>
          <w:lang w:val="uk-UA"/>
        </w:rPr>
      </w:pPr>
    </w:p>
    <w:p w14:paraId="5FBA965A" w14:textId="77777777" w:rsidR="00583A83" w:rsidRPr="00E03C71" w:rsidRDefault="00583A83" w:rsidP="00833B96">
      <w:pPr>
        <w:spacing w:after="0" w:line="240" w:lineRule="auto"/>
        <w:jc w:val="right"/>
        <w:rPr>
          <w:rFonts w:ascii="Arial" w:eastAsia="Calibri" w:hAnsi="Arial" w:cs="Arial"/>
          <w:sz w:val="24"/>
          <w:lang w:val="uk-UA"/>
        </w:rPr>
      </w:pPr>
    </w:p>
    <w:p w14:paraId="63ABF9C7" w14:textId="77777777" w:rsidR="00833B96" w:rsidRDefault="00477015" w:rsidP="00477015">
      <w:pPr>
        <w:spacing w:after="0" w:line="360" w:lineRule="auto"/>
        <w:jc w:val="center"/>
        <w:rPr>
          <w:rFonts w:ascii="Arial" w:hAnsi="Arial" w:cs="Arial"/>
          <w:b/>
          <w:sz w:val="28"/>
          <w:szCs w:val="28"/>
          <w:lang w:val="uk-UA"/>
        </w:rPr>
      </w:pPr>
      <w:r w:rsidRPr="00477015">
        <w:rPr>
          <w:rFonts w:ascii="Arial" w:hAnsi="Arial" w:cs="Arial"/>
          <w:b/>
          <w:sz w:val="28"/>
          <w:szCs w:val="28"/>
          <w:lang w:val="uk-UA"/>
        </w:rPr>
        <w:lastRenderedPageBreak/>
        <w:t>ЗМІСТ</w:t>
      </w:r>
    </w:p>
    <w:tbl>
      <w:tblPr>
        <w:tblStyle w:val="aa"/>
        <w:tblW w:w="0" w:type="auto"/>
        <w:tblLook w:val="04A0" w:firstRow="1" w:lastRow="0" w:firstColumn="1" w:lastColumn="0" w:noHBand="0" w:noVBand="1"/>
      </w:tblPr>
      <w:tblGrid>
        <w:gridCol w:w="1100"/>
        <w:gridCol w:w="8446"/>
        <w:gridCol w:w="591"/>
      </w:tblGrid>
      <w:tr w:rsidR="00477015" w14:paraId="36709EDD" w14:textId="77777777" w:rsidTr="001D23CD">
        <w:tc>
          <w:tcPr>
            <w:tcW w:w="9546" w:type="dxa"/>
            <w:gridSpan w:val="2"/>
            <w:tcBorders>
              <w:top w:val="nil"/>
              <w:left w:val="nil"/>
              <w:bottom w:val="nil"/>
              <w:right w:val="nil"/>
            </w:tcBorders>
          </w:tcPr>
          <w:p w14:paraId="579A36DC" w14:textId="47A3A8E0" w:rsidR="00477015" w:rsidRPr="00477015" w:rsidRDefault="00477015" w:rsidP="00477015">
            <w:pPr>
              <w:jc w:val="both"/>
              <w:rPr>
                <w:rFonts w:ascii="Arial" w:hAnsi="Arial" w:cs="Arial"/>
                <w:sz w:val="24"/>
                <w:szCs w:val="24"/>
                <w:lang w:val="uk-UA"/>
              </w:rPr>
            </w:pPr>
            <w:r>
              <w:rPr>
                <w:rFonts w:ascii="Arial" w:hAnsi="Arial" w:cs="Arial"/>
                <w:sz w:val="24"/>
                <w:szCs w:val="24"/>
                <w:lang w:val="uk-UA"/>
              </w:rPr>
              <w:t>Національний вступ</w:t>
            </w:r>
            <w:r w:rsidR="006E6BCB">
              <w:rPr>
                <w:rFonts w:ascii="Arial" w:hAnsi="Arial" w:cs="Arial"/>
                <w:sz w:val="24"/>
                <w:szCs w:val="24"/>
                <w:lang w:val="uk-UA"/>
              </w:rPr>
              <w:t>……………………………………………………………………………</w:t>
            </w:r>
            <w:r w:rsidR="006C321E">
              <w:rPr>
                <w:rFonts w:ascii="Arial" w:hAnsi="Arial" w:cs="Arial"/>
                <w:sz w:val="24"/>
                <w:szCs w:val="24"/>
                <w:lang w:val="uk-UA"/>
              </w:rPr>
              <w:t>.</w:t>
            </w:r>
          </w:p>
        </w:tc>
        <w:tc>
          <w:tcPr>
            <w:tcW w:w="591" w:type="dxa"/>
            <w:tcBorders>
              <w:top w:val="nil"/>
              <w:left w:val="nil"/>
              <w:bottom w:val="nil"/>
              <w:right w:val="nil"/>
            </w:tcBorders>
          </w:tcPr>
          <w:p w14:paraId="52378185" w14:textId="5EED48FF" w:rsidR="00477015" w:rsidRPr="007B4304" w:rsidRDefault="00477015" w:rsidP="00477015">
            <w:pPr>
              <w:jc w:val="both"/>
              <w:rPr>
                <w:rFonts w:ascii="Arial" w:hAnsi="Arial" w:cs="Arial"/>
                <w:sz w:val="24"/>
                <w:szCs w:val="24"/>
                <w:lang w:val="en-US"/>
              </w:rPr>
            </w:pPr>
          </w:p>
        </w:tc>
      </w:tr>
      <w:tr w:rsidR="00477015" w14:paraId="30F7915C" w14:textId="77777777" w:rsidTr="001D23CD">
        <w:tc>
          <w:tcPr>
            <w:tcW w:w="1100" w:type="dxa"/>
            <w:tcBorders>
              <w:top w:val="nil"/>
              <w:left w:val="nil"/>
              <w:bottom w:val="nil"/>
              <w:right w:val="nil"/>
            </w:tcBorders>
          </w:tcPr>
          <w:p w14:paraId="198B4C12" w14:textId="77777777" w:rsidR="00477015" w:rsidRPr="00477015" w:rsidRDefault="00477015" w:rsidP="00477015">
            <w:pPr>
              <w:jc w:val="both"/>
              <w:rPr>
                <w:rFonts w:ascii="Arial" w:hAnsi="Arial" w:cs="Arial"/>
                <w:sz w:val="24"/>
                <w:szCs w:val="24"/>
                <w:lang w:val="uk-UA"/>
              </w:rPr>
            </w:pPr>
            <w:r>
              <w:rPr>
                <w:rFonts w:ascii="Arial" w:hAnsi="Arial" w:cs="Arial"/>
                <w:sz w:val="24"/>
                <w:szCs w:val="24"/>
                <w:lang w:val="uk-UA"/>
              </w:rPr>
              <w:t>1</w:t>
            </w:r>
          </w:p>
        </w:tc>
        <w:tc>
          <w:tcPr>
            <w:tcW w:w="8446" w:type="dxa"/>
            <w:tcBorders>
              <w:top w:val="nil"/>
              <w:left w:val="nil"/>
              <w:bottom w:val="nil"/>
              <w:right w:val="nil"/>
            </w:tcBorders>
          </w:tcPr>
          <w:p w14:paraId="0FF20278" w14:textId="4B39D5A2" w:rsidR="00477015" w:rsidRPr="00477015" w:rsidRDefault="00193F10" w:rsidP="00193F10">
            <w:pPr>
              <w:jc w:val="both"/>
              <w:rPr>
                <w:rFonts w:ascii="Arial" w:hAnsi="Arial" w:cs="Arial"/>
                <w:sz w:val="24"/>
                <w:szCs w:val="24"/>
                <w:lang w:val="uk-UA"/>
              </w:rPr>
            </w:pPr>
            <w:r>
              <w:rPr>
                <w:rFonts w:ascii="Arial" w:hAnsi="Arial" w:cs="Arial"/>
                <w:sz w:val="24"/>
                <w:szCs w:val="24"/>
                <w:lang w:val="uk-UA"/>
              </w:rPr>
              <w:t>Сфера застосовува</w:t>
            </w:r>
            <w:r w:rsidR="00477015">
              <w:rPr>
                <w:rFonts w:ascii="Arial" w:hAnsi="Arial" w:cs="Arial"/>
                <w:sz w:val="24"/>
                <w:szCs w:val="24"/>
                <w:lang w:val="uk-UA"/>
              </w:rPr>
              <w:t>ння</w:t>
            </w:r>
            <w:r w:rsidR="006E6BCB">
              <w:rPr>
                <w:rFonts w:ascii="Arial" w:hAnsi="Arial" w:cs="Arial"/>
                <w:sz w:val="24"/>
                <w:szCs w:val="24"/>
                <w:lang w:val="uk-UA"/>
              </w:rPr>
              <w:t>…………………………………………………………….</w:t>
            </w:r>
          </w:p>
        </w:tc>
        <w:tc>
          <w:tcPr>
            <w:tcW w:w="591" w:type="dxa"/>
            <w:tcBorders>
              <w:top w:val="nil"/>
              <w:left w:val="nil"/>
              <w:bottom w:val="nil"/>
              <w:right w:val="nil"/>
            </w:tcBorders>
          </w:tcPr>
          <w:p w14:paraId="52556459" w14:textId="50163CF9" w:rsidR="00477015" w:rsidRPr="00477015" w:rsidRDefault="00477015" w:rsidP="00477015">
            <w:pPr>
              <w:jc w:val="both"/>
              <w:rPr>
                <w:rFonts w:ascii="Arial" w:hAnsi="Arial" w:cs="Arial"/>
                <w:sz w:val="24"/>
                <w:szCs w:val="24"/>
                <w:lang w:val="uk-UA"/>
              </w:rPr>
            </w:pPr>
          </w:p>
        </w:tc>
      </w:tr>
      <w:tr w:rsidR="00477015" w14:paraId="7AA8FB8F" w14:textId="77777777" w:rsidTr="001D23CD">
        <w:tc>
          <w:tcPr>
            <w:tcW w:w="1100" w:type="dxa"/>
            <w:tcBorders>
              <w:top w:val="nil"/>
              <w:left w:val="nil"/>
              <w:bottom w:val="nil"/>
              <w:right w:val="nil"/>
            </w:tcBorders>
          </w:tcPr>
          <w:p w14:paraId="249046E6" w14:textId="3A038F0B" w:rsidR="00477015" w:rsidRPr="00477015" w:rsidRDefault="00583A83" w:rsidP="00477015">
            <w:pPr>
              <w:jc w:val="both"/>
              <w:rPr>
                <w:rFonts w:ascii="Arial" w:hAnsi="Arial" w:cs="Arial"/>
                <w:sz w:val="24"/>
                <w:szCs w:val="24"/>
                <w:lang w:val="uk-UA"/>
              </w:rPr>
            </w:pPr>
            <w:r>
              <w:rPr>
                <w:rFonts w:ascii="Arial" w:hAnsi="Arial" w:cs="Arial"/>
                <w:sz w:val="24"/>
                <w:szCs w:val="24"/>
                <w:lang w:val="uk-UA"/>
              </w:rPr>
              <w:t>2</w:t>
            </w:r>
          </w:p>
        </w:tc>
        <w:tc>
          <w:tcPr>
            <w:tcW w:w="8446" w:type="dxa"/>
            <w:tcBorders>
              <w:top w:val="nil"/>
              <w:left w:val="nil"/>
              <w:bottom w:val="nil"/>
              <w:right w:val="nil"/>
            </w:tcBorders>
          </w:tcPr>
          <w:p w14:paraId="4DFC9C2D" w14:textId="230FBF27" w:rsidR="00477015" w:rsidRPr="00477015" w:rsidRDefault="00583A83" w:rsidP="00477015">
            <w:pPr>
              <w:jc w:val="both"/>
              <w:rPr>
                <w:rFonts w:ascii="Arial" w:hAnsi="Arial" w:cs="Arial"/>
                <w:sz w:val="24"/>
                <w:szCs w:val="24"/>
                <w:lang w:val="uk-UA"/>
              </w:rPr>
            </w:pPr>
            <w:r>
              <w:rPr>
                <w:rFonts w:ascii="Arial" w:hAnsi="Arial" w:cs="Arial"/>
                <w:sz w:val="24"/>
                <w:szCs w:val="24"/>
                <w:lang w:val="uk-UA"/>
              </w:rPr>
              <w:t>Нормативні посилання…………………………………………………………….</w:t>
            </w:r>
          </w:p>
        </w:tc>
        <w:tc>
          <w:tcPr>
            <w:tcW w:w="591" w:type="dxa"/>
            <w:tcBorders>
              <w:top w:val="nil"/>
              <w:left w:val="nil"/>
              <w:bottom w:val="nil"/>
              <w:right w:val="nil"/>
            </w:tcBorders>
          </w:tcPr>
          <w:p w14:paraId="6F005425" w14:textId="002DEA3D" w:rsidR="00477015" w:rsidRPr="00477015" w:rsidRDefault="00477015" w:rsidP="00477015">
            <w:pPr>
              <w:jc w:val="both"/>
              <w:rPr>
                <w:rFonts w:ascii="Arial" w:hAnsi="Arial" w:cs="Arial"/>
                <w:sz w:val="24"/>
                <w:szCs w:val="24"/>
                <w:lang w:val="uk-UA"/>
              </w:rPr>
            </w:pPr>
          </w:p>
        </w:tc>
      </w:tr>
      <w:tr w:rsidR="00477015" w14:paraId="09F6BA9C" w14:textId="77777777" w:rsidTr="001D23CD">
        <w:tc>
          <w:tcPr>
            <w:tcW w:w="1100" w:type="dxa"/>
            <w:tcBorders>
              <w:top w:val="nil"/>
              <w:left w:val="nil"/>
              <w:bottom w:val="nil"/>
              <w:right w:val="nil"/>
            </w:tcBorders>
          </w:tcPr>
          <w:p w14:paraId="3FC7A159" w14:textId="2E250D71" w:rsidR="00477015" w:rsidRPr="00477015" w:rsidRDefault="00583A83" w:rsidP="00477015">
            <w:pPr>
              <w:jc w:val="both"/>
              <w:rPr>
                <w:rFonts w:ascii="Arial" w:hAnsi="Arial" w:cs="Arial"/>
                <w:sz w:val="24"/>
                <w:szCs w:val="24"/>
                <w:lang w:val="uk-UA"/>
              </w:rPr>
            </w:pPr>
            <w:r>
              <w:rPr>
                <w:rFonts w:ascii="Arial" w:hAnsi="Arial" w:cs="Arial"/>
                <w:sz w:val="24"/>
                <w:szCs w:val="24"/>
                <w:lang w:val="uk-UA"/>
              </w:rPr>
              <w:t>3</w:t>
            </w:r>
          </w:p>
        </w:tc>
        <w:tc>
          <w:tcPr>
            <w:tcW w:w="8446" w:type="dxa"/>
            <w:tcBorders>
              <w:top w:val="nil"/>
              <w:left w:val="nil"/>
              <w:bottom w:val="nil"/>
              <w:right w:val="nil"/>
            </w:tcBorders>
          </w:tcPr>
          <w:p w14:paraId="6885ABAC" w14:textId="04B61B82" w:rsidR="00477015" w:rsidRPr="00477015" w:rsidRDefault="00583A83" w:rsidP="00090477">
            <w:pPr>
              <w:jc w:val="both"/>
              <w:rPr>
                <w:rFonts w:ascii="Arial" w:hAnsi="Arial" w:cs="Arial"/>
                <w:sz w:val="24"/>
                <w:szCs w:val="24"/>
                <w:lang w:val="uk-UA"/>
              </w:rPr>
            </w:pPr>
            <w:r w:rsidRPr="00583A83">
              <w:rPr>
                <w:rFonts w:ascii="Arial" w:hAnsi="Arial" w:cs="Arial"/>
                <w:sz w:val="24"/>
                <w:szCs w:val="24"/>
                <w:lang w:val="uk-UA"/>
              </w:rPr>
              <w:t>Терміни, визначення, умовні позначення, одиниці</w:t>
            </w:r>
            <w:r w:rsidR="00090477">
              <w:rPr>
                <w:rFonts w:ascii="Arial" w:hAnsi="Arial" w:cs="Arial"/>
                <w:sz w:val="24"/>
                <w:szCs w:val="24"/>
                <w:lang w:val="uk-UA"/>
              </w:rPr>
              <w:t xml:space="preserve"> </w:t>
            </w:r>
            <w:r w:rsidR="00090477" w:rsidRPr="00583A83">
              <w:rPr>
                <w:rFonts w:ascii="Arial" w:hAnsi="Arial" w:cs="Arial"/>
                <w:sz w:val="24"/>
                <w:szCs w:val="24"/>
                <w:lang w:val="uk-UA"/>
              </w:rPr>
              <w:t xml:space="preserve">вимірювання </w:t>
            </w:r>
            <w:r w:rsidRPr="00583A83">
              <w:rPr>
                <w:rFonts w:ascii="Arial" w:hAnsi="Arial" w:cs="Arial"/>
                <w:sz w:val="24"/>
                <w:szCs w:val="24"/>
                <w:lang w:val="uk-UA"/>
              </w:rPr>
              <w:t>та скорочення термінів</w:t>
            </w:r>
            <w:r w:rsidR="00090477">
              <w:rPr>
                <w:rFonts w:ascii="Arial" w:hAnsi="Arial" w:cs="Arial"/>
                <w:sz w:val="24"/>
                <w:szCs w:val="24"/>
                <w:lang w:val="uk-UA"/>
              </w:rPr>
              <w:t>………………………………………………………………...</w:t>
            </w:r>
          </w:p>
        </w:tc>
        <w:tc>
          <w:tcPr>
            <w:tcW w:w="591" w:type="dxa"/>
            <w:tcBorders>
              <w:top w:val="nil"/>
              <w:left w:val="nil"/>
              <w:bottom w:val="nil"/>
              <w:right w:val="nil"/>
            </w:tcBorders>
          </w:tcPr>
          <w:p w14:paraId="6B17C53E" w14:textId="7C7FC819" w:rsidR="00477015" w:rsidRPr="00477015" w:rsidRDefault="00477015" w:rsidP="00477015">
            <w:pPr>
              <w:jc w:val="both"/>
              <w:rPr>
                <w:rFonts w:ascii="Arial" w:hAnsi="Arial" w:cs="Arial"/>
                <w:sz w:val="24"/>
                <w:szCs w:val="24"/>
                <w:lang w:val="uk-UA"/>
              </w:rPr>
            </w:pPr>
          </w:p>
        </w:tc>
      </w:tr>
      <w:tr w:rsidR="00477015" w14:paraId="6B1DFEA7" w14:textId="77777777" w:rsidTr="001D23CD">
        <w:tc>
          <w:tcPr>
            <w:tcW w:w="1100" w:type="dxa"/>
            <w:tcBorders>
              <w:top w:val="nil"/>
              <w:left w:val="nil"/>
              <w:bottom w:val="nil"/>
              <w:right w:val="nil"/>
            </w:tcBorders>
          </w:tcPr>
          <w:p w14:paraId="5961B97A" w14:textId="6BD94B0F" w:rsidR="00477015" w:rsidRPr="00E0622B" w:rsidRDefault="00583A83" w:rsidP="00477015">
            <w:pPr>
              <w:jc w:val="both"/>
              <w:rPr>
                <w:rFonts w:ascii="Arial" w:hAnsi="Arial" w:cs="Arial"/>
                <w:sz w:val="24"/>
                <w:szCs w:val="24"/>
                <w:lang w:val="uk-UA"/>
              </w:rPr>
            </w:pPr>
            <w:r>
              <w:rPr>
                <w:rFonts w:ascii="Arial" w:hAnsi="Arial" w:cs="Arial"/>
                <w:sz w:val="24"/>
                <w:szCs w:val="24"/>
                <w:lang w:val="uk-UA"/>
              </w:rPr>
              <w:t>3.1</w:t>
            </w:r>
          </w:p>
        </w:tc>
        <w:tc>
          <w:tcPr>
            <w:tcW w:w="8446" w:type="dxa"/>
            <w:tcBorders>
              <w:top w:val="nil"/>
              <w:left w:val="nil"/>
              <w:bottom w:val="nil"/>
              <w:right w:val="nil"/>
            </w:tcBorders>
          </w:tcPr>
          <w:p w14:paraId="1515701D" w14:textId="5F9CE06F" w:rsidR="00477015" w:rsidRPr="00E0622B" w:rsidRDefault="00583A83" w:rsidP="00477015">
            <w:pPr>
              <w:jc w:val="both"/>
              <w:rPr>
                <w:rFonts w:ascii="Arial" w:hAnsi="Arial" w:cs="Arial"/>
                <w:sz w:val="24"/>
                <w:szCs w:val="24"/>
                <w:lang w:val="uk-UA"/>
              </w:rPr>
            </w:pPr>
            <w:r>
              <w:rPr>
                <w:rFonts w:ascii="Arial" w:hAnsi="Arial" w:cs="Arial"/>
                <w:sz w:val="24"/>
                <w:szCs w:val="24"/>
                <w:lang w:val="uk-UA"/>
              </w:rPr>
              <w:t>Терміни та визначення…………………………………………………………….</w:t>
            </w:r>
          </w:p>
        </w:tc>
        <w:tc>
          <w:tcPr>
            <w:tcW w:w="591" w:type="dxa"/>
            <w:tcBorders>
              <w:top w:val="nil"/>
              <w:left w:val="nil"/>
              <w:bottom w:val="nil"/>
              <w:right w:val="nil"/>
            </w:tcBorders>
          </w:tcPr>
          <w:p w14:paraId="727AC680" w14:textId="4D2C7226" w:rsidR="00477015" w:rsidRPr="00477015" w:rsidRDefault="00477015" w:rsidP="00477015">
            <w:pPr>
              <w:jc w:val="both"/>
              <w:rPr>
                <w:rFonts w:ascii="Arial" w:hAnsi="Arial" w:cs="Arial"/>
                <w:sz w:val="24"/>
                <w:szCs w:val="24"/>
                <w:lang w:val="uk-UA"/>
              </w:rPr>
            </w:pPr>
          </w:p>
        </w:tc>
      </w:tr>
      <w:tr w:rsidR="00477015" w14:paraId="14E6B8DA" w14:textId="77777777" w:rsidTr="001D23CD">
        <w:tc>
          <w:tcPr>
            <w:tcW w:w="1100" w:type="dxa"/>
            <w:tcBorders>
              <w:top w:val="nil"/>
              <w:left w:val="nil"/>
              <w:bottom w:val="nil"/>
              <w:right w:val="nil"/>
            </w:tcBorders>
          </w:tcPr>
          <w:p w14:paraId="78BF4B12" w14:textId="205AF065" w:rsidR="00477015" w:rsidRPr="00477015" w:rsidRDefault="00583A83" w:rsidP="00477015">
            <w:pPr>
              <w:jc w:val="both"/>
              <w:rPr>
                <w:rFonts w:ascii="Arial" w:hAnsi="Arial" w:cs="Arial"/>
                <w:sz w:val="24"/>
                <w:szCs w:val="24"/>
                <w:lang w:val="uk-UA"/>
              </w:rPr>
            </w:pPr>
            <w:r>
              <w:rPr>
                <w:rFonts w:ascii="Arial" w:hAnsi="Arial" w:cs="Arial"/>
                <w:sz w:val="24"/>
                <w:szCs w:val="24"/>
                <w:lang w:val="uk-UA"/>
              </w:rPr>
              <w:t>3.1.1</w:t>
            </w:r>
          </w:p>
        </w:tc>
        <w:tc>
          <w:tcPr>
            <w:tcW w:w="8446" w:type="dxa"/>
            <w:tcBorders>
              <w:top w:val="nil"/>
              <w:left w:val="nil"/>
              <w:bottom w:val="nil"/>
              <w:right w:val="nil"/>
            </w:tcBorders>
          </w:tcPr>
          <w:p w14:paraId="5DAFDBDC" w14:textId="4C9A7745" w:rsidR="00477015" w:rsidRPr="00477015" w:rsidRDefault="00583A83" w:rsidP="00477015">
            <w:pPr>
              <w:jc w:val="both"/>
              <w:rPr>
                <w:rFonts w:ascii="Arial" w:hAnsi="Arial" w:cs="Arial"/>
                <w:sz w:val="24"/>
                <w:szCs w:val="24"/>
                <w:lang w:val="uk-UA"/>
              </w:rPr>
            </w:pPr>
            <w:r>
              <w:rPr>
                <w:rFonts w:ascii="Arial" w:hAnsi="Arial" w:cs="Arial"/>
                <w:sz w:val="24"/>
                <w:szCs w:val="24"/>
                <w:lang w:val="uk-UA"/>
              </w:rPr>
              <w:t xml:space="preserve">Терміни та визначення згідно з </w:t>
            </w:r>
            <w:r w:rsidRPr="00583A83">
              <w:rPr>
                <w:rFonts w:ascii="Arial" w:hAnsi="Arial" w:cs="Arial"/>
                <w:sz w:val="24"/>
                <w:szCs w:val="24"/>
                <w:lang w:val="uk-UA"/>
              </w:rPr>
              <w:t>EN ISO 9229:2007</w:t>
            </w:r>
            <w:r w:rsidR="00090477">
              <w:rPr>
                <w:rFonts w:ascii="Arial" w:hAnsi="Arial" w:cs="Arial"/>
                <w:sz w:val="24"/>
                <w:szCs w:val="24"/>
                <w:lang w:val="uk-UA"/>
              </w:rPr>
              <w:t>……………………………</w:t>
            </w:r>
          </w:p>
        </w:tc>
        <w:tc>
          <w:tcPr>
            <w:tcW w:w="591" w:type="dxa"/>
            <w:tcBorders>
              <w:top w:val="nil"/>
              <w:left w:val="nil"/>
              <w:bottom w:val="nil"/>
              <w:right w:val="nil"/>
            </w:tcBorders>
          </w:tcPr>
          <w:p w14:paraId="3E927D89" w14:textId="3D2408D3" w:rsidR="00477015" w:rsidRPr="00477015" w:rsidRDefault="00477015" w:rsidP="00477015">
            <w:pPr>
              <w:jc w:val="both"/>
              <w:rPr>
                <w:rFonts w:ascii="Arial" w:hAnsi="Arial" w:cs="Arial"/>
                <w:sz w:val="24"/>
                <w:szCs w:val="24"/>
                <w:lang w:val="uk-UA"/>
              </w:rPr>
            </w:pPr>
          </w:p>
        </w:tc>
      </w:tr>
      <w:tr w:rsidR="00477015" w14:paraId="2ADD199B" w14:textId="77777777" w:rsidTr="001D23CD">
        <w:tc>
          <w:tcPr>
            <w:tcW w:w="1100" w:type="dxa"/>
            <w:tcBorders>
              <w:top w:val="nil"/>
              <w:left w:val="nil"/>
              <w:bottom w:val="nil"/>
              <w:right w:val="nil"/>
            </w:tcBorders>
          </w:tcPr>
          <w:p w14:paraId="724E52FE" w14:textId="29C3788E" w:rsidR="00477015" w:rsidRPr="000F6FF4" w:rsidRDefault="00583A83" w:rsidP="00477015">
            <w:pPr>
              <w:jc w:val="both"/>
              <w:rPr>
                <w:rFonts w:ascii="Arial" w:hAnsi="Arial" w:cs="Arial"/>
                <w:sz w:val="24"/>
                <w:szCs w:val="24"/>
                <w:lang w:val="uk-UA"/>
              </w:rPr>
            </w:pPr>
            <w:r>
              <w:rPr>
                <w:rFonts w:ascii="Arial" w:hAnsi="Arial" w:cs="Arial"/>
                <w:sz w:val="24"/>
                <w:szCs w:val="24"/>
                <w:lang w:val="uk-UA"/>
              </w:rPr>
              <w:t>3.1.2</w:t>
            </w:r>
          </w:p>
        </w:tc>
        <w:tc>
          <w:tcPr>
            <w:tcW w:w="8446" w:type="dxa"/>
            <w:tcBorders>
              <w:top w:val="nil"/>
              <w:left w:val="nil"/>
              <w:bottom w:val="nil"/>
              <w:right w:val="nil"/>
            </w:tcBorders>
          </w:tcPr>
          <w:p w14:paraId="41D2C545" w14:textId="6EC0B577" w:rsidR="00477015" w:rsidRPr="00477015" w:rsidRDefault="00583A83" w:rsidP="002F61C7">
            <w:pPr>
              <w:jc w:val="both"/>
              <w:rPr>
                <w:rFonts w:ascii="Arial" w:hAnsi="Arial" w:cs="Arial"/>
                <w:sz w:val="24"/>
                <w:szCs w:val="24"/>
                <w:lang w:val="uk-UA"/>
              </w:rPr>
            </w:pPr>
            <w:r>
              <w:rPr>
                <w:rFonts w:ascii="Arial" w:hAnsi="Arial" w:cs="Arial"/>
                <w:sz w:val="24"/>
                <w:szCs w:val="24"/>
                <w:lang w:val="uk-UA"/>
              </w:rPr>
              <w:t xml:space="preserve">Додаткові терміни та визначення </w:t>
            </w:r>
            <w:r w:rsidR="00090477">
              <w:rPr>
                <w:rFonts w:ascii="Arial" w:hAnsi="Arial" w:cs="Arial"/>
                <w:sz w:val="24"/>
                <w:szCs w:val="24"/>
                <w:lang w:val="uk-UA"/>
              </w:rPr>
              <w:t>……………………………………………….</w:t>
            </w:r>
          </w:p>
        </w:tc>
        <w:tc>
          <w:tcPr>
            <w:tcW w:w="591" w:type="dxa"/>
            <w:tcBorders>
              <w:top w:val="nil"/>
              <w:left w:val="nil"/>
              <w:bottom w:val="nil"/>
              <w:right w:val="nil"/>
            </w:tcBorders>
          </w:tcPr>
          <w:p w14:paraId="4DE6D097" w14:textId="2A736B82" w:rsidR="00477015" w:rsidRPr="00477015" w:rsidRDefault="00477015" w:rsidP="00477015">
            <w:pPr>
              <w:jc w:val="both"/>
              <w:rPr>
                <w:rFonts w:ascii="Arial" w:hAnsi="Arial" w:cs="Arial"/>
                <w:sz w:val="24"/>
                <w:szCs w:val="24"/>
                <w:lang w:val="uk-UA"/>
              </w:rPr>
            </w:pPr>
          </w:p>
        </w:tc>
      </w:tr>
      <w:tr w:rsidR="00477015" w14:paraId="1A2D5024" w14:textId="77777777" w:rsidTr="001D23CD">
        <w:tc>
          <w:tcPr>
            <w:tcW w:w="1100" w:type="dxa"/>
            <w:tcBorders>
              <w:top w:val="nil"/>
              <w:left w:val="nil"/>
              <w:bottom w:val="nil"/>
              <w:right w:val="nil"/>
            </w:tcBorders>
          </w:tcPr>
          <w:p w14:paraId="1E53962E" w14:textId="212A1E87" w:rsidR="00477015" w:rsidRPr="00E0622B" w:rsidRDefault="00583A83" w:rsidP="00477015">
            <w:pPr>
              <w:jc w:val="both"/>
              <w:rPr>
                <w:rFonts w:ascii="Arial" w:hAnsi="Arial" w:cs="Arial"/>
                <w:sz w:val="24"/>
                <w:szCs w:val="24"/>
                <w:lang w:val="uk-UA"/>
              </w:rPr>
            </w:pPr>
            <w:r>
              <w:rPr>
                <w:rFonts w:ascii="Arial" w:hAnsi="Arial" w:cs="Arial"/>
                <w:sz w:val="24"/>
                <w:szCs w:val="24"/>
                <w:lang w:val="uk-UA"/>
              </w:rPr>
              <w:t>3.2</w:t>
            </w:r>
          </w:p>
        </w:tc>
        <w:tc>
          <w:tcPr>
            <w:tcW w:w="8446" w:type="dxa"/>
            <w:tcBorders>
              <w:top w:val="nil"/>
              <w:left w:val="nil"/>
              <w:bottom w:val="nil"/>
              <w:right w:val="nil"/>
            </w:tcBorders>
          </w:tcPr>
          <w:p w14:paraId="07B5125E" w14:textId="1058282A" w:rsidR="00477015" w:rsidRPr="00E0622B" w:rsidRDefault="00583A83" w:rsidP="000F6FF4">
            <w:pPr>
              <w:jc w:val="both"/>
              <w:rPr>
                <w:rFonts w:ascii="Arial" w:hAnsi="Arial" w:cs="Arial"/>
                <w:sz w:val="24"/>
                <w:szCs w:val="24"/>
                <w:lang w:val="uk-UA"/>
              </w:rPr>
            </w:pPr>
            <w:r w:rsidRPr="00583A83">
              <w:rPr>
                <w:rFonts w:ascii="Arial" w:hAnsi="Arial" w:cs="Arial"/>
                <w:sz w:val="24"/>
                <w:szCs w:val="24"/>
                <w:lang w:val="uk-UA"/>
              </w:rPr>
              <w:t>Умовні позначення, одиниці вимірювання та скорочення термінів</w:t>
            </w:r>
          </w:p>
        </w:tc>
        <w:tc>
          <w:tcPr>
            <w:tcW w:w="591" w:type="dxa"/>
            <w:tcBorders>
              <w:top w:val="nil"/>
              <w:left w:val="nil"/>
              <w:bottom w:val="nil"/>
              <w:right w:val="nil"/>
            </w:tcBorders>
          </w:tcPr>
          <w:p w14:paraId="488E67B4" w14:textId="28F02070" w:rsidR="00477015" w:rsidRPr="00477015" w:rsidRDefault="00477015" w:rsidP="00477015">
            <w:pPr>
              <w:jc w:val="both"/>
              <w:rPr>
                <w:rFonts w:ascii="Arial" w:hAnsi="Arial" w:cs="Arial"/>
                <w:sz w:val="24"/>
                <w:szCs w:val="24"/>
                <w:lang w:val="uk-UA"/>
              </w:rPr>
            </w:pPr>
          </w:p>
        </w:tc>
      </w:tr>
      <w:tr w:rsidR="00477015" w14:paraId="5056EB0E" w14:textId="77777777" w:rsidTr="001D23CD">
        <w:tc>
          <w:tcPr>
            <w:tcW w:w="1100" w:type="dxa"/>
            <w:tcBorders>
              <w:top w:val="nil"/>
              <w:left w:val="nil"/>
              <w:bottom w:val="nil"/>
              <w:right w:val="nil"/>
            </w:tcBorders>
          </w:tcPr>
          <w:p w14:paraId="57683032" w14:textId="06F75CB4" w:rsidR="00477015" w:rsidRPr="00E0622B" w:rsidRDefault="00090477" w:rsidP="00477015">
            <w:pPr>
              <w:jc w:val="both"/>
              <w:rPr>
                <w:rFonts w:ascii="Arial" w:hAnsi="Arial" w:cs="Arial"/>
                <w:sz w:val="24"/>
                <w:szCs w:val="24"/>
                <w:lang w:val="uk-UA"/>
              </w:rPr>
            </w:pPr>
            <w:r>
              <w:rPr>
                <w:rFonts w:ascii="Arial" w:hAnsi="Arial" w:cs="Arial"/>
                <w:sz w:val="24"/>
                <w:szCs w:val="24"/>
                <w:lang w:val="uk-UA"/>
              </w:rPr>
              <w:t>3.2.1</w:t>
            </w:r>
          </w:p>
        </w:tc>
        <w:tc>
          <w:tcPr>
            <w:tcW w:w="8446" w:type="dxa"/>
            <w:tcBorders>
              <w:top w:val="nil"/>
              <w:left w:val="nil"/>
              <w:bottom w:val="nil"/>
              <w:right w:val="nil"/>
            </w:tcBorders>
          </w:tcPr>
          <w:p w14:paraId="530DD411" w14:textId="337F6F82" w:rsidR="00477015" w:rsidRPr="00E0622B" w:rsidRDefault="00090477" w:rsidP="000F6FF4">
            <w:pPr>
              <w:jc w:val="both"/>
              <w:rPr>
                <w:rFonts w:ascii="Arial" w:hAnsi="Arial" w:cs="Arial"/>
                <w:sz w:val="24"/>
                <w:szCs w:val="24"/>
                <w:lang w:val="uk-UA"/>
              </w:rPr>
            </w:pPr>
            <w:r w:rsidRPr="00090477">
              <w:rPr>
                <w:rFonts w:ascii="Arial" w:hAnsi="Arial" w:cs="Arial"/>
                <w:sz w:val="24"/>
                <w:szCs w:val="24"/>
                <w:lang w:val="uk-UA"/>
              </w:rPr>
              <w:t>Символи та одиниці</w:t>
            </w:r>
            <w:r>
              <w:rPr>
                <w:rFonts w:ascii="Arial" w:hAnsi="Arial" w:cs="Arial"/>
                <w:sz w:val="24"/>
                <w:szCs w:val="24"/>
                <w:lang w:val="uk-UA"/>
              </w:rPr>
              <w:t xml:space="preserve"> вимірювання</w:t>
            </w:r>
            <w:r w:rsidRPr="00090477">
              <w:rPr>
                <w:rFonts w:ascii="Arial" w:hAnsi="Arial" w:cs="Arial"/>
                <w:sz w:val="24"/>
                <w:szCs w:val="24"/>
                <w:lang w:val="uk-UA"/>
              </w:rPr>
              <w:t>, що використовуються в цьому стандарті</w:t>
            </w:r>
            <w:r>
              <w:rPr>
                <w:rFonts w:ascii="Arial" w:hAnsi="Arial" w:cs="Arial"/>
                <w:sz w:val="24"/>
                <w:szCs w:val="24"/>
                <w:lang w:val="uk-UA"/>
              </w:rPr>
              <w:t>……………………………………………………………………………..</w:t>
            </w:r>
          </w:p>
        </w:tc>
        <w:tc>
          <w:tcPr>
            <w:tcW w:w="591" w:type="dxa"/>
            <w:tcBorders>
              <w:top w:val="nil"/>
              <w:left w:val="nil"/>
              <w:bottom w:val="nil"/>
              <w:right w:val="nil"/>
            </w:tcBorders>
          </w:tcPr>
          <w:p w14:paraId="548D6B36" w14:textId="1F1923BC" w:rsidR="00477015" w:rsidRPr="00477015" w:rsidRDefault="00477015" w:rsidP="00477015">
            <w:pPr>
              <w:jc w:val="both"/>
              <w:rPr>
                <w:rFonts w:ascii="Arial" w:hAnsi="Arial" w:cs="Arial"/>
                <w:sz w:val="24"/>
                <w:szCs w:val="24"/>
                <w:lang w:val="uk-UA"/>
              </w:rPr>
            </w:pPr>
          </w:p>
        </w:tc>
      </w:tr>
      <w:tr w:rsidR="00477015" w14:paraId="173E3937" w14:textId="77777777" w:rsidTr="001D23CD">
        <w:tc>
          <w:tcPr>
            <w:tcW w:w="1100" w:type="dxa"/>
            <w:tcBorders>
              <w:top w:val="nil"/>
              <w:left w:val="nil"/>
              <w:bottom w:val="nil"/>
              <w:right w:val="nil"/>
            </w:tcBorders>
          </w:tcPr>
          <w:p w14:paraId="31845C44" w14:textId="45085820" w:rsidR="00477015" w:rsidRPr="00090477" w:rsidRDefault="00090477" w:rsidP="00477015">
            <w:pPr>
              <w:jc w:val="both"/>
              <w:rPr>
                <w:rFonts w:ascii="Arial" w:hAnsi="Arial" w:cs="Arial"/>
                <w:sz w:val="24"/>
                <w:szCs w:val="24"/>
                <w:lang w:val="uk-UA"/>
              </w:rPr>
            </w:pPr>
            <w:r>
              <w:rPr>
                <w:rFonts w:ascii="Arial" w:hAnsi="Arial" w:cs="Arial"/>
                <w:sz w:val="24"/>
                <w:szCs w:val="24"/>
                <w:lang w:val="uk-UA"/>
              </w:rPr>
              <w:t>3.2.2</w:t>
            </w:r>
          </w:p>
        </w:tc>
        <w:tc>
          <w:tcPr>
            <w:tcW w:w="8446" w:type="dxa"/>
            <w:tcBorders>
              <w:top w:val="nil"/>
              <w:left w:val="nil"/>
              <w:bottom w:val="nil"/>
              <w:right w:val="nil"/>
            </w:tcBorders>
          </w:tcPr>
          <w:p w14:paraId="3DD470EC" w14:textId="6534A524" w:rsidR="00477015" w:rsidRPr="006C321E" w:rsidRDefault="00090477" w:rsidP="00575466">
            <w:pPr>
              <w:jc w:val="both"/>
              <w:rPr>
                <w:rFonts w:ascii="Arial" w:hAnsi="Arial" w:cs="Arial"/>
                <w:sz w:val="24"/>
                <w:szCs w:val="24"/>
                <w:lang w:val="uk-UA"/>
              </w:rPr>
            </w:pPr>
            <w:r w:rsidRPr="00090477">
              <w:rPr>
                <w:rFonts w:ascii="Arial" w:hAnsi="Arial" w:cs="Arial"/>
                <w:sz w:val="24"/>
                <w:szCs w:val="24"/>
                <w:lang w:val="uk-UA"/>
              </w:rPr>
              <w:t>Скорочені терміни, що використовуються в цьому стандарті</w:t>
            </w:r>
            <w:r>
              <w:rPr>
                <w:rFonts w:ascii="Arial" w:hAnsi="Arial" w:cs="Arial"/>
                <w:sz w:val="24"/>
                <w:szCs w:val="24"/>
                <w:lang w:val="uk-UA"/>
              </w:rPr>
              <w:t>………………</w:t>
            </w:r>
          </w:p>
        </w:tc>
        <w:tc>
          <w:tcPr>
            <w:tcW w:w="591" w:type="dxa"/>
            <w:tcBorders>
              <w:top w:val="nil"/>
              <w:left w:val="nil"/>
              <w:bottom w:val="nil"/>
              <w:right w:val="nil"/>
            </w:tcBorders>
          </w:tcPr>
          <w:p w14:paraId="19FCEDDF" w14:textId="227C9BDF" w:rsidR="00477015" w:rsidRPr="00477015" w:rsidRDefault="00477015" w:rsidP="00477015">
            <w:pPr>
              <w:jc w:val="both"/>
              <w:rPr>
                <w:rFonts w:ascii="Arial" w:hAnsi="Arial" w:cs="Arial"/>
                <w:sz w:val="24"/>
                <w:szCs w:val="24"/>
                <w:lang w:val="uk-UA"/>
              </w:rPr>
            </w:pPr>
          </w:p>
        </w:tc>
      </w:tr>
      <w:tr w:rsidR="00477015" w14:paraId="2106403D" w14:textId="77777777" w:rsidTr="001D23CD">
        <w:tc>
          <w:tcPr>
            <w:tcW w:w="1100" w:type="dxa"/>
            <w:tcBorders>
              <w:top w:val="nil"/>
              <w:left w:val="nil"/>
              <w:bottom w:val="nil"/>
              <w:right w:val="nil"/>
            </w:tcBorders>
          </w:tcPr>
          <w:p w14:paraId="4925A51B" w14:textId="2FB04F3D" w:rsidR="00477015" w:rsidRPr="00477015" w:rsidRDefault="00090477" w:rsidP="00477015">
            <w:pPr>
              <w:jc w:val="both"/>
              <w:rPr>
                <w:rFonts w:ascii="Arial" w:hAnsi="Arial" w:cs="Arial"/>
                <w:sz w:val="24"/>
                <w:szCs w:val="24"/>
                <w:lang w:val="uk-UA"/>
              </w:rPr>
            </w:pPr>
            <w:r>
              <w:rPr>
                <w:rFonts w:ascii="Arial" w:hAnsi="Arial" w:cs="Arial"/>
                <w:sz w:val="24"/>
                <w:szCs w:val="24"/>
                <w:lang w:val="uk-UA"/>
              </w:rPr>
              <w:t>4</w:t>
            </w:r>
          </w:p>
        </w:tc>
        <w:tc>
          <w:tcPr>
            <w:tcW w:w="8446" w:type="dxa"/>
            <w:tcBorders>
              <w:top w:val="nil"/>
              <w:left w:val="nil"/>
              <w:bottom w:val="nil"/>
              <w:right w:val="nil"/>
            </w:tcBorders>
          </w:tcPr>
          <w:p w14:paraId="443BEA81" w14:textId="5BC24E82" w:rsidR="00477015" w:rsidRPr="00477015" w:rsidRDefault="00090477" w:rsidP="00477015">
            <w:pPr>
              <w:jc w:val="both"/>
              <w:rPr>
                <w:rFonts w:ascii="Arial" w:hAnsi="Arial" w:cs="Arial"/>
                <w:sz w:val="24"/>
                <w:szCs w:val="24"/>
                <w:lang w:val="uk-UA"/>
              </w:rPr>
            </w:pPr>
            <w:r>
              <w:rPr>
                <w:rFonts w:ascii="Arial" w:hAnsi="Arial" w:cs="Arial"/>
                <w:sz w:val="24"/>
                <w:szCs w:val="24"/>
                <w:lang w:val="uk-UA"/>
              </w:rPr>
              <w:t>Вимоги………………………………………………………………………………...</w:t>
            </w:r>
          </w:p>
        </w:tc>
        <w:tc>
          <w:tcPr>
            <w:tcW w:w="591" w:type="dxa"/>
            <w:tcBorders>
              <w:top w:val="nil"/>
              <w:left w:val="nil"/>
              <w:bottom w:val="nil"/>
              <w:right w:val="nil"/>
            </w:tcBorders>
          </w:tcPr>
          <w:p w14:paraId="49A02DB4" w14:textId="217472CF" w:rsidR="00477015" w:rsidRPr="00477015" w:rsidRDefault="00477015" w:rsidP="00477015">
            <w:pPr>
              <w:jc w:val="both"/>
              <w:rPr>
                <w:rFonts w:ascii="Arial" w:hAnsi="Arial" w:cs="Arial"/>
                <w:sz w:val="24"/>
                <w:szCs w:val="24"/>
                <w:lang w:val="uk-UA"/>
              </w:rPr>
            </w:pPr>
          </w:p>
        </w:tc>
      </w:tr>
      <w:tr w:rsidR="00477015" w14:paraId="28CAC777" w14:textId="77777777" w:rsidTr="001D23CD">
        <w:tc>
          <w:tcPr>
            <w:tcW w:w="1100" w:type="dxa"/>
            <w:tcBorders>
              <w:top w:val="nil"/>
              <w:left w:val="nil"/>
              <w:bottom w:val="nil"/>
              <w:right w:val="nil"/>
            </w:tcBorders>
          </w:tcPr>
          <w:p w14:paraId="07DB2294" w14:textId="599417EF" w:rsidR="00477015" w:rsidRPr="00477015" w:rsidRDefault="00090477" w:rsidP="00477015">
            <w:pPr>
              <w:jc w:val="both"/>
              <w:rPr>
                <w:rFonts w:ascii="Arial" w:hAnsi="Arial" w:cs="Arial"/>
                <w:sz w:val="24"/>
                <w:szCs w:val="24"/>
                <w:lang w:val="uk-UA"/>
              </w:rPr>
            </w:pPr>
            <w:r>
              <w:rPr>
                <w:rFonts w:ascii="Arial" w:hAnsi="Arial" w:cs="Arial"/>
                <w:sz w:val="24"/>
                <w:szCs w:val="24"/>
                <w:lang w:val="uk-UA"/>
              </w:rPr>
              <w:t>4.1</w:t>
            </w:r>
          </w:p>
        </w:tc>
        <w:tc>
          <w:tcPr>
            <w:tcW w:w="8446" w:type="dxa"/>
            <w:tcBorders>
              <w:top w:val="nil"/>
              <w:left w:val="nil"/>
              <w:bottom w:val="nil"/>
              <w:right w:val="nil"/>
            </w:tcBorders>
          </w:tcPr>
          <w:p w14:paraId="7CCA4700" w14:textId="2AF1A0CB" w:rsidR="00477015" w:rsidRPr="00477015" w:rsidRDefault="00090477" w:rsidP="00477015">
            <w:pPr>
              <w:jc w:val="both"/>
              <w:rPr>
                <w:rFonts w:ascii="Arial" w:hAnsi="Arial" w:cs="Arial"/>
                <w:sz w:val="24"/>
                <w:szCs w:val="24"/>
                <w:lang w:val="uk-UA"/>
              </w:rPr>
            </w:pPr>
            <w:r>
              <w:rPr>
                <w:rFonts w:ascii="Arial" w:hAnsi="Arial" w:cs="Arial"/>
                <w:sz w:val="24"/>
                <w:szCs w:val="24"/>
                <w:lang w:val="uk-UA"/>
              </w:rPr>
              <w:t>Загальні положення………………………………………………………………...</w:t>
            </w:r>
          </w:p>
        </w:tc>
        <w:tc>
          <w:tcPr>
            <w:tcW w:w="591" w:type="dxa"/>
            <w:tcBorders>
              <w:top w:val="nil"/>
              <w:left w:val="nil"/>
              <w:bottom w:val="nil"/>
              <w:right w:val="nil"/>
            </w:tcBorders>
          </w:tcPr>
          <w:p w14:paraId="7712D6E3" w14:textId="0B653CE7" w:rsidR="00477015" w:rsidRPr="00477015" w:rsidRDefault="00477015" w:rsidP="00477015">
            <w:pPr>
              <w:jc w:val="both"/>
              <w:rPr>
                <w:rFonts w:ascii="Arial" w:hAnsi="Arial" w:cs="Arial"/>
                <w:sz w:val="24"/>
                <w:szCs w:val="24"/>
                <w:lang w:val="uk-UA"/>
              </w:rPr>
            </w:pPr>
          </w:p>
        </w:tc>
      </w:tr>
      <w:tr w:rsidR="00477015" w14:paraId="6092311F" w14:textId="77777777" w:rsidTr="001D23CD">
        <w:tc>
          <w:tcPr>
            <w:tcW w:w="1100" w:type="dxa"/>
            <w:tcBorders>
              <w:top w:val="nil"/>
              <w:left w:val="nil"/>
              <w:bottom w:val="nil"/>
              <w:right w:val="nil"/>
            </w:tcBorders>
          </w:tcPr>
          <w:p w14:paraId="0652E398" w14:textId="16636B8D" w:rsidR="00477015" w:rsidRPr="00477015" w:rsidRDefault="00090477" w:rsidP="00477015">
            <w:pPr>
              <w:jc w:val="both"/>
              <w:rPr>
                <w:rFonts w:ascii="Arial" w:hAnsi="Arial" w:cs="Arial"/>
                <w:sz w:val="24"/>
                <w:szCs w:val="24"/>
                <w:lang w:val="uk-UA"/>
              </w:rPr>
            </w:pPr>
            <w:r>
              <w:rPr>
                <w:rFonts w:ascii="Arial" w:hAnsi="Arial" w:cs="Arial"/>
                <w:sz w:val="24"/>
                <w:szCs w:val="24"/>
                <w:lang w:val="uk-UA"/>
              </w:rPr>
              <w:t>4.2</w:t>
            </w:r>
          </w:p>
        </w:tc>
        <w:tc>
          <w:tcPr>
            <w:tcW w:w="8446" w:type="dxa"/>
            <w:tcBorders>
              <w:top w:val="nil"/>
              <w:left w:val="nil"/>
              <w:bottom w:val="nil"/>
              <w:right w:val="nil"/>
            </w:tcBorders>
          </w:tcPr>
          <w:p w14:paraId="34F1FD02" w14:textId="56CB4531" w:rsidR="00477015" w:rsidRPr="00477015" w:rsidRDefault="00090477" w:rsidP="00477015">
            <w:pPr>
              <w:jc w:val="both"/>
              <w:rPr>
                <w:rFonts w:ascii="Arial" w:hAnsi="Arial" w:cs="Arial"/>
                <w:sz w:val="24"/>
                <w:szCs w:val="24"/>
                <w:lang w:val="uk-UA"/>
              </w:rPr>
            </w:pPr>
            <w:r>
              <w:rPr>
                <w:rFonts w:ascii="Arial" w:hAnsi="Arial" w:cs="Arial"/>
                <w:sz w:val="24"/>
                <w:szCs w:val="24"/>
                <w:lang w:val="uk-UA"/>
              </w:rPr>
              <w:t>Для всіх застосувань……………………………………………………………….</w:t>
            </w:r>
          </w:p>
        </w:tc>
        <w:tc>
          <w:tcPr>
            <w:tcW w:w="591" w:type="dxa"/>
            <w:tcBorders>
              <w:top w:val="nil"/>
              <w:left w:val="nil"/>
              <w:bottom w:val="nil"/>
              <w:right w:val="nil"/>
            </w:tcBorders>
          </w:tcPr>
          <w:p w14:paraId="428417CF" w14:textId="45DE2B41" w:rsidR="00477015" w:rsidRPr="00477015" w:rsidRDefault="00477015" w:rsidP="00477015">
            <w:pPr>
              <w:jc w:val="both"/>
              <w:rPr>
                <w:rFonts w:ascii="Arial" w:hAnsi="Arial" w:cs="Arial"/>
                <w:sz w:val="24"/>
                <w:szCs w:val="24"/>
                <w:lang w:val="uk-UA"/>
              </w:rPr>
            </w:pPr>
          </w:p>
        </w:tc>
      </w:tr>
      <w:tr w:rsidR="00477015" w14:paraId="6E8B99F3" w14:textId="77777777" w:rsidTr="001D23CD">
        <w:tc>
          <w:tcPr>
            <w:tcW w:w="1100" w:type="dxa"/>
            <w:tcBorders>
              <w:top w:val="nil"/>
              <w:left w:val="nil"/>
              <w:bottom w:val="nil"/>
              <w:right w:val="nil"/>
            </w:tcBorders>
          </w:tcPr>
          <w:p w14:paraId="637352B1" w14:textId="34420D7B" w:rsidR="00477015" w:rsidRPr="00477015" w:rsidRDefault="00090477" w:rsidP="00477015">
            <w:pPr>
              <w:jc w:val="both"/>
              <w:rPr>
                <w:rFonts w:ascii="Arial" w:hAnsi="Arial" w:cs="Arial"/>
                <w:sz w:val="24"/>
                <w:szCs w:val="24"/>
                <w:lang w:val="uk-UA"/>
              </w:rPr>
            </w:pPr>
            <w:r>
              <w:rPr>
                <w:rFonts w:ascii="Arial" w:hAnsi="Arial" w:cs="Arial"/>
                <w:sz w:val="24"/>
                <w:szCs w:val="24"/>
                <w:lang w:val="uk-UA"/>
              </w:rPr>
              <w:t>4.2.1</w:t>
            </w:r>
          </w:p>
        </w:tc>
        <w:tc>
          <w:tcPr>
            <w:tcW w:w="8446" w:type="dxa"/>
            <w:tcBorders>
              <w:top w:val="nil"/>
              <w:left w:val="nil"/>
              <w:bottom w:val="nil"/>
              <w:right w:val="nil"/>
            </w:tcBorders>
          </w:tcPr>
          <w:p w14:paraId="5A3847BC" w14:textId="38F1A31F" w:rsidR="00477015" w:rsidRPr="00477015" w:rsidRDefault="00090477" w:rsidP="00343F8A">
            <w:pPr>
              <w:jc w:val="both"/>
              <w:rPr>
                <w:rFonts w:ascii="Arial" w:hAnsi="Arial" w:cs="Arial"/>
                <w:sz w:val="24"/>
                <w:szCs w:val="24"/>
                <w:lang w:val="uk-UA"/>
              </w:rPr>
            </w:pPr>
            <w:r>
              <w:rPr>
                <w:rFonts w:ascii="Arial" w:hAnsi="Arial" w:cs="Arial"/>
                <w:sz w:val="24"/>
                <w:szCs w:val="24"/>
                <w:lang w:val="uk-UA"/>
              </w:rPr>
              <w:t>Теплопровідність……………………………………………………………………</w:t>
            </w:r>
          </w:p>
        </w:tc>
        <w:tc>
          <w:tcPr>
            <w:tcW w:w="591" w:type="dxa"/>
            <w:tcBorders>
              <w:top w:val="nil"/>
              <w:left w:val="nil"/>
              <w:bottom w:val="nil"/>
              <w:right w:val="nil"/>
            </w:tcBorders>
          </w:tcPr>
          <w:p w14:paraId="3C24E5AB" w14:textId="772E456F" w:rsidR="00477015" w:rsidRPr="00477015" w:rsidRDefault="00477015" w:rsidP="00477015">
            <w:pPr>
              <w:jc w:val="both"/>
              <w:rPr>
                <w:rFonts w:ascii="Arial" w:hAnsi="Arial" w:cs="Arial"/>
                <w:sz w:val="24"/>
                <w:szCs w:val="24"/>
                <w:lang w:val="uk-UA"/>
              </w:rPr>
            </w:pPr>
          </w:p>
        </w:tc>
      </w:tr>
      <w:tr w:rsidR="00477015" w14:paraId="098E2C89" w14:textId="77777777" w:rsidTr="001D23CD">
        <w:tc>
          <w:tcPr>
            <w:tcW w:w="1100" w:type="dxa"/>
            <w:tcBorders>
              <w:top w:val="nil"/>
              <w:left w:val="nil"/>
              <w:bottom w:val="nil"/>
              <w:right w:val="nil"/>
            </w:tcBorders>
          </w:tcPr>
          <w:p w14:paraId="7C9DEE65" w14:textId="290BA372" w:rsidR="00477015" w:rsidRPr="00477015" w:rsidRDefault="00090477" w:rsidP="00477015">
            <w:pPr>
              <w:jc w:val="both"/>
              <w:rPr>
                <w:rFonts w:ascii="Arial" w:hAnsi="Arial" w:cs="Arial"/>
                <w:sz w:val="24"/>
                <w:szCs w:val="24"/>
                <w:lang w:val="uk-UA"/>
              </w:rPr>
            </w:pPr>
            <w:r>
              <w:rPr>
                <w:rFonts w:ascii="Arial" w:hAnsi="Arial" w:cs="Arial"/>
                <w:sz w:val="24"/>
                <w:szCs w:val="24"/>
                <w:lang w:val="uk-UA"/>
              </w:rPr>
              <w:t>4.2.2</w:t>
            </w:r>
          </w:p>
        </w:tc>
        <w:tc>
          <w:tcPr>
            <w:tcW w:w="8446" w:type="dxa"/>
            <w:tcBorders>
              <w:top w:val="nil"/>
              <w:left w:val="nil"/>
              <w:bottom w:val="nil"/>
              <w:right w:val="nil"/>
            </w:tcBorders>
          </w:tcPr>
          <w:p w14:paraId="51CF80EA" w14:textId="3B912ABD" w:rsidR="00477015" w:rsidRPr="00477015" w:rsidRDefault="00090477" w:rsidP="002F61C7">
            <w:pPr>
              <w:jc w:val="both"/>
              <w:rPr>
                <w:rFonts w:ascii="Arial" w:hAnsi="Arial" w:cs="Arial"/>
                <w:sz w:val="24"/>
                <w:szCs w:val="24"/>
                <w:lang w:val="uk-UA"/>
              </w:rPr>
            </w:pPr>
            <w:r>
              <w:rPr>
                <w:rFonts w:ascii="Arial" w:hAnsi="Arial" w:cs="Arial"/>
                <w:sz w:val="24"/>
                <w:szCs w:val="24"/>
                <w:lang w:val="uk-UA"/>
              </w:rPr>
              <w:t>Розміри та допуски…………………………………………………………………</w:t>
            </w:r>
          </w:p>
        </w:tc>
        <w:tc>
          <w:tcPr>
            <w:tcW w:w="591" w:type="dxa"/>
            <w:tcBorders>
              <w:top w:val="nil"/>
              <w:left w:val="nil"/>
              <w:bottom w:val="nil"/>
              <w:right w:val="nil"/>
            </w:tcBorders>
          </w:tcPr>
          <w:p w14:paraId="20918453" w14:textId="452AB7F3" w:rsidR="00477015" w:rsidRPr="00477015" w:rsidRDefault="00477015" w:rsidP="00477015">
            <w:pPr>
              <w:jc w:val="both"/>
              <w:rPr>
                <w:rFonts w:ascii="Arial" w:hAnsi="Arial" w:cs="Arial"/>
                <w:sz w:val="24"/>
                <w:szCs w:val="24"/>
                <w:lang w:val="uk-UA"/>
              </w:rPr>
            </w:pPr>
          </w:p>
        </w:tc>
      </w:tr>
      <w:tr w:rsidR="00477015" w14:paraId="2EC21817" w14:textId="77777777" w:rsidTr="001D23CD">
        <w:tc>
          <w:tcPr>
            <w:tcW w:w="1100" w:type="dxa"/>
            <w:tcBorders>
              <w:top w:val="nil"/>
              <w:left w:val="nil"/>
              <w:bottom w:val="nil"/>
              <w:right w:val="nil"/>
            </w:tcBorders>
          </w:tcPr>
          <w:p w14:paraId="2E4F4914" w14:textId="4B2166EE" w:rsidR="00477015" w:rsidRPr="00477015" w:rsidRDefault="00090477" w:rsidP="00477015">
            <w:pPr>
              <w:jc w:val="both"/>
              <w:rPr>
                <w:rFonts w:ascii="Arial" w:hAnsi="Arial" w:cs="Arial"/>
                <w:sz w:val="24"/>
                <w:szCs w:val="24"/>
                <w:lang w:val="uk-UA"/>
              </w:rPr>
            </w:pPr>
            <w:r>
              <w:rPr>
                <w:rFonts w:ascii="Arial" w:hAnsi="Arial" w:cs="Arial"/>
                <w:sz w:val="24"/>
                <w:szCs w:val="24"/>
                <w:lang w:val="uk-UA"/>
              </w:rPr>
              <w:t>4.2.3</w:t>
            </w:r>
          </w:p>
        </w:tc>
        <w:tc>
          <w:tcPr>
            <w:tcW w:w="8446" w:type="dxa"/>
            <w:tcBorders>
              <w:top w:val="nil"/>
              <w:left w:val="nil"/>
              <w:bottom w:val="nil"/>
              <w:right w:val="nil"/>
            </w:tcBorders>
          </w:tcPr>
          <w:p w14:paraId="32B35EC8" w14:textId="4C6B1661" w:rsidR="00477015" w:rsidRPr="00477015" w:rsidRDefault="00090477" w:rsidP="002F61C7">
            <w:pPr>
              <w:jc w:val="both"/>
              <w:rPr>
                <w:rFonts w:ascii="Arial" w:hAnsi="Arial" w:cs="Arial"/>
                <w:sz w:val="24"/>
                <w:szCs w:val="24"/>
                <w:lang w:val="uk-UA"/>
              </w:rPr>
            </w:pPr>
            <w:r>
              <w:rPr>
                <w:rFonts w:ascii="Arial" w:hAnsi="Arial" w:cs="Arial"/>
                <w:sz w:val="24"/>
                <w:szCs w:val="24"/>
                <w:lang w:val="uk-UA"/>
              </w:rPr>
              <w:t>Стабільність розмірів………………………………………………………………</w:t>
            </w:r>
          </w:p>
        </w:tc>
        <w:tc>
          <w:tcPr>
            <w:tcW w:w="591" w:type="dxa"/>
            <w:tcBorders>
              <w:top w:val="nil"/>
              <w:left w:val="nil"/>
              <w:bottom w:val="nil"/>
              <w:right w:val="nil"/>
            </w:tcBorders>
          </w:tcPr>
          <w:p w14:paraId="2647E252" w14:textId="12DFAC3D" w:rsidR="00477015" w:rsidRPr="00477015" w:rsidRDefault="00477015" w:rsidP="00477015">
            <w:pPr>
              <w:jc w:val="both"/>
              <w:rPr>
                <w:rFonts w:ascii="Arial" w:hAnsi="Arial" w:cs="Arial"/>
                <w:sz w:val="24"/>
                <w:szCs w:val="24"/>
                <w:lang w:val="uk-UA"/>
              </w:rPr>
            </w:pPr>
          </w:p>
        </w:tc>
      </w:tr>
      <w:tr w:rsidR="00477015" w14:paraId="178EEA46" w14:textId="77777777" w:rsidTr="001D23CD">
        <w:tc>
          <w:tcPr>
            <w:tcW w:w="1100" w:type="dxa"/>
            <w:tcBorders>
              <w:top w:val="nil"/>
              <w:left w:val="nil"/>
              <w:bottom w:val="nil"/>
              <w:right w:val="nil"/>
            </w:tcBorders>
          </w:tcPr>
          <w:p w14:paraId="6722FBF3" w14:textId="43466101" w:rsidR="00477015" w:rsidRPr="00477015" w:rsidRDefault="00090477" w:rsidP="00477015">
            <w:pPr>
              <w:jc w:val="both"/>
              <w:rPr>
                <w:rFonts w:ascii="Arial" w:hAnsi="Arial" w:cs="Arial"/>
                <w:sz w:val="24"/>
                <w:szCs w:val="24"/>
                <w:lang w:val="uk-UA"/>
              </w:rPr>
            </w:pPr>
            <w:r>
              <w:rPr>
                <w:rFonts w:ascii="Arial" w:hAnsi="Arial" w:cs="Arial"/>
                <w:sz w:val="24"/>
                <w:szCs w:val="24"/>
                <w:lang w:val="uk-UA"/>
              </w:rPr>
              <w:t>4.2.4</w:t>
            </w:r>
          </w:p>
        </w:tc>
        <w:tc>
          <w:tcPr>
            <w:tcW w:w="8446" w:type="dxa"/>
            <w:tcBorders>
              <w:top w:val="nil"/>
              <w:left w:val="nil"/>
              <w:bottom w:val="nil"/>
              <w:right w:val="nil"/>
            </w:tcBorders>
          </w:tcPr>
          <w:p w14:paraId="44289210" w14:textId="00748990" w:rsidR="00477015" w:rsidRPr="00477015" w:rsidRDefault="00090477" w:rsidP="00477015">
            <w:pPr>
              <w:jc w:val="both"/>
              <w:rPr>
                <w:rFonts w:ascii="Arial" w:hAnsi="Arial" w:cs="Arial"/>
                <w:sz w:val="24"/>
                <w:szCs w:val="24"/>
                <w:lang w:val="uk-UA"/>
              </w:rPr>
            </w:pPr>
            <w:r w:rsidRPr="00090477">
              <w:rPr>
                <w:rFonts w:ascii="Arial" w:hAnsi="Arial" w:cs="Arial"/>
                <w:sz w:val="24"/>
                <w:szCs w:val="24"/>
                <w:lang w:val="uk-UA"/>
              </w:rPr>
              <w:t>Реакція на вогонь виробу, розміщеного на ринку</w:t>
            </w:r>
            <w:r>
              <w:rPr>
                <w:rFonts w:ascii="Arial" w:hAnsi="Arial" w:cs="Arial"/>
                <w:sz w:val="24"/>
                <w:szCs w:val="24"/>
                <w:lang w:val="uk-UA"/>
              </w:rPr>
              <w:t>……………………………..</w:t>
            </w:r>
          </w:p>
        </w:tc>
        <w:tc>
          <w:tcPr>
            <w:tcW w:w="591" w:type="dxa"/>
            <w:tcBorders>
              <w:top w:val="nil"/>
              <w:left w:val="nil"/>
              <w:bottom w:val="nil"/>
              <w:right w:val="nil"/>
            </w:tcBorders>
          </w:tcPr>
          <w:p w14:paraId="63784228" w14:textId="29DF5429" w:rsidR="00477015" w:rsidRPr="00477015" w:rsidRDefault="00477015" w:rsidP="00477015">
            <w:pPr>
              <w:jc w:val="both"/>
              <w:rPr>
                <w:rFonts w:ascii="Arial" w:hAnsi="Arial" w:cs="Arial"/>
                <w:sz w:val="24"/>
                <w:szCs w:val="24"/>
                <w:lang w:val="uk-UA"/>
              </w:rPr>
            </w:pPr>
          </w:p>
        </w:tc>
      </w:tr>
      <w:tr w:rsidR="00477015" w14:paraId="785EA60A" w14:textId="77777777" w:rsidTr="001D23CD">
        <w:tc>
          <w:tcPr>
            <w:tcW w:w="1100" w:type="dxa"/>
            <w:tcBorders>
              <w:top w:val="nil"/>
              <w:left w:val="nil"/>
              <w:bottom w:val="nil"/>
              <w:right w:val="nil"/>
            </w:tcBorders>
          </w:tcPr>
          <w:p w14:paraId="60BE4EED" w14:textId="11CE1123" w:rsidR="00477015" w:rsidRPr="00477015" w:rsidRDefault="00090477" w:rsidP="00477015">
            <w:pPr>
              <w:jc w:val="both"/>
              <w:rPr>
                <w:rFonts w:ascii="Arial" w:hAnsi="Arial" w:cs="Arial"/>
                <w:sz w:val="24"/>
                <w:szCs w:val="24"/>
                <w:lang w:val="uk-UA"/>
              </w:rPr>
            </w:pPr>
            <w:r>
              <w:rPr>
                <w:rFonts w:ascii="Arial" w:hAnsi="Arial" w:cs="Arial"/>
                <w:sz w:val="24"/>
                <w:szCs w:val="24"/>
                <w:lang w:val="uk-UA"/>
              </w:rPr>
              <w:t>4.2.5</w:t>
            </w:r>
          </w:p>
        </w:tc>
        <w:tc>
          <w:tcPr>
            <w:tcW w:w="8446" w:type="dxa"/>
            <w:tcBorders>
              <w:top w:val="nil"/>
              <w:left w:val="nil"/>
              <w:bottom w:val="nil"/>
              <w:right w:val="nil"/>
            </w:tcBorders>
          </w:tcPr>
          <w:p w14:paraId="7FE6CF95" w14:textId="63BCEF19" w:rsidR="00477015" w:rsidRPr="00477015" w:rsidRDefault="00090477" w:rsidP="00477015">
            <w:pPr>
              <w:jc w:val="both"/>
              <w:rPr>
                <w:rFonts w:ascii="Arial" w:hAnsi="Arial" w:cs="Arial"/>
                <w:sz w:val="24"/>
                <w:szCs w:val="24"/>
                <w:lang w:val="uk-UA"/>
              </w:rPr>
            </w:pPr>
            <w:r>
              <w:rPr>
                <w:rFonts w:ascii="Arial" w:hAnsi="Arial" w:cs="Arial"/>
                <w:sz w:val="24"/>
                <w:szCs w:val="24"/>
                <w:lang w:val="uk-UA"/>
              </w:rPr>
              <w:t>Характеристики довговічності…………………………………………………….</w:t>
            </w:r>
          </w:p>
        </w:tc>
        <w:tc>
          <w:tcPr>
            <w:tcW w:w="591" w:type="dxa"/>
            <w:tcBorders>
              <w:top w:val="nil"/>
              <w:left w:val="nil"/>
              <w:bottom w:val="nil"/>
              <w:right w:val="nil"/>
            </w:tcBorders>
          </w:tcPr>
          <w:p w14:paraId="54B68023" w14:textId="77AC84FA" w:rsidR="00477015" w:rsidRPr="00477015" w:rsidRDefault="00477015" w:rsidP="00477015">
            <w:pPr>
              <w:jc w:val="both"/>
              <w:rPr>
                <w:rFonts w:ascii="Arial" w:hAnsi="Arial" w:cs="Arial"/>
                <w:sz w:val="24"/>
                <w:szCs w:val="24"/>
                <w:lang w:val="uk-UA"/>
              </w:rPr>
            </w:pPr>
          </w:p>
        </w:tc>
      </w:tr>
      <w:tr w:rsidR="00477015" w14:paraId="23543ED5" w14:textId="77777777" w:rsidTr="001D23CD">
        <w:tc>
          <w:tcPr>
            <w:tcW w:w="1100" w:type="dxa"/>
            <w:tcBorders>
              <w:top w:val="nil"/>
              <w:left w:val="nil"/>
              <w:bottom w:val="nil"/>
              <w:right w:val="nil"/>
            </w:tcBorders>
          </w:tcPr>
          <w:p w14:paraId="6214B9FA" w14:textId="622D6CE5" w:rsidR="00477015" w:rsidRPr="00477015" w:rsidRDefault="00090477" w:rsidP="00477015">
            <w:pPr>
              <w:jc w:val="both"/>
              <w:rPr>
                <w:rFonts w:ascii="Arial" w:hAnsi="Arial" w:cs="Arial"/>
                <w:sz w:val="24"/>
                <w:szCs w:val="24"/>
                <w:lang w:val="uk-UA"/>
              </w:rPr>
            </w:pPr>
            <w:r>
              <w:rPr>
                <w:rFonts w:ascii="Arial" w:hAnsi="Arial" w:cs="Arial"/>
                <w:sz w:val="24"/>
                <w:szCs w:val="24"/>
                <w:lang w:val="uk-UA"/>
              </w:rPr>
              <w:t>4.3</w:t>
            </w:r>
          </w:p>
        </w:tc>
        <w:tc>
          <w:tcPr>
            <w:tcW w:w="8446" w:type="dxa"/>
            <w:tcBorders>
              <w:top w:val="nil"/>
              <w:left w:val="nil"/>
              <w:bottom w:val="nil"/>
              <w:right w:val="nil"/>
            </w:tcBorders>
          </w:tcPr>
          <w:p w14:paraId="502F9ED6" w14:textId="2A36D00E" w:rsidR="00477015" w:rsidRPr="00477015" w:rsidRDefault="00090477" w:rsidP="00477015">
            <w:pPr>
              <w:jc w:val="both"/>
              <w:rPr>
                <w:rFonts w:ascii="Arial" w:hAnsi="Arial" w:cs="Arial"/>
                <w:sz w:val="24"/>
                <w:szCs w:val="24"/>
                <w:lang w:val="uk-UA"/>
              </w:rPr>
            </w:pPr>
            <w:r w:rsidRPr="00090477">
              <w:rPr>
                <w:rFonts w:ascii="Arial" w:hAnsi="Arial" w:cs="Arial"/>
                <w:sz w:val="24"/>
                <w:szCs w:val="24"/>
                <w:lang w:val="uk-UA"/>
              </w:rPr>
              <w:t>Для конкретних застосувань</w:t>
            </w:r>
            <w:r>
              <w:rPr>
                <w:rFonts w:ascii="Arial" w:hAnsi="Arial" w:cs="Arial"/>
                <w:sz w:val="24"/>
                <w:szCs w:val="24"/>
                <w:lang w:val="uk-UA"/>
              </w:rPr>
              <w:t>………………………………………………………</w:t>
            </w:r>
          </w:p>
        </w:tc>
        <w:tc>
          <w:tcPr>
            <w:tcW w:w="591" w:type="dxa"/>
            <w:tcBorders>
              <w:top w:val="nil"/>
              <w:left w:val="nil"/>
              <w:bottom w:val="nil"/>
              <w:right w:val="nil"/>
            </w:tcBorders>
          </w:tcPr>
          <w:p w14:paraId="4DED4A9D" w14:textId="30767417" w:rsidR="00477015" w:rsidRPr="00477015" w:rsidRDefault="00477015" w:rsidP="00477015">
            <w:pPr>
              <w:jc w:val="both"/>
              <w:rPr>
                <w:rFonts w:ascii="Arial" w:hAnsi="Arial" w:cs="Arial"/>
                <w:sz w:val="24"/>
                <w:szCs w:val="24"/>
                <w:lang w:val="uk-UA"/>
              </w:rPr>
            </w:pPr>
          </w:p>
        </w:tc>
      </w:tr>
      <w:tr w:rsidR="00477015" w14:paraId="451C7985" w14:textId="77777777" w:rsidTr="001D23CD">
        <w:tc>
          <w:tcPr>
            <w:tcW w:w="1100" w:type="dxa"/>
            <w:tcBorders>
              <w:top w:val="nil"/>
              <w:left w:val="nil"/>
              <w:bottom w:val="nil"/>
              <w:right w:val="nil"/>
            </w:tcBorders>
          </w:tcPr>
          <w:p w14:paraId="71FB2407" w14:textId="13D8609C" w:rsidR="00477015" w:rsidRPr="00477015" w:rsidRDefault="00090477" w:rsidP="00477015">
            <w:pPr>
              <w:jc w:val="both"/>
              <w:rPr>
                <w:rFonts w:ascii="Arial" w:hAnsi="Arial" w:cs="Arial"/>
                <w:sz w:val="24"/>
                <w:szCs w:val="24"/>
                <w:lang w:val="uk-UA"/>
              </w:rPr>
            </w:pPr>
            <w:r>
              <w:rPr>
                <w:rFonts w:ascii="Arial" w:hAnsi="Arial" w:cs="Arial"/>
                <w:sz w:val="24"/>
                <w:szCs w:val="24"/>
                <w:lang w:val="uk-UA"/>
              </w:rPr>
              <w:t>4.3.1</w:t>
            </w:r>
          </w:p>
        </w:tc>
        <w:tc>
          <w:tcPr>
            <w:tcW w:w="8446" w:type="dxa"/>
            <w:tcBorders>
              <w:top w:val="nil"/>
              <w:left w:val="nil"/>
              <w:bottom w:val="nil"/>
              <w:right w:val="nil"/>
            </w:tcBorders>
          </w:tcPr>
          <w:p w14:paraId="4AA218A7" w14:textId="42B2537A" w:rsidR="00477015" w:rsidRPr="00477015" w:rsidRDefault="00090477" w:rsidP="002F61C7">
            <w:pPr>
              <w:jc w:val="both"/>
              <w:rPr>
                <w:rFonts w:ascii="Arial" w:hAnsi="Arial" w:cs="Arial"/>
                <w:sz w:val="24"/>
                <w:szCs w:val="24"/>
                <w:lang w:val="uk-UA"/>
              </w:rPr>
            </w:pPr>
            <w:r>
              <w:rPr>
                <w:rFonts w:ascii="Arial" w:hAnsi="Arial" w:cs="Arial"/>
                <w:sz w:val="24"/>
                <w:szCs w:val="24"/>
                <w:lang w:val="uk-UA"/>
              </w:rPr>
              <w:t>Загальні положення………………………………………………………………...</w:t>
            </w:r>
          </w:p>
        </w:tc>
        <w:tc>
          <w:tcPr>
            <w:tcW w:w="591" w:type="dxa"/>
            <w:tcBorders>
              <w:top w:val="nil"/>
              <w:left w:val="nil"/>
              <w:bottom w:val="nil"/>
              <w:right w:val="nil"/>
            </w:tcBorders>
          </w:tcPr>
          <w:p w14:paraId="47989F1A" w14:textId="4B506734" w:rsidR="00477015" w:rsidRPr="00477015" w:rsidRDefault="00477015" w:rsidP="00477015">
            <w:pPr>
              <w:jc w:val="both"/>
              <w:rPr>
                <w:rFonts w:ascii="Arial" w:hAnsi="Arial" w:cs="Arial"/>
                <w:sz w:val="24"/>
                <w:szCs w:val="24"/>
                <w:lang w:val="uk-UA"/>
              </w:rPr>
            </w:pPr>
          </w:p>
        </w:tc>
      </w:tr>
      <w:tr w:rsidR="00477015" w14:paraId="43239D20" w14:textId="77777777" w:rsidTr="001D23CD">
        <w:tc>
          <w:tcPr>
            <w:tcW w:w="1100" w:type="dxa"/>
            <w:tcBorders>
              <w:top w:val="nil"/>
              <w:left w:val="nil"/>
              <w:bottom w:val="nil"/>
              <w:right w:val="nil"/>
            </w:tcBorders>
          </w:tcPr>
          <w:p w14:paraId="706EAB52" w14:textId="27BB60B2" w:rsidR="00477015" w:rsidRPr="00477015" w:rsidRDefault="00090477" w:rsidP="00477015">
            <w:pPr>
              <w:jc w:val="both"/>
              <w:rPr>
                <w:rFonts w:ascii="Arial" w:hAnsi="Arial" w:cs="Arial"/>
                <w:sz w:val="24"/>
                <w:szCs w:val="24"/>
                <w:lang w:val="uk-UA"/>
              </w:rPr>
            </w:pPr>
            <w:r>
              <w:rPr>
                <w:rFonts w:ascii="Arial" w:hAnsi="Arial" w:cs="Arial"/>
                <w:sz w:val="24"/>
                <w:szCs w:val="24"/>
                <w:lang w:val="uk-UA"/>
              </w:rPr>
              <w:t>4.3.2</w:t>
            </w:r>
          </w:p>
        </w:tc>
        <w:tc>
          <w:tcPr>
            <w:tcW w:w="8446" w:type="dxa"/>
            <w:tcBorders>
              <w:top w:val="nil"/>
              <w:left w:val="nil"/>
              <w:bottom w:val="nil"/>
              <w:right w:val="nil"/>
            </w:tcBorders>
          </w:tcPr>
          <w:p w14:paraId="60AF57FB" w14:textId="289E5BD4" w:rsidR="00477015" w:rsidRPr="00477015" w:rsidRDefault="00090477" w:rsidP="00477015">
            <w:pPr>
              <w:jc w:val="both"/>
              <w:rPr>
                <w:rFonts w:ascii="Arial" w:hAnsi="Arial" w:cs="Arial"/>
                <w:sz w:val="24"/>
                <w:szCs w:val="24"/>
                <w:lang w:val="uk-UA"/>
              </w:rPr>
            </w:pPr>
            <w:r>
              <w:rPr>
                <w:rFonts w:ascii="Arial" w:hAnsi="Arial" w:cs="Arial"/>
                <w:sz w:val="24"/>
                <w:szCs w:val="24"/>
                <w:lang w:val="uk-UA"/>
              </w:rPr>
              <w:t>Максимальна робоча температура………………………………………………</w:t>
            </w:r>
          </w:p>
        </w:tc>
        <w:tc>
          <w:tcPr>
            <w:tcW w:w="591" w:type="dxa"/>
            <w:tcBorders>
              <w:top w:val="nil"/>
              <w:left w:val="nil"/>
              <w:bottom w:val="nil"/>
              <w:right w:val="nil"/>
            </w:tcBorders>
          </w:tcPr>
          <w:p w14:paraId="41CF274D" w14:textId="66940F5A" w:rsidR="00477015" w:rsidRPr="00477015" w:rsidRDefault="00477015" w:rsidP="00477015">
            <w:pPr>
              <w:jc w:val="both"/>
              <w:rPr>
                <w:rFonts w:ascii="Arial" w:hAnsi="Arial" w:cs="Arial"/>
                <w:sz w:val="24"/>
                <w:szCs w:val="24"/>
                <w:lang w:val="uk-UA"/>
              </w:rPr>
            </w:pPr>
          </w:p>
        </w:tc>
      </w:tr>
      <w:tr w:rsidR="00477015" w14:paraId="72D245FC" w14:textId="77777777" w:rsidTr="001D23CD">
        <w:tc>
          <w:tcPr>
            <w:tcW w:w="1100" w:type="dxa"/>
            <w:tcBorders>
              <w:top w:val="nil"/>
              <w:left w:val="nil"/>
              <w:bottom w:val="nil"/>
              <w:right w:val="nil"/>
            </w:tcBorders>
          </w:tcPr>
          <w:p w14:paraId="484F9A88" w14:textId="5E3596B3" w:rsidR="00477015" w:rsidRPr="00477015" w:rsidRDefault="00090477" w:rsidP="00477015">
            <w:pPr>
              <w:jc w:val="both"/>
              <w:rPr>
                <w:rFonts w:ascii="Arial" w:hAnsi="Arial" w:cs="Arial"/>
                <w:sz w:val="24"/>
                <w:szCs w:val="24"/>
                <w:lang w:val="uk-UA"/>
              </w:rPr>
            </w:pPr>
            <w:r>
              <w:rPr>
                <w:rFonts w:ascii="Arial" w:hAnsi="Arial" w:cs="Arial"/>
                <w:sz w:val="24"/>
                <w:szCs w:val="24"/>
                <w:lang w:val="uk-UA"/>
              </w:rPr>
              <w:t>4.3.3</w:t>
            </w:r>
          </w:p>
        </w:tc>
        <w:tc>
          <w:tcPr>
            <w:tcW w:w="8446" w:type="dxa"/>
            <w:tcBorders>
              <w:top w:val="nil"/>
              <w:left w:val="nil"/>
              <w:bottom w:val="nil"/>
              <w:right w:val="nil"/>
            </w:tcBorders>
          </w:tcPr>
          <w:p w14:paraId="30E83F4E" w14:textId="450BBDD0" w:rsidR="00477015" w:rsidRPr="00477015" w:rsidRDefault="00090477" w:rsidP="00477015">
            <w:pPr>
              <w:jc w:val="both"/>
              <w:rPr>
                <w:rFonts w:ascii="Arial" w:hAnsi="Arial" w:cs="Arial"/>
                <w:sz w:val="24"/>
                <w:szCs w:val="24"/>
                <w:lang w:val="uk-UA"/>
              </w:rPr>
            </w:pPr>
            <w:r>
              <w:rPr>
                <w:rFonts w:ascii="Arial" w:hAnsi="Arial" w:cs="Arial"/>
                <w:sz w:val="24"/>
                <w:szCs w:val="24"/>
                <w:lang w:val="uk-UA"/>
              </w:rPr>
              <w:t>Мінімальна робоча температура…………………………………………………</w:t>
            </w:r>
          </w:p>
        </w:tc>
        <w:tc>
          <w:tcPr>
            <w:tcW w:w="591" w:type="dxa"/>
            <w:tcBorders>
              <w:top w:val="nil"/>
              <w:left w:val="nil"/>
              <w:bottom w:val="nil"/>
              <w:right w:val="nil"/>
            </w:tcBorders>
          </w:tcPr>
          <w:p w14:paraId="58D15C64" w14:textId="591DEB40" w:rsidR="00477015" w:rsidRPr="00477015" w:rsidRDefault="00477015" w:rsidP="00477015">
            <w:pPr>
              <w:jc w:val="both"/>
              <w:rPr>
                <w:rFonts w:ascii="Arial" w:hAnsi="Arial" w:cs="Arial"/>
                <w:sz w:val="24"/>
                <w:szCs w:val="24"/>
                <w:lang w:val="uk-UA"/>
              </w:rPr>
            </w:pPr>
          </w:p>
        </w:tc>
      </w:tr>
      <w:tr w:rsidR="00477015" w14:paraId="19CCF284" w14:textId="77777777" w:rsidTr="001D23CD">
        <w:tc>
          <w:tcPr>
            <w:tcW w:w="1100" w:type="dxa"/>
            <w:tcBorders>
              <w:top w:val="nil"/>
              <w:left w:val="nil"/>
              <w:bottom w:val="nil"/>
              <w:right w:val="nil"/>
            </w:tcBorders>
          </w:tcPr>
          <w:p w14:paraId="07D3D6B3" w14:textId="6E7DAA34" w:rsidR="00477015" w:rsidRPr="00477015" w:rsidRDefault="00090477" w:rsidP="00477015">
            <w:pPr>
              <w:jc w:val="both"/>
              <w:rPr>
                <w:rFonts w:ascii="Arial" w:hAnsi="Arial" w:cs="Arial"/>
                <w:sz w:val="24"/>
                <w:szCs w:val="24"/>
                <w:lang w:val="uk-UA"/>
              </w:rPr>
            </w:pPr>
            <w:r>
              <w:rPr>
                <w:rFonts w:ascii="Arial" w:hAnsi="Arial" w:cs="Arial"/>
                <w:sz w:val="24"/>
                <w:szCs w:val="24"/>
                <w:lang w:val="uk-UA"/>
              </w:rPr>
              <w:t>4.3.4</w:t>
            </w:r>
          </w:p>
        </w:tc>
        <w:tc>
          <w:tcPr>
            <w:tcW w:w="8446" w:type="dxa"/>
            <w:tcBorders>
              <w:top w:val="nil"/>
              <w:left w:val="nil"/>
              <w:bottom w:val="nil"/>
              <w:right w:val="nil"/>
            </w:tcBorders>
          </w:tcPr>
          <w:p w14:paraId="64E05822" w14:textId="2275DAB9" w:rsidR="00477015" w:rsidRPr="00477015" w:rsidRDefault="00090477" w:rsidP="00477015">
            <w:pPr>
              <w:jc w:val="both"/>
              <w:rPr>
                <w:rFonts w:ascii="Arial" w:hAnsi="Arial" w:cs="Arial"/>
                <w:sz w:val="24"/>
                <w:szCs w:val="24"/>
                <w:lang w:val="uk-UA"/>
              </w:rPr>
            </w:pPr>
            <w:r w:rsidRPr="00090477">
              <w:rPr>
                <w:rFonts w:ascii="Arial" w:hAnsi="Arial" w:cs="Arial"/>
                <w:sz w:val="24"/>
                <w:szCs w:val="24"/>
                <w:lang w:val="uk-UA"/>
              </w:rPr>
              <w:t>Стабільність розмірів за заданих умов температури та вологості</w:t>
            </w:r>
            <w:r>
              <w:rPr>
                <w:rFonts w:ascii="Arial" w:hAnsi="Arial" w:cs="Arial"/>
                <w:sz w:val="24"/>
                <w:szCs w:val="24"/>
                <w:lang w:val="uk-UA"/>
              </w:rPr>
              <w:t>…………</w:t>
            </w:r>
          </w:p>
        </w:tc>
        <w:tc>
          <w:tcPr>
            <w:tcW w:w="591" w:type="dxa"/>
            <w:tcBorders>
              <w:top w:val="nil"/>
              <w:left w:val="nil"/>
              <w:bottom w:val="nil"/>
              <w:right w:val="nil"/>
            </w:tcBorders>
          </w:tcPr>
          <w:p w14:paraId="0DA1F8A8" w14:textId="6BD6E43E" w:rsidR="00477015" w:rsidRPr="00477015" w:rsidRDefault="00477015" w:rsidP="00477015">
            <w:pPr>
              <w:jc w:val="both"/>
              <w:rPr>
                <w:rFonts w:ascii="Arial" w:hAnsi="Arial" w:cs="Arial"/>
                <w:sz w:val="24"/>
                <w:szCs w:val="24"/>
                <w:lang w:val="uk-UA"/>
              </w:rPr>
            </w:pPr>
          </w:p>
        </w:tc>
      </w:tr>
      <w:tr w:rsidR="00477015" w14:paraId="1FCAEE5C" w14:textId="77777777" w:rsidTr="001D23CD">
        <w:tc>
          <w:tcPr>
            <w:tcW w:w="1100" w:type="dxa"/>
            <w:tcBorders>
              <w:top w:val="nil"/>
              <w:left w:val="nil"/>
              <w:bottom w:val="nil"/>
              <w:right w:val="nil"/>
            </w:tcBorders>
          </w:tcPr>
          <w:p w14:paraId="110494D8" w14:textId="1E54C101" w:rsidR="00477015" w:rsidRPr="0008706A" w:rsidRDefault="00090477" w:rsidP="00477015">
            <w:pPr>
              <w:jc w:val="both"/>
              <w:rPr>
                <w:rFonts w:ascii="Arial" w:hAnsi="Arial" w:cs="Arial"/>
                <w:sz w:val="24"/>
                <w:szCs w:val="24"/>
                <w:lang w:val="uk-UA"/>
              </w:rPr>
            </w:pPr>
            <w:r>
              <w:rPr>
                <w:rFonts w:ascii="Arial" w:hAnsi="Arial" w:cs="Arial"/>
                <w:sz w:val="24"/>
                <w:szCs w:val="24"/>
                <w:lang w:val="uk-UA"/>
              </w:rPr>
              <w:t>4.3.5</w:t>
            </w:r>
          </w:p>
        </w:tc>
        <w:tc>
          <w:tcPr>
            <w:tcW w:w="8446" w:type="dxa"/>
            <w:tcBorders>
              <w:top w:val="nil"/>
              <w:left w:val="nil"/>
              <w:bottom w:val="nil"/>
              <w:right w:val="nil"/>
            </w:tcBorders>
          </w:tcPr>
          <w:p w14:paraId="77CEE095" w14:textId="6D9F4B0D" w:rsidR="00477015" w:rsidRPr="00477015" w:rsidRDefault="00090477" w:rsidP="00477015">
            <w:pPr>
              <w:jc w:val="both"/>
              <w:rPr>
                <w:rFonts w:ascii="Arial" w:hAnsi="Arial" w:cs="Arial"/>
                <w:sz w:val="24"/>
                <w:szCs w:val="24"/>
                <w:lang w:val="uk-UA"/>
              </w:rPr>
            </w:pPr>
            <w:r w:rsidRPr="00090477">
              <w:rPr>
                <w:rFonts w:ascii="Arial" w:hAnsi="Arial" w:cs="Arial"/>
                <w:sz w:val="24"/>
                <w:szCs w:val="24"/>
                <w:lang w:val="uk-UA"/>
              </w:rPr>
              <w:t>Напруга стиску при 10 % деформації</w:t>
            </w:r>
            <w:r>
              <w:rPr>
                <w:rFonts w:ascii="Arial" w:hAnsi="Arial" w:cs="Arial"/>
                <w:sz w:val="24"/>
                <w:szCs w:val="24"/>
                <w:lang w:val="uk-UA"/>
              </w:rPr>
              <w:t>……………………………………………</w:t>
            </w:r>
          </w:p>
        </w:tc>
        <w:tc>
          <w:tcPr>
            <w:tcW w:w="591" w:type="dxa"/>
            <w:tcBorders>
              <w:top w:val="nil"/>
              <w:left w:val="nil"/>
              <w:bottom w:val="nil"/>
              <w:right w:val="nil"/>
            </w:tcBorders>
          </w:tcPr>
          <w:p w14:paraId="568AA438" w14:textId="2DFF113D" w:rsidR="00477015" w:rsidRPr="00477015" w:rsidRDefault="00477015" w:rsidP="00477015">
            <w:pPr>
              <w:jc w:val="both"/>
              <w:rPr>
                <w:rFonts w:ascii="Arial" w:hAnsi="Arial" w:cs="Arial"/>
                <w:sz w:val="24"/>
                <w:szCs w:val="24"/>
                <w:lang w:val="uk-UA"/>
              </w:rPr>
            </w:pPr>
          </w:p>
        </w:tc>
      </w:tr>
      <w:tr w:rsidR="00477015" w14:paraId="311722D0" w14:textId="77777777" w:rsidTr="001D23CD">
        <w:tc>
          <w:tcPr>
            <w:tcW w:w="1100" w:type="dxa"/>
            <w:tcBorders>
              <w:top w:val="nil"/>
              <w:left w:val="nil"/>
              <w:bottom w:val="nil"/>
              <w:right w:val="nil"/>
            </w:tcBorders>
          </w:tcPr>
          <w:p w14:paraId="4726F61F" w14:textId="130F2E8E" w:rsidR="00477015" w:rsidRPr="00477015" w:rsidRDefault="00090477" w:rsidP="00477015">
            <w:pPr>
              <w:jc w:val="both"/>
              <w:rPr>
                <w:rFonts w:ascii="Arial" w:hAnsi="Arial" w:cs="Arial"/>
                <w:sz w:val="24"/>
                <w:szCs w:val="24"/>
                <w:lang w:val="uk-UA"/>
              </w:rPr>
            </w:pPr>
            <w:r>
              <w:rPr>
                <w:rFonts w:ascii="Arial" w:hAnsi="Arial" w:cs="Arial"/>
                <w:sz w:val="24"/>
                <w:szCs w:val="24"/>
                <w:lang w:val="uk-UA"/>
              </w:rPr>
              <w:t>4.3.6</w:t>
            </w:r>
          </w:p>
        </w:tc>
        <w:tc>
          <w:tcPr>
            <w:tcW w:w="8446" w:type="dxa"/>
            <w:tcBorders>
              <w:top w:val="nil"/>
              <w:left w:val="nil"/>
              <w:bottom w:val="nil"/>
              <w:right w:val="nil"/>
            </w:tcBorders>
          </w:tcPr>
          <w:p w14:paraId="3CBCCDAB" w14:textId="537DD1F5" w:rsidR="00477015" w:rsidRPr="00477015" w:rsidRDefault="00090477" w:rsidP="00477015">
            <w:pPr>
              <w:jc w:val="both"/>
              <w:rPr>
                <w:rFonts w:ascii="Arial" w:hAnsi="Arial" w:cs="Arial"/>
                <w:sz w:val="24"/>
                <w:szCs w:val="24"/>
                <w:lang w:val="uk-UA"/>
              </w:rPr>
            </w:pPr>
            <w:r w:rsidRPr="00090477">
              <w:rPr>
                <w:rFonts w:ascii="Arial" w:hAnsi="Arial" w:cs="Arial"/>
                <w:sz w:val="24"/>
                <w:szCs w:val="24"/>
                <w:lang w:val="uk-UA"/>
              </w:rPr>
              <w:t>Міцність на розрив перпендикулярно граням</w:t>
            </w:r>
            <w:r>
              <w:rPr>
                <w:rFonts w:ascii="Arial" w:hAnsi="Arial" w:cs="Arial"/>
                <w:sz w:val="24"/>
                <w:szCs w:val="24"/>
                <w:lang w:val="uk-UA"/>
              </w:rPr>
              <w:t>………………………………….</w:t>
            </w:r>
          </w:p>
        </w:tc>
        <w:tc>
          <w:tcPr>
            <w:tcW w:w="591" w:type="dxa"/>
            <w:tcBorders>
              <w:top w:val="nil"/>
              <w:left w:val="nil"/>
              <w:bottom w:val="nil"/>
              <w:right w:val="nil"/>
            </w:tcBorders>
          </w:tcPr>
          <w:p w14:paraId="322ADAC2" w14:textId="2D452E99" w:rsidR="00477015" w:rsidRPr="00477015" w:rsidRDefault="00477015" w:rsidP="00477015">
            <w:pPr>
              <w:jc w:val="both"/>
              <w:rPr>
                <w:rFonts w:ascii="Arial" w:hAnsi="Arial" w:cs="Arial"/>
                <w:sz w:val="24"/>
                <w:szCs w:val="24"/>
                <w:lang w:val="uk-UA"/>
              </w:rPr>
            </w:pPr>
          </w:p>
        </w:tc>
      </w:tr>
      <w:tr w:rsidR="003430B3" w:rsidRPr="000F4AAE" w14:paraId="19B91FF8" w14:textId="77777777" w:rsidTr="001D23CD">
        <w:tc>
          <w:tcPr>
            <w:tcW w:w="1100" w:type="dxa"/>
            <w:tcBorders>
              <w:top w:val="nil"/>
              <w:left w:val="nil"/>
              <w:bottom w:val="nil"/>
              <w:right w:val="nil"/>
            </w:tcBorders>
          </w:tcPr>
          <w:p w14:paraId="5F9F5356" w14:textId="1CEC9381" w:rsidR="003430B3" w:rsidRPr="00477015" w:rsidRDefault="00090477" w:rsidP="006A461D">
            <w:pPr>
              <w:jc w:val="both"/>
              <w:rPr>
                <w:rFonts w:ascii="Arial" w:hAnsi="Arial" w:cs="Arial"/>
                <w:sz w:val="24"/>
                <w:szCs w:val="24"/>
                <w:lang w:val="uk-UA"/>
              </w:rPr>
            </w:pPr>
            <w:r>
              <w:rPr>
                <w:rFonts w:ascii="Arial" w:hAnsi="Arial" w:cs="Arial"/>
                <w:sz w:val="24"/>
                <w:szCs w:val="24"/>
                <w:lang w:val="uk-UA"/>
              </w:rPr>
              <w:t>4.3.7</w:t>
            </w:r>
          </w:p>
        </w:tc>
        <w:tc>
          <w:tcPr>
            <w:tcW w:w="8446" w:type="dxa"/>
            <w:tcBorders>
              <w:top w:val="nil"/>
              <w:left w:val="nil"/>
              <w:bottom w:val="nil"/>
              <w:right w:val="nil"/>
            </w:tcBorders>
          </w:tcPr>
          <w:p w14:paraId="7E4CF8E8" w14:textId="37E235B3" w:rsidR="003430B3" w:rsidRPr="00477015" w:rsidRDefault="00090477" w:rsidP="00090477">
            <w:pPr>
              <w:jc w:val="both"/>
              <w:rPr>
                <w:rFonts w:ascii="Arial" w:hAnsi="Arial" w:cs="Arial"/>
                <w:sz w:val="24"/>
                <w:szCs w:val="24"/>
                <w:lang w:val="uk-UA"/>
              </w:rPr>
            </w:pPr>
            <w:r w:rsidRPr="00090477">
              <w:rPr>
                <w:rFonts w:ascii="Arial" w:hAnsi="Arial" w:cs="Arial"/>
                <w:sz w:val="24"/>
                <w:szCs w:val="24"/>
                <w:lang w:val="uk-UA"/>
              </w:rPr>
              <w:t xml:space="preserve">Міцність </w:t>
            </w:r>
            <w:r>
              <w:rPr>
                <w:rFonts w:ascii="Arial" w:hAnsi="Arial" w:cs="Arial"/>
                <w:sz w:val="24"/>
                <w:szCs w:val="24"/>
                <w:lang w:val="uk-UA"/>
              </w:rPr>
              <w:t>на розтяг при вигині……………………………………………………..</w:t>
            </w:r>
          </w:p>
        </w:tc>
        <w:tc>
          <w:tcPr>
            <w:tcW w:w="591" w:type="dxa"/>
            <w:tcBorders>
              <w:top w:val="nil"/>
              <w:left w:val="nil"/>
              <w:bottom w:val="nil"/>
              <w:right w:val="nil"/>
            </w:tcBorders>
          </w:tcPr>
          <w:p w14:paraId="69F5E759" w14:textId="52196A77" w:rsidR="003430B3" w:rsidRPr="00477015" w:rsidRDefault="003430B3" w:rsidP="00477015">
            <w:pPr>
              <w:jc w:val="both"/>
              <w:rPr>
                <w:rFonts w:ascii="Arial" w:hAnsi="Arial" w:cs="Arial"/>
                <w:sz w:val="24"/>
                <w:szCs w:val="24"/>
                <w:lang w:val="uk-UA"/>
              </w:rPr>
            </w:pPr>
          </w:p>
        </w:tc>
      </w:tr>
      <w:tr w:rsidR="003430B3" w:rsidRPr="000F4AAE" w14:paraId="5E1AE91B" w14:textId="77777777" w:rsidTr="001D23CD">
        <w:tc>
          <w:tcPr>
            <w:tcW w:w="1100" w:type="dxa"/>
            <w:tcBorders>
              <w:top w:val="nil"/>
              <w:left w:val="nil"/>
              <w:bottom w:val="nil"/>
              <w:right w:val="nil"/>
            </w:tcBorders>
          </w:tcPr>
          <w:p w14:paraId="6E0C3060" w14:textId="7C32F19C" w:rsidR="003430B3" w:rsidRPr="00477015" w:rsidRDefault="00090477" w:rsidP="00477015">
            <w:pPr>
              <w:jc w:val="both"/>
              <w:rPr>
                <w:rFonts w:ascii="Arial" w:hAnsi="Arial" w:cs="Arial"/>
                <w:sz w:val="24"/>
                <w:szCs w:val="24"/>
                <w:lang w:val="uk-UA"/>
              </w:rPr>
            </w:pPr>
            <w:r>
              <w:rPr>
                <w:rFonts w:ascii="Arial" w:hAnsi="Arial" w:cs="Arial"/>
                <w:sz w:val="24"/>
                <w:szCs w:val="24"/>
                <w:lang w:val="uk-UA"/>
              </w:rPr>
              <w:t>4.3.8</w:t>
            </w:r>
          </w:p>
        </w:tc>
        <w:tc>
          <w:tcPr>
            <w:tcW w:w="8446" w:type="dxa"/>
            <w:tcBorders>
              <w:top w:val="nil"/>
              <w:left w:val="nil"/>
              <w:bottom w:val="nil"/>
              <w:right w:val="nil"/>
            </w:tcBorders>
          </w:tcPr>
          <w:p w14:paraId="64A8D76C" w14:textId="26076381" w:rsidR="003430B3" w:rsidRPr="00477015" w:rsidRDefault="00090477" w:rsidP="004856C2">
            <w:pPr>
              <w:jc w:val="both"/>
              <w:rPr>
                <w:rFonts w:ascii="Arial" w:hAnsi="Arial" w:cs="Arial"/>
                <w:sz w:val="24"/>
                <w:szCs w:val="24"/>
                <w:lang w:val="uk-UA"/>
              </w:rPr>
            </w:pPr>
            <w:r>
              <w:rPr>
                <w:rFonts w:ascii="Arial" w:hAnsi="Arial" w:cs="Arial"/>
                <w:sz w:val="24"/>
                <w:szCs w:val="24"/>
                <w:lang w:val="uk-UA"/>
              </w:rPr>
              <w:t>Повзучість при стиску………………………………………………………………</w:t>
            </w:r>
          </w:p>
        </w:tc>
        <w:tc>
          <w:tcPr>
            <w:tcW w:w="591" w:type="dxa"/>
            <w:tcBorders>
              <w:top w:val="nil"/>
              <w:left w:val="nil"/>
              <w:bottom w:val="nil"/>
              <w:right w:val="nil"/>
            </w:tcBorders>
          </w:tcPr>
          <w:p w14:paraId="3C5D3083" w14:textId="34162AA0" w:rsidR="003430B3" w:rsidRPr="00477015" w:rsidRDefault="003430B3" w:rsidP="00477015">
            <w:pPr>
              <w:jc w:val="both"/>
              <w:rPr>
                <w:rFonts w:ascii="Arial" w:hAnsi="Arial" w:cs="Arial"/>
                <w:sz w:val="24"/>
                <w:szCs w:val="24"/>
                <w:lang w:val="uk-UA"/>
              </w:rPr>
            </w:pPr>
          </w:p>
        </w:tc>
      </w:tr>
      <w:tr w:rsidR="009D54F8" w:rsidRPr="000F4AAE" w14:paraId="03520790" w14:textId="77777777" w:rsidTr="001D23CD">
        <w:tc>
          <w:tcPr>
            <w:tcW w:w="1100" w:type="dxa"/>
            <w:tcBorders>
              <w:top w:val="nil"/>
              <w:left w:val="nil"/>
              <w:bottom w:val="nil"/>
              <w:right w:val="nil"/>
            </w:tcBorders>
          </w:tcPr>
          <w:p w14:paraId="3CF44F9F" w14:textId="0481258E" w:rsidR="009D54F8" w:rsidRDefault="00090477" w:rsidP="00477015">
            <w:pPr>
              <w:jc w:val="both"/>
              <w:rPr>
                <w:rFonts w:ascii="Arial" w:hAnsi="Arial" w:cs="Arial"/>
                <w:sz w:val="24"/>
                <w:szCs w:val="24"/>
                <w:lang w:val="uk-UA"/>
              </w:rPr>
            </w:pPr>
            <w:r>
              <w:rPr>
                <w:rFonts w:ascii="Arial" w:hAnsi="Arial" w:cs="Arial"/>
                <w:sz w:val="24"/>
                <w:szCs w:val="24"/>
                <w:lang w:val="uk-UA"/>
              </w:rPr>
              <w:t>4.3.9</w:t>
            </w:r>
          </w:p>
        </w:tc>
        <w:tc>
          <w:tcPr>
            <w:tcW w:w="8446" w:type="dxa"/>
            <w:tcBorders>
              <w:top w:val="nil"/>
              <w:left w:val="nil"/>
              <w:bottom w:val="nil"/>
              <w:right w:val="nil"/>
            </w:tcBorders>
          </w:tcPr>
          <w:p w14:paraId="039F4D93" w14:textId="57FD187A" w:rsidR="009D54F8" w:rsidRDefault="00090477" w:rsidP="00A6602B">
            <w:pPr>
              <w:jc w:val="both"/>
              <w:rPr>
                <w:rFonts w:ascii="Arial" w:hAnsi="Arial" w:cs="Arial"/>
                <w:sz w:val="24"/>
                <w:szCs w:val="24"/>
                <w:lang w:val="uk-UA"/>
              </w:rPr>
            </w:pPr>
            <w:r>
              <w:rPr>
                <w:rFonts w:ascii="Arial" w:hAnsi="Arial" w:cs="Arial"/>
                <w:sz w:val="24"/>
                <w:szCs w:val="24"/>
                <w:lang w:val="uk-UA"/>
              </w:rPr>
              <w:t>Водопоглинання…………………………………………………………………….</w:t>
            </w:r>
          </w:p>
        </w:tc>
        <w:tc>
          <w:tcPr>
            <w:tcW w:w="591" w:type="dxa"/>
            <w:tcBorders>
              <w:top w:val="nil"/>
              <w:left w:val="nil"/>
              <w:bottom w:val="nil"/>
              <w:right w:val="nil"/>
            </w:tcBorders>
          </w:tcPr>
          <w:p w14:paraId="116FA678" w14:textId="77777777" w:rsidR="009D54F8" w:rsidRPr="00477015" w:rsidRDefault="009D54F8" w:rsidP="00477015">
            <w:pPr>
              <w:jc w:val="both"/>
              <w:rPr>
                <w:rFonts w:ascii="Arial" w:hAnsi="Arial" w:cs="Arial"/>
                <w:sz w:val="24"/>
                <w:szCs w:val="24"/>
                <w:lang w:val="uk-UA"/>
              </w:rPr>
            </w:pPr>
          </w:p>
        </w:tc>
      </w:tr>
      <w:tr w:rsidR="009D54F8" w:rsidRPr="000F4AAE" w14:paraId="32A85945" w14:textId="77777777" w:rsidTr="001D23CD">
        <w:tc>
          <w:tcPr>
            <w:tcW w:w="1100" w:type="dxa"/>
            <w:tcBorders>
              <w:top w:val="nil"/>
              <w:left w:val="nil"/>
              <w:bottom w:val="nil"/>
              <w:right w:val="nil"/>
            </w:tcBorders>
          </w:tcPr>
          <w:p w14:paraId="670E8B54" w14:textId="23A0D8E3" w:rsidR="009D54F8" w:rsidRDefault="00090477" w:rsidP="00477015">
            <w:pPr>
              <w:jc w:val="both"/>
              <w:rPr>
                <w:rFonts w:ascii="Arial" w:hAnsi="Arial" w:cs="Arial"/>
                <w:sz w:val="24"/>
                <w:szCs w:val="24"/>
                <w:lang w:val="uk-UA"/>
              </w:rPr>
            </w:pPr>
            <w:r>
              <w:rPr>
                <w:rFonts w:ascii="Arial" w:hAnsi="Arial" w:cs="Arial"/>
                <w:sz w:val="24"/>
                <w:szCs w:val="24"/>
                <w:lang w:val="uk-UA"/>
              </w:rPr>
              <w:t>4.3.10</w:t>
            </w:r>
          </w:p>
        </w:tc>
        <w:tc>
          <w:tcPr>
            <w:tcW w:w="8446" w:type="dxa"/>
            <w:tcBorders>
              <w:top w:val="nil"/>
              <w:left w:val="nil"/>
              <w:bottom w:val="nil"/>
              <w:right w:val="nil"/>
            </w:tcBorders>
          </w:tcPr>
          <w:p w14:paraId="3403FC9F" w14:textId="3B64EC66" w:rsidR="009D54F8" w:rsidRDefault="00090477" w:rsidP="00A6602B">
            <w:pPr>
              <w:jc w:val="both"/>
              <w:rPr>
                <w:rFonts w:ascii="Arial" w:hAnsi="Arial" w:cs="Arial"/>
                <w:sz w:val="24"/>
                <w:szCs w:val="24"/>
                <w:lang w:val="uk-UA"/>
              </w:rPr>
            </w:pPr>
            <w:proofErr w:type="spellStart"/>
            <w:r>
              <w:rPr>
                <w:rFonts w:ascii="Arial" w:hAnsi="Arial" w:cs="Arial"/>
                <w:sz w:val="24"/>
                <w:szCs w:val="24"/>
                <w:lang w:val="uk-UA"/>
              </w:rPr>
              <w:t>Паропроникність</w:t>
            </w:r>
            <w:proofErr w:type="spellEnd"/>
            <w:r>
              <w:rPr>
                <w:rFonts w:ascii="Arial" w:hAnsi="Arial" w:cs="Arial"/>
                <w:sz w:val="24"/>
                <w:szCs w:val="24"/>
                <w:lang w:val="uk-UA"/>
              </w:rPr>
              <w:t>…………………………………………………………………….</w:t>
            </w:r>
          </w:p>
        </w:tc>
        <w:tc>
          <w:tcPr>
            <w:tcW w:w="591" w:type="dxa"/>
            <w:tcBorders>
              <w:top w:val="nil"/>
              <w:left w:val="nil"/>
              <w:bottom w:val="nil"/>
              <w:right w:val="nil"/>
            </w:tcBorders>
          </w:tcPr>
          <w:p w14:paraId="17FF27D8" w14:textId="77777777" w:rsidR="009D54F8" w:rsidRPr="00477015" w:rsidRDefault="009D54F8" w:rsidP="00477015">
            <w:pPr>
              <w:jc w:val="both"/>
              <w:rPr>
                <w:rFonts w:ascii="Arial" w:hAnsi="Arial" w:cs="Arial"/>
                <w:sz w:val="24"/>
                <w:szCs w:val="24"/>
                <w:lang w:val="uk-UA"/>
              </w:rPr>
            </w:pPr>
          </w:p>
        </w:tc>
      </w:tr>
      <w:tr w:rsidR="009D54F8" w:rsidRPr="000F4AAE" w14:paraId="3B6EE439" w14:textId="77777777" w:rsidTr="001D23CD">
        <w:tc>
          <w:tcPr>
            <w:tcW w:w="1100" w:type="dxa"/>
            <w:tcBorders>
              <w:top w:val="nil"/>
              <w:left w:val="nil"/>
              <w:bottom w:val="nil"/>
              <w:right w:val="nil"/>
            </w:tcBorders>
          </w:tcPr>
          <w:p w14:paraId="243D883C" w14:textId="29CDE916" w:rsidR="009D54F8" w:rsidRDefault="00090477" w:rsidP="00477015">
            <w:pPr>
              <w:jc w:val="both"/>
              <w:rPr>
                <w:rFonts w:ascii="Arial" w:hAnsi="Arial" w:cs="Arial"/>
                <w:sz w:val="24"/>
                <w:szCs w:val="24"/>
                <w:lang w:val="uk-UA"/>
              </w:rPr>
            </w:pPr>
            <w:r>
              <w:rPr>
                <w:rFonts w:ascii="Arial" w:hAnsi="Arial" w:cs="Arial"/>
                <w:sz w:val="24"/>
                <w:szCs w:val="24"/>
                <w:lang w:val="uk-UA"/>
              </w:rPr>
              <w:t>4.3.11</w:t>
            </w:r>
          </w:p>
        </w:tc>
        <w:tc>
          <w:tcPr>
            <w:tcW w:w="8446" w:type="dxa"/>
            <w:tcBorders>
              <w:top w:val="nil"/>
              <w:left w:val="nil"/>
              <w:bottom w:val="nil"/>
              <w:right w:val="nil"/>
            </w:tcBorders>
          </w:tcPr>
          <w:p w14:paraId="67A02E40" w14:textId="72A9067B" w:rsidR="009D54F8" w:rsidRDefault="00090477" w:rsidP="00A6602B">
            <w:pPr>
              <w:jc w:val="both"/>
              <w:rPr>
                <w:rFonts w:ascii="Arial" w:hAnsi="Arial" w:cs="Arial"/>
                <w:sz w:val="24"/>
                <w:szCs w:val="24"/>
                <w:lang w:val="uk-UA"/>
              </w:rPr>
            </w:pPr>
            <w:r>
              <w:rPr>
                <w:rFonts w:ascii="Arial" w:hAnsi="Arial" w:cs="Arial"/>
                <w:sz w:val="24"/>
                <w:szCs w:val="24"/>
                <w:lang w:val="uk-UA"/>
              </w:rPr>
              <w:t>Відносна густина……………………………………………………………………</w:t>
            </w:r>
          </w:p>
        </w:tc>
        <w:tc>
          <w:tcPr>
            <w:tcW w:w="591" w:type="dxa"/>
            <w:tcBorders>
              <w:top w:val="nil"/>
              <w:left w:val="nil"/>
              <w:bottom w:val="nil"/>
              <w:right w:val="nil"/>
            </w:tcBorders>
          </w:tcPr>
          <w:p w14:paraId="071B3FE5" w14:textId="77777777" w:rsidR="009D54F8" w:rsidRPr="00477015" w:rsidRDefault="009D54F8" w:rsidP="00477015">
            <w:pPr>
              <w:jc w:val="both"/>
              <w:rPr>
                <w:rFonts w:ascii="Arial" w:hAnsi="Arial" w:cs="Arial"/>
                <w:sz w:val="24"/>
                <w:szCs w:val="24"/>
                <w:lang w:val="uk-UA"/>
              </w:rPr>
            </w:pPr>
          </w:p>
        </w:tc>
      </w:tr>
      <w:tr w:rsidR="009D54F8" w:rsidRPr="000F4AAE" w14:paraId="54DB8E45" w14:textId="77777777" w:rsidTr="001D23CD">
        <w:tc>
          <w:tcPr>
            <w:tcW w:w="1100" w:type="dxa"/>
            <w:tcBorders>
              <w:top w:val="nil"/>
              <w:left w:val="nil"/>
              <w:bottom w:val="nil"/>
              <w:right w:val="nil"/>
            </w:tcBorders>
          </w:tcPr>
          <w:p w14:paraId="34B865AF" w14:textId="596A84AF" w:rsidR="009D54F8" w:rsidRDefault="00090477" w:rsidP="00477015">
            <w:pPr>
              <w:jc w:val="both"/>
              <w:rPr>
                <w:rFonts w:ascii="Arial" w:hAnsi="Arial" w:cs="Arial"/>
                <w:sz w:val="24"/>
                <w:szCs w:val="24"/>
                <w:lang w:val="uk-UA"/>
              </w:rPr>
            </w:pPr>
            <w:r>
              <w:rPr>
                <w:rFonts w:ascii="Arial" w:hAnsi="Arial" w:cs="Arial"/>
                <w:sz w:val="24"/>
                <w:szCs w:val="24"/>
                <w:lang w:val="uk-UA"/>
              </w:rPr>
              <w:t>4.3.12</w:t>
            </w:r>
          </w:p>
        </w:tc>
        <w:tc>
          <w:tcPr>
            <w:tcW w:w="8446" w:type="dxa"/>
            <w:tcBorders>
              <w:top w:val="nil"/>
              <w:left w:val="nil"/>
              <w:bottom w:val="nil"/>
              <w:right w:val="nil"/>
            </w:tcBorders>
          </w:tcPr>
          <w:p w14:paraId="2121BD72" w14:textId="7C6857CB" w:rsidR="009D54F8" w:rsidRDefault="00090477" w:rsidP="00A6602B">
            <w:pPr>
              <w:jc w:val="both"/>
              <w:rPr>
                <w:rFonts w:ascii="Arial" w:hAnsi="Arial" w:cs="Arial"/>
                <w:sz w:val="24"/>
                <w:szCs w:val="24"/>
                <w:lang w:val="uk-UA"/>
              </w:rPr>
            </w:pPr>
            <w:r>
              <w:rPr>
                <w:rFonts w:ascii="Arial" w:hAnsi="Arial" w:cs="Arial"/>
                <w:sz w:val="24"/>
                <w:szCs w:val="24"/>
                <w:lang w:val="uk-UA"/>
              </w:rPr>
              <w:t>Динамічна жорсткість………………………………………………………………</w:t>
            </w:r>
          </w:p>
        </w:tc>
        <w:tc>
          <w:tcPr>
            <w:tcW w:w="591" w:type="dxa"/>
            <w:tcBorders>
              <w:top w:val="nil"/>
              <w:left w:val="nil"/>
              <w:bottom w:val="nil"/>
              <w:right w:val="nil"/>
            </w:tcBorders>
          </w:tcPr>
          <w:p w14:paraId="266D9435" w14:textId="77777777" w:rsidR="009D54F8" w:rsidRPr="00477015" w:rsidRDefault="009D54F8" w:rsidP="00477015">
            <w:pPr>
              <w:jc w:val="both"/>
              <w:rPr>
                <w:rFonts w:ascii="Arial" w:hAnsi="Arial" w:cs="Arial"/>
                <w:sz w:val="24"/>
                <w:szCs w:val="24"/>
                <w:lang w:val="uk-UA"/>
              </w:rPr>
            </w:pPr>
          </w:p>
        </w:tc>
      </w:tr>
      <w:tr w:rsidR="009D54F8" w:rsidRPr="000F4AAE" w14:paraId="55B4790E" w14:textId="77777777" w:rsidTr="001D23CD">
        <w:tc>
          <w:tcPr>
            <w:tcW w:w="1100" w:type="dxa"/>
            <w:tcBorders>
              <w:top w:val="nil"/>
              <w:left w:val="nil"/>
              <w:bottom w:val="nil"/>
              <w:right w:val="nil"/>
            </w:tcBorders>
          </w:tcPr>
          <w:p w14:paraId="4D256D86" w14:textId="49FD1436" w:rsidR="009D54F8" w:rsidRDefault="00090477" w:rsidP="00477015">
            <w:pPr>
              <w:jc w:val="both"/>
              <w:rPr>
                <w:rFonts w:ascii="Arial" w:hAnsi="Arial" w:cs="Arial"/>
                <w:sz w:val="24"/>
                <w:szCs w:val="24"/>
                <w:lang w:val="uk-UA"/>
              </w:rPr>
            </w:pPr>
            <w:r>
              <w:rPr>
                <w:rFonts w:ascii="Arial" w:hAnsi="Arial" w:cs="Arial"/>
                <w:sz w:val="24"/>
                <w:szCs w:val="24"/>
                <w:lang w:val="uk-UA"/>
              </w:rPr>
              <w:t>4.3.13</w:t>
            </w:r>
          </w:p>
        </w:tc>
        <w:tc>
          <w:tcPr>
            <w:tcW w:w="8446" w:type="dxa"/>
            <w:tcBorders>
              <w:top w:val="nil"/>
              <w:left w:val="nil"/>
              <w:bottom w:val="nil"/>
              <w:right w:val="nil"/>
            </w:tcBorders>
          </w:tcPr>
          <w:p w14:paraId="2FE78FE9" w14:textId="56875CD6" w:rsidR="009D54F8" w:rsidRDefault="00090477" w:rsidP="00A6602B">
            <w:pPr>
              <w:jc w:val="both"/>
              <w:rPr>
                <w:rFonts w:ascii="Arial" w:hAnsi="Arial" w:cs="Arial"/>
                <w:sz w:val="24"/>
                <w:szCs w:val="24"/>
                <w:lang w:val="uk-UA"/>
              </w:rPr>
            </w:pPr>
            <w:r w:rsidRPr="00090477">
              <w:rPr>
                <w:rFonts w:ascii="Arial" w:hAnsi="Arial" w:cs="Arial"/>
                <w:sz w:val="24"/>
                <w:szCs w:val="24"/>
                <w:highlight w:val="yellow"/>
                <w:lang w:val="uk-UA"/>
              </w:rPr>
              <w:t>Стисливість</w:t>
            </w:r>
            <w:r>
              <w:rPr>
                <w:rFonts w:ascii="Arial" w:hAnsi="Arial" w:cs="Arial"/>
                <w:sz w:val="24"/>
                <w:szCs w:val="24"/>
                <w:lang w:val="uk-UA"/>
              </w:rPr>
              <w:t>………………………………………………………………………….</w:t>
            </w:r>
          </w:p>
        </w:tc>
        <w:tc>
          <w:tcPr>
            <w:tcW w:w="591" w:type="dxa"/>
            <w:tcBorders>
              <w:top w:val="nil"/>
              <w:left w:val="nil"/>
              <w:bottom w:val="nil"/>
              <w:right w:val="nil"/>
            </w:tcBorders>
          </w:tcPr>
          <w:p w14:paraId="6188BC81" w14:textId="77777777" w:rsidR="009D54F8" w:rsidRPr="00477015" w:rsidRDefault="009D54F8" w:rsidP="00477015">
            <w:pPr>
              <w:jc w:val="both"/>
              <w:rPr>
                <w:rFonts w:ascii="Arial" w:hAnsi="Arial" w:cs="Arial"/>
                <w:sz w:val="24"/>
                <w:szCs w:val="24"/>
                <w:lang w:val="uk-UA"/>
              </w:rPr>
            </w:pPr>
          </w:p>
        </w:tc>
      </w:tr>
      <w:tr w:rsidR="009D54F8" w:rsidRPr="00480EAF" w14:paraId="4F5715FC" w14:textId="77777777" w:rsidTr="001D23CD">
        <w:tc>
          <w:tcPr>
            <w:tcW w:w="1100" w:type="dxa"/>
            <w:tcBorders>
              <w:top w:val="nil"/>
              <w:left w:val="nil"/>
              <w:bottom w:val="nil"/>
              <w:right w:val="nil"/>
            </w:tcBorders>
          </w:tcPr>
          <w:p w14:paraId="4093FC61" w14:textId="220174BB" w:rsidR="009D54F8" w:rsidRDefault="00090477" w:rsidP="00477015">
            <w:pPr>
              <w:jc w:val="both"/>
              <w:rPr>
                <w:rFonts w:ascii="Arial" w:hAnsi="Arial" w:cs="Arial"/>
                <w:sz w:val="24"/>
                <w:szCs w:val="24"/>
                <w:lang w:val="uk-UA"/>
              </w:rPr>
            </w:pPr>
            <w:r>
              <w:rPr>
                <w:rFonts w:ascii="Arial" w:hAnsi="Arial" w:cs="Arial"/>
                <w:sz w:val="24"/>
                <w:szCs w:val="24"/>
                <w:lang w:val="uk-UA"/>
              </w:rPr>
              <w:t>4.3.14</w:t>
            </w:r>
          </w:p>
        </w:tc>
        <w:tc>
          <w:tcPr>
            <w:tcW w:w="8446" w:type="dxa"/>
            <w:tcBorders>
              <w:top w:val="nil"/>
              <w:left w:val="nil"/>
              <w:bottom w:val="nil"/>
              <w:right w:val="nil"/>
            </w:tcBorders>
          </w:tcPr>
          <w:p w14:paraId="0845EF02" w14:textId="16FF5E96" w:rsidR="009D54F8" w:rsidRDefault="00090477" w:rsidP="00A6602B">
            <w:pPr>
              <w:jc w:val="both"/>
              <w:rPr>
                <w:rFonts w:ascii="Arial" w:hAnsi="Arial" w:cs="Arial"/>
                <w:sz w:val="24"/>
                <w:szCs w:val="24"/>
                <w:lang w:val="uk-UA"/>
              </w:rPr>
            </w:pPr>
            <w:r w:rsidRPr="00090477">
              <w:rPr>
                <w:rFonts w:ascii="Arial" w:hAnsi="Arial" w:cs="Arial"/>
                <w:sz w:val="24"/>
                <w:szCs w:val="24"/>
                <w:lang w:val="uk-UA"/>
              </w:rPr>
              <w:t xml:space="preserve">Слідові кількості водорозчинних іонів і </w:t>
            </w:r>
            <w:proofErr w:type="spellStart"/>
            <w:r w:rsidRPr="00090477">
              <w:rPr>
                <w:rFonts w:ascii="Arial" w:hAnsi="Arial" w:cs="Arial"/>
                <w:sz w:val="24"/>
                <w:szCs w:val="24"/>
                <w:lang w:val="uk-UA"/>
              </w:rPr>
              <w:t>pH</w:t>
            </w:r>
            <w:proofErr w:type="spellEnd"/>
            <w:r>
              <w:rPr>
                <w:rFonts w:ascii="Arial" w:hAnsi="Arial" w:cs="Arial"/>
                <w:sz w:val="24"/>
                <w:szCs w:val="24"/>
                <w:lang w:val="uk-UA"/>
              </w:rPr>
              <w:t>……………………………………..</w:t>
            </w:r>
          </w:p>
        </w:tc>
        <w:tc>
          <w:tcPr>
            <w:tcW w:w="591" w:type="dxa"/>
            <w:tcBorders>
              <w:top w:val="nil"/>
              <w:left w:val="nil"/>
              <w:bottom w:val="nil"/>
              <w:right w:val="nil"/>
            </w:tcBorders>
          </w:tcPr>
          <w:p w14:paraId="7DEEDB11" w14:textId="77777777" w:rsidR="009D54F8" w:rsidRPr="00477015" w:rsidRDefault="009D54F8" w:rsidP="00477015">
            <w:pPr>
              <w:jc w:val="both"/>
              <w:rPr>
                <w:rFonts w:ascii="Arial" w:hAnsi="Arial" w:cs="Arial"/>
                <w:sz w:val="24"/>
                <w:szCs w:val="24"/>
                <w:lang w:val="uk-UA"/>
              </w:rPr>
            </w:pPr>
          </w:p>
        </w:tc>
      </w:tr>
      <w:tr w:rsidR="009D54F8" w:rsidRPr="00090477" w14:paraId="7C5A7D2A" w14:textId="77777777" w:rsidTr="001D23CD">
        <w:tc>
          <w:tcPr>
            <w:tcW w:w="1100" w:type="dxa"/>
            <w:tcBorders>
              <w:top w:val="nil"/>
              <w:left w:val="nil"/>
              <w:bottom w:val="nil"/>
              <w:right w:val="nil"/>
            </w:tcBorders>
          </w:tcPr>
          <w:p w14:paraId="56BDAAFA" w14:textId="5DDC5889" w:rsidR="009D54F8" w:rsidRDefault="00090477" w:rsidP="00477015">
            <w:pPr>
              <w:jc w:val="both"/>
              <w:rPr>
                <w:rFonts w:ascii="Arial" w:hAnsi="Arial" w:cs="Arial"/>
                <w:sz w:val="24"/>
                <w:szCs w:val="24"/>
                <w:lang w:val="uk-UA"/>
              </w:rPr>
            </w:pPr>
            <w:r>
              <w:rPr>
                <w:rFonts w:ascii="Arial" w:hAnsi="Arial" w:cs="Arial"/>
                <w:sz w:val="24"/>
                <w:szCs w:val="24"/>
                <w:lang w:val="uk-UA"/>
              </w:rPr>
              <w:t>4.3.15</w:t>
            </w:r>
          </w:p>
        </w:tc>
        <w:tc>
          <w:tcPr>
            <w:tcW w:w="8446" w:type="dxa"/>
            <w:tcBorders>
              <w:top w:val="nil"/>
              <w:left w:val="nil"/>
              <w:bottom w:val="nil"/>
              <w:right w:val="nil"/>
            </w:tcBorders>
          </w:tcPr>
          <w:p w14:paraId="455522B2" w14:textId="50C5C604" w:rsidR="009D54F8" w:rsidRDefault="00090477" w:rsidP="00090477">
            <w:pPr>
              <w:jc w:val="both"/>
              <w:rPr>
                <w:rFonts w:ascii="Arial" w:hAnsi="Arial" w:cs="Arial"/>
                <w:sz w:val="24"/>
                <w:szCs w:val="24"/>
                <w:lang w:val="uk-UA"/>
              </w:rPr>
            </w:pPr>
            <w:r w:rsidRPr="00090477">
              <w:rPr>
                <w:rFonts w:ascii="Arial" w:hAnsi="Arial" w:cs="Arial"/>
                <w:sz w:val="24"/>
                <w:szCs w:val="24"/>
                <w:lang w:val="uk-UA"/>
              </w:rPr>
              <w:t>Ви</w:t>
            </w:r>
            <w:r>
              <w:rPr>
                <w:rFonts w:ascii="Arial" w:hAnsi="Arial" w:cs="Arial"/>
                <w:sz w:val="24"/>
                <w:szCs w:val="24"/>
                <w:lang w:val="uk-UA"/>
              </w:rPr>
              <w:t>ділення</w:t>
            </w:r>
            <w:r w:rsidRPr="00090477">
              <w:rPr>
                <w:rFonts w:ascii="Arial" w:hAnsi="Arial" w:cs="Arial"/>
                <w:sz w:val="24"/>
                <w:szCs w:val="24"/>
                <w:lang w:val="uk-UA"/>
              </w:rPr>
              <w:t xml:space="preserve"> небезпечних речовин</w:t>
            </w:r>
            <w:r>
              <w:rPr>
                <w:rFonts w:ascii="Arial" w:hAnsi="Arial" w:cs="Arial"/>
                <w:sz w:val="24"/>
                <w:szCs w:val="24"/>
                <w:lang w:val="uk-UA"/>
              </w:rPr>
              <w:t>…………………………………………………</w:t>
            </w:r>
          </w:p>
        </w:tc>
        <w:tc>
          <w:tcPr>
            <w:tcW w:w="591" w:type="dxa"/>
            <w:tcBorders>
              <w:top w:val="nil"/>
              <w:left w:val="nil"/>
              <w:bottom w:val="nil"/>
              <w:right w:val="nil"/>
            </w:tcBorders>
          </w:tcPr>
          <w:p w14:paraId="6E20D363" w14:textId="77777777" w:rsidR="009D54F8" w:rsidRPr="00477015" w:rsidRDefault="009D54F8" w:rsidP="00477015">
            <w:pPr>
              <w:jc w:val="both"/>
              <w:rPr>
                <w:rFonts w:ascii="Arial" w:hAnsi="Arial" w:cs="Arial"/>
                <w:sz w:val="24"/>
                <w:szCs w:val="24"/>
                <w:lang w:val="uk-UA"/>
              </w:rPr>
            </w:pPr>
          </w:p>
        </w:tc>
      </w:tr>
      <w:tr w:rsidR="009D54F8" w:rsidRPr="00090477" w14:paraId="1A60B92E" w14:textId="77777777" w:rsidTr="001D23CD">
        <w:tc>
          <w:tcPr>
            <w:tcW w:w="1100" w:type="dxa"/>
            <w:tcBorders>
              <w:top w:val="nil"/>
              <w:left w:val="nil"/>
              <w:bottom w:val="nil"/>
              <w:right w:val="nil"/>
            </w:tcBorders>
          </w:tcPr>
          <w:p w14:paraId="476C2CF1" w14:textId="4E4A688F" w:rsidR="009D54F8" w:rsidRDefault="00090477" w:rsidP="00477015">
            <w:pPr>
              <w:jc w:val="both"/>
              <w:rPr>
                <w:rFonts w:ascii="Arial" w:hAnsi="Arial" w:cs="Arial"/>
                <w:sz w:val="24"/>
                <w:szCs w:val="24"/>
                <w:lang w:val="uk-UA"/>
              </w:rPr>
            </w:pPr>
            <w:r>
              <w:rPr>
                <w:rFonts w:ascii="Arial" w:hAnsi="Arial" w:cs="Arial"/>
                <w:sz w:val="24"/>
                <w:szCs w:val="24"/>
                <w:lang w:val="uk-UA"/>
              </w:rPr>
              <w:t>4.3.16</w:t>
            </w:r>
          </w:p>
        </w:tc>
        <w:tc>
          <w:tcPr>
            <w:tcW w:w="8446" w:type="dxa"/>
            <w:tcBorders>
              <w:top w:val="nil"/>
              <w:left w:val="nil"/>
              <w:bottom w:val="nil"/>
              <w:right w:val="nil"/>
            </w:tcBorders>
          </w:tcPr>
          <w:p w14:paraId="1C0501EE" w14:textId="4541512C" w:rsidR="009D54F8" w:rsidRDefault="00090477" w:rsidP="00A6602B">
            <w:pPr>
              <w:jc w:val="both"/>
              <w:rPr>
                <w:rFonts w:ascii="Arial" w:hAnsi="Arial" w:cs="Arial"/>
                <w:sz w:val="24"/>
                <w:szCs w:val="24"/>
                <w:lang w:val="uk-UA"/>
              </w:rPr>
            </w:pPr>
            <w:r w:rsidRPr="00090477">
              <w:rPr>
                <w:rFonts w:ascii="Arial" w:hAnsi="Arial" w:cs="Arial"/>
                <w:sz w:val="24"/>
                <w:szCs w:val="24"/>
                <w:lang w:val="uk-UA"/>
              </w:rPr>
              <w:t>Безперервне тліюче горіння</w:t>
            </w:r>
            <w:r>
              <w:rPr>
                <w:rFonts w:ascii="Arial" w:hAnsi="Arial" w:cs="Arial"/>
                <w:sz w:val="24"/>
                <w:szCs w:val="24"/>
                <w:lang w:val="uk-UA"/>
              </w:rPr>
              <w:t>………………………………………………………</w:t>
            </w:r>
          </w:p>
        </w:tc>
        <w:tc>
          <w:tcPr>
            <w:tcW w:w="591" w:type="dxa"/>
            <w:tcBorders>
              <w:top w:val="nil"/>
              <w:left w:val="nil"/>
              <w:bottom w:val="nil"/>
              <w:right w:val="nil"/>
            </w:tcBorders>
          </w:tcPr>
          <w:p w14:paraId="0727BBEA" w14:textId="77777777" w:rsidR="009D54F8" w:rsidRPr="00477015" w:rsidRDefault="009D54F8" w:rsidP="00477015">
            <w:pPr>
              <w:jc w:val="both"/>
              <w:rPr>
                <w:rFonts w:ascii="Arial" w:hAnsi="Arial" w:cs="Arial"/>
                <w:sz w:val="24"/>
                <w:szCs w:val="24"/>
                <w:lang w:val="uk-UA"/>
              </w:rPr>
            </w:pPr>
          </w:p>
        </w:tc>
      </w:tr>
      <w:tr w:rsidR="009D54F8" w:rsidRPr="00090477" w14:paraId="03DD1C79" w14:textId="77777777" w:rsidTr="001D23CD">
        <w:tc>
          <w:tcPr>
            <w:tcW w:w="1100" w:type="dxa"/>
            <w:tcBorders>
              <w:top w:val="nil"/>
              <w:left w:val="nil"/>
              <w:bottom w:val="nil"/>
              <w:right w:val="nil"/>
            </w:tcBorders>
          </w:tcPr>
          <w:p w14:paraId="6D06282A" w14:textId="386AEA42" w:rsidR="009D54F8" w:rsidRDefault="00385236" w:rsidP="00477015">
            <w:pPr>
              <w:jc w:val="both"/>
              <w:rPr>
                <w:rFonts w:ascii="Arial" w:hAnsi="Arial" w:cs="Arial"/>
                <w:sz w:val="24"/>
                <w:szCs w:val="24"/>
                <w:lang w:val="uk-UA"/>
              </w:rPr>
            </w:pPr>
            <w:r>
              <w:rPr>
                <w:rFonts w:ascii="Arial" w:hAnsi="Arial" w:cs="Arial"/>
                <w:sz w:val="24"/>
                <w:szCs w:val="24"/>
                <w:lang w:val="uk-UA"/>
              </w:rPr>
              <w:t>5</w:t>
            </w:r>
          </w:p>
        </w:tc>
        <w:tc>
          <w:tcPr>
            <w:tcW w:w="8446" w:type="dxa"/>
            <w:tcBorders>
              <w:top w:val="nil"/>
              <w:left w:val="nil"/>
              <w:bottom w:val="nil"/>
              <w:right w:val="nil"/>
            </w:tcBorders>
          </w:tcPr>
          <w:p w14:paraId="203FC30E" w14:textId="3C43F901" w:rsidR="009D54F8" w:rsidRDefault="00385236" w:rsidP="00A6602B">
            <w:pPr>
              <w:jc w:val="both"/>
              <w:rPr>
                <w:rFonts w:ascii="Arial" w:hAnsi="Arial" w:cs="Arial"/>
                <w:sz w:val="24"/>
                <w:szCs w:val="24"/>
                <w:lang w:val="uk-UA"/>
              </w:rPr>
            </w:pPr>
            <w:r>
              <w:rPr>
                <w:rFonts w:ascii="Arial" w:hAnsi="Arial" w:cs="Arial"/>
                <w:sz w:val="24"/>
                <w:szCs w:val="24"/>
                <w:lang w:val="uk-UA"/>
              </w:rPr>
              <w:t>Методи випробовування…………………………………………………………..</w:t>
            </w:r>
          </w:p>
        </w:tc>
        <w:tc>
          <w:tcPr>
            <w:tcW w:w="591" w:type="dxa"/>
            <w:tcBorders>
              <w:top w:val="nil"/>
              <w:left w:val="nil"/>
              <w:bottom w:val="nil"/>
              <w:right w:val="nil"/>
            </w:tcBorders>
          </w:tcPr>
          <w:p w14:paraId="492AA3DC" w14:textId="77777777" w:rsidR="009D54F8" w:rsidRPr="00477015" w:rsidRDefault="009D54F8" w:rsidP="00477015">
            <w:pPr>
              <w:jc w:val="both"/>
              <w:rPr>
                <w:rFonts w:ascii="Arial" w:hAnsi="Arial" w:cs="Arial"/>
                <w:sz w:val="24"/>
                <w:szCs w:val="24"/>
                <w:lang w:val="uk-UA"/>
              </w:rPr>
            </w:pPr>
          </w:p>
        </w:tc>
      </w:tr>
      <w:tr w:rsidR="009D54F8" w:rsidRPr="00090477" w14:paraId="0F305F94" w14:textId="77777777" w:rsidTr="001D23CD">
        <w:tc>
          <w:tcPr>
            <w:tcW w:w="1100" w:type="dxa"/>
            <w:tcBorders>
              <w:top w:val="nil"/>
              <w:left w:val="nil"/>
              <w:bottom w:val="nil"/>
              <w:right w:val="nil"/>
            </w:tcBorders>
          </w:tcPr>
          <w:p w14:paraId="2FC702C8" w14:textId="16B46C97" w:rsidR="009D54F8" w:rsidRDefault="00385236" w:rsidP="00477015">
            <w:pPr>
              <w:jc w:val="both"/>
              <w:rPr>
                <w:rFonts w:ascii="Arial" w:hAnsi="Arial" w:cs="Arial"/>
                <w:sz w:val="24"/>
                <w:szCs w:val="24"/>
                <w:lang w:val="uk-UA"/>
              </w:rPr>
            </w:pPr>
            <w:r>
              <w:rPr>
                <w:rFonts w:ascii="Arial" w:hAnsi="Arial" w:cs="Arial"/>
                <w:sz w:val="24"/>
                <w:szCs w:val="24"/>
                <w:lang w:val="uk-UA"/>
              </w:rPr>
              <w:t>5.1</w:t>
            </w:r>
          </w:p>
        </w:tc>
        <w:tc>
          <w:tcPr>
            <w:tcW w:w="8446" w:type="dxa"/>
            <w:tcBorders>
              <w:top w:val="nil"/>
              <w:left w:val="nil"/>
              <w:bottom w:val="nil"/>
              <w:right w:val="nil"/>
            </w:tcBorders>
          </w:tcPr>
          <w:p w14:paraId="00C2909F" w14:textId="49099C5E" w:rsidR="009D54F8" w:rsidRPr="009D54F8" w:rsidRDefault="00385236" w:rsidP="00A6602B">
            <w:pPr>
              <w:jc w:val="both"/>
              <w:rPr>
                <w:rFonts w:ascii="Arial" w:hAnsi="Arial" w:cs="Arial"/>
                <w:sz w:val="24"/>
                <w:szCs w:val="24"/>
                <w:lang w:val="uk-UA"/>
              </w:rPr>
            </w:pPr>
            <w:r>
              <w:rPr>
                <w:rFonts w:ascii="Arial" w:hAnsi="Arial" w:cs="Arial"/>
                <w:sz w:val="24"/>
                <w:szCs w:val="24"/>
                <w:lang w:val="uk-UA"/>
              </w:rPr>
              <w:t>Відбирання проб…………………………………………………………………….</w:t>
            </w:r>
          </w:p>
        </w:tc>
        <w:tc>
          <w:tcPr>
            <w:tcW w:w="591" w:type="dxa"/>
            <w:tcBorders>
              <w:top w:val="nil"/>
              <w:left w:val="nil"/>
              <w:bottom w:val="nil"/>
              <w:right w:val="nil"/>
            </w:tcBorders>
          </w:tcPr>
          <w:p w14:paraId="4332CEB2" w14:textId="77777777" w:rsidR="009D54F8" w:rsidRPr="00477015" w:rsidRDefault="009D54F8" w:rsidP="00477015">
            <w:pPr>
              <w:jc w:val="both"/>
              <w:rPr>
                <w:rFonts w:ascii="Arial" w:hAnsi="Arial" w:cs="Arial"/>
                <w:sz w:val="24"/>
                <w:szCs w:val="24"/>
                <w:lang w:val="uk-UA"/>
              </w:rPr>
            </w:pPr>
          </w:p>
        </w:tc>
      </w:tr>
      <w:tr w:rsidR="009D54F8" w:rsidRPr="00090477" w14:paraId="29A7AB14" w14:textId="77777777" w:rsidTr="001D23CD">
        <w:tc>
          <w:tcPr>
            <w:tcW w:w="1100" w:type="dxa"/>
            <w:tcBorders>
              <w:top w:val="nil"/>
              <w:left w:val="nil"/>
              <w:bottom w:val="nil"/>
              <w:right w:val="nil"/>
            </w:tcBorders>
          </w:tcPr>
          <w:p w14:paraId="7E6B4603" w14:textId="10C0A847" w:rsidR="009D54F8" w:rsidRDefault="00385236" w:rsidP="00477015">
            <w:pPr>
              <w:jc w:val="both"/>
              <w:rPr>
                <w:rFonts w:ascii="Arial" w:hAnsi="Arial" w:cs="Arial"/>
                <w:sz w:val="24"/>
                <w:szCs w:val="24"/>
                <w:lang w:val="uk-UA"/>
              </w:rPr>
            </w:pPr>
            <w:r>
              <w:rPr>
                <w:rFonts w:ascii="Arial" w:hAnsi="Arial" w:cs="Arial"/>
                <w:sz w:val="24"/>
                <w:szCs w:val="24"/>
                <w:lang w:val="uk-UA"/>
              </w:rPr>
              <w:t>5.2</w:t>
            </w:r>
          </w:p>
        </w:tc>
        <w:tc>
          <w:tcPr>
            <w:tcW w:w="8446" w:type="dxa"/>
            <w:tcBorders>
              <w:top w:val="nil"/>
              <w:left w:val="nil"/>
              <w:bottom w:val="nil"/>
              <w:right w:val="nil"/>
            </w:tcBorders>
          </w:tcPr>
          <w:p w14:paraId="7469D97F" w14:textId="5CB25AA5" w:rsidR="009D54F8" w:rsidRDefault="00385236" w:rsidP="00385236">
            <w:pPr>
              <w:jc w:val="both"/>
              <w:rPr>
                <w:rFonts w:ascii="Arial" w:hAnsi="Arial" w:cs="Arial"/>
                <w:sz w:val="24"/>
                <w:szCs w:val="24"/>
                <w:lang w:val="uk-UA"/>
              </w:rPr>
            </w:pPr>
            <w:r>
              <w:rPr>
                <w:rFonts w:ascii="Arial" w:hAnsi="Arial" w:cs="Arial"/>
                <w:sz w:val="24"/>
                <w:szCs w:val="24"/>
                <w:lang w:val="uk-UA"/>
              </w:rPr>
              <w:t>Кондиціонування…………………………………………………………………….</w:t>
            </w:r>
          </w:p>
        </w:tc>
        <w:tc>
          <w:tcPr>
            <w:tcW w:w="591" w:type="dxa"/>
            <w:tcBorders>
              <w:top w:val="nil"/>
              <w:left w:val="nil"/>
              <w:bottom w:val="nil"/>
              <w:right w:val="nil"/>
            </w:tcBorders>
          </w:tcPr>
          <w:p w14:paraId="1BC9D972" w14:textId="77777777" w:rsidR="009D54F8" w:rsidRPr="00477015" w:rsidRDefault="009D54F8" w:rsidP="00477015">
            <w:pPr>
              <w:jc w:val="both"/>
              <w:rPr>
                <w:rFonts w:ascii="Arial" w:hAnsi="Arial" w:cs="Arial"/>
                <w:sz w:val="24"/>
                <w:szCs w:val="24"/>
                <w:lang w:val="uk-UA"/>
              </w:rPr>
            </w:pPr>
          </w:p>
        </w:tc>
      </w:tr>
      <w:tr w:rsidR="009D54F8" w:rsidRPr="00090477" w14:paraId="5241FDD9" w14:textId="77777777" w:rsidTr="001D23CD">
        <w:tc>
          <w:tcPr>
            <w:tcW w:w="1100" w:type="dxa"/>
            <w:tcBorders>
              <w:top w:val="nil"/>
              <w:left w:val="nil"/>
              <w:bottom w:val="nil"/>
              <w:right w:val="nil"/>
            </w:tcBorders>
          </w:tcPr>
          <w:p w14:paraId="08D18067" w14:textId="51AC2683" w:rsidR="009D54F8" w:rsidRDefault="00385236" w:rsidP="00477015">
            <w:pPr>
              <w:jc w:val="both"/>
              <w:rPr>
                <w:rFonts w:ascii="Arial" w:hAnsi="Arial" w:cs="Arial"/>
                <w:sz w:val="24"/>
                <w:szCs w:val="24"/>
                <w:lang w:val="uk-UA"/>
              </w:rPr>
            </w:pPr>
            <w:r>
              <w:rPr>
                <w:rFonts w:ascii="Arial" w:hAnsi="Arial" w:cs="Arial"/>
                <w:sz w:val="24"/>
                <w:szCs w:val="24"/>
                <w:lang w:val="uk-UA"/>
              </w:rPr>
              <w:t>5.3</w:t>
            </w:r>
          </w:p>
        </w:tc>
        <w:tc>
          <w:tcPr>
            <w:tcW w:w="8446" w:type="dxa"/>
            <w:tcBorders>
              <w:top w:val="nil"/>
              <w:left w:val="nil"/>
              <w:bottom w:val="nil"/>
              <w:right w:val="nil"/>
            </w:tcBorders>
          </w:tcPr>
          <w:p w14:paraId="6837A584" w14:textId="7FA87561" w:rsidR="009D54F8" w:rsidRDefault="00385236" w:rsidP="00A6602B">
            <w:pPr>
              <w:jc w:val="both"/>
              <w:rPr>
                <w:rFonts w:ascii="Arial" w:hAnsi="Arial" w:cs="Arial"/>
                <w:sz w:val="24"/>
                <w:szCs w:val="24"/>
                <w:lang w:val="uk-UA"/>
              </w:rPr>
            </w:pPr>
            <w:r>
              <w:rPr>
                <w:rFonts w:ascii="Arial" w:hAnsi="Arial" w:cs="Arial"/>
                <w:sz w:val="24"/>
                <w:szCs w:val="24"/>
                <w:lang w:val="uk-UA"/>
              </w:rPr>
              <w:t>Випробовування…………………………………………………………………….</w:t>
            </w:r>
          </w:p>
        </w:tc>
        <w:tc>
          <w:tcPr>
            <w:tcW w:w="591" w:type="dxa"/>
            <w:tcBorders>
              <w:top w:val="nil"/>
              <w:left w:val="nil"/>
              <w:bottom w:val="nil"/>
              <w:right w:val="nil"/>
            </w:tcBorders>
          </w:tcPr>
          <w:p w14:paraId="39D59856" w14:textId="77777777" w:rsidR="009D54F8" w:rsidRPr="00477015" w:rsidRDefault="009D54F8" w:rsidP="00477015">
            <w:pPr>
              <w:jc w:val="both"/>
              <w:rPr>
                <w:rFonts w:ascii="Arial" w:hAnsi="Arial" w:cs="Arial"/>
                <w:sz w:val="24"/>
                <w:szCs w:val="24"/>
                <w:lang w:val="uk-UA"/>
              </w:rPr>
            </w:pPr>
          </w:p>
        </w:tc>
      </w:tr>
      <w:tr w:rsidR="009D54F8" w:rsidRPr="00090477" w14:paraId="23389326" w14:textId="77777777" w:rsidTr="001D23CD">
        <w:tc>
          <w:tcPr>
            <w:tcW w:w="1100" w:type="dxa"/>
            <w:tcBorders>
              <w:top w:val="nil"/>
              <w:left w:val="nil"/>
              <w:bottom w:val="nil"/>
              <w:right w:val="nil"/>
            </w:tcBorders>
          </w:tcPr>
          <w:p w14:paraId="0E3009BD" w14:textId="544E3EDD" w:rsidR="009D54F8" w:rsidRDefault="00385236" w:rsidP="00477015">
            <w:pPr>
              <w:jc w:val="both"/>
              <w:rPr>
                <w:rFonts w:ascii="Arial" w:hAnsi="Arial" w:cs="Arial"/>
                <w:sz w:val="24"/>
                <w:szCs w:val="24"/>
                <w:lang w:val="uk-UA"/>
              </w:rPr>
            </w:pPr>
            <w:r>
              <w:rPr>
                <w:rFonts w:ascii="Arial" w:hAnsi="Arial" w:cs="Arial"/>
                <w:sz w:val="24"/>
                <w:szCs w:val="24"/>
                <w:lang w:val="uk-UA"/>
              </w:rPr>
              <w:t>5.3.1</w:t>
            </w:r>
          </w:p>
        </w:tc>
        <w:tc>
          <w:tcPr>
            <w:tcW w:w="8446" w:type="dxa"/>
            <w:tcBorders>
              <w:top w:val="nil"/>
              <w:left w:val="nil"/>
              <w:bottom w:val="nil"/>
              <w:right w:val="nil"/>
            </w:tcBorders>
          </w:tcPr>
          <w:p w14:paraId="63F26343" w14:textId="56374C17" w:rsidR="009D54F8" w:rsidRPr="00090477" w:rsidRDefault="00385236" w:rsidP="00A6602B">
            <w:pPr>
              <w:jc w:val="both"/>
              <w:rPr>
                <w:rFonts w:ascii="Arial" w:hAnsi="Arial" w:cs="Arial"/>
                <w:sz w:val="24"/>
                <w:szCs w:val="24"/>
                <w:lang w:val="uk-UA"/>
              </w:rPr>
            </w:pPr>
            <w:r>
              <w:rPr>
                <w:rFonts w:ascii="Arial" w:hAnsi="Arial" w:cs="Arial"/>
                <w:sz w:val="24"/>
                <w:szCs w:val="24"/>
                <w:lang w:val="uk-UA"/>
              </w:rPr>
              <w:t>Загальні положення………………………………………………………………..</w:t>
            </w:r>
          </w:p>
        </w:tc>
        <w:tc>
          <w:tcPr>
            <w:tcW w:w="591" w:type="dxa"/>
            <w:tcBorders>
              <w:top w:val="nil"/>
              <w:left w:val="nil"/>
              <w:bottom w:val="nil"/>
              <w:right w:val="nil"/>
            </w:tcBorders>
          </w:tcPr>
          <w:p w14:paraId="64D6E5BE" w14:textId="77777777" w:rsidR="009D54F8" w:rsidRPr="00477015" w:rsidRDefault="009D54F8" w:rsidP="00477015">
            <w:pPr>
              <w:jc w:val="both"/>
              <w:rPr>
                <w:rFonts w:ascii="Arial" w:hAnsi="Arial" w:cs="Arial"/>
                <w:sz w:val="24"/>
                <w:szCs w:val="24"/>
                <w:lang w:val="uk-UA"/>
              </w:rPr>
            </w:pPr>
          </w:p>
        </w:tc>
      </w:tr>
      <w:tr w:rsidR="009D54F8" w:rsidRPr="00090477" w14:paraId="29D86E9F" w14:textId="77777777" w:rsidTr="001D23CD">
        <w:tc>
          <w:tcPr>
            <w:tcW w:w="1100" w:type="dxa"/>
            <w:tcBorders>
              <w:top w:val="nil"/>
              <w:left w:val="nil"/>
              <w:bottom w:val="nil"/>
              <w:right w:val="nil"/>
            </w:tcBorders>
          </w:tcPr>
          <w:p w14:paraId="75FA4DA9" w14:textId="15558640" w:rsidR="009D54F8" w:rsidRDefault="00385236" w:rsidP="00477015">
            <w:pPr>
              <w:jc w:val="both"/>
              <w:rPr>
                <w:rFonts w:ascii="Arial" w:hAnsi="Arial" w:cs="Arial"/>
                <w:sz w:val="24"/>
                <w:szCs w:val="24"/>
                <w:lang w:val="uk-UA"/>
              </w:rPr>
            </w:pPr>
            <w:r>
              <w:rPr>
                <w:rFonts w:ascii="Arial" w:hAnsi="Arial" w:cs="Arial"/>
                <w:sz w:val="24"/>
                <w:szCs w:val="24"/>
                <w:lang w:val="uk-UA"/>
              </w:rPr>
              <w:t>5.3.2</w:t>
            </w:r>
          </w:p>
        </w:tc>
        <w:tc>
          <w:tcPr>
            <w:tcW w:w="8446" w:type="dxa"/>
            <w:tcBorders>
              <w:top w:val="nil"/>
              <w:left w:val="nil"/>
              <w:bottom w:val="nil"/>
              <w:right w:val="nil"/>
            </w:tcBorders>
          </w:tcPr>
          <w:p w14:paraId="1E82469B" w14:textId="60B503C9" w:rsidR="009D54F8" w:rsidRDefault="00385236" w:rsidP="00A6602B">
            <w:pPr>
              <w:jc w:val="both"/>
              <w:rPr>
                <w:rFonts w:ascii="Arial" w:hAnsi="Arial" w:cs="Arial"/>
                <w:sz w:val="24"/>
                <w:szCs w:val="24"/>
                <w:lang w:val="uk-UA"/>
              </w:rPr>
            </w:pPr>
            <w:r>
              <w:rPr>
                <w:rFonts w:ascii="Arial" w:hAnsi="Arial" w:cs="Arial"/>
                <w:sz w:val="24"/>
                <w:szCs w:val="24"/>
                <w:lang w:val="uk-UA"/>
              </w:rPr>
              <w:t>Теплопровідність……………………………………………………………………</w:t>
            </w:r>
          </w:p>
        </w:tc>
        <w:tc>
          <w:tcPr>
            <w:tcW w:w="591" w:type="dxa"/>
            <w:tcBorders>
              <w:top w:val="nil"/>
              <w:left w:val="nil"/>
              <w:bottom w:val="nil"/>
              <w:right w:val="nil"/>
            </w:tcBorders>
          </w:tcPr>
          <w:p w14:paraId="06DB65AE" w14:textId="77777777" w:rsidR="009D54F8" w:rsidRPr="00477015" w:rsidRDefault="009D54F8" w:rsidP="00477015">
            <w:pPr>
              <w:jc w:val="both"/>
              <w:rPr>
                <w:rFonts w:ascii="Arial" w:hAnsi="Arial" w:cs="Arial"/>
                <w:sz w:val="24"/>
                <w:szCs w:val="24"/>
                <w:lang w:val="uk-UA"/>
              </w:rPr>
            </w:pPr>
          </w:p>
        </w:tc>
      </w:tr>
      <w:tr w:rsidR="003430B3" w:rsidRPr="00090477" w14:paraId="4A0FAD2D" w14:textId="77777777" w:rsidTr="001D23CD">
        <w:tc>
          <w:tcPr>
            <w:tcW w:w="1100" w:type="dxa"/>
            <w:tcBorders>
              <w:top w:val="nil"/>
              <w:left w:val="nil"/>
              <w:bottom w:val="nil"/>
              <w:right w:val="nil"/>
            </w:tcBorders>
          </w:tcPr>
          <w:p w14:paraId="6F8E97BE" w14:textId="1B5F17BB" w:rsidR="003430B3" w:rsidRPr="00477015" w:rsidRDefault="00385236" w:rsidP="00477015">
            <w:pPr>
              <w:jc w:val="both"/>
              <w:rPr>
                <w:rFonts w:ascii="Arial" w:hAnsi="Arial" w:cs="Arial"/>
                <w:sz w:val="24"/>
                <w:szCs w:val="24"/>
                <w:lang w:val="uk-UA"/>
              </w:rPr>
            </w:pPr>
            <w:r>
              <w:rPr>
                <w:rFonts w:ascii="Arial" w:hAnsi="Arial" w:cs="Arial"/>
                <w:sz w:val="24"/>
                <w:szCs w:val="24"/>
                <w:lang w:val="uk-UA"/>
              </w:rPr>
              <w:t>5.3.3</w:t>
            </w:r>
          </w:p>
        </w:tc>
        <w:tc>
          <w:tcPr>
            <w:tcW w:w="8446" w:type="dxa"/>
            <w:tcBorders>
              <w:top w:val="nil"/>
              <w:left w:val="nil"/>
              <w:bottom w:val="nil"/>
              <w:right w:val="nil"/>
            </w:tcBorders>
          </w:tcPr>
          <w:p w14:paraId="4C603834" w14:textId="08DA22C0" w:rsidR="003430B3" w:rsidRPr="00477015" w:rsidRDefault="00385236" w:rsidP="00477015">
            <w:pPr>
              <w:jc w:val="both"/>
              <w:rPr>
                <w:rFonts w:ascii="Arial" w:hAnsi="Arial" w:cs="Arial"/>
                <w:sz w:val="24"/>
                <w:szCs w:val="24"/>
                <w:lang w:val="uk-UA"/>
              </w:rPr>
            </w:pPr>
            <w:r>
              <w:rPr>
                <w:rFonts w:ascii="Arial" w:hAnsi="Arial" w:cs="Arial"/>
                <w:sz w:val="24"/>
                <w:szCs w:val="24"/>
                <w:lang w:val="uk-UA"/>
              </w:rPr>
              <w:t>Реакція на вогонь…………………………………………………………………...</w:t>
            </w:r>
          </w:p>
        </w:tc>
        <w:tc>
          <w:tcPr>
            <w:tcW w:w="591" w:type="dxa"/>
            <w:tcBorders>
              <w:top w:val="nil"/>
              <w:left w:val="nil"/>
              <w:bottom w:val="nil"/>
              <w:right w:val="nil"/>
            </w:tcBorders>
          </w:tcPr>
          <w:p w14:paraId="2258F730" w14:textId="0841CB6A" w:rsidR="003430B3" w:rsidRPr="00477015" w:rsidRDefault="003430B3" w:rsidP="00477015">
            <w:pPr>
              <w:jc w:val="both"/>
              <w:rPr>
                <w:rFonts w:ascii="Arial" w:hAnsi="Arial" w:cs="Arial"/>
                <w:sz w:val="24"/>
                <w:szCs w:val="24"/>
                <w:lang w:val="uk-UA"/>
              </w:rPr>
            </w:pPr>
          </w:p>
        </w:tc>
      </w:tr>
      <w:tr w:rsidR="00F26FFE" w:rsidRPr="00090477" w14:paraId="437CC3E2" w14:textId="77777777" w:rsidTr="001D23CD">
        <w:tc>
          <w:tcPr>
            <w:tcW w:w="1100" w:type="dxa"/>
            <w:tcBorders>
              <w:top w:val="nil"/>
              <w:left w:val="nil"/>
              <w:bottom w:val="nil"/>
              <w:right w:val="nil"/>
            </w:tcBorders>
          </w:tcPr>
          <w:p w14:paraId="0F108221" w14:textId="5AC3B76C" w:rsidR="00F26FFE" w:rsidRDefault="00385236" w:rsidP="00477015">
            <w:pPr>
              <w:jc w:val="both"/>
              <w:rPr>
                <w:rFonts w:ascii="Arial" w:hAnsi="Arial" w:cs="Arial"/>
                <w:sz w:val="24"/>
                <w:szCs w:val="24"/>
                <w:lang w:val="uk-UA"/>
              </w:rPr>
            </w:pPr>
            <w:r>
              <w:rPr>
                <w:rFonts w:ascii="Arial" w:hAnsi="Arial" w:cs="Arial"/>
                <w:sz w:val="24"/>
                <w:szCs w:val="24"/>
                <w:lang w:val="uk-UA"/>
              </w:rPr>
              <w:t>6</w:t>
            </w:r>
          </w:p>
        </w:tc>
        <w:tc>
          <w:tcPr>
            <w:tcW w:w="8446" w:type="dxa"/>
            <w:tcBorders>
              <w:top w:val="nil"/>
              <w:left w:val="nil"/>
              <w:bottom w:val="nil"/>
              <w:right w:val="nil"/>
            </w:tcBorders>
          </w:tcPr>
          <w:p w14:paraId="075CDBA5" w14:textId="7A086E48" w:rsidR="00F26FFE" w:rsidRDefault="00385236" w:rsidP="00F26FFE">
            <w:pPr>
              <w:jc w:val="both"/>
              <w:rPr>
                <w:rFonts w:ascii="Arial" w:hAnsi="Arial" w:cs="Arial"/>
                <w:sz w:val="24"/>
                <w:szCs w:val="24"/>
                <w:lang w:val="uk-UA"/>
              </w:rPr>
            </w:pPr>
            <w:r>
              <w:rPr>
                <w:rFonts w:ascii="Arial" w:hAnsi="Arial" w:cs="Arial"/>
                <w:sz w:val="24"/>
                <w:szCs w:val="24"/>
                <w:lang w:val="uk-UA"/>
              </w:rPr>
              <w:t>Код позначення……………………………………………………………………..</w:t>
            </w:r>
          </w:p>
        </w:tc>
        <w:tc>
          <w:tcPr>
            <w:tcW w:w="591" w:type="dxa"/>
            <w:tcBorders>
              <w:top w:val="nil"/>
              <w:left w:val="nil"/>
              <w:bottom w:val="nil"/>
              <w:right w:val="nil"/>
            </w:tcBorders>
          </w:tcPr>
          <w:p w14:paraId="10631080" w14:textId="77777777" w:rsidR="00F26FFE" w:rsidRPr="00477015" w:rsidRDefault="00F26FFE" w:rsidP="00477015">
            <w:pPr>
              <w:jc w:val="both"/>
              <w:rPr>
                <w:rFonts w:ascii="Arial" w:hAnsi="Arial" w:cs="Arial"/>
                <w:sz w:val="24"/>
                <w:szCs w:val="24"/>
                <w:lang w:val="uk-UA"/>
              </w:rPr>
            </w:pPr>
          </w:p>
        </w:tc>
      </w:tr>
      <w:tr w:rsidR="00F26FFE" w:rsidRPr="00090477" w14:paraId="10D6331D" w14:textId="77777777" w:rsidTr="001D23CD">
        <w:tc>
          <w:tcPr>
            <w:tcW w:w="1100" w:type="dxa"/>
            <w:tcBorders>
              <w:top w:val="nil"/>
              <w:left w:val="nil"/>
              <w:bottom w:val="nil"/>
              <w:right w:val="nil"/>
            </w:tcBorders>
          </w:tcPr>
          <w:p w14:paraId="59D6162C" w14:textId="307BC442" w:rsidR="00F26FFE" w:rsidRDefault="00385236" w:rsidP="00477015">
            <w:pPr>
              <w:jc w:val="both"/>
              <w:rPr>
                <w:rFonts w:ascii="Arial" w:hAnsi="Arial" w:cs="Arial"/>
                <w:sz w:val="24"/>
                <w:szCs w:val="24"/>
                <w:lang w:val="uk-UA"/>
              </w:rPr>
            </w:pPr>
            <w:r>
              <w:rPr>
                <w:rFonts w:ascii="Arial" w:hAnsi="Arial" w:cs="Arial"/>
                <w:sz w:val="24"/>
                <w:szCs w:val="24"/>
                <w:lang w:val="uk-UA"/>
              </w:rPr>
              <w:t>7</w:t>
            </w:r>
          </w:p>
        </w:tc>
        <w:tc>
          <w:tcPr>
            <w:tcW w:w="8446" w:type="dxa"/>
            <w:tcBorders>
              <w:top w:val="nil"/>
              <w:left w:val="nil"/>
              <w:bottom w:val="nil"/>
              <w:right w:val="nil"/>
            </w:tcBorders>
          </w:tcPr>
          <w:p w14:paraId="051D7E83" w14:textId="4BC5D39B" w:rsidR="00F26FFE" w:rsidRPr="00385236" w:rsidRDefault="00385236" w:rsidP="00F26FFE">
            <w:pPr>
              <w:jc w:val="both"/>
              <w:rPr>
                <w:rFonts w:ascii="Arial" w:hAnsi="Arial" w:cs="Arial"/>
                <w:sz w:val="24"/>
                <w:szCs w:val="24"/>
                <w:lang w:val="uk-UA"/>
              </w:rPr>
            </w:pPr>
            <w:r w:rsidRPr="00385236">
              <w:rPr>
                <w:rFonts w:ascii="Arial" w:hAnsi="Arial" w:cs="Arial"/>
                <w:sz w:val="24"/>
                <w:szCs w:val="24"/>
                <w:lang w:val="uk-UA"/>
              </w:rPr>
              <w:t xml:space="preserve">Оцінка та перевірка сталості </w:t>
            </w:r>
            <w:r>
              <w:rPr>
                <w:rFonts w:ascii="Arial" w:hAnsi="Arial" w:cs="Arial"/>
                <w:sz w:val="24"/>
                <w:szCs w:val="24"/>
                <w:lang w:val="uk-UA"/>
              </w:rPr>
              <w:t xml:space="preserve">експлуатаційним </w:t>
            </w:r>
            <w:r w:rsidRPr="00385236">
              <w:rPr>
                <w:rFonts w:ascii="Arial" w:hAnsi="Arial" w:cs="Arial"/>
                <w:sz w:val="24"/>
                <w:szCs w:val="24"/>
                <w:lang w:val="uk-UA"/>
              </w:rPr>
              <w:t>характеристик (AVCP)</w:t>
            </w:r>
            <w:r>
              <w:rPr>
                <w:rFonts w:ascii="Arial" w:hAnsi="Arial" w:cs="Arial"/>
                <w:sz w:val="24"/>
                <w:szCs w:val="24"/>
                <w:lang w:val="uk-UA"/>
              </w:rPr>
              <w:t>……</w:t>
            </w:r>
          </w:p>
        </w:tc>
        <w:tc>
          <w:tcPr>
            <w:tcW w:w="591" w:type="dxa"/>
            <w:tcBorders>
              <w:top w:val="nil"/>
              <w:left w:val="nil"/>
              <w:bottom w:val="nil"/>
              <w:right w:val="nil"/>
            </w:tcBorders>
          </w:tcPr>
          <w:p w14:paraId="578B29FA" w14:textId="77777777" w:rsidR="00F26FFE" w:rsidRPr="00477015" w:rsidRDefault="00F26FFE" w:rsidP="00477015">
            <w:pPr>
              <w:jc w:val="both"/>
              <w:rPr>
                <w:rFonts w:ascii="Arial" w:hAnsi="Arial" w:cs="Arial"/>
                <w:sz w:val="24"/>
                <w:szCs w:val="24"/>
                <w:lang w:val="uk-UA"/>
              </w:rPr>
            </w:pPr>
          </w:p>
        </w:tc>
      </w:tr>
      <w:tr w:rsidR="00F26FFE" w:rsidRPr="00090477" w14:paraId="5CA06F13" w14:textId="77777777" w:rsidTr="001D23CD">
        <w:tc>
          <w:tcPr>
            <w:tcW w:w="1100" w:type="dxa"/>
            <w:tcBorders>
              <w:top w:val="nil"/>
              <w:left w:val="nil"/>
              <w:bottom w:val="nil"/>
              <w:right w:val="nil"/>
            </w:tcBorders>
          </w:tcPr>
          <w:p w14:paraId="4B7355C2" w14:textId="7F53B78C" w:rsidR="00F26FFE" w:rsidRDefault="00385236" w:rsidP="00477015">
            <w:pPr>
              <w:jc w:val="both"/>
              <w:rPr>
                <w:rFonts w:ascii="Arial" w:hAnsi="Arial" w:cs="Arial"/>
                <w:sz w:val="24"/>
                <w:szCs w:val="24"/>
                <w:lang w:val="uk-UA"/>
              </w:rPr>
            </w:pPr>
            <w:r>
              <w:rPr>
                <w:rFonts w:ascii="Arial" w:hAnsi="Arial" w:cs="Arial"/>
                <w:sz w:val="24"/>
                <w:szCs w:val="24"/>
                <w:lang w:val="uk-UA"/>
              </w:rPr>
              <w:t>7.1</w:t>
            </w:r>
          </w:p>
        </w:tc>
        <w:tc>
          <w:tcPr>
            <w:tcW w:w="8446" w:type="dxa"/>
            <w:tcBorders>
              <w:top w:val="nil"/>
              <w:left w:val="nil"/>
              <w:bottom w:val="nil"/>
              <w:right w:val="nil"/>
            </w:tcBorders>
          </w:tcPr>
          <w:p w14:paraId="22ADC60D" w14:textId="4385FC0D" w:rsidR="00F26FFE" w:rsidRDefault="00385236" w:rsidP="00477015">
            <w:pPr>
              <w:jc w:val="both"/>
              <w:rPr>
                <w:rFonts w:ascii="Arial" w:hAnsi="Arial" w:cs="Arial"/>
                <w:sz w:val="24"/>
                <w:szCs w:val="24"/>
                <w:lang w:val="uk-UA"/>
              </w:rPr>
            </w:pPr>
            <w:r>
              <w:rPr>
                <w:rFonts w:ascii="Arial" w:hAnsi="Arial" w:cs="Arial"/>
                <w:sz w:val="24"/>
                <w:szCs w:val="24"/>
                <w:lang w:val="uk-UA"/>
              </w:rPr>
              <w:t>Загальні положення………………………………………………………………..</w:t>
            </w:r>
          </w:p>
        </w:tc>
        <w:tc>
          <w:tcPr>
            <w:tcW w:w="591" w:type="dxa"/>
            <w:tcBorders>
              <w:top w:val="nil"/>
              <w:left w:val="nil"/>
              <w:bottom w:val="nil"/>
              <w:right w:val="nil"/>
            </w:tcBorders>
          </w:tcPr>
          <w:p w14:paraId="7F939AA4" w14:textId="77777777" w:rsidR="00F26FFE" w:rsidRPr="00477015" w:rsidRDefault="00F26FFE" w:rsidP="00477015">
            <w:pPr>
              <w:jc w:val="both"/>
              <w:rPr>
                <w:rFonts w:ascii="Arial" w:hAnsi="Arial" w:cs="Arial"/>
                <w:sz w:val="24"/>
                <w:szCs w:val="24"/>
                <w:lang w:val="uk-UA"/>
              </w:rPr>
            </w:pPr>
          </w:p>
        </w:tc>
      </w:tr>
      <w:tr w:rsidR="00385236" w:rsidRPr="00090477" w14:paraId="53D06F04" w14:textId="77777777" w:rsidTr="001D23CD">
        <w:tc>
          <w:tcPr>
            <w:tcW w:w="1100" w:type="dxa"/>
            <w:tcBorders>
              <w:top w:val="nil"/>
              <w:left w:val="nil"/>
              <w:bottom w:val="nil"/>
              <w:right w:val="nil"/>
            </w:tcBorders>
          </w:tcPr>
          <w:p w14:paraId="5B58C50B" w14:textId="662F6821" w:rsidR="00385236" w:rsidRDefault="00385236" w:rsidP="00477015">
            <w:pPr>
              <w:jc w:val="both"/>
              <w:rPr>
                <w:rFonts w:ascii="Arial" w:hAnsi="Arial" w:cs="Arial"/>
                <w:sz w:val="24"/>
                <w:szCs w:val="24"/>
                <w:lang w:val="uk-UA"/>
              </w:rPr>
            </w:pPr>
            <w:r>
              <w:rPr>
                <w:rFonts w:ascii="Arial" w:hAnsi="Arial" w:cs="Arial"/>
                <w:sz w:val="24"/>
                <w:szCs w:val="24"/>
                <w:lang w:val="uk-UA"/>
              </w:rPr>
              <w:t>7.2</w:t>
            </w:r>
          </w:p>
        </w:tc>
        <w:tc>
          <w:tcPr>
            <w:tcW w:w="8446" w:type="dxa"/>
            <w:tcBorders>
              <w:top w:val="nil"/>
              <w:left w:val="nil"/>
              <w:bottom w:val="nil"/>
              <w:right w:val="nil"/>
            </w:tcBorders>
          </w:tcPr>
          <w:p w14:paraId="265969D4" w14:textId="55C2B024" w:rsidR="00385236" w:rsidRPr="00385236" w:rsidRDefault="00385236" w:rsidP="00477015">
            <w:pPr>
              <w:jc w:val="both"/>
              <w:rPr>
                <w:rFonts w:ascii="Arial" w:hAnsi="Arial" w:cs="Arial"/>
                <w:sz w:val="24"/>
                <w:szCs w:val="24"/>
              </w:rPr>
            </w:pPr>
            <w:r>
              <w:rPr>
                <w:rFonts w:ascii="Arial" w:hAnsi="Arial" w:cs="Arial"/>
                <w:sz w:val="24"/>
                <w:szCs w:val="24"/>
                <w:lang w:val="uk-UA"/>
              </w:rPr>
              <w:t xml:space="preserve">Визначення типу продукції </w:t>
            </w:r>
            <w:r>
              <w:rPr>
                <w:rFonts w:ascii="Arial" w:hAnsi="Arial" w:cs="Arial"/>
                <w:sz w:val="24"/>
                <w:szCs w:val="24"/>
                <w:lang w:val="en-US"/>
              </w:rPr>
              <w:t>(</w:t>
            </w:r>
            <w:r>
              <w:rPr>
                <w:rFonts w:ascii="Arial" w:hAnsi="Arial" w:cs="Arial"/>
                <w:sz w:val="24"/>
                <w:szCs w:val="24"/>
                <w:lang w:val="uk-UA"/>
              </w:rPr>
              <w:t>РТ</w:t>
            </w:r>
            <w:r>
              <w:rPr>
                <w:rFonts w:ascii="Arial" w:hAnsi="Arial" w:cs="Arial"/>
                <w:sz w:val="24"/>
                <w:szCs w:val="24"/>
                <w:lang w:val="en-US"/>
              </w:rPr>
              <w:t>D</w:t>
            </w:r>
            <w:r>
              <w:rPr>
                <w:rFonts w:ascii="Arial" w:hAnsi="Arial" w:cs="Arial"/>
                <w:sz w:val="24"/>
                <w:szCs w:val="24"/>
                <w:lang w:val="uk-UA"/>
              </w:rPr>
              <w:t>)………………………………………………..</w:t>
            </w:r>
          </w:p>
        </w:tc>
        <w:tc>
          <w:tcPr>
            <w:tcW w:w="591" w:type="dxa"/>
            <w:tcBorders>
              <w:top w:val="nil"/>
              <w:left w:val="nil"/>
              <w:bottom w:val="nil"/>
              <w:right w:val="nil"/>
            </w:tcBorders>
          </w:tcPr>
          <w:p w14:paraId="778C1361" w14:textId="666E08ED" w:rsidR="00385236" w:rsidRPr="00477015" w:rsidRDefault="00385236" w:rsidP="00477015">
            <w:pPr>
              <w:jc w:val="both"/>
              <w:rPr>
                <w:rFonts w:ascii="Arial" w:hAnsi="Arial" w:cs="Arial"/>
                <w:sz w:val="24"/>
                <w:szCs w:val="24"/>
                <w:lang w:val="uk-UA"/>
              </w:rPr>
            </w:pPr>
          </w:p>
        </w:tc>
      </w:tr>
      <w:tr w:rsidR="00F26FFE" w:rsidRPr="00090477" w14:paraId="4E1622D7" w14:textId="77777777" w:rsidTr="001D23CD">
        <w:tc>
          <w:tcPr>
            <w:tcW w:w="1100" w:type="dxa"/>
            <w:tcBorders>
              <w:top w:val="nil"/>
              <w:left w:val="nil"/>
              <w:bottom w:val="nil"/>
              <w:right w:val="nil"/>
            </w:tcBorders>
          </w:tcPr>
          <w:p w14:paraId="27A7D001" w14:textId="28EC3955" w:rsidR="00F26FFE" w:rsidRDefault="00385236" w:rsidP="00477015">
            <w:pPr>
              <w:jc w:val="both"/>
              <w:rPr>
                <w:rFonts w:ascii="Arial" w:hAnsi="Arial" w:cs="Arial"/>
                <w:sz w:val="24"/>
                <w:szCs w:val="24"/>
                <w:lang w:val="uk-UA"/>
              </w:rPr>
            </w:pPr>
            <w:r>
              <w:rPr>
                <w:rFonts w:ascii="Arial" w:hAnsi="Arial" w:cs="Arial"/>
                <w:sz w:val="24"/>
                <w:szCs w:val="24"/>
                <w:lang w:val="uk-UA"/>
              </w:rPr>
              <w:t>7.3</w:t>
            </w:r>
          </w:p>
        </w:tc>
        <w:tc>
          <w:tcPr>
            <w:tcW w:w="8446" w:type="dxa"/>
            <w:tcBorders>
              <w:top w:val="nil"/>
              <w:left w:val="nil"/>
              <w:bottom w:val="nil"/>
              <w:right w:val="nil"/>
            </w:tcBorders>
          </w:tcPr>
          <w:p w14:paraId="6BE36BC9" w14:textId="03AE353A" w:rsidR="00F26FFE" w:rsidRPr="00385236" w:rsidRDefault="00385236" w:rsidP="00477015">
            <w:pPr>
              <w:jc w:val="both"/>
              <w:rPr>
                <w:rFonts w:ascii="Arial" w:hAnsi="Arial" w:cs="Arial"/>
                <w:sz w:val="24"/>
                <w:szCs w:val="24"/>
                <w:lang w:val="uk-UA"/>
              </w:rPr>
            </w:pPr>
            <w:r>
              <w:rPr>
                <w:rFonts w:ascii="Arial" w:hAnsi="Arial" w:cs="Arial"/>
                <w:sz w:val="24"/>
                <w:szCs w:val="24"/>
                <w:lang w:val="uk-UA"/>
              </w:rPr>
              <w:t xml:space="preserve">Контроль виробництва на підприємстві </w:t>
            </w:r>
            <w:r w:rsidRPr="00385236">
              <w:rPr>
                <w:rFonts w:ascii="Arial" w:hAnsi="Arial" w:cs="Arial"/>
                <w:sz w:val="24"/>
                <w:szCs w:val="24"/>
              </w:rPr>
              <w:t>(</w:t>
            </w:r>
            <w:r>
              <w:rPr>
                <w:rFonts w:ascii="Arial" w:hAnsi="Arial" w:cs="Arial"/>
                <w:sz w:val="24"/>
                <w:szCs w:val="24"/>
                <w:lang w:val="en-US"/>
              </w:rPr>
              <w:t>FPC</w:t>
            </w:r>
            <w:r w:rsidRPr="00385236">
              <w:rPr>
                <w:rFonts w:ascii="Arial" w:hAnsi="Arial" w:cs="Arial"/>
                <w:sz w:val="24"/>
                <w:szCs w:val="24"/>
              </w:rPr>
              <w:t>)</w:t>
            </w:r>
            <w:r>
              <w:rPr>
                <w:rFonts w:ascii="Arial" w:hAnsi="Arial" w:cs="Arial"/>
                <w:sz w:val="24"/>
                <w:szCs w:val="24"/>
                <w:lang w:val="uk-UA"/>
              </w:rPr>
              <w:t>…………………………………</w:t>
            </w:r>
          </w:p>
        </w:tc>
        <w:tc>
          <w:tcPr>
            <w:tcW w:w="591" w:type="dxa"/>
            <w:tcBorders>
              <w:top w:val="nil"/>
              <w:left w:val="nil"/>
              <w:bottom w:val="nil"/>
              <w:right w:val="nil"/>
            </w:tcBorders>
          </w:tcPr>
          <w:p w14:paraId="0EAAEB6B" w14:textId="77777777" w:rsidR="00F26FFE" w:rsidRPr="00477015" w:rsidRDefault="00F26FFE" w:rsidP="00477015">
            <w:pPr>
              <w:jc w:val="both"/>
              <w:rPr>
                <w:rFonts w:ascii="Arial" w:hAnsi="Arial" w:cs="Arial"/>
                <w:sz w:val="24"/>
                <w:szCs w:val="24"/>
                <w:lang w:val="uk-UA"/>
              </w:rPr>
            </w:pPr>
          </w:p>
        </w:tc>
      </w:tr>
      <w:tr w:rsidR="00F26FFE" w:rsidRPr="00090477" w14:paraId="7A01E2C3" w14:textId="77777777" w:rsidTr="001D23CD">
        <w:tc>
          <w:tcPr>
            <w:tcW w:w="1100" w:type="dxa"/>
            <w:tcBorders>
              <w:top w:val="nil"/>
              <w:left w:val="nil"/>
              <w:bottom w:val="nil"/>
              <w:right w:val="nil"/>
            </w:tcBorders>
          </w:tcPr>
          <w:p w14:paraId="391F36F0" w14:textId="53294342" w:rsidR="00F26FFE" w:rsidRDefault="003B28A7" w:rsidP="00477015">
            <w:pPr>
              <w:jc w:val="both"/>
              <w:rPr>
                <w:rFonts w:ascii="Arial" w:hAnsi="Arial" w:cs="Arial"/>
                <w:sz w:val="24"/>
                <w:szCs w:val="24"/>
                <w:lang w:val="uk-UA"/>
              </w:rPr>
            </w:pPr>
            <w:r>
              <w:rPr>
                <w:rFonts w:ascii="Arial" w:hAnsi="Arial" w:cs="Arial"/>
                <w:sz w:val="24"/>
                <w:szCs w:val="24"/>
                <w:lang w:val="uk-UA"/>
              </w:rPr>
              <w:t>8</w:t>
            </w:r>
          </w:p>
        </w:tc>
        <w:tc>
          <w:tcPr>
            <w:tcW w:w="8446" w:type="dxa"/>
            <w:tcBorders>
              <w:top w:val="nil"/>
              <w:left w:val="nil"/>
              <w:bottom w:val="nil"/>
              <w:right w:val="nil"/>
            </w:tcBorders>
          </w:tcPr>
          <w:p w14:paraId="7D8B69EB" w14:textId="1DCC3145" w:rsidR="00F26FFE" w:rsidRDefault="003B28A7" w:rsidP="00477015">
            <w:pPr>
              <w:jc w:val="both"/>
              <w:rPr>
                <w:rFonts w:ascii="Arial" w:hAnsi="Arial" w:cs="Arial"/>
                <w:sz w:val="24"/>
                <w:szCs w:val="24"/>
                <w:lang w:val="uk-UA"/>
              </w:rPr>
            </w:pPr>
            <w:r>
              <w:rPr>
                <w:rFonts w:ascii="Arial" w:hAnsi="Arial" w:cs="Arial"/>
                <w:sz w:val="24"/>
                <w:szCs w:val="24"/>
                <w:lang w:val="uk-UA"/>
              </w:rPr>
              <w:t>Маркування та етикетування……………………………………………………..</w:t>
            </w:r>
          </w:p>
        </w:tc>
        <w:tc>
          <w:tcPr>
            <w:tcW w:w="591" w:type="dxa"/>
            <w:tcBorders>
              <w:top w:val="nil"/>
              <w:left w:val="nil"/>
              <w:bottom w:val="nil"/>
              <w:right w:val="nil"/>
            </w:tcBorders>
          </w:tcPr>
          <w:p w14:paraId="686B5DFF" w14:textId="77777777" w:rsidR="00F26FFE" w:rsidRPr="00477015" w:rsidRDefault="00F26FFE" w:rsidP="00477015">
            <w:pPr>
              <w:jc w:val="both"/>
              <w:rPr>
                <w:rFonts w:ascii="Arial" w:hAnsi="Arial" w:cs="Arial"/>
                <w:sz w:val="24"/>
                <w:szCs w:val="24"/>
                <w:lang w:val="uk-UA"/>
              </w:rPr>
            </w:pPr>
          </w:p>
        </w:tc>
      </w:tr>
      <w:tr w:rsidR="003B28A7" w:rsidRPr="00090477" w14:paraId="60A8858B" w14:textId="77777777" w:rsidTr="001D23CD">
        <w:tc>
          <w:tcPr>
            <w:tcW w:w="9546" w:type="dxa"/>
            <w:gridSpan w:val="2"/>
            <w:tcBorders>
              <w:top w:val="nil"/>
              <w:left w:val="nil"/>
              <w:bottom w:val="nil"/>
              <w:right w:val="nil"/>
            </w:tcBorders>
          </w:tcPr>
          <w:p w14:paraId="6A3C9320" w14:textId="363120A0" w:rsidR="003B28A7" w:rsidRDefault="003B28A7" w:rsidP="00477015">
            <w:pPr>
              <w:jc w:val="both"/>
              <w:rPr>
                <w:rFonts w:ascii="Arial" w:hAnsi="Arial" w:cs="Arial"/>
                <w:sz w:val="24"/>
                <w:szCs w:val="24"/>
                <w:lang w:val="uk-UA"/>
              </w:rPr>
            </w:pPr>
            <w:r>
              <w:rPr>
                <w:rFonts w:ascii="Arial" w:hAnsi="Arial" w:cs="Arial"/>
                <w:sz w:val="24"/>
                <w:szCs w:val="24"/>
                <w:lang w:val="uk-UA"/>
              </w:rPr>
              <w:t>Додаток А (обов’язковий) Контроль виробництва на підприємстві…………………….</w:t>
            </w:r>
          </w:p>
        </w:tc>
        <w:tc>
          <w:tcPr>
            <w:tcW w:w="591" w:type="dxa"/>
            <w:tcBorders>
              <w:top w:val="nil"/>
              <w:left w:val="nil"/>
              <w:bottom w:val="nil"/>
              <w:right w:val="nil"/>
            </w:tcBorders>
          </w:tcPr>
          <w:p w14:paraId="30E51D79" w14:textId="77777777" w:rsidR="003B28A7" w:rsidRPr="00477015" w:rsidRDefault="003B28A7" w:rsidP="00477015">
            <w:pPr>
              <w:jc w:val="both"/>
              <w:rPr>
                <w:rFonts w:ascii="Arial" w:hAnsi="Arial" w:cs="Arial"/>
                <w:sz w:val="24"/>
                <w:szCs w:val="24"/>
                <w:lang w:val="uk-UA"/>
              </w:rPr>
            </w:pPr>
          </w:p>
        </w:tc>
      </w:tr>
      <w:tr w:rsidR="003B28A7" w:rsidRPr="00090477" w14:paraId="1C637EBB" w14:textId="77777777" w:rsidTr="001D23CD">
        <w:tc>
          <w:tcPr>
            <w:tcW w:w="9546" w:type="dxa"/>
            <w:gridSpan w:val="2"/>
            <w:tcBorders>
              <w:top w:val="nil"/>
              <w:left w:val="nil"/>
              <w:bottom w:val="nil"/>
              <w:right w:val="nil"/>
            </w:tcBorders>
          </w:tcPr>
          <w:p w14:paraId="21457625" w14:textId="261AD0EA" w:rsidR="003B28A7" w:rsidRDefault="003B28A7" w:rsidP="00477015">
            <w:pPr>
              <w:jc w:val="both"/>
              <w:rPr>
                <w:rFonts w:ascii="Arial" w:hAnsi="Arial" w:cs="Arial"/>
                <w:sz w:val="24"/>
                <w:szCs w:val="24"/>
                <w:lang w:val="uk-UA"/>
              </w:rPr>
            </w:pPr>
            <w:r>
              <w:rPr>
                <w:rFonts w:ascii="Arial" w:hAnsi="Arial" w:cs="Arial"/>
                <w:sz w:val="24"/>
                <w:szCs w:val="24"/>
                <w:lang w:val="uk-UA"/>
              </w:rPr>
              <w:lastRenderedPageBreak/>
              <w:t>А.1 Непряме випробовування………………………………………………………………...</w:t>
            </w:r>
          </w:p>
        </w:tc>
        <w:tc>
          <w:tcPr>
            <w:tcW w:w="591" w:type="dxa"/>
            <w:tcBorders>
              <w:top w:val="nil"/>
              <w:left w:val="nil"/>
              <w:bottom w:val="nil"/>
              <w:right w:val="nil"/>
            </w:tcBorders>
          </w:tcPr>
          <w:p w14:paraId="00D23C64" w14:textId="77777777" w:rsidR="003B28A7" w:rsidRPr="00477015" w:rsidRDefault="003B28A7" w:rsidP="00477015">
            <w:pPr>
              <w:jc w:val="both"/>
              <w:rPr>
                <w:rFonts w:ascii="Arial" w:hAnsi="Arial" w:cs="Arial"/>
                <w:sz w:val="24"/>
                <w:szCs w:val="24"/>
                <w:lang w:val="uk-UA"/>
              </w:rPr>
            </w:pPr>
          </w:p>
        </w:tc>
      </w:tr>
      <w:tr w:rsidR="003B28A7" w:rsidRPr="00090477" w14:paraId="2D226977" w14:textId="77777777" w:rsidTr="001D23CD">
        <w:tc>
          <w:tcPr>
            <w:tcW w:w="9546" w:type="dxa"/>
            <w:gridSpan w:val="2"/>
            <w:tcBorders>
              <w:top w:val="nil"/>
              <w:left w:val="nil"/>
              <w:bottom w:val="nil"/>
              <w:right w:val="nil"/>
            </w:tcBorders>
          </w:tcPr>
          <w:p w14:paraId="5D9BB05C" w14:textId="1C51787E" w:rsidR="003B28A7" w:rsidRDefault="003B28A7" w:rsidP="0009644C">
            <w:pPr>
              <w:jc w:val="both"/>
              <w:rPr>
                <w:rFonts w:ascii="Arial" w:hAnsi="Arial" w:cs="Arial"/>
                <w:sz w:val="24"/>
                <w:szCs w:val="24"/>
                <w:lang w:val="uk-UA"/>
              </w:rPr>
            </w:pPr>
            <w:r>
              <w:rPr>
                <w:rFonts w:ascii="Arial" w:hAnsi="Arial" w:cs="Arial"/>
                <w:sz w:val="24"/>
                <w:szCs w:val="24"/>
                <w:lang w:val="uk-UA"/>
              </w:rPr>
              <w:t>Додаток В (</w:t>
            </w:r>
            <w:r w:rsidR="0009644C">
              <w:rPr>
                <w:rFonts w:ascii="Arial" w:hAnsi="Arial" w:cs="Arial"/>
                <w:sz w:val="24"/>
                <w:szCs w:val="24"/>
                <w:lang w:val="uk-UA"/>
              </w:rPr>
              <w:t>обов’язковий</w:t>
            </w:r>
            <w:r>
              <w:rPr>
                <w:rFonts w:ascii="Arial" w:hAnsi="Arial" w:cs="Arial"/>
                <w:sz w:val="24"/>
                <w:szCs w:val="24"/>
                <w:lang w:val="uk-UA"/>
              </w:rPr>
              <w:t xml:space="preserve">) </w:t>
            </w:r>
            <w:r w:rsidRPr="003B28A7">
              <w:rPr>
                <w:rFonts w:ascii="Arial" w:hAnsi="Arial" w:cs="Arial"/>
                <w:sz w:val="24"/>
                <w:szCs w:val="24"/>
                <w:lang w:val="uk-UA"/>
              </w:rPr>
              <w:t>Класифікація продукції</w:t>
            </w:r>
            <w:r>
              <w:rPr>
                <w:rFonts w:ascii="Arial" w:hAnsi="Arial" w:cs="Arial"/>
                <w:sz w:val="24"/>
                <w:szCs w:val="24"/>
                <w:lang w:val="uk-UA"/>
              </w:rPr>
              <w:t>………………………………………</w:t>
            </w:r>
          </w:p>
        </w:tc>
        <w:tc>
          <w:tcPr>
            <w:tcW w:w="591" w:type="dxa"/>
            <w:tcBorders>
              <w:top w:val="nil"/>
              <w:left w:val="nil"/>
              <w:bottom w:val="nil"/>
              <w:right w:val="nil"/>
            </w:tcBorders>
          </w:tcPr>
          <w:p w14:paraId="38C9B49B" w14:textId="77777777" w:rsidR="003B28A7" w:rsidRPr="00477015" w:rsidRDefault="003B28A7" w:rsidP="00477015">
            <w:pPr>
              <w:jc w:val="both"/>
              <w:rPr>
                <w:rFonts w:ascii="Arial" w:hAnsi="Arial" w:cs="Arial"/>
                <w:sz w:val="24"/>
                <w:szCs w:val="24"/>
                <w:lang w:val="uk-UA"/>
              </w:rPr>
            </w:pPr>
          </w:p>
        </w:tc>
      </w:tr>
      <w:tr w:rsidR="003B28A7" w:rsidRPr="00090477" w14:paraId="741C601E" w14:textId="77777777" w:rsidTr="001D23CD">
        <w:tc>
          <w:tcPr>
            <w:tcW w:w="9546" w:type="dxa"/>
            <w:gridSpan w:val="2"/>
            <w:tcBorders>
              <w:top w:val="nil"/>
              <w:left w:val="nil"/>
              <w:bottom w:val="nil"/>
              <w:right w:val="nil"/>
            </w:tcBorders>
          </w:tcPr>
          <w:p w14:paraId="307AB0FC" w14:textId="497DED47" w:rsidR="003B28A7" w:rsidRDefault="003B28A7" w:rsidP="004735B8">
            <w:pPr>
              <w:jc w:val="both"/>
              <w:rPr>
                <w:rFonts w:ascii="Arial" w:hAnsi="Arial" w:cs="Arial"/>
                <w:sz w:val="24"/>
                <w:szCs w:val="24"/>
                <w:lang w:val="uk-UA"/>
              </w:rPr>
            </w:pPr>
            <w:r>
              <w:rPr>
                <w:rFonts w:ascii="Arial" w:hAnsi="Arial" w:cs="Arial"/>
                <w:sz w:val="24"/>
                <w:szCs w:val="24"/>
                <w:lang w:val="uk-UA"/>
              </w:rPr>
              <w:t>Додаток С (</w:t>
            </w:r>
            <w:r w:rsidR="00832A3F">
              <w:rPr>
                <w:rFonts w:ascii="Arial" w:hAnsi="Arial" w:cs="Arial"/>
                <w:sz w:val="24"/>
                <w:szCs w:val="24"/>
                <w:lang w:val="uk-UA"/>
              </w:rPr>
              <w:t>обов’язковий</w:t>
            </w:r>
            <w:r>
              <w:rPr>
                <w:rFonts w:ascii="Arial" w:hAnsi="Arial" w:cs="Arial"/>
                <w:sz w:val="24"/>
                <w:szCs w:val="24"/>
                <w:lang w:val="uk-UA"/>
              </w:rPr>
              <w:t xml:space="preserve">) </w:t>
            </w:r>
            <w:r w:rsidRPr="003B28A7">
              <w:rPr>
                <w:rFonts w:ascii="Arial" w:hAnsi="Arial" w:cs="Arial"/>
                <w:sz w:val="24"/>
                <w:szCs w:val="24"/>
                <w:lang w:val="uk-UA"/>
              </w:rPr>
              <w:t>Визначення мінімальної робочої температури</w:t>
            </w:r>
            <w:r>
              <w:rPr>
                <w:rFonts w:ascii="Arial" w:hAnsi="Arial" w:cs="Arial"/>
                <w:sz w:val="24"/>
                <w:szCs w:val="24"/>
                <w:lang w:val="uk-UA"/>
              </w:rPr>
              <w:t>………….</w:t>
            </w:r>
          </w:p>
        </w:tc>
        <w:tc>
          <w:tcPr>
            <w:tcW w:w="591" w:type="dxa"/>
            <w:tcBorders>
              <w:top w:val="nil"/>
              <w:left w:val="nil"/>
              <w:bottom w:val="nil"/>
              <w:right w:val="nil"/>
            </w:tcBorders>
          </w:tcPr>
          <w:p w14:paraId="6DE48DAF" w14:textId="77777777" w:rsidR="003B28A7" w:rsidRPr="00477015" w:rsidRDefault="003B28A7" w:rsidP="00477015">
            <w:pPr>
              <w:jc w:val="both"/>
              <w:rPr>
                <w:rFonts w:ascii="Arial" w:hAnsi="Arial" w:cs="Arial"/>
                <w:sz w:val="24"/>
                <w:szCs w:val="24"/>
                <w:lang w:val="uk-UA"/>
              </w:rPr>
            </w:pPr>
          </w:p>
        </w:tc>
      </w:tr>
      <w:tr w:rsidR="004735B8" w:rsidRPr="00090477" w14:paraId="4254157C" w14:textId="77777777" w:rsidTr="001D23CD">
        <w:tc>
          <w:tcPr>
            <w:tcW w:w="1100" w:type="dxa"/>
            <w:tcBorders>
              <w:top w:val="nil"/>
              <w:left w:val="nil"/>
              <w:bottom w:val="nil"/>
              <w:right w:val="nil"/>
            </w:tcBorders>
          </w:tcPr>
          <w:p w14:paraId="52706460" w14:textId="29691021" w:rsidR="004735B8" w:rsidRDefault="003B28A7" w:rsidP="00477015">
            <w:pPr>
              <w:jc w:val="both"/>
              <w:rPr>
                <w:rFonts w:ascii="Arial" w:hAnsi="Arial" w:cs="Arial"/>
                <w:sz w:val="24"/>
                <w:szCs w:val="24"/>
                <w:lang w:val="uk-UA"/>
              </w:rPr>
            </w:pPr>
            <w:r>
              <w:rPr>
                <w:rFonts w:ascii="Arial" w:hAnsi="Arial" w:cs="Arial"/>
                <w:sz w:val="24"/>
                <w:szCs w:val="24"/>
                <w:lang w:val="uk-UA"/>
              </w:rPr>
              <w:t xml:space="preserve">С.1 </w:t>
            </w:r>
          </w:p>
        </w:tc>
        <w:tc>
          <w:tcPr>
            <w:tcW w:w="8446" w:type="dxa"/>
            <w:tcBorders>
              <w:top w:val="nil"/>
              <w:left w:val="nil"/>
              <w:bottom w:val="nil"/>
              <w:right w:val="nil"/>
            </w:tcBorders>
          </w:tcPr>
          <w:p w14:paraId="3CC79BBB" w14:textId="1ED94DA2" w:rsidR="004735B8" w:rsidRDefault="003B28A7" w:rsidP="00477015">
            <w:pPr>
              <w:jc w:val="both"/>
              <w:rPr>
                <w:rFonts w:ascii="Arial" w:hAnsi="Arial" w:cs="Arial"/>
                <w:sz w:val="24"/>
                <w:szCs w:val="24"/>
                <w:lang w:val="uk-UA"/>
              </w:rPr>
            </w:pPr>
            <w:r>
              <w:rPr>
                <w:rFonts w:ascii="Arial" w:hAnsi="Arial" w:cs="Arial"/>
                <w:sz w:val="24"/>
                <w:szCs w:val="24"/>
                <w:lang w:val="uk-UA"/>
              </w:rPr>
              <w:t>Визначення…………………………………………………………………………..</w:t>
            </w:r>
          </w:p>
        </w:tc>
        <w:tc>
          <w:tcPr>
            <w:tcW w:w="591" w:type="dxa"/>
            <w:tcBorders>
              <w:top w:val="nil"/>
              <w:left w:val="nil"/>
              <w:bottom w:val="nil"/>
              <w:right w:val="nil"/>
            </w:tcBorders>
          </w:tcPr>
          <w:p w14:paraId="50AE1B24" w14:textId="77777777" w:rsidR="004735B8" w:rsidRPr="00477015" w:rsidRDefault="004735B8" w:rsidP="00477015">
            <w:pPr>
              <w:jc w:val="both"/>
              <w:rPr>
                <w:rFonts w:ascii="Arial" w:hAnsi="Arial" w:cs="Arial"/>
                <w:sz w:val="24"/>
                <w:szCs w:val="24"/>
                <w:lang w:val="uk-UA"/>
              </w:rPr>
            </w:pPr>
          </w:p>
        </w:tc>
      </w:tr>
      <w:tr w:rsidR="004735B8" w:rsidRPr="00090477" w14:paraId="7FE4D70E" w14:textId="77777777" w:rsidTr="001D23CD">
        <w:tc>
          <w:tcPr>
            <w:tcW w:w="1100" w:type="dxa"/>
            <w:tcBorders>
              <w:top w:val="nil"/>
              <w:left w:val="nil"/>
              <w:bottom w:val="nil"/>
              <w:right w:val="nil"/>
            </w:tcBorders>
          </w:tcPr>
          <w:p w14:paraId="66979222" w14:textId="0DB333D9" w:rsidR="004735B8" w:rsidRDefault="003B28A7" w:rsidP="00477015">
            <w:pPr>
              <w:jc w:val="both"/>
              <w:rPr>
                <w:rFonts w:ascii="Arial" w:hAnsi="Arial" w:cs="Arial"/>
                <w:sz w:val="24"/>
                <w:szCs w:val="24"/>
                <w:lang w:val="uk-UA"/>
              </w:rPr>
            </w:pPr>
            <w:r>
              <w:rPr>
                <w:rFonts w:ascii="Arial" w:hAnsi="Arial" w:cs="Arial"/>
                <w:sz w:val="24"/>
                <w:szCs w:val="24"/>
                <w:lang w:val="uk-UA"/>
              </w:rPr>
              <w:t>С.2</w:t>
            </w:r>
          </w:p>
        </w:tc>
        <w:tc>
          <w:tcPr>
            <w:tcW w:w="8446" w:type="dxa"/>
            <w:tcBorders>
              <w:top w:val="nil"/>
              <w:left w:val="nil"/>
              <w:bottom w:val="nil"/>
              <w:right w:val="nil"/>
            </w:tcBorders>
          </w:tcPr>
          <w:p w14:paraId="5FCE0C26" w14:textId="580D1915" w:rsidR="004735B8" w:rsidRDefault="003B28A7" w:rsidP="00B63010">
            <w:pPr>
              <w:jc w:val="both"/>
              <w:rPr>
                <w:rFonts w:ascii="Arial" w:hAnsi="Arial" w:cs="Arial"/>
                <w:sz w:val="24"/>
                <w:szCs w:val="24"/>
                <w:lang w:val="uk-UA"/>
              </w:rPr>
            </w:pPr>
            <w:r>
              <w:rPr>
                <w:rFonts w:ascii="Arial" w:hAnsi="Arial" w:cs="Arial"/>
                <w:sz w:val="24"/>
                <w:szCs w:val="24"/>
                <w:lang w:val="uk-UA"/>
              </w:rPr>
              <w:t>Принцип………………………………………………………………………………</w:t>
            </w:r>
          </w:p>
        </w:tc>
        <w:tc>
          <w:tcPr>
            <w:tcW w:w="591" w:type="dxa"/>
            <w:tcBorders>
              <w:top w:val="nil"/>
              <w:left w:val="nil"/>
              <w:bottom w:val="nil"/>
              <w:right w:val="nil"/>
            </w:tcBorders>
          </w:tcPr>
          <w:p w14:paraId="7EB4F9EC" w14:textId="77777777" w:rsidR="004735B8" w:rsidRPr="00477015" w:rsidRDefault="004735B8" w:rsidP="00477015">
            <w:pPr>
              <w:jc w:val="both"/>
              <w:rPr>
                <w:rFonts w:ascii="Arial" w:hAnsi="Arial" w:cs="Arial"/>
                <w:sz w:val="24"/>
                <w:szCs w:val="24"/>
                <w:lang w:val="uk-UA"/>
              </w:rPr>
            </w:pPr>
          </w:p>
        </w:tc>
      </w:tr>
      <w:tr w:rsidR="004735B8" w:rsidRPr="00090477" w14:paraId="244C9B5C" w14:textId="77777777" w:rsidTr="001D23CD">
        <w:tc>
          <w:tcPr>
            <w:tcW w:w="1100" w:type="dxa"/>
            <w:tcBorders>
              <w:top w:val="nil"/>
              <w:left w:val="nil"/>
              <w:bottom w:val="nil"/>
              <w:right w:val="nil"/>
            </w:tcBorders>
          </w:tcPr>
          <w:p w14:paraId="19F844E7" w14:textId="435DFE96" w:rsidR="004735B8" w:rsidRDefault="003B28A7" w:rsidP="00477015">
            <w:pPr>
              <w:jc w:val="both"/>
              <w:rPr>
                <w:rFonts w:ascii="Arial" w:hAnsi="Arial" w:cs="Arial"/>
                <w:sz w:val="24"/>
                <w:szCs w:val="24"/>
                <w:lang w:val="uk-UA"/>
              </w:rPr>
            </w:pPr>
            <w:r>
              <w:rPr>
                <w:rFonts w:ascii="Arial" w:hAnsi="Arial" w:cs="Arial"/>
                <w:sz w:val="24"/>
                <w:szCs w:val="24"/>
                <w:lang w:val="uk-UA"/>
              </w:rPr>
              <w:t>С.3</w:t>
            </w:r>
          </w:p>
        </w:tc>
        <w:tc>
          <w:tcPr>
            <w:tcW w:w="8446" w:type="dxa"/>
            <w:tcBorders>
              <w:top w:val="nil"/>
              <w:left w:val="nil"/>
              <w:bottom w:val="nil"/>
              <w:right w:val="nil"/>
            </w:tcBorders>
          </w:tcPr>
          <w:p w14:paraId="6477FF19" w14:textId="529A9F2C" w:rsidR="004735B8" w:rsidRDefault="003B28A7" w:rsidP="00477015">
            <w:pPr>
              <w:jc w:val="both"/>
              <w:rPr>
                <w:rFonts w:ascii="Arial" w:hAnsi="Arial" w:cs="Arial"/>
                <w:sz w:val="24"/>
                <w:szCs w:val="24"/>
                <w:lang w:val="uk-UA"/>
              </w:rPr>
            </w:pPr>
            <w:r>
              <w:rPr>
                <w:rFonts w:ascii="Arial" w:hAnsi="Arial" w:cs="Arial"/>
                <w:sz w:val="24"/>
                <w:szCs w:val="24"/>
                <w:lang w:val="uk-UA"/>
              </w:rPr>
              <w:t>Прибори………………………………………………………………………………</w:t>
            </w:r>
          </w:p>
        </w:tc>
        <w:tc>
          <w:tcPr>
            <w:tcW w:w="591" w:type="dxa"/>
            <w:tcBorders>
              <w:top w:val="nil"/>
              <w:left w:val="nil"/>
              <w:bottom w:val="nil"/>
              <w:right w:val="nil"/>
            </w:tcBorders>
          </w:tcPr>
          <w:p w14:paraId="6A825039" w14:textId="77777777" w:rsidR="004735B8" w:rsidRPr="00477015" w:rsidRDefault="004735B8" w:rsidP="00477015">
            <w:pPr>
              <w:jc w:val="both"/>
              <w:rPr>
                <w:rFonts w:ascii="Arial" w:hAnsi="Arial" w:cs="Arial"/>
                <w:sz w:val="24"/>
                <w:szCs w:val="24"/>
                <w:lang w:val="uk-UA"/>
              </w:rPr>
            </w:pPr>
          </w:p>
        </w:tc>
      </w:tr>
      <w:tr w:rsidR="004735B8" w:rsidRPr="00090477" w14:paraId="0D946A48" w14:textId="77777777" w:rsidTr="001D23CD">
        <w:tc>
          <w:tcPr>
            <w:tcW w:w="1100" w:type="dxa"/>
            <w:tcBorders>
              <w:top w:val="nil"/>
              <w:left w:val="nil"/>
              <w:bottom w:val="nil"/>
              <w:right w:val="nil"/>
            </w:tcBorders>
          </w:tcPr>
          <w:p w14:paraId="11E8C4B1" w14:textId="78C948F1" w:rsidR="004735B8" w:rsidRDefault="003B28A7" w:rsidP="00477015">
            <w:pPr>
              <w:jc w:val="both"/>
              <w:rPr>
                <w:rFonts w:ascii="Arial" w:hAnsi="Arial" w:cs="Arial"/>
                <w:sz w:val="24"/>
                <w:szCs w:val="24"/>
                <w:lang w:val="uk-UA"/>
              </w:rPr>
            </w:pPr>
            <w:r>
              <w:rPr>
                <w:rFonts w:ascii="Arial" w:hAnsi="Arial" w:cs="Arial"/>
                <w:sz w:val="24"/>
                <w:szCs w:val="24"/>
                <w:lang w:val="uk-UA"/>
              </w:rPr>
              <w:t>С.4</w:t>
            </w:r>
          </w:p>
        </w:tc>
        <w:tc>
          <w:tcPr>
            <w:tcW w:w="8446" w:type="dxa"/>
            <w:tcBorders>
              <w:top w:val="nil"/>
              <w:left w:val="nil"/>
              <w:bottom w:val="nil"/>
              <w:right w:val="nil"/>
            </w:tcBorders>
          </w:tcPr>
          <w:p w14:paraId="29CE6FBA" w14:textId="5FD44F91" w:rsidR="004735B8" w:rsidRDefault="003B28A7" w:rsidP="00477015">
            <w:pPr>
              <w:jc w:val="both"/>
              <w:rPr>
                <w:rFonts w:ascii="Arial" w:hAnsi="Arial" w:cs="Arial"/>
                <w:sz w:val="24"/>
                <w:szCs w:val="24"/>
                <w:lang w:val="uk-UA"/>
              </w:rPr>
            </w:pPr>
            <w:proofErr w:type="spellStart"/>
            <w:r>
              <w:rPr>
                <w:rFonts w:ascii="Arial" w:hAnsi="Arial" w:cs="Arial"/>
                <w:sz w:val="24"/>
                <w:szCs w:val="24"/>
                <w:lang w:val="uk-UA"/>
              </w:rPr>
              <w:t>Випробовувальні</w:t>
            </w:r>
            <w:proofErr w:type="spellEnd"/>
            <w:r>
              <w:rPr>
                <w:rFonts w:ascii="Arial" w:hAnsi="Arial" w:cs="Arial"/>
                <w:sz w:val="24"/>
                <w:szCs w:val="24"/>
                <w:lang w:val="uk-UA"/>
              </w:rPr>
              <w:t xml:space="preserve"> зразки…………………………………………………………...</w:t>
            </w:r>
          </w:p>
        </w:tc>
        <w:tc>
          <w:tcPr>
            <w:tcW w:w="591" w:type="dxa"/>
            <w:tcBorders>
              <w:top w:val="nil"/>
              <w:left w:val="nil"/>
              <w:bottom w:val="nil"/>
              <w:right w:val="nil"/>
            </w:tcBorders>
          </w:tcPr>
          <w:p w14:paraId="6FA0F99A" w14:textId="77777777" w:rsidR="004735B8" w:rsidRPr="00477015" w:rsidRDefault="004735B8" w:rsidP="00477015">
            <w:pPr>
              <w:jc w:val="both"/>
              <w:rPr>
                <w:rFonts w:ascii="Arial" w:hAnsi="Arial" w:cs="Arial"/>
                <w:sz w:val="24"/>
                <w:szCs w:val="24"/>
                <w:lang w:val="uk-UA"/>
              </w:rPr>
            </w:pPr>
          </w:p>
        </w:tc>
      </w:tr>
      <w:tr w:rsidR="008B709A" w:rsidRPr="00090477" w14:paraId="547160B5" w14:textId="77777777" w:rsidTr="001D23CD">
        <w:tc>
          <w:tcPr>
            <w:tcW w:w="1100" w:type="dxa"/>
            <w:tcBorders>
              <w:top w:val="nil"/>
              <w:left w:val="nil"/>
              <w:bottom w:val="nil"/>
              <w:right w:val="nil"/>
            </w:tcBorders>
          </w:tcPr>
          <w:p w14:paraId="595C2D4E" w14:textId="61CC6FCF" w:rsidR="008B709A" w:rsidRDefault="003B28A7" w:rsidP="00477015">
            <w:pPr>
              <w:jc w:val="both"/>
              <w:rPr>
                <w:rFonts w:ascii="Arial" w:hAnsi="Arial" w:cs="Arial"/>
                <w:sz w:val="24"/>
                <w:szCs w:val="24"/>
                <w:lang w:val="uk-UA"/>
              </w:rPr>
            </w:pPr>
            <w:r>
              <w:rPr>
                <w:rFonts w:ascii="Arial" w:hAnsi="Arial" w:cs="Arial"/>
                <w:sz w:val="24"/>
                <w:szCs w:val="24"/>
                <w:lang w:val="uk-UA"/>
              </w:rPr>
              <w:t>С.5</w:t>
            </w:r>
          </w:p>
        </w:tc>
        <w:tc>
          <w:tcPr>
            <w:tcW w:w="8446" w:type="dxa"/>
            <w:tcBorders>
              <w:top w:val="nil"/>
              <w:left w:val="nil"/>
              <w:bottom w:val="nil"/>
              <w:right w:val="nil"/>
            </w:tcBorders>
          </w:tcPr>
          <w:p w14:paraId="4042E593" w14:textId="508587A3" w:rsidR="008B709A" w:rsidRDefault="003B28A7" w:rsidP="00477015">
            <w:pPr>
              <w:jc w:val="both"/>
              <w:rPr>
                <w:rFonts w:ascii="Arial" w:hAnsi="Arial" w:cs="Arial"/>
                <w:sz w:val="24"/>
                <w:szCs w:val="24"/>
                <w:lang w:val="uk-UA"/>
              </w:rPr>
            </w:pPr>
            <w:r>
              <w:rPr>
                <w:rFonts w:ascii="Arial" w:hAnsi="Arial" w:cs="Arial"/>
                <w:sz w:val="24"/>
                <w:szCs w:val="24"/>
                <w:lang w:val="uk-UA"/>
              </w:rPr>
              <w:t>Процедура……………………………………………………………………………</w:t>
            </w:r>
          </w:p>
        </w:tc>
        <w:tc>
          <w:tcPr>
            <w:tcW w:w="591" w:type="dxa"/>
            <w:tcBorders>
              <w:top w:val="nil"/>
              <w:left w:val="nil"/>
              <w:bottom w:val="nil"/>
              <w:right w:val="nil"/>
            </w:tcBorders>
          </w:tcPr>
          <w:p w14:paraId="616E02E1" w14:textId="77777777" w:rsidR="008B709A" w:rsidRPr="00477015" w:rsidRDefault="008B709A" w:rsidP="00477015">
            <w:pPr>
              <w:jc w:val="both"/>
              <w:rPr>
                <w:rFonts w:ascii="Arial" w:hAnsi="Arial" w:cs="Arial"/>
                <w:sz w:val="24"/>
                <w:szCs w:val="24"/>
                <w:lang w:val="uk-UA"/>
              </w:rPr>
            </w:pPr>
          </w:p>
        </w:tc>
      </w:tr>
      <w:tr w:rsidR="008B709A" w:rsidRPr="00090477" w14:paraId="17AF8E95" w14:textId="77777777" w:rsidTr="001D23CD">
        <w:tc>
          <w:tcPr>
            <w:tcW w:w="1100" w:type="dxa"/>
            <w:tcBorders>
              <w:top w:val="nil"/>
              <w:left w:val="nil"/>
              <w:bottom w:val="nil"/>
              <w:right w:val="nil"/>
            </w:tcBorders>
          </w:tcPr>
          <w:p w14:paraId="67499938" w14:textId="1A885723" w:rsidR="008B709A" w:rsidRDefault="001D23CD" w:rsidP="00477015">
            <w:pPr>
              <w:jc w:val="both"/>
              <w:rPr>
                <w:rFonts w:ascii="Arial" w:hAnsi="Arial" w:cs="Arial"/>
                <w:sz w:val="24"/>
                <w:szCs w:val="24"/>
                <w:lang w:val="uk-UA"/>
              </w:rPr>
            </w:pPr>
            <w:r>
              <w:rPr>
                <w:rFonts w:ascii="Arial" w:hAnsi="Arial" w:cs="Arial"/>
                <w:sz w:val="24"/>
                <w:szCs w:val="24"/>
                <w:lang w:val="uk-UA"/>
              </w:rPr>
              <w:t>С.6</w:t>
            </w:r>
          </w:p>
        </w:tc>
        <w:tc>
          <w:tcPr>
            <w:tcW w:w="8446" w:type="dxa"/>
            <w:tcBorders>
              <w:top w:val="nil"/>
              <w:left w:val="nil"/>
              <w:bottom w:val="nil"/>
              <w:right w:val="nil"/>
            </w:tcBorders>
          </w:tcPr>
          <w:p w14:paraId="0D87DD9A" w14:textId="45E776B4" w:rsidR="008B709A" w:rsidRDefault="001D23CD" w:rsidP="00477015">
            <w:pPr>
              <w:jc w:val="both"/>
              <w:rPr>
                <w:rFonts w:ascii="Arial" w:hAnsi="Arial" w:cs="Arial"/>
                <w:sz w:val="24"/>
                <w:szCs w:val="24"/>
                <w:lang w:val="uk-UA"/>
              </w:rPr>
            </w:pPr>
            <w:r w:rsidRPr="001D23CD">
              <w:rPr>
                <w:rFonts w:ascii="Arial" w:hAnsi="Arial" w:cs="Arial"/>
                <w:sz w:val="24"/>
                <w:szCs w:val="24"/>
                <w:lang w:val="uk-UA"/>
              </w:rPr>
              <w:t>Обчислення та вираження результатів</w:t>
            </w:r>
            <w:r>
              <w:rPr>
                <w:rFonts w:ascii="Arial" w:hAnsi="Arial" w:cs="Arial"/>
                <w:sz w:val="24"/>
                <w:szCs w:val="24"/>
                <w:lang w:val="uk-UA"/>
              </w:rPr>
              <w:t>…………………………………………</w:t>
            </w:r>
          </w:p>
        </w:tc>
        <w:tc>
          <w:tcPr>
            <w:tcW w:w="591" w:type="dxa"/>
            <w:tcBorders>
              <w:top w:val="nil"/>
              <w:left w:val="nil"/>
              <w:bottom w:val="nil"/>
              <w:right w:val="nil"/>
            </w:tcBorders>
          </w:tcPr>
          <w:p w14:paraId="304D11C5" w14:textId="77777777" w:rsidR="008B709A" w:rsidRPr="00477015" w:rsidRDefault="008B709A" w:rsidP="00477015">
            <w:pPr>
              <w:jc w:val="both"/>
              <w:rPr>
                <w:rFonts w:ascii="Arial" w:hAnsi="Arial" w:cs="Arial"/>
                <w:sz w:val="24"/>
                <w:szCs w:val="24"/>
                <w:lang w:val="uk-UA"/>
              </w:rPr>
            </w:pPr>
          </w:p>
        </w:tc>
      </w:tr>
      <w:tr w:rsidR="008B709A" w:rsidRPr="00090477" w14:paraId="68BA71D5" w14:textId="77777777" w:rsidTr="001D23CD">
        <w:tc>
          <w:tcPr>
            <w:tcW w:w="1100" w:type="dxa"/>
            <w:tcBorders>
              <w:top w:val="nil"/>
              <w:left w:val="nil"/>
              <w:bottom w:val="nil"/>
              <w:right w:val="nil"/>
            </w:tcBorders>
          </w:tcPr>
          <w:p w14:paraId="220B0774" w14:textId="31895CB1" w:rsidR="008B709A" w:rsidRDefault="001D23CD" w:rsidP="00477015">
            <w:pPr>
              <w:jc w:val="both"/>
              <w:rPr>
                <w:rFonts w:ascii="Arial" w:hAnsi="Arial" w:cs="Arial"/>
                <w:sz w:val="24"/>
                <w:szCs w:val="24"/>
                <w:lang w:val="uk-UA"/>
              </w:rPr>
            </w:pPr>
            <w:r>
              <w:rPr>
                <w:rFonts w:ascii="Arial" w:hAnsi="Arial" w:cs="Arial"/>
                <w:sz w:val="24"/>
                <w:szCs w:val="24"/>
                <w:lang w:val="uk-UA"/>
              </w:rPr>
              <w:t>С.7</w:t>
            </w:r>
          </w:p>
        </w:tc>
        <w:tc>
          <w:tcPr>
            <w:tcW w:w="8446" w:type="dxa"/>
            <w:tcBorders>
              <w:top w:val="nil"/>
              <w:left w:val="nil"/>
              <w:bottom w:val="nil"/>
              <w:right w:val="nil"/>
            </w:tcBorders>
          </w:tcPr>
          <w:p w14:paraId="1C29A15E" w14:textId="0A32B664" w:rsidR="008B709A" w:rsidRDefault="001D23CD" w:rsidP="00477015">
            <w:pPr>
              <w:jc w:val="both"/>
              <w:rPr>
                <w:rFonts w:ascii="Arial" w:hAnsi="Arial" w:cs="Arial"/>
                <w:sz w:val="24"/>
                <w:szCs w:val="24"/>
                <w:lang w:val="uk-UA"/>
              </w:rPr>
            </w:pPr>
            <w:r>
              <w:rPr>
                <w:rFonts w:ascii="Arial" w:hAnsi="Arial" w:cs="Arial"/>
                <w:sz w:val="24"/>
                <w:szCs w:val="24"/>
                <w:lang w:val="uk-UA"/>
              </w:rPr>
              <w:t>Точність вимірювання……………………………………………………………..</w:t>
            </w:r>
          </w:p>
        </w:tc>
        <w:tc>
          <w:tcPr>
            <w:tcW w:w="591" w:type="dxa"/>
            <w:tcBorders>
              <w:top w:val="nil"/>
              <w:left w:val="nil"/>
              <w:bottom w:val="nil"/>
              <w:right w:val="nil"/>
            </w:tcBorders>
          </w:tcPr>
          <w:p w14:paraId="04205DC8" w14:textId="77777777" w:rsidR="008B709A" w:rsidRPr="00477015" w:rsidRDefault="008B709A" w:rsidP="00477015">
            <w:pPr>
              <w:jc w:val="both"/>
              <w:rPr>
                <w:rFonts w:ascii="Arial" w:hAnsi="Arial" w:cs="Arial"/>
                <w:sz w:val="24"/>
                <w:szCs w:val="24"/>
                <w:lang w:val="uk-UA"/>
              </w:rPr>
            </w:pPr>
          </w:p>
        </w:tc>
      </w:tr>
      <w:tr w:rsidR="00F26FFE" w:rsidRPr="00090477" w14:paraId="7947B2F1" w14:textId="77777777" w:rsidTr="001D23CD">
        <w:tc>
          <w:tcPr>
            <w:tcW w:w="1100" w:type="dxa"/>
            <w:tcBorders>
              <w:top w:val="nil"/>
              <w:left w:val="nil"/>
              <w:bottom w:val="nil"/>
              <w:right w:val="nil"/>
            </w:tcBorders>
          </w:tcPr>
          <w:p w14:paraId="5D77EA64" w14:textId="587CC32A" w:rsidR="00F26FFE" w:rsidRDefault="001D23CD" w:rsidP="00477015">
            <w:pPr>
              <w:jc w:val="both"/>
              <w:rPr>
                <w:rFonts w:ascii="Arial" w:hAnsi="Arial" w:cs="Arial"/>
                <w:sz w:val="24"/>
                <w:szCs w:val="24"/>
                <w:lang w:val="uk-UA"/>
              </w:rPr>
            </w:pPr>
            <w:r>
              <w:rPr>
                <w:rFonts w:ascii="Arial" w:hAnsi="Arial" w:cs="Arial"/>
                <w:sz w:val="24"/>
                <w:szCs w:val="24"/>
                <w:lang w:val="uk-UA"/>
              </w:rPr>
              <w:t>С.8</w:t>
            </w:r>
          </w:p>
        </w:tc>
        <w:tc>
          <w:tcPr>
            <w:tcW w:w="8446" w:type="dxa"/>
            <w:tcBorders>
              <w:top w:val="nil"/>
              <w:left w:val="nil"/>
              <w:bottom w:val="nil"/>
              <w:right w:val="nil"/>
            </w:tcBorders>
          </w:tcPr>
          <w:p w14:paraId="5C67EE92" w14:textId="41712257" w:rsidR="00F26FFE" w:rsidRDefault="001D23CD" w:rsidP="008B709A">
            <w:pPr>
              <w:jc w:val="both"/>
              <w:rPr>
                <w:rFonts w:ascii="Arial" w:hAnsi="Arial" w:cs="Arial"/>
                <w:sz w:val="24"/>
                <w:szCs w:val="24"/>
                <w:lang w:val="uk-UA"/>
              </w:rPr>
            </w:pPr>
            <w:r>
              <w:rPr>
                <w:rFonts w:ascii="Arial" w:hAnsi="Arial" w:cs="Arial"/>
                <w:sz w:val="24"/>
                <w:szCs w:val="24"/>
                <w:lang w:val="uk-UA"/>
              </w:rPr>
              <w:t>Протокол випробовування………………………………………………………...</w:t>
            </w:r>
          </w:p>
        </w:tc>
        <w:tc>
          <w:tcPr>
            <w:tcW w:w="591" w:type="dxa"/>
            <w:tcBorders>
              <w:top w:val="nil"/>
              <w:left w:val="nil"/>
              <w:bottom w:val="nil"/>
              <w:right w:val="nil"/>
            </w:tcBorders>
          </w:tcPr>
          <w:p w14:paraId="1A3834A1" w14:textId="77777777" w:rsidR="00F26FFE" w:rsidRPr="00477015" w:rsidRDefault="00F26FFE" w:rsidP="00477015">
            <w:pPr>
              <w:jc w:val="both"/>
              <w:rPr>
                <w:rFonts w:ascii="Arial" w:hAnsi="Arial" w:cs="Arial"/>
                <w:sz w:val="24"/>
                <w:szCs w:val="24"/>
                <w:lang w:val="uk-UA"/>
              </w:rPr>
            </w:pPr>
          </w:p>
        </w:tc>
      </w:tr>
      <w:tr w:rsidR="001D23CD" w:rsidRPr="00090477" w14:paraId="57E1EB0C" w14:textId="77777777" w:rsidTr="001D23CD">
        <w:tc>
          <w:tcPr>
            <w:tcW w:w="9546" w:type="dxa"/>
            <w:gridSpan w:val="2"/>
            <w:tcBorders>
              <w:top w:val="nil"/>
              <w:left w:val="nil"/>
              <w:bottom w:val="nil"/>
              <w:right w:val="nil"/>
            </w:tcBorders>
          </w:tcPr>
          <w:p w14:paraId="5B575A76" w14:textId="7E5A0267" w:rsidR="001D23CD" w:rsidRPr="001D23CD" w:rsidRDefault="001D23CD" w:rsidP="008B709A">
            <w:pPr>
              <w:jc w:val="both"/>
              <w:rPr>
                <w:rFonts w:ascii="Arial" w:hAnsi="Arial" w:cs="Arial"/>
                <w:sz w:val="24"/>
                <w:szCs w:val="24"/>
                <w:lang w:val="uk-UA"/>
              </w:rPr>
            </w:pPr>
            <w:r>
              <w:rPr>
                <w:rFonts w:ascii="Arial" w:hAnsi="Arial" w:cs="Arial"/>
                <w:sz w:val="24"/>
                <w:szCs w:val="24"/>
                <w:lang w:val="uk-UA"/>
              </w:rPr>
              <w:t xml:space="preserve">Додаток </w:t>
            </w:r>
            <w:r>
              <w:rPr>
                <w:rFonts w:ascii="Arial" w:hAnsi="Arial" w:cs="Arial"/>
                <w:sz w:val="24"/>
                <w:szCs w:val="24"/>
                <w:lang w:val="en-US"/>
              </w:rPr>
              <w:t>D</w:t>
            </w:r>
            <w:r>
              <w:rPr>
                <w:rFonts w:ascii="Arial" w:hAnsi="Arial" w:cs="Arial"/>
                <w:sz w:val="24"/>
                <w:szCs w:val="24"/>
                <w:lang w:val="uk-UA"/>
              </w:rPr>
              <w:t xml:space="preserve"> (інформативний) Додаткові властивостей…………………………………….</w:t>
            </w:r>
          </w:p>
        </w:tc>
        <w:tc>
          <w:tcPr>
            <w:tcW w:w="591" w:type="dxa"/>
            <w:tcBorders>
              <w:top w:val="nil"/>
              <w:left w:val="nil"/>
              <w:bottom w:val="nil"/>
              <w:right w:val="nil"/>
            </w:tcBorders>
          </w:tcPr>
          <w:p w14:paraId="0B0B9F10" w14:textId="3044D2CA" w:rsidR="001D23CD" w:rsidRPr="00477015" w:rsidRDefault="001D23CD" w:rsidP="00477015">
            <w:pPr>
              <w:jc w:val="both"/>
              <w:rPr>
                <w:rFonts w:ascii="Arial" w:hAnsi="Arial" w:cs="Arial"/>
                <w:sz w:val="24"/>
                <w:szCs w:val="24"/>
                <w:lang w:val="uk-UA"/>
              </w:rPr>
            </w:pPr>
          </w:p>
        </w:tc>
      </w:tr>
      <w:tr w:rsidR="003430B3" w:rsidRPr="00090477" w14:paraId="7760A8CD" w14:textId="77777777" w:rsidTr="001D23CD">
        <w:tc>
          <w:tcPr>
            <w:tcW w:w="1100" w:type="dxa"/>
            <w:tcBorders>
              <w:top w:val="nil"/>
              <w:left w:val="nil"/>
              <w:bottom w:val="nil"/>
              <w:right w:val="nil"/>
            </w:tcBorders>
          </w:tcPr>
          <w:p w14:paraId="11031B15" w14:textId="50EA513F" w:rsidR="003430B3" w:rsidRPr="001D23CD" w:rsidRDefault="001D23CD" w:rsidP="00477015">
            <w:pPr>
              <w:jc w:val="both"/>
              <w:rPr>
                <w:rFonts w:ascii="Arial" w:hAnsi="Arial" w:cs="Arial"/>
                <w:sz w:val="24"/>
                <w:szCs w:val="24"/>
                <w:lang w:val="uk-UA"/>
              </w:rPr>
            </w:pPr>
            <w:r>
              <w:rPr>
                <w:rFonts w:ascii="Arial" w:hAnsi="Arial" w:cs="Arial"/>
                <w:sz w:val="24"/>
                <w:szCs w:val="24"/>
                <w:lang w:val="en-US"/>
              </w:rPr>
              <w:t>D</w:t>
            </w:r>
            <w:r>
              <w:rPr>
                <w:rFonts w:ascii="Arial" w:hAnsi="Arial" w:cs="Arial"/>
                <w:sz w:val="24"/>
                <w:szCs w:val="24"/>
                <w:lang w:val="uk-UA"/>
              </w:rPr>
              <w:t xml:space="preserve">.1 </w:t>
            </w:r>
          </w:p>
        </w:tc>
        <w:tc>
          <w:tcPr>
            <w:tcW w:w="8446" w:type="dxa"/>
            <w:tcBorders>
              <w:top w:val="nil"/>
              <w:left w:val="nil"/>
              <w:bottom w:val="nil"/>
              <w:right w:val="nil"/>
            </w:tcBorders>
          </w:tcPr>
          <w:p w14:paraId="3F32A170" w14:textId="71B56C71" w:rsidR="003430B3" w:rsidRPr="004737E0" w:rsidRDefault="001D23CD" w:rsidP="0008706A">
            <w:pPr>
              <w:jc w:val="both"/>
              <w:rPr>
                <w:rFonts w:ascii="Arial" w:hAnsi="Arial" w:cs="Arial"/>
                <w:sz w:val="24"/>
                <w:szCs w:val="24"/>
                <w:lang w:val="uk-UA"/>
              </w:rPr>
            </w:pPr>
            <w:r>
              <w:rPr>
                <w:rFonts w:ascii="Arial" w:hAnsi="Arial" w:cs="Arial"/>
                <w:sz w:val="24"/>
                <w:szCs w:val="24"/>
                <w:lang w:val="uk-UA"/>
              </w:rPr>
              <w:t>Загальні положення………………………………………………………………...</w:t>
            </w:r>
          </w:p>
        </w:tc>
        <w:tc>
          <w:tcPr>
            <w:tcW w:w="591" w:type="dxa"/>
            <w:tcBorders>
              <w:top w:val="nil"/>
              <w:left w:val="nil"/>
              <w:bottom w:val="nil"/>
              <w:right w:val="nil"/>
            </w:tcBorders>
          </w:tcPr>
          <w:p w14:paraId="146810FE" w14:textId="356842A9" w:rsidR="003430B3" w:rsidRPr="00477015" w:rsidRDefault="003430B3" w:rsidP="00477015">
            <w:pPr>
              <w:jc w:val="both"/>
              <w:rPr>
                <w:rFonts w:ascii="Arial" w:hAnsi="Arial" w:cs="Arial"/>
                <w:sz w:val="24"/>
                <w:szCs w:val="24"/>
                <w:lang w:val="uk-UA"/>
              </w:rPr>
            </w:pPr>
          </w:p>
        </w:tc>
      </w:tr>
      <w:tr w:rsidR="001D23CD" w:rsidRPr="00090477" w14:paraId="4B872074" w14:textId="77777777" w:rsidTr="001D23CD">
        <w:tc>
          <w:tcPr>
            <w:tcW w:w="1100" w:type="dxa"/>
            <w:tcBorders>
              <w:top w:val="nil"/>
              <w:left w:val="nil"/>
              <w:bottom w:val="nil"/>
              <w:right w:val="nil"/>
            </w:tcBorders>
          </w:tcPr>
          <w:p w14:paraId="5F5AF7BE" w14:textId="6226782A" w:rsidR="001D23CD" w:rsidRPr="001D23CD" w:rsidRDefault="001D23CD" w:rsidP="00477015">
            <w:pPr>
              <w:jc w:val="both"/>
              <w:rPr>
                <w:rFonts w:ascii="Arial" w:hAnsi="Arial" w:cs="Arial"/>
                <w:sz w:val="24"/>
                <w:szCs w:val="24"/>
                <w:lang w:val="uk-UA"/>
              </w:rPr>
            </w:pPr>
            <w:r>
              <w:rPr>
                <w:rFonts w:ascii="Arial" w:hAnsi="Arial" w:cs="Arial"/>
                <w:sz w:val="24"/>
                <w:szCs w:val="24"/>
                <w:lang w:val="en-US"/>
              </w:rPr>
              <w:t>D</w:t>
            </w:r>
            <w:r>
              <w:rPr>
                <w:rFonts w:ascii="Arial" w:hAnsi="Arial" w:cs="Arial"/>
                <w:sz w:val="24"/>
                <w:szCs w:val="24"/>
                <w:lang w:val="uk-UA"/>
              </w:rPr>
              <w:t>.2</w:t>
            </w:r>
          </w:p>
        </w:tc>
        <w:tc>
          <w:tcPr>
            <w:tcW w:w="8446" w:type="dxa"/>
            <w:tcBorders>
              <w:top w:val="nil"/>
              <w:left w:val="nil"/>
              <w:bottom w:val="nil"/>
              <w:right w:val="nil"/>
            </w:tcBorders>
          </w:tcPr>
          <w:p w14:paraId="3FDF27DD" w14:textId="1A03DE47" w:rsidR="001D23CD" w:rsidRDefault="00EB7E84" w:rsidP="0008706A">
            <w:pPr>
              <w:jc w:val="both"/>
              <w:rPr>
                <w:rFonts w:ascii="Arial" w:hAnsi="Arial" w:cs="Arial"/>
                <w:sz w:val="24"/>
                <w:szCs w:val="24"/>
                <w:lang w:val="uk-UA"/>
              </w:rPr>
            </w:pPr>
            <w:r>
              <w:rPr>
                <w:rFonts w:ascii="Arial" w:hAnsi="Arial" w:cs="Arial"/>
                <w:sz w:val="24"/>
                <w:szCs w:val="24"/>
                <w:lang w:val="uk-UA"/>
              </w:rPr>
              <w:t>Поведінка під тривалим навантаженням</w:t>
            </w:r>
          </w:p>
        </w:tc>
        <w:tc>
          <w:tcPr>
            <w:tcW w:w="591" w:type="dxa"/>
            <w:tcBorders>
              <w:top w:val="nil"/>
              <w:left w:val="nil"/>
              <w:bottom w:val="nil"/>
              <w:right w:val="nil"/>
            </w:tcBorders>
          </w:tcPr>
          <w:p w14:paraId="6F091C14" w14:textId="77777777" w:rsidR="001D23CD" w:rsidRPr="00477015" w:rsidRDefault="001D23CD" w:rsidP="00477015">
            <w:pPr>
              <w:jc w:val="both"/>
              <w:rPr>
                <w:rFonts w:ascii="Arial" w:hAnsi="Arial" w:cs="Arial"/>
                <w:sz w:val="24"/>
                <w:szCs w:val="24"/>
                <w:lang w:val="uk-UA"/>
              </w:rPr>
            </w:pPr>
          </w:p>
        </w:tc>
      </w:tr>
      <w:tr w:rsidR="001D23CD" w:rsidRPr="00090477" w14:paraId="2CF14878" w14:textId="77777777" w:rsidTr="001D23CD">
        <w:tc>
          <w:tcPr>
            <w:tcW w:w="1100" w:type="dxa"/>
            <w:tcBorders>
              <w:top w:val="nil"/>
              <w:left w:val="nil"/>
              <w:bottom w:val="nil"/>
              <w:right w:val="nil"/>
            </w:tcBorders>
          </w:tcPr>
          <w:p w14:paraId="58C4C4B9" w14:textId="40B38B8F" w:rsidR="001D23CD" w:rsidRDefault="001D23CD" w:rsidP="00477015">
            <w:pPr>
              <w:jc w:val="both"/>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uk-UA"/>
              </w:rPr>
              <w:t>.3</w:t>
            </w:r>
          </w:p>
        </w:tc>
        <w:tc>
          <w:tcPr>
            <w:tcW w:w="8446" w:type="dxa"/>
            <w:tcBorders>
              <w:top w:val="nil"/>
              <w:left w:val="nil"/>
              <w:bottom w:val="nil"/>
              <w:right w:val="nil"/>
            </w:tcBorders>
          </w:tcPr>
          <w:p w14:paraId="0FBBE5C5" w14:textId="63952940" w:rsidR="001D23CD" w:rsidRDefault="001D23CD" w:rsidP="0008706A">
            <w:pPr>
              <w:jc w:val="both"/>
              <w:rPr>
                <w:rFonts w:ascii="Arial" w:hAnsi="Arial" w:cs="Arial"/>
                <w:sz w:val="24"/>
                <w:szCs w:val="24"/>
                <w:lang w:val="uk-UA"/>
              </w:rPr>
            </w:pPr>
            <w:r>
              <w:rPr>
                <w:rFonts w:ascii="Arial" w:hAnsi="Arial" w:cs="Arial"/>
                <w:sz w:val="24"/>
                <w:szCs w:val="24"/>
                <w:lang w:val="uk-UA"/>
              </w:rPr>
              <w:t>Поведінка при зсуві…………………………………………………………………</w:t>
            </w:r>
          </w:p>
        </w:tc>
        <w:tc>
          <w:tcPr>
            <w:tcW w:w="591" w:type="dxa"/>
            <w:tcBorders>
              <w:top w:val="nil"/>
              <w:left w:val="nil"/>
              <w:bottom w:val="nil"/>
              <w:right w:val="nil"/>
            </w:tcBorders>
          </w:tcPr>
          <w:p w14:paraId="366A7402" w14:textId="77777777" w:rsidR="001D23CD" w:rsidRPr="00477015" w:rsidRDefault="001D23CD" w:rsidP="00477015">
            <w:pPr>
              <w:jc w:val="both"/>
              <w:rPr>
                <w:rFonts w:ascii="Arial" w:hAnsi="Arial" w:cs="Arial"/>
                <w:sz w:val="24"/>
                <w:szCs w:val="24"/>
                <w:lang w:val="uk-UA"/>
              </w:rPr>
            </w:pPr>
          </w:p>
        </w:tc>
      </w:tr>
      <w:tr w:rsidR="001D23CD" w:rsidRPr="00090477" w14:paraId="48D6BD14" w14:textId="77777777" w:rsidTr="001D23CD">
        <w:tc>
          <w:tcPr>
            <w:tcW w:w="1100" w:type="dxa"/>
            <w:tcBorders>
              <w:top w:val="nil"/>
              <w:left w:val="nil"/>
              <w:bottom w:val="nil"/>
              <w:right w:val="nil"/>
            </w:tcBorders>
          </w:tcPr>
          <w:p w14:paraId="4C604F4B" w14:textId="63A97377" w:rsidR="001D23CD" w:rsidRDefault="001D23CD" w:rsidP="00477015">
            <w:pPr>
              <w:jc w:val="both"/>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uk-UA"/>
              </w:rPr>
              <w:t>.4</w:t>
            </w:r>
          </w:p>
        </w:tc>
        <w:tc>
          <w:tcPr>
            <w:tcW w:w="8446" w:type="dxa"/>
            <w:tcBorders>
              <w:top w:val="nil"/>
              <w:left w:val="nil"/>
              <w:bottom w:val="nil"/>
              <w:right w:val="nil"/>
            </w:tcBorders>
          </w:tcPr>
          <w:p w14:paraId="25CED9E6" w14:textId="6183E602" w:rsidR="001D23CD" w:rsidRDefault="001D23CD" w:rsidP="0008706A">
            <w:pPr>
              <w:jc w:val="both"/>
              <w:rPr>
                <w:rFonts w:ascii="Arial" w:hAnsi="Arial" w:cs="Arial"/>
                <w:sz w:val="24"/>
                <w:szCs w:val="24"/>
                <w:lang w:val="uk-UA"/>
              </w:rPr>
            </w:pPr>
            <w:r>
              <w:rPr>
                <w:rFonts w:ascii="Arial" w:hAnsi="Arial" w:cs="Arial"/>
                <w:sz w:val="24"/>
                <w:szCs w:val="24"/>
                <w:lang w:val="uk-UA"/>
              </w:rPr>
              <w:t xml:space="preserve">Коефіцієнт </w:t>
            </w:r>
            <w:proofErr w:type="spellStart"/>
            <w:r>
              <w:rPr>
                <w:rFonts w:ascii="Arial" w:hAnsi="Arial" w:cs="Arial"/>
                <w:sz w:val="24"/>
                <w:szCs w:val="24"/>
                <w:lang w:val="uk-UA"/>
              </w:rPr>
              <w:t>паропроникності</w:t>
            </w:r>
            <w:proofErr w:type="spellEnd"/>
            <w:r>
              <w:rPr>
                <w:rFonts w:ascii="Arial" w:hAnsi="Arial" w:cs="Arial"/>
                <w:sz w:val="24"/>
                <w:szCs w:val="24"/>
                <w:lang w:val="uk-UA"/>
              </w:rPr>
              <w:t>……………………………………………………....</w:t>
            </w:r>
          </w:p>
        </w:tc>
        <w:tc>
          <w:tcPr>
            <w:tcW w:w="591" w:type="dxa"/>
            <w:tcBorders>
              <w:top w:val="nil"/>
              <w:left w:val="nil"/>
              <w:bottom w:val="nil"/>
              <w:right w:val="nil"/>
            </w:tcBorders>
          </w:tcPr>
          <w:p w14:paraId="0B8A0461" w14:textId="77777777" w:rsidR="001D23CD" w:rsidRPr="00477015" w:rsidRDefault="001D23CD" w:rsidP="00477015">
            <w:pPr>
              <w:jc w:val="both"/>
              <w:rPr>
                <w:rFonts w:ascii="Arial" w:hAnsi="Arial" w:cs="Arial"/>
                <w:sz w:val="24"/>
                <w:szCs w:val="24"/>
                <w:lang w:val="uk-UA"/>
              </w:rPr>
            </w:pPr>
          </w:p>
        </w:tc>
      </w:tr>
      <w:tr w:rsidR="001D23CD" w:rsidRPr="00090477" w14:paraId="2B0CC5E4" w14:textId="77777777" w:rsidTr="001D23CD">
        <w:tc>
          <w:tcPr>
            <w:tcW w:w="1100" w:type="dxa"/>
            <w:tcBorders>
              <w:top w:val="nil"/>
              <w:left w:val="nil"/>
              <w:bottom w:val="nil"/>
              <w:right w:val="nil"/>
            </w:tcBorders>
          </w:tcPr>
          <w:p w14:paraId="19C9DD23" w14:textId="44CFA398" w:rsidR="001D23CD" w:rsidRDefault="001D23CD" w:rsidP="00477015">
            <w:pPr>
              <w:jc w:val="both"/>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uk-UA"/>
              </w:rPr>
              <w:t>.5</w:t>
            </w:r>
          </w:p>
        </w:tc>
        <w:tc>
          <w:tcPr>
            <w:tcW w:w="8446" w:type="dxa"/>
            <w:tcBorders>
              <w:top w:val="nil"/>
              <w:left w:val="nil"/>
              <w:bottom w:val="nil"/>
              <w:right w:val="nil"/>
            </w:tcBorders>
          </w:tcPr>
          <w:p w14:paraId="7035521E" w14:textId="4522499E" w:rsidR="001D23CD" w:rsidRDefault="001D23CD" w:rsidP="0008706A">
            <w:pPr>
              <w:jc w:val="both"/>
              <w:rPr>
                <w:rFonts w:ascii="Arial" w:hAnsi="Arial" w:cs="Arial"/>
                <w:sz w:val="24"/>
                <w:szCs w:val="24"/>
                <w:lang w:val="uk-UA"/>
              </w:rPr>
            </w:pPr>
            <w:r w:rsidRPr="001D23CD">
              <w:rPr>
                <w:rFonts w:ascii="Arial" w:hAnsi="Arial" w:cs="Arial"/>
                <w:sz w:val="24"/>
                <w:szCs w:val="24"/>
                <w:lang w:val="uk-UA"/>
              </w:rPr>
              <w:t>Коефіцієнт теплового розширення</w:t>
            </w:r>
            <w:r>
              <w:rPr>
                <w:rFonts w:ascii="Arial" w:hAnsi="Arial" w:cs="Arial"/>
                <w:sz w:val="24"/>
                <w:szCs w:val="24"/>
                <w:lang w:val="uk-UA"/>
              </w:rPr>
              <w:t>………………………………………………</w:t>
            </w:r>
          </w:p>
        </w:tc>
        <w:tc>
          <w:tcPr>
            <w:tcW w:w="591" w:type="dxa"/>
            <w:tcBorders>
              <w:top w:val="nil"/>
              <w:left w:val="nil"/>
              <w:bottom w:val="nil"/>
              <w:right w:val="nil"/>
            </w:tcBorders>
          </w:tcPr>
          <w:p w14:paraId="489C30E6" w14:textId="77777777" w:rsidR="001D23CD" w:rsidRPr="00477015" w:rsidRDefault="001D23CD" w:rsidP="00477015">
            <w:pPr>
              <w:jc w:val="both"/>
              <w:rPr>
                <w:rFonts w:ascii="Arial" w:hAnsi="Arial" w:cs="Arial"/>
                <w:sz w:val="24"/>
                <w:szCs w:val="24"/>
                <w:lang w:val="uk-UA"/>
              </w:rPr>
            </w:pPr>
          </w:p>
        </w:tc>
      </w:tr>
      <w:tr w:rsidR="001D23CD" w:rsidRPr="00090477" w14:paraId="2657109C" w14:textId="77777777" w:rsidTr="001D23CD">
        <w:tc>
          <w:tcPr>
            <w:tcW w:w="1100" w:type="dxa"/>
            <w:tcBorders>
              <w:top w:val="nil"/>
              <w:left w:val="nil"/>
              <w:bottom w:val="nil"/>
              <w:right w:val="nil"/>
            </w:tcBorders>
          </w:tcPr>
          <w:p w14:paraId="7ECBB9A4" w14:textId="6D9C3DC0" w:rsidR="001D23CD" w:rsidRDefault="001D23CD" w:rsidP="00477015">
            <w:pPr>
              <w:jc w:val="both"/>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uk-UA"/>
              </w:rPr>
              <w:t>.6</w:t>
            </w:r>
          </w:p>
        </w:tc>
        <w:tc>
          <w:tcPr>
            <w:tcW w:w="8446" w:type="dxa"/>
            <w:tcBorders>
              <w:top w:val="nil"/>
              <w:left w:val="nil"/>
              <w:bottom w:val="nil"/>
              <w:right w:val="nil"/>
            </w:tcBorders>
          </w:tcPr>
          <w:p w14:paraId="689DC58E" w14:textId="1C66DA60" w:rsidR="001D23CD" w:rsidRDefault="001D23CD" w:rsidP="0008706A">
            <w:pPr>
              <w:jc w:val="both"/>
              <w:rPr>
                <w:rFonts w:ascii="Arial" w:hAnsi="Arial" w:cs="Arial"/>
                <w:sz w:val="24"/>
                <w:szCs w:val="24"/>
                <w:lang w:val="uk-UA"/>
              </w:rPr>
            </w:pPr>
            <w:r w:rsidRPr="001D23CD">
              <w:rPr>
                <w:rFonts w:ascii="Arial" w:hAnsi="Arial" w:cs="Arial"/>
                <w:sz w:val="24"/>
                <w:szCs w:val="24"/>
                <w:lang w:val="uk-UA"/>
              </w:rPr>
              <w:t>Поведінка при циклічному навантаженні</w:t>
            </w:r>
            <w:r>
              <w:rPr>
                <w:rFonts w:ascii="Arial" w:hAnsi="Arial" w:cs="Arial"/>
                <w:sz w:val="24"/>
                <w:szCs w:val="24"/>
                <w:lang w:val="uk-UA"/>
              </w:rPr>
              <w:t>……………………………………….</w:t>
            </w:r>
          </w:p>
        </w:tc>
        <w:tc>
          <w:tcPr>
            <w:tcW w:w="591" w:type="dxa"/>
            <w:tcBorders>
              <w:top w:val="nil"/>
              <w:left w:val="nil"/>
              <w:bottom w:val="nil"/>
              <w:right w:val="nil"/>
            </w:tcBorders>
          </w:tcPr>
          <w:p w14:paraId="07B0D7E5" w14:textId="77777777" w:rsidR="001D23CD" w:rsidRPr="00477015" w:rsidRDefault="001D23CD" w:rsidP="00477015">
            <w:pPr>
              <w:jc w:val="both"/>
              <w:rPr>
                <w:rFonts w:ascii="Arial" w:hAnsi="Arial" w:cs="Arial"/>
                <w:sz w:val="24"/>
                <w:szCs w:val="24"/>
                <w:lang w:val="uk-UA"/>
              </w:rPr>
            </w:pPr>
          </w:p>
        </w:tc>
      </w:tr>
      <w:tr w:rsidR="001D23CD" w:rsidRPr="00090477" w14:paraId="41E1D4F4" w14:textId="77777777" w:rsidTr="001D23CD">
        <w:tc>
          <w:tcPr>
            <w:tcW w:w="1100" w:type="dxa"/>
            <w:tcBorders>
              <w:top w:val="nil"/>
              <w:left w:val="nil"/>
              <w:bottom w:val="nil"/>
              <w:right w:val="nil"/>
            </w:tcBorders>
          </w:tcPr>
          <w:p w14:paraId="609850B8" w14:textId="418581BC" w:rsidR="001D23CD" w:rsidRDefault="001D23CD" w:rsidP="00477015">
            <w:pPr>
              <w:jc w:val="both"/>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uk-UA"/>
              </w:rPr>
              <w:t>.7</w:t>
            </w:r>
          </w:p>
        </w:tc>
        <w:tc>
          <w:tcPr>
            <w:tcW w:w="8446" w:type="dxa"/>
            <w:tcBorders>
              <w:top w:val="nil"/>
              <w:left w:val="nil"/>
              <w:bottom w:val="nil"/>
              <w:right w:val="nil"/>
            </w:tcBorders>
          </w:tcPr>
          <w:p w14:paraId="4E5D867F" w14:textId="0DC77546" w:rsidR="001D23CD" w:rsidRDefault="001D23CD" w:rsidP="0008706A">
            <w:pPr>
              <w:jc w:val="both"/>
              <w:rPr>
                <w:rFonts w:ascii="Arial" w:hAnsi="Arial" w:cs="Arial"/>
                <w:sz w:val="24"/>
                <w:szCs w:val="24"/>
                <w:lang w:val="uk-UA"/>
              </w:rPr>
            </w:pPr>
            <w:r>
              <w:rPr>
                <w:rFonts w:ascii="Arial" w:hAnsi="Arial" w:cs="Arial"/>
                <w:sz w:val="24"/>
                <w:szCs w:val="24"/>
                <w:lang w:val="uk-UA"/>
              </w:rPr>
              <w:t>Метод</w:t>
            </w:r>
            <w:r w:rsidR="00FC3A01">
              <w:rPr>
                <w:rFonts w:ascii="Arial" w:hAnsi="Arial" w:cs="Arial"/>
                <w:sz w:val="24"/>
                <w:szCs w:val="24"/>
                <w:lang w:val="uk-UA"/>
              </w:rPr>
              <w:t>и</w:t>
            </w:r>
            <w:r>
              <w:rPr>
                <w:rFonts w:ascii="Arial" w:hAnsi="Arial" w:cs="Arial"/>
                <w:sz w:val="24"/>
                <w:szCs w:val="24"/>
                <w:lang w:val="uk-UA"/>
              </w:rPr>
              <w:t xml:space="preserve"> випро</w:t>
            </w:r>
            <w:r w:rsidR="00FC3A01">
              <w:rPr>
                <w:rFonts w:ascii="Arial" w:hAnsi="Arial" w:cs="Arial"/>
                <w:sz w:val="24"/>
                <w:szCs w:val="24"/>
                <w:lang w:val="uk-UA"/>
              </w:rPr>
              <w:t>бовування…………………………………………………………..</w:t>
            </w:r>
          </w:p>
        </w:tc>
        <w:tc>
          <w:tcPr>
            <w:tcW w:w="591" w:type="dxa"/>
            <w:tcBorders>
              <w:top w:val="nil"/>
              <w:left w:val="nil"/>
              <w:bottom w:val="nil"/>
              <w:right w:val="nil"/>
            </w:tcBorders>
          </w:tcPr>
          <w:p w14:paraId="74FDA64D" w14:textId="77777777" w:rsidR="001D23CD" w:rsidRPr="00477015" w:rsidRDefault="001D23CD" w:rsidP="00477015">
            <w:pPr>
              <w:jc w:val="both"/>
              <w:rPr>
                <w:rFonts w:ascii="Arial" w:hAnsi="Arial" w:cs="Arial"/>
                <w:sz w:val="24"/>
                <w:szCs w:val="24"/>
                <w:lang w:val="uk-UA"/>
              </w:rPr>
            </w:pPr>
          </w:p>
        </w:tc>
      </w:tr>
      <w:tr w:rsidR="001D23CD" w:rsidRPr="00090477" w14:paraId="4B570411" w14:textId="77777777" w:rsidTr="001D23CD">
        <w:tc>
          <w:tcPr>
            <w:tcW w:w="1100" w:type="dxa"/>
            <w:tcBorders>
              <w:top w:val="nil"/>
              <w:left w:val="nil"/>
              <w:bottom w:val="nil"/>
              <w:right w:val="nil"/>
            </w:tcBorders>
          </w:tcPr>
          <w:p w14:paraId="25349BE6" w14:textId="7350EA54" w:rsidR="001D23CD" w:rsidRDefault="001D23CD" w:rsidP="00477015">
            <w:pPr>
              <w:jc w:val="both"/>
              <w:rPr>
                <w:rFonts w:ascii="Arial" w:hAnsi="Arial" w:cs="Arial"/>
                <w:sz w:val="24"/>
                <w:szCs w:val="24"/>
                <w:lang w:val="en-US"/>
              </w:rPr>
            </w:pPr>
            <w:r>
              <w:rPr>
                <w:rFonts w:ascii="Arial" w:hAnsi="Arial" w:cs="Arial"/>
                <w:sz w:val="24"/>
                <w:szCs w:val="24"/>
                <w:lang w:val="en-US"/>
              </w:rPr>
              <w:t>D</w:t>
            </w:r>
            <w:r>
              <w:rPr>
                <w:rFonts w:ascii="Arial" w:hAnsi="Arial" w:cs="Arial"/>
                <w:sz w:val="24"/>
                <w:szCs w:val="24"/>
                <w:lang w:val="uk-UA"/>
              </w:rPr>
              <w:t>.8</w:t>
            </w:r>
          </w:p>
        </w:tc>
        <w:tc>
          <w:tcPr>
            <w:tcW w:w="8446" w:type="dxa"/>
            <w:tcBorders>
              <w:top w:val="nil"/>
              <w:left w:val="nil"/>
              <w:bottom w:val="nil"/>
              <w:right w:val="nil"/>
            </w:tcBorders>
          </w:tcPr>
          <w:p w14:paraId="6E4D90CE" w14:textId="5628C459" w:rsidR="001D23CD" w:rsidRDefault="001D23CD" w:rsidP="0008706A">
            <w:pPr>
              <w:jc w:val="both"/>
              <w:rPr>
                <w:rFonts w:ascii="Arial" w:hAnsi="Arial" w:cs="Arial"/>
                <w:sz w:val="24"/>
                <w:szCs w:val="24"/>
                <w:lang w:val="uk-UA"/>
              </w:rPr>
            </w:pPr>
            <w:r>
              <w:rPr>
                <w:rFonts w:ascii="Arial" w:hAnsi="Arial" w:cs="Arial"/>
                <w:sz w:val="24"/>
                <w:szCs w:val="24"/>
                <w:lang w:val="uk-UA"/>
              </w:rPr>
              <w:t>Додаткова інформація…………………………………………………………….</w:t>
            </w:r>
          </w:p>
        </w:tc>
        <w:tc>
          <w:tcPr>
            <w:tcW w:w="591" w:type="dxa"/>
            <w:tcBorders>
              <w:top w:val="nil"/>
              <w:left w:val="nil"/>
              <w:bottom w:val="nil"/>
              <w:right w:val="nil"/>
            </w:tcBorders>
          </w:tcPr>
          <w:p w14:paraId="30B92F44" w14:textId="77777777" w:rsidR="001D23CD" w:rsidRPr="00477015" w:rsidRDefault="001D23CD" w:rsidP="00477015">
            <w:pPr>
              <w:jc w:val="both"/>
              <w:rPr>
                <w:rFonts w:ascii="Arial" w:hAnsi="Arial" w:cs="Arial"/>
                <w:sz w:val="24"/>
                <w:szCs w:val="24"/>
                <w:lang w:val="uk-UA"/>
              </w:rPr>
            </w:pPr>
          </w:p>
        </w:tc>
      </w:tr>
      <w:tr w:rsidR="001D23CD" w:rsidRPr="00090477" w14:paraId="158F95DA" w14:textId="77777777" w:rsidTr="0003638A">
        <w:tc>
          <w:tcPr>
            <w:tcW w:w="9546" w:type="dxa"/>
            <w:gridSpan w:val="2"/>
            <w:tcBorders>
              <w:top w:val="nil"/>
              <w:left w:val="nil"/>
              <w:bottom w:val="nil"/>
              <w:right w:val="nil"/>
            </w:tcBorders>
          </w:tcPr>
          <w:p w14:paraId="62206E08" w14:textId="253901DD" w:rsidR="001D23CD" w:rsidRPr="004737E0" w:rsidRDefault="001D23CD" w:rsidP="00D05199">
            <w:pPr>
              <w:jc w:val="both"/>
              <w:rPr>
                <w:rFonts w:ascii="Arial" w:hAnsi="Arial" w:cs="Arial"/>
                <w:sz w:val="24"/>
                <w:szCs w:val="24"/>
                <w:lang w:val="uk-UA"/>
              </w:rPr>
            </w:pPr>
            <w:r>
              <w:rPr>
                <w:rFonts w:ascii="Arial" w:hAnsi="Arial" w:cs="Arial"/>
                <w:sz w:val="24"/>
                <w:szCs w:val="24"/>
                <w:lang w:val="uk-UA"/>
              </w:rPr>
              <w:t xml:space="preserve">Додаток </w:t>
            </w:r>
            <w:r>
              <w:rPr>
                <w:rFonts w:ascii="Arial" w:hAnsi="Arial" w:cs="Arial"/>
                <w:sz w:val="24"/>
                <w:szCs w:val="24"/>
                <w:lang w:val="en-US"/>
              </w:rPr>
              <w:t>ZA</w:t>
            </w:r>
            <w:r w:rsidRPr="001D23CD">
              <w:rPr>
                <w:rFonts w:ascii="Arial" w:hAnsi="Arial" w:cs="Arial"/>
                <w:sz w:val="24"/>
                <w:szCs w:val="24"/>
              </w:rPr>
              <w:t xml:space="preserve"> </w:t>
            </w:r>
            <w:r>
              <w:rPr>
                <w:rFonts w:ascii="Arial" w:hAnsi="Arial" w:cs="Arial"/>
                <w:sz w:val="24"/>
                <w:szCs w:val="24"/>
                <w:lang w:val="uk-UA"/>
              </w:rPr>
              <w:t xml:space="preserve">( інформативний) </w:t>
            </w:r>
            <w:r w:rsidRPr="001D23CD">
              <w:rPr>
                <w:rFonts w:ascii="Arial" w:hAnsi="Arial" w:cs="Arial"/>
                <w:sz w:val="24"/>
                <w:szCs w:val="24"/>
                <w:lang w:val="uk-UA"/>
              </w:rPr>
              <w:t>Пункти цього стандарту</w:t>
            </w:r>
            <w:r w:rsidR="00D05199">
              <w:rPr>
                <w:rFonts w:ascii="Arial" w:hAnsi="Arial" w:cs="Arial"/>
                <w:sz w:val="24"/>
                <w:szCs w:val="24"/>
                <w:lang w:val="uk-UA"/>
              </w:rPr>
              <w:t>, що</w:t>
            </w:r>
            <w:r w:rsidRPr="001D23CD">
              <w:rPr>
                <w:rFonts w:ascii="Arial" w:hAnsi="Arial" w:cs="Arial"/>
                <w:sz w:val="24"/>
                <w:szCs w:val="24"/>
                <w:lang w:val="uk-UA"/>
              </w:rPr>
              <w:t xml:space="preserve"> стосуються положень Регламенту ЄС щодо будівельн</w:t>
            </w:r>
            <w:r w:rsidR="00D05199">
              <w:rPr>
                <w:rFonts w:ascii="Arial" w:hAnsi="Arial" w:cs="Arial"/>
                <w:sz w:val="24"/>
                <w:szCs w:val="24"/>
                <w:lang w:val="uk-UA"/>
              </w:rPr>
              <w:t>ої</w:t>
            </w:r>
            <w:r w:rsidRPr="001D23CD">
              <w:rPr>
                <w:rFonts w:ascii="Arial" w:hAnsi="Arial" w:cs="Arial"/>
                <w:sz w:val="24"/>
                <w:szCs w:val="24"/>
                <w:lang w:val="uk-UA"/>
              </w:rPr>
              <w:t xml:space="preserve"> </w:t>
            </w:r>
            <w:r w:rsidR="00D05199">
              <w:rPr>
                <w:rFonts w:ascii="Arial" w:hAnsi="Arial" w:cs="Arial"/>
                <w:sz w:val="24"/>
                <w:szCs w:val="24"/>
                <w:lang w:val="uk-UA"/>
              </w:rPr>
              <w:t>продукції………………………………………………..</w:t>
            </w:r>
          </w:p>
        </w:tc>
        <w:tc>
          <w:tcPr>
            <w:tcW w:w="591" w:type="dxa"/>
            <w:tcBorders>
              <w:top w:val="nil"/>
              <w:left w:val="nil"/>
              <w:bottom w:val="nil"/>
              <w:right w:val="nil"/>
            </w:tcBorders>
          </w:tcPr>
          <w:p w14:paraId="112A0F09" w14:textId="7BD220B6" w:rsidR="001D23CD" w:rsidRPr="00477015" w:rsidRDefault="001D23CD" w:rsidP="00477015">
            <w:pPr>
              <w:jc w:val="both"/>
              <w:rPr>
                <w:rFonts w:ascii="Arial" w:hAnsi="Arial" w:cs="Arial"/>
                <w:sz w:val="24"/>
                <w:szCs w:val="24"/>
                <w:lang w:val="uk-UA"/>
              </w:rPr>
            </w:pPr>
          </w:p>
        </w:tc>
      </w:tr>
      <w:tr w:rsidR="0008706A" w:rsidRPr="00090477" w14:paraId="1C50B7E2" w14:textId="77777777" w:rsidTr="001D23CD">
        <w:tc>
          <w:tcPr>
            <w:tcW w:w="1100" w:type="dxa"/>
            <w:tcBorders>
              <w:top w:val="nil"/>
              <w:left w:val="nil"/>
              <w:bottom w:val="nil"/>
              <w:right w:val="nil"/>
            </w:tcBorders>
          </w:tcPr>
          <w:p w14:paraId="376E6AF6" w14:textId="7077B212" w:rsidR="0008706A" w:rsidRPr="00D05199" w:rsidRDefault="00D05199" w:rsidP="00477015">
            <w:pPr>
              <w:jc w:val="both"/>
              <w:rPr>
                <w:rFonts w:ascii="Arial" w:hAnsi="Arial" w:cs="Arial"/>
                <w:sz w:val="24"/>
                <w:szCs w:val="24"/>
                <w:lang w:val="uk-UA"/>
              </w:rPr>
            </w:pPr>
            <w:r>
              <w:rPr>
                <w:rFonts w:ascii="Arial" w:hAnsi="Arial" w:cs="Arial"/>
                <w:sz w:val="24"/>
                <w:szCs w:val="24"/>
                <w:lang w:val="en-US"/>
              </w:rPr>
              <w:t>ZA</w:t>
            </w:r>
            <w:r>
              <w:rPr>
                <w:rFonts w:ascii="Arial" w:hAnsi="Arial" w:cs="Arial"/>
                <w:sz w:val="24"/>
                <w:szCs w:val="24"/>
                <w:lang w:val="uk-UA"/>
              </w:rPr>
              <w:t>.1</w:t>
            </w:r>
          </w:p>
        </w:tc>
        <w:tc>
          <w:tcPr>
            <w:tcW w:w="8446" w:type="dxa"/>
            <w:tcBorders>
              <w:top w:val="nil"/>
              <w:left w:val="nil"/>
              <w:bottom w:val="nil"/>
              <w:right w:val="nil"/>
            </w:tcBorders>
          </w:tcPr>
          <w:p w14:paraId="220A407A" w14:textId="4C94C3BC" w:rsidR="0008706A" w:rsidRPr="004737E0" w:rsidRDefault="00D05199" w:rsidP="00D05199">
            <w:pPr>
              <w:jc w:val="both"/>
              <w:rPr>
                <w:rFonts w:ascii="Arial" w:hAnsi="Arial" w:cs="Arial"/>
                <w:sz w:val="24"/>
                <w:szCs w:val="24"/>
                <w:lang w:val="uk-UA"/>
              </w:rPr>
            </w:pPr>
            <w:r>
              <w:rPr>
                <w:rFonts w:ascii="Arial" w:hAnsi="Arial" w:cs="Arial"/>
                <w:sz w:val="24"/>
                <w:szCs w:val="24"/>
                <w:lang w:val="uk-UA"/>
              </w:rPr>
              <w:t>Сфера</w:t>
            </w:r>
            <w:r w:rsidRPr="00D05199">
              <w:rPr>
                <w:rFonts w:ascii="Arial" w:hAnsi="Arial" w:cs="Arial"/>
                <w:sz w:val="24"/>
                <w:szCs w:val="24"/>
                <w:lang w:val="uk-UA"/>
              </w:rPr>
              <w:t xml:space="preserve"> застосування та </w:t>
            </w:r>
            <w:r>
              <w:rPr>
                <w:rFonts w:ascii="Arial" w:hAnsi="Arial" w:cs="Arial"/>
                <w:sz w:val="24"/>
                <w:szCs w:val="24"/>
                <w:lang w:val="uk-UA"/>
              </w:rPr>
              <w:t>суттєві</w:t>
            </w:r>
            <w:r w:rsidRPr="00D05199">
              <w:rPr>
                <w:rFonts w:ascii="Arial" w:hAnsi="Arial" w:cs="Arial"/>
                <w:sz w:val="24"/>
                <w:szCs w:val="24"/>
                <w:lang w:val="uk-UA"/>
              </w:rPr>
              <w:t xml:space="preserve"> характеристики</w:t>
            </w:r>
            <w:r>
              <w:rPr>
                <w:rFonts w:ascii="Arial" w:hAnsi="Arial" w:cs="Arial"/>
                <w:sz w:val="24"/>
                <w:szCs w:val="24"/>
                <w:lang w:val="uk-UA"/>
              </w:rPr>
              <w:t>………………………………</w:t>
            </w:r>
          </w:p>
        </w:tc>
        <w:tc>
          <w:tcPr>
            <w:tcW w:w="591" w:type="dxa"/>
            <w:tcBorders>
              <w:top w:val="nil"/>
              <w:left w:val="nil"/>
              <w:bottom w:val="nil"/>
              <w:right w:val="nil"/>
            </w:tcBorders>
          </w:tcPr>
          <w:p w14:paraId="7E584B61" w14:textId="473DE5B8" w:rsidR="0008706A" w:rsidRPr="00477015" w:rsidRDefault="0008706A" w:rsidP="00477015">
            <w:pPr>
              <w:jc w:val="both"/>
              <w:rPr>
                <w:rFonts w:ascii="Arial" w:hAnsi="Arial" w:cs="Arial"/>
                <w:sz w:val="24"/>
                <w:szCs w:val="24"/>
                <w:lang w:val="uk-UA"/>
              </w:rPr>
            </w:pPr>
          </w:p>
        </w:tc>
      </w:tr>
      <w:tr w:rsidR="001D23CD" w:rsidRPr="00090477" w14:paraId="1147485E" w14:textId="77777777" w:rsidTr="001D23CD">
        <w:tc>
          <w:tcPr>
            <w:tcW w:w="1100" w:type="dxa"/>
            <w:tcBorders>
              <w:top w:val="nil"/>
              <w:left w:val="nil"/>
              <w:bottom w:val="nil"/>
              <w:right w:val="nil"/>
            </w:tcBorders>
          </w:tcPr>
          <w:p w14:paraId="4CBACC18" w14:textId="17E854BC" w:rsidR="001D23CD" w:rsidRPr="00477015" w:rsidRDefault="00D05199" w:rsidP="00477015">
            <w:pPr>
              <w:jc w:val="both"/>
              <w:rPr>
                <w:rFonts w:ascii="Arial" w:hAnsi="Arial" w:cs="Arial"/>
                <w:sz w:val="24"/>
                <w:szCs w:val="24"/>
                <w:lang w:val="uk-UA"/>
              </w:rPr>
            </w:pPr>
            <w:r>
              <w:rPr>
                <w:rFonts w:ascii="Arial" w:hAnsi="Arial" w:cs="Arial"/>
                <w:sz w:val="24"/>
                <w:szCs w:val="24"/>
                <w:lang w:val="en-US"/>
              </w:rPr>
              <w:t>ZA</w:t>
            </w:r>
            <w:r>
              <w:rPr>
                <w:rFonts w:ascii="Arial" w:hAnsi="Arial" w:cs="Arial"/>
                <w:sz w:val="24"/>
                <w:szCs w:val="24"/>
                <w:lang w:val="uk-UA"/>
              </w:rPr>
              <w:t>.2</w:t>
            </w:r>
          </w:p>
        </w:tc>
        <w:tc>
          <w:tcPr>
            <w:tcW w:w="8446" w:type="dxa"/>
            <w:tcBorders>
              <w:top w:val="nil"/>
              <w:left w:val="nil"/>
              <w:bottom w:val="nil"/>
              <w:right w:val="nil"/>
            </w:tcBorders>
          </w:tcPr>
          <w:p w14:paraId="353484D1" w14:textId="02FC29B1" w:rsidR="001D23CD" w:rsidRPr="004737E0" w:rsidRDefault="00D05199" w:rsidP="008B709A">
            <w:pPr>
              <w:jc w:val="both"/>
              <w:rPr>
                <w:rFonts w:ascii="Arial" w:hAnsi="Arial" w:cs="Arial"/>
                <w:sz w:val="24"/>
                <w:szCs w:val="24"/>
                <w:lang w:val="uk-UA"/>
              </w:rPr>
            </w:pPr>
            <w:r w:rsidRPr="00D05199">
              <w:rPr>
                <w:rFonts w:ascii="Arial" w:hAnsi="Arial" w:cs="Arial"/>
                <w:sz w:val="24"/>
                <w:szCs w:val="24"/>
                <w:lang w:val="uk-UA"/>
              </w:rPr>
              <w:t>Процедури AVCP виробів із пінополістиролу заводського виготовлення</w:t>
            </w:r>
            <w:r>
              <w:rPr>
                <w:rFonts w:ascii="Arial" w:hAnsi="Arial" w:cs="Arial"/>
                <w:sz w:val="24"/>
                <w:szCs w:val="24"/>
                <w:lang w:val="uk-UA"/>
              </w:rPr>
              <w:t xml:space="preserve"> </w:t>
            </w:r>
            <w:r w:rsidRPr="00D05199">
              <w:rPr>
                <w:rFonts w:ascii="Arial" w:hAnsi="Arial" w:cs="Arial"/>
                <w:sz w:val="24"/>
                <w:szCs w:val="24"/>
                <w:lang w:val="uk-UA"/>
              </w:rPr>
              <w:t>(EPS)</w:t>
            </w:r>
            <w:r>
              <w:rPr>
                <w:rFonts w:ascii="Arial" w:hAnsi="Arial" w:cs="Arial"/>
                <w:sz w:val="24"/>
                <w:szCs w:val="24"/>
                <w:lang w:val="uk-UA"/>
              </w:rPr>
              <w:t>…………………………………………………………………………………..</w:t>
            </w:r>
          </w:p>
        </w:tc>
        <w:tc>
          <w:tcPr>
            <w:tcW w:w="591" w:type="dxa"/>
            <w:tcBorders>
              <w:top w:val="nil"/>
              <w:left w:val="nil"/>
              <w:bottom w:val="nil"/>
              <w:right w:val="nil"/>
            </w:tcBorders>
          </w:tcPr>
          <w:p w14:paraId="3AD8266F" w14:textId="77777777" w:rsidR="001D23CD" w:rsidRPr="00477015" w:rsidRDefault="001D23CD" w:rsidP="00477015">
            <w:pPr>
              <w:jc w:val="both"/>
              <w:rPr>
                <w:rFonts w:ascii="Arial" w:hAnsi="Arial" w:cs="Arial"/>
                <w:sz w:val="24"/>
                <w:szCs w:val="24"/>
                <w:lang w:val="uk-UA"/>
              </w:rPr>
            </w:pPr>
          </w:p>
        </w:tc>
      </w:tr>
      <w:tr w:rsidR="001D23CD" w:rsidRPr="00090477" w14:paraId="1A15D08E" w14:textId="77777777" w:rsidTr="001D23CD">
        <w:tc>
          <w:tcPr>
            <w:tcW w:w="1100" w:type="dxa"/>
            <w:tcBorders>
              <w:top w:val="nil"/>
              <w:left w:val="nil"/>
              <w:bottom w:val="nil"/>
              <w:right w:val="nil"/>
            </w:tcBorders>
          </w:tcPr>
          <w:p w14:paraId="4C2CB23F" w14:textId="233F4782" w:rsidR="001D23CD" w:rsidRPr="00477015" w:rsidRDefault="00D05199" w:rsidP="00477015">
            <w:pPr>
              <w:jc w:val="both"/>
              <w:rPr>
                <w:rFonts w:ascii="Arial" w:hAnsi="Arial" w:cs="Arial"/>
                <w:sz w:val="24"/>
                <w:szCs w:val="24"/>
                <w:lang w:val="uk-UA"/>
              </w:rPr>
            </w:pPr>
            <w:r>
              <w:rPr>
                <w:rFonts w:ascii="Arial" w:hAnsi="Arial" w:cs="Arial"/>
                <w:sz w:val="24"/>
                <w:szCs w:val="24"/>
                <w:lang w:val="en-US"/>
              </w:rPr>
              <w:t>ZA</w:t>
            </w:r>
            <w:r>
              <w:rPr>
                <w:rFonts w:ascii="Arial" w:hAnsi="Arial" w:cs="Arial"/>
                <w:sz w:val="24"/>
                <w:szCs w:val="24"/>
                <w:lang w:val="uk-UA"/>
              </w:rPr>
              <w:t>.3</w:t>
            </w:r>
          </w:p>
        </w:tc>
        <w:tc>
          <w:tcPr>
            <w:tcW w:w="8446" w:type="dxa"/>
            <w:tcBorders>
              <w:top w:val="nil"/>
              <w:left w:val="nil"/>
              <w:bottom w:val="nil"/>
              <w:right w:val="nil"/>
            </w:tcBorders>
          </w:tcPr>
          <w:p w14:paraId="69BEF399" w14:textId="4D8915CF" w:rsidR="001D23CD" w:rsidRPr="004737E0" w:rsidRDefault="00D05199" w:rsidP="008B709A">
            <w:pPr>
              <w:jc w:val="both"/>
              <w:rPr>
                <w:rFonts w:ascii="Arial" w:hAnsi="Arial" w:cs="Arial"/>
                <w:sz w:val="24"/>
                <w:szCs w:val="24"/>
                <w:lang w:val="uk-UA"/>
              </w:rPr>
            </w:pPr>
            <w:r>
              <w:rPr>
                <w:rFonts w:ascii="Arial" w:hAnsi="Arial" w:cs="Arial"/>
                <w:sz w:val="24"/>
                <w:szCs w:val="24"/>
                <w:lang w:val="uk-UA"/>
              </w:rPr>
              <w:t>Маркування та етикетування СЕ…………………………………………………</w:t>
            </w:r>
          </w:p>
        </w:tc>
        <w:tc>
          <w:tcPr>
            <w:tcW w:w="591" w:type="dxa"/>
            <w:tcBorders>
              <w:top w:val="nil"/>
              <w:left w:val="nil"/>
              <w:bottom w:val="nil"/>
              <w:right w:val="nil"/>
            </w:tcBorders>
          </w:tcPr>
          <w:p w14:paraId="5D94372E" w14:textId="77777777" w:rsidR="001D23CD" w:rsidRPr="00477015" w:rsidRDefault="001D23CD" w:rsidP="00477015">
            <w:pPr>
              <w:jc w:val="both"/>
              <w:rPr>
                <w:rFonts w:ascii="Arial" w:hAnsi="Arial" w:cs="Arial"/>
                <w:sz w:val="24"/>
                <w:szCs w:val="24"/>
                <w:lang w:val="uk-UA"/>
              </w:rPr>
            </w:pPr>
          </w:p>
        </w:tc>
      </w:tr>
      <w:tr w:rsidR="004737E0" w14:paraId="75AA5B58" w14:textId="77777777" w:rsidTr="001D23CD">
        <w:tc>
          <w:tcPr>
            <w:tcW w:w="9546" w:type="dxa"/>
            <w:gridSpan w:val="2"/>
            <w:tcBorders>
              <w:top w:val="nil"/>
              <w:left w:val="nil"/>
              <w:bottom w:val="nil"/>
              <w:right w:val="nil"/>
            </w:tcBorders>
          </w:tcPr>
          <w:p w14:paraId="1C850D51" w14:textId="13F64297" w:rsidR="004737E0" w:rsidRPr="00477015" w:rsidRDefault="004737E0" w:rsidP="00477015">
            <w:pPr>
              <w:jc w:val="both"/>
              <w:rPr>
                <w:rFonts w:ascii="Arial" w:hAnsi="Arial" w:cs="Arial"/>
                <w:sz w:val="24"/>
                <w:szCs w:val="24"/>
                <w:lang w:val="uk-UA"/>
              </w:rPr>
            </w:pPr>
            <w:r>
              <w:rPr>
                <w:rFonts w:ascii="Arial" w:hAnsi="Arial" w:cs="Arial"/>
                <w:sz w:val="24"/>
                <w:szCs w:val="24"/>
                <w:lang w:val="uk-UA"/>
              </w:rPr>
              <w:t>Бібліографія</w:t>
            </w:r>
            <w:r w:rsidR="006C321E">
              <w:rPr>
                <w:rFonts w:ascii="Arial" w:hAnsi="Arial" w:cs="Arial"/>
                <w:sz w:val="24"/>
                <w:szCs w:val="24"/>
                <w:lang w:val="uk-UA"/>
              </w:rPr>
              <w:t>……………………………………………………………………………………...</w:t>
            </w:r>
          </w:p>
        </w:tc>
        <w:tc>
          <w:tcPr>
            <w:tcW w:w="591" w:type="dxa"/>
            <w:tcBorders>
              <w:top w:val="nil"/>
              <w:left w:val="nil"/>
              <w:bottom w:val="nil"/>
              <w:right w:val="nil"/>
            </w:tcBorders>
          </w:tcPr>
          <w:p w14:paraId="375C9419" w14:textId="17CCB379" w:rsidR="004737E0" w:rsidRPr="00477015" w:rsidRDefault="004737E0" w:rsidP="00477015">
            <w:pPr>
              <w:jc w:val="both"/>
              <w:rPr>
                <w:rFonts w:ascii="Arial" w:hAnsi="Arial" w:cs="Arial"/>
                <w:sz w:val="24"/>
                <w:szCs w:val="24"/>
                <w:lang w:val="uk-UA"/>
              </w:rPr>
            </w:pPr>
          </w:p>
        </w:tc>
      </w:tr>
      <w:tr w:rsidR="0008706A" w14:paraId="29B86115" w14:textId="77777777" w:rsidTr="001D23CD">
        <w:tc>
          <w:tcPr>
            <w:tcW w:w="9546" w:type="dxa"/>
            <w:gridSpan w:val="2"/>
            <w:tcBorders>
              <w:top w:val="nil"/>
              <w:left w:val="nil"/>
              <w:bottom w:val="nil"/>
              <w:right w:val="nil"/>
            </w:tcBorders>
          </w:tcPr>
          <w:p w14:paraId="4578BB1C" w14:textId="6B6AA0EA" w:rsidR="0008706A" w:rsidRDefault="0008706A" w:rsidP="00477015">
            <w:pPr>
              <w:jc w:val="both"/>
              <w:rPr>
                <w:rFonts w:ascii="Arial" w:hAnsi="Arial" w:cs="Arial"/>
                <w:sz w:val="24"/>
                <w:szCs w:val="24"/>
                <w:lang w:val="uk-UA"/>
              </w:rPr>
            </w:pPr>
            <w:r>
              <w:rPr>
                <w:rFonts w:ascii="Arial" w:hAnsi="Arial" w:cs="Arial"/>
                <w:sz w:val="24"/>
                <w:szCs w:val="24"/>
                <w:lang w:val="uk-UA"/>
              </w:rPr>
              <w:t>Додаток НА (довідковий) П</w:t>
            </w:r>
            <w:r w:rsidRPr="00D529F9">
              <w:rPr>
                <w:rFonts w:ascii="Arial" w:hAnsi="Arial" w:cs="Arial"/>
                <w:sz w:val="24"/>
                <w:szCs w:val="24"/>
                <w:lang w:val="uk-UA"/>
              </w:rPr>
              <w:t xml:space="preserve">ерелік національних стандартів </w:t>
            </w:r>
            <w:r>
              <w:rPr>
                <w:rFonts w:ascii="Arial" w:hAnsi="Arial" w:cs="Arial"/>
                <w:sz w:val="24"/>
                <w:szCs w:val="24"/>
                <w:lang w:val="uk-UA"/>
              </w:rPr>
              <w:t>У</w:t>
            </w:r>
            <w:r w:rsidRPr="00D529F9">
              <w:rPr>
                <w:rFonts w:ascii="Arial" w:hAnsi="Arial" w:cs="Arial"/>
                <w:sz w:val="24"/>
                <w:szCs w:val="24"/>
                <w:lang w:val="uk-UA"/>
              </w:rPr>
              <w:t>країни, ідентичних та/або модифікованих з міжнародними нормативними документами, посилання на які є у цьому національному стандарті</w:t>
            </w:r>
            <w:r w:rsidR="006C321E">
              <w:rPr>
                <w:rFonts w:ascii="Arial" w:hAnsi="Arial" w:cs="Arial"/>
                <w:sz w:val="24"/>
                <w:szCs w:val="24"/>
                <w:lang w:val="uk-UA"/>
              </w:rPr>
              <w:t>……………………………………………………..</w:t>
            </w:r>
          </w:p>
        </w:tc>
        <w:tc>
          <w:tcPr>
            <w:tcW w:w="591" w:type="dxa"/>
            <w:tcBorders>
              <w:top w:val="nil"/>
              <w:left w:val="nil"/>
              <w:bottom w:val="nil"/>
              <w:right w:val="nil"/>
            </w:tcBorders>
          </w:tcPr>
          <w:p w14:paraId="43AEF34B" w14:textId="230DEAF9" w:rsidR="009B039B" w:rsidRPr="00477015" w:rsidRDefault="009B039B" w:rsidP="00477015">
            <w:pPr>
              <w:jc w:val="both"/>
              <w:rPr>
                <w:rFonts w:ascii="Arial" w:hAnsi="Arial" w:cs="Arial"/>
                <w:sz w:val="24"/>
                <w:szCs w:val="24"/>
                <w:lang w:val="uk-UA"/>
              </w:rPr>
            </w:pPr>
          </w:p>
        </w:tc>
      </w:tr>
    </w:tbl>
    <w:p w14:paraId="17040286" w14:textId="77777777" w:rsidR="00477015" w:rsidRPr="00477015" w:rsidRDefault="00477015" w:rsidP="00477015">
      <w:pPr>
        <w:spacing w:after="0" w:line="360" w:lineRule="auto"/>
        <w:jc w:val="both"/>
        <w:rPr>
          <w:rFonts w:ascii="Arial" w:hAnsi="Arial" w:cs="Arial"/>
          <w:sz w:val="28"/>
          <w:szCs w:val="28"/>
          <w:lang w:val="uk-UA"/>
        </w:rPr>
      </w:pPr>
    </w:p>
    <w:p w14:paraId="0FE18F7F" w14:textId="77777777" w:rsidR="00833B96" w:rsidRDefault="00833B96" w:rsidP="00B779CF">
      <w:pPr>
        <w:spacing w:after="0" w:line="360" w:lineRule="auto"/>
        <w:jc w:val="both"/>
        <w:rPr>
          <w:rFonts w:ascii="Arial" w:hAnsi="Arial" w:cs="Arial"/>
          <w:sz w:val="28"/>
          <w:szCs w:val="28"/>
          <w:lang w:val="uk-UA"/>
        </w:rPr>
      </w:pPr>
    </w:p>
    <w:p w14:paraId="5B4AB32F" w14:textId="77777777" w:rsidR="00833B96" w:rsidRDefault="00833B96" w:rsidP="00B779CF">
      <w:pPr>
        <w:spacing w:after="0" w:line="360" w:lineRule="auto"/>
        <w:jc w:val="both"/>
        <w:rPr>
          <w:rFonts w:ascii="Arial" w:hAnsi="Arial" w:cs="Arial"/>
          <w:sz w:val="28"/>
          <w:szCs w:val="28"/>
          <w:lang w:val="uk-UA"/>
        </w:rPr>
      </w:pPr>
    </w:p>
    <w:p w14:paraId="2B909DB6" w14:textId="77777777" w:rsidR="005A7492" w:rsidRDefault="005A7492" w:rsidP="00B779CF">
      <w:pPr>
        <w:spacing w:after="0" w:line="360" w:lineRule="auto"/>
        <w:jc w:val="both"/>
        <w:rPr>
          <w:rFonts w:ascii="Arial" w:hAnsi="Arial" w:cs="Arial"/>
          <w:sz w:val="28"/>
          <w:szCs w:val="28"/>
          <w:lang w:val="uk-UA"/>
        </w:rPr>
      </w:pPr>
    </w:p>
    <w:p w14:paraId="65FF1CAA" w14:textId="77777777" w:rsidR="005A7492" w:rsidRDefault="005A7492" w:rsidP="00B779CF">
      <w:pPr>
        <w:spacing w:after="0" w:line="360" w:lineRule="auto"/>
        <w:jc w:val="both"/>
        <w:rPr>
          <w:rFonts w:ascii="Arial" w:hAnsi="Arial" w:cs="Arial"/>
          <w:sz w:val="28"/>
          <w:szCs w:val="28"/>
          <w:lang w:val="uk-UA"/>
        </w:rPr>
      </w:pPr>
    </w:p>
    <w:p w14:paraId="2FBFAD14" w14:textId="77777777" w:rsidR="008B709A" w:rsidRDefault="008B709A" w:rsidP="00B779CF">
      <w:pPr>
        <w:spacing w:after="0" w:line="360" w:lineRule="auto"/>
        <w:jc w:val="both"/>
        <w:rPr>
          <w:rFonts w:ascii="Arial" w:hAnsi="Arial" w:cs="Arial"/>
          <w:sz w:val="28"/>
          <w:szCs w:val="28"/>
          <w:lang w:val="uk-UA"/>
        </w:rPr>
      </w:pPr>
    </w:p>
    <w:p w14:paraId="675FAE48" w14:textId="77777777" w:rsidR="008B709A" w:rsidRDefault="008B709A" w:rsidP="00B779CF">
      <w:pPr>
        <w:spacing w:after="0" w:line="360" w:lineRule="auto"/>
        <w:jc w:val="both"/>
        <w:rPr>
          <w:rFonts w:ascii="Arial" w:hAnsi="Arial" w:cs="Arial"/>
          <w:sz w:val="28"/>
          <w:szCs w:val="28"/>
          <w:lang w:val="uk-UA"/>
        </w:rPr>
      </w:pPr>
    </w:p>
    <w:p w14:paraId="5CADEE13" w14:textId="77777777" w:rsidR="008B709A" w:rsidRDefault="008B709A" w:rsidP="00B779CF">
      <w:pPr>
        <w:spacing w:after="0" w:line="360" w:lineRule="auto"/>
        <w:jc w:val="both"/>
        <w:rPr>
          <w:rFonts w:ascii="Arial" w:hAnsi="Arial" w:cs="Arial"/>
          <w:sz w:val="28"/>
          <w:szCs w:val="28"/>
          <w:lang w:val="uk-UA"/>
        </w:rPr>
      </w:pPr>
    </w:p>
    <w:p w14:paraId="17933AA7" w14:textId="77777777" w:rsidR="008B709A" w:rsidRDefault="008B709A" w:rsidP="00B779CF">
      <w:pPr>
        <w:spacing w:after="0" w:line="360" w:lineRule="auto"/>
        <w:jc w:val="both"/>
        <w:rPr>
          <w:rFonts w:ascii="Arial" w:hAnsi="Arial" w:cs="Arial"/>
          <w:sz w:val="28"/>
          <w:szCs w:val="28"/>
          <w:lang w:val="uk-UA"/>
        </w:rPr>
      </w:pPr>
    </w:p>
    <w:p w14:paraId="063DD3CA" w14:textId="77777777" w:rsidR="008B709A" w:rsidRDefault="008B709A" w:rsidP="00B779CF">
      <w:pPr>
        <w:spacing w:after="0" w:line="360" w:lineRule="auto"/>
        <w:jc w:val="both"/>
        <w:rPr>
          <w:rFonts w:ascii="Arial" w:hAnsi="Arial" w:cs="Arial"/>
          <w:sz w:val="28"/>
          <w:szCs w:val="28"/>
          <w:lang w:val="uk-UA"/>
        </w:rPr>
      </w:pPr>
    </w:p>
    <w:p w14:paraId="0CF2ABED" w14:textId="77777777" w:rsidR="008B709A" w:rsidRDefault="008B709A" w:rsidP="00B779CF">
      <w:pPr>
        <w:spacing w:after="0" w:line="360" w:lineRule="auto"/>
        <w:jc w:val="both"/>
        <w:rPr>
          <w:rFonts w:ascii="Arial" w:hAnsi="Arial" w:cs="Arial"/>
          <w:sz w:val="28"/>
          <w:szCs w:val="28"/>
          <w:lang w:val="uk-UA"/>
        </w:rPr>
      </w:pPr>
    </w:p>
    <w:p w14:paraId="54BA57C5" w14:textId="77777777" w:rsidR="008B709A" w:rsidRDefault="008B709A" w:rsidP="00B779CF">
      <w:pPr>
        <w:spacing w:after="0" w:line="360" w:lineRule="auto"/>
        <w:jc w:val="both"/>
        <w:rPr>
          <w:rFonts w:ascii="Arial" w:hAnsi="Arial" w:cs="Arial"/>
          <w:sz w:val="28"/>
          <w:szCs w:val="28"/>
          <w:lang w:val="uk-UA"/>
        </w:rPr>
      </w:pPr>
    </w:p>
    <w:p w14:paraId="0BC61502" w14:textId="77777777" w:rsidR="008B709A" w:rsidRDefault="008B709A" w:rsidP="00B779CF">
      <w:pPr>
        <w:spacing w:after="0" w:line="360" w:lineRule="auto"/>
        <w:jc w:val="both"/>
        <w:rPr>
          <w:rFonts w:ascii="Arial" w:hAnsi="Arial" w:cs="Arial"/>
          <w:sz w:val="28"/>
          <w:szCs w:val="28"/>
          <w:lang w:val="uk-UA"/>
        </w:rPr>
      </w:pPr>
    </w:p>
    <w:p w14:paraId="5BC8E6D1" w14:textId="77777777" w:rsidR="00833B96" w:rsidRDefault="00833B96" w:rsidP="00B779CF">
      <w:pPr>
        <w:spacing w:after="0" w:line="360" w:lineRule="auto"/>
        <w:jc w:val="both"/>
        <w:rPr>
          <w:rFonts w:ascii="Arial" w:hAnsi="Arial" w:cs="Arial"/>
          <w:sz w:val="28"/>
          <w:szCs w:val="28"/>
          <w:lang w:val="uk-UA"/>
        </w:rPr>
      </w:pPr>
    </w:p>
    <w:p w14:paraId="23015962" w14:textId="77777777" w:rsidR="00923BCD" w:rsidRDefault="00923BCD" w:rsidP="00923BCD">
      <w:pPr>
        <w:jc w:val="center"/>
        <w:rPr>
          <w:rFonts w:ascii="Arial" w:hAnsi="Arial" w:cs="Arial"/>
          <w:b/>
          <w:sz w:val="28"/>
          <w:szCs w:val="28"/>
          <w:lang w:val="uk-UA"/>
        </w:rPr>
      </w:pPr>
      <w:r>
        <w:rPr>
          <w:rFonts w:ascii="Arial" w:hAnsi="Arial" w:cs="Arial"/>
          <w:b/>
          <w:sz w:val="28"/>
          <w:szCs w:val="28"/>
          <w:lang w:val="uk-UA"/>
        </w:rPr>
        <w:t>НАЦІОНАЛЬНИЙ ВСТУП</w:t>
      </w:r>
    </w:p>
    <w:p w14:paraId="6B806EFF" w14:textId="7DA27060"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216174">
        <w:rPr>
          <w:rFonts w:ascii="Arial" w:hAnsi="Arial" w:cs="Arial"/>
          <w:bCs/>
          <w:sz w:val="28"/>
          <w:szCs w:val="28"/>
          <w:lang w:val="uk-UA"/>
        </w:rPr>
        <w:t xml:space="preserve">Цей </w:t>
      </w:r>
      <w:r>
        <w:rPr>
          <w:rFonts w:ascii="Arial" w:hAnsi="Arial" w:cs="Arial"/>
          <w:bCs/>
          <w:sz w:val="28"/>
          <w:szCs w:val="28"/>
          <w:lang w:val="uk-UA"/>
        </w:rPr>
        <w:t>національний</w:t>
      </w:r>
      <w:r w:rsidRPr="00216174">
        <w:rPr>
          <w:rFonts w:ascii="Arial" w:hAnsi="Arial" w:cs="Arial"/>
          <w:bCs/>
          <w:sz w:val="28"/>
          <w:szCs w:val="28"/>
          <w:lang w:val="uk-UA"/>
        </w:rPr>
        <w:t xml:space="preserve"> стандарт </w:t>
      </w:r>
      <w:r w:rsidRPr="000C6867">
        <w:rPr>
          <w:rFonts w:ascii="Arial" w:hAnsi="Arial" w:cs="Arial"/>
          <w:bCs/>
          <w:sz w:val="28"/>
          <w:szCs w:val="28"/>
          <w:lang w:val="uk-UA"/>
        </w:rPr>
        <w:t xml:space="preserve">ДСТУ </w:t>
      </w:r>
      <w:r w:rsidRPr="00117DD1">
        <w:rPr>
          <w:rFonts w:ascii="Arial" w:hAnsi="Arial" w:cs="Arial"/>
          <w:bCs/>
          <w:sz w:val="28"/>
          <w:szCs w:val="28"/>
          <w:lang w:val="en-US"/>
        </w:rPr>
        <w:t>EN</w:t>
      </w:r>
      <w:r>
        <w:rPr>
          <w:rFonts w:ascii="Arial" w:hAnsi="Arial" w:cs="Arial"/>
          <w:bCs/>
          <w:sz w:val="28"/>
          <w:szCs w:val="28"/>
          <w:lang w:val="uk-UA"/>
        </w:rPr>
        <w:t xml:space="preserve"> </w:t>
      </w:r>
      <w:r w:rsidR="004737E0">
        <w:rPr>
          <w:rFonts w:ascii="Arial" w:hAnsi="Arial" w:cs="Arial"/>
          <w:bCs/>
          <w:sz w:val="28"/>
          <w:szCs w:val="28"/>
          <w:lang w:val="uk-UA"/>
        </w:rPr>
        <w:t>1</w:t>
      </w:r>
      <w:r w:rsidR="008B709A">
        <w:rPr>
          <w:rFonts w:ascii="Arial" w:hAnsi="Arial" w:cs="Arial"/>
          <w:bCs/>
          <w:sz w:val="28"/>
          <w:szCs w:val="28"/>
          <w:lang w:val="uk-UA"/>
        </w:rPr>
        <w:t>430</w:t>
      </w:r>
      <w:r w:rsidR="00117DD1">
        <w:rPr>
          <w:rFonts w:ascii="Arial" w:hAnsi="Arial" w:cs="Arial"/>
          <w:bCs/>
          <w:sz w:val="28"/>
          <w:szCs w:val="28"/>
          <w:lang w:val="uk-UA"/>
        </w:rPr>
        <w:t>9</w:t>
      </w:r>
      <w:r w:rsidRPr="000C6867">
        <w:rPr>
          <w:rFonts w:ascii="Arial" w:hAnsi="Arial" w:cs="Arial"/>
          <w:bCs/>
          <w:sz w:val="28"/>
          <w:szCs w:val="28"/>
          <w:lang w:val="uk-UA"/>
        </w:rPr>
        <w:t>:20</w:t>
      </w:r>
      <w:r w:rsidR="00F75255">
        <w:rPr>
          <w:rFonts w:ascii="Arial" w:hAnsi="Arial" w:cs="Arial"/>
          <w:bCs/>
          <w:sz w:val="28"/>
          <w:szCs w:val="28"/>
          <w:lang w:val="uk-UA"/>
        </w:rPr>
        <w:t>__</w:t>
      </w:r>
      <w:r>
        <w:rPr>
          <w:rFonts w:ascii="Arial" w:hAnsi="Arial" w:cs="Arial"/>
          <w:bCs/>
          <w:sz w:val="28"/>
          <w:szCs w:val="28"/>
          <w:lang w:val="uk-UA"/>
        </w:rPr>
        <w:t xml:space="preserve"> </w:t>
      </w:r>
      <w:r w:rsidR="00117DD1">
        <w:rPr>
          <w:rFonts w:ascii="Arial" w:hAnsi="Arial" w:cs="Arial"/>
          <w:bCs/>
          <w:sz w:val="28"/>
          <w:szCs w:val="28"/>
          <w:lang w:val="uk-UA"/>
        </w:rPr>
        <w:t xml:space="preserve">                                     </w:t>
      </w:r>
      <w:r>
        <w:rPr>
          <w:rFonts w:ascii="Arial" w:hAnsi="Arial" w:cs="Arial"/>
          <w:bCs/>
          <w:sz w:val="28"/>
          <w:szCs w:val="28"/>
          <w:lang w:val="uk-UA"/>
        </w:rPr>
        <w:t>(</w:t>
      </w:r>
      <w:r w:rsidR="00117DD1" w:rsidRPr="00117DD1">
        <w:rPr>
          <w:rFonts w:ascii="Arial" w:hAnsi="Arial" w:cs="Arial"/>
          <w:bCs/>
          <w:sz w:val="28"/>
          <w:szCs w:val="28"/>
          <w:lang w:val="uk-UA"/>
        </w:rPr>
        <w:t>EN 14309:2015</w:t>
      </w:r>
      <w:r w:rsidR="00117DD1">
        <w:rPr>
          <w:rFonts w:ascii="Arial" w:hAnsi="Arial" w:cs="Arial"/>
          <w:bCs/>
          <w:sz w:val="28"/>
          <w:szCs w:val="28"/>
          <w:lang w:val="uk-UA"/>
        </w:rPr>
        <w:t xml:space="preserve">, </w:t>
      </w:r>
      <w:r w:rsidR="00117DD1">
        <w:rPr>
          <w:rFonts w:ascii="Arial" w:hAnsi="Arial" w:cs="Arial"/>
          <w:bCs/>
          <w:sz w:val="28"/>
          <w:szCs w:val="28"/>
          <w:lang w:val="en-US"/>
        </w:rPr>
        <w:t>IDT</w:t>
      </w:r>
      <w:r w:rsidR="00117DD1" w:rsidRPr="00117DD1">
        <w:rPr>
          <w:rFonts w:ascii="Arial" w:hAnsi="Arial" w:cs="Arial"/>
          <w:bCs/>
          <w:sz w:val="28"/>
          <w:szCs w:val="28"/>
          <w:lang w:val="uk-UA"/>
        </w:rPr>
        <w:t xml:space="preserve">)  Вироби теплоізоляційні для будівельного обладнання та промислових установок. Промислові вироби з </w:t>
      </w:r>
      <w:proofErr w:type="spellStart"/>
      <w:r w:rsidR="00117DD1" w:rsidRPr="00117DD1">
        <w:rPr>
          <w:rFonts w:ascii="Arial" w:hAnsi="Arial" w:cs="Arial"/>
          <w:bCs/>
          <w:sz w:val="28"/>
          <w:szCs w:val="28"/>
          <w:lang w:val="uk-UA"/>
        </w:rPr>
        <w:t>експандованого</w:t>
      </w:r>
      <w:proofErr w:type="spellEnd"/>
      <w:r w:rsidR="00117DD1" w:rsidRPr="00117DD1">
        <w:rPr>
          <w:rFonts w:ascii="Arial" w:hAnsi="Arial" w:cs="Arial"/>
          <w:bCs/>
          <w:sz w:val="28"/>
          <w:szCs w:val="28"/>
          <w:lang w:val="uk-UA"/>
        </w:rPr>
        <w:t xml:space="preserve"> полістиролу (ЕPS).  Технічні умови</w:t>
      </w:r>
      <w:r>
        <w:rPr>
          <w:rFonts w:ascii="Arial" w:hAnsi="Arial" w:cs="Arial"/>
          <w:bCs/>
          <w:sz w:val="28"/>
          <w:szCs w:val="28"/>
          <w:lang w:val="uk-UA"/>
        </w:rPr>
        <w:t>, прийнятий методом перекладу, - ідентичний щодо</w:t>
      </w:r>
      <w:r w:rsidR="001605B7">
        <w:rPr>
          <w:rFonts w:ascii="Arial" w:hAnsi="Arial" w:cs="Arial"/>
          <w:bCs/>
          <w:sz w:val="28"/>
          <w:szCs w:val="28"/>
          <w:lang w:val="uk-UA"/>
        </w:rPr>
        <w:t xml:space="preserve"> </w:t>
      </w:r>
      <w:r w:rsidR="00117DD1" w:rsidRPr="00117DD1">
        <w:rPr>
          <w:rFonts w:ascii="Arial" w:hAnsi="Arial" w:cs="Arial"/>
          <w:bCs/>
          <w:sz w:val="28"/>
          <w:szCs w:val="28"/>
          <w:lang w:val="uk-UA"/>
        </w:rPr>
        <w:t>EN 14309:2015</w:t>
      </w:r>
      <w:r w:rsidR="00117DD1">
        <w:rPr>
          <w:rFonts w:ascii="Arial" w:hAnsi="Arial" w:cs="Arial"/>
          <w:bCs/>
          <w:sz w:val="28"/>
          <w:szCs w:val="28"/>
          <w:lang w:val="uk-UA"/>
        </w:rPr>
        <w:t xml:space="preserve"> </w:t>
      </w:r>
      <w:r w:rsidR="00117DD1" w:rsidRPr="00117DD1">
        <w:rPr>
          <w:rFonts w:ascii="Arial" w:hAnsi="Arial" w:cs="Arial"/>
          <w:bCs/>
          <w:sz w:val="28"/>
          <w:szCs w:val="28"/>
          <w:lang w:val="uk-UA"/>
        </w:rPr>
        <w:t xml:space="preserve">Thermal insulation products for building equipment and industrial installations - Factory made products </w:t>
      </w:r>
      <w:proofErr w:type="spellStart"/>
      <w:r w:rsidR="00117DD1" w:rsidRPr="00117DD1">
        <w:rPr>
          <w:rFonts w:ascii="Arial" w:hAnsi="Arial" w:cs="Arial"/>
          <w:bCs/>
          <w:sz w:val="28"/>
          <w:szCs w:val="28"/>
          <w:lang w:val="uk-UA"/>
        </w:rPr>
        <w:t>of</w:t>
      </w:r>
      <w:proofErr w:type="spellEnd"/>
      <w:r w:rsidR="00117DD1" w:rsidRPr="00117DD1">
        <w:rPr>
          <w:rFonts w:ascii="Arial" w:hAnsi="Arial" w:cs="Arial"/>
          <w:bCs/>
          <w:sz w:val="28"/>
          <w:szCs w:val="28"/>
          <w:lang w:val="uk-UA"/>
        </w:rPr>
        <w:br/>
        <w:t xml:space="preserve">expanded </w:t>
      </w:r>
      <w:proofErr w:type="spellStart"/>
      <w:r w:rsidR="00117DD1" w:rsidRPr="00117DD1">
        <w:rPr>
          <w:rFonts w:ascii="Arial" w:hAnsi="Arial" w:cs="Arial"/>
          <w:bCs/>
          <w:sz w:val="28"/>
          <w:szCs w:val="28"/>
          <w:lang w:val="uk-UA"/>
        </w:rPr>
        <w:t>polystyrene</w:t>
      </w:r>
      <w:proofErr w:type="spellEnd"/>
      <w:r w:rsidR="00117DD1" w:rsidRPr="00117DD1">
        <w:rPr>
          <w:rFonts w:ascii="Arial" w:hAnsi="Arial" w:cs="Arial"/>
          <w:bCs/>
          <w:sz w:val="28"/>
          <w:szCs w:val="28"/>
          <w:lang w:val="uk-UA"/>
        </w:rPr>
        <w:t xml:space="preserve"> (EPS) - Specification  (Вироби теплоізоляційні для будівельного обладнання та промислових установок. Промислові вироби з </w:t>
      </w:r>
      <w:proofErr w:type="spellStart"/>
      <w:r w:rsidR="00117DD1" w:rsidRPr="00117DD1">
        <w:rPr>
          <w:rFonts w:ascii="Arial" w:hAnsi="Arial" w:cs="Arial"/>
          <w:bCs/>
          <w:sz w:val="28"/>
          <w:szCs w:val="28"/>
          <w:lang w:val="uk-UA"/>
        </w:rPr>
        <w:t>експандованого</w:t>
      </w:r>
      <w:proofErr w:type="spellEnd"/>
      <w:r w:rsidR="00117DD1" w:rsidRPr="00117DD1">
        <w:rPr>
          <w:rFonts w:ascii="Arial" w:hAnsi="Arial" w:cs="Arial"/>
          <w:bCs/>
          <w:sz w:val="28"/>
          <w:szCs w:val="28"/>
          <w:lang w:val="uk-UA"/>
        </w:rPr>
        <w:t xml:space="preserve"> полістиролу (ЕPS).  Технічні умови)</w:t>
      </w:r>
      <w:r w:rsidR="009F5DFE">
        <w:rPr>
          <w:rFonts w:ascii="Arial" w:hAnsi="Arial" w:cs="Arial"/>
          <w:bCs/>
          <w:sz w:val="28"/>
          <w:szCs w:val="28"/>
          <w:lang w:val="uk-UA"/>
        </w:rPr>
        <w:t xml:space="preserve"> (версія </w:t>
      </w:r>
      <w:proofErr w:type="spellStart"/>
      <w:r w:rsidR="009F5DFE" w:rsidRPr="00117DD1">
        <w:rPr>
          <w:rFonts w:ascii="Arial" w:hAnsi="Arial" w:cs="Arial"/>
          <w:bCs/>
          <w:sz w:val="28"/>
          <w:szCs w:val="28"/>
          <w:lang w:val="uk-UA"/>
        </w:rPr>
        <w:t>en</w:t>
      </w:r>
      <w:proofErr w:type="spellEnd"/>
      <w:r w:rsidR="009F5DFE">
        <w:rPr>
          <w:rFonts w:ascii="Arial" w:hAnsi="Arial" w:cs="Arial"/>
          <w:bCs/>
          <w:sz w:val="28"/>
          <w:szCs w:val="28"/>
          <w:lang w:val="uk-UA"/>
        </w:rPr>
        <w:t>)</w:t>
      </w:r>
      <w:r>
        <w:rPr>
          <w:rFonts w:ascii="Arial" w:hAnsi="Arial" w:cs="Arial"/>
          <w:bCs/>
          <w:sz w:val="28"/>
          <w:szCs w:val="28"/>
          <w:lang w:val="uk-UA"/>
        </w:rPr>
        <w:t>.</w:t>
      </w:r>
    </w:p>
    <w:p w14:paraId="392F2798"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14:paraId="610ECEE7"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10246836" w14:textId="67218A6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Згідна з ДБН А.1.1-1-2009 «Система стандартизації та нормування в будівництві. Основні положення» цей стандарт належить до комплексу</w:t>
      </w:r>
      <w:r w:rsidR="004737E0">
        <w:rPr>
          <w:rFonts w:ascii="Arial" w:hAnsi="Arial" w:cs="Arial"/>
          <w:bCs/>
          <w:sz w:val="28"/>
          <w:szCs w:val="28"/>
          <w:lang w:val="uk-UA"/>
        </w:rPr>
        <w:t xml:space="preserve"> «В.2.7 – Будівельні  матеріали</w:t>
      </w:r>
      <w:r>
        <w:rPr>
          <w:rFonts w:ascii="Arial" w:hAnsi="Arial" w:cs="Arial"/>
          <w:bCs/>
          <w:sz w:val="28"/>
          <w:szCs w:val="28"/>
          <w:lang w:val="uk-UA"/>
        </w:rPr>
        <w:t>».</w:t>
      </w:r>
    </w:p>
    <w:p w14:paraId="5FBE8F7F"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До стандарту </w:t>
      </w:r>
      <w:proofErr w:type="spellStart"/>
      <w:r>
        <w:rPr>
          <w:rFonts w:ascii="Arial" w:hAnsi="Arial" w:cs="Arial"/>
          <w:bCs/>
          <w:sz w:val="28"/>
          <w:szCs w:val="28"/>
          <w:lang w:val="uk-UA"/>
        </w:rPr>
        <w:t>внесено</w:t>
      </w:r>
      <w:proofErr w:type="spellEnd"/>
      <w:r>
        <w:rPr>
          <w:rFonts w:ascii="Arial" w:hAnsi="Arial" w:cs="Arial"/>
          <w:bCs/>
          <w:sz w:val="28"/>
          <w:szCs w:val="28"/>
          <w:lang w:val="uk-UA"/>
        </w:rPr>
        <w:t xml:space="preserve"> такі редакційні зміни:</w:t>
      </w:r>
    </w:p>
    <w:p w14:paraId="2C93D79A" w14:textId="77777777" w:rsidR="00923BCD" w:rsidRDefault="001605B7"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слова «</w:t>
      </w:r>
      <w:r w:rsidR="00923BCD">
        <w:rPr>
          <w:rFonts w:ascii="Arial" w:hAnsi="Arial" w:cs="Arial"/>
          <w:bCs/>
          <w:sz w:val="28"/>
          <w:szCs w:val="28"/>
          <w:lang w:val="uk-UA"/>
        </w:rPr>
        <w:t>цей європейський стандарт» замінено на «цей стандарт»;</w:t>
      </w:r>
    </w:p>
    <w:p w14:paraId="3EC2E7F7" w14:textId="77777777" w:rsidR="00923BC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структурні елементи стандарту : «Титульний аркуш», «Передмову», «Національний вступ», першу сторінку - оформлено згідно з вимогами національної стандартизації України;</w:t>
      </w:r>
    </w:p>
    <w:p w14:paraId="5649D156" w14:textId="77777777" w:rsidR="00923BCD" w:rsidRPr="00F0082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 xml:space="preserve">  У розділі «Нормативні посилання» наведено «Національне пояснення», виділене рамкою</w:t>
      </w:r>
      <w:r w:rsidRPr="00F0082D">
        <w:rPr>
          <w:rFonts w:ascii="Arial" w:hAnsi="Arial" w:cs="Arial"/>
          <w:bCs/>
          <w:sz w:val="28"/>
          <w:szCs w:val="28"/>
        </w:rPr>
        <w:t>;</w:t>
      </w:r>
    </w:p>
    <w:p w14:paraId="68F0AB94" w14:textId="77777777" w:rsidR="00923BCD" w:rsidRPr="00AE3621" w:rsidRDefault="00923BCD" w:rsidP="00923BCD">
      <w:pPr>
        <w:pStyle w:val="a9"/>
        <w:numPr>
          <w:ilvl w:val="0"/>
          <w:numId w:val="2"/>
        </w:numPr>
        <w:autoSpaceDE w:val="0"/>
        <w:autoSpaceDN w:val="0"/>
        <w:adjustRightInd w:val="0"/>
        <w:spacing w:after="0" w:line="360" w:lineRule="auto"/>
        <w:jc w:val="both"/>
        <w:rPr>
          <w:rFonts w:ascii="Arial" w:hAnsi="Arial" w:cs="Arial"/>
          <w:bCs/>
          <w:sz w:val="28"/>
          <w:szCs w:val="28"/>
          <w:lang w:val="uk-UA"/>
        </w:rPr>
      </w:pPr>
      <w:r>
        <w:rPr>
          <w:rFonts w:ascii="Arial" w:hAnsi="Arial" w:cs="Arial"/>
          <w:bCs/>
          <w:sz w:val="28"/>
          <w:szCs w:val="28"/>
          <w:lang w:val="uk-UA"/>
        </w:rPr>
        <w:t>редакційно перероблено.</w:t>
      </w:r>
    </w:p>
    <w:p w14:paraId="73F336B6" w14:textId="49E5EE68"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На сьогодні в ЄС </w:t>
      </w:r>
      <w:r>
        <w:rPr>
          <w:rFonts w:ascii="Arial" w:hAnsi="Arial" w:cs="Arial"/>
          <w:sz w:val="28"/>
          <w:szCs w:val="28"/>
          <w:lang w:val="uk-UA"/>
        </w:rPr>
        <w:t xml:space="preserve">EN </w:t>
      </w:r>
      <w:r w:rsidR="004737E0" w:rsidRPr="008E2CC2">
        <w:rPr>
          <w:rFonts w:ascii="Arial" w:hAnsi="Arial" w:cs="Arial"/>
          <w:sz w:val="28"/>
          <w:szCs w:val="28"/>
          <w:lang w:val="uk-UA"/>
        </w:rPr>
        <w:t>1</w:t>
      </w:r>
      <w:r w:rsidR="008E2CC2" w:rsidRPr="008E2CC2">
        <w:rPr>
          <w:rFonts w:ascii="Arial" w:hAnsi="Arial" w:cs="Arial"/>
          <w:sz w:val="28"/>
          <w:szCs w:val="28"/>
          <w:lang w:val="uk-UA"/>
        </w:rPr>
        <w:t>4</w:t>
      </w:r>
      <w:r w:rsidR="006520A1">
        <w:rPr>
          <w:rFonts w:ascii="Arial" w:hAnsi="Arial" w:cs="Arial"/>
          <w:sz w:val="28"/>
          <w:szCs w:val="28"/>
          <w:lang w:val="uk-UA"/>
        </w:rPr>
        <w:t>307</w:t>
      </w:r>
      <w:r w:rsidR="004737E0" w:rsidRPr="008E2CC2">
        <w:rPr>
          <w:rFonts w:ascii="Arial" w:hAnsi="Arial" w:cs="Arial"/>
          <w:sz w:val="28"/>
          <w:szCs w:val="28"/>
          <w:lang w:val="uk-UA"/>
        </w:rPr>
        <w:t>:20</w:t>
      </w:r>
      <w:r w:rsidR="006520A1">
        <w:rPr>
          <w:rFonts w:ascii="Arial" w:hAnsi="Arial" w:cs="Arial"/>
          <w:sz w:val="28"/>
          <w:szCs w:val="28"/>
          <w:lang w:val="uk-UA"/>
        </w:rPr>
        <w:t>15</w:t>
      </w:r>
      <w:r w:rsidR="008E2CC2">
        <w:rPr>
          <w:rFonts w:ascii="Arial" w:hAnsi="Arial" w:cs="Arial"/>
          <w:sz w:val="28"/>
          <w:szCs w:val="28"/>
          <w:lang w:val="uk-UA"/>
        </w:rPr>
        <w:t xml:space="preserve"> чинний</w:t>
      </w:r>
      <w:r>
        <w:rPr>
          <w:rFonts w:ascii="Arial" w:hAnsi="Arial" w:cs="Arial"/>
          <w:bCs/>
          <w:sz w:val="28"/>
          <w:szCs w:val="28"/>
          <w:lang w:val="uk-UA"/>
        </w:rPr>
        <w:t>.</w:t>
      </w:r>
    </w:p>
    <w:p w14:paraId="5F7CC0A3" w14:textId="77777777" w:rsidR="00000462" w:rsidRDefault="00923BCD" w:rsidP="00923BCD">
      <w:pPr>
        <w:ind w:firstLine="709"/>
        <w:jc w:val="both"/>
        <w:rPr>
          <w:rFonts w:ascii="Arial" w:hAnsi="Arial" w:cs="Arial"/>
          <w:bCs/>
          <w:sz w:val="28"/>
          <w:szCs w:val="28"/>
          <w:lang w:val="uk-UA"/>
        </w:rPr>
        <w:sectPr w:rsidR="00000462" w:rsidSect="00000462">
          <w:headerReference w:type="even" r:id="rId9"/>
          <w:headerReference w:type="default" r:id="rId10"/>
          <w:footerReference w:type="even" r:id="rId11"/>
          <w:footerReference w:type="default" r:id="rId12"/>
          <w:footerReference w:type="first" r:id="rId13"/>
          <w:pgSz w:w="11906" w:h="16838"/>
          <w:pgMar w:top="1134" w:right="567" w:bottom="1134" w:left="1418" w:header="454" w:footer="454" w:gutter="0"/>
          <w:pgNumType w:fmt="upperRoman" w:start="1"/>
          <w:cols w:space="708"/>
          <w:titlePg/>
          <w:docGrid w:linePitch="360"/>
        </w:sectPr>
      </w:pPr>
      <w:r>
        <w:rPr>
          <w:rFonts w:ascii="Arial" w:hAnsi="Arial" w:cs="Arial"/>
          <w:bCs/>
          <w:sz w:val="28"/>
          <w:szCs w:val="28"/>
          <w:lang w:val="uk-UA"/>
        </w:rPr>
        <w:t>Копії нормативних документів, посилань на які є в цьому стандарті, можна отримати в Національному фонді нормативних документів.</w:t>
      </w: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9"/>
      </w:tblGrid>
      <w:tr w:rsidR="004C05B3" w:rsidRPr="0079463F" w14:paraId="0A930A91" w14:textId="77777777" w:rsidTr="004B07CC">
        <w:trPr>
          <w:tblCellSpacing w:w="0" w:type="dxa"/>
        </w:trPr>
        <w:tc>
          <w:tcPr>
            <w:tcW w:w="9399" w:type="dxa"/>
            <w:tcBorders>
              <w:top w:val="nil"/>
              <w:left w:val="nil"/>
              <w:bottom w:val="single" w:sz="24" w:space="0" w:color="000000"/>
              <w:right w:val="nil"/>
            </w:tcBorders>
            <w:vAlign w:val="center"/>
            <w:hideMark/>
          </w:tcPr>
          <w:p w14:paraId="166A6435" w14:textId="17C0EAE7" w:rsidR="004C05B3" w:rsidRPr="0079463F" w:rsidRDefault="004C05B3" w:rsidP="004B07CC">
            <w:pPr>
              <w:spacing w:after="0" w:line="240" w:lineRule="auto"/>
              <w:jc w:val="center"/>
              <w:rPr>
                <w:rFonts w:ascii="Times New Roman" w:eastAsia="Times New Roman" w:hAnsi="Times New Roman" w:cs="Times New Roman"/>
                <w:sz w:val="24"/>
                <w:szCs w:val="24"/>
                <w:lang w:eastAsia="ru-RU"/>
              </w:rPr>
            </w:pPr>
            <w:r>
              <w:lastRenderedPageBreak/>
              <w:br w:type="page"/>
            </w:r>
            <w:r w:rsidRPr="0079463F">
              <w:rPr>
                <w:rFonts w:ascii="Times New Roman" w:eastAsia="Times New Roman" w:hAnsi="Times New Roman" w:cs="Times New Roman"/>
                <w:b/>
                <w:bCs/>
                <w:color w:val="000000"/>
                <w:sz w:val="28"/>
                <w:szCs w:val="28"/>
                <w:lang w:eastAsia="ru-RU"/>
              </w:rPr>
              <w:t>НАЦІОНАЛЬНИЙ СТАНДАРТ УКРАЇНИ</w:t>
            </w:r>
          </w:p>
        </w:tc>
      </w:tr>
      <w:tr w:rsidR="004C05B3" w:rsidRPr="00480EAF" w14:paraId="6F41C1DB" w14:textId="77777777" w:rsidTr="004B07CC">
        <w:trPr>
          <w:tblCellSpacing w:w="0" w:type="dxa"/>
        </w:trPr>
        <w:tc>
          <w:tcPr>
            <w:tcW w:w="9399" w:type="dxa"/>
            <w:tcBorders>
              <w:top w:val="single" w:sz="24" w:space="0" w:color="000000"/>
              <w:left w:val="nil"/>
              <w:bottom w:val="single" w:sz="4" w:space="0" w:color="000000"/>
              <w:right w:val="nil"/>
            </w:tcBorders>
            <w:vAlign w:val="center"/>
            <w:hideMark/>
          </w:tcPr>
          <w:p w14:paraId="649B6631" w14:textId="77777777" w:rsidR="00117DD1" w:rsidRPr="00117DD1" w:rsidRDefault="00117DD1" w:rsidP="001D4BE3">
            <w:pPr>
              <w:autoSpaceDE w:val="0"/>
              <w:autoSpaceDN w:val="0"/>
              <w:adjustRightInd w:val="0"/>
              <w:spacing w:after="0" w:line="240" w:lineRule="auto"/>
              <w:ind w:firstLine="709"/>
              <w:jc w:val="center"/>
              <w:rPr>
                <w:rFonts w:ascii="Arial" w:hAnsi="Arial" w:cs="Arial"/>
                <w:b/>
                <w:color w:val="000000"/>
                <w:sz w:val="32"/>
                <w:szCs w:val="32"/>
                <w:lang w:val="en-US"/>
              </w:rPr>
            </w:pPr>
            <w:r w:rsidRPr="00117DD1">
              <w:rPr>
                <w:rFonts w:ascii="Arial" w:hAnsi="Arial" w:cs="Arial"/>
                <w:b/>
                <w:bCs/>
                <w:sz w:val="28"/>
                <w:szCs w:val="28"/>
                <w:lang w:val="uk-UA"/>
              </w:rPr>
              <w:t xml:space="preserve">Вироби теплоізоляційні для будівельного обладнання та промислових установок. Промислові вироби з </w:t>
            </w:r>
            <w:proofErr w:type="spellStart"/>
            <w:r w:rsidRPr="00117DD1">
              <w:rPr>
                <w:rFonts w:ascii="Arial" w:hAnsi="Arial" w:cs="Arial"/>
                <w:b/>
                <w:bCs/>
                <w:sz w:val="28"/>
                <w:szCs w:val="28"/>
                <w:lang w:val="uk-UA"/>
              </w:rPr>
              <w:t>експандованого</w:t>
            </w:r>
            <w:proofErr w:type="spellEnd"/>
            <w:r w:rsidRPr="00117DD1">
              <w:rPr>
                <w:rFonts w:ascii="Arial" w:hAnsi="Arial" w:cs="Arial"/>
                <w:b/>
                <w:bCs/>
                <w:sz w:val="28"/>
                <w:szCs w:val="28"/>
                <w:lang w:val="uk-UA"/>
              </w:rPr>
              <w:t xml:space="preserve"> полістиролу (ЕPS).  Технічні умови</w:t>
            </w:r>
            <w:r w:rsidRPr="00117DD1">
              <w:rPr>
                <w:rFonts w:ascii="Arial" w:hAnsi="Arial" w:cs="Arial"/>
                <w:b/>
                <w:color w:val="000000"/>
                <w:sz w:val="32"/>
                <w:szCs w:val="32"/>
                <w:lang w:val="en-US"/>
              </w:rPr>
              <w:t xml:space="preserve"> </w:t>
            </w:r>
          </w:p>
          <w:p w14:paraId="10699781" w14:textId="77777777" w:rsidR="00117DD1" w:rsidRPr="00117DD1" w:rsidRDefault="00117DD1" w:rsidP="001D4BE3">
            <w:pPr>
              <w:autoSpaceDE w:val="0"/>
              <w:autoSpaceDN w:val="0"/>
              <w:adjustRightInd w:val="0"/>
              <w:spacing w:after="0" w:line="240" w:lineRule="auto"/>
              <w:ind w:firstLine="709"/>
              <w:jc w:val="center"/>
              <w:rPr>
                <w:rFonts w:ascii="Arial" w:hAnsi="Arial" w:cs="Arial"/>
                <w:b/>
                <w:color w:val="000000"/>
                <w:sz w:val="32"/>
                <w:szCs w:val="32"/>
                <w:lang w:val="en-US"/>
              </w:rPr>
            </w:pPr>
          </w:p>
          <w:p w14:paraId="0ACCD631" w14:textId="2DBEEBD2" w:rsidR="004C05B3" w:rsidRPr="001D4BE3" w:rsidRDefault="00117DD1" w:rsidP="001D4BE3">
            <w:pPr>
              <w:autoSpaceDE w:val="0"/>
              <w:autoSpaceDN w:val="0"/>
              <w:adjustRightInd w:val="0"/>
              <w:spacing w:after="0" w:line="240" w:lineRule="auto"/>
              <w:ind w:firstLine="709"/>
              <w:jc w:val="center"/>
              <w:rPr>
                <w:rFonts w:ascii="Arial" w:hAnsi="Arial" w:cs="Arial"/>
                <w:b/>
                <w:sz w:val="28"/>
                <w:szCs w:val="28"/>
                <w:lang w:val="en-US"/>
              </w:rPr>
            </w:pPr>
            <w:r w:rsidRPr="00117DD1">
              <w:rPr>
                <w:rFonts w:ascii="Arial" w:hAnsi="Arial" w:cs="Arial"/>
                <w:b/>
                <w:bCs/>
                <w:sz w:val="28"/>
                <w:szCs w:val="28"/>
                <w:lang w:val="uk-UA"/>
              </w:rPr>
              <w:t xml:space="preserve">Thermal insulation products for building equipment and industrial installations - Factory made products </w:t>
            </w:r>
            <w:proofErr w:type="spellStart"/>
            <w:r w:rsidRPr="00117DD1">
              <w:rPr>
                <w:rFonts w:ascii="Arial" w:hAnsi="Arial" w:cs="Arial"/>
                <w:b/>
                <w:bCs/>
                <w:sz w:val="28"/>
                <w:szCs w:val="28"/>
                <w:lang w:val="uk-UA"/>
              </w:rPr>
              <w:t>of</w:t>
            </w:r>
            <w:proofErr w:type="spellEnd"/>
            <w:r w:rsidRPr="00117DD1">
              <w:rPr>
                <w:rFonts w:ascii="Arial" w:hAnsi="Arial" w:cs="Arial"/>
                <w:b/>
                <w:bCs/>
                <w:sz w:val="28"/>
                <w:szCs w:val="28"/>
                <w:lang w:val="uk-UA"/>
              </w:rPr>
              <w:br/>
              <w:t xml:space="preserve">expanded </w:t>
            </w:r>
            <w:proofErr w:type="spellStart"/>
            <w:r w:rsidRPr="00117DD1">
              <w:rPr>
                <w:rFonts w:ascii="Arial" w:hAnsi="Arial" w:cs="Arial"/>
                <w:b/>
                <w:bCs/>
                <w:sz w:val="28"/>
                <w:szCs w:val="28"/>
                <w:lang w:val="uk-UA"/>
              </w:rPr>
              <w:t>polystyrene</w:t>
            </w:r>
            <w:proofErr w:type="spellEnd"/>
            <w:r w:rsidRPr="00117DD1">
              <w:rPr>
                <w:rFonts w:ascii="Arial" w:hAnsi="Arial" w:cs="Arial"/>
                <w:b/>
                <w:bCs/>
                <w:sz w:val="28"/>
                <w:szCs w:val="28"/>
                <w:lang w:val="uk-UA"/>
              </w:rPr>
              <w:t xml:space="preserve"> (EPS) - Specification</w:t>
            </w:r>
          </w:p>
        </w:tc>
      </w:tr>
    </w:tbl>
    <w:p w14:paraId="48B6E745" w14:textId="77777777" w:rsidR="004C05B3" w:rsidRDefault="004C05B3" w:rsidP="004C05B3">
      <w:pPr>
        <w:jc w:val="right"/>
        <w:rPr>
          <w:rFonts w:ascii="Arial" w:hAnsi="Arial" w:cs="Arial"/>
          <w:sz w:val="28"/>
          <w:szCs w:val="28"/>
          <w:lang w:val="uk-UA"/>
        </w:rPr>
      </w:pPr>
      <w:r>
        <w:rPr>
          <w:rFonts w:ascii="Arial" w:hAnsi="Arial" w:cs="Arial"/>
          <w:sz w:val="28"/>
          <w:szCs w:val="28"/>
          <w:lang w:val="uk-UA"/>
        </w:rPr>
        <w:t>Чинний від 202Х-…-…</w:t>
      </w:r>
    </w:p>
    <w:p w14:paraId="55063A24" w14:textId="15E5F259" w:rsidR="00923BCD" w:rsidRDefault="00923BCD" w:rsidP="00B779CF">
      <w:pPr>
        <w:spacing w:after="0" w:line="360" w:lineRule="auto"/>
        <w:jc w:val="both"/>
        <w:rPr>
          <w:rFonts w:ascii="Arial" w:hAnsi="Arial" w:cs="Arial"/>
          <w:sz w:val="28"/>
          <w:szCs w:val="28"/>
          <w:lang w:val="uk-UA"/>
        </w:rPr>
      </w:pPr>
    </w:p>
    <w:p w14:paraId="0EB1EBB5" w14:textId="1CC999F7" w:rsidR="004C05B3" w:rsidRDefault="00193F10" w:rsidP="00B114AC">
      <w:pPr>
        <w:spacing w:after="0" w:line="360" w:lineRule="auto"/>
        <w:ind w:firstLine="709"/>
        <w:rPr>
          <w:rFonts w:ascii="Arial" w:hAnsi="Arial" w:cs="Arial"/>
          <w:b/>
          <w:bCs/>
          <w:sz w:val="28"/>
          <w:szCs w:val="28"/>
          <w:lang w:val="uk-UA"/>
        </w:rPr>
      </w:pPr>
      <w:r>
        <w:rPr>
          <w:rFonts w:ascii="Arial" w:hAnsi="Arial" w:cs="Arial"/>
          <w:b/>
          <w:bCs/>
          <w:sz w:val="28"/>
          <w:szCs w:val="28"/>
          <w:lang w:val="uk-UA"/>
        </w:rPr>
        <w:t>1 СФЕРА ЗАСТОСО</w:t>
      </w:r>
      <w:r w:rsidR="004C05B3" w:rsidRPr="004C05B3">
        <w:rPr>
          <w:rFonts w:ascii="Arial" w:hAnsi="Arial" w:cs="Arial"/>
          <w:b/>
          <w:bCs/>
          <w:sz w:val="28"/>
          <w:szCs w:val="28"/>
          <w:lang w:val="uk-UA"/>
        </w:rPr>
        <w:t>В</w:t>
      </w:r>
      <w:r>
        <w:rPr>
          <w:rFonts w:ascii="Arial" w:hAnsi="Arial" w:cs="Arial"/>
          <w:b/>
          <w:bCs/>
          <w:sz w:val="28"/>
          <w:szCs w:val="28"/>
          <w:lang w:val="uk-UA"/>
        </w:rPr>
        <w:t>УВА</w:t>
      </w:r>
      <w:r w:rsidR="004C05B3" w:rsidRPr="004C05B3">
        <w:rPr>
          <w:rFonts w:ascii="Arial" w:hAnsi="Arial" w:cs="Arial"/>
          <w:b/>
          <w:bCs/>
          <w:sz w:val="28"/>
          <w:szCs w:val="28"/>
          <w:lang w:val="uk-UA"/>
        </w:rPr>
        <w:t>ННЯ</w:t>
      </w:r>
    </w:p>
    <w:p w14:paraId="46846670" w14:textId="77777777" w:rsidR="00117DD1" w:rsidRDefault="00117DD1" w:rsidP="00117DD1">
      <w:pPr>
        <w:spacing w:after="0" w:line="360" w:lineRule="auto"/>
        <w:ind w:firstLine="709"/>
        <w:jc w:val="both"/>
        <w:rPr>
          <w:rFonts w:ascii="Arial" w:hAnsi="Arial" w:cs="Arial"/>
          <w:bCs/>
          <w:sz w:val="28"/>
          <w:szCs w:val="28"/>
          <w:lang w:val="uk-UA"/>
        </w:rPr>
      </w:pPr>
    </w:p>
    <w:p w14:paraId="12FF451E" w14:textId="10CE06F4" w:rsidR="00117DD1" w:rsidRPr="00117DD1" w:rsidRDefault="00117DD1" w:rsidP="00117DD1">
      <w:pPr>
        <w:spacing w:after="0" w:line="360" w:lineRule="auto"/>
        <w:ind w:firstLine="709"/>
        <w:jc w:val="both"/>
        <w:rPr>
          <w:rFonts w:ascii="Arial" w:hAnsi="Arial" w:cs="Arial"/>
          <w:bCs/>
          <w:sz w:val="28"/>
          <w:szCs w:val="28"/>
          <w:lang w:val="uk-UA"/>
        </w:rPr>
      </w:pPr>
      <w:r w:rsidRPr="00117DD1">
        <w:rPr>
          <w:rFonts w:ascii="Arial" w:hAnsi="Arial" w:cs="Arial"/>
          <w:bCs/>
          <w:sz w:val="28"/>
          <w:szCs w:val="28"/>
          <w:lang w:val="uk-UA"/>
        </w:rPr>
        <w:t xml:space="preserve">Цей стандарт установлює вимоги до </w:t>
      </w:r>
      <w:r>
        <w:rPr>
          <w:rFonts w:ascii="Arial" w:hAnsi="Arial" w:cs="Arial"/>
          <w:bCs/>
          <w:sz w:val="28"/>
          <w:szCs w:val="28"/>
          <w:lang w:val="uk-UA"/>
        </w:rPr>
        <w:t>виробів виготовлених у заводських умовах виробів</w:t>
      </w:r>
      <w:r w:rsidRPr="00117DD1">
        <w:rPr>
          <w:rFonts w:ascii="Arial" w:hAnsi="Arial" w:cs="Arial"/>
          <w:bCs/>
          <w:sz w:val="28"/>
          <w:szCs w:val="28"/>
          <w:lang w:val="uk-UA"/>
        </w:rPr>
        <w:t xml:space="preserve"> із пінополістиролу, які використовуються для теплоізоляції будівельного обладнання та промислових установок з діапазоном робочих температур приблизно від -180 °C до +80 °C. Модифіковані </w:t>
      </w:r>
      <w:proofErr w:type="spellStart"/>
      <w:r w:rsidRPr="00117DD1">
        <w:rPr>
          <w:rFonts w:ascii="Arial" w:hAnsi="Arial" w:cs="Arial"/>
          <w:bCs/>
          <w:sz w:val="28"/>
          <w:szCs w:val="28"/>
          <w:lang w:val="uk-UA"/>
        </w:rPr>
        <w:t>пінополістирольні</w:t>
      </w:r>
      <w:proofErr w:type="spellEnd"/>
      <w:r w:rsidRPr="00117DD1">
        <w:rPr>
          <w:rFonts w:ascii="Arial" w:hAnsi="Arial" w:cs="Arial"/>
          <w:bCs/>
          <w:sz w:val="28"/>
          <w:szCs w:val="28"/>
          <w:lang w:val="uk-UA"/>
        </w:rPr>
        <w:t xml:space="preserve"> полімери з вищою термостійкістю також охоплюються цим стандартом.</w:t>
      </w:r>
    </w:p>
    <w:p w14:paraId="660B44A5" w14:textId="322874C9" w:rsidR="00117DD1" w:rsidRPr="00117DD1" w:rsidRDefault="00117DD1" w:rsidP="00117DD1">
      <w:pPr>
        <w:spacing w:after="0" w:line="360" w:lineRule="auto"/>
        <w:ind w:firstLine="709"/>
        <w:jc w:val="both"/>
        <w:rPr>
          <w:rFonts w:ascii="Arial" w:hAnsi="Arial" w:cs="Arial"/>
          <w:bCs/>
          <w:sz w:val="28"/>
          <w:szCs w:val="28"/>
          <w:lang w:val="uk-UA"/>
        </w:rPr>
      </w:pPr>
      <w:r w:rsidRPr="00117DD1">
        <w:rPr>
          <w:rFonts w:ascii="Arial" w:hAnsi="Arial" w:cs="Arial"/>
          <w:bCs/>
          <w:sz w:val="28"/>
          <w:szCs w:val="28"/>
          <w:lang w:val="uk-UA"/>
        </w:rPr>
        <w:t>Нижче робочої температури - 50 °C рекомендуються спеціальні випробування щодо придатності продук</w:t>
      </w:r>
      <w:r>
        <w:rPr>
          <w:rFonts w:ascii="Arial" w:hAnsi="Arial" w:cs="Arial"/>
          <w:bCs/>
          <w:sz w:val="28"/>
          <w:szCs w:val="28"/>
          <w:lang w:val="uk-UA"/>
        </w:rPr>
        <w:t>ції</w:t>
      </w:r>
      <w:r w:rsidRPr="00117DD1">
        <w:rPr>
          <w:rFonts w:ascii="Arial" w:hAnsi="Arial" w:cs="Arial"/>
          <w:bCs/>
          <w:sz w:val="28"/>
          <w:szCs w:val="28"/>
          <w:lang w:val="uk-UA"/>
        </w:rPr>
        <w:t xml:space="preserve"> для передбаченого </w:t>
      </w:r>
      <w:r>
        <w:rPr>
          <w:rFonts w:ascii="Arial" w:hAnsi="Arial" w:cs="Arial"/>
          <w:bCs/>
          <w:sz w:val="28"/>
          <w:szCs w:val="28"/>
          <w:lang w:val="uk-UA"/>
        </w:rPr>
        <w:t>використання</w:t>
      </w:r>
      <w:r w:rsidRPr="00117DD1">
        <w:rPr>
          <w:rFonts w:ascii="Arial" w:hAnsi="Arial" w:cs="Arial"/>
          <w:bCs/>
          <w:sz w:val="28"/>
          <w:szCs w:val="28"/>
          <w:lang w:val="uk-UA"/>
        </w:rPr>
        <w:t xml:space="preserve"> (наприклад, зрідження кисню). У всіх випадках слід прислухатися до порад виробника.</w:t>
      </w:r>
    </w:p>
    <w:p w14:paraId="59556959" w14:textId="016C5F8F" w:rsidR="00117DD1" w:rsidRPr="00117DD1" w:rsidRDefault="00117DD1" w:rsidP="00117DD1">
      <w:pPr>
        <w:spacing w:after="0" w:line="360" w:lineRule="auto"/>
        <w:ind w:firstLine="709"/>
        <w:jc w:val="both"/>
        <w:rPr>
          <w:rFonts w:ascii="Arial" w:hAnsi="Arial" w:cs="Arial"/>
          <w:bCs/>
          <w:sz w:val="28"/>
          <w:szCs w:val="28"/>
          <w:lang w:val="uk-UA"/>
        </w:rPr>
      </w:pPr>
      <w:r w:rsidRPr="00117DD1">
        <w:rPr>
          <w:rFonts w:ascii="Arial" w:hAnsi="Arial" w:cs="Arial"/>
          <w:bCs/>
          <w:sz w:val="28"/>
          <w:szCs w:val="28"/>
          <w:lang w:val="uk-UA"/>
        </w:rPr>
        <w:t>Продукція виготовляється у вигляді облиц</w:t>
      </w:r>
      <w:r>
        <w:rPr>
          <w:rFonts w:ascii="Arial" w:hAnsi="Arial" w:cs="Arial"/>
          <w:bCs/>
          <w:sz w:val="28"/>
          <w:szCs w:val="28"/>
          <w:lang w:val="uk-UA"/>
        </w:rPr>
        <w:t>ьо</w:t>
      </w:r>
      <w:r w:rsidRPr="00117DD1">
        <w:rPr>
          <w:rFonts w:ascii="Arial" w:hAnsi="Arial" w:cs="Arial"/>
          <w:bCs/>
          <w:sz w:val="28"/>
          <w:szCs w:val="28"/>
          <w:lang w:val="uk-UA"/>
        </w:rPr>
        <w:t>ваних і не</w:t>
      </w:r>
      <w:r>
        <w:rPr>
          <w:rFonts w:ascii="Arial" w:hAnsi="Arial" w:cs="Arial"/>
          <w:bCs/>
          <w:sz w:val="28"/>
          <w:szCs w:val="28"/>
          <w:lang w:val="uk-UA"/>
        </w:rPr>
        <w:t>облицьованих плит</w:t>
      </w:r>
      <w:r w:rsidRPr="00117DD1">
        <w:rPr>
          <w:rFonts w:ascii="Arial" w:hAnsi="Arial" w:cs="Arial"/>
          <w:bCs/>
          <w:sz w:val="28"/>
          <w:szCs w:val="28"/>
          <w:lang w:val="uk-UA"/>
        </w:rPr>
        <w:t xml:space="preserve">, рулонів, </w:t>
      </w:r>
      <w:r w:rsidRPr="00D57E24">
        <w:rPr>
          <w:rFonts w:ascii="Arial" w:hAnsi="Arial" w:cs="Arial"/>
          <w:bCs/>
          <w:sz w:val="28"/>
          <w:szCs w:val="28"/>
          <w:highlight w:val="yellow"/>
          <w:lang w:val="uk-UA"/>
        </w:rPr>
        <w:t>лагів,</w:t>
      </w:r>
      <w:r w:rsidRPr="00117DD1">
        <w:rPr>
          <w:rFonts w:ascii="Arial" w:hAnsi="Arial" w:cs="Arial"/>
          <w:bCs/>
          <w:sz w:val="28"/>
          <w:szCs w:val="28"/>
          <w:lang w:val="uk-UA"/>
        </w:rPr>
        <w:t xml:space="preserve"> </w:t>
      </w:r>
      <w:proofErr w:type="spellStart"/>
      <w:r w:rsidRPr="00117DD1">
        <w:rPr>
          <w:rFonts w:ascii="Arial" w:hAnsi="Arial" w:cs="Arial"/>
          <w:bCs/>
          <w:sz w:val="28"/>
          <w:szCs w:val="28"/>
          <w:lang w:val="uk-UA"/>
        </w:rPr>
        <w:t>трубопрофілів</w:t>
      </w:r>
      <w:proofErr w:type="spellEnd"/>
      <w:r w:rsidRPr="00117DD1">
        <w:rPr>
          <w:rFonts w:ascii="Arial" w:hAnsi="Arial" w:cs="Arial"/>
          <w:bCs/>
          <w:sz w:val="28"/>
          <w:szCs w:val="28"/>
          <w:lang w:val="uk-UA"/>
        </w:rPr>
        <w:t xml:space="preserve"> або інших збірних виробів.</w:t>
      </w:r>
    </w:p>
    <w:p w14:paraId="3CB75B64" w14:textId="1A2DFB9F" w:rsidR="00117DD1" w:rsidRPr="00117DD1" w:rsidRDefault="00117DD1" w:rsidP="00117DD1">
      <w:pPr>
        <w:spacing w:after="0" w:line="360" w:lineRule="auto"/>
        <w:ind w:firstLine="709"/>
        <w:jc w:val="both"/>
        <w:rPr>
          <w:rFonts w:ascii="Arial" w:hAnsi="Arial" w:cs="Arial"/>
          <w:bCs/>
          <w:sz w:val="28"/>
          <w:szCs w:val="28"/>
          <w:lang w:val="uk-UA"/>
        </w:rPr>
      </w:pPr>
      <w:r w:rsidRPr="00117DD1">
        <w:rPr>
          <w:rFonts w:ascii="Arial" w:hAnsi="Arial" w:cs="Arial"/>
          <w:bCs/>
          <w:sz w:val="28"/>
          <w:szCs w:val="28"/>
          <w:lang w:val="uk-UA"/>
        </w:rPr>
        <w:t xml:space="preserve">Цей стандарт описує характеристики продукції та включає процедури </w:t>
      </w:r>
      <w:r w:rsidR="00D57E24">
        <w:rPr>
          <w:rFonts w:ascii="Arial" w:hAnsi="Arial" w:cs="Arial"/>
          <w:bCs/>
          <w:sz w:val="28"/>
          <w:szCs w:val="28"/>
          <w:lang w:val="uk-UA"/>
        </w:rPr>
        <w:t>випробовування</w:t>
      </w:r>
      <w:r w:rsidRPr="00117DD1">
        <w:rPr>
          <w:rFonts w:ascii="Arial" w:hAnsi="Arial" w:cs="Arial"/>
          <w:bCs/>
          <w:sz w:val="28"/>
          <w:szCs w:val="28"/>
          <w:lang w:val="uk-UA"/>
        </w:rPr>
        <w:t xml:space="preserve">, оцінки відповідності, маркування та </w:t>
      </w:r>
      <w:proofErr w:type="spellStart"/>
      <w:r w:rsidR="00D57E24">
        <w:rPr>
          <w:rFonts w:ascii="Arial" w:hAnsi="Arial" w:cs="Arial"/>
          <w:bCs/>
          <w:sz w:val="28"/>
          <w:szCs w:val="28"/>
          <w:lang w:val="uk-UA"/>
        </w:rPr>
        <w:t>етикеткування</w:t>
      </w:r>
      <w:proofErr w:type="spellEnd"/>
      <w:r w:rsidRPr="00117DD1">
        <w:rPr>
          <w:rFonts w:ascii="Arial" w:hAnsi="Arial" w:cs="Arial"/>
          <w:bCs/>
          <w:sz w:val="28"/>
          <w:szCs w:val="28"/>
          <w:lang w:val="uk-UA"/>
        </w:rPr>
        <w:t>.</w:t>
      </w:r>
    </w:p>
    <w:p w14:paraId="6139DFEC" w14:textId="02697205" w:rsidR="00117DD1" w:rsidRPr="00117DD1" w:rsidRDefault="00117DD1" w:rsidP="00117DD1">
      <w:pPr>
        <w:spacing w:after="0" w:line="360" w:lineRule="auto"/>
        <w:ind w:firstLine="709"/>
        <w:jc w:val="both"/>
        <w:rPr>
          <w:rFonts w:ascii="Arial" w:hAnsi="Arial" w:cs="Arial"/>
          <w:bCs/>
          <w:sz w:val="28"/>
          <w:szCs w:val="28"/>
          <w:lang w:val="uk-UA"/>
        </w:rPr>
      </w:pPr>
      <w:r w:rsidRPr="00117DD1">
        <w:rPr>
          <w:rFonts w:ascii="Arial" w:hAnsi="Arial" w:cs="Arial"/>
          <w:bCs/>
          <w:sz w:val="28"/>
          <w:szCs w:val="28"/>
          <w:lang w:val="uk-UA"/>
        </w:rPr>
        <w:t>Продук</w:t>
      </w:r>
      <w:r w:rsidR="00D57E24">
        <w:rPr>
          <w:rFonts w:ascii="Arial" w:hAnsi="Arial" w:cs="Arial"/>
          <w:bCs/>
          <w:sz w:val="28"/>
          <w:szCs w:val="28"/>
          <w:lang w:val="uk-UA"/>
        </w:rPr>
        <w:t>ція</w:t>
      </w:r>
      <w:r w:rsidRPr="00117DD1">
        <w:rPr>
          <w:rFonts w:ascii="Arial" w:hAnsi="Arial" w:cs="Arial"/>
          <w:bCs/>
          <w:sz w:val="28"/>
          <w:szCs w:val="28"/>
          <w:lang w:val="uk-UA"/>
        </w:rPr>
        <w:t>, на які поширюється цей стандарт, також використовуються в збірних системах теплоізоляції та композитних панелях; продуктивність систем, що міст</w:t>
      </w:r>
      <w:r w:rsidR="00D57E24">
        <w:rPr>
          <w:rFonts w:ascii="Arial" w:hAnsi="Arial" w:cs="Arial"/>
          <w:bCs/>
          <w:sz w:val="28"/>
          <w:szCs w:val="28"/>
          <w:lang w:val="uk-UA"/>
        </w:rPr>
        <w:t>и</w:t>
      </w:r>
      <w:r w:rsidRPr="00117DD1">
        <w:rPr>
          <w:rFonts w:ascii="Arial" w:hAnsi="Arial" w:cs="Arial"/>
          <w:bCs/>
          <w:sz w:val="28"/>
          <w:szCs w:val="28"/>
          <w:lang w:val="uk-UA"/>
        </w:rPr>
        <w:t>ть ц</w:t>
      </w:r>
      <w:r w:rsidR="00D57E24">
        <w:rPr>
          <w:rFonts w:ascii="Arial" w:hAnsi="Arial" w:cs="Arial"/>
          <w:bCs/>
          <w:sz w:val="28"/>
          <w:szCs w:val="28"/>
          <w:lang w:val="uk-UA"/>
        </w:rPr>
        <w:t>я</w:t>
      </w:r>
      <w:r w:rsidRPr="00117DD1">
        <w:rPr>
          <w:rFonts w:ascii="Arial" w:hAnsi="Arial" w:cs="Arial"/>
          <w:bCs/>
          <w:sz w:val="28"/>
          <w:szCs w:val="28"/>
          <w:lang w:val="uk-UA"/>
        </w:rPr>
        <w:t xml:space="preserve"> продук</w:t>
      </w:r>
      <w:r w:rsidR="00D57E24">
        <w:rPr>
          <w:rFonts w:ascii="Arial" w:hAnsi="Arial" w:cs="Arial"/>
          <w:bCs/>
          <w:sz w:val="28"/>
          <w:szCs w:val="28"/>
          <w:lang w:val="uk-UA"/>
        </w:rPr>
        <w:t>ція</w:t>
      </w:r>
      <w:r w:rsidRPr="00117DD1">
        <w:rPr>
          <w:rFonts w:ascii="Arial" w:hAnsi="Arial" w:cs="Arial"/>
          <w:bCs/>
          <w:sz w:val="28"/>
          <w:szCs w:val="28"/>
          <w:lang w:val="uk-UA"/>
        </w:rPr>
        <w:t>, не охоплюється.</w:t>
      </w:r>
    </w:p>
    <w:p w14:paraId="04503D5A" w14:textId="0CA0284E" w:rsidR="00117DD1" w:rsidRPr="00117DD1" w:rsidRDefault="00117DD1" w:rsidP="00117DD1">
      <w:pPr>
        <w:spacing w:after="0" w:line="360" w:lineRule="auto"/>
        <w:ind w:firstLine="709"/>
        <w:jc w:val="both"/>
        <w:rPr>
          <w:rFonts w:ascii="Arial" w:hAnsi="Arial" w:cs="Arial"/>
          <w:bCs/>
          <w:sz w:val="28"/>
          <w:szCs w:val="28"/>
          <w:lang w:val="uk-UA"/>
        </w:rPr>
      </w:pPr>
      <w:r w:rsidRPr="00117DD1">
        <w:rPr>
          <w:rFonts w:ascii="Arial" w:hAnsi="Arial" w:cs="Arial"/>
          <w:bCs/>
          <w:sz w:val="28"/>
          <w:szCs w:val="28"/>
          <w:lang w:val="uk-UA"/>
        </w:rPr>
        <w:t>Цей стандарт не встановлює необхідний рівень або клас даної властивості, якого має досягнути продук</w:t>
      </w:r>
      <w:r w:rsidR="00D57E24">
        <w:rPr>
          <w:rFonts w:ascii="Arial" w:hAnsi="Arial" w:cs="Arial"/>
          <w:bCs/>
          <w:sz w:val="28"/>
          <w:szCs w:val="28"/>
          <w:lang w:val="uk-UA"/>
        </w:rPr>
        <w:t>ція</w:t>
      </w:r>
      <w:r w:rsidRPr="00117DD1">
        <w:rPr>
          <w:rFonts w:ascii="Arial" w:hAnsi="Arial" w:cs="Arial"/>
          <w:bCs/>
          <w:sz w:val="28"/>
          <w:szCs w:val="28"/>
          <w:lang w:val="uk-UA"/>
        </w:rPr>
        <w:t xml:space="preserve">, щоб продемонструвати придатність для </w:t>
      </w:r>
      <w:r w:rsidR="00D57E24">
        <w:rPr>
          <w:rFonts w:ascii="Arial" w:hAnsi="Arial" w:cs="Arial"/>
          <w:bCs/>
          <w:sz w:val="28"/>
          <w:szCs w:val="28"/>
          <w:lang w:val="uk-UA"/>
        </w:rPr>
        <w:t>використання за призначенням</w:t>
      </w:r>
      <w:r w:rsidRPr="00117DD1">
        <w:rPr>
          <w:rFonts w:ascii="Arial" w:hAnsi="Arial" w:cs="Arial"/>
          <w:bCs/>
          <w:sz w:val="28"/>
          <w:szCs w:val="28"/>
          <w:lang w:val="uk-UA"/>
        </w:rPr>
        <w:t xml:space="preserve">. Класи та рівні, необхідні </w:t>
      </w:r>
      <w:r w:rsidRPr="00117DD1">
        <w:rPr>
          <w:rFonts w:ascii="Arial" w:hAnsi="Arial" w:cs="Arial"/>
          <w:bCs/>
          <w:sz w:val="28"/>
          <w:szCs w:val="28"/>
          <w:lang w:val="uk-UA"/>
        </w:rPr>
        <w:lastRenderedPageBreak/>
        <w:t xml:space="preserve">для певної заявки, можна знайти в положеннях та </w:t>
      </w:r>
      <w:r w:rsidR="00D57E24">
        <w:rPr>
          <w:rFonts w:ascii="Arial" w:hAnsi="Arial" w:cs="Arial"/>
          <w:bCs/>
          <w:sz w:val="28"/>
          <w:szCs w:val="28"/>
          <w:lang w:val="uk-UA"/>
        </w:rPr>
        <w:t xml:space="preserve">в </w:t>
      </w:r>
      <w:r w:rsidRPr="00117DD1">
        <w:rPr>
          <w:rFonts w:ascii="Arial" w:hAnsi="Arial" w:cs="Arial"/>
          <w:bCs/>
          <w:sz w:val="28"/>
          <w:szCs w:val="28"/>
          <w:lang w:val="uk-UA"/>
        </w:rPr>
        <w:t xml:space="preserve"> тендер</w:t>
      </w:r>
      <w:r w:rsidR="00D57E24">
        <w:rPr>
          <w:rFonts w:ascii="Arial" w:hAnsi="Arial" w:cs="Arial"/>
          <w:bCs/>
          <w:sz w:val="28"/>
          <w:szCs w:val="28"/>
          <w:lang w:val="uk-UA"/>
        </w:rPr>
        <w:t>ній документації</w:t>
      </w:r>
      <w:r w:rsidRPr="00117DD1">
        <w:rPr>
          <w:rFonts w:ascii="Arial" w:hAnsi="Arial" w:cs="Arial"/>
          <w:bCs/>
          <w:sz w:val="28"/>
          <w:szCs w:val="28"/>
          <w:lang w:val="uk-UA"/>
        </w:rPr>
        <w:t>.</w:t>
      </w:r>
    </w:p>
    <w:p w14:paraId="154E464B" w14:textId="134EA1BA" w:rsidR="00117DD1" w:rsidRPr="00117DD1" w:rsidRDefault="00117DD1" w:rsidP="00117DD1">
      <w:pPr>
        <w:spacing w:after="0" w:line="360" w:lineRule="auto"/>
        <w:ind w:firstLine="709"/>
        <w:jc w:val="both"/>
        <w:rPr>
          <w:rFonts w:ascii="Arial" w:hAnsi="Arial" w:cs="Arial"/>
          <w:bCs/>
          <w:sz w:val="28"/>
          <w:szCs w:val="28"/>
          <w:lang w:val="uk-UA"/>
        </w:rPr>
      </w:pPr>
      <w:r w:rsidRPr="00117DD1">
        <w:rPr>
          <w:rFonts w:ascii="Arial" w:hAnsi="Arial" w:cs="Arial"/>
          <w:bCs/>
          <w:sz w:val="28"/>
          <w:szCs w:val="28"/>
          <w:lang w:val="uk-UA"/>
        </w:rPr>
        <w:t>Продук</w:t>
      </w:r>
      <w:r w:rsidR="00D57E24">
        <w:rPr>
          <w:rFonts w:ascii="Arial" w:hAnsi="Arial" w:cs="Arial"/>
          <w:bCs/>
          <w:sz w:val="28"/>
          <w:szCs w:val="28"/>
          <w:lang w:val="uk-UA"/>
        </w:rPr>
        <w:t xml:space="preserve">ція </w:t>
      </w:r>
      <w:r w:rsidRPr="00117DD1">
        <w:rPr>
          <w:rFonts w:ascii="Arial" w:hAnsi="Arial" w:cs="Arial"/>
          <w:bCs/>
          <w:sz w:val="28"/>
          <w:szCs w:val="28"/>
          <w:lang w:val="uk-UA"/>
        </w:rPr>
        <w:t>із заявленою теплопровідністю понад 0,060 Вт/(</w:t>
      </w:r>
      <w:proofErr w:type="spellStart"/>
      <w:r w:rsidRPr="00117DD1">
        <w:rPr>
          <w:rFonts w:ascii="Arial" w:hAnsi="Arial" w:cs="Arial"/>
          <w:bCs/>
          <w:sz w:val="28"/>
          <w:szCs w:val="28"/>
          <w:lang w:val="uk-UA"/>
        </w:rPr>
        <w:t>м·К</w:t>
      </w:r>
      <w:proofErr w:type="spellEnd"/>
      <w:r w:rsidRPr="00117DD1">
        <w:rPr>
          <w:rFonts w:ascii="Arial" w:hAnsi="Arial" w:cs="Arial"/>
          <w:bCs/>
          <w:sz w:val="28"/>
          <w:szCs w:val="28"/>
          <w:lang w:val="uk-UA"/>
        </w:rPr>
        <w:t>) при 10 °C не поширюються на цей стандарт.</w:t>
      </w:r>
    </w:p>
    <w:p w14:paraId="6EFC3332" w14:textId="302A719D" w:rsidR="006520A1" w:rsidRDefault="00117DD1" w:rsidP="00117DD1">
      <w:pPr>
        <w:spacing w:after="0" w:line="360" w:lineRule="auto"/>
        <w:ind w:firstLine="709"/>
        <w:jc w:val="both"/>
        <w:rPr>
          <w:rFonts w:ascii="Arial" w:hAnsi="Arial" w:cs="Arial"/>
          <w:bCs/>
          <w:sz w:val="28"/>
          <w:szCs w:val="28"/>
          <w:lang w:val="uk-UA"/>
        </w:rPr>
      </w:pPr>
      <w:r w:rsidRPr="00117DD1">
        <w:rPr>
          <w:rFonts w:ascii="Arial" w:hAnsi="Arial" w:cs="Arial"/>
          <w:bCs/>
          <w:sz w:val="28"/>
          <w:szCs w:val="28"/>
          <w:lang w:val="uk-UA"/>
        </w:rPr>
        <w:t>Цей стандарт не поширюється на продук</w:t>
      </w:r>
      <w:r w:rsidR="00D57E24">
        <w:rPr>
          <w:rFonts w:ascii="Arial" w:hAnsi="Arial" w:cs="Arial"/>
          <w:bCs/>
          <w:sz w:val="28"/>
          <w:szCs w:val="28"/>
          <w:lang w:val="uk-UA"/>
        </w:rPr>
        <w:t>цію</w:t>
      </w:r>
      <w:r w:rsidRPr="00117DD1">
        <w:rPr>
          <w:rFonts w:ascii="Arial" w:hAnsi="Arial" w:cs="Arial"/>
          <w:bCs/>
          <w:sz w:val="28"/>
          <w:szCs w:val="28"/>
          <w:lang w:val="uk-UA"/>
        </w:rPr>
        <w:t xml:space="preserve"> для ізоляції на місці (для сипучої ізоляції або наливної ізоляції) або продук</w:t>
      </w:r>
      <w:r w:rsidR="00D57E24">
        <w:rPr>
          <w:rFonts w:ascii="Arial" w:hAnsi="Arial" w:cs="Arial"/>
          <w:bCs/>
          <w:sz w:val="28"/>
          <w:szCs w:val="28"/>
          <w:lang w:val="uk-UA"/>
        </w:rPr>
        <w:t>ції</w:t>
      </w:r>
      <w:r w:rsidRPr="00117DD1">
        <w:rPr>
          <w:rFonts w:ascii="Arial" w:hAnsi="Arial" w:cs="Arial"/>
          <w:bCs/>
          <w:sz w:val="28"/>
          <w:szCs w:val="28"/>
          <w:lang w:val="uk-UA"/>
        </w:rPr>
        <w:t xml:space="preserve"> для ізоляції будівельних конструкцій.</w:t>
      </w:r>
    </w:p>
    <w:p w14:paraId="101FDD41" w14:textId="77777777" w:rsidR="001D4BE3" w:rsidRDefault="001D4BE3" w:rsidP="00B0697A">
      <w:pPr>
        <w:pStyle w:val="a9"/>
        <w:spacing w:after="0" w:line="360" w:lineRule="auto"/>
        <w:ind w:left="0" w:firstLine="709"/>
        <w:jc w:val="both"/>
        <w:rPr>
          <w:rFonts w:ascii="Arial" w:hAnsi="Arial" w:cs="Arial"/>
          <w:iCs/>
          <w:color w:val="000000"/>
          <w:sz w:val="28"/>
          <w:szCs w:val="28"/>
          <w:lang w:val="uk-UA"/>
        </w:rPr>
      </w:pPr>
    </w:p>
    <w:p w14:paraId="675556F2" w14:textId="6A649BF5" w:rsidR="00D57E24" w:rsidRPr="00D57E24" w:rsidRDefault="00D57E24" w:rsidP="00D57E24">
      <w:pPr>
        <w:spacing w:after="0" w:line="360" w:lineRule="auto"/>
        <w:ind w:firstLine="709"/>
        <w:jc w:val="both"/>
        <w:rPr>
          <w:rFonts w:ascii="Arial" w:hAnsi="Arial" w:cs="Arial"/>
          <w:b/>
          <w:iCs/>
          <w:color w:val="000000"/>
          <w:sz w:val="28"/>
          <w:szCs w:val="28"/>
          <w:lang w:val="uk-UA"/>
        </w:rPr>
      </w:pPr>
      <w:r>
        <w:rPr>
          <w:rFonts w:ascii="Arial" w:hAnsi="Arial" w:cs="Arial"/>
          <w:b/>
          <w:iCs/>
          <w:color w:val="000000"/>
          <w:sz w:val="28"/>
          <w:szCs w:val="28"/>
          <w:lang w:val="uk-UA"/>
        </w:rPr>
        <w:t xml:space="preserve">2 </w:t>
      </w:r>
      <w:r w:rsidRPr="00D57E24">
        <w:rPr>
          <w:rFonts w:ascii="Arial" w:hAnsi="Arial" w:cs="Arial"/>
          <w:b/>
          <w:iCs/>
          <w:color w:val="000000"/>
          <w:sz w:val="28"/>
          <w:szCs w:val="28"/>
          <w:lang w:val="uk-UA"/>
        </w:rPr>
        <w:t>НОРМАТИВНІ ПОСИЛАННЯ</w:t>
      </w:r>
    </w:p>
    <w:p w14:paraId="371782EE" w14:textId="77777777" w:rsidR="00D57E24" w:rsidRDefault="00D57E24" w:rsidP="00D57E24">
      <w:pPr>
        <w:pStyle w:val="a9"/>
        <w:spacing w:after="0" w:line="360" w:lineRule="auto"/>
        <w:jc w:val="both"/>
        <w:rPr>
          <w:rFonts w:ascii="Arial" w:hAnsi="Arial" w:cs="Arial"/>
          <w:b/>
          <w:iCs/>
          <w:color w:val="000000"/>
          <w:sz w:val="28"/>
          <w:szCs w:val="28"/>
          <w:lang w:val="uk-UA"/>
        </w:rPr>
      </w:pPr>
    </w:p>
    <w:p w14:paraId="565B6677" w14:textId="2FBAC40E" w:rsidR="00D57E24" w:rsidRPr="00D57E24" w:rsidRDefault="00D57E24" w:rsidP="00D57E24">
      <w:pPr>
        <w:pStyle w:val="a9"/>
        <w:spacing w:after="0" w:line="360" w:lineRule="auto"/>
        <w:ind w:left="0" w:firstLine="720"/>
        <w:jc w:val="both"/>
        <w:rPr>
          <w:rFonts w:ascii="Arial" w:hAnsi="Arial" w:cs="Arial"/>
          <w:iCs/>
          <w:color w:val="000000"/>
          <w:sz w:val="28"/>
          <w:szCs w:val="28"/>
          <w:lang w:val="uk-UA"/>
        </w:rPr>
      </w:pPr>
      <w:r w:rsidRPr="00D57E24">
        <w:rPr>
          <w:rFonts w:ascii="Arial" w:hAnsi="Arial" w:cs="Arial"/>
          <w:iCs/>
          <w:color w:val="000000"/>
          <w:sz w:val="28"/>
          <w:szCs w:val="28"/>
          <w:lang w:val="uk-UA"/>
        </w:rPr>
        <w:t>Н</w:t>
      </w:r>
      <w:r>
        <w:rPr>
          <w:rFonts w:ascii="Arial" w:hAnsi="Arial" w:cs="Arial"/>
          <w:iCs/>
          <w:color w:val="000000"/>
          <w:sz w:val="28"/>
          <w:szCs w:val="28"/>
          <w:lang w:val="uk-UA"/>
        </w:rPr>
        <w:t>ижче наведенні</w:t>
      </w:r>
      <w:r w:rsidRPr="00D57E24">
        <w:rPr>
          <w:rFonts w:ascii="Arial" w:hAnsi="Arial" w:cs="Arial"/>
          <w:iCs/>
          <w:color w:val="000000"/>
          <w:sz w:val="28"/>
          <w:szCs w:val="28"/>
          <w:lang w:val="uk-UA"/>
        </w:rPr>
        <w:t xml:space="preserve"> документи, повністю або частково, є нормативними посиланнями в цьому документі та є необхідними для його застосування. Для датованих посилань застосовується лише цитоване видання. Для недатованих посилань застосовується останнє видання посилання на документ (включаючи будь-які поправки).</w:t>
      </w:r>
    </w:p>
    <w:p w14:paraId="05D13242" w14:textId="0A9C4474"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822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length</w:t>
      </w:r>
      <w:proofErr w:type="spellEnd"/>
      <w:r w:rsidRPr="0003638A">
        <w:rPr>
          <w:rFonts w:ascii="Arial" w:hAnsi="Arial" w:cs="Arial"/>
          <w:iCs/>
          <w:color w:val="000000"/>
          <w:sz w:val="28"/>
          <w:szCs w:val="28"/>
          <w:lang w:val="uk-UA"/>
        </w:rPr>
        <w:t xml:space="preserve"> and </w:t>
      </w:r>
      <w:proofErr w:type="spellStart"/>
      <w:r w:rsidRPr="0003638A">
        <w:rPr>
          <w:rFonts w:ascii="Arial" w:hAnsi="Arial" w:cs="Arial"/>
          <w:iCs/>
          <w:color w:val="000000"/>
          <w:sz w:val="28"/>
          <w:szCs w:val="28"/>
          <w:lang w:val="uk-UA"/>
        </w:rPr>
        <w:t>width</w:t>
      </w:r>
      <w:proofErr w:type="spellEnd"/>
    </w:p>
    <w:p w14:paraId="384E7C80" w14:textId="5B3242C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823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thickness</w:t>
      </w:r>
      <w:proofErr w:type="spellEnd"/>
    </w:p>
    <w:p w14:paraId="20F6A8E1" w14:textId="41CBBDB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824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squareness</w:t>
      </w:r>
      <w:proofErr w:type="spellEnd"/>
    </w:p>
    <w:p w14:paraId="1F58ABE2" w14:textId="77777777" w:rsidR="0003638A"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825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flatness</w:t>
      </w:r>
      <w:proofErr w:type="spellEnd"/>
    </w:p>
    <w:p w14:paraId="10289395" w14:textId="27C6AEA2"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826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compression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behavior</w:t>
      </w:r>
      <w:proofErr w:type="spellEnd"/>
    </w:p>
    <w:p w14:paraId="0DBE328B"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1602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the </w:t>
      </w:r>
      <w:proofErr w:type="spellStart"/>
      <w:r w:rsidRPr="0003638A">
        <w:rPr>
          <w:rFonts w:ascii="Arial" w:hAnsi="Arial" w:cs="Arial"/>
          <w:iCs/>
          <w:color w:val="000000"/>
          <w:sz w:val="28"/>
          <w:szCs w:val="28"/>
          <w:lang w:val="uk-UA"/>
        </w:rPr>
        <w:t>apparent</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density</w:t>
      </w:r>
      <w:proofErr w:type="spellEnd"/>
    </w:p>
    <w:p w14:paraId="08BC7121" w14:textId="5DE9F38A"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1603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dimensional</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stability</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under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constant</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normal</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laboratory</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conditions</w:t>
      </w:r>
      <w:proofErr w:type="spellEnd"/>
      <w:r w:rsidRPr="0003638A">
        <w:rPr>
          <w:rFonts w:ascii="Arial" w:hAnsi="Arial" w:cs="Arial"/>
          <w:iCs/>
          <w:color w:val="000000"/>
          <w:sz w:val="28"/>
          <w:szCs w:val="28"/>
          <w:lang w:val="uk-UA"/>
        </w:rPr>
        <w:t xml:space="preserve"> (23 °C/ 50 % </w:t>
      </w:r>
      <w:proofErr w:type="spellStart"/>
      <w:r w:rsidRPr="0003638A">
        <w:rPr>
          <w:rFonts w:ascii="Arial" w:hAnsi="Arial" w:cs="Arial"/>
          <w:iCs/>
          <w:color w:val="000000"/>
          <w:sz w:val="28"/>
          <w:szCs w:val="28"/>
          <w:lang w:val="uk-UA"/>
        </w:rPr>
        <w:t>relative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humidity</w:t>
      </w:r>
      <w:proofErr w:type="spellEnd"/>
      <w:r w:rsidRPr="0003638A">
        <w:rPr>
          <w:rFonts w:ascii="Arial" w:hAnsi="Arial" w:cs="Arial"/>
          <w:iCs/>
          <w:color w:val="000000"/>
          <w:sz w:val="28"/>
          <w:szCs w:val="28"/>
          <w:lang w:val="uk-UA"/>
        </w:rPr>
        <w:t>)</w:t>
      </w:r>
    </w:p>
    <w:p w14:paraId="2323DF32"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lastRenderedPageBreak/>
        <w:t xml:space="preserve">EN 1604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dimensional</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stability</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under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specified</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temperature</w:t>
      </w:r>
      <w:proofErr w:type="spellEnd"/>
      <w:r w:rsidRPr="0003638A">
        <w:rPr>
          <w:rFonts w:ascii="Arial" w:hAnsi="Arial" w:cs="Arial"/>
          <w:iCs/>
          <w:color w:val="000000"/>
          <w:sz w:val="28"/>
          <w:szCs w:val="28"/>
          <w:lang w:val="uk-UA"/>
        </w:rPr>
        <w:t xml:space="preserve"> and </w:t>
      </w:r>
      <w:proofErr w:type="spellStart"/>
      <w:r w:rsidRPr="0003638A">
        <w:rPr>
          <w:rFonts w:ascii="Arial" w:hAnsi="Arial" w:cs="Arial"/>
          <w:iCs/>
          <w:color w:val="000000"/>
          <w:sz w:val="28"/>
          <w:szCs w:val="28"/>
          <w:lang w:val="uk-UA"/>
        </w:rPr>
        <w:t>humidity</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conditions</w:t>
      </w:r>
      <w:proofErr w:type="spellEnd"/>
    </w:p>
    <w:p w14:paraId="0A215E02"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1606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compressive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creep</w:t>
      </w:r>
      <w:proofErr w:type="spellEnd"/>
    </w:p>
    <w:p w14:paraId="3177C3FB" w14:textId="1E8E4644" w:rsidR="001D4BE3"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1607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tensile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strength</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perpendicular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to</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faces</w:t>
      </w:r>
      <w:proofErr w:type="spellEnd"/>
    </w:p>
    <w:p w14:paraId="5E2DF580" w14:textId="782CCDF2"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12085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linear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dimensions</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test</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specimens</w:t>
      </w:r>
      <w:proofErr w:type="spellEnd"/>
    </w:p>
    <w:p w14:paraId="3082E72D"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12086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water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vapour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transmission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properties</w:t>
      </w:r>
      <w:proofErr w:type="spellEnd"/>
    </w:p>
    <w:p w14:paraId="222B661F"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12087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long</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term</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water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absorption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by</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immersion</w:t>
      </w:r>
      <w:proofErr w:type="spellEnd"/>
    </w:p>
    <w:p w14:paraId="624C695B"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12088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long</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term</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water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absorption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by</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diffusion</w:t>
      </w:r>
      <w:proofErr w:type="spellEnd"/>
    </w:p>
    <w:p w14:paraId="7F32B9EC" w14:textId="26499669"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12089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bending</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behavior</w:t>
      </w:r>
      <w:proofErr w:type="spellEnd"/>
    </w:p>
    <w:p w14:paraId="2DB24353"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12091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freeze-thaw</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resistance</w:t>
      </w:r>
      <w:proofErr w:type="spellEnd"/>
    </w:p>
    <w:p w14:paraId="0BEB1086"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12431 Thermal insulating products for building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thickness</w:t>
      </w:r>
      <w:proofErr w:type="spellEnd"/>
      <w:r w:rsidRPr="0003638A">
        <w:rPr>
          <w:rFonts w:ascii="Arial" w:hAnsi="Arial" w:cs="Arial"/>
          <w:iCs/>
          <w:color w:val="000000"/>
          <w:sz w:val="28"/>
          <w:szCs w:val="28"/>
          <w:lang w:val="uk-UA"/>
        </w:rPr>
        <w:t xml:space="preserve"> for </w:t>
      </w:r>
      <w:proofErr w:type="spellStart"/>
      <w:r w:rsidRPr="0003638A">
        <w:rPr>
          <w:rFonts w:ascii="Arial" w:hAnsi="Arial" w:cs="Arial"/>
          <w:iCs/>
          <w:color w:val="000000"/>
          <w:sz w:val="28"/>
          <w:szCs w:val="28"/>
          <w:lang w:val="uk-UA"/>
        </w:rPr>
        <w:t>floating</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floor</w:t>
      </w:r>
      <w:proofErr w:type="spellEnd"/>
      <w:r w:rsidRPr="0003638A">
        <w:rPr>
          <w:rFonts w:ascii="Arial" w:hAnsi="Arial" w:cs="Arial"/>
          <w:iCs/>
          <w:color w:val="000000"/>
          <w:sz w:val="28"/>
          <w:szCs w:val="28"/>
          <w:lang w:val="uk-UA"/>
        </w:rPr>
        <w:t xml:space="preserve"> insulating products</w:t>
      </w:r>
    </w:p>
    <w:p w14:paraId="299EF4CF"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12667 Thermal </w:t>
      </w:r>
      <w:proofErr w:type="spellStart"/>
      <w:r w:rsidRPr="0003638A">
        <w:rPr>
          <w:rFonts w:ascii="Arial" w:hAnsi="Arial" w:cs="Arial"/>
          <w:iCs/>
          <w:color w:val="000000"/>
          <w:sz w:val="28"/>
          <w:szCs w:val="28"/>
          <w:lang w:val="uk-UA"/>
        </w:rPr>
        <w:t>performance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building </w:t>
      </w:r>
      <w:proofErr w:type="spellStart"/>
      <w:r w:rsidRPr="0003638A">
        <w:rPr>
          <w:rFonts w:ascii="Arial" w:hAnsi="Arial" w:cs="Arial"/>
          <w:iCs/>
          <w:color w:val="000000"/>
          <w:sz w:val="28"/>
          <w:szCs w:val="28"/>
          <w:lang w:val="uk-UA"/>
        </w:rPr>
        <w:t>materials</w:t>
      </w:r>
      <w:proofErr w:type="spellEnd"/>
      <w:r w:rsidRPr="0003638A">
        <w:rPr>
          <w:rFonts w:ascii="Arial" w:hAnsi="Arial" w:cs="Arial"/>
          <w:iCs/>
          <w:color w:val="000000"/>
          <w:sz w:val="28"/>
          <w:szCs w:val="28"/>
          <w:lang w:val="uk-UA"/>
        </w:rPr>
        <w:t xml:space="preserve"> and products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thermal </w:t>
      </w:r>
      <w:proofErr w:type="spellStart"/>
      <w:r w:rsidRPr="0003638A">
        <w:rPr>
          <w:rFonts w:ascii="Arial" w:hAnsi="Arial" w:cs="Arial"/>
          <w:iCs/>
          <w:color w:val="000000"/>
          <w:sz w:val="28"/>
          <w:szCs w:val="28"/>
          <w:lang w:val="uk-UA"/>
        </w:rPr>
        <w:t>resistance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by</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means</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guarded</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hot</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plate</w:t>
      </w:r>
      <w:proofErr w:type="spellEnd"/>
      <w:r w:rsidRPr="0003638A">
        <w:rPr>
          <w:rFonts w:ascii="Arial" w:hAnsi="Arial" w:cs="Arial"/>
          <w:iCs/>
          <w:color w:val="000000"/>
          <w:sz w:val="28"/>
          <w:szCs w:val="28"/>
          <w:lang w:val="uk-UA"/>
        </w:rPr>
        <w:t xml:space="preserve"> and </w:t>
      </w:r>
      <w:proofErr w:type="spellStart"/>
      <w:r w:rsidRPr="0003638A">
        <w:rPr>
          <w:rFonts w:ascii="Arial" w:hAnsi="Arial" w:cs="Arial"/>
          <w:iCs/>
          <w:color w:val="000000"/>
          <w:sz w:val="28"/>
          <w:szCs w:val="28"/>
          <w:lang w:val="uk-UA"/>
        </w:rPr>
        <w:t>heat</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flow</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meter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methods</w:t>
      </w:r>
      <w:proofErr w:type="spellEnd"/>
      <w:r w:rsidRPr="0003638A">
        <w:rPr>
          <w:rFonts w:ascii="Arial" w:hAnsi="Arial" w:cs="Arial"/>
          <w:iCs/>
          <w:color w:val="000000"/>
          <w:sz w:val="28"/>
          <w:szCs w:val="28"/>
          <w:lang w:val="uk-UA"/>
        </w:rPr>
        <w:t xml:space="preserve"> - Products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high</w:t>
      </w:r>
      <w:proofErr w:type="spellEnd"/>
      <w:r w:rsidRPr="0003638A">
        <w:rPr>
          <w:rFonts w:ascii="Arial" w:hAnsi="Arial" w:cs="Arial"/>
          <w:iCs/>
          <w:color w:val="000000"/>
          <w:sz w:val="28"/>
          <w:szCs w:val="28"/>
          <w:lang w:val="uk-UA"/>
        </w:rPr>
        <w:t xml:space="preserve"> and </w:t>
      </w:r>
      <w:proofErr w:type="spellStart"/>
      <w:r w:rsidRPr="0003638A">
        <w:rPr>
          <w:rFonts w:ascii="Arial" w:hAnsi="Arial" w:cs="Arial"/>
          <w:iCs/>
          <w:color w:val="000000"/>
          <w:sz w:val="28"/>
          <w:szCs w:val="28"/>
          <w:lang w:val="uk-UA"/>
        </w:rPr>
        <w:t>medium</w:t>
      </w:r>
      <w:proofErr w:type="spellEnd"/>
      <w:r w:rsidRPr="0003638A">
        <w:rPr>
          <w:rFonts w:ascii="Arial" w:hAnsi="Arial" w:cs="Arial"/>
          <w:iCs/>
          <w:color w:val="000000"/>
          <w:sz w:val="28"/>
          <w:szCs w:val="28"/>
          <w:lang w:val="uk-UA"/>
        </w:rPr>
        <w:t xml:space="preserve"> thermal </w:t>
      </w:r>
      <w:proofErr w:type="spellStart"/>
      <w:r w:rsidRPr="0003638A">
        <w:rPr>
          <w:rFonts w:ascii="Arial" w:hAnsi="Arial" w:cs="Arial"/>
          <w:iCs/>
          <w:color w:val="000000"/>
          <w:sz w:val="28"/>
          <w:szCs w:val="28"/>
          <w:lang w:val="uk-UA"/>
        </w:rPr>
        <w:t>resistance</w:t>
      </w:r>
      <w:proofErr w:type="spellEnd"/>
    </w:p>
    <w:p w14:paraId="126A527A"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12939 Thermal </w:t>
      </w:r>
      <w:proofErr w:type="spellStart"/>
      <w:r w:rsidRPr="0003638A">
        <w:rPr>
          <w:rFonts w:ascii="Arial" w:hAnsi="Arial" w:cs="Arial"/>
          <w:iCs/>
          <w:color w:val="000000"/>
          <w:sz w:val="28"/>
          <w:szCs w:val="28"/>
          <w:lang w:val="uk-UA"/>
        </w:rPr>
        <w:t>performance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building </w:t>
      </w:r>
      <w:proofErr w:type="spellStart"/>
      <w:r w:rsidRPr="0003638A">
        <w:rPr>
          <w:rFonts w:ascii="Arial" w:hAnsi="Arial" w:cs="Arial"/>
          <w:iCs/>
          <w:color w:val="000000"/>
          <w:sz w:val="28"/>
          <w:szCs w:val="28"/>
          <w:lang w:val="uk-UA"/>
        </w:rPr>
        <w:t>materials</w:t>
      </w:r>
      <w:proofErr w:type="spellEnd"/>
      <w:r w:rsidRPr="0003638A">
        <w:rPr>
          <w:rFonts w:ascii="Arial" w:hAnsi="Arial" w:cs="Arial"/>
          <w:iCs/>
          <w:color w:val="000000"/>
          <w:sz w:val="28"/>
          <w:szCs w:val="28"/>
          <w:lang w:val="uk-UA"/>
        </w:rPr>
        <w:t xml:space="preserve"> and products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thermal </w:t>
      </w:r>
      <w:proofErr w:type="spellStart"/>
      <w:r w:rsidRPr="0003638A">
        <w:rPr>
          <w:rFonts w:ascii="Arial" w:hAnsi="Arial" w:cs="Arial"/>
          <w:iCs/>
          <w:color w:val="000000"/>
          <w:sz w:val="28"/>
          <w:szCs w:val="28"/>
          <w:lang w:val="uk-UA"/>
        </w:rPr>
        <w:t>resistance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by</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means</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guarded</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hot</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plate</w:t>
      </w:r>
      <w:proofErr w:type="spellEnd"/>
      <w:r w:rsidRPr="0003638A">
        <w:rPr>
          <w:rFonts w:ascii="Arial" w:hAnsi="Arial" w:cs="Arial"/>
          <w:iCs/>
          <w:color w:val="000000"/>
          <w:sz w:val="28"/>
          <w:szCs w:val="28"/>
          <w:lang w:val="uk-UA"/>
        </w:rPr>
        <w:t xml:space="preserve"> and </w:t>
      </w:r>
      <w:proofErr w:type="spellStart"/>
      <w:r w:rsidRPr="0003638A">
        <w:rPr>
          <w:rFonts w:ascii="Arial" w:hAnsi="Arial" w:cs="Arial"/>
          <w:iCs/>
          <w:color w:val="000000"/>
          <w:sz w:val="28"/>
          <w:szCs w:val="28"/>
          <w:lang w:val="uk-UA"/>
        </w:rPr>
        <w:t>heat</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flow</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meter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methods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Thick</w:t>
      </w:r>
      <w:proofErr w:type="spellEnd"/>
      <w:r w:rsidRPr="0003638A">
        <w:rPr>
          <w:rFonts w:ascii="Arial" w:hAnsi="Arial" w:cs="Arial"/>
          <w:iCs/>
          <w:color w:val="000000"/>
          <w:sz w:val="28"/>
          <w:szCs w:val="28"/>
          <w:lang w:val="uk-UA"/>
        </w:rPr>
        <w:t xml:space="preserve"> products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high</w:t>
      </w:r>
      <w:proofErr w:type="spellEnd"/>
      <w:r w:rsidRPr="0003638A">
        <w:rPr>
          <w:rFonts w:ascii="Arial" w:hAnsi="Arial" w:cs="Arial"/>
          <w:iCs/>
          <w:color w:val="000000"/>
          <w:sz w:val="28"/>
          <w:szCs w:val="28"/>
          <w:lang w:val="uk-UA"/>
        </w:rPr>
        <w:t xml:space="preserve"> and </w:t>
      </w:r>
      <w:proofErr w:type="spellStart"/>
      <w:r w:rsidRPr="0003638A">
        <w:rPr>
          <w:rFonts w:ascii="Arial" w:hAnsi="Arial" w:cs="Arial"/>
          <w:iCs/>
          <w:color w:val="000000"/>
          <w:sz w:val="28"/>
          <w:szCs w:val="28"/>
          <w:lang w:val="uk-UA"/>
        </w:rPr>
        <w:t>medium</w:t>
      </w:r>
      <w:proofErr w:type="spellEnd"/>
      <w:r w:rsidRPr="0003638A">
        <w:rPr>
          <w:rFonts w:ascii="Arial" w:hAnsi="Arial" w:cs="Arial"/>
          <w:iCs/>
          <w:color w:val="000000"/>
          <w:sz w:val="28"/>
          <w:szCs w:val="28"/>
          <w:lang w:val="uk-UA"/>
        </w:rPr>
        <w:t xml:space="preserve"> thermal </w:t>
      </w:r>
      <w:proofErr w:type="spellStart"/>
      <w:r w:rsidRPr="0003638A">
        <w:rPr>
          <w:rFonts w:ascii="Arial" w:hAnsi="Arial" w:cs="Arial"/>
          <w:iCs/>
          <w:color w:val="000000"/>
          <w:sz w:val="28"/>
          <w:szCs w:val="28"/>
          <w:lang w:val="uk-UA"/>
        </w:rPr>
        <w:t>resistance</w:t>
      </w:r>
      <w:proofErr w:type="spellEnd"/>
    </w:p>
    <w:p w14:paraId="70C09D6E" w14:textId="40713AE2"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13163 Thermal insulation products for </w:t>
      </w:r>
      <w:proofErr w:type="spellStart"/>
      <w:r w:rsidRPr="0003638A">
        <w:rPr>
          <w:rFonts w:ascii="Arial" w:hAnsi="Arial" w:cs="Arial"/>
          <w:iCs/>
          <w:color w:val="000000"/>
          <w:sz w:val="28"/>
          <w:szCs w:val="28"/>
          <w:lang w:val="uk-UA"/>
        </w:rPr>
        <w:t>buildings</w:t>
      </w:r>
      <w:proofErr w:type="spellEnd"/>
      <w:r w:rsidRPr="0003638A">
        <w:rPr>
          <w:rFonts w:ascii="Arial" w:hAnsi="Arial" w:cs="Arial"/>
          <w:iCs/>
          <w:color w:val="000000"/>
          <w:sz w:val="28"/>
          <w:szCs w:val="28"/>
          <w:lang w:val="uk-UA"/>
        </w:rPr>
        <w:t xml:space="preserve"> - Factory made expanded </w:t>
      </w:r>
      <w:proofErr w:type="spellStart"/>
      <w:r w:rsidRPr="0003638A">
        <w:rPr>
          <w:rFonts w:ascii="Arial" w:hAnsi="Arial" w:cs="Arial"/>
          <w:iCs/>
          <w:color w:val="000000"/>
          <w:sz w:val="28"/>
          <w:szCs w:val="28"/>
          <w:lang w:val="uk-UA"/>
        </w:rPr>
        <w:t>polystyrene</w:t>
      </w:r>
      <w:proofErr w:type="spellEnd"/>
      <w:r w:rsidRPr="0003638A">
        <w:rPr>
          <w:rFonts w:ascii="Arial" w:hAnsi="Arial" w:cs="Arial"/>
          <w:iCs/>
          <w:color w:val="000000"/>
          <w:sz w:val="28"/>
          <w:szCs w:val="28"/>
          <w:lang w:val="uk-UA"/>
        </w:rPr>
        <w:t xml:space="preserve"> (EPS) products - Specification</w:t>
      </w:r>
    </w:p>
    <w:p w14:paraId="5E60D825"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13172:2012 Thermal insulation products - </w:t>
      </w:r>
      <w:proofErr w:type="spellStart"/>
      <w:r w:rsidRPr="0003638A">
        <w:rPr>
          <w:rFonts w:ascii="Arial" w:hAnsi="Arial" w:cs="Arial"/>
          <w:iCs/>
          <w:color w:val="000000"/>
          <w:sz w:val="28"/>
          <w:szCs w:val="28"/>
          <w:lang w:val="uk-UA"/>
        </w:rPr>
        <w:t>Evaluation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conformity</w:t>
      </w:r>
      <w:proofErr w:type="spellEnd"/>
    </w:p>
    <w:p w14:paraId="79A50FF8"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lastRenderedPageBreak/>
        <w:t xml:space="preserve">EN 13467 Thermal insulating products for building equipment and industrial installations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dimensions</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squareness</w:t>
      </w:r>
      <w:proofErr w:type="spellEnd"/>
      <w:r w:rsidRPr="0003638A">
        <w:rPr>
          <w:rFonts w:ascii="Arial" w:hAnsi="Arial" w:cs="Arial"/>
          <w:iCs/>
          <w:color w:val="000000"/>
          <w:sz w:val="28"/>
          <w:szCs w:val="28"/>
          <w:lang w:val="uk-UA"/>
        </w:rPr>
        <w:t xml:space="preserve"> and </w:t>
      </w:r>
      <w:proofErr w:type="spellStart"/>
      <w:r w:rsidRPr="0003638A">
        <w:rPr>
          <w:rFonts w:ascii="Arial" w:hAnsi="Arial" w:cs="Arial"/>
          <w:iCs/>
          <w:color w:val="000000"/>
          <w:sz w:val="28"/>
          <w:szCs w:val="28"/>
          <w:lang w:val="uk-UA"/>
        </w:rPr>
        <w:t>linearity</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preformed</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pipe</w:t>
      </w:r>
      <w:proofErr w:type="spellEnd"/>
      <w:r w:rsidRPr="0003638A">
        <w:rPr>
          <w:rFonts w:ascii="Arial" w:hAnsi="Arial" w:cs="Arial"/>
          <w:iCs/>
          <w:color w:val="000000"/>
          <w:sz w:val="28"/>
          <w:szCs w:val="28"/>
          <w:lang w:val="uk-UA"/>
        </w:rPr>
        <w:t xml:space="preserve"> insulation</w:t>
      </w:r>
    </w:p>
    <w:p w14:paraId="15F1574E"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13468 Thermal insulating products for building equipment and industrial installations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trace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quantities</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water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soluble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chloride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fluoride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silicate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sodium</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ions</w:t>
      </w:r>
      <w:proofErr w:type="spellEnd"/>
      <w:r w:rsidRPr="0003638A">
        <w:rPr>
          <w:rFonts w:ascii="Arial" w:hAnsi="Arial" w:cs="Arial"/>
          <w:iCs/>
          <w:color w:val="000000"/>
          <w:sz w:val="28"/>
          <w:szCs w:val="28"/>
          <w:lang w:val="uk-UA"/>
        </w:rPr>
        <w:t xml:space="preserve"> and </w:t>
      </w:r>
      <w:proofErr w:type="spellStart"/>
      <w:r w:rsidRPr="0003638A">
        <w:rPr>
          <w:rFonts w:ascii="Arial" w:hAnsi="Arial" w:cs="Arial"/>
          <w:iCs/>
          <w:color w:val="000000"/>
          <w:sz w:val="28"/>
          <w:szCs w:val="28"/>
          <w:lang w:val="uk-UA"/>
        </w:rPr>
        <w:t>pH</w:t>
      </w:r>
      <w:proofErr w:type="spellEnd"/>
    </w:p>
    <w:p w14:paraId="7A6372E5"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13469 Thermal insulating products for building equipment and industrial installations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water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vapour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transmission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properties</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preformed</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pipe</w:t>
      </w:r>
      <w:proofErr w:type="spellEnd"/>
      <w:r w:rsidRPr="0003638A">
        <w:rPr>
          <w:rFonts w:ascii="Arial" w:hAnsi="Arial" w:cs="Arial"/>
          <w:iCs/>
          <w:color w:val="000000"/>
          <w:sz w:val="28"/>
          <w:szCs w:val="28"/>
          <w:lang w:val="uk-UA"/>
        </w:rPr>
        <w:t xml:space="preserve"> insulation</w:t>
      </w:r>
    </w:p>
    <w:p w14:paraId="165930F3"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13470 Thermal insulating products for building equipment and industrial installations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the </w:t>
      </w:r>
      <w:proofErr w:type="spellStart"/>
      <w:r w:rsidRPr="0003638A">
        <w:rPr>
          <w:rFonts w:ascii="Arial" w:hAnsi="Arial" w:cs="Arial"/>
          <w:iCs/>
          <w:color w:val="000000"/>
          <w:sz w:val="28"/>
          <w:szCs w:val="28"/>
          <w:lang w:val="uk-UA"/>
        </w:rPr>
        <w:t>apparent</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density</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preformed</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pipe</w:t>
      </w:r>
      <w:proofErr w:type="spellEnd"/>
      <w:r w:rsidRPr="0003638A">
        <w:rPr>
          <w:rFonts w:ascii="Arial" w:hAnsi="Arial" w:cs="Arial"/>
          <w:iCs/>
          <w:color w:val="000000"/>
          <w:sz w:val="28"/>
          <w:szCs w:val="28"/>
          <w:lang w:val="uk-UA"/>
        </w:rPr>
        <w:t xml:space="preserve"> insulation</w:t>
      </w:r>
    </w:p>
    <w:p w14:paraId="47EC84EE"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13501-1:2007+A1:2009 </w:t>
      </w:r>
      <w:proofErr w:type="spellStart"/>
      <w:r w:rsidRPr="0003638A">
        <w:rPr>
          <w:rFonts w:ascii="Arial" w:hAnsi="Arial" w:cs="Arial"/>
          <w:iCs/>
          <w:color w:val="000000"/>
          <w:sz w:val="28"/>
          <w:szCs w:val="28"/>
          <w:lang w:val="uk-UA"/>
        </w:rPr>
        <w:t>Fire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classification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construction</w:t>
      </w:r>
      <w:proofErr w:type="spellEnd"/>
      <w:r w:rsidRPr="0003638A">
        <w:rPr>
          <w:rFonts w:ascii="Arial" w:hAnsi="Arial" w:cs="Arial"/>
          <w:iCs/>
          <w:color w:val="000000"/>
          <w:sz w:val="28"/>
          <w:szCs w:val="28"/>
          <w:lang w:val="uk-UA"/>
        </w:rPr>
        <w:t xml:space="preserve"> products and building </w:t>
      </w:r>
      <w:proofErr w:type="spellStart"/>
      <w:r w:rsidRPr="0003638A">
        <w:rPr>
          <w:rFonts w:ascii="Arial" w:hAnsi="Arial" w:cs="Arial"/>
          <w:iCs/>
          <w:color w:val="000000"/>
          <w:sz w:val="28"/>
          <w:szCs w:val="28"/>
          <w:lang w:val="uk-UA"/>
        </w:rPr>
        <w:t>elements</w:t>
      </w:r>
      <w:proofErr w:type="spellEnd"/>
      <w:r w:rsidRPr="0003638A">
        <w:rPr>
          <w:rFonts w:ascii="Arial" w:hAnsi="Arial" w:cs="Arial"/>
          <w:iCs/>
          <w:color w:val="000000"/>
          <w:sz w:val="28"/>
          <w:szCs w:val="28"/>
          <w:lang w:val="uk-UA"/>
        </w:rPr>
        <w:t xml:space="preserve"> - Part 1: </w:t>
      </w:r>
      <w:proofErr w:type="spellStart"/>
      <w:r w:rsidRPr="0003638A">
        <w:rPr>
          <w:rFonts w:ascii="Arial" w:hAnsi="Arial" w:cs="Arial"/>
          <w:iCs/>
          <w:color w:val="000000"/>
          <w:sz w:val="28"/>
          <w:szCs w:val="28"/>
          <w:lang w:val="uk-UA"/>
        </w:rPr>
        <w:t>Classification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using</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data</w:t>
      </w:r>
      <w:proofErr w:type="spellEnd"/>
      <w:r w:rsidRPr="0003638A">
        <w:rPr>
          <w:rFonts w:ascii="Arial" w:hAnsi="Arial" w:cs="Arial"/>
          <w:iCs/>
          <w:color w:val="000000"/>
          <w:sz w:val="28"/>
          <w:szCs w:val="28"/>
          <w:lang w:val="uk-UA"/>
        </w:rPr>
        <w:t xml:space="preserve"> from </w:t>
      </w:r>
      <w:proofErr w:type="spellStart"/>
      <w:r w:rsidRPr="0003638A">
        <w:rPr>
          <w:rFonts w:ascii="Arial" w:hAnsi="Arial" w:cs="Arial"/>
          <w:iCs/>
          <w:color w:val="000000"/>
          <w:sz w:val="28"/>
          <w:szCs w:val="28"/>
          <w:lang w:val="uk-UA"/>
        </w:rPr>
        <w:t>reaction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to</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fire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tests</w:t>
      </w:r>
      <w:proofErr w:type="spellEnd"/>
    </w:p>
    <w:p w14:paraId="3A3257C4"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13823 </w:t>
      </w:r>
      <w:proofErr w:type="spellStart"/>
      <w:r w:rsidRPr="0003638A">
        <w:rPr>
          <w:rFonts w:ascii="Arial" w:hAnsi="Arial" w:cs="Arial"/>
          <w:iCs/>
          <w:color w:val="000000"/>
          <w:sz w:val="28"/>
          <w:szCs w:val="28"/>
          <w:lang w:val="uk-UA"/>
        </w:rPr>
        <w:t>Reaction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to</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fire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tests</w:t>
      </w:r>
      <w:proofErr w:type="spellEnd"/>
      <w:r w:rsidRPr="0003638A">
        <w:rPr>
          <w:rFonts w:ascii="Arial" w:hAnsi="Arial" w:cs="Arial"/>
          <w:iCs/>
          <w:color w:val="000000"/>
          <w:sz w:val="28"/>
          <w:szCs w:val="28"/>
          <w:lang w:val="uk-UA"/>
        </w:rPr>
        <w:t xml:space="preserve"> for building products — Building products </w:t>
      </w:r>
      <w:proofErr w:type="spellStart"/>
      <w:r w:rsidRPr="0003638A">
        <w:rPr>
          <w:rFonts w:ascii="Arial" w:hAnsi="Arial" w:cs="Arial"/>
          <w:iCs/>
          <w:color w:val="000000"/>
          <w:sz w:val="28"/>
          <w:szCs w:val="28"/>
          <w:lang w:val="uk-UA"/>
        </w:rPr>
        <w:t>excluding</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floorings</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exposed</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to</w:t>
      </w:r>
      <w:proofErr w:type="spellEnd"/>
      <w:r w:rsidRPr="0003638A">
        <w:rPr>
          <w:rFonts w:ascii="Arial" w:hAnsi="Arial" w:cs="Arial"/>
          <w:iCs/>
          <w:color w:val="000000"/>
          <w:sz w:val="28"/>
          <w:szCs w:val="28"/>
          <w:lang w:val="uk-UA"/>
        </w:rPr>
        <w:t xml:space="preserve"> the thermal </w:t>
      </w:r>
      <w:proofErr w:type="spellStart"/>
      <w:r w:rsidRPr="0003638A">
        <w:rPr>
          <w:rFonts w:ascii="Arial" w:hAnsi="Arial" w:cs="Arial"/>
          <w:iCs/>
          <w:color w:val="000000"/>
          <w:sz w:val="28"/>
          <w:szCs w:val="28"/>
          <w:lang w:val="uk-UA"/>
        </w:rPr>
        <w:t>attack</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by</w:t>
      </w:r>
      <w:proofErr w:type="spellEnd"/>
      <w:r w:rsidRPr="0003638A">
        <w:rPr>
          <w:rFonts w:ascii="Arial" w:hAnsi="Arial" w:cs="Arial"/>
          <w:iCs/>
          <w:color w:val="000000"/>
          <w:sz w:val="28"/>
          <w:szCs w:val="28"/>
          <w:lang w:val="uk-UA"/>
        </w:rPr>
        <w:t xml:space="preserve"> a </w:t>
      </w:r>
      <w:proofErr w:type="spellStart"/>
      <w:r w:rsidRPr="0003638A">
        <w:rPr>
          <w:rFonts w:ascii="Arial" w:hAnsi="Arial" w:cs="Arial"/>
          <w:iCs/>
          <w:color w:val="000000"/>
          <w:sz w:val="28"/>
          <w:szCs w:val="28"/>
          <w:lang w:val="uk-UA"/>
        </w:rPr>
        <w:t>single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burning</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item</w:t>
      </w:r>
      <w:proofErr w:type="spellEnd"/>
    </w:p>
    <w:p w14:paraId="63BEF28B" w14:textId="1D83347C"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14706 Thermal insulating products for building equipment and industrial installations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maximum</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service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temperature</w:t>
      </w:r>
      <w:proofErr w:type="spellEnd"/>
    </w:p>
    <w:p w14:paraId="09927456"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14707 Thermal insulating products for building equipment and industrial installations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maximum</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service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temperature</w:t>
      </w:r>
      <w:proofErr w:type="spellEnd"/>
      <w:r w:rsidRPr="0003638A">
        <w:rPr>
          <w:rFonts w:ascii="Arial" w:hAnsi="Arial" w:cs="Arial"/>
          <w:iCs/>
          <w:color w:val="000000"/>
          <w:sz w:val="28"/>
          <w:szCs w:val="28"/>
          <w:lang w:val="uk-UA"/>
        </w:rPr>
        <w:t xml:space="preserve"> for </w:t>
      </w:r>
      <w:proofErr w:type="spellStart"/>
      <w:r w:rsidRPr="0003638A">
        <w:rPr>
          <w:rFonts w:ascii="Arial" w:hAnsi="Arial" w:cs="Arial"/>
          <w:iCs/>
          <w:color w:val="000000"/>
          <w:sz w:val="28"/>
          <w:szCs w:val="28"/>
          <w:lang w:val="uk-UA"/>
        </w:rPr>
        <w:t>preformed</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pipe</w:t>
      </w:r>
      <w:proofErr w:type="spellEnd"/>
      <w:r w:rsidRPr="0003638A">
        <w:rPr>
          <w:rFonts w:ascii="Arial" w:hAnsi="Arial" w:cs="Arial"/>
          <w:iCs/>
          <w:color w:val="000000"/>
          <w:sz w:val="28"/>
          <w:szCs w:val="28"/>
          <w:lang w:val="uk-UA"/>
        </w:rPr>
        <w:t xml:space="preserve"> insulation</w:t>
      </w:r>
    </w:p>
    <w:p w14:paraId="7C3E562F" w14:textId="7EFC8121"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14933 Thermal insulation and </w:t>
      </w:r>
      <w:proofErr w:type="spellStart"/>
      <w:r w:rsidRPr="0003638A">
        <w:rPr>
          <w:rFonts w:ascii="Arial" w:hAnsi="Arial" w:cs="Arial"/>
          <w:iCs/>
          <w:color w:val="000000"/>
          <w:sz w:val="28"/>
          <w:szCs w:val="28"/>
          <w:lang w:val="uk-UA"/>
        </w:rPr>
        <w:t>light</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weight</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fill</w:t>
      </w:r>
      <w:proofErr w:type="spellEnd"/>
      <w:r w:rsidRPr="0003638A">
        <w:rPr>
          <w:rFonts w:ascii="Arial" w:hAnsi="Arial" w:cs="Arial"/>
          <w:iCs/>
          <w:color w:val="000000"/>
          <w:sz w:val="28"/>
          <w:szCs w:val="28"/>
          <w:lang w:val="uk-UA"/>
        </w:rPr>
        <w:t xml:space="preserve"> products for </w:t>
      </w:r>
      <w:proofErr w:type="spellStart"/>
      <w:r w:rsidRPr="0003638A">
        <w:rPr>
          <w:rFonts w:ascii="Arial" w:hAnsi="Arial" w:cs="Arial"/>
          <w:iCs/>
          <w:color w:val="000000"/>
          <w:sz w:val="28"/>
          <w:szCs w:val="28"/>
          <w:lang w:val="uk-UA"/>
        </w:rPr>
        <w:t>civil</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engineering</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applications</w:t>
      </w:r>
      <w:proofErr w:type="spellEnd"/>
      <w:r w:rsidRPr="0003638A">
        <w:rPr>
          <w:rFonts w:ascii="Arial" w:hAnsi="Arial" w:cs="Arial"/>
          <w:iCs/>
          <w:color w:val="000000"/>
          <w:sz w:val="28"/>
          <w:szCs w:val="28"/>
          <w:lang w:val="uk-UA"/>
        </w:rPr>
        <w:t xml:space="preserve"> – Factory made products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expanded </w:t>
      </w:r>
      <w:proofErr w:type="spellStart"/>
      <w:r w:rsidRPr="0003638A">
        <w:rPr>
          <w:rFonts w:ascii="Arial" w:hAnsi="Arial" w:cs="Arial"/>
          <w:iCs/>
          <w:color w:val="000000"/>
          <w:sz w:val="28"/>
          <w:szCs w:val="28"/>
          <w:lang w:val="uk-UA"/>
        </w:rPr>
        <w:t>polystyrene</w:t>
      </w:r>
      <w:proofErr w:type="spellEnd"/>
      <w:r w:rsidRPr="0003638A">
        <w:rPr>
          <w:rFonts w:ascii="Arial" w:hAnsi="Arial" w:cs="Arial"/>
          <w:iCs/>
          <w:color w:val="000000"/>
          <w:sz w:val="28"/>
          <w:szCs w:val="28"/>
          <w:lang w:val="uk-UA"/>
        </w:rPr>
        <w:t xml:space="preserve"> (EPS) – Specification</w:t>
      </w:r>
    </w:p>
    <w:p w14:paraId="6BF8BBEC"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15715:2009 Thermal insulation products - </w:t>
      </w:r>
      <w:proofErr w:type="spellStart"/>
      <w:r w:rsidRPr="0003638A">
        <w:rPr>
          <w:rFonts w:ascii="Arial" w:hAnsi="Arial" w:cs="Arial"/>
          <w:iCs/>
          <w:color w:val="000000"/>
          <w:sz w:val="28"/>
          <w:szCs w:val="28"/>
          <w:lang w:val="uk-UA"/>
        </w:rPr>
        <w:t>Instructions</w:t>
      </w:r>
      <w:proofErr w:type="spellEnd"/>
      <w:r w:rsidRPr="0003638A">
        <w:rPr>
          <w:rFonts w:ascii="Arial" w:hAnsi="Arial" w:cs="Arial"/>
          <w:iCs/>
          <w:color w:val="000000"/>
          <w:sz w:val="28"/>
          <w:szCs w:val="28"/>
          <w:lang w:val="uk-UA"/>
        </w:rPr>
        <w:t xml:space="preserve"> for </w:t>
      </w:r>
      <w:proofErr w:type="spellStart"/>
      <w:r w:rsidRPr="0003638A">
        <w:rPr>
          <w:rFonts w:ascii="Arial" w:hAnsi="Arial" w:cs="Arial"/>
          <w:iCs/>
          <w:color w:val="000000"/>
          <w:sz w:val="28"/>
          <w:szCs w:val="28"/>
          <w:lang w:val="uk-UA"/>
        </w:rPr>
        <w:t>mounting</w:t>
      </w:r>
      <w:proofErr w:type="spellEnd"/>
      <w:r w:rsidRPr="0003638A">
        <w:rPr>
          <w:rFonts w:ascii="Arial" w:hAnsi="Arial" w:cs="Arial"/>
          <w:iCs/>
          <w:color w:val="000000"/>
          <w:sz w:val="28"/>
          <w:szCs w:val="28"/>
          <w:lang w:val="uk-UA"/>
        </w:rPr>
        <w:t xml:space="preserve"> and </w:t>
      </w:r>
      <w:proofErr w:type="spellStart"/>
      <w:r w:rsidRPr="0003638A">
        <w:rPr>
          <w:rFonts w:ascii="Arial" w:hAnsi="Arial" w:cs="Arial"/>
          <w:iCs/>
          <w:color w:val="000000"/>
          <w:sz w:val="28"/>
          <w:szCs w:val="28"/>
          <w:lang w:val="uk-UA"/>
        </w:rPr>
        <w:t>fixing</w:t>
      </w:r>
      <w:proofErr w:type="spellEnd"/>
      <w:r w:rsidRPr="0003638A">
        <w:rPr>
          <w:rFonts w:ascii="Arial" w:hAnsi="Arial" w:cs="Arial"/>
          <w:iCs/>
          <w:color w:val="000000"/>
          <w:sz w:val="28"/>
          <w:szCs w:val="28"/>
          <w:lang w:val="uk-UA"/>
        </w:rPr>
        <w:t xml:space="preserve"> for </w:t>
      </w:r>
      <w:proofErr w:type="spellStart"/>
      <w:r w:rsidRPr="0003638A">
        <w:rPr>
          <w:rFonts w:ascii="Arial" w:hAnsi="Arial" w:cs="Arial"/>
          <w:iCs/>
          <w:color w:val="000000"/>
          <w:sz w:val="28"/>
          <w:szCs w:val="28"/>
          <w:lang w:val="uk-UA"/>
        </w:rPr>
        <w:t>reaction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to</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fire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testing</w:t>
      </w:r>
      <w:proofErr w:type="spellEnd"/>
      <w:r w:rsidRPr="0003638A">
        <w:rPr>
          <w:rFonts w:ascii="Arial" w:hAnsi="Arial" w:cs="Arial"/>
          <w:iCs/>
          <w:color w:val="000000"/>
          <w:sz w:val="28"/>
          <w:szCs w:val="28"/>
          <w:lang w:val="uk-UA"/>
        </w:rPr>
        <w:t xml:space="preserve"> - Factory made products</w:t>
      </w:r>
    </w:p>
    <w:p w14:paraId="1E664D27"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29052-1 </w:t>
      </w:r>
      <w:proofErr w:type="spellStart"/>
      <w:r w:rsidRPr="0003638A">
        <w:rPr>
          <w:rFonts w:ascii="Arial" w:hAnsi="Arial" w:cs="Arial"/>
          <w:iCs/>
          <w:color w:val="000000"/>
          <w:sz w:val="28"/>
          <w:szCs w:val="28"/>
          <w:lang w:val="uk-UA"/>
        </w:rPr>
        <w:t>Acoustics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dynamic</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stiffness</w:t>
      </w:r>
      <w:proofErr w:type="spellEnd"/>
      <w:r w:rsidRPr="0003638A">
        <w:rPr>
          <w:rFonts w:ascii="Arial" w:hAnsi="Arial" w:cs="Arial"/>
          <w:iCs/>
          <w:color w:val="000000"/>
          <w:sz w:val="28"/>
          <w:szCs w:val="28"/>
          <w:lang w:val="uk-UA"/>
        </w:rPr>
        <w:t xml:space="preserve"> - Part 1: </w:t>
      </w:r>
      <w:proofErr w:type="spellStart"/>
      <w:r w:rsidRPr="0003638A">
        <w:rPr>
          <w:rFonts w:ascii="Arial" w:hAnsi="Arial" w:cs="Arial"/>
          <w:iCs/>
          <w:color w:val="000000"/>
          <w:sz w:val="28"/>
          <w:szCs w:val="28"/>
          <w:lang w:val="uk-UA"/>
        </w:rPr>
        <w:t>Materials</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used</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under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floating</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floors</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in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dwellings</w:t>
      </w:r>
      <w:proofErr w:type="spellEnd"/>
    </w:p>
    <w:p w14:paraId="60C320CC"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lastRenderedPageBreak/>
        <w:t xml:space="preserve">EN ISO 1182 </w:t>
      </w:r>
      <w:proofErr w:type="spellStart"/>
      <w:r w:rsidRPr="0003638A">
        <w:rPr>
          <w:rFonts w:ascii="Arial" w:hAnsi="Arial" w:cs="Arial"/>
          <w:iCs/>
          <w:color w:val="000000"/>
          <w:sz w:val="28"/>
          <w:szCs w:val="28"/>
          <w:lang w:val="uk-UA"/>
        </w:rPr>
        <w:t>Reaction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to</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fire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tests</w:t>
      </w:r>
      <w:proofErr w:type="spellEnd"/>
      <w:r w:rsidRPr="0003638A">
        <w:rPr>
          <w:rFonts w:ascii="Arial" w:hAnsi="Arial" w:cs="Arial"/>
          <w:iCs/>
          <w:color w:val="000000"/>
          <w:sz w:val="28"/>
          <w:szCs w:val="28"/>
          <w:lang w:val="uk-UA"/>
        </w:rPr>
        <w:t xml:space="preserve"> for products - </w:t>
      </w:r>
      <w:proofErr w:type="spellStart"/>
      <w:r w:rsidRPr="0003638A">
        <w:rPr>
          <w:rFonts w:ascii="Arial" w:hAnsi="Arial" w:cs="Arial"/>
          <w:iCs/>
          <w:color w:val="000000"/>
          <w:sz w:val="28"/>
          <w:szCs w:val="28"/>
          <w:lang w:val="uk-UA"/>
        </w:rPr>
        <w:t>Non-combustibility</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test</w:t>
      </w:r>
      <w:proofErr w:type="spellEnd"/>
      <w:r w:rsidRPr="0003638A">
        <w:rPr>
          <w:rFonts w:ascii="Arial" w:hAnsi="Arial" w:cs="Arial"/>
          <w:iCs/>
          <w:color w:val="000000"/>
          <w:sz w:val="28"/>
          <w:szCs w:val="28"/>
          <w:lang w:val="uk-UA"/>
        </w:rPr>
        <w:t xml:space="preserve"> (ISO 1182:2010)</w:t>
      </w:r>
    </w:p>
    <w:p w14:paraId="067842CC"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ISO 1716 </w:t>
      </w:r>
      <w:proofErr w:type="spellStart"/>
      <w:r w:rsidRPr="0003638A">
        <w:rPr>
          <w:rFonts w:ascii="Arial" w:hAnsi="Arial" w:cs="Arial"/>
          <w:iCs/>
          <w:color w:val="000000"/>
          <w:sz w:val="28"/>
          <w:szCs w:val="28"/>
          <w:lang w:val="uk-UA"/>
        </w:rPr>
        <w:t>Reaction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to</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fire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tests</w:t>
      </w:r>
      <w:proofErr w:type="spellEnd"/>
      <w:r w:rsidRPr="0003638A">
        <w:rPr>
          <w:rFonts w:ascii="Arial" w:hAnsi="Arial" w:cs="Arial"/>
          <w:iCs/>
          <w:color w:val="000000"/>
          <w:sz w:val="28"/>
          <w:szCs w:val="28"/>
          <w:lang w:val="uk-UA"/>
        </w:rPr>
        <w:t xml:space="preserve"> for products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the </w:t>
      </w:r>
      <w:proofErr w:type="spellStart"/>
      <w:r w:rsidRPr="0003638A">
        <w:rPr>
          <w:rFonts w:ascii="Arial" w:hAnsi="Arial" w:cs="Arial"/>
          <w:iCs/>
          <w:color w:val="000000"/>
          <w:sz w:val="28"/>
          <w:szCs w:val="28"/>
          <w:lang w:val="uk-UA"/>
        </w:rPr>
        <w:t>gross</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heat</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combustion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calorific</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value</w:t>
      </w:r>
      <w:proofErr w:type="spellEnd"/>
      <w:r w:rsidRPr="0003638A">
        <w:rPr>
          <w:rFonts w:ascii="Arial" w:hAnsi="Arial" w:cs="Arial"/>
          <w:iCs/>
          <w:color w:val="000000"/>
          <w:sz w:val="28"/>
          <w:szCs w:val="28"/>
          <w:lang w:val="uk-UA"/>
        </w:rPr>
        <w:t>) (ISO 1716:2010)</w:t>
      </w:r>
    </w:p>
    <w:p w14:paraId="46CAD97D"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ISO 8497 Thermal insulation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steady-state</w:t>
      </w:r>
      <w:proofErr w:type="spellEnd"/>
      <w:r w:rsidRPr="0003638A">
        <w:rPr>
          <w:rFonts w:ascii="Arial" w:hAnsi="Arial" w:cs="Arial"/>
          <w:iCs/>
          <w:color w:val="000000"/>
          <w:sz w:val="28"/>
          <w:szCs w:val="28"/>
          <w:lang w:val="uk-UA"/>
        </w:rPr>
        <w:t xml:space="preserve"> thermal </w:t>
      </w:r>
      <w:proofErr w:type="spellStart"/>
      <w:r w:rsidRPr="0003638A">
        <w:rPr>
          <w:rFonts w:ascii="Arial" w:hAnsi="Arial" w:cs="Arial"/>
          <w:iCs/>
          <w:color w:val="000000"/>
          <w:sz w:val="28"/>
          <w:szCs w:val="28"/>
          <w:lang w:val="uk-UA"/>
        </w:rPr>
        <w:t>transmission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properties</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thermal insulation for </w:t>
      </w:r>
      <w:proofErr w:type="spellStart"/>
      <w:r w:rsidRPr="0003638A">
        <w:rPr>
          <w:rFonts w:ascii="Arial" w:hAnsi="Arial" w:cs="Arial"/>
          <w:iCs/>
          <w:color w:val="000000"/>
          <w:sz w:val="28"/>
          <w:szCs w:val="28"/>
          <w:lang w:val="uk-UA"/>
        </w:rPr>
        <w:t>circular</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pipes</w:t>
      </w:r>
      <w:proofErr w:type="spellEnd"/>
      <w:r w:rsidRPr="0003638A">
        <w:rPr>
          <w:rFonts w:ascii="Arial" w:hAnsi="Arial" w:cs="Arial"/>
          <w:iCs/>
          <w:color w:val="000000"/>
          <w:sz w:val="28"/>
          <w:szCs w:val="28"/>
          <w:lang w:val="uk-UA"/>
        </w:rPr>
        <w:t xml:space="preserve"> (ISO 8497:1994)</w:t>
      </w:r>
    </w:p>
    <w:p w14:paraId="41B68F57"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ISO 9229:2007 Thermal insulation - </w:t>
      </w:r>
      <w:proofErr w:type="spellStart"/>
      <w:r w:rsidRPr="0003638A">
        <w:rPr>
          <w:rFonts w:ascii="Arial" w:hAnsi="Arial" w:cs="Arial"/>
          <w:iCs/>
          <w:color w:val="000000"/>
          <w:sz w:val="28"/>
          <w:szCs w:val="28"/>
          <w:lang w:val="uk-UA"/>
        </w:rPr>
        <w:t>Vocabulary</w:t>
      </w:r>
      <w:proofErr w:type="spellEnd"/>
      <w:r w:rsidRPr="0003638A">
        <w:rPr>
          <w:rFonts w:ascii="Arial" w:hAnsi="Arial" w:cs="Arial"/>
          <w:iCs/>
          <w:color w:val="000000"/>
          <w:sz w:val="28"/>
          <w:szCs w:val="28"/>
          <w:lang w:val="uk-UA"/>
        </w:rPr>
        <w:t xml:space="preserve"> (ISO 9229:2007)</w:t>
      </w:r>
    </w:p>
    <w:p w14:paraId="7F162775" w14:textId="77777777"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ISO 11925-2 </w:t>
      </w:r>
      <w:proofErr w:type="spellStart"/>
      <w:r w:rsidRPr="0003638A">
        <w:rPr>
          <w:rFonts w:ascii="Arial" w:hAnsi="Arial" w:cs="Arial"/>
          <w:iCs/>
          <w:color w:val="000000"/>
          <w:sz w:val="28"/>
          <w:szCs w:val="28"/>
          <w:lang w:val="uk-UA"/>
        </w:rPr>
        <w:t>Reaction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to</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fire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tests</w:t>
      </w:r>
      <w:proofErr w:type="spellEnd"/>
      <w:r w:rsidRPr="0003638A">
        <w:rPr>
          <w:rFonts w:ascii="Arial" w:hAnsi="Arial" w:cs="Arial"/>
          <w:iCs/>
          <w:color w:val="000000"/>
          <w:sz w:val="28"/>
          <w:szCs w:val="28"/>
          <w:lang w:val="uk-UA"/>
        </w:rPr>
        <w:t xml:space="preserve"> - </w:t>
      </w:r>
      <w:proofErr w:type="spellStart"/>
      <w:r w:rsidRPr="0003638A">
        <w:rPr>
          <w:rFonts w:ascii="Arial" w:hAnsi="Arial" w:cs="Arial"/>
          <w:iCs/>
          <w:color w:val="000000"/>
          <w:sz w:val="28"/>
          <w:szCs w:val="28"/>
          <w:lang w:val="uk-UA"/>
        </w:rPr>
        <w:t>Ignitability</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products </w:t>
      </w:r>
      <w:proofErr w:type="spellStart"/>
      <w:r w:rsidRPr="0003638A">
        <w:rPr>
          <w:rFonts w:ascii="Arial" w:hAnsi="Arial" w:cs="Arial"/>
          <w:iCs/>
          <w:color w:val="000000"/>
          <w:sz w:val="28"/>
          <w:szCs w:val="28"/>
          <w:lang w:val="uk-UA"/>
        </w:rPr>
        <w:t>subjected</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to</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direct</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impingement</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flame</w:t>
      </w:r>
      <w:proofErr w:type="spellEnd"/>
      <w:r w:rsidRPr="0003638A">
        <w:rPr>
          <w:rFonts w:ascii="Arial" w:hAnsi="Arial" w:cs="Arial"/>
          <w:iCs/>
          <w:color w:val="000000"/>
          <w:sz w:val="28"/>
          <w:szCs w:val="28"/>
          <w:lang w:val="uk-UA"/>
        </w:rPr>
        <w:t xml:space="preserve"> - Part 2: </w:t>
      </w:r>
      <w:proofErr w:type="spellStart"/>
      <w:r w:rsidRPr="0003638A">
        <w:rPr>
          <w:rFonts w:ascii="Arial" w:hAnsi="Arial" w:cs="Arial"/>
          <w:iCs/>
          <w:color w:val="000000"/>
          <w:sz w:val="28"/>
          <w:szCs w:val="28"/>
          <w:lang w:val="uk-UA"/>
        </w:rPr>
        <w:t>Single-flame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source</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test</w:t>
      </w:r>
      <w:proofErr w:type="spellEnd"/>
      <w:r w:rsidRPr="0003638A">
        <w:rPr>
          <w:rFonts w:ascii="Arial" w:hAnsi="Arial" w:cs="Arial"/>
          <w:iCs/>
          <w:color w:val="000000"/>
          <w:sz w:val="28"/>
          <w:szCs w:val="28"/>
          <w:lang w:val="uk-UA"/>
        </w:rPr>
        <w:t xml:space="preserve"> (ISO 11925-2:2010)</w:t>
      </w:r>
    </w:p>
    <w:p w14:paraId="59EE5208" w14:textId="09073C8C" w:rsidR="00D57E24" w:rsidRPr="0003638A" w:rsidRDefault="00D57E24" w:rsidP="00B0697A">
      <w:pPr>
        <w:pStyle w:val="a9"/>
        <w:spacing w:after="0"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ISO 13787 Thermal insulation products for building equipment and industrial installations - </w:t>
      </w:r>
      <w:proofErr w:type="spellStart"/>
      <w:r w:rsidRPr="0003638A">
        <w:rPr>
          <w:rFonts w:ascii="Arial" w:hAnsi="Arial" w:cs="Arial"/>
          <w:iCs/>
          <w:color w:val="000000"/>
          <w:sz w:val="28"/>
          <w:szCs w:val="28"/>
          <w:lang w:val="uk-UA"/>
        </w:rPr>
        <w:t>Determination</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of</w:t>
      </w:r>
      <w:proofErr w:type="spellEnd"/>
      <w:r w:rsidRPr="0003638A">
        <w:rPr>
          <w:rFonts w:ascii="Arial" w:hAnsi="Arial" w:cs="Arial"/>
          <w:iCs/>
          <w:color w:val="000000"/>
          <w:sz w:val="28"/>
          <w:szCs w:val="28"/>
          <w:lang w:val="uk-UA"/>
        </w:rPr>
        <w:t xml:space="preserve"> </w:t>
      </w:r>
      <w:proofErr w:type="spellStart"/>
      <w:r w:rsidRPr="0003638A">
        <w:rPr>
          <w:rFonts w:ascii="Arial" w:hAnsi="Arial" w:cs="Arial"/>
          <w:iCs/>
          <w:color w:val="000000"/>
          <w:sz w:val="28"/>
          <w:szCs w:val="28"/>
          <w:lang w:val="uk-UA"/>
        </w:rPr>
        <w:t>declared</w:t>
      </w:r>
      <w:proofErr w:type="spellEnd"/>
      <w:r w:rsidRPr="0003638A">
        <w:rPr>
          <w:rFonts w:ascii="Arial" w:hAnsi="Arial" w:cs="Arial"/>
          <w:iCs/>
          <w:color w:val="000000"/>
          <w:sz w:val="28"/>
          <w:szCs w:val="28"/>
          <w:lang w:val="uk-UA"/>
        </w:rPr>
        <w:t xml:space="preserve"> thermal </w:t>
      </w:r>
      <w:proofErr w:type="spellStart"/>
      <w:r w:rsidRPr="0003638A">
        <w:rPr>
          <w:rFonts w:ascii="Arial" w:hAnsi="Arial" w:cs="Arial"/>
          <w:iCs/>
          <w:color w:val="000000"/>
          <w:sz w:val="28"/>
          <w:szCs w:val="28"/>
          <w:lang w:val="uk-UA"/>
        </w:rPr>
        <w:t>conductivity</w:t>
      </w:r>
      <w:proofErr w:type="spellEnd"/>
      <w:r w:rsidRPr="0003638A">
        <w:rPr>
          <w:rFonts w:ascii="Arial" w:hAnsi="Arial" w:cs="Arial"/>
          <w:iCs/>
          <w:color w:val="000000"/>
          <w:sz w:val="28"/>
          <w:szCs w:val="28"/>
          <w:lang w:val="uk-UA"/>
        </w:rPr>
        <w:t xml:space="preserve"> (ISO 13787:2003)</w:t>
      </w:r>
    </w:p>
    <w:p w14:paraId="5AA644F4" w14:textId="77777777" w:rsidR="001D4BE3" w:rsidRPr="00D57E24" w:rsidRDefault="001D4BE3" w:rsidP="00B0697A">
      <w:pPr>
        <w:pStyle w:val="a9"/>
        <w:spacing w:after="0" w:line="360" w:lineRule="auto"/>
        <w:ind w:left="0" w:firstLine="709"/>
        <w:jc w:val="both"/>
        <w:rPr>
          <w:rFonts w:ascii="Arial" w:hAnsi="Arial" w:cs="Arial"/>
          <w:iCs/>
          <w:color w:val="000000"/>
          <w:sz w:val="28"/>
          <w:szCs w:val="28"/>
          <w:lang w:val="uk-UA"/>
        </w:rPr>
      </w:pPr>
    </w:p>
    <w:tbl>
      <w:tblPr>
        <w:tblStyle w:val="aa"/>
        <w:tblW w:w="0" w:type="auto"/>
        <w:tblLook w:val="04A0" w:firstRow="1" w:lastRow="0" w:firstColumn="1" w:lastColumn="0" w:noHBand="0" w:noVBand="1"/>
      </w:tblPr>
      <w:tblGrid>
        <w:gridCol w:w="10137"/>
      </w:tblGrid>
      <w:tr w:rsidR="0003638A" w14:paraId="0DC2FA3A" w14:textId="77777777" w:rsidTr="0003638A">
        <w:tc>
          <w:tcPr>
            <w:tcW w:w="10137" w:type="dxa"/>
          </w:tcPr>
          <w:p w14:paraId="434BDC0D" w14:textId="77777777" w:rsidR="0003638A" w:rsidRDefault="0003638A" w:rsidP="0003638A">
            <w:pPr>
              <w:pStyle w:val="a9"/>
              <w:spacing w:line="360" w:lineRule="auto"/>
              <w:ind w:left="0"/>
              <w:jc w:val="center"/>
              <w:rPr>
                <w:rFonts w:ascii="Arial" w:hAnsi="Arial" w:cs="Arial"/>
                <w:b/>
                <w:iCs/>
                <w:color w:val="000000"/>
                <w:sz w:val="28"/>
                <w:szCs w:val="28"/>
                <w:lang w:val="uk-UA"/>
              </w:rPr>
            </w:pPr>
            <w:r w:rsidRPr="0003638A">
              <w:rPr>
                <w:rFonts w:ascii="Arial" w:hAnsi="Arial" w:cs="Arial"/>
                <w:b/>
                <w:iCs/>
                <w:color w:val="000000"/>
                <w:sz w:val="28"/>
                <w:szCs w:val="28"/>
                <w:lang w:val="uk-UA"/>
              </w:rPr>
              <w:t>НАЦІОНАЛЬНЕ ПОЯСНЕННЯ</w:t>
            </w:r>
          </w:p>
          <w:p w14:paraId="08DEC0AD" w14:textId="0356B144" w:rsidR="0003638A" w:rsidRPr="0003638A" w:rsidRDefault="0003638A" w:rsidP="0003638A">
            <w:pPr>
              <w:pStyle w:val="a9"/>
              <w:spacing w:line="360" w:lineRule="auto"/>
              <w:ind w:left="0" w:firstLine="709"/>
              <w:jc w:val="both"/>
            </w:pPr>
            <w:r w:rsidRPr="0003638A">
              <w:rPr>
                <w:rFonts w:ascii="Arial" w:hAnsi="Arial" w:cs="Arial"/>
                <w:iCs/>
                <w:color w:val="000000"/>
                <w:sz w:val="28"/>
                <w:szCs w:val="28"/>
                <w:lang w:val="uk-UA"/>
              </w:rPr>
              <w:t xml:space="preserve">EN 822 </w:t>
            </w:r>
            <w:r>
              <w:rPr>
                <w:rFonts w:ascii="Arial" w:hAnsi="Arial" w:cs="Arial"/>
                <w:iCs/>
                <w:color w:val="000000"/>
                <w:sz w:val="28"/>
                <w:szCs w:val="28"/>
                <w:lang w:val="uk-UA"/>
              </w:rPr>
              <w:t>В</w:t>
            </w:r>
            <w:r w:rsidRPr="0003638A">
              <w:rPr>
                <w:rFonts w:ascii="Arial" w:hAnsi="Arial" w:cs="Arial"/>
                <w:iCs/>
                <w:color w:val="000000"/>
                <w:sz w:val="28"/>
                <w:szCs w:val="28"/>
                <w:lang w:val="uk-UA"/>
              </w:rPr>
              <w:t>ироби теплоізоляційні будівельного призначення. Визначення довжини і ширини</w:t>
            </w:r>
            <w:r w:rsidRPr="0003638A">
              <w:t xml:space="preserve"> </w:t>
            </w:r>
          </w:p>
          <w:p w14:paraId="17D644FE" w14:textId="387ED88C"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823 </w:t>
            </w:r>
            <w:r>
              <w:rPr>
                <w:rFonts w:ascii="Arial" w:hAnsi="Arial" w:cs="Arial"/>
                <w:iCs/>
                <w:color w:val="000000"/>
                <w:sz w:val="28"/>
                <w:szCs w:val="28"/>
                <w:lang w:val="uk-UA"/>
              </w:rPr>
              <w:t>В</w:t>
            </w:r>
            <w:r w:rsidRPr="0003638A">
              <w:rPr>
                <w:rFonts w:ascii="Arial" w:hAnsi="Arial" w:cs="Arial"/>
                <w:iCs/>
                <w:color w:val="000000"/>
                <w:sz w:val="28"/>
                <w:szCs w:val="28"/>
                <w:lang w:val="uk-UA"/>
              </w:rPr>
              <w:t>ироби теплоізоляційні будівельного призначення. Визначення товщини</w:t>
            </w:r>
          </w:p>
          <w:p w14:paraId="12217E0C" w14:textId="6948B7FB"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824 </w:t>
            </w:r>
            <w:r>
              <w:rPr>
                <w:rFonts w:ascii="Arial" w:hAnsi="Arial" w:cs="Arial"/>
                <w:iCs/>
                <w:color w:val="000000"/>
                <w:sz w:val="28"/>
                <w:szCs w:val="28"/>
                <w:lang w:val="uk-UA"/>
              </w:rPr>
              <w:t>В</w:t>
            </w:r>
            <w:r w:rsidRPr="0003638A">
              <w:rPr>
                <w:rFonts w:ascii="Arial" w:hAnsi="Arial" w:cs="Arial"/>
                <w:iCs/>
                <w:color w:val="000000"/>
                <w:sz w:val="28"/>
                <w:szCs w:val="28"/>
                <w:lang w:val="uk-UA"/>
              </w:rPr>
              <w:t>ироби теплоізоляційні будівельного призначення. Визначення прямокутності</w:t>
            </w:r>
          </w:p>
          <w:p w14:paraId="29ED478F" w14:textId="12F965FA"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825 </w:t>
            </w:r>
            <w:r>
              <w:rPr>
                <w:rFonts w:ascii="Arial" w:hAnsi="Arial" w:cs="Arial"/>
                <w:iCs/>
                <w:color w:val="000000"/>
                <w:sz w:val="28"/>
                <w:szCs w:val="28"/>
                <w:lang w:val="uk-UA"/>
              </w:rPr>
              <w:t>В</w:t>
            </w:r>
            <w:r w:rsidRPr="0003638A">
              <w:rPr>
                <w:rFonts w:ascii="Arial" w:hAnsi="Arial" w:cs="Arial"/>
                <w:iCs/>
                <w:color w:val="000000"/>
                <w:sz w:val="28"/>
                <w:szCs w:val="28"/>
                <w:lang w:val="uk-UA"/>
              </w:rPr>
              <w:t>ироби теплоізоляційні будівельного призначення. Визначення площинності</w:t>
            </w:r>
          </w:p>
          <w:p w14:paraId="0EDF1171" w14:textId="60AE14C6"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826 </w:t>
            </w:r>
            <w:r>
              <w:rPr>
                <w:rFonts w:ascii="Arial" w:hAnsi="Arial" w:cs="Arial"/>
                <w:iCs/>
                <w:color w:val="000000"/>
                <w:sz w:val="28"/>
                <w:szCs w:val="28"/>
                <w:lang w:val="uk-UA"/>
              </w:rPr>
              <w:t>В</w:t>
            </w:r>
            <w:r w:rsidRPr="0003638A">
              <w:rPr>
                <w:rFonts w:ascii="Arial" w:hAnsi="Arial" w:cs="Arial"/>
                <w:iCs/>
                <w:color w:val="000000"/>
                <w:sz w:val="28"/>
                <w:szCs w:val="28"/>
                <w:lang w:val="uk-UA"/>
              </w:rPr>
              <w:t>ироби теплоізоляційні будівельного призначення. Визначення характеристик стиску</w:t>
            </w:r>
          </w:p>
          <w:p w14:paraId="1EACE363" w14:textId="35FD599B"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1602 </w:t>
            </w:r>
            <w:r>
              <w:rPr>
                <w:rFonts w:ascii="Arial" w:hAnsi="Arial" w:cs="Arial"/>
                <w:iCs/>
                <w:color w:val="000000"/>
                <w:sz w:val="28"/>
                <w:szCs w:val="28"/>
                <w:lang w:val="uk-UA"/>
              </w:rPr>
              <w:t>В</w:t>
            </w:r>
            <w:r w:rsidRPr="0003638A">
              <w:rPr>
                <w:rFonts w:ascii="Arial" w:hAnsi="Arial" w:cs="Arial"/>
                <w:iCs/>
                <w:color w:val="000000"/>
                <w:sz w:val="28"/>
                <w:szCs w:val="28"/>
                <w:lang w:val="uk-UA"/>
              </w:rPr>
              <w:t>ироби теплоізоляційні будівельного призначення. Визначення уявної густини</w:t>
            </w:r>
          </w:p>
          <w:p w14:paraId="699BFD71" w14:textId="5A47DA09"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1603 </w:t>
            </w:r>
            <w:r>
              <w:rPr>
                <w:rFonts w:ascii="Arial" w:hAnsi="Arial" w:cs="Arial"/>
                <w:iCs/>
                <w:color w:val="000000"/>
                <w:sz w:val="28"/>
                <w:szCs w:val="28"/>
                <w:lang w:val="uk-UA"/>
              </w:rPr>
              <w:t>В</w:t>
            </w:r>
            <w:r w:rsidRPr="0003638A">
              <w:rPr>
                <w:rFonts w:ascii="Arial" w:hAnsi="Arial" w:cs="Arial"/>
                <w:iCs/>
                <w:color w:val="000000"/>
                <w:sz w:val="28"/>
                <w:szCs w:val="28"/>
                <w:lang w:val="uk-UA"/>
              </w:rPr>
              <w:t>ироби теплоізоляційні будівельного призначення. Визначення стабільності розмірів при постійних нормальних лабораторних умовах (температура 23 °с та відносна вологість 50 %)</w:t>
            </w:r>
          </w:p>
          <w:p w14:paraId="2056C5E6" w14:textId="688CC42E"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lastRenderedPageBreak/>
              <w:t xml:space="preserve">EN 1604 </w:t>
            </w:r>
            <w:r>
              <w:rPr>
                <w:rFonts w:ascii="Arial" w:hAnsi="Arial" w:cs="Arial"/>
                <w:iCs/>
                <w:color w:val="000000"/>
                <w:sz w:val="28"/>
                <w:szCs w:val="28"/>
                <w:lang w:val="uk-UA"/>
              </w:rPr>
              <w:t>В</w:t>
            </w:r>
            <w:r w:rsidRPr="0003638A">
              <w:rPr>
                <w:rFonts w:ascii="Arial" w:hAnsi="Arial" w:cs="Arial"/>
                <w:iCs/>
                <w:color w:val="000000"/>
                <w:sz w:val="28"/>
                <w:szCs w:val="28"/>
                <w:lang w:val="uk-UA"/>
              </w:rPr>
              <w:t>ироби теплоізоляційні будівельного призначення. Визначення стабільності розмірів при заданих температурі і вологості</w:t>
            </w:r>
          </w:p>
          <w:p w14:paraId="3BF2C6F8" w14:textId="3D0C843D"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1606 </w:t>
            </w:r>
            <w:r>
              <w:rPr>
                <w:rFonts w:ascii="Arial" w:hAnsi="Arial" w:cs="Arial"/>
                <w:iCs/>
                <w:color w:val="000000"/>
                <w:sz w:val="28"/>
                <w:szCs w:val="28"/>
                <w:lang w:val="uk-UA"/>
              </w:rPr>
              <w:t>В</w:t>
            </w:r>
            <w:r w:rsidRPr="0003638A">
              <w:rPr>
                <w:rFonts w:ascii="Arial" w:hAnsi="Arial" w:cs="Arial"/>
                <w:iCs/>
                <w:color w:val="000000"/>
                <w:sz w:val="28"/>
                <w:szCs w:val="28"/>
                <w:lang w:val="uk-UA"/>
              </w:rPr>
              <w:t>ироби теплоізоляційні будівельного призначення. Визначення повзучості при стиску</w:t>
            </w:r>
          </w:p>
          <w:p w14:paraId="6BC7FDB2" w14:textId="34382EF3"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1607 </w:t>
            </w:r>
            <w:r>
              <w:rPr>
                <w:rFonts w:ascii="Arial" w:hAnsi="Arial" w:cs="Arial"/>
                <w:iCs/>
                <w:color w:val="000000"/>
                <w:sz w:val="28"/>
                <w:szCs w:val="28"/>
                <w:lang w:val="uk-UA"/>
              </w:rPr>
              <w:t>В</w:t>
            </w:r>
            <w:r w:rsidRPr="0003638A">
              <w:rPr>
                <w:rFonts w:ascii="Arial" w:hAnsi="Arial" w:cs="Arial"/>
                <w:iCs/>
                <w:color w:val="000000"/>
                <w:sz w:val="28"/>
                <w:szCs w:val="28"/>
                <w:lang w:val="uk-UA"/>
              </w:rPr>
              <w:t>ироби теплоізоляційні будівельного призначення. Визначення границі міцності на розрив перпендикулярно до лицьових поверхонь</w:t>
            </w:r>
          </w:p>
          <w:p w14:paraId="0B4323D4" w14:textId="655F6558" w:rsidR="0003638A" w:rsidRDefault="0003638A" w:rsidP="0003638A">
            <w:pPr>
              <w:pStyle w:val="a9"/>
              <w:spacing w:line="360" w:lineRule="auto"/>
              <w:ind w:left="0" w:firstLine="709"/>
              <w:jc w:val="both"/>
            </w:pPr>
            <w:r w:rsidRPr="0003638A">
              <w:rPr>
                <w:rFonts w:ascii="Arial" w:hAnsi="Arial" w:cs="Arial"/>
                <w:iCs/>
                <w:color w:val="000000"/>
                <w:sz w:val="28"/>
                <w:szCs w:val="28"/>
                <w:lang w:val="uk-UA"/>
              </w:rPr>
              <w:t xml:space="preserve">EN 12085 </w:t>
            </w:r>
            <w:r>
              <w:rPr>
                <w:rFonts w:ascii="Arial" w:hAnsi="Arial" w:cs="Arial"/>
                <w:iCs/>
                <w:color w:val="000000"/>
                <w:sz w:val="28"/>
                <w:szCs w:val="28"/>
                <w:lang w:val="uk-UA"/>
              </w:rPr>
              <w:t>В</w:t>
            </w:r>
            <w:r w:rsidRPr="0003638A">
              <w:rPr>
                <w:rFonts w:ascii="Arial" w:hAnsi="Arial" w:cs="Arial"/>
                <w:iCs/>
                <w:color w:val="000000"/>
                <w:sz w:val="28"/>
                <w:szCs w:val="28"/>
                <w:lang w:val="uk-UA"/>
              </w:rPr>
              <w:t>ироби теплоізоляційні будівельного призначення. Визначення лінійних розмірів випробувальних зразків</w:t>
            </w:r>
          </w:p>
          <w:p w14:paraId="60EEE56F" w14:textId="7786B717"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12086 Вироби теплоізоляційні будівельного призначення. Визначення </w:t>
            </w:r>
            <w:proofErr w:type="spellStart"/>
            <w:r w:rsidRPr="0003638A">
              <w:rPr>
                <w:rFonts w:ascii="Arial" w:hAnsi="Arial" w:cs="Arial"/>
                <w:iCs/>
                <w:color w:val="000000"/>
                <w:sz w:val="28"/>
                <w:szCs w:val="28"/>
                <w:lang w:val="uk-UA"/>
              </w:rPr>
              <w:t>паропроникності</w:t>
            </w:r>
            <w:proofErr w:type="spellEnd"/>
          </w:p>
          <w:p w14:paraId="47E4BD0C" w14:textId="38569868"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EN 12087 Вироби теплоізоляційні будівельного призначення. Визначення водопоглинання при тривалому зануренні</w:t>
            </w:r>
          </w:p>
          <w:p w14:paraId="2D355A84" w14:textId="3F12A392"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12088 </w:t>
            </w:r>
            <w:r>
              <w:rPr>
                <w:rFonts w:ascii="Arial" w:hAnsi="Arial" w:cs="Arial"/>
                <w:iCs/>
                <w:color w:val="000000"/>
                <w:sz w:val="28"/>
                <w:szCs w:val="28"/>
                <w:lang w:val="uk-UA"/>
              </w:rPr>
              <w:t>В</w:t>
            </w:r>
            <w:r w:rsidRPr="0003638A">
              <w:rPr>
                <w:rFonts w:ascii="Arial" w:hAnsi="Arial" w:cs="Arial"/>
                <w:iCs/>
                <w:color w:val="000000"/>
                <w:sz w:val="28"/>
                <w:szCs w:val="28"/>
                <w:lang w:val="uk-UA"/>
              </w:rPr>
              <w:t xml:space="preserve">ироби теплоізоляційні будівельного призначення. Визначення дифузійного </w:t>
            </w:r>
            <w:proofErr w:type="spellStart"/>
            <w:r w:rsidRPr="0003638A">
              <w:rPr>
                <w:rFonts w:ascii="Arial" w:hAnsi="Arial" w:cs="Arial"/>
                <w:iCs/>
                <w:color w:val="000000"/>
                <w:sz w:val="28"/>
                <w:szCs w:val="28"/>
                <w:lang w:val="uk-UA"/>
              </w:rPr>
              <w:t>вологопоглинання</w:t>
            </w:r>
            <w:proofErr w:type="spellEnd"/>
            <w:r w:rsidRPr="0003638A">
              <w:rPr>
                <w:rFonts w:ascii="Arial" w:hAnsi="Arial" w:cs="Arial"/>
                <w:iCs/>
                <w:color w:val="000000"/>
                <w:sz w:val="28"/>
                <w:szCs w:val="28"/>
                <w:lang w:val="uk-UA"/>
              </w:rPr>
              <w:t xml:space="preserve"> протягом тривалого часу</w:t>
            </w:r>
          </w:p>
          <w:p w14:paraId="72DE35AB" w14:textId="60B0F948"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12089 </w:t>
            </w:r>
            <w:r>
              <w:rPr>
                <w:rFonts w:ascii="Arial" w:hAnsi="Arial" w:cs="Arial"/>
                <w:iCs/>
                <w:color w:val="000000"/>
                <w:sz w:val="28"/>
                <w:szCs w:val="28"/>
                <w:lang w:val="uk-UA"/>
              </w:rPr>
              <w:t>В</w:t>
            </w:r>
            <w:r w:rsidRPr="0003638A">
              <w:rPr>
                <w:rFonts w:ascii="Arial" w:hAnsi="Arial" w:cs="Arial"/>
                <w:iCs/>
                <w:color w:val="000000"/>
                <w:sz w:val="28"/>
                <w:szCs w:val="28"/>
                <w:lang w:val="uk-UA"/>
              </w:rPr>
              <w:t>ироби теплоізоляційні будівельного призначення. Визначення характеристик згину</w:t>
            </w:r>
          </w:p>
          <w:p w14:paraId="51BDD868" w14:textId="685CD1BB"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EN 12091 Вироби теплоізоляційні будівельного призначення. Визначення морозостійкості</w:t>
            </w:r>
          </w:p>
          <w:p w14:paraId="6C7AB3CA" w14:textId="77777777" w:rsid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EN 12431 Вироби теплоізоляційні будівельного призначення. Визначення товщини теплоізоляції в плаваючих підлогах</w:t>
            </w:r>
          </w:p>
          <w:p w14:paraId="2C76850E" w14:textId="6724C5A1"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EN 12667 Матеріали і вироби будівельні з високим і середнім термічним опором. Методи визначення термічного опору на приладах з захищеною гарячою пластиною і оснащених тепломіром</w:t>
            </w:r>
          </w:p>
          <w:p w14:paraId="59DB323E" w14:textId="6F45619B"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EN 12939 Теплові характеристики будівельних матеріалів і виробів. Визначення термічного опору за допомогою методів захищеної гарячої плити та теплового витратоміра. Товсті вироби з високим і середнім термічним опором.</w:t>
            </w:r>
          </w:p>
          <w:p w14:paraId="49234B4A" w14:textId="641C4FE0" w:rsidR="0003638A" w:rsidRPr="0003638A" w:rsidRDefault="0003638A" w:rsidP="00BD4D29">
            <w:pPr>
              <w:pStyle w:val="1"/>
              <w:pBdr>
                <w:left w:val="single" w:sz="36" w:space="15" w:color="4B84BF"/>
              </w:pBdr>
              <w:shd w:val="clear" w:color="auto" w:fill="FFFFFF"/>
              <w:spacing w:before="0" w:beforeAutospacing="0" w:after="192" w:afterAutospacing="0" w:line="360" w:lineRule="auto"/>
              <w:ind w:firstLine="709"/>
              <w:jc w:val="both"/>
              <w:outlineLvl w:val="0"/>
              <w:rPr>
                <w:rFonts w:ascii="Arial" w:hAnsi="Arial" w:cs="Arial"/>
                <w:iCs/>
                <w:color w:val="000000"/>
                <w:sz w:val="28"/>
                <w:szCs w:val="28"/>
                <w:lang w:val="uk-UA"/>
              </w:rPr>
            </w:pPr>
            <w:r w:rsidRPr="00BD4D29">
              <w:rPr>
                <w:rFonts w:ascii="Arial" w:eastAsiaTheme="minorHAnsi" w:hAnsi="Arial" w:cs="Arial"/>
                <w:b w:val="0"/>
                <w:bCs w:val="0"/>
                <w:iCs/>
                <w:color w:val="000000"/>
                <w:kern w:val="0"/>
                <w:sz w:val="28"/>
                <w:szCs w:val="28"/>
                <w:lang w:val="uk-UA" w:eastAsia="en-US"/>
              </w:rPr>
              <w:t xml:space="preserve">EN 13163 </w:t>
            </w:r>
            <w:r w:rsidR="00BD4D29" w:rsidRPr="00BD4D29">
              <w:rPr>
                <w:rFonts w:ascii="Arial" w:eastAsiaTheme="minorHAnsi" w:hAnsi="Arial" w:cs="Arial"/>
                <w:b w:val="0"/>
                <w:bCs w:val="0"/>
                <w:iCs/>
                <w:color w:val="000000"/>
                <w:kern w:val="0"/>
                <w:sz w:val="28"/>
                <w:szCs w:val="28"/>
                <w:lang w:val="uk-UA" w:eastAsia="en-US"/>
              </w:rPr>
              <w:t xml:space="preserve">Матеріали будівельні теплоізоляційні. Вироби зі спіненого </w:t>
            </w:r>
            <w:r w:rsidR="00BD4D29" w:rsidRPr="00BD4D29">
              <w:rPr>
                <w:rFonts w:ascii="Arial" w:eastAsiaTheme="minorHAnsi" w:hAnsi="Arial" w:cs="Arial"/>
                <w:b w:val="0"/>
                <w:bCs w:val="0"/>
                <w:iCs/>
                <w:color w:val="000000"/>
                <w:kern w:val="0"/>
                <w:sz w:val="28"/>
                <w:szCs w:val="28"/>
                <w:lang w:val="uk-UA" w:eastAsia="en-US"/>
              </w:rPr>
              <w:lastRenderedPageBreak/>
              <w:t>полістиролу (EPS). Технічні умови</w:t>
            </w:r>
          </w:p>
          <w:p w14:paraId="6A0C3CC2" w14:textId="70B81587"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13172:2012 </w:t>
            </w:r>
            <w:r w:rsidR="00BD4D29" w:rsidRPr="00BD4D29">
              <w:rPr>
                <w:rFonts w:ascii="Arial" w:hAnsi="Arial" w:cs="Arial"/>
                <w:iCs/>
                <w:color w:val="000000"/>
                <w:sz w:val="28"/>
                <w:szCs w:val="28"/>
                <w:lang w:val="uk-UA"/>
              </w:rPr>
              <w:t>Вироби теплоізоляційні. Оцінка відповідності</w:t>
            </w:r>
          </w:p>
          <w:p w14:paraId="7283C760" w14:textId="4641E383"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13467 </w:t>
            </w:r>
            <w:r w:rsidR="00BD4D29" w:rsidRPr="00BD4D29">
              <w:rPr>
                <w:rFonts w:ascii="Arial" w:hAnsi="Arial" w:cs="Arial"/>
                <w:iCs/>
                <w:color w:val="000000"/>
                <w:sz w:val="28"/>
                <w:szCs w:val="28"/>
                <w:lang w:val="uk-UA"/>
              </w:rPr>
              <w:t>Теплоізоляційні вироби для будівельного обладнання та промислових установок. Визначення розмірів, прямокутності та лінійності попередньо сформованої ізоляції труб</w:t>
            </w:r>
          </w:p>
          <w:p w14:paraId="4484931A" w14:textId="6150B693"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13468 </w:t>
            </w:r>
            <w:r w:rsidR="00BD4D29" w:rsidRPr="00BD4D29">
              <w:rPr>
                <w:rFonts w:ascii="Arial" w:hAnsi="Arial" w:cs="Arial"/>
                <w:iCs/>
                <w:color w:val="000000"/>
                <w:sz w:val="28"/>
                <w:szCs w:val="28"/>
                <w:lang w:val="uk-UA"/>
              </w:rPr>
              <w:t xml:space="preserve">Теплоізоляційні вироби для будівельного обладнання та промислових установок. Визначення </w:t>
            </w:r>
            <w:proofErr w:type="spellStart"/>
            <w:r w:rsidR="00BD4D29" w:rsidRPr="00BD4D29">
              <w:rPr>
                <w:rFonts w:ascii="Arial" w:hAnsi="Arial" w:cs="Arial"/>
                <w:iCs/>
                <w:color w:val="000000"/>
                <w:sz w:val="28"/>
                <w:szCs w:val="28"/>
                <w:lang w:val="uk-UA"/>
              </w:rPr>
              <w:t>слідових</w:t>
            </w:r>
            <w:proofErr w:type="spellEnd"/>
            <w:r w:rsidR="00BD4D29" w:rsidRPr="00BD4D29">
              <w:rPr>
                <w:rFonts w:ascii="Arial" w:hAnsi="Arial" w:cs="Arial"/>
                <w:iCs/>
                <w:color w:val="000000"/>
                <w:sz w:val="28"/>
                <w:szCs w:val="28"/>
                <w:lang w:val="uk-UA"/>
              </w:rPr>
              <w:t xml:space="preserve"> кількостей водорозчинних хлоридів, </w:t>
            </w:r>
            <w:proofErr w:type="spellStart"/>
            <w:r w:rsidR="00BD4D29" w:rsidRPr="00BD4D29">
              <w:rPr>
                <w:rFonts w:ascii="Arial" w:hAnsi="Arial" w:cs="Arial"/>
                <w:iCs/>
                <w:color w:val="000000"/>
                <w:sz w:val="28"/>
                <w:szCs w:val="28"/>
                <w:lang w:val="uk-UA"/>
              </w:rPr>
              <w:t>фторидів</w:t>
            </w:r>
            <w:proofErr w:type="spellEnd"/>
            <w:r w:rsidR="00BD4D29" w:rsidRPr="00BD4D29">
              <w:rPr>
                <w:rFonts w:ascii="Arial" w:hAnsi="Arial" w:cs="Arial"/>
                <w:iCs/>
                <w:color w:val="000000"/>
                <w:sz w:val="28"/>
                <w:szCs w:val="28"/>
                <w:lang w:val="uk-UA"/>
              </w:rPr>
              <w:t xml:space="preserve">, силікатів, іонів натрію та </w:t>
            </w:r>
            <w:proofErr w:type="spellStart"/>
            <w:r w:rsidR="00BD4D29" w:rsidRPr="00BD4D29">
              <w:rPr>
                <w:rFonts w:ascii="Arial" w:hAnsi="Arial" w:cs="Arial"/>
                <w:iCs/>
                <w:color w:val="000000"/>
                <w:sz w:val="28"/>
                <w:szCs w:val="28"/>
                <w:lang w:val="uk-UA"/>
              </w:rPr>
              <w:t>pH</w:t>
            </w:r>
            <w:proofErr w:type="spellEnd"/>
          </w:p>
          <w:p w14:paraId="2D0C3592" w14:textId="03F4A687"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13469 </w:t>
            </w:r>
            <w:r w:rsidR="00BD4D29" w:rsidRPr="00BD4D29">
              <w:rPr>
                <w:rFonts w:ascii="Arial" w:hAnsi="Arial" w:cs="Arial"/>
                <w:iCs/>
                <w:color w:val="000000"/>
                <w:sz w:val="28"/>
                <w:szCs w:val="28"/>
                <w:lang w:val="uk-UA"/>
              </w:rPr>
              <w:t>Теплоізоляційні вироби для будівельного обладнання та промислових установок. Визначення властивостей пропускання водяної пари попередньо сформованої трубної ізоляції</w:t>
            </w:r>
          </w:p>
          <w:p w14:paraId="486FF5CF" w14:textId="58D00910"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13470 </w:t>
            </w:r>
            <w:r w:rsidR="00BD4D29" w:rsidRPr="00BD4D29">
              <w:rPr>
                <w:rFonts w:ascii="Arial" w:hAnsi="Arial" w:cs="Arial"/>
                <w:iCs/>
                <w:color w:val="000000"/>
                <w:sz w:val="28"/>
                <w:szCs w:val="28"/>
                <w:lang w:val="uk-UA"/>
              </w:rPr>
              <w:t>Теплоізоляційні вироби для будівельного обладнання та промислових установок. Визначення уявної щільності попередньо сформованої трубної ізоляції</w:t>
            </w:r>
          </w:p>
          <w:p w14:paraId="54F6EBE5" w14:textId="77777777" w:rsidR="00BD4D29"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13501-1:2007+A1:2009 </w:t>
            </w:r>
            <w:r w:rsidR="00BD4D29" w:rsidRPr="00BD4D29">
              <w:rPr>
                <w:rFonts w:ascii="Arial" w:hAnsi="Arial" w:cs="Arial"/>
                <w:iCs/>
                <w:color w:val="000000"/>
                <w:sz w:val="28"/>
                <w:szCs w:val="28"/>
                <w:lang w:val="uk-UA"/>
              </w:rPr>
              <w:t>Пожежна класифікація будівельних виробів і будівельних конструкцій. Частина 1. Класифікація за результатами випробувань щодо реакції на вогонь</w:t>
            </w:r>
          </w:p>
          <w:p w14:paraId="504DEC64" w14:textId="3FF3C762"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13823 </w:t>
            </w:r>
            <w:r w:rsidR="00BD4D29" w:rsidRPr="00BD4D29">
              <w:rPr>
                <w:rFonts w:ascii="Arial" w:hAnsi="Arial" w:cs="Arial"/>
                <w:iCs/>
                <w:color w:val="000000"/>
                <w:sz w:val="28"/>
                <w:szCs w:val="28"/>
                <w:lang w:val="uk-UA"/>
              </w:rPr>
              <w:t>Випробування будівельних виробів щодо реакції на вогонь. Будівельні вироби, за винятком покривів для підлог, які піддають термічній дії поодинокого предмета, що горить</w:t>
            </w:r>
          </w:p>
          <w:p w14:paraId="58728E92" w14:textId="28F6B8B3"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14706 </w:t>
            </w:r>
            <w:r w:rsidR="00BD4D29" w:rsidRPr="00BD4D29">
              <w:rPr>
                <w:rFonts w:ascii="Arial" w:hAnsi="Arial" w:cs="Arial"/>
                <w:iCs/>
                <w:color w:val="000000"/>
                <w:sz w:val="28"/>
                <w:szCs w:val="28"/>
                <w:lang w:val="uk-UA"/>
              </w:rPr>
              <w:t>Теплоізоляційні вироби для будівельного обладнання та промислових установок. Визначення максимальної робочої температури</w:t>
            </w:r>
          </w:p>
          <w:p w14:paraId="3DD45380" w14:textId="3B78B64A"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14707 </w:t>
            </w:r>
            <w:r w:rsidR="00BD4D29" w:rsidRPr="00BD4D29">
              <w:rPr>
                <w:rFonts w:ascii="Arial" w:hAnsi="Arial" w:cs="Arial"/>
                <w:iCs/>
                <w:color w:val="000000"/>
                <w:sz w:val="28"/>
                <w:szCs w:val="28"/>
                <w:lang w:val="uk-UA"/>
              </w:rPr>
              <w:t>Теплоізоляційні вироби для будівельного обладнання та промислових установок. Визначення максимальної робочої температури для попередньо сформованої трубної ізоляції</w:t>
            </w:r>
          </w:p>
          <w:p w14:paraId="159434E3" w14:textId="37895EA4"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14933 </w:t>
            </w:r>
            <w:r w:rsidR="00BD4D29" w:rsidRPr="00BD4D29">
              <w:rPr>
                <w:rFonts w:ascii="Arial" w:hAnsi="Arial" w:cs="Arial"/>
                <w:iCs/>
                <w:color w:val="000000"/>
                <w:sz w:val="28"/>
                <w:szCs w:val="28"/>
                <w:lang w:val="uk-UA"/>
              </w:rPr>
              <w:t xml:space="preserve">Теплоізоляція та легкі наповнювачі для застосування в цивільному будівництві. Промислові вироби з </w:t>
            </w:r>
            <w:proofErr w:type="spellStart"/>
            <w:r w:rsidR="00BD4D29" w:rsidRPr="00BD4D29">
              <w:rPr>
                <w:rFonts w:ascii="Arial" w:hAnsi="Arial" w:cs="Arial"/>
                <w:iCs/>
                <w:color w:val="000000"/>
                <w:sz w:val="28"/>
                <w:szCs w:val="28"/>
                <w:lang w:val="uk-UA"/>
              </w:rPr>
              <w:t>експандованого</w:t>
            </w:r>
            <w:proofErr w:type="spellEnd"/>
            <w:r w:rsidR="00BD4D29" w:rsidRPr="00BD4D29">
              <w:rPr>
                <w:rFonts w:ascii="Arial" w:hAnsi="Arial" w:cs="Arial"/>
                <w:iCs/>
                <w:color w:val="000000"/>
                <w:sz w:val="28"/>
                <w:szCs w:val="28"/>
                <w:lang w:val="uk-UA"/>
              </w:rPr>
              <w:t xml:space="preserve"> полістиролу (EPS). Технічні умови</w:t>
            </w:r>
          </w:p>
          <w:p w14:paraId="71BDA4B4" w14:textId="6FEDB5D6"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15715:2009 </w:t>
            </w:r>
            <w:r w:rsidR="00BD4D29" w:rsidRPr="00BD4D29">
              <w:rPr>
                <w:rFonts w:ascii="Arial" w:hAnsi="Arial" w:cs="Arial"/>
                <w:iCs/>
                <w:color w:val="000000"/>
                <w:sz w:val="28"/>
                <w:szCs w:val="28"/>
                <w:lang w:val="uk-UA"/>
              </w:rPr>
              <w:t xml:space="preserve">Теплоізоляційні вироби - Інструкції з монтажу та </w:t>
            </w:r>
            <w:r w:rsidR="00BD4D29" w:rsidRPr="00BD4D29">
              <w:rPr>
                <w:rFonts w:ascii="Arial" w:hAnsi="Arial" w:cs="Arial"/>
                <w:iCs/>
                <w:color w:val="000000"/>
                <w:sz w:val="28"/>
                <w:szCs w:val="28"/>
                <w:lang w:val="uk-UA"/>
              </w:rPr>
              <w:lastRenderedPageBreak/>
              <w:t>фіксації для випробувань на вогнестійкість - Вироби заводського виробництва</w:t>
            </w:r>
          </w:p>
          <w:p w14:paraId="13648F18" w14:textId="3005FD78"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29052-1 </w:t>
            </w:r>
            <w:r w:rsidR="00BD4D29" w:rsidRPr="00BD4D29">
              <w:rPr>
                <w:rFonts w:ascii="Arial" w:hAnsi="Arial" w:cs="Arial"/>
                <w:iCs/>
                <w:color w:val="000000"/>
                <w:sz w:val="28"/>
                <w:szCs w:val="28"/>
                <w:lang w:val="uk-UA"/>
              </w:rPr>
              <w:t>Акустика Метод визначення динамічної жорсткості Частина 1: Матеріали для плаваючих підлог в житлових будинках</w:t>
            </w:r>
          </w:p>
          <w:p w14:paraId="13D24F62" w14:textId="0E3FFD96"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ISO 1182 </w:t>
            </w:r>
            <w:r w:rsidR="00BD4D29" w:rsidRPr="00BD4D29">
              <w:rPr>
                <w:rFonts w:ascii="Arial" w:hAnsi="Arial" w:cs="Arial"/>
                <w:iCs/>
                <w:color w:val="000000"/>
                <w:sz w:val="28"/>
                <w:szCs w:val="28"/>
                <w:lang w:val="uk-UA"/>
              </w:rPr>
              <w:t xml:space="preserve">Випробування виробів щодо реакції на </w:t>
            </w:r>
            <w:proofErr w:type="spellStart"/>
            <w:r w:rsidR="00BD4D29" w:rsidRPr="00BD4D29">
              <w:rPr>
                <w:rFonts w:ascii="Arial" w:hAnsi="Arial" w:cs="Arial"/>
                <w:iCs/>
                <w:color w:val="000000"/>
                <w:sz w:val="28"/>
                <w:szCs w:val="28"/>
                <w:lang w:val="uk-UA"/>
              </w:rPr>
              <w:t>вогонь.Випробування</w:t>
            </w:r>
            <w:proofErr w:type="spellEnd"/>
            <w:r w:rsidR="00BD4D29" w:rsidRPr="00BD4D29">
              <w:rPr>
                <w:rFonts w:ascii="Arial" w:hAnsi="Arial" w:cs="Arial"/>
                <w:iCs/>
                <w:color w:val="000000"/>
                <w:sz w:val="28"/>
                <w:szCs w:val="28"/>
                <w:lang w:val="uk-UA"/>
              </w:rPr>
              <w:t xml:space="preserve"> на негорючість</w:t>
            </w:r>
          </w:p>
          <w:p w14:paraId="2A947082" w14:textId="77777777" w:rsidR="00BD4D29"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ISO 1716 </w:t>
            </w:r>
            <w:r w:rsidR="00BD4D29" w:rsidRPr="00BD4D29">
              <w:rPr>
                <w:rFonts w:ascii="Arial" w:hAnsi="Arial" w:cs="Arial"/>
                <w:iCs/>
                <w:color w:val="000000"/>
                <w:sz w:val="28"/>
                <w:szCs w:val="28"/>
                <w:lang w:val="uk-UA"/>
              </w:rPr>
              <w:t>Випробування виробів щодо реакції на вогонь. Визначення величини теплоти згоряння (теплотворна здатність)</w:t>
            </w:r>
          </w:p>
          <w:p w14:paraId="4A476D84" w14:textId="766AF7E8"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ISO 8497 </w:t>
            </w:r>
            <w:r w:rsidR="00BD4D29">
              <w:rPr>
                <w:rFonts w:ascii="Arial" w:hAnsi="Arial" w:cs="Arial"/>
                <w:iCs/>
                <w:color w:val="000000"/>
                <w:sz w:val="28"/>
                <w:szCs w:val="28"/>
                <w:lang w:val="uk-UA"/>
              </w:rPr>
              <w:t>Т</w:t>
            </w:r>
            <w:r w:rsidR="00BD4D29" w:rsidRPr="00BD4D29">
              <w:rPr>
                <w:rFonts w:ascii="Arial" w:hAnsi="Arial" w:cs="Arial"/>
                <w:iCs/>
                <w:color w:val="000000"/>
                <w:sz w:val="28"/>
                <w:szCs w:val="28"/>
                <w:lang w:val="uk-UA"/>
              </w:rPr>
              <w:t>еплоізоляція</w:t>
            </w:r>
            <w:r w:rsidR="00BD4D29">
              <w:rPr>
                <w:rFonts w:ascii="Arial" w:hAnsi="Arial" w:cs="Arial"/>
                <w:iCs/>
                <w:color w:val="000000"/>
                <w:sz w:val="28"/>
                <w:szCs w:val="28"/>
                <w:lang w:val="uk-UA"/>
              </w:rPr>
              <w:t>. В</w:t>
            </w:r>
            <w:r w:rsidR="00BD4D29" w:rsidRPr="00BD4D29">
              <w:rPr>
                <w:rFonts w:ascii="Arial" w:hAnsi="Arial" w:cs="Arial"/>
                <w:iCs/>
                <w:color w:val="000000"/>
                <w:sz w:val="28"/>
                <w:szCs w:val="28"/>
                <w:lang w:val="uk-UA"/>
              </w:rPr>
              <w:t xml:space="preserve">изначення </w:t>
            </w:r>
            <w:proofErr w:type="spellStart"/>
            <w:r w:rsidR="00BD4D29" w:rsidRPr="00BD4D29">
              <w:rPr>
                <w:rFonts w:ascii="Arial" w:hAnsi="Arial" w:cs="Arial"/>
                <w:iCs/>
                <w:color w:val="000000"/>
                <w:sz w:val="28"/>
                <w:szCs w:val="28"/>
                <w:lang w:val="uk-UA"/>
              </w:rPr>
              <w:t>теплопередавальних</w:t>
            </w:r>
            <w:proofErr w:type="spellEnd"/>
            <w:r w:rsidR="00BD4D29">
              <w:rPr>
                <w:rFonts w:ascii="Arial" w:hAnsi="Arial" w:cs="Arial"/>
                <w:iCs/>
                <w:color w:val="000000"/>
                <w:sz w:val="28"/>
                <w:szCs w:val="28"/>
                <w:lang w:val="uk-UA"/>
              </w:rPr>
              <w:t xml:space="preserve"> </w:t>
            </w:r>
            <w:r w:rsidR="00BD4D29" w:rsidRPr="00BD4D29">
              <w:rPr>
                <w:rFonts w:ascii="Arial" w:hAnsi="Arial" w:cs="Arial"/>
                <w:iCs/>
                <w:color w:val="000000"/>
                <w:sz w:val="28"/>
                <w:szCs w:val="28"/>
                <w:lang w:val="uk-UA"/>
              </w:rPr>
              <w:t>властивостей теплоізоляції</w:t>
            </w:r>
            <w:r w:rsidR="00BD4D29">
              <w:rPr>
                <w:rFonts w:ascii="Arial" w:hAnsi="Arial" w:cs="Arial"/>
                <w:iCs/>
                <w:color w:val="000000"/>
                <w:sz w:val="28"/>
                <w:szCs w:val="28"/>
                <w:lang w:val="uk-UA"/>
              </w:rPr>
              <w:t xml:space="preserve"> </w:t>
            </w:r>
            <w:r w:rsidR="00BD4D29" w:rsidRPr="00BD4D29">
              <w:rPr>
                <w:rFonts w:ascii="Arial" w:hAnsi="Arial" w:cs="Arial"/>
                <w:iCs/>
                <w:color w:val="000000"/>
                <w:sz w:val="28"/>
                <w:szCs w:val="28"/>
                <w:lang w:val="uk-UA"/>
              </w:rPr>
              <w:t>круглих труб в усталеному</w:t>
            </w:r>
            <w:r w:rsidR="00BD4D29">
              <w:rPr>
                <w:rFonts w:ascii="Arial" w:hAnsi="Arial" w:cs="Arial"/>
                <w:iCs/>
                <w:color w:val="000000"/>
                <w:sz w:val="28"/>
                <w:szCs w:val="28"/>
                <w:lang w:val="uk-UA"/>
              </w:rPr>
              <w:t xml:space="preserve"> </w:t>
            </w:r>
            <w:r w:rsidR="00BD4D29" w:rsidRPr="00BD4D29">
              <w:rPr>
                <w:rFonts w:ascii="Arial" w:hAnsi="Arial" w:cs="Arial"/>
                <w:iCs/>
                <w:color w:val="000000"/>
                <w:sz w:val="28"/>
                <w:szCs w:val="28"/>
                <w:lang w:val="uk-UA"/>
              </w:rPr>
              <w:t>режимі</w:t>
            </w:r>
          </w:p>
          <w:p w14:paraId="31413360" w14:textId="375773E5" w:rsidR="0003638A" w:rsidRPr="0003638A" w:rsidRDefault="0003638A" w:rsidP="0003638A">
            <w:pPr>
              <w:pStyle w:val="a9"/>
              <w:spacing w:line="360" w:lineRule="auto"/>
              <w:ind w:left="0" w:firstLine="709"/>
              <w:jc w:val="both"/>
              <w:rPr>
                <w:rFonts w:ascii="Arial" w:hAnsi="Arial" w:cs="Arial"/>
                <w:iCs/>
                <w:color w:val="000000"/>
                <w:sz w:val="28"/>
                <w:szCs w:val="28"/>
                <w:lang w:val="uk-UA"/>
              </w:rPr>
            </w:pPr>
            <w:r w:rsidRPr="0003638A">
              <w:rPr>
                <w:rFonts w:ascii="Arial" w:hAnsi="Arial" w:cs="Arial"/>
                <w:iCs/>
                <w:color w:val="000000"/>
                <w:sz w:val="28"/>
                <w:szCs w:val="28"/>
                <w:lang w:val="uk-UA"/>
              </w:rPr>
              <w:t xml:space="preserve">EN ISO 9229:2007 </w:t>
            </w:r>
            <w:r w:rsidR="00BD4D29" w:rsidRPr="00BD4D29">
              <w:rPr>
                <w:rFonts w:ascii="Arial" w:hAnsi="Arial" w:cs="Arial"/>
                <w:iCs/>
                <w:color w:val="000000"/>
                <w:sz w:val="28"/>
                <w:szCs w:val="28"/>
                <w:lang w:val="uk-UA"/>
              </w:rPr>
              <w:t xml:space="preserve">Теплоізоляція - Словник </w:t>
            </w:r>
            <w:r w:rsidRPr="0003638A">
              <w:rPr>
                <w:rFonts w:ascii="Arial" w:hAnsi="Arial" w:cs="Arial"/>
                <w:iCs/>
                <w:color w:val="000000"/>
                <w:sz w:val="28"/>
                <w:szCs w:val="28"/>
                <w:lang w:val="uk-UA"/>
              </w:rPr>
              <w:t>(ISO 9229:2007)</w:t>
            </w:r>
          </w:p>
          <w:p w14:paraId="2D5CBC39" w14:textId="21E159CC" w:rsidR="0003638A" w:rsidRPr="0003638A" w:rsidRDefault="0003638A" w:rsidP="00BD4D29">
            <w:pPr>
              <w:pStyle w:val="1"/>
              <w:shd w:val="clear" w:color="auto" w:fill="FFFFFF"/>
              <w:spacing w:before="0" w:beforeAutospacing="0" w:after="0" w:afterAutospacing="0" w:line="360" w:lineRule="auto"/>
              <w:ind w:firstLine="709"/>
              <w:jc w:val="both"/>
              <w:textAlignment w:val="baseline"/>
              <w:outlineLvl w:val="0"/>
              <w:rPr>
                <w:rFonts w:ascii="Arial" w:hAnsi="Arial" w:cs="Arial"/>
                <w:iCs/>
                <w:color w:val="000000"/>
                <w:sz w:val="28"/>
                <w:szCs w:val="28"/>
                <w:lang w:val="uk-UA"/>
              </w:rPr>
            </w:pPr>
            <w:r w:rsidRPr="00BD4D29">
              <w:rPr>
                <w:rFonts w:ascii="Arial" w:eastAsiaTheme="minorHAnsi" w:hAnsi="Arial" w:cs="Arial"/>
                <w:b w:val="0"/>
                <w:bCs w:val="0"/>
                <w:iCs/>
                <w:color w:val="000000"/>
                <w:kern w:val="0"/>
                <w:sz w:val="28"/>
                <w:szCs w:val="28"/>
                <w:lang w:val="uk-UA" w:eastAsia="en-US"/>
              </w:rPr>
              <w:t xml:space="preserve">EN ISO 11925-2 </w:t>
            </w:r>
            <w:r w:rsidR="00BD4D29" w:rsidRPr="00BD4D29">
              <w:rPr>
                <w:rFonts w:ascii="Arial" w:eastAsiaTheme="minorHAnsi" w:hAnsi="Arial" w:cs="Arial"/>
                <w:b w:val="0"/>
                <w:bCs w:val="0"/>
                <w:iCs/>
                <w:color w:val="000000"/>
                <w:kern w:val="0"/>
                <w:sz w:val="28"/>
                <w:szCs w:val="28"/>
                <w:lang w:val="uk-UA" w:eastAsia="en-US"/>
              </w:rPr>
              <w:t xml:space="preserve">Випробування щодо реакції на вогонь. Займистість будівельних виробів, що зазнають прямого вогневого впливу. Частина 2. Випробування одиничним </w:t>
            </w:r>
            <w:proofErr w:type="spellStart"/>
            <w:r w:rsidR="00BD4D29" w:rsidRPr="00BD4D29">
              <w:rPr>
                <w:rFonts w:ascii="Arial" w:eastAsiaTheme="minorHAnsi" w:hAnsi="Arial" w:cs="Arial"/>
                <w:b w:val="0"/>
                <w:bCs w:val="0"/>
                <w:iCs/>
                <w:color w:val="000000"/>
                <w:kern w:val="0"/>
                <w:sz w:val="28"/>
                <w:szCs w:val="28"/>
                <w:lang w:val="uk-UA" w:eastAsia="en-US"/>
              </w:rPr>
              <w:t>полуменевим</w:t>
            </w:r>
            <w:proofErr w:type="spellEnd"/>
            <w:r w:rsidR="00BD4D29" w:rsidRPr="00BD4D29">
              <w:rPr>
                <w:rFonts w:ascii="Arial" w:eastAsiaTheme="minorHAnsi" w:hAnsi="Arial" w:cs="Arial"/>
                <w:b w:val="0"/>
                <w:bCs w:val="0"/>
                <w:iCs/>
                <w:color w:val="000000"/>
                <w:kern w:val="0"/>
                <w:sz w:val="28"/>
                <w:szCs w:val="28"/>
                <w:lang w:val="uk-UA" w:eastAsia="en-US"/>
              </w:rPr>
              <w:t xml:space="preserve"> джерелом запалювання</w:t>
            </w:r>
          </w:p>
          <w:p w14:paraId="16CB3BD4" w14:textId="3351E4A4" w:rsidR="0003638A" w:rsidRPr="00944B72" w:rsidRDefault="0003638A" w:rsidP="00A94DE2">
            <w:pPr>
              <w:pStyle w:val="a9"/>
              <w:spacing w:line="360" w:lineRule="auto"/>
              <w:ind w:left="0" w:firstLine="709"/>
              <w:jc w:val="both"/>
              <w:rPr>
                <w:rFonts w:ascii="Arial" w:hAnsi="Arial" w:cs="Arial"/>
                <w:iCs/>
                <w:color w:val="000000"/>
                <w:sz w:val="28"/>
                <w:szCs w:val="28"/>
                <w:lang w:val="en-US"/>
              </w:rPr>
            </w:pPr>
            <w:r w:rsidRPr="0003638A">
              <w:rPr>
                <w:rFonts w:ascii="Arial" w:hAnsi="Arial" w:cs="Arial"/>
                <w:iCs/>
                <w:color w:val="000000"/>
                <w:sz w:val="28"/>
                <w:szCs w:val="28"/>
                <w:lang w:val="uk-UA"/>
              </w:rPr>
              <w:t xml:space="preserve">EN ISO 13787 </w:t>
            </w:r>
            <w:r w:rsidR="00A94DE2" w:rsidRPr="00A94DE2">
              <w:rPr>
                <w:rFonts w:ascii="Arial" w:hAnsi="Arial" w:cs="Arial"/>
                <w:iCs/>
                <w:color w:val="000000"/>
                <w:sz w:val="28"/>
                <w:szCs w:val="28"/>
                <w:lang w:val="uk-UA"/>
              </w:rPr>
              <w:t xml:space="preserve">Теплоізоляційні вироби для будівельного обладнання та промислових установок. Визначення заявленої теплопровідності </w:t>
            </w:r>
          </w:p>
        </w:tc>
      </w:tr>
    </w:tbl>
    <w:p w14:paraId="7F3430D0" w14:textId="77777777" w:rsidR="001D4BE3" w:rsidRPr="00D57E24" w:rsidRDefault="001D4BE3" w:rsidP="00B0697A">
      <w:pPr>
        <w:pStyle w:val="a9"/>
        <w:spacing w:after="0" w:line="360" w:lineRule="auto"/>
        <w:ind w:left="0" w:firstLine="709"/>
        <w:jc w:val="both"/>
        <w:rPr>
          <w:rFonts w:ascii="Arial" w:hAnsi="Arial" w:cs="Arial"/>
          <w:iCs/>
          <w:color w:val="000000"/>
          <w:sz w:val="28"/>
          <w:szCs w:val="28"/>
          <w:lang w:val="uk-UA"/>
        </w:rPr>
      </w:pPr>
    </w:p>
    <w:p w14:paraId="10418930" w14:textId="74D8B3E9" w:rsidR="001D4BE3" w:rsidRDefault="00944B72" w:rsidP="00B0697A">
      <w:pPr>
        <w:pStyle w:val="a9"/>
        <w:spacing w:after="0" w:line="360" w:lineRule="auto"/>
        <w:ind w:left="0" w:firstLine="709"/>
        <w:jc w:val="both"/>
        <w:rPr>
          <w:rFonts w:ascii="Arial" w:hAnsi="Arial" w:cs="Arial"/>
          <w:b/>
          <w:sz w:val="28"/>
          <w:szCs w:val="28"/>
          <w:lang w:val="uk-UA"/>
        </w:rPr>
      </w:pPr>
      <w:r w:rsidRPr="00944B72">
        <w:rPr>
          <w:rFonts w:ascii="Arial" w:hAnsi="Arial" w:cs="Arial"/>
          <w:b/>
          <w:iCs/>
          <w:color w:val="000000"/>
          <w:sz w:val="28"/>
          <w:szCs w:val="28"/>
        </w:rPr>
        <w:t xml:space="preserve">3  </w:t>
      </w:r>
      <w:r w:rsidRPr="00944B72">
        <w:rPr>
          <w:rFonts w:ascii="Arial" w:hAnsi="Arial" w:cs="Arial"/>
          <w:b/>
          <w:sz w:val="28"/>
          <w:szCs w:val="28"/>
          <w:lang w:val="uk-UA"/>
        </w:rPr>
        <w:t>ТЕРМІНИ, ВИЗНАЧЕННЯ, УМОВНІ ПОЗНАЧЕННЯ, ОДИНИЦІ ВИМІРЮВАННЯ ТА СКОРОЧЕННЯ ТЕРМІНІВ</w:t>
      </w:r>
    </w:p>
    <w:p w14:paraId="69D73811" w14:textId="77777777" w:rsidR="00944B72" w:rsidRPr="00944B72" w:rsidRDefault="00944B72" w:rsidP="00B0697A">
      <w:pPr>
        <w:pStyle w:val="a9"/>
        <w:spacing w:after="0" w:line="360" w:lineRule="auto"/>
        <w:ind w:left="0" w:firstLine="709"/>
        <w:jc w:val="both"/>
        <w:rPr>
          <w:rFonts w:ascii="Arial" w:hAnsi="Arial" w:cs="Arial"/>
          <w:b/>
          <w:iCs/>
          <w:color w:val="000000"/>
          <w:sz w:val="28"/>
          <w:szCs w:val="28"/>
          <w:lang w:val="uk-UA"/>
        </w:rPr>
      </w:pPr>
    </w:p>
    <w:p w14:paraId="3D38A006" w14:textId="5C84B316" w:rsidR="001D4BE3" w:rsidRPr="00944B72" w:rsidRDefault="00944B72" w:rsidP="00B0697A">
      <w:pPr>
        <w:pStyle w:val="a9"/>
        <w:spacing w:after="0" w:line="360" w:lineRule="auto"/>
        <w:ind w:left="0" w:firstLine="709"/>
        <w:jc w:val="both"/>
        <w:rPr>
          <w:rFonts w:ascii="Arial" w:hAnsi="Arial" w:cs="Arial"/>
          <w:b/>
          <w:iCs/>
          <w:color w:val="000000"/>
          <w:sz w:val="28"/>
          <w:szCs w:val="28"/>
          <w:lang w:val="uk-UA"/>
        </w:rPr>
      </w:pPr>
      <w:r w:rsidRPr="00944B72">
        <w:rPr>
          <w:rFonts w:ascii="Arial" w:hAnsi="Arial" w:cs="Arial"/>
          <w:b/>
          <w:iCs/>
          <w:color w:val="000000"/>
          <w:sz w:val="28"/>
          <w:szCs w:val="28"/>
        </w:rPr>
        <w:t>3</w:t>
      </w:r>
      <w:r w:rsidRPr="00944B72">
        <w:rPr>
          <w:rFonts w:ascii="Arial" w:hAnsi="Arial" w:cs="Arial"/>
          <w:b/>
          <w:iCs/>
          <w:color w:val="000000"/>
          <w:sz w:val="28"/>
          <w:szCs w:val="28"/>
          <w:lang w:val="uk-UA"/>
        </w:rPr>
        <w:t xml:space="preserve">.1 Терміни та визначення </w:t>
      </w:r>
    </w:p>
    <w:p w14:paraId="405FD8C0" w14:textId="62174C35" w:rsidR="001D4BE3" w:rsidRDefault="00944B72" w:rsidP="00B0697A">
      <w:pPr>
        <w:pStyle w:val="a9"/>
        <w:spacing w:after="0" w:line="360" w:lineRule="auto"/>
        <w:ind w:left="0" w:firstLine="709"/>
        <w:jc w:val="both"/>
        <w:rPr>
          <w:rFonts w:ascii="Arial" w:hAnsi="Arial" w:cs="Arial"/>
          <w:iCs/>
          <w:color w:val="000000"/>
          <w:sz w:val="28"/>
          <w:szCs w:val="28"/>
          <w:lang w:val="uk-UA"/>
        </w:rPr>
      </w:pPr>
      <w:r w:rsidRPr="00944B72">
        <w:rPr>
          <w:rFonts w:ascii="Arial" w:hAnsi="Arial" w:cs="Arial"/>
          <w:iCs/>
          <w:color w:val="000000"/>
          <w:sz w:val="28"/>
          <w:szCs w:val="28"/>
          <w:lang w:val="uk-UA"/>
        </w:rPr>
        <w:t>Для цілей цього документа застосовуються такі терміни та визначення</w:t>
      </w:r>
    </w:p>
    <w:p w14:paraId="32D3812B" w14:textId="77777777" w:rsidR="00944B72" w:rsidRDefault="00944B72" w:rsidP="00B0697A">
      <w:pPr>
        <w:pStyle w:val="a9"/>
        <w:spacing w:after="0" w:line="360" w:lineRule="auto"/>
        <w:ind w:left="0" w:firstLine="709"/>
        <w:jc w:val="both"/>
        <w:rPr>
          <w:rFonts w:ascii="Arial" w:hAnsi="Arial" w:cs="Arial"/>
          <w:iCs/>
          <w:color w:val="000000"/>
          <w:sz w:val="28"/>
          <w:szCs w:val="28"/>
          <w:lang w:val="uk-UA"/>
        </w:rPr>
      </w:pPr>
    </w:p>
    <w:p w14:paraId="770F2862" w14:textId="69351F8A" w:rsidR="00944B72" w:rsidRPr="00944B72" w:rsidRDefault="00944B72" w:rsidP="00B0697A">
      <w:pPr>
        <w:pStyle w:val="a9"/>
        <w:spacing w:after="0" w:line="360" w:lineRule="auto"/>
        <w:ind w:left="0" w:firstLine="709"/>
        <w:jc w:val="both"/>
        <w:rPr>
          <w:rFonts w:ascii="Arial" w:hAnsi="Arial" w:cs="Arial"/>
          <w:b/>
          <w:iCs/>
          <w:color w:val="000000"/>
          <w:sz w:val="28"/>
          <w:szCs w:val="28"/>
          <w:lang w:val="uk-UA"/>
        </w:rPr>
      </w:pPr>
      <w:r w:rsidRPr="00944B72">
        <w:rPr>
          <w:rFonts w:ascii="Arial" w:hAnsi="Arial" w:cs="Arial"/>
          <w:b/>
          <w:iCs/>
          <w:color w:val="000000"/>
          <w:sz w:val="28"/>
          <w:szCs w:val="28"/>
          <w:lang w:val="uk-UA"/>
        </w:rPr>
        <w:t>3.1.1</w:t>
      </w:r>
      <w:r w:rsidRPr="00944B72">
        <w:rPr>
          <w:rFonts w:ascii="Arial" w:hAnsi="Arial" w:cs="Arial"/>
          <w:b/>
          <w:sz w:val="28"/>
          <w:szCs w:val="28"/>
          <w:lang w:val="uk-UA"/>
        </w:rPr>
        <w:t xml:space="preserve"> Терміни та визначення згідно з EN ISO 9229:2007</w:t>
      </w:r>
    </w:p>
    <w:p w14:paraId="380B1E09" w14:textId="77777777" w:rsidR="001D4BE3" w:rsidRDefault="001D4BE3" w:rsidP="00B0697A">
      <w:pPr>
        <w:pStyle w:val="a9"/>
        <w:spacing w:after="0" w:line="360" w:lineRule="auto"/>
        <w:ind w:left="0" w:firstLine="709"/>
        <w:jc w:val="both"/>
        <w:rPr>
          <w:rFonts w:ascii="Arial" w:hAnsi="Arial" w:cs="Arial"/>
          <w:iCs/>
          <w:color w:val="000000"/>
          <w:sz w:val="28"/>
          <w:szCs w:val="28"/>
          <w:lang w:val="uk-UA"/>
        </w:rPr>
      </w:pPr>
    </w:p>
    <w:p w14:paraId="667C7206" w14:textId="776A0FDF" w:rsidR="00944B72" w:rsidRPr="00944B72" w:rsidRDefault="00944B72" w:rsidP="00B0697A">
      <w:pPr>
        <w:pStyle w:val="a9"/>
        <w:spacing w:after="0" w:line="360" w:lineRule="auto"/>
        <w:ind w:left="0" w:firstLine="709"/>
        <w:jc w:val="both"/>
        <w:rPr>
          <w:rFonts w:ascii="Arial" w:hAnsi="Arial" w:cs="Arial"/>
          <w:b/>
          <w:iCs/>
          <w:color w:val="000000"/>
          <w:sz w:val="28"/>
          <w:szCs w:val="28"/>
          <w:lang w:val="uk-UA"/>
        </w:rPr>
      </w:pPr>
      <w:r w:rsidRPr="00944B72">
        <w:rPr>
          <w:rFonts w:ascii="Arial" w:hAnsi="Arial" w:cs="Arial"/>
          <w:b/>
          <w:iCs/>
          <w:color w:val="000000"/>
          <w:sz w:val="28"/>
          <w:szCs w:val="28"/>
          <w:lang w:val="uk-UA"/>
        </w:rPr>
        <w:t>3.1.1.1</w:t>
      </w:r>
      <w:r>
        <w:rPr>
          <w:rFonts w:ascii="Arial" w:hAnsi="Arial" w:cs="Arial"/>
          <w:b/>
          <w:iCs/>
          <w:color w:val="000000"/>
          <w:sz w:val="28"/>
          <w:szCs w:val="28"/>
          <w:lang w:val="uk-UA"/>
        </w:rPr>
        <w:t xml:space="preserve"> Секція труби </w:t>
      </w:r>
      <w:r w:rsidRPr="00944B72">
        <w:rPr>
          <w:rFonts w:ascii="Arial" w:hAnsi="Arial" w:cs="Arial"/>
          <w:i/>
          <w:iCs/>
          <w:color w:val="000000"/>
          <w:sz w:val="28"/>
          <w:szCs w:val="28"/>
          <w:lang w:val="uk-UA"/>
        </w:rPr>
        <w:t>(</w:t>
      </w:r>
      <w:proofErr w:type="spellStart"/>
      <w:r w:rsidRPr="00944B72">
        <w:rPr>
          <w:rFonts w:ascii="Arial" w:hAnsi="Arial" w:cs="Arial"/>
          <w:bCs/>
          <w:i/>
          <w:color w:val="000000"/>
          <w:sz w:val="28"/>
          <w:szCs w:val="28"/>
        </w:rPr>
        <w:t>pipe</w:t>
      </w:r>
      <w:proofErr w:type="spellEnd"/>
      <w:r w:rsidRPr="00944B72">
        <w:rPr>
          <w:rFonts w:ascii="Arial" w:hAnsi="Arial" w:cs="Arial"/>
          <w:bCs/>
          <w:i/>
          <w:color w:val="000000"/>
          <w:sz w:val="28"/>
          <w:szCs w:val="28"/>
          <w:lang w:val="uk-UA"/>
        </w:rPr>
        <w:t xml:space="preserve"> </w:t>
      </w:r>
      <w:proofErr w:type="spellStart"/>
      <w:r w:rsidRPr="00944B72">
        <w:rPr>
          <w:rFonts w:ascii="Arial" w:hAnsi="Arial" w:cs="Arial"/>
          <w:bCs/>
          <w:i/>
          <w:color w:val="000000"/>
          <w:sz w:val="28"/>
          <w:szCs w:val="28"/>
        </w:rPr>
        <w:t>section</w:t>
      </w:r>
      <w:proofErr w:type="spellEnd"/>
      <w:r w:rsidRPr="00944B72">
        <w:rPr>
          <w:rFonts w:ascii="Arial" w:hAnsi="Arial" w:cs="Arial"/>
          <w:bCs/>
          <w:i/>
          <w:color w:val="000000"/>
          <w:sz w:val="28"/>
          <w:szCs w:val="28"/>
          <w:lang w:val="uk-UA"/>
        </w:rPr>
        <w:t>)</w:t>
      </w:r>
    </w:p>
    <w:p w14:paraId="1D8C0268" w14:textId="1BB0C786" w:rsidR="001D4BE3" w:rsidRDefault="00944B72"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(ізоляція</w:t>
      </w:r>
      <w:r w:rsidRPr="00944B72">
        <w:rPr>
          <w:rFonts w:ascii="Arial" w:hAnsi="Arial" w:cs="Arial"/>
          <w:iCs/>
          <w:color w:val="000000"/>
          <w:sz w:val="28"/>
          <w:szCs w:val="28"/>
          <w:lang w:val="uk-UA"/>
        </w:rPr>
        <w:t xml:space="preserve">) </w:t>
      </w:r>
      <w:r w:rsidR="002E7B79">
        <w:rPr>
          <w:rFonts w:ascii="Arial" w:hAnsi="Arial" w:cs="Arial"/>
          <w:iCs/>
          <w:color w:val="000000"/>
          <w:sz w:val="28"/>
          <w:szCs w:val="28"/>
          <w:lang w:val="uk-UA"/>
        </w:rPr>
        <w:t>П</w:t>
      </w:r>
      <w:r w:rsidRPr="00944B72">
        <w:rPr>
          <w:rFonts w:ascii="Arial" w:hAnsi="Arial" w:cs="Arial"/>
          <w:iCs/>
          <w:color w:val="000000"/>
          <w:sz w:val="28"/>
          <w:szCs w:val="28"/>
          <w:lang w:val="uk-UA"/>
        </w:rPr>
        <w:t>родук</w:t>
      </w:r>
      <w:r>
        <w:rPr>
          <w:rFonts w:ascii="Arial" w:hAnsi="Arial" w:cs="Arial"/>
          <w:iCs/>
          <w:color w:val="000000"/>
          <w:sz w:val="28"/>
          <w:szCs w:val="28"/>
          <w:lang w:val="uk-UA"/>
        </w:rPr>
        <w:t>ція</w:t>
      </w:r>
      <w:r w:rsidRPr="00944B72">
        <w:rPr>
          <w:rFonts w:ascii="Arial" w:hAnsi="Arial" w:cs="Arial"/>
          <w:iCs/>
          <w:color w:val="000000"/>
          <w:sz w:val="28"/>
          <w:szCs w:val="28"/>
          <w:lang w:val="uk-UA"/>
        </w:rPr>
        <w:t xml:space="preserve"> у формі циліндричного кільця, який можна розділити для полегшення застосування</w:t>
      </w:r>
      <w:r>
        <w:rPr>
          <w:rFonts w:ascii="Arial" w:hAnsi="Arial" w:cs="Arial"/>
          <w:iCs/>
          <w:color w:val="000000"/>
          <w:sz w:val="28"/>
          <w:szCs w:val="28"/>
          <w:lang w:val="uk-UA"/>
        </w:rPr>
        <w:t>.</w:t>
      </w:r>
    </w:p>
    <w:p w14:paraId="433872A6" w14:textId="77777777" w:rsidR="00944B72" w:rsidRDefault="00944B72" w:rsidP="00B0697A">
      <w:pPr>
        <w:pStyle w:val="a9"/>
        <w:spacing w:after="0" w:line="360" w:lineRule="auto"/>
        <w:ind w:left="0" w:firstLine="709"/>
        <w:jc w:val="both"/>
        <w:rPr>
          <w:rFonts w:ascii="Arial" w:hAnsi="Arial" w:cs="Arial"/>
          <w:iCs/>
          <w:color w:val="000000"/>
          <w:sz w:val="28"/>
          <w:szCs w:val="28"/>
          <w:lang w:val="uk-UA"/>
        </w:rPr>
      </w:pPr>
    </w:p>
    <w:p w14:paraId="6793171B" w14:textId="1E339456" w:rsidR="00944B72" w:rsidRPr="00944B72" w:rsidRDefault="00944B72" w:rsidP="00B0697A">
      <w:pPr>
        <w:pStyle w:val="a9"/>
        <w:spacing w:after="0" w:line="360" w:lineRule="auto"/>
        <w:ind w:left="0" w:firstLine="709"/>
        <w:jc w:val="both"/>
        <w:rPr>
          <w:rFonts w:ascii="Arial" w:hAnsi="Arial" w:cs="Arial"/>
          <w:iCs/>
          <w:color w:val="000000"/>
          <w:sz w:val="28"/>
          <w:szCs w:val="28"/>
          <w:lang w:val="uk-UA"/>
        </w:rPr>
      </w:pPr>
      <w:r w:rsidRPr="00944B72">
        <w:rPr>
          <w:rFonts w:ascii="Arial" w:hAnsi="Arial" w:cs="Arial"/>
          <w:b/>
          <w:iCs/>
          <w:color w:val="000000"/>
          <w:sz w:val="28"/>
          <w:szCs w:val="28"/>
          <w:lang w:val="uk-UA"/>
        </w:rPr>
        <w:lastRenderedPageBreak/>
        <w:t>3.1.1.2</w:t>
      </w:r>
      <w:r>
        <w:rPr>
          <w:rFonts w:ascii="Arial" w:hAnsi="Arial" w:cs="Arial"/>
          <w:iCs/>
          <w:color w:val="000000"/>
          <w:sz w:val="28"/>
          <w:szCs w:val="28"/>
          <w:lang w:val="uk-UA"/>
        </w:rPr>
        <w:t xml:space="preserve"> </w:t>
      </w:r>
      <w:r w:rsidRPr="00944B72">
        <w:rPr>
          <w:rFonts w:ascii="Arial" w:hAnsi="Arial" w:cs="Arial"/>
          <w:b/>
          <w:iCs/>
          <w:color w:val="000000"/>
          <w:sz w:val="28"/>
          <w:szCs w:val="28"/>
          <w:lang w:val="uk-UA"/>
        </w:rPr>
        <w:t>Плита/панель</w:t>
      </w:r>
      <w:r>
        <w:rPr>
          <w:rFonts w:ascii="Arial" w:hAnsi="Arial" w:cs="Arial"/>
          <w:b/>
          <w:iCs/>
          <w:color w:val="000000"/>
          <w:sz w:val="28"/>
          <w:szCs w:val="28"/>
          <w:lang w:val="uk-UA"/>
        </w:rPr>
        <w:t xml:space="preserve"> </w:t>
      </w:r>
      <w:r w:rsidRPr="00944B72">
        <w:rPr>
          <w:rFonts w:ascii="Arial" w:hAnsi="Arial" w:cs="Arial"/>
          <w:i/>
          <w:iCs/>
          <w:color w:val="000000"/>
          <w:sz w:val="28"/>
          <w:szCs w:val="28"/>
          <w:lang w:val="uk-UA"/>
        </w:rPr>
        <w:t>(</w:t>
      </w:r>
      <w:proofErr w:type="spellStart"/>
      <w:r w:rsidRPr="00944B72">
        <w:rPr>
          <w:rFonts w:ascii="Arial" w:hAnsi="Arial" w:cs="Arial"/>
          <w:bCs/>
          <w:i/>
          <w:color w:val="000000"/>
          <w:sz w:val="28"/>
          <w:szCs w:val="28"/>
        </w:rPr>
        <w:t>board</w:t>
      </w:r>
      <w:proofErr w:type="spellEnd"/>
      <w:r w:rsidRPr="00944B72">
        <w:rPr>
          <w:rFonts w:ascii="Arial" w:hAnsi="Arial" w:cs="Arial"/>
          <w:bCs/>
          <w:i/>
          <w:color w:val="000000"/>
          <w:sz w:val="28"/>
          <w:szCs w:val="28"/>
          <w:lang w:val="uk-UA"/>
        </w:rPr>
        <w:t xml:space="preserve"> </w:t>
      </w:r>
      <w:proofErr w:type="spellStart"/>
      <w:r w:rsidRPr="00944B72">
        <w:rPr>
          <w:rFonts w:ascii="Arial" w:hAnsi="Arial" w:cs="Arial"/>
          <w:bCs/>
          <w:i/>
          <w:color w:val="000000"/>
          <w:sz w:val="28"/>
          <w:szCs w:val="28"/>
        </w:rPr>
        <w:t>slab</w:t>
      </w:r>
      <w:proofErr w:type="spellEnd"/>
      <w:r w:rsidRPr="00944B72">
        <w:rPr>
          <w:rFonts w:ascii="Arial" w:hAnsi="Arial" w:cs="Arial"/>
          <w:bCs/>
          <w:i/>
          <w:color w:val="000000"/>
          <w:sz w:val="28"/>
          <w:szCs w:val="28"/>
          <w:lang w:val="uk-UA"/>
        </w:rPr>
        <w:t>)</w:t>
      </w:r>
    </w:p>
    <w:p w14:paraId="1F452008" w14:textId="5005ED90" w:rsidR="001D4BE3" w:rsidRDefault="00944B72" w:rsidP="00B0697A">
      <w:pPr>
        <w:pStyle w:val="a9"/>
        <w:spacing w:after="0" w:line="360" w:lineRule="auto"/>
        <w:ind w:left="0" w:firstLine="709"/>
        <w:jc w:val="both"/>
        <w:rPr>
          <w:rFonts w:ascii="Arial" w:hAnsi="Arial" w:cs="Arial"/>
          <w:iCs/>
          <w:color w:val="000000"/>
          <w:sz w:val="28"/>
          <w:szCs w:val="28"/>
          <w:lang w:val="uk-UA"/>
        </w:rPr>
      </w:pPr>
      <w:r w:rsidRPr="00944B72">
        <w:rPr>
          <w:rFonts w:ascii="Arial" w:hAnsi="Arial" w:cs="Arial"/>
          <w:iCs/>
          <w:color w:val="000000"/>
          <w:sz w:val="28"/>
          <w:szCs w:val="28"/>
          <w:lang w:val="uk-UA"/>
        </w:rPr>
        <w:t xml:space="preserve">(ізоляція) </w:t>
      </w:r>
      <w:r w:rsidR="002E7B79">
        <w:rPr>
          <w:rFonts w:ascii="Arial" w:hAnsi="Arial" w:cs="Arial"/>
          <w:iCs/>
          <w:color w:val="000000"/>
          <w:sz w:val="28"/>
          <w:szCs w:val="28"/>
          <w:lang w:val="uk-UA"/>
        </w:rPr>
        <w:t>Ж</w:t>
      </w:r>
      <w:r w:rsidRPr="00944B72">
        <w:rPr>
          <w:rFonts w:ascii="Arial" w:hAnsi="Arial" w:cs="Arial"/>
          <w:iCs/>
          <w:color w:val="000000"/>
          <w:sz w:val="28"/>
          <w:szCs w:val="28"/>
          <w:lang w:val="uk-UA"/>
        </w:rPr>
        <w:t>орсткий або напів</w:t>
      </w:r>
      <w:r>
        <w:rPr>
          <w:rFonts w:ascii="Arial" w:hAnsi="Arial" w:cs="Arial"/>
          <w:iCs/>
          <w:color w:val="000000"/>
          <w:sz w:val="28"/>
          <w:szCs w:val="28"/>
          <w:lang w:val="uk-UA"/>
        </w:rPr>
        <w:t>жорсткий</w:t>
      </w:r>
      <w:r w:rsidRPr="00944B72">
        <w:rPr>
          <w:rFonts w:ascii="Arial" w:hAnsi="Arial" w:cs="Arial"/>
          <w:iCs/>
          <w:color w:val="000000"/>
          <w:sz w:val="28"/>
          <w:szCs w:val="28"/>
          <w:lang w:val="uk-UA"/>
        </w:rPr>
        <w:t xml:space="preserve"> виріб прямокутної форми та поперечного перерізу, товщина якого є рівномірною та значно меншою за інші розміри</w:t>
      </w:r>
      <w:r>
        <w:rPr>
          <w:rFonts w:ascii="Arial" w:hAnsi="Arial" w:cs="Arial"/>
          <w:iCs/>
          <w:color w:val="000000"/>
          <w:sz w:val="28"/>
          <w:szCs w:val="28"/>
          <w:lang w:val="uk-UA"/>
        </w:rPr>
        <w:t>.</w:t>
      </w:r>
    </w:p>
    <w:p w14:paraId="15C626F7" w14:textId="57B9C16C" w:rsidR="00944B72" w:rsidRPr="00944B72" w:rsidRDefault="00944B72" w:rsidP="00944B72">
      <w:pPr>
        <w:pStyle w:val="a9"/>
        <w:spacing w:after="0" w:line="240" w:lineRule="auto"/>
        <w:ind w:left="0" w:firstLine="709"/>
        <w:jc w:val="both"/>
        <w:rPr>
          <w:rFonts w:ascii="Arial" w:hAnsi="Arial" w:cs="Arial"/>
          <w:iCs/>
          <w:color w:val="000000"/>
          <w:sz w:val="24"/>
          <w:szCs w:val="28"/>
          <w:lang w:val="uk-UA"/>
        </w:rPr>
      </w:pPr>
      <w:r w:rsidRPr="00944B72">
        <w:rPr>
          <w:rFonts w:ascii="Arial" w:hAnsi="Arial" w:cs="Arial"/>
          <w:b/>
          <w:iCs/>
          <w:color w:val="000000"/>
          <w:sz w:val="24"/>
          <w:szCs w:val="28"/>
          <w:lang w:val="uk-UA"/>
        </w:rPr>
        <w:t>Примітка 1</w:t>
      </w:r>
      <w:r w:rsidRPr="00944B72">
        <w:rPr>
          <w:rFonts w:ascii="Arial" w:hAnsi="Arial" w:cs="Arial"/>
          <w:iCs/>
          <w:color w:val="000000"/>
          <w:sz w:val="24"/>
          <w:szCs w:val="28"/>
          <w:lang w:val="uk-UA"/>
        </w:rPr>
        <w:t>. Плита зазвичай тонші за панель. Вони також можуть поставлятися в конічній формі.</w:t>
      </w:r>
    </w:p>
    <w:p w14:paraId="39EA9AFD" w14:textId="77777777" w:rsidR="001D4BE3" w:rsidRDefault="001D4BE3" w:rsidP="00B0697A">
      <w:pPr>
        <w:pStyle w:val="a9"/>
        <w:spacing w:after="0" w:line="360" w:lineRule="auto"/>
        <w:ind w:left="0" w:firstLine="709"/>
        <w:jc w:val="both"/>
        <w:rPr>
          <w:rFonts w:ascii="Arial" w:hAnsi="Arial" w:cs="Arial"/>
          <w:iCs/>
          <w:color w:val="000000"/>
          <w:sz w:val="28"/>
          <w:szCs w:val="28"/>
          <w:lang w:val="uk-UA"/>
        </w:rPr>
      </w:pPr>
    </w:p>
    <w:p w14:paraId="38ED4A2E" w14:textId="3B56A7E0" w:rsidR="00944B72" w:rsidRPr="00944B72" w:rsidRDefault="00944B72" w:rsidP="00B0697A">
      <w:pPr>
        <w:pStyle w:val="a9"/>
        <w:spacing w:after="0" w:line="360" w:lineRule="auto"/>
        <w:ind w:left="0" w:firstLine="709"/>
        <w:jc w:val="both"/>
        <w:rPr>
          <w:rFonts w:ascii="Arial" w:hAnsi="Arial" w:cs="Arial"/>
          <w:iCs/>
          <w:color w:val="000000"/>
          <w:sz w:val="28"/>
          <w:szCs w:val="28"/>
          <w:lang w:val="uk-UA"/>
        </w:rPr>
      </w:pPr>
      <w:r w:rsidRPr="00944B72">
        <w:rPr>
          <w:rFonts w:ascii="Arial" w:hAnsi="Arial" w:cs="Arial"/>
          <w:b/>
          <w:iCs/>
          <w:color w:val="000000"/>
          <w:sz w:val="28"/>
          <w:szCs w:val="28"/>
          <w:lang w:val="uk-UA"/>
        </w:rPr>
        <w:t>3.1.1.3 Рулон</w:t>
      </w:r>
      <w:r>
        <w:rPr>
          <w:rFonts w:ascii="Arial" w:hAnsi="Arial" w:cs="Arial"/>
          <w:iCs/>
          <w:color w:val="000000"/>
          <w:sz w:val="28"/>
          <w:szCs w:val="28"/>
          <w:lang w:val="uk-UA"/>
        </w:rPr>
        <w:t xml:space="preserve"> </w:t>
      </w:r>
      <w:r w:rsidRPr="00944B72">
        <w:rPr>
          <w:rFonts w:ascii="Arial" w:hAnsi="Arial" w:cs="Arial"/>
          <w:i/>
          <w:iCs/>
          <w:color w:val="000000"/>
          <w:sz w:val="28"/>
          <w:szCs w:val="28"/>
          <w:lang w:val="uk-UA"/>
        </w:rPr>
        <w:t>(</w:t>
      </w:r>
      <w:proofErr w:type="spellStart"/>
      <w:r w:rsidRPr="00944B72">
        <w:rPr>
          <w:rFonts w:ascii="Arial" w:hAnsi="Arial" w:cs="Arial"/>
          <w:bCs/>
          <w:i/>
          <w:color w:val="000000"/>
          <w:sz w:val="28"/>
          <w:szCs w:val="28"/>
        </w:rPr>
        <w:t>roll</w:t>
      </w:r>
      <w:proofErr w:type="spellEnd"/>
      <w:r w:rsidRPr="00944B72">
        <w:rPr>
          <w:rFonts w:ascii="Arial" w:hAnsi="Arial" w:cs="Arial"/>
          <w:bCs/>
          <w:i/>
          <w:color w:val="000000"/>
          <w:sz w:val="28"/>
          <w:szCs w:val="28"/>
          <w:lang w:val="uk-UA"/>
        </w:rPr>
        <w:t>)</w:t>
      </w:r>
    </w:p>
    <w:p w14:paraId="16F029C1" w14:textId="1E6C32F9" w:rsidR="001D4BE3" w:rsidRDefault="0019523C" w:rsidP="00B0697A">
      <w:pPr>
        <w:pStyle w:val="a9"/>
        <w:spacing w:after="0" w:line="360" w:lineRule="auto"/>
        <w:ind w:left="0" w:firstLine="709"/>
        <w:jc w:val="both"/>
        <w:rPr>
          <w:rFonts w:ascii="Arial" w:hAnsi="Arial" w:cs="Arial"/>
          <w:iCs/>
          <w:color w:val="000000"/>
          <w:sz w:val="28"/>
          <w:szCs w:val="28"/>
          <w:lang w:val="uk-UA"/>
        </w:rPr>
      </w:pPr>
      <w:r w:rsidRPr="0019523C">
        <w:rPr>
          <w:rFonts w:ascii="Arial" w:hAnsi="Arial" w:cs="Arial"/>
          <w:iCs/>
          <w:color w:val="000000"/>
          <w:sz w:val="28"/>
          <w:szCs w:val="28"/>
          <w:lang w:val="uk-UA"/>
        </w:rPr>
        <w:t>(ізоляці</w:t>
      </w:r>
      <w:r>
        <w:rPr>
          <w:rFonts w:ascii="Arial" w:hAnsi="Arial" w:cs="Arial"/>
          <w:iCs/>
          <w:color w:val="000000"/>
          <w:sz w:val="28"/>
          <w:szCs w:val="28"/>
          <w:lang w:val="uk-UA"/>
        </w:rPr>
        <w:t>я</w:t>
      </w:r>
      <w:r w:rsidRPr="0019523C">
        <w:rPr>
          <w:rFonts w:ascii="Arial" w:hAnsi="Arial" w:cs="Arial"/>
          <w:iCs/>
          <w:color w:val="000000"/>
          <w:sz w:val="28"/>
          <w:szCs w:val="28"/>
          <w:lang w:val="uk-UA"/>
        </w:rPr>
        <w:t xml:space="preserve">) </w:t>
      </w:r>
      <w:r w:rsidR="002E7B79">
        <w:rPr>
          <w:rFonts w:ascii="Arial" w:hAnsi="Arial" w:cs="Arial"/>
          <w:iCs/>
          <w:color w:val="000000"/>
          <w:sz w:val="28"/>
          <w:szCs w:val="28"/>
          <w:lang w:val="uk-UA"/>
        </w:rPr>
        <w:t>В</w:t>
      </w:r>
      <w:r w:rsidRPr="0019523C">
        <w:rPr>
          <w:rFonts w:ascii="Arial" w:hAnsi="Arial" w:cs="Arial"/>
          <w:iCs/>
          <w:color w:val="000000"/>
          <w:sz w:val="28"/>
          <w:szCs w:val="28"/>
          <w:lang w:val="uk-UA"/>
        </w:rPr>
        <w:t>иріб, що постачається у формі намотаного циліндра</w:t>
      </w:r>
      <w:r>
        <w:rPr>
          <w:rFonts w:ascii="Arial" w:hAnsi="Arial" w:cs="Arial"/>
          <w:iCs/>
          <w:color w:val="000000"/>
          <w:sz w:val="28"/>
          <w:szCs w:val="28"/>
          <w:lang w:val="uk-UA"/>
        </w:rPr>
        <w:t>.</w:t>
      </w:r>
    </w:p>
    <w:p w14:paraId="4371A7C6" w14:textId="77777777" w:rsidR="0019523C" w:rsidRDefault="0019523C" w:rsidP="00B0697A">
      <w:pPr>
        <w:pStyle w:val="a9"/>
        <w:spacing w:after="0" w:line="360" w:lineRule="auto"/>
        <w:ind w:left="0" w:firstLine="709"/>
        <w:jc w:val="both"/>
        <w:rPr>
          <w:rFonts w:ascii="Arial" w:hAnsi="Arial" w:cs="Arial"/>
          <w:iCs/>
          <w:color w:val="000000"/>
          <w:sz w:val="28"/>
          <w:szCs w:val="28"/>
          <w:lang w:val="uk-UA"/>
        </w:rPr>
      </w:pPr>
    </w:p>
    <w:p w14:paraId="3FDBDBFD" w14:textId="3A4F7E5E" w:rsidR="0019523C" w:rsidRPr="0019523C" w:rsidRDefault="0019523C" w:rsidP="00B0697A">
      <w:pPr>
        <w:pStyle w:val="a9"/>
        <w:spacing w:after="0" w:line="360" w:lineRule="auto"/>
        <w:ind w:left="0" w:firstLine="709"/>
        <w:jc w:val="both"/>
        <w:rPr>
          <w:rFonts w:ascii="Arial" w:hAnsi="Arial" w:cs="Arial"/>
          <w:i/>
          <w:iCs/>
          <w:color w:val="000000"/>
          <w:sz w:val="28"/>
          <w:szCs w:val="28"/>
        </w:rPr>
      </w:pPr>
      <w:r w:rsidRPr="0019523C">
        <w:rPr>
          <w:rFonts w:ascii="Arial" w:hAnsi="Arial" w:cs="Arial"/>
          <w:iCs/>
          <w:color w:val="000000"/>
          <w:sz w:val="28"/>
          <w:szCs w:val="28"/>
          <w:highlight w:val="yellow"/>
          <w:lang w:val="uk-UA"/>
        </w:rPr>
        <w:t>3.1.1.4</w:t>
      </w:r>
      <w:r w:rsidRPr="0019523C">
        <w:rPr>
          <w:rFonts w:ascii="Arial" w:hAnsi="Arial" w:cs="Arial"/>
          <w:iCs/>
          <w:color w:val="000000"/>
          <w:sz w:val="28"/>
          <w:szCs w:val="28"/>
          <w:highlight w:val="yellow"/>
        </w:rPr>
        <w:t xml:space="preserve">     </w:t>
      </w:r>
      <w:proofErr w:type="spellStart"/>
      <w:r w:rsidRPr="0019523C">
        <w:rPr>
          <w:rFonts w:ascii="Arial" w:hAnsi="Arial" w:cs="Arial"/>
          <w:bCs/>
          <w:i/>
          <w:color w:val="000000"/>
          <w:sz w:val="28"/>
          <w:szCs w:val="28"/>
          <w:highlight w:val="yellow"/>
        </w:rPr>
        <w:t>lag</w:t>
      </w:r>
      <w:proofErr w:type="spellEnd"/>
      <w:r w:rsidRPr="0019523C">
        <w:rPr>
          <w:rFonts w:ascii="Arial" w:hAnsi="Arial" w:cs="Arial"/>
          <w:bCs/>
          <w:i/>
          <w:color w:val="000000"/>
          <w:sz w:val="28"/>
          <w:szCs w:val="28"/>
          <w:highlight w:val="yellow"/>
        </w:rPr>
        <w:t xml:space="preserve"> </w:t>
      </w:r>
      <w:proofErr w:type="spellStart"/>
      <w:r w:rsidRPr="0019523C">
        <w:rPr>
          <w:rFonts w:ascii="Arial" w:hAnsi="Arial" w:cs="Arial"/>
          <w:bCs/>
          <w:i/>
          <w:color w:val="000000"/>
          <w:sz w:val="28"/>
          <w:szCs w:val="28"/>
          <w:highlight w:val="yellow"/>
        </w:rPr>
        <w:t>segment</w:t>
      </w:r>
      <w:proofErr w:type="spellEnd"/>
    </w:p>
    <w:p w14:paraId="167E9347" w14:textId="7CAD8458" w:rsidR="001D4BE3" w:rsidRDefault="002E7B79"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Ж</w:t>
      </w:r>
      <w:r w:rsidR="0019523C" w:rsidRPr="0019523C">
        <w:rPr>
          <w:rFonts w:ascii="Arial" w:hAnsi="Arial" w:cs="Arial"/>
          <w:iCs/>
          <w:color w:val="000000"/>
          <w:sz w:val="28"/>
          <w:szCs w:val="28"/>
          <w:lang w:val="uk-UA"/>
        </w:rPr>
        <w:t>орстк</w:t>
      </w:r>
      <w:r w:rsidR="0019523C">
        <w:rPr>
          <w:rFonts w:ascii="Arial" w:hAnsi="Arial" w:cs="Arial"/>
          <w:iCs/>
          <w:color w:val="000000"/>
          <w:sz w:val="28"/>
          <w:szCs w:val="28"/>
          <w:lang w:val="uk-UA"/>
        </w:rPr>
        <w:t>а</w:t>
      </w:r>
      <w:r w:rsidR="0019523C" w:rsidRPr="0019523C">
        <w:rPr>
          <w:rFonts w:ascii="Arial" w:hAnsi="Arial" w:cs="Arial"/>
          <w:iCs/>
          <w:color w:val="000000"/>
          <w:sz w:val="28"/>
          <w:szCs w:val="28"/>
          <w:lang w:val="uk-UA"/>
        </w:rPr>
        <w:t xml:space="preserve"> або напівжорстк</w:t>
      </w:r>
      <w:r w:rsidR="0019523C">
        <w:rPr>
          <w:rFonts w:ascii="Arial" w:hAnsi="Arial" w:cs="Arial"/>
          <w:iCs/>
          <w:color w:val="000000"/>
          <w:sz w:val="28"/>
          <w:szCs w:val="28"/>
          <w:lang w:val="uk-UA"/>
        </w:rPr>
        <w:t>а</w:t>
      </w:r>
      <w:r w:rsidR="0019523C" w:rsidRPr="0019523C">
        <w:rPr>
          <w:rFonts w:ascii="Arial" w:hAnsi="Arial" w:cs="Arial"/>
          <w:iCs/>
          <w:color w:val="000000"/>
          <w:sz w:val="28"/>
          <w:szCs w:val="28"/>
          <w:lang w:val="uk-UA"/>
        </w:rPr>
        <w:t xml:space="preserve"> ізоляційн</w:t>
      </w:r>
      <w:r w:rsidR="0019523C">
        <w:rPr>
          <w:rFonts w:ascii="Arial" w:hAnsi="Arial" w:cs="Arial"/>
          <w:iCs/>
          <w:color w:val="000000"/>
          <w:sz w:val="28"/>
          <w:szCs w:val="28"/>
          <w:lang w:val="uk-UA"/>
        </w:rPr>
        <w:t>а</w:t>
      </w:r>
      <w:r w:rsidR="0019523C" w:rsidRPr="0019523C">
        <w:rPr>
          <w:rFonts w:ascii="Arial" w:hAnsi="Arial" w:cs="Arial"/>
          <w:iCs/>
          <w:color w:val="000000"/>
          <w:sz w:val="28"/>
          <w:szCs w:val="28"/>
          <w:lang w:val="uk-UA"/>
        </w:rPr>
        <w:t xml:space="preserve"> продук</w:t>
      </w:r>
      <w:r w:rsidR="0019523C">
        <w:rPr>
          <w:rFonts w:ascii="Arial" w:hAnsi="Arial" w:cs="Arial"/>
          <w:iCs/>
          <w:color w:val="000000"/>
          <w:sz w:val="28"/>
          <w:szCs w:val="28"/>
          <w:lang w:val="uk-UA"/>
        </w:rPr>
        <w:t>ція</w:t>
      </w:r>
      <w:r w:rsidR="0019523C" w:rsidRPr="0019523C">
        <w:rPr>
          <w:rFonts w:ascii="Arial" w:hAnsi="Arial" w:cs="Arial"/>
          <w:iCs/>
          <w:color w:val="000000"/>
          <w:sz w:val="28"/>
          <w:szCs w:val="28"/>
          <w:lang w:val="uk-UA"/>
        </w:rPr>
        <w:t xml:space="preserve"> для застосування на циліндричному або сферичному обладнанні великого діаметру</w:t>
      </w:r>
      <w:r w:rsidR="0019523C">
        <w:rPr>
          <w:rFonts w:ascii="Arial" w:hAnsi="Arial" w:cs="Arial"/>
          <w:iCs/>
          <w:color w:val="000000"/>
          <w:sz w:val="28"/>
          <w:szCs w:val="28"/>
          <w:lang w:val="uk-UA"/>
        </w:rPr>
        <w:t>.</w:t>
      </w:r>
    </w:p>
    <w:p w14:paraId="383BDE55" w14:textId="77777777" w:rsidR="0019523C" w:rsidRDefault="0019523C" w:rsidP="00B0697A">
      <w:pPr>
        <w:pStyle w:val="a9"/>
        <w:spacing w:after="0" w:line="360" w:lineRule="auto"/>
        <w:ind w:left="0" w:firstLine="709"/>
        <w:jc w:val="both"/>
        <w:rPr>
          <w:rFonts w:ascii="Arial" w:hAnsi="Arial" w:cs="Arial"/>
          <w:iCs/>
          <w:color w:val="000000"/>
          <w:sz w:val="28"/>
          <w:szCs w:val="28"/>
          <w:lang w:val="uk-UA"/>
        </w:rPr>
      </w:pPr>
    </w:p>
    <w:p w14:paraId="6BCD36DF" w14:textId="50DBE8B8" w:rsidR="0019523C" w:rsidRDefault="0019523C" w:rsidP="00B0697A">
      <w:pPr>
        <w:pStyle w:val="a9"/>
        <w:spacing w:after="0" w:line="360" w:lineRule="auto"/>
        <w:ind w:left="0" w:firstLine="709"/>
        <w:jc w:val="both"/>
        <w:rPr>
          <w:rFonts w:ascii="Arial" w:hAnsi="Arial" w:cs="Arial"/>
          <w:b/>
          <w:sz w:val="28"/>
          <w:szCs w:val="24"/>
          <w:lang w:val="uk-UA"/>
        </w:rPr>
      </w:pPr>
      <w:r w:rsidRPr="0019523C">
        <w:rPr>
          <w:rFonts w:ascii="Arial" w:hAnsi="Arial" w:cs="Arial"/>
          <w:b/>
          <w:iCs/>
          <w:color w:val="000000"/>
          <w:sz w:val="28"/>
          <w:szCs w:val="28"/>
          <w:lang w:val="uk-UA"/>
        </w:rPr>
        <w:t xml:space="preserve">3.1.2 </w:t>
      </w:r>
      <w:r>
        <w:rPr>
          <w:rFonts w:ascii="Arial" w:hAnsi="Arial" w:cs="Arial"/>
          <w:b/>
          <w:iCs/>
          <w:color w:val="000000"/>
          <w:sz w:val="28"/>
          <w:szCs w:val="28"/>
          <w:lang w:val="uk-UA"/>
        </w:rPr>
        <w:t xml:space="preserve"> </w:t>
      </w:r>
      <w:r w:rsidRPr="0019523C">
        <w:rPr>
          <w:rFonts w:ascii="Arial" w:hAnsi="Arial" w:cs="Arial"/>
          <w:b/>
          <w:sz w:val="28"/>
          <w:szCs w:val="24"/>
          <w:lang w:val="uk-UA"/>
        </w:rPr>
        <w:t>Додаткові терміни та визначення</w:t>
      </w:r>
    </w:p>
    <w:p w14:paraId="6B02AA63" w14:textId="77777777" w:rsidR="0019523C" w:rsidRPr="0019523C" w:rsidRDefault="0019523C" w:rsidP="00B0697A">
      <w:pPr>
        <w:pStyle w:val="a9"/>
        <w:spacing w:after="0" w:line="360" w:lineRule="auto"/>
        <w:ind w:left="0" w:firstLine="709"/>
        <w:jc w:val="both"/>
        <w:rPr>
          <w:rFonts w:ascii="Arial" w:hAnsi="Arial" w:cs="Arial"/>
          <w:b/>
          <w:iCs/>
          <w:color w:val="000000"/>
          <w:sz w:val="28"/>
          <w:szCs w:val="28"/>
          <w:lang w:val="uk-UA"/>
        </w:rPr>
      </w:pPr>
    </w:p>
    <w:p w14:paraId="10E4CD2F" w14:textId="58B3E011" w:rsidR="001D4BE3" w:rsidRPr="0019523C" w:rsidRDefault="0019523C" w:rsidP="00B0697A">
      <w:pPr>
        <w:pStyle w:val="a9"/>
        <w:spacing w:after="0" w:line="360" w:lineRule="auto"/>
        <w:ind w:left="0" w:firstLine="709"/>
        <w:jc w:val="both"/>
        <w:rPr>
          <w:rFonts w:ascii="Arial" w:hAnsi="Arial" w:cs="Arial"/>
          <w:iCs/>
          <w:color w:val="000000"/>
          <w:sz w:val="28"/>
          <w:szCs w:val="28"/>
          <w:lang w:val="uk-UA"/>
        </w:rPr>
      </w:pPr>
      <w:r w:rsidRPr="0019523C">
        <w:rPr>
          <w:rFonts w:ascii="Arial" w:hAnsi="Arial" w:cs="Arial"/>
          <w:b/>
          <w:iCs/>
          <w:color w:val="000000"/>
          <w:sz w:val="28"/>
          <w:szCs w:val="28"/>
          <w:lang w:val="uk-UA"/>
        </w:rPr>
        <w:t>3.1.2.1</w:t>
      </w:r>
      <w:r>
        <w:rPr>
          <w:rFonts w:ascii="Arial" w:hAnsi="Arial" w:cs="Arial"/>
          <w:b/>
          <w:iCs/>
          <w:color w:val="000000"/>
          <w:sz w:val="28"/>
          <w:szCs w:val="28"/>
          <w:lang w:val="uk-UA"/>
        </w:rPr>
        <w:t xml:space="preserve"> П</w:t>
      </w:r>
      <w:r w:rsidRPr="0019523C">
        <w:rPr>
          <w:rFonts w:ascii="Arial" w:hAnsi="Arial" w:cs="Arial"/>
          <w:b/>
          <w:iCs/>
          <w:color w:val="000000"/>
          <w:sz w:val="28"/>
          <w:szCs w:val="28"/>
          <w:lang w:val="uk-UA"/>
        </w:rPr>
        <w:t>інополістирол (EPS)</w:t>
      </w:r>
      <w:r>
        <w:rPr>
          <w:rFonts w:ascii="Arial" w:hAnsi="Arial" w:cs="Arial"/>
          <w:b/>
          <w:iCs/>
          <w:color w:val="000000"/>
          <w:sz w:val="28"/>
          <w:szCs w:val="28"/>
          <w:lang w:val="uk-UA"/>
        </w:rPr>
        <w:t xml:space="preserve"> </w:t>
      </w:r>
      <w:r w:rsidRPr="0019523C">
        <w:rPr>
          <w:rFonts w:ascii="Arial" w:hAnsi="Arial" w:cs="Arial"/>
          <w:i/>
          <w:iCs/>
          <w:color w:val="000000"/>
          <w:sz w:val="28"/>
          <w:szCs w:val="28"/>
          <w:lang w:val="uk-UA"/>
        </w:rPr>
        <w:t>(</w:t>
      </w:r>
      <w:r w:rsidRPr="0019523C">
        <w:rPr>
          <w:rFonts w:ascii="Arial" w:hAnsi="Arial" w:cs="Arial"/>
          <w:bCs/>
          <w:i/>
          <w:color w:val="000000"/>
          <w:sz w:val="28"/>
          <w:szCs w:val="28"/>
          <w:lang w:val="en-US"/>
        </w:rPr>
        <w:t>expanded</w:t>
      </w:r>
      <w:r w:rsidRPr="00143282">
        <w:rPr>
          <w:rFonts w:ascii="Arial" w:hAnsi="Arial" w:cs="Arial"/>
          <w:bCs/>
          <w:i/>
          <w:color w:val="000000"/>
          <w:sz w:val="28"/>
          <w:szCs w:val="28"/>
          <w:lang w:val="uk-UA"/>
        </w:rPr>
        <w:t xml:space="preserve"> </w:t>
      </w:r>
      <w:r w:rsidRPr="0019523C">
        <w:rPr>
          <w:rFonts w:ascii="Arial" w:hAnsi="Arial" w:cs="Arial"/>
          <w:bCs/>
          <w:i/>
          <w:color w:val="000000"/>
          <w:sz w:val="28"/>
          <w:szCs w:val="28"/>
          <w:lang w:val="en-US"/>
        </w:rPr>
        <w:t>polystyrene</w:t>
      </w:r>
      <w:r w:rsidRPr="00143282">
        <w:rPr>
          <w:rFonts w:ascii="Arial" w:hAnsi="Arial" w:cs="Arial"/>
          <w:bCs/>
          <w:i/>
          <w:color w:val="000000"/>
          <w:sz w:val="28"/>
          <w:szCs w:val="28"/>
          <w:lang w:val="uk-UA"/>
        </w:rPr>
        <w:t xml:space="preserve"> (</w:t>
      </w:r>
      <w:r w:rsidRPr="0019523C">
        <w:rPr>
          <w:rFonts w:ascii="Arial" w:hAnsi="Arial" w:cs="Arial"/>
          <w:bCs/>
          <w:i/>
          <w:color w:val="000000"/>
          <w:sz w:val="28"/>
          <w:szCs w:val="28"/>
          <w:lang w:val="en-US"/>
        </w:rPr>
        <w:t>EPS</w:t>
      </w:r>
      <w:r w:rsidRPr="00143282">
        <w:rPr>
          <w:rFonts w:ascii="Arial" w:hAnsi="Arial" w:cs="Arial"/>
          <w:bCs/>
          <w:i/>
          <w:color w:val="000000"/>
          <w:sz w:val="28"/>
          <w:szCs w:val="28"/>
          <w:lang w:val="uk-UA"/>
        </w:rPr>
        <w:t>)</w:t>
      </w:r>
      <w:r w:rsidRPr="0019523C">
        <w:rPr>
          <w:rFonts w:ascii="Arial" w:hAnsi="Arial" w:cs="Arial"/>
          <w:bCs/>
          <w:i/>
          <w:color w:val="000000"/>
          <w:sz w:val="28"/>
          <w:szCs w:val="28"/>
          <w:lang w:val="uk-UA"/>
        </w:rPr>
        <w:t>)</w:t>
      </w:r>
    </w:p>
    <w:p w14:paraId="34A03501" w14:textId="751E319A" w:rsidR="001D4BE3" w:rsidRDefault="002E7B79"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Ж</w:t>
      </w:r>
      <w:r w:rsidR="0019523C" w:rsidRPr="0019523C">
        <w:rPr>
          <w:rFonts w:ascii="Arial" w:hAnsi="Arial" w:cs="Arial"/>
          <w:iCs/>
          <w:color w:val="000000"/>
          <w:sz w:val="28"/>
          <w:szCs w:val="28"/>
          <w:lang w:val="uk-UA"/>
        </w:rPr>
        <w:t>орсткий ізоляційний матеріал із пористо</w:t>
      </w:r>
      <w:r w:rsidR="0019523C">
        <w:rPr>
          <w:rFonts w:ascii="Arial" w:hAnsi="Arial" w:cs="Arial"/>
          <w:iCs/>
          <w:color w:val="000000"/>
          <w:sz w:val="28"/>
          <w:szCs w:val="28"/>
          <w:lang w:val="uk-UA"/>
        </w:rPr>
        <w:t>го</w:t>
      </w:r>
      <w:r w:rsidR="0019523C" w:rsidRPr="0019523C">
        <w:rPr>
          <w:rFonts w:ascii="Arial" w:hAnsi="Arial" w:cs="Arial"/>
          <w:iCs/>
          <w:color w:val="000000"/>
          <w:sz w:val="28"/>
          <w:szCs w:val="28"/>
          <w:lang w:val="uk-UA"/>
        </w:rPr>
        <w:t xml:space="preserve"> п</w:t>
      </w:r>
      <w:r w:rsidR="0019523C">
        <w:rPr>
          <w:rFonts w:ascii="Arial" w:hAnsi="Arial" w:cs="Arial"/>
          <w:iCs/>
          <w:color w:val="000000"/>
          <w:sz w:val="28"/>
          <w:szCs w:val="28"/>
          <w:lang w:val="uk-UA"/>
        </w:rPr>
        <w:t>олімеру</w:t>
      </w:r>
      <w:r w:rsidR="0019523C" w:rsidRPr="0019523C">
        <w:rPr>
          <w:rFonts w:ascii="Arial" w:hAnsi="Arial" w:cs="Arial"/>
          <w:iCs/>
          <w:color w:val="000000"/>
          <w:sz w:val="28"/>
          <w:szCs w:val="28"/>
          <w:lang w:val="uk-UA"/>
        </w:rPr>
        <w:t>, виготовлений шляхом формування кульок із спіненого полістиролу або одного з його сп</w:t>
      </w:r>
      <w:r w:rsidR="0019523C">
        <w:rPr>
          <w:rFonts w:ascii="Arial" w:hAnsi="Arial" w:cs="Arial"/>
          <w:iCs/>
          <w:color w:val="000000"/>
          <w:sz w:val="28"/>
          <w:szCs w:val="28"/>
          <w:lang w:val="uk-UA"/>
        </w:rPr>
        <w:t>івполімерів і який має закриту пористу</w:t>
      </w:r>
      <w:r w:rsidR="0019523C" w:rsidRPr="0019523C">
        <w:rPr>
          <w:rFonts w:ascii="Arial" w:hAnsi="Arial" w:cs="Arial"/>
          <w:iCs/>
          <w:color w:val="000000"/>
          <w:sz w:val="28"/>
          <w:szCs w:val="28"/>
          <w:lang w:val="uk-UA"/>
        </w:rPr>
        <w:t xml:space="preserve"> структуру, наповнену повітрям</w:t>
      </w:r>
      <w:r w:rsidR="0019523C">
        <w:rPr>
          <w:rFonts w:ascii="Arial" w:hAnsi="Arial" w:cs="Arial"/>
          <w:iCs/>
          <w:color w:val="000000"/>
          <w:sz w:val="28"/>
          <w:szCs w:val="28"/>
          <w:lang w:val="uk-UA"/>
        </w:rPr>
        <w:t>.</w:t>
      </w:r>
    </w:p>
    <w:p w14:paraId="407E022A" w14:textId="77777777" w:rsidR="0019523C" w:rsidRDefault="0019523C" w:rsidP="00B0697A">
      <w:pPr>
        <w:pStyle w:val="a9"/>
        <w:spacing w:after="0" w:line="360" w:lineRule="auto"/>
        <w:ind w:left="0" w:firstLine="709"/>
        <w:jc w:val="both"/>
        <w:rPr>
          <w:rFonts w:ascii="Arial" w:hAnsi="Arial" w:cs="Arial"/>
          <w:iCs/>
          <w:color w:val="000000"/>
          <w:sz w:val="28"/>
          <w:szCs w:val="28"/>
          <w:lang w:val="uk-UA"/>
        </w:rPr>
      </w:pPr>
    </w:p>
    <w:p w14:paraId="3D25CC71" w14:textId="0A558A0D" w:rsidR="0019523C" w:rsidRPr="0019523C" w:rsidRDefault="0019523C" w:rsidP="00B0697A">
      <w:pPr>
        <w:pStyle w:val="a9"/>
        <w:spacing w:after="0" w:line="360" w:lineRule="auto"/>
        <w:ind w:left="0" w:firstLine="709"/>
        <w:jc w:val="both"/>
        <w:rPr>
          <w:rFonts w:ascii="Arial" w:hAnsi="Arial" w:cs="Arial"/>
          <w:b/>
          <w:iCs/>
          <w:color w:val="000000"/>
          <w:sz w:val="28"/>
          <w:szCs w:val="28"/>
          <w:lang w:val="uk-UA"/>
        </w:rPr>
      </w:pPr>
      <w:r w:rsidRPr="0019523C">
        <w:rPr>
          <w:rFonts w:ascii="Arial" w:hAnsi="Arial" w:cs="Arial"/>
          <w:b/>
          <w:iCs/>
          <w:color w:val="000000"/>
          <w:sz w:val="28"/>
          <w:szCs w:val="28"/>
          <w:lang w:val="uk-UA"/>
        </w:rPr>
        <w:t xml:space="preserve">3.1.2.2 </w:t>
      </w:r>
      <w:proofErr w:type="spellStart"/>
      <w:r>
        <w:rPr>
          <w:rFonts w:ascii="Arial" w:hAnsi="Arial" w:cs="Arial"/>
          <w:b/>
          <w:iCs/>
          <w:color w:val="000000"/>
          <w:sz w:val="28"/>
          <w:szCs w:val="28"/>
          <w:lang w:val="uk-UA"/>
        </w:rPr>
        <w:t>П</w:t>
      </w:r>
      <w:r w:rsidRPr="0019523C">
        <w:rPr>
          <w:rFonts w:ascii="Arial" w:hAnsi="Arial" w:cs="Arial"/>
          <w:b/>
          <w:iCs/>
          <w:color w:val="000000"/>
          <w:sz w:val="28"/>
          <w:szCs w:val="28"/>
          <w:lang w:val="uk-UA"/>
        </w:rPr>
        <w:t>інополістирольний</w:t>
      </w:r>
      <w:proofErr w:type="spellEnd"/>
      <w:r w:rsidRPr="0019523C">
        <w:rPr>
          <w:rFonts w:ascii="Arial" w:hAnsi="Arial" w:cs="Arial"/>
          <w:b/>
          <w:iCs/>
          <w:color w:val="000000"/>
          <w:sz w:val="28"/>
          <w:szCs w:val="28"/>
          <w:lang w:val="uk-UA"/>
        </w:rPr>
        <w:t xml:space="preserve"> блок</w:t>
      </w:r>
      <w:r>
        <w:rPr>
          <w:rFonts w:ascii="Arial" w:hAnsi="Arial" w:cs="Arial"/>
          <w:b/>
          <w:iCs/>
          <w:color w:val="000000"/>
          <w:sz w:val="28"/>
          <w:szCs w:val="28"/>
          <w:lang w:val="uk-UA"/>
        </w:rPr>
        <w:t xml:space="preserve"> </w:t>
      </w:r>
      <w:r w:rsidRPr="0019523C">
        <w:rPr>
          <w:rFonts w:ascii="Arial" w:hAnsi="Arial" w:cs="Arial"/>
          <w:bCs/>
          <w:i/>
          <w:color w:val="000000"/>
          <w:sz w:val="28"/>
          <w:szCs w:val="28"/>
          <w:lang w:val="en-US"/>
        </w:rPr>
        <w:t>(expanded polystyrene block)</w:t>
      </w:r>
    </w:p>
    <w:p w14:paraId="011E324C" w14:textId="793D1C10" w:rsidR="001D4BE3" w:rsidRDefault="002E7B79"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Ж</w:t>
      </w:r>
      <w:r w:rsidR="0019523C" w:rsidRPr="0019523C">
        <w:rPr>
          <w:rFonts w:ascii="Arial" w:hAnsi="Arial" w:cs="Arial"/>
          <w:iCs/>
          <w:color w:val="000000"/>
          <w:sz w:val="28"/>
          <w:szCs w:val="28"/>
          <w:lang w:val="uk-UA"/>
        </w:rPr>
        <w:t>орстк</w:t>
      </w:r>
      <w:r w:rsidR="0019523C">
        <w:rPr>
          <w:rFonts w:ascii="Arial" w:hAnsi="Arial" w:cs="Arial"/>
          <w:iCs/>
          <w:color w:val="000000"/>
          <w:sz w:val="28"/>
          <w:szCs w:val="28"/>
          <w:lang w:val="uk-UA"/>
        </w:rPr>
        <w:t>а</w:t>
      </w:r>
      <w:r w:rsidR="0019523C" w:rsidRPr="0019523C">
        <w:rPr>
          <w:rFonts w:ascii="Arial" w:hAnsi="Arial" w:cs="Arial"/>
          <w:iCs/>
          <w:color w:val="000000"/>
          <w:sz w:val="28"/>
          <w:szCs w:val="28"/>
          <w:lang w:val="uk-UA"/>
        </w:rPr>
        <w:t xml:space="preserve"> ізоляційн</w:t>
      </w:r>
      <w:r w:rsidR="0019523C">
        <w:rPr>
          <w:rFonts w:ascii="Arial" w:hAnsi="Arial" w:cs="Arial"/>
          <w:iCs/>
          <w:color w:val="000000"/>
          <w:sz w:val="28"/>
          <w:szCs w:val="28"/>
          <w:lang w:val="uk-UA"/>
        </w:rPr>
        <w:t>а</w:t>
      </w:r>
      <w:r w:rsidR="0019523C" w:rsidRPr="0019523C">
        <w:rPr>
          <w:rFonts w:ascii="Arial" w:hAnsi="Arial" w:cs="Arial"/>
          <w:iCs/>
          <w:color w:val="000000"/>
          <w:sz w:val="28"/>
          <w:szCs w:val="28"/>
          <w:lang w:val="uk-UA"/>
        </w:rPr>
        <w:t xml:space="preserve"> продук</w:t>
      </w:r>
      <w:r w:rsidR="0019523C">
        <w:rPr>
          <w:rFonts w:ascii="Arial" w:hAnsi="Arial" w:cs="Arial"/>
          <w:iCs/>
          <w:color w:val="000000"/>
          <w:sz w:val="28"/>
          <w:szCs w:val="28"/>
          <w:lang w:val="uk-UA"/>
        </w:rPr>
        <w:t>ція</w:t>
      </w:r>
      <w:r w:rsidR="0019523C" w:rsidRPr="0019523C">
        <w:rPr>
          <w:rFonts w:ascii="Arial" w:hAnsi="Arial" w:cs="Arial"/>
          <w:iCs/>
          <w:color w:val="000000"/>
          <w:sz w:val="28"/>
          <w:szCs w:val="28"/>
          <w:lang w:val="uk-UA"/>
        </w:rPr>
        <w:t xml:space="preserve"> або матеріал, як правило, прямокутного поперечного перерізу та товщини, не меншої за ширину. Блоки поставляються обрізаними або необрізними</w:t>
      </w:r>
      <w:r w:rsidR="0019523C">
        <w:rPr>
          <w:rFonts w:ascii="Arial" w:hAnsi="Arial" w:cs="Arial"/>
          <w:iCs/>
          <w:color w:val="000000"/>
          <w:sz w:val="28"/>
          <w:szCs w:val="28"/>
          <w:lang w:val="uk-UA"/>
        </w:rPr>
        <w:t>.</w:t>
      </w:r>
    </w:p>
    <w:p w14:paraId="7B37C83E" w14:textId="77777777" w:rsidR="0019523C" w:rsidRDefault="0019523C" w:rsidP="00B0697A">
      <w:pPr>
        <w:pStyle w:val="a9"/>
        <w:spacing w:after="0" w:line="360" w:lineRule="auto"/>
        <w:ind w:left="0" w:firstLine="709"/>
        <w:jc w:val="both"/>
        <w:rPr>
          <w:rFonts w:ascii="Arial" w:hAnsi="Arial" w:cs="Arial"/>
          <w:iCs/>
          <w:color w:val="000000"/>
          <w:sz w:val="28"/>
          <w:szCs w:val="28"/>
          <w:lang w:val="uk-UA"/>
        </w:rPr>
      </w:pPr>
    </w:p>
    <w:p w14:paraId="2609E551" w14:textId="1BB6A100" w:rsidR="0019523C" w:rsidRPr="0019523C" w:rsidRDefault="0019523C" w:rsidP="00B0697A">
      <w:pPr>
        <w:pStyle w:val="a9"/>
        <w:spacing w:after="0" w:line="360" w:lineRule="auto"/>
        <w:ind w:left="0" w:firstLine="709"/>
        <w:jc w:val="both"/>
        <w:rPr>
          <w:rFonts w:ascii="Arial" w:hAnsi="Arial" w:cs="Arial"/>
          <w:iCs/>
          <w:color w:val="000000"/>
          <w:sz w:val="28"/>
          <w:szCs w:val="28"/>
          <w:lang w:val="uk-UA"/>
        </w:rPr>
      </w:pPr>
      <w:r w:rsidRPr="0019523C">
        <w:rPr>
          <w:rFonts w:ascii="Arial" w:hAnsi="Arial" w:cs="Arial"/>
          <w:b/>
          <w:iCs/>
          <w:color w:val="000000"/>
          <w:sz w:val="28"/>
          <w:szCs w:val="28"/>
          <w:lang w:val="uk-UA"/>
        </w:rPr>
        <w:t xml:space="preserve">3.1.2.3 </w:t>
      </w:r>
      <w:proofErr w:type="spellStart"/>
      <w:r>
        <w:rPr>
          <w:rFonts w:ascii="Arial" w:hAnsi="Arial" w:cs="Arial"/>
          <w:b/>
          <w:iCs/>
          <w:color w:val="000000"/>
          <w:sz w:val="28"/>
          <w:szCs w:val="28"/>
          <w:lang w:val="uk-UA"/>
        </w:rPr>
        <w:t>П</w:t>
      </w:r>
      <w:r w:rsidRPr="0019523C">
        <w:rPr>
          <w:rFonts w:ascii="Arial" w:hAnsi="Arial" w:cs="Arial"/>
          <w:b/>
          <w:iCs/>
          <w:color w:val="000000"/>
          <w:sz w:val="28"/>
          <w:szCs w:val="28"/>
          <w:lang w:val="uk-UA"/>
        </w:rPr>
        <w:t>інополістирольна</w:t>
      </w:r>
      <w:proofErr w:type="spellEnd"/>
      <w:r w:rsidRPr="0019523C">
        <w:rPr>
          <w:rFonts w:ascii="Arial" w:hAnsi="Arial" w:cs="Arial"/>
          <w:b/>
          <w:iCs/>
          <w:color w:val="000000"/>
          <w:sz w:val="28"/>
          <w:szCs w:val="28"/>
          <w:lang w:val="uk-UA"/>
        </w:rPr>
        <w:t xml:space="preserve"> плита</w:t>
      </w:r>
      <w:r>
        <w:rPr>
          <w:rFonts w:ascii="Arial" w:hAnsi="Arial" w:cs="Arial"/>
          <w:b/>
          <w:iCs/>
          <w:color w:val="000000"/>
          <w:sz w:val="28"/>
          <w:szCs w:val="28"/>
          <w:lang w:val="uk-UA"/>
        </w:rPr>
        <w:t xml:space="preserve"> </w:t>
      </w:r>
      <w:r w:rsidRPr="0019523C">
        <w:rPr>
          <w:rFonts w:ascii="Arial" w:hAnsi="Arial" w:cs="Arial"/>
          <w:i/>
          <w:iCs/>
          <w:color w:val="000000"/>
          <w:sz w:val="28"/>
          <w:szCs w:val="28"/>
          <w:lang w:val="uk-UA"/>
        </w:rPr>
        <w:t>(</w:t>
      </w:r>
      <w:r w:rsidRPr="0019523C">
        <w:rPr>
          <w:rFonts w:ascii="Arial" w:hAnsi="Arial" w:cs="Arial"/>
          <w:bCs/>
          <w:i/>
          <w:color w:val="000000"/>
          <w:sz w:val="28"/>
          <w:szCs w:val="28"/>
          <w:lang w:val="en-US"/>
        </w:rPr>
        <w:t>expanded</w:t>
      </w:r>
      <w:r w:rsidRPr="00143282">
        <w:rPr>
          <w:rFonts w:ascii="Arial" w:hAnsi="Arial" w:cs="Arial"/>
          <w:bCs/>
          <w:i/>
          <w:color w:val="000000"/>
          <w:sz w:val="28"/>
          <w:szCs w:val="28"/>
          <w:lang w:val="uk-UA"/>
        </w:rPr>
        <w:t xml:space="preserve"> </w:t>
      </w:r>
      <w:r w:rsidRPr="0019523C">
        <w:rPr>
          <w:rFonts w:ascii="Arial" w:hAnsi="Arial" w:cs="Arial"/>
          <w:bCs/>
          <w:i/>
          <w:color w:val="000000"/>
          <w:sz w:val="28"/>
          <w:szCs w:val="28"/>
          <w:lang w:val="en-US"/>
        </w:rPr>
        <w:t>polystyrene</w:t>
      </w:r>
      <w:r w:rsidRPr="00143282">
        <w:rPr>
          <w:rFonts w:ascii="Arial" w:hAnsi="Arial" w:cs="Arial"/>
          <w:bCs/>
          <w:i/>
          <w:color w:val="000000"/>
          <w:sz w:val="28"/>
          <w:szCs w:val="28"/>
          <w:lang w:val="uk-UA"/>
        </w:rPr>
        <w:t xml:space="preserve"> </w:t>
      </w:r>
      <w:r w:rsidRPr="0019523C">
        <w:rPr>
          <w:rFonts w:ascii="Arial" w:hAnsi="Arial" w:cs="Arial"/>
          <w:bCs/>
          <w:i/>
          <w:color w:val="000000"/>
          <w:sz w:val="28"/>
          <w:szCs w:val="28"/>
          <w:lang w:val="en-US"/>
        </w:rPr>
        <w:t>board</w:t>
      </w:r>
      <w:r w:rsidRPr="0019523C">
        <w:rPr>
          <w:rFonts w:ascii="Arial" w:hAnsi="Arial" w:cs="Arial"/>
          <w:bCs/>
          <w:i/>
          <w:color w:val="000000"/>
          <w:sz w:val="28"/>
          <w:szCs w:val="28"/>
          <w:lang w:val="uk-UA"/>
        </w:rPr>
        <w:t>)</w:t>
      </w:r>
    </w:p>
    <w:p w14:paraId="7E7C334B" w14:textId="182DCC07" w:rsidR="001D4BE3" w:rsidRDefault="002E7B79"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Ж</w:t>
      </w:r>
      <w:r w:rsidR="0019523C" w:rsidRPr="0019523C">
        <w:rPr>
          <w:rFonts w:ascii="Arial" w:hAnsi="Arial" w:cs="Arial"/>
          <w:iCs/>
          <w:color w:val="000000"/>
          <w:sz w:val="28"/>
          <w:szCs w:val="28"/>
          <w:lang w:val="uk-UA"/>
        </w:rPr>
        <w:t>орстк</w:t>
      </w:r>
      <w:r w:rsidR="0019523C">
        <w:rPr>
          <w:rFonts w:ascii="Arial" w:hAnsi="Arial" w:cs="Arial"/>
          <w:iCs/>
          <w:color w:val="000000"/>
          <w:sz w:val="28"/>
          <w:szCs w:val="28"/>
          <w:lang w:val="uk-UA"/>
        </w:rPr>
        <w:t>а</w:t>
      </w:r>
      <w:r w:rsidR="0019523C" w:rsidRPr="0019523C">
        <w:rPr>
          <w:rFonts w:ascii="Arial" w:hAnsi="Arial" w:cs="Arial"/>
          <w:iCs/>
          <w:color w:val="000000"/>
          <w:sz w:val="28"/>
          <w:szCs w:val="28"/>
          <w:lang w:val="uk-UA"/>
        </w:rPr>
        <w:t xml:space="preserve"> ізоляційн</w:t>
      </w:r>
      <w:r w:rsidR="0019523C">
        <w:rPr>
          <w:rFonts w:ascii="Arial" w:hAnsi="Arial" w:cs="Arial"/>
          <w:iCs/>
          <w:color w:val="000000"/>
          <w:sz w:val="28"/>
          <w:szCs w:val="28"/>
          <w:lang w:val="uk-UA"/>
        </w:rPr>
        <w:t>а</w:t>
      </w:r>
      <w:r w:rsidR="0019523C" w:rsidRPr="0019523C">
        <w:rPr>
          <w:rFonts w:ascii="Arial" w:hAnsi="Arial" w:cs="Arial"/>
          <w:iCs/>
          <w:color w:val="000000"/>
          <w:sz w:val="28"/>
          <w:szCs w:val="28"/>
          <w:lang w:val="uk-UA"/>
        </w:rPr>
        <w:t xml:space="preserve"> продук</w:t>
      </w:r>
      <w:r w:rsidR="0019523C">
        <w:rPr>
          <w:rFonts w:ascii="Arial" w:hAnsi="Arial" w:cs="Arial"/>
          <w:iCs/>
          <w:color w:val="000000"/>
          <w:sz w:val="28"/>
          <w:szCs w:val="28"/>
          <w:lang w:val="uk-UA"/>
        </w:rPr>
        <w:t>ція</w:t>
      </w:r>
      <w:r w:rsidR="0019523C" w:rsidRPr="0019523C">
        <w:rPr>
          <w:rFonts w:ascii="Arial" w:hAnsi="Arial" w:cs="Arial"/>
          <w:iCs/>
          <w:color w:val="000000"/>
          <w:sz w:val="28"/>
          <w:szCs w:val="28"/>
          <w:lang w:val="uk-UA"/>
        </w:rPr>
        <w:t xml:space="preserve"> (вирізаний, </w:t>
      </w:r>
      <w:proofErr w:type="spellStart"/>
      <w:r w:rsidR="0019523C">
        <w:rPr>
          <w:rFonts w:ascii="Arial" w:hAnsi="Arial" w:cs="Arial"/>
          <w:iCs/>
          <w:color w:val="000000"/>
          <w:sz w:val="28"/>
          <w:szCs w:val="28"/>
          <w:lang w:val="uk-UA"/>
        </w:rPr>
        <w:t>заформований</w:t>
      </w:r>
      <w:proofErr w:type="spellEnd"/>
      <w:r w:rsidR="0019523C" w:rsidRPr="0019523C">
        <w:rPr>
          <w:rFonts w:ascii="Arial" w:hAnsi="Arial" w:cs="Arial"/>
          <w:iCs/>
          <w:color w:val="000000"/>
          <w:sz w:val="28"/>
          <w:szCs w:val="28"/>
          <w:lang w:val="uk-UA"/>
        </w:rPr>
        <w:t xml:space="preserve"> або безперервно спінений) прямокутної форми та поперечного перерізу, товщина якого значно менша за інші розміри</w:t>
      </w:r>
      <w:r w:rsidR="0019523C">
        <w:rPr>
          <w:rFonts w:ascii="Arial" w:hAnsi="Arial" w:cs="Arial"/>
          <w:iCs/>
          <w:color w:val="000000"/>
          <w:sz w:val="28"/>
          <w:szCs w:val="28"/>
          <w:lang w:val="uk-UA"/>
        </w:rPr>
        <w:t>.</w:t>
      </w:r>
    </w:p>
    <w:p w14:paraId="1EFE2CB0" w14:textId="77777777" w:rsidR="0019523C" w:rsidRDefault="0019523C" w:rsidP="00B0697A">
      <w:pPr>
        <w:pStyle w:val="a9"/>
        <w:spacing w:after="0" w:line="360" w:lineRule="auto"/>
        <w:ind w:left="0" w:firstLine="709"/>
        <w:jc w:val="both"/>
        <w:rPr>
          <w:rFonts w:ascii="Arial" w:hAnsi="Arial" w:cs="Arial"/>
          <w:iCs/>
          <w:color w:val="000000"/>
          <w:sz w:val="28"/>
          <w:szCs w:val="28"/>
          <w:lang w:val="uk-UA"/>
        </w:rPr>
      </w:pPr>
    </w:p>
    <w:p w14:paraId="7D9A6616" w14:textId="4FBF81F5" w:rsidR="0019523C" w:rsidRPr="0019523C" w:rsidRDefault="0019523C" w:rsidP="00B0697A">
      <w:pPr>
        <w:pStyle w:val="a9"/>
        <w:spacing w:after="0" w:line="360" w:lineRule="auto"/>
        <w:ind w:left="0" w:firstLine="709"/>
        <w:jc w:val="both"/>
        <w:rPr>
          <w:rFonts w:ascii="Arial" w:hAnsi="Arial" w:cs="Arial"/>
          <w:b/>
          <w:iCs/>
          <w:color w:val="000000"/>
          <w:sz w:val="28"/>
          <w:szCs w:val="28"/>
          <w:lang w:val="uk-UA"/>
        </w:rPr>
      </w:pPr>
      <w:r w:rsidRPr="0019523C">
        <w:rPr>
          <w:rFonts w:ascii="Arial" w:hAnsi="Arial" w:cs="Arial"/>
          <w:b/>
          <w:iCs/>
          <w:color w:val="000000"/>
          <w:sz w:val="28"/>
          <w:szCs w:val="28"/>
          <w:lang w:val="uk-UA"/>
        </w:rPr>
        <w:lastRenderedPageBreak/>
        <w:t>3.1.2.4 Рівень</w:t>
      </w:r>
      <w:r>
        <w:rPr>
          <w:rFonts w:ascii="Arial" w:hAnsi="Arial" w:cs="Arial"/>
          <w:b/>
          <w:iCs/>
          <w:color w:val="000000"/>
          <w:sz w:val="28"/>
          <w:szCs w:val="28"/>
          <w:lang w:val="uk-UA"/>
        </w:rPr>
        <w:t xml:space="preserve"> </w:t>
      </w:r>
      <w:r w:rsidRPr="0019523C">
        <w:rPr>
          <w:rFonts w:ascii="Arial" w:hAnsi="Arial" w:cs="Arial"/>
          <w:i/>
          <w:iCs/>
          <w:color w:val="000000"/>
          <w:sz w:val="28"/>
          <w:szCs w:val="28"/>
          <w:lang w:val="uk-UA"/>
        </w:rPr>
        <w:t>(</w:t>
      </w:r>
      <w:proofErr w:type="spellStart"/>
      <w:r w:rsidRPr="0019523C">
        <w:rPr>
          <w:rFonts w:ascii="Arial" w:hAnsi="Arial" w:cs="Arial"/>
          <w:bCs/>
          <w:i/>
          <w:color w:val="000000"/>
          <w:sz w:val="28"/>
          <w:szCs w:val="28"/>
        </w:rPr>
        <w:t>level</w:t>
      </w:r>
      <w:proofErr w:type="spellEnd"/>
      <w:r w:rsidRPr="0019523C">
        <w:rPr>
          <w:rFonts w:ascii="Arial" w:hAnsi="Arial" w:cs="Arial"/>
          <w:bCs/>
          <w:i/>
          <w:color w:val="000000"/>
          <w:sz w:val="28"/>
          <w:szCs w:val="28"/>
          <w:lang w:val="uk-UA"/>
        </w:rPr>
        <w:t>)</w:t>
      </w:r>
    </w:p>
    <w:p w14:paraId="3F3C8541" w14:textId="66CF9BA0" w:rsidR="0019523C" w:rsidRDefault="002E7B79"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Д</w:t>
      </w:r>
      <w:r w:rsidR="0019523C" w:rsidRPr="0019523C">
        <w:rPr>
          <w:rFonts w:ascii="Arial" w:hAnsi="Arial" w:cs="Arial"/>
          <w:iCs/>
          <w:color w:val="000000"/>
          <w:sz w:val="28"/>
          <w:szCs w:val="28"/>
          <w:lang w:val="uk-UA"/>
        </w:rPr>
        <w:t>ане значення, яке є верхньою або нижньою межею вимоги</w:t>
      </w:r>
    </w:p>
    <w:p w14:paraId="5E1EC88B" w14:textId="642F2120" w:rsidR="0019523C" w:rsidRPr="002E7B79" w:rsidRDefault="002E7B79" w:rsidP="002E7B79">
      <w:pPr>
        <w:pStyle w:val="a9"/>
        <w:spacing w:after="0" w:line="240" w:lineRule="auto"/>
        <w:ind w:left="0" w:firstLine="709"/>
        <w:jc w:val="both"/>
        <w:rPr>
          <w:rFonts w:ascii="Arial" w:hAnsi="Arial" w:cs="Arial"/>
          <w:iCs/>
          <w:color w:val="000000"/>
          <w:sz w:val="24"/>
          <w:szCs w:val="28"/>
          <w:lang w:val="uk-UA"/>
        </w:rPr>
      </w:pPr>
      <w:r w:rsidRPr="002E7B79">
        <w:rPr>
          <w:rFonts w:ascii="Arial" w:hAnsi="Arial" w:cs="Arial"/>
          <w:b/>
          <w:iCs/>
          <w:color w:val="000000"/>
          <w:sz w:val="24"/>
          <w:szCs w:val="28"/>
          <w:lang w:val="uk-UA"/>
        </w:rPr>
        <w:t>Примітка 1</w:t>
      </w:r>
      <w:r w:rsidRPr="002E7B79">
        <w:rPr>
          <w:rFonts w:ascii="Arial" w:hAnsi="Arial" w:cs="Arial"/>
          <w:iCs/>
          <w:color w:val="000000"/>
          <w:sz w:val="24"/>
          <w:szCs w:val="28"/>
          <w:lang w:val="uk-UA"/>
        </w:rPr>
        <w:t>. Рівень визначається заявленим значенням відповідної характеристики.</w:t>
      </w:r>
    </w:p>
    <w:p w14:paraId="5E0055A9" w14:textId="77777777" w:rsidR="0019523C" w:rsidRDefault="0019523C" w:rsidP="00B0697A">
      <w:pPr>
        <w:pStyle w:val="a9"/>
        <w:spacing w:after="0" w:line="360" w:lineRule="auto"/>
        <w:ind w:left="0" w:firstLine="709"/>
        <w:jc w:val="both"/>
        <w:rPr>
          <w:rFonts w:ascii="Arial" w:hAnsi="Arial" w:cs="Arial"/>
          <w:iCs/>
          <w:color w:val="000000"/>
          <w:sz w:val="28"/>
          <w:szCs w:val="28"/>
          <w:lang w:val="uk-UA"/>
        </w:rPr>
      </w:pPr>
    </w:p>
    <w:p w14:paraId="7F16BFD5" w14:textId="7953A92E" w:rsidR="002E7B79" w:rsidRPr="002E7B79" w:rsidRDefault="002E7B79" w:rsidP="00B0697A">
      <w:pPr>
        <w:pStyle w:val="a9"/>
        <w:spacing w:after="0" w:line="360" w:lineRule="auto"/>
        <w:ind w:left="0" w:firstLine="709"/>
        <w:jc w:val="both"/>
        <w:rPr>
          <w:rFonts w:ascii="Arial" w:hAnsi="Arial" w:cs="Arial"/>
          <w:iCs/>
          <w:color w:val="000000"/>
          <w:sz w:val="28"/>
          <w:szCs w:val="28"/>
          <w:highlight w:val="yellow"/>
          <w:lang w:val="uk-UA"/>
        </w:rPr>
      </w:pPr>
      <w:r w:rsidRPr="002E7B79">
        <w:rPr>
          <w:rFonts w:ascii="Arial" w:hAnsi="Arial" w:cs="Arial"/>
          <w:b/>
          <w:iCs/>
          <w:color w:val="000000"/>
          <w:sz w:val="28"/>
          <w:szCs w:val="28"/>
          <w:lang w:val="uk-UA"/>
        </w:rPr>
        <w:t>3.1.2.</w:t>
      </w:r>
      <w:r w:rsidRPr="002E7B79">
        <w:rPr>
          <w:rFonts w:ascii="Arial" w:hAnsi="Arial" w:cs="Arial"/>
          <w:b/>
          <w:iCs/>
          <w:color w:val="000000"/>
          <w:sz w:val="28"/>
          <w:szCs w:val="28"/>
          <w:highlight w:val="yellow"/>
          <w:lang w:val="uk-UA"/>
        </w:rPr>
        <w:t>5 Клас</w:t>
      </w:r>
      <w:r w:rsidRPr="002E7B79">
        <w:rPr>
          <w:rFonts w:ascii="Arial" w:hAnsi="Arial" w:cs="Arial"/>
          <w:iCs/>
          <w:color w:val="000000"/>
          <w:sz w:val="28"/>
          <w:szCs w:val="28"/>
          <w:highlight w:val="yellow"/>
          <w:lang w:val="uk-UA"/>
        </w:rPr>
        <w:t xml:space="preserve"> </w:t>
      </w:r>
      <w:r w:rsidRPr="002E7B79">
        <w:rPr>
          <w:rFonts w:ascii="Arial" w:hAnsi="Arial" w:cs="Arial"/>
          <w:bCs/>
          <w:i/>
          <w:color w:val="000000"/>
          <w:sz w:val="28"/>
          <w:szCs w:val="28"/>
          <w:highlight w:val="yellow"/>
          <w:lang w:val="uk-UA"/>
        </w:rPr>
        <w:t>(</w:t>
      </w:r>
      <w:proofErr w:type="spellStart"/>
      <w:r w:rsidRPr="002E7B79">
        <w:rPr>
          <w:rFonts w:ascii="Arial" w:hAnsi="Arial" w:cs="Arial"/>
          <w:bCs/>
          <w:i/>
          <w:color w:val="000000"/>
          <w:sz w:val="28"/>
          <w:szCs w:val="28"/>
          <w:highlight w:val="yellow"/>
        </w:rPr>
        <w:t>class</w:t>
      </w:r>
      <w:proofErr w:type="spellEnd"/>
      <w:r w:rsidRPr="002E7B79">
        <w:rPr>
          <w:rFonts w:ascii="Arial" w:hAnsi="Arial" w:cs="Arial"/>
          <w:bCs/>
          <w:i/>
          <w:color w:val="000000"/>
          <w:sz w:val="28"/>
          <w:szCs w:val="28"/>
          <w:highlight w:val="yellow"/>
          <w:lang w:val="uk-UA"/>
        </w:rPr>
        <w:t>)</w:t>
      </w:r>
    </w:p>
    <w:p w14:paraId="4DE31414" w14:textId="7D72080D" w:rsidR="0019523C" w:rsidRDefault="002E7B79" w:rsidP="00B0697A">
      <w:pPr>
        <w:pStyle w:val="a9"/>
        <w:spacing w:after="0" w:line="360" w:lineRule="auto"/>
        <w:ind w:left="0" w:firstLine="709"/>
        <w:jc w:val="both"/>
        <w:rPr>
          <w:rFonts w:ascii="Arial" w:hAnsi="Arial" w:cs="Arial"/>
          <w:iCs/>
          <w:color w:val="000000"/>
          <w:sz w:val="28"/>
          <w:szCs w:val="28"/>
          <w:lang w:val="uk-UA"/>
        </w:rPr>
      </w:pPr>
      <w:r w:rsidRPr="002E7B79">
        <w:rPr>
          <w:rFonts w:ascii="Arial" w:hAnsi="Arial" w:cs="Arial"/>
          <w:iCs/>
          <w:color w:val="000000"/>
          <w:sz w:val="28"/>
          <w:szCs w:val="28"/>
          <w:highlight w:val="yellow"/>
          <w:lang w:val="uk-UA"/>
        </w:rPr>
        <w:t>Поєднання двох рівнів однієї властивості, між якими має розташовуватися відповідність.</w:t>
      </w:r>
    </w:p>
    <w:p w14:paraId="42BA3AE4" w14:textId="77777777" w:rsidR="002E7B79" w:rsidRDefault="002E7B79" w:rsidP="00B0697A">
      <w:pPr>
        <w:pStyle w:val="a9"/>
        <w:spacing w:after="0" w:line="360" w:lineRule="auto"/>
        <w:ind w:left="0" w:firstLine="709"/>
        <w:jc w:val="both"/>
        <w:rPr>
          <w:rFonts w:ascii="Arial" w:hAnsi="Arial" w:cs="Arial"/>
          <w:iCs/>
          <w:color w:val="000000"/>
          <w:sz w:val="28"/>
          <w:szCs w:val="28"/>
          <w:lang w:val="uk-UA"/>
        </w:rPr>
      </w:pPr>
    </w:p>
    <w:p w14:paraId="5016EF88" w14:textId="1F01ABC5" w:rsidR="002E7B79" w:rsidRPr="002E7B79" w:rsidRDefault="002E7B79" w:rsidP="00B0697A">
      <w:pPr>
        <w:pStyle w:val="a9"/>
        <w:spacing w:after="0" w:line="360" w:lineRule="auto"/>
        <w:ind w:left="0" w:firstLine="709"/>
        <w:jc w:val="both"/>
        <w:rPr>
          <w:rFonts w:ascii="Arial" w:hAnsi="Arial" w:cs="Arial"/>
          <w:b/>
          <w:iCs/>
          <w:color w:val="000000"/>
          <w:sz w:val="28"/>
          <w:szCs w:val="28"/>
          <w:lang w:val="uk-UA"/>
        </w:rPr>
      </w:pPr>
      <w:r w:rsidRPr="002E7B79">
        <w:rPr>
          <w:rFonts w:ascii="Arial" w:hAnsi="Arial" w:cs="Arial"/>
          <w:b/>
          <w:iCs/>
          <w:color w:val="000000"/>
          <w:sz w:val="28"/>
          <w:szCs w:val="28"/>
          <w:lang w:val="uk-UA"/>
        </w:rPr>
        <w:t>3.1.2.6 Виробнича лінія</w:t>
      </w:r>
      <w:r>
        <w:rPr>
          <w:rFonts w:ascii="Arial" w:hAnsi="Arial" w:cs="Arial"/>
          <w:b/>
          <w:iCs/>
          <w:color w:val="000000"/>
          <w:sz w:val="28"/>
          <w:szCs w:val="28"/>
          <w:lang w:val="uk-UA"/>
        </w:rPr>
        <w:t xml:space="preserve"> </w:t>
      </w:r>
      <w:r w:rsidRPr="002E7B79">
        <w:rPr>
          <w:rFonts w:ascii="Arial" w:hAnsi="Arial" w:cs="Arial"/>
          <w:bCs/>
          <w:i/>
          <w:color w:val="000000"/>
          <w:sz w:val="28"/>
          <w:szCs w:val="28"/>
          <w:lang w:val="uk-UA"/>
        </w:rPr>
        <w:t>(</w:t>
      </w:r>
      <w:proofErr w:type="spellStart"/>
      <w:r w:rsidRPr="002E7B79">
        <w:rPr>
          <w:rFonts w:ascii="Arial" w:hAnsi="Arial" w:cs="Arial"/>
          <w:bCs/>
          <w:i/>
          <w:color w:val="000000"/>
          <w:sz w:val="28"/>
          <w:szCs w:val="28"/>
        </w:rPr>
        <w:t>production</w:t>
      </w:r>
      <w:proofErr w:type="spellEnd"/>
      <w:r w:rsidRPr="002E7B79">
        <w:rPr>
          <w:rFonts w:ascii="Arial" w:hAnsi="Arial" w:cs="Arial"/>
          <w:bCs/>
          <w:i/>
          <w:color w:val="000000"/>
          <w:sz w:val="28"/>
          <w:szCs w:val="28"/>
          <w:lang w:val="uk-UA"/>
        </w:rPr>
        <w:t xml:space="preserve"> </w:t>
      </w:r>
      <w:proofErr w:type="spellStart"/>
      <w:r w:rsidRPr="002E7B79">
        <w:rPr>
          <w:rFonts w:ascii="Arial" w:hAnsi="Arial" w:cs="Arial"/>
          <w:bCs/>
          <w:i/>
          <w:color w:val="000000"/>
          <w:sz w:val="28"/>
          <w:szCs w:val="28"/>
        </w:rPr>
        <w:t>line</w:t>
      </w:r>
      <w:proofErr w:type="spellEnd"/>
      <w:r w:rsidRPr="002E7B79">
        <w:rPr>
          <w:rFonts w:ascii="Arial" w:hAnsi="Arial" w:cs="Arial"/>
          <w:bCs/>
          <w:i/>
          <w:color w:val="000000"/>
          <w:sz w:val="28"/>
          <w:szCs w:val="28"/>
          <w:lang w:val="uk-UA"/>
        </w:rPr>
        <w:t>)</w:t>
      </w:r>
    </w:p>
    <w:p w14:paraId="1AABE904" w14:textId="6256D026" w:rsidR="002E7B79" w:rsidRDefault="002E7B79"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З</w:t>
      </w:r>
      <w:r w:rsidRPr="002E7B79">
        <w:rPr>
          <w:rFonts w:ascii="Arial" w:hAnsi="Arial" w:cs="Arial"/>
          <w:iCs/>
          <w:color w:val="000000"/>
          <w:sz w:val="28"/>
          <w:szCs w:val="28"/>
          <w:lang w:val="uk-UA"/>
        </w:rPr>
        <w:t xml:space="preserve">бірка обладнання, яке виробляє продукцію за допомогою </w:t>
      </w:r>
      <w:r>
        <w:rPr>
          <w:rFonts w:ascii="Arial" w:hAnsi="Arial" w:cs="Arial"/>
          <w:iCs/>
          <w:color w:val="000000"/>
          <w:sz w:val="28"/>
          <w:szCs w:val="28"/>
          <w:lang w:val="uk-UA"/>
        </w:rPr>
        <w:t>послідовних операцій.</w:t>
      </w:r>
    </w:p>
    <w:p w14:paraId="19CBCDC7" w14:textId="77777777" w:rsidR="002E7B79" w:rsidRDefault="002E7B79" w:rsidP="00B0697A">
      <w:pPr>
        <w:pStyle w:val="a9"/>
        <w:spacing w:after="0" w:line="360" w:lineRule="auto"/>
        <w:ind w:left="0" w:firstLine="709"/>
        <w:jc w:val="both"/>
        <w:rPr>
          <w:rFonts w:ascii="Arial" w:hAnsi="Arial" w:cs="Arial"/>
          <w:iCs/>
          <w:color w:val="000000"/>
          <w:sz w:val="28"/>
          <w:szCs w:val="28"/>
          <w:lang w:val="uk-UA"/>
        </w:rPr>
      </w:pPr>
    </w:p>
    <w:p w14:paraId="7715F670" w14:textId="4F113926" w:rsidR="002E7B79" w:rsidRPr="002E7B79" w:rsidRDefault="002E7B79" w:rsidP="00B0697A">
      <w:pPr>
        <w:pStyle w:val="a9"/>
        <w:spacing w:after="0" w:line="360" w:lineRule="auto"/>
        <w:ind w:left="0" w:firstLine="709"/>
        <w:jc w:val="both"/>
        <w:rPr>
          <w:rFonts w:ascii="Arial" w:hAnsi="Arial" w:cs="Arial"/>
          <w:iCs/>
          <w:color w:val="000000"/>
          <w:sz w:val="28"/>
          <w:szCs w:val="28"/>
          <w:lang w:val="uk-UA"/>
        </w:rPr>
      </w:pPr>
      <w:r w:rsidRPr="002E7B79">
        <w:rPr>
          <w:rFonts w:ascii="Arial" w:hAnsi="Arial" w:cs="Arial"/>
          <w:b/>
          <w:iCs/>
          <w:color w:val="000000"/>
          <w:sz w:val="28"/>
          <w:szCs w:val="28"/>
          <w:lang w:val="uk-UA"/>
        </w:rPr>
        <w:t>3.1.2.7 Виробничий підрозділ</w:t>
      </w:r>
      <w:r>
        <w:rPr>
          <w:rFonts w:ascii="Arial" w:hAnsi="Arial" w:cs="Arial"/>
          <w:iCs/>
          <w:color w:val="000000"/>
          <w:sz w:val="28"/>
          <w:szCs w:val="28"/>
          <w:lang w:val="uk-UA"/>
        </w:rPr>
        <w:t xml:space="preserve"> </w:t>
      </w:r>
      <w:r w:rsidRPr="002E7B79">
        <w:rPr>
          <w:rFonts w:ascii="Arial" w:hAnsi="Arial" w:cs="Arial"/>
          <w:bCs/>
          <w:i/>
          <w:color w:val="000000"/>
          <w:sz w:val="28"/>
          <w:szCs w:val="28"/>
          <w:lang w:val="uk-UA"/>
        </w:rPr>
        <w:t>(</w:t>
      </w:r>
      <w:proofErr w:type="spellStart"/>
      <w:r w:rsidRPr="002E7B79">
        <w:rPr>
          <w:rFonts w:ascii="Arial" w:hAnsi="Arial" w:cs="Arial"/>
          <w:bCs/>
          <w:i/>
          <w:color w:val="000000"/>
          <w:sz w:val="28"/>
          <w:szCs w:val="28"/>
        </w:rPr>
        <w:t>production</w:t>
      </w:r>
      <w:proofErr w:type="spellEnd"/>
      <w:r w:rsidRPr="002E7B79">
        <w:rPr>
          <w:rFonts w:ascii="Arial" w:hAnsi="Arial" w:cs="Arial"/>
          <w:bCs/>
          <w:i/>
          <w:color w:val="000000"/>
          <w:sz w:val="28"/>
          <w:szCs w:val="28"/>
          <w:lang w:val="uk-UA"/>
        </w:rPr>
        <w:t xml:space="preserve"> </w:t>
      </w:r>
      <w:proofErr w:type="spellStart"/>
      <w:r w:rsidRPr="002E7B79">
        <w:rPr>
          <w:rFonts w:ascii="Arial" w:hAnsi="Arial" w:cs="Arial"/>
          <w:bCs/>
          <w:i/>
          <w:color w:val="000000"/>
          <w:sz w:val="28"/>
          <w:szCs w:val="28"/>
        </w:rPr>
        <w:t>unit</w:t>
      </w:r>
      <w:proofErr w:type="spellEnd"/>
      <w:r w:rsidRPr="002E7B79">
        <w:rPr>
          <w:rFonts w:ascii="Arial" w:hAnsi="Arial" w:cs="Arial"/>
          <w:bCs/>
          <w:i/>
          <w:color w:val="000000"/>
          <w:sz w:val="28"/>
          <w:szCs w:val="28"/>
          <w:lang w:val="uk-UA"/>
        </w:rPr>
        <w:t>)</w:t>
      </w:r>
    </w:p>
    <w:p w14:paraId="02D54976" w14:textId="334FEC1B" w:rsidR="0019523C" w:rsidRDefault="002E7B79"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З</w:t>
      </w:r>
      <w:r w:rsidRPr="002E7B79">
        <w:rPr>
          <w:rFonts w:ascii="Arial" w:hAnsi="Arial" w:cs="Arial"/>
          <w:iCs/>
          <w:color w:val="000000"/>
          <w:sz w:val="28"/>
          <w:szCs w:val="28"/>
          <w:lang w:val="uk-UA"/>
        </w:rPr>
        <w:t>бірка обладнання, яке виробляє продукцію за допомогою безперервного процесу</w:t>
      </w:r>
      <w:r>
        <w:rPr>
          <w:rFonts w:ascii="Arial" w:hAnsi="Arial" w:cs="Arial"/>
          <w:iCs/>
          <w:color w:val="000000"/>
          <w:sz w:val="28"/>
          <w:szCs w:val="28"/>
          <w:lang w:val="uk-UA"/>
        </w:rPr>
        <w:t>.</w:t>
      </w:r>
    </w:p>
    <w:p w14:paraId="1C2190A4" w14:textId="3371F610" w:rsidR="002E7B79" w:rsidRDefault="002E7B79" w:rsidP="002E7B79">
      <w:pPr>
        <w:pStyle w:val="a9"/>
        <w:spacing w:after="0" w:line="240" w:lineRule="auto"/>
        <w:ind w:left="0" w:firstLine="709"/>
        <w:jc w:val="both"/>
        <w:rPr>
          <w:rFonts w:ascii="Arial" w:hAnsi="Arial" w:cs="Arial"/>
          <w:iCs/>
          <w:color w:val="000000"/>
          <w:sz w:val="24"/>
          <w:szCs w:val="28"/>
          <w:lang w:val="uk-UA"/>
        </w:rPr>
      </w:pPr>
      <w:r w:rsidRPr="002E7B79">
        <w:rPr>
          <w:rFonts w:ascii="Arial" w:hAnsi="Arial" w:cs="Arial"/>
          <w:b/>
          <w:iCs/>
          <w:color w:val="000000"/>
          <w:sz w:val="24"/>
          <w:szCs w:val="28"/>
          <w:lang w:val="uk-UA"/>
        </w:rPr>
        <w:t>Примітка 1</w:t>
      </w:r>
      <w:r w:rsidRPr="002E7B79">
        <w:rPr>
          <w:rFonts w:ascii="Arial" w:hAnsi="Arial" w:cs="Arial"/>
          <w:iCs/>
          <w:color w:val="000000"/>
          <w:sz w:val="24"/>
          <w:szCs w:val="28"/>
          <w:lang w:val="uk-UA"/>
        </w:rPr>
        <w:t xml:space="preserve">. Для PTD і FPC одиниці, що використовують один процес на одному </w:t>
      </w:r>
      <w:r>
        <w:rPr>
          <w:rFonts w:ascii="Arial" w:hAnsi="Arial" w:cs="Arial"/>
          <w:iCs/>
          <w:color w:val="000000"/>
          <w:sz w:val="24"/>
          <w:szCs w:val="28"/>
          <w:lang w:val="uk-UA"/>
        </w:rPr>
        <w:t>підприємстві</w:t>
      </w:r>
      <w:r w:rsidRPr="002E7B79">
        <w:rPr>
          <w:rFonts w:ascii="Arial" w:hAnsi="Arial" w:cs="Arial"/>
          <w:iCs/>
          <w:color w:val="000000"/>
          <w:sz w:val="24"/>
          <w:szCs w:val="28"/>
          <w:lang w:val="uk-UA"/>
        </w:rPr>
        <w:t>, розглядаються разом (як одна виробнича лінія)</w:t>
      </w:r>
      <w:r>
        <w:rPr>
          <w:rFonts w:ascii="Arial" w:hAnsi="Arial" w:cs="Arial"/>
          <w:iCs/>
          <w:color w:val="000000"/>
          <w:sz w:val="24"/>
          <w:szCs w:val="28"/>
          <w:lang w:val="uk-UA"/>
        </w:rPr>
        <w:t>.</w:t>
      </w:r>
    </w:p>
    <w:p w14:paraId="3B7FDDEF" w14:textId="77777777" w:rsidR="002E7B79" w:rsidRDefault="002E7B79" w:rsidP="002E7B79">
      <w:pPr>
        <w:pStyle w:val="a9"/>
        <w:spacing w:after="0" w:line="240" w:lineRule="auto"/>
        <w:ind w:left="0" w:firstLine="709"/>
        <w:jc w:val="both"/>
        <w:rPr>
          <w:rFonts w:ascii="Arial" w:hAnsi="Arial" w:cs="Arial"/>
          <w:iCs/>
          <w:color w:val="000000"/>
          <w:sz w:val="24"/>
          <w:szCs w:val="28"/>
          <w:lang w:val="uk-UA"/>
        </w:rPr>
      </w:pPr>
    </w:p>
    <w:p w14:paraId="35F98E4B" w14:textId="329101DD" w:rsidR="002E7B79" w:rsidRPr="002E7B79" w:rsidRDefault="002E7B79" w:rsidP="002E7B79">
      <w:pPr>
        <w:pStyle w:val="a9"/>
        <w:spacing w:after="0" w:line="360" w:lineRule="auto"/>
        <w:ind w:left="0" w:firstLine="709"/>
        <w:jc w:val="both"/>
        <w:rPr>
          <w:rFonts w:ascii="Arial" w:hAnsi="Arial" w:cs="Arial"/>
          <w:b/>
          <w:iCs/>
          <w:color w:val="000000"/>
          <w:sz w:val="28"/>
          <w:szCs w:val="28"/>
          <w:lang w:val="uk-UA"/>
        </w:rPr>
      </w:pPr>
      <w:r w:rsidRPr="002E7B79">
        <w:rPr>
          <w:rFonts w:ascii="Arial" w:hAnsi="Arial" w:cs="Arial"/>
          <w:b/>
          <w:iCs/>
          <w:color w:val="000000"/>
          <w:sz w:val="28"/>
          <w:szCs w:val="28"/>
          <w:lang w:val="uk-UA"/>
        </w:rPr>
        <w:t>3.1.2.8 Збірні вир</w:t>
      </w:r>
      <w:r>
        <w:rPr>
          <w:rFonts w:ascii="Arial" w:hAnsi="Arial" w:cs="Arial"/>
          <w:b/>
          <w:iCs/>
          <w:color w:val="000000"/>
          <w:sz w:val="28"/>
          <w:szCs w:val="28"/>
          <w:lang w:val="uk-UA"/>
        </w:rPr>
        <w:t>о</w:t>
      </w:r>
      <w:r w:rsidRPr="002E7B79">
        <w:rPr>
          <w:rFonts w:ascii="Arial" w:hAnsi="Arial" w:cs="Arial"/>
          <w:b/>
          <w:iCs/>
          <w:color w:val="000000"/>
          <w:sz w:val="28"/>
          <w:szCs w:val="28"/>
          <w:lang w:val="uk-UA"/>
        </w:rPr>
        <w:t>би</w:t>
      </w:r>
      <w:r>
        <w:rPr>
          <w:rFonts w:ascii="Arial" w:hAnsi="Arial" w:cs="Arial"/>
          <w:b/>
          <w:iCs/>
          <w:color w:val="000000"/>
          <w:sz w:val="28"/>
          <w:szCs w:val="28"/>
          <w:lang w:val="uk-UA"/>
        </w:rPr>
        <w:t xml:space="preserve"> </w:t>
      </w:r>
      <w:r w:rsidRPr="002E7B79">
        <w:rPr>
          <w:rFonts w:ascii="Arial" w:hAnsi="Arial" w:cs="Arial"/>
          <w:bCs/>
          <w:i/>
          <w:color w:val="000000"/>
          <w:sz w:val="28"/>
          <w:szCs w:val="28"/>
          <w:lang w:val="uk-UA"/>
        </w:rPr>
        <w:t>(</w:t>
      </w:r>
      <w:proofErr w:type="spellStart"/>
      <w:r w:rsidRPr="002E7B79">
        <w:rPr>
          <w:rFonts w:ascii="Arial" w:hAnsi="Arial" w:cs="Arial"/>
          <w:bCs/>
          <w:i/>
          <w:color w:val="000000"/>
          <w:sz w:val="28"/>
          <w:szCs w:val="28"/>
        </w:rPr>
        <w:t>prefabricated</w:t>
      </w:r>
      <w:proofErr w:type="spellEnd"/>
      <w:r w:rsidRPr="002E7B79">
        <w:rPr>
          <w:rFonts w:ascii="Arial" w:hAnsi="Arial" w:cs="Arial"/>
          <w:bCs/>
          <w:i/>
          <w:color w:val="000000"/>
          <w:sz w:val="28"/>
          <w:szCs w:val="28"/>
          <w:lang w:val="uk-UA"/>
        </w:rPr>
        <w:t xml:space="preserve"> </w:t>
      </w:r>
      <w:proofErr w:type="spellStart"/>
      <w:r w:rsidRPr="002E7B79">
        <w:rPr>
          <w:rFonts w:ascii="Arial" w:hAnsi="Arial" w:cs="Arial"/>
          <w:bCs/>
          <w:i/>
          <w:color w:val="000000"/>
          <w:sz w:val="28"/>
          <w:szCs w:val="28"/>
        </w:rPr>
        <w:t>ware</w:t>
      </w:r>
      <w:proofErr w:type="spellEnd"/>
      <w:r w:rsidRPr="002E7B79">
        <w:rPr>
          <w:rFonts w:ascii="Arial" w:hAnsi="Arial" w:cs="Arial"/>
          <w:bCs/>
          <w:i/>
          <w:color w:val="000000"/>
          <w:sz w:val="28"/>
          <w:szCs w:val="28"/>
          <w:lang w:val="uk-UA"/>
        </w:rPr>
        <w:t>)</w:t>
      </w:r>
    </w:p>
    <w:p w14:paraId="4B6FD296" w14:textId="35E918CD" w:rsidR="0019523C" w:rsidRDefault="002E7B79"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Ш</w:t>
      </w:r>
      <w:r w:rsidRPr="002E7B79">
        <w:rPr>
          <w:rFonts w:ascii="Arial" w:hAnsi="Arial" w:cs="Arial"/>
          <w:iCs/>
          <w:color w:val="000000"/>
          <w:sz w:val="28"/>
          <w:szCs w:val="28"/>
          <w:lang w:val="uk-UA"/>
        </w:rPr>
        <w:t xml:space="preserve">матки, вирізані, стерті або сформовані іншим способом з </w:t>
      </w:r>
      <w:r w:rsidR="001B4D74">
        <w:rPr>
          <w:rFonts w:ascii="Arial" w:hAnsi="Arial" w:cs="Arial"/>
          <w:iCs/>
          <w:color w:val="000000"/>
          <w:sz w:val="28"/>
          <w:szCs w:val="28"/>
          <w:lang w:val="uk-UA"/>
        </w:rPr>
        <w:t>плити</w:t>
      </w:r>
      <w:r w:rsidRPr="002E7B79">
        <w:rPr>
          <w:rFonts w:ascii="Arial" w:hAnsi="Arial" w:cs="Arial"/>
          <w:iCs/>
          <w:color w:val="000000"/>
          <w:sz w:val="28"/>
          <w:szCs w:val="28"/>
          <w:lang w:val="uk-UA"/>
        </w:rPr>
        <w:t xml:space="preserve"> або блоку продук</w:t>
      </w:r>
      <w:r w:rsidR="001B4D74">
        <w:rPr>
          <w:rFonts w:ascii="Arial" w:hAnsi="Arial" w:cs="Arial"/>
          <w:iCs/>
          <w:color w:val="000000"/>
          <w:sz w:val="28"/>
          <w:szCs w:val="28"/>
          <w:lang w:val="uk-UA"/>
        </w:rPr>
        <w:t>ції</w:t>
      </w:r>
      <w:r w:rsidRPr="002E7B79">
        <w:rPr>
          <w:rFonts w:ascii="Arial" w:hAnsi="Arial" w:cs="Arial"/>
          <w:iCs/>
          <w:color w:val="000000"/>
          <w:sz w:val="28"/>
          <w:szCs w:val="28"/>
          <w:lang w:val="uk-UA"/>
        </w:rPr>
        <w:t>, напр. лікті, Т-подібні елементи тощо</w:t>
      </w:r>
      <w:r w:rsidR="001B4D74">
        <w:rPr>
          <w:rFonts w:ascii="Arial" w:hAnsi="Arial" w:cs="Arial"/>
          <w:iCs/>
          <w:color w:val="000000"/>
          <w:sz w:val="28"/>
          <w:szCs w:val="28"/>
          <w:lang w:val="uk-UA"/>
        </w:rPr>
        <w:t>.</w:t>
      </w:r>
    </w:p>
    <w:p w14:paraId="113EEBCF" w14:textId="77777777" w:rsidR="001B4D74" w:rsidRDefault="001B4D74" w:rsidP="00B0697A">
      <w:pPr>
        <w:pStyle w:val="a9"/>
        <w:spacing w:after="0" w:line="360" w:lineRule="auto"/>
        <w:ind w:left="0" w:firstLine="709"/>
        <w:jc w:val="both"/>
        <w:rPr>
          <w:rFonts w:ascii="Arial" w:hAnsi="Arial" w:cs="Arial"/>
          <w:iCs/>
          <w:color w:val="000000"/>
          <w:sz w:val="28"/>
          <w:szCs w:val="28"/>
          <w:lang w:val="uk-UA"/>
        </w:rPr>
      </w:pPr>
    </w:p>
    <w:p w14:paraId="41861111" w14:textId="22219A32" w:rsidR="001B4D74" w:rsidRPr="001B4D74" w:rsidRDefault="001B4D74" w:rsidP="00B0697A">
      <w:pPr>
        <w:pStyle w:val="a9"/>
        <w:spacing w:after="0" w:line="360" w:lineRule="auto"/>
        <w:ind w:left="0" w:firstLine="709"/>
        <w:jc w:val="both"/>
        <w:rPr>
          <w:rFonts w:ascii="Arial" w:hAnsi="Arial" w:cs="Arial"/>
          <w:iCs/>
          <w:color w:val="000000"/>
          <w:sz w:val="28"/>
          <w:szCs w:val="28"/>
          <w:lang w:val="uk-UA"/>
        </w:rPr>
      </w:pPr>
      <w:r w:rsidRPr="001B4D74">
        <w:rPr>
          <w:rFonts w:ascii="Arial" w:hAnsi="Arial" w:cs="Arial"/>
          <w:b/>
          <w:iCs/>
          <w:color w:val="000000"/>
          <w:sz w:val="28"/>
          <w:szCs w:val="28"/>
          <w:lang w:val="uk-UA"/>
        </w:rPr>
        <w:t>3.1.2.9  Продукція</w:t>
      </w:r>
      <w:r>
        <w:rPr>
          <w:rFonts w:ascii="Arial" w:hAnsi="Arial" w:cs="Arial"/>
          <w:iCs/>
          <w:color w:val="000000"/>
          <w:sz w:val="28"/>
          <w:szCs w:val="28"/>
          <w:lang w:val="uk-UA"/>
        </w:rPr>
        <w:t xml:space="preserve"> </w:t>
      </w:r>
      <w:r w:rsidRPr="001B4D74">
        <w:rPr>
          <w:rFonts w:ascii="Arial" w:hAnsi="Arial" w:cs="Arial"/>
          <w:bCs/>
          <w:i/>
          <w:color w:val="000000"/>
          <w:sz w:val="28"/>
          <w:szCs w:val="28"/>
        </w:rPr>
        <w:t>(</w:t>
      </w:r>
      <w:proofErr w:type="spellStart"/>
      <w:r w:rsidRPr="001B4D74">
        <w:rPr>
          <w:rFonts w:ascii="Arial" w:hAnsi="Arial" w:cs="Arial"/>
          <w:bCs/>
          <w:i/>
          <w:color w:val="000000"/>
          <w:sz w:val="28"/>
          <w:szCs w:val="28"/>
        </w:rPr>
        <w:t>product</w:t>
      </w:r>
      <w:proofErr w:type="spellEnd"/>
      <w:r w:rsidRPr="001B4D74">
        <w:rPr>
          <w:rFonts w:ascii="Arial" w:hAnsi="Arial" w:cs="Arial"/>
          <w:bCs/>
          <w:i/>
          <w:color w:val="000000"/>
          <w:sz w:val="28"/>
          <w:szCs w:val="28"/>
        </w:rPr>
        <w:t>)</w:t>
      </w:r>
    </w:p>
    <w:p w14:paraId="1BEEB078" w14:textId="7880E84A" w:rsidR="0019523C" w:rsidRDefault="001B4D74"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М</w:t>
      </w:r>
      <w:r w:rsidRPr="001B4D74">
        <w:rPr>
          <w:rFonts w:ascii="Arial" w:hAnsi="Arial" w:cs="Arial"/>
          <w:iCs/>
          <w:color w:val="000000"/>
          <w:sz w:val="28"/>
          <w:szCs w:val="28"/>
          <w:lang w:val="uk-UA"/>
        </w:rPr>
        <w:t>атеріал, елемент або компонент, про які потрібна інформація. Відноситься до будівельної продукції, як визначено в Положенні про будівельну продукцію, від окремого виробника</w:t>
      </w:r>
      <w:r>
        <w:rPr>
          <w:rFonts w:ascii="Arial" w:hAnsi="Arial" w:cs="Arial"/>
          <w:iCs/>
          <w:color w:val="000000"/>
          <w:sz w:val="28"/>
          <w:szCs w:val="28"/>
          <w:lang w:val="uk-UA"/>
        </w:rPr>
        <w:t>.</w:t>
      </w:r>
    </w:p>
    <w:p w14:paraId="255FB77D" w14:textId="77777777" w:rsidR="00143282" w:rsidRDefault="00143282" w:rsidP="00B0697A">
      <w:pPr>
        <w:pStyle w:val="a9"/>
        <w:spacing w:after="0" w:line="360" w:lineRule="auto"/>
        <w:ind w:left="0" w:firstLine="709"/>
        <w:jc w:val="both"/>
        <w:rPr>
          <w:rFonts w:ascii="Arial" w:hAnsi="Arial" w:cs="Arial"/>
          <w:iCs/>
          <w:color w:val="000000"/>
          <w:sz w:val="28"/>
          <w:szCs w:val="28"/>
          <w:lang w:val="uk-UA"/>
        </w:rPr>
      </w:pPr>
    </w:p>
    <w:p w14:paraId="640F06A8" w14:textId="77777777" w:rsidR="00143282" w:rsidRDefault="00143282" w:rsidP="00B0697A">
      <w:pPr>
        <w:pStyle w:val="a9"/>
        <w:spacing w:after="0" w:line="360" w:lineRule="auto"/>
        <w:ind w:left="0" w:firstLine="709"/>
        <w:jc w:val="both"/>
        <w:rPr>
          <w:rFonts w:ascii="Arial" w:hAnsi="Arial" w:cs="Arial"/>
          <w:iCs/>
          <w:color w:val="000000"/>
          <w:sz w:val="28"/>
          <w:szCs w:val="28"/>
          <w:lang w:val="uk-UA"/>
        </w:rPr>
      </w:pPr>
    </w:p>
    <w:p w14:paraId="2F7F497A" w14:textId="77777777" w:rsidR="00143282" w:rsidRDefault="00143282" w:rsidP="00B0697A">
      <w:pPr>
        <w:pStyle w:val="a9"/>
        <w:spacing w:after="0" w:line="360" w:lineRule="auto"/>
        <w:ind w:left="0" w:firstLine="709"/>
        <w:jc w:val="both"/>
        <w:rPr>
          <w:rFonts w:ascii="Arial" w:hAnsi="Arial" w:cs="Arial"/>
          <w:iCs/>
          <w:color w:val="000000"/>
          <w:sz w:val="28"/>
          <w:szCs w:val="28"/>
          <w:lang w:val="uk-UA"/>
        </w:rPr>
      </w:pPr>
    </w:p>
    <w:p w14:paraId="045C6469" w14:textId="77777777" w:rsidR="001B4D74" w:rsidRDefault="001B4D74" w:rsidP="00B0697A">
      <w:pPr>
        <w:pStyle w:val="a9"/>
        <w:spacing w:after="0" w:line="360" w:lineRule="auto"/>
        <w:ind w:left="0" w:firstLine="709"/>
        <w:jc w:val="both"/>
        <w:rPr>
          <w:rFonts w:ascii="Arial" w:hAnsi="Arial" w:cs="Arial"/>
          <w:iCs/>
          <w:color w:val="000000"/>
          <w:sz w:val="28"/>
          <w:szCs w:val="28"/>
          <w:lang w:val="uk-UA"/>
        </w:rPr>
      </w:pPr>
    </w:p>
    <w:p w14:paraId="6784B7A1" w14:textId="54198958" w:rsidR="001B4D74" w:rsidRPr="00143282" w:rsidRDefault="001B4D74" w:rsidP="00B0697A">
      <w:pPr>
        <w:pStyle w:val="a9"/>
        <w:spacing w:after="0" w:line="360" w:lineRule="auto"/>
        <w:ind w:left="0" w:firstLine="709"/>
        <w:jc w:val="both"/>
        <w:rPr>
          <w:rFonts w:ascii="Arial" w:hAnsi="Arial" w:cs="Arial"/>
          <w:b/>
          <w:iCs/>
          <w:color w:val="000000"/>
          <w:sz w:val="28"/>
          <w:szCs w:val="28"/>
          <w:lang w:val="uk-UA"/>
        </w:rPr>
      </w:pPr>
      <w:r w:rsidRPr="00143282">
        <w:rPr>
          <w:rFonts w:ascii="Arial" w:hAnsi="Arial" w:cs="Arial"/>
          <w:b/>
          <w:iCs/>
          <w:color w:val="000000"/>
          <w:sz w:val="28"/>
          <w:szCs w:val="28"/>
          <w:lang w:val="uk-UA"/>
        </w:rPr>
        <w:lastRenderedPageBreak/>
        <w:t xml:space="preserve">3.2 </w:t>
      </w:r>
      <w:r w:rsidR="00143282" w:rsidRPr="00143282">
        <w:rPr>
          <w:rFonts w:ascii="Arial" w:hAnsi="Arial" w:cs="Arial"/>
          <w:b/>
          <w:sz w:val="28"/>
          <w:szCs w:val="28"/>
          <w:lang w:val="uk-UA"/>
        </w:rPr>
        <w:t>Умовні позначення, одиниці вимірювання та скорочення термінів</w:t>
      </w:r>
    </w:p>
    <w:p w14:paraId="2EF4AC42" w14:textId="77777777" w:rsidR="0019523C" w:rsidRDefault="0019523C" w:rsidP="00B0697A">
      <w:pPr>
        <w:pStyle w:val="a9"/>
        <w:spacing w:after="0" w:line="360" w:lineRule="auto"/>
        <w:ind w:left="0" w:firstLine="709"/>
        <w:jc w:val="both"/>
        <w:rPr>
          <w:rFonts w:ascii="Arial" w:hAnsi="Arial" w:cs="Arial"/>
          <w:iCs/>
          <w:color w:val="000000"/>
          <w:sz w:val="28"/>
          <w:szCs w:val="28"/>
          <w:lang w:val="uk-UA"/>
        </w:rPr>
      </w:pPr>
    </w:p>
    <w:p w14:paraId="7B813072" w14:textId="009043FF" w:rsidR="0019523C" w:rsidRPr="00143282" w:rsidRDefault="00143282" w:rsidP="00B0697A">
      <w:pPr>
        <w:pStyle w:val="a9"/>
        <w:spacing w:after="0" w:line="360" w:lineRule="auto"/>
        <w:ind w:left="0" w:firstLine="709"/>
        <w:jc w:val="both"/>
        <w:rPr>
          <w:rFonts w:ascii="Arial" w:hAnsi="Arial" w:cs="Arial"/>
          <w:i/>
          <w:iCs/>
          <w:color w:val="000000"/>
          <w:sz w:val="28"/>
          <w:szCs w:val="28"/>
          <w:lang w:val="uk-UA"/>
        </w:rPr>
      </w:pPr>
      <w:r w:rsidRPr="00143282">
        <w:rPr>
          <w:rFonts w:ascii="Arial" w:hAnsi="Arial" w:cs="Arial"/>
          <w:i/>
          <w:iCs/>
          <w:color w:val="000000"/>
          <w:sz w:val="28"/>
          <w:szCs w:val="28"/>
          <w:lang w:val="uk-UA"/>
        </w:rPr>
        <w:t xml:space="preserve">3.2.1 </w:t>
      </w:r>
      <w:r w:rsidRPr="00143282">
        <w:rPr>
          <w:rFonts w:ascii="Arial" w:hAnsi="Arial" w:cs="Arial"/>
          <w:i/>
          <w:sz w:val="28"/>
          <w:szCs w:val="28"/>
          <w:lang w:val="uk-UA"/>
        </w:rPr>
        <w:t>Символи та одиниці вимірювання, що використовуються в цьому стандарті</w:t>
      </w:r>
    </w:p>
    <w:p w14:paraId="262C88C4" w14:textId="77777777" w:rsidR="0019523C" w:rsidRDefault="0019523C" w:rsidP="00B0697A">
      <w:pPr>
        <w:pStyle w:val="a9"/>
        <w:spacing w:after="0" w:line="360" w:lineRule="auto"/>
        <w:ind w:left="0" w:firstLine="709"/>
        <w:jc w:val="both"/>
        <w:rPr>
          <w:rFonts w:ascii="Arial" w:hAnsi="Arial" w:cs="Arial"/>
          <w:iCs/>
          <w:color w:val="000000"/>
          <w:sz w:val="28"/>
          <w:szCs w:val="28"/>
          <w:lang w:val="uk-UA"/>
        </w:rPr>
      </w:pPr>
    </w:p>
    <w:tbl>
      <w:tblPr>
        <w:tblStyle w:val="aa"/>
        <w:tblW w:w="0" w:type="auto"/>
        <w:tblLook w:val="04A0" w:firstRow="1" w:lastRow="0" w:firstColumn="1" w:lastColumn="0" w:noHBand="0" w:noVBand="1"/>
      </w:tblPr>
      <w:tblGrid>
        <w:gridCol w:w="1690"/>
        <w:gridCol w:w="6604"/>
        <w:gridCol w:w="1843"/>
      </w:tblGrid>
      <w:tr w:rsidR="00143282" w14:paraId="43171B38" w14:textId="77777777" w:rsidTr="00FD10BF">
        <w:tc>
          <w:tcPr>
            <w:tcW w:w="1333" w:type="dxa"/>
            <w:tcBorders>
              <w:top w:val="nil"/>
              <w:left w:val="nil"/>
              <w:bottom w:val="nil"/>
              <w:right w:val="nil"/>
            </w:tcBorders>
          </w:tcPr>
          <w:p w14:paraId="60486E45" w14:textId="2ADFEB36" w:rsidR="00143282" w:rsidRPr="00F31589" w:rsidRDefault="00143282" w:rsidP="00143282">
            <w:pPr>
              <w:pStyle w:val="a9"/>
              <w:ind w:left="0"/>
              <w:jc w:val="both"/>
              <w:rPr>
                <w:rFonts w:ascii="Arial" w:hAnsi="Arial" w:cs="Arial"/>
                <w:i/>
                <w:iCs/>
                <w:color w:val="000000"/>
                <w:sz w:val="28"/>
                <w:szCs w:val="28"/>
                <w:lang w:val="uk-UA"/>
              </w:rPr>
            </w:pPr>
            <w:r w:rsidRPr="00F31589">
              <w:rPr>
                <w:rFonts w:ascii="Arial" w:hAnsi="Arial" w:cs="Arial"/>
                <w:i/>
                <w:iCs/>
                <w:color w:val="000000"/>
                <w:sz w:val="28"/>
                <w:szCs w:val="28"/>
                <w:lang w:val="en-US"/>
              </w:rPr>
              <w:t xml:space="preserve">a </w:t>
            </w:r>
          </w:p>
        </w:tc>
        <w:tc>
          <w:tcPr>
            <w:tcW w:w="6961" w:type="dxa"/>
            <w:tcBorders>
              <w:top w:val="nil"/>
              <w:left w:val="nil"/>
              <w:bottom w:val="nil"/>
              <w:right w:val="nil"/>
            </w:tcBorders>
          </w:tcPr>
          <w:p w14:paraId="55BB2568" w14:textId="4A481370" w:rsidR="00143282" w:rsidRPr="00143282" w:rsidRDefault="00327A0C"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р</w:t>
            </w:r>
            <w:r w:rsidR="00143282">
              <w:rPr>
                <w:rFonts w:ascii="Arial" w:hAnsi="Arial" w:cs="Arial"/>
                <w:iCs/>
                <w:color w:val="000000"/>
                <w:sz w:val="24"/>
                <w:szCs w:val="24"/>
                <w:lang w:val="uk-UA"/>
              </w:rPr>
              <w:t>івень довіри</w:t>
            </w:r>
          </w:p>
        </w:tc>
        <w:tc>
          <w:tcPr>
            <w:tcW w:w="1843" w:type="dxa"/>
            <w:tcBorders>
              <w:top w:val="nil"/>
              <w:left w:val="nil"/>
              <w:bottom w:val="nil"/>
              <w:right w:val="nil"/>
            </w:tcBorders>
            <w:vAlign w:val="center"/>
          </w:tcPr>
          <w:p w14:paraId="0796E68B" w14:textId="29749852" w:rsidR="00143282" w:rsidRPr="00143282" w:rsidRDefault="00143282" w:rsidP="00FD10BF">
            <w:pPr>
              <w:pStyle w:val="a9"/>
              <w:numPr>
                <w:ilvl w:val="0"/>
                <w:numId w:val="2"/>
              </w:numPr>
              <w:jc w:val="center"/>
              <w:rPr>
                <w:rFonts w:ascii="Arial" w:hAnsi="Arial" w:cs="Arial"/>
                <w:iCs/>
                <w:color w:val="000000"/>
                <w:sz w:val="24"/>
                <w:szCs w:val="24"/>
                <w:lang w:val="uk-UA"/>
              </w:rPr>
            </w:pPr>
          </w:p>
        </w:tc>
      </w:tr>
      <w:tr w:rsidR="00143282" w14:paraId="139F51F7" w14:textId="77777777" w:rsidTr="00FD10BF">
        <w:tc>
          <w:tcPr>
            <w:tcW w:w="1333" w:type="dxa"/>
            <w:tcBorders>
              <w:top w:val="nil"/>
              <w:left w:val="nil"/>
              <w:bottom w:val="nil"/>
              <w:right w:val="nil"/>
            </w:tcBorders>
          </w:tcPr>
          <w:p w14:paraId="687BFA13" w14:textId="4C000D3E" w:rsidR="00143282" w:rsidRPr="00F31589" w:rsidRDefault="00327A0C" w:rsidP="00143282">
            <w:pPr>
              <w:pStyle w:val="a9"/>
              <w:ind w:left="0"/>
              <w:jc w:val="both"/>
              <w:rPr>
                <w:rFonts w:ascii="Arial" w:hAnsi="Arial" w:cs="Arial"/>
                <w:i/>
                <w:iCs/>
                <w:color w:val="000000"/>
                <w:sz w:val="28"/>
                <w:szCs w:val="28"/>
                <w:lang w:val="uk-UA"/>
              </w:rPr>
            </w:pPr>
            <w:r w:rsidRPr="00F31589">
              <w:rPr>
                <w:rFonts w:ascii="Arial" w:hAnsi="Arial" w:cs="Arial"/>
                <w:i/>
                <w:iCs/>
                <w:color w:val="000000"/>
                <w:sz w:val="28"/>
                <w:szCs w:val="28"/>
                <w:lang w:val="en-US"/>
              </w:rPr>
              <w:t xml:space="preserve">b </w:t>
            </w:r>
          </w:p>
        </w:tc>
        <w:tc>
          <w:tcPr>
            <w:tcW w:w="6961" w:type="dxa"/>
            <w:tcBorders>
              <w:top w:val="nil"/>
              <w:left w:val="nil"/>
              <w:bottom w:val="nil"/>
              <w:right w:val="nil"/>
            </w:tcBorders>
          </w:tcPr>
          <w:p w14:paraId="773596B9" w14:textId="5F689349" w:rsidR="00143282" w:rsidRPr="00143282" w:rsidRDefault="00327A0C"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довжина </w:t>
            </w:r>
          </w:p>
        </w:tc>
        <w:tc>
          <w:tcPr>
            <w:tcW w:w="1843" w:type="dxa"/>
            <w:tcBorders>
              <w:top w:val="nil"/>
              <w:left w:val="nil"/>
              <w:bottom w:val="nil"/>
              <w:right w:val="nil"/>
            </w:tcBorders>
            <w:vAlign w:val="center"/>
          </w:tcPr>
          <w:p w14:paraId="5DE41FA8" w14:textId="3355B7C7" w:rsidR="00143282" w:rsidRPr="00143282" w:rsidRDefault="00327A0C"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мм</w:t>
            </w:r>
          </w:p>
        </w:tc>
      </w:tr>
      <w:tr w:rsidR="00143282" w14:paraId="1B53329C" w14:textId="77777777" w:rsidTr="00FD10BF">
        <w:tc>
          <w:tcPr>
            <w:tcW w:w="1333" w:type="dxa"/>
            <w:tcBorders>
              <w:top w:val="nil"/>
              <w:left w:val="nil"/>
              <w:bottom w:val="nil"/>
              <w:right w:val="nil"/>
            </w:tcBorders>
          </w:tcPr>
          <w:p w14:paraId="621833B7" w14:textId="6E17E1E1" w:rsidR="00143282" w:rsidRPr="00F31589" w:rsidRDefault="00327A0C" w:rsidP="00327A0C">
            <w:pPr>
              <w:jc w:val="both"/>
              <w:rPr>
                <w:rFonts w:ascii="Arial" w:hAnsi="Arial" w:cs="Arial"/>
                <w:i/>
                <w:sz w:val="28"/>
                <w:szCs w:val="28"/>
              </w:rPr>
            </w:pPr>
            <w:r w:rsidRPr="00F31589">
              <w:rPr>
                <w:rStyle w:val="fontstyle01"/>
                <w:rFonts w:ascii="Arial" w:hAnsi="Arial" w:cs="Arial"/>
                <w:i/>
                <w:sz w:val="28"/>
                <w:szCs w:val="28"/>
              </w:rPr>
              <w:t>d</w:t>
            </w:r>
          </w:p>
        </w:tc>
        <w:tc>
          <w:tcPr>
            <w:tcW w:w="6961" w:type="dxa"/>
            <w:tcBorders>
              <w:top w:val="nil"/>
              <w:left w:val="nil"/>
              <w:bottom w:val="nil"/>
              <w:right w:val="nil"/>
            </w:tcBorders>
          </w:tcPr>
          <w:p w14:paraId="5584DC28" w14:textId="01C1DDB9" w:rsidR="00143282" w:rsidRPr="00143282" w:rsidRDefault="00327A0C"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товщина</w:t>
            </w:r>
          </w:p>
        </w:tc>
        <w:tc>
          <w:tcPr>
            <w:tcW w:w="1843" w:type="dxa"/>
            <w:tcBorders>
              <w:top w:val="nil"/>
              <w:left w:val="nil"/>
              <w:bottom w:val="nil"/>
              <w:right w:val="nil"/>
            </w:tcBorders>
            <w:vAlign w:val="center"/>
          </w:tcPr>
          <w:p w14:paraId="64FEBADA" w14:textId="7445E086" w:rsidR="00143282" w:rsidRPr="00143282" w:rsidRDefault="00327A0C"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мм</w:t>
            </w:r>
          </w:p>
        </w:tc>
      </w:tr>
      <w:tr w:rsidR="00143282" w14:paraId="224453D7" w14:textId="77777777" w:rsidTr="00FD10BF">
        <w:tc>
          <w:tcPr>
            <w:tcW w:w="1333" w:type="dxa"/>
            <w:tcBorders>
              <w:top w:val="nil"/>
              <w:left w:val="nil"/>
              <w:bottom w:val="nil"/>
              <w:right w:val="nil"/>
            </w:tcBorders>
          </w:tcPr>
          <w:p w14:paraId="61C95659" w14:textId="7CA3BFE6" w:rsidR="00143282" w:rsidRPr="00F31589" w:rsidRDefault="00327A0C" w:rsidP="00327A0C">
            <w:pPr>
              <w:jc w:val="both"/>
              <w:rPr>
                <w:rFonts w:ascii="Arial" w:hAnsi="Arial" w:cs="Arial"/>
                <w:i/>
                <w:sz w:val="28"/>
                <w:szCs w:val="28"/>
              </w:rPr>
            </w:pPr>
            <w:proofErr w:type="spellStart"/>
            <w:r w:rsidRPr="00F31589">
              <w:rPr>
                <w:rStyle w:val="fontstyle01"/>
                <w:rFonts w:ascii="Arial" w:hAnsi="Arial" w:cs="Arial"/>
                <w:i/>
                <w:sz w:val="28"/>
                <w:szCs w:val="28"/>
              </w:rPr>
              <w:t>D</w:t>
            </w:r>
            <w:r w:rsidRPr="00F31589">
              <w:rPr>
                <w:rStyle w:val="fontstyle11"/>
                <w:rFonts w:ascii="Arial" w:hAnsi="Arial" w:cs="Arial"/>
                <w:i w:val="0"/>
                <w:sz w:val="28"/>
                <w:szCs w:val="28"/>
                <w:vertAlign w:val="subscript"/>
              </w:rPr>
              <w:t>i</w:t>
            </w:r>
            <w:proofErr w:type="spellEnd"/>
          </w:p>
        </w:tc>
        <w:tc>
          <w:tcPr>
            <w:tcW w:w="6961" w:type="dxa"/>
            <w:tcBorders>
              <w:top w:val="nil"/>
              <w:left w:val="nil"/>
              <w:bottom w:val="nil"/>
              <w:right w:val="nil"/>
            </w:tcBorders>
          </w:tcPr>
          <w:p w14:paraId="04027FB5" w14:textId="4EF6A2D2" w:rsidR="00143282" w:rsidRPr="00143282" w:rsidRDefault="00327A0C"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внутрішній діаметр</w:t>
            </w:r>
          </w:p>
        </w:tc>
        <w:tc>
          <w:tcPr>
            <w:tcW w:w="1843" w:type="dxa"/>
            <w:tcBorders>
              <w:top w:val="nil"/>
              <w:left w:val="nil"/>
              <w:bottom w:val="nil"/>
              <w:right w:val="nil"/>
            </w:tcBorders>
            <w:vAlign w:val="center"/>
          </w:tcPr>
          <w:p w14:paraId="6EEA0164" w14:textId="75ADC62F" w:rsidR="00143282" w:rsidRPr="00143282" w:rsidRDefault="00327A0C"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мм</w:t>
            </w:r>
          </w:p>
        </w:tc>
      </w:tr>
      <w:tr w:rsidR="00143282" w14:paraId="5AB37EF6" w14:textId="77777777" w:rsidTr="00FD10BF">
        <w:tc>
          <w:tcPr>
            <w:tcW w:w="1333" w:type="dxa"/>
            <w:tcBorders>
              <w:top w:val="nil"/>
              <w:left w:val="nil"/>
              <w:bottom w:val="nil"/>
              <w:right w:val="nil"/>
            </w:tcBorders>
          </w:tcPr>
          <w:p w14:paraId="325111FC" w14:textId="66538260" w:rsidR="00143282" w:rsidRPr="00F31589" w:rsidRDefault="00327A0C" w:rsidP="00327A0C">
            <w:pPr>
              <w:jc w:val="both"/>
              <w:rPr>
                <w:rFonts w:ascii="Arial" w:hAnsi="Arial" w:cs="Arial"/>
                <w:i/>
                <w:sz w:val="28"/>
                <w:szCs w:val="28"/>
              </w:rPr>
            </w:pPr>
            <w:r w:rsidRPr="00F31589">
              <w:rPr>
                <w:rStyle w:val="fontstyle01"/>
                <w:rFonts w:ascii="Arial" w:hAnsi="Arial" w:cs="Arial"/>
                <w:i/>
                <w:sz w:val="28"/>
                <w:szCs w:val="28"/>
              </w:rPr>
              <w:t>D</w:t>
            </w:r>
          </w:p>
        </w:tc>
        <w:tc>
          <w:tcPr>
            <w:tcW w:w="6961" w:type="dxa"/>
            <w:tcBorders>
              <w:top w:val="nil"/>
              <w:left w:val="nil"/>
              <w:bottom w:val="nil"/>
              <w:right w:val="nil"/>
            </w:tcBorders>
          </w:tcPr>
          <w:p w14:paraId="6B2BB0D5" w14:textId="380767E6" w:rsidR="00143282" w:rsidRPr="00143282" w:rsidRDefault="00327A0C" w:rsidP="00143282">
            <w:pPr>
              <w:pStyle w:val="a9"/>
              <w:ind w:left="0"/>
              <w:jc w:val="both"/>
              <w:rPr>
                <w:rFonts w:ascii="Arial" w:hAnsi="Arial" w:cs="Arial"/>
                <w:iCs/>
                <w:color w:val="000000"/>
                <w:sz w:val="24"/>
                <w:szCs w:val="24"/>
                <w:lang w:val="uk-UA"/>
              </w:rPr>
            </w:pPr>
            <w:proofErr w:type="spellStart"/>
            <w:r>
              <w:rPr>
                <w:rFonts w:ascii="Arial" w:hAnsi="Arial" w:cs="Arial"/>
                <w:iCs/>
                <w:color w:val="000000"/>
                <w:sz w:val="24"/>
                <w:szCs w:val="24"/>
                <w:lang w:val="uk-UA"/>
              </w:rPr>
              <w:t>паропроникність</w:t>
            </w:r>
            <w:proofErr w:type="spellEnd"/>
          </w:p>
        </w:tc>
        <w:tc>
          <w:tcPr>
            <w:tcW w:w="1843" w:type="dxa"/>
            <w:tcBorders>
              <w:top w:val="nil"/>
              <w:left w:val="nil"/>
              <w:bottom w:val="nil"/>
              <w:right w:val="nil"/>
            </w:tcBorders>
            <w:vAlign w:val="center"/>
          </w:tcPr>
          <w:p w14:paraId="062BD5BE" w14:textId="01F85D7B" w:rsidR="00143282" w:rsidRPr="00143282" w:rsidRDefault="00327A0C"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мг/(</w:t>
            </w:r>
            <w:proofErr w:type="spellStart"/>
            <w:r>
              <w:rPr>
                <w:rFonts w:ascii="Arial" w:hAnsi="Arial" w:cs="Arial"/>
                <w:iCs/>
                <w:color w:val="000000"/>
                <w:sz w:val="24"/>
                <w:szCs w:val="24"/>
                <w:lang w:val="uk-UA"/>
              </w:rPr>
              <w:t>м·год·Па</w:t>
            </w:r>
            <w:proofErr w:type="spellEnd"/>
            <w:r>
              <w:rPr>
                <w:rFonts w:ascii="Arial" w:hAnsi="Arial" w:cs="Arial"/>
                <w:iCs/>
                <w:color w:val="000000"/>
                <w:sz w:val="24"/>
                <w:szCs w:val="24"/>
                <w:lang w:val="uk-UA"/>
              </w:rPr>
              <w:t>)</w:t>
            </w:r>
          </w:p>
        </w:tc>
      </w:tr>
      <w:tr w:rsidR="00143282" w14:paraId="54F61E9D" w14:textId="77777777" w:rsidTr="00FD10BF">
        <w:tc>
          <w:tcPr>
            <w:tcW w:w="1333" w:type="dxa"/>
            <w:tcBorders>
              <w:top w:val="nil"/>
              <w:left w:val="nil"/>
              <w:bottom w:val="nil"/>
              <w:right w:val="nil"/>
            </w:tcBorders>
          </w:tcPr>
          <w:p w14:paraId="331A9243" w14:textId="225E3895" w:rsidR="00143282" w:rsidRPr="00F31589" w:rsidRDefault="00327A0C" w:rsidP="00327A0C">
            <w:pPr>
              <w:jc w:val="both"/>
              <w:rPr>
                <w:rFonts w:ascii="Arial" w:hAnsi="Arial" w:cs="Arial"/>
                <w:i/>
                <w:sz w:val="28"/>
                <w:szCs w:val="28"/>
              </w:rPr>
            </w:pPr>
            <w:proofErr w:type="spellStart"/>
            <w:r w:rsidRPr="00F31589">
              <w:rPr>
                <w:rStyle w:val="fontstyle01"/>
                <w:rFonts w:ascii="Arial" w:hAnsi="Arial" w:cs="Arial"/>
                <w:i/>
                <w:sz w:val="28"/>
                <w:szCs w:val="28"/>
              </w:rPr>
              <w:t>d</w:t>
            </w:r>
            <w:r w:rsidRPr="00F31589">
              <w:rPr>
                <w:rStyle w:val="fontstyle11"/>
                <w:rFonts w:ascii="Arial" w:hAnsi="Arial" w:cs="Arial"/>
                <w:i w:val="0"/>
                <w:sz w:val="28"/>
                <w:szCs w:val="28"/>
                <w:vertAlign w:val="subscript"/>
              </w:rPr>
              <w:t>D</w:t>
            </w:r>
            <w:proofErr w:type="spellEnd"/>
          </w:p>
        </w:tc>
        <w:tc>
          <w:tcPr>
            <w:tcW w:w="6961" w:type="dxa"/>
            <w:tcBorders>
              <w:top w:val="nil"/>
              <w:left w:val="nil"/>
              <w:bottom w:val="nil"/>
              <w:right w:val="nil"/>
            </w:tcBorders>
          </w:tcPr>
          <w:p w14:paraId="1D69E796" w14:textId="297234A6" w:rsidR="00143282" w:rsidRPr="00143282" w:rsidRDefault="00327A0C"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деклароване значення товщини продукції</w:t>
            </w:r>
          </w:p>
        </w:tc>
        <w:tc>
          <w:tcPr>
            <w:tcW w:w="1843" w:type="dxa"/>
            <w:tcBorders>
              <w:top w:val="nil"/>
              <w:left w:val="nil"/>
              <w:bottom w:val="nil"/>
              <w:right w:val="nil"/>
            </w:tcBorders>
            <w:vAlign w:val="center"/>
          </w:tcPr>
          <w:p w14:paraId="02E637C4" w14:textId="6B041826" w:rsidR="00143282" w:rsidRPr="00143282" w:rsidRDefault="00327A0C"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мм</w:t>
            </w:r>
          </w:p>
        </w:tc>
      </w:tr>
      <w:tr w:rsidR="00143282" w14:paraId="71E5A514" w14:textId="77777777" w:rsidTr="00FD10BF">
        <w:tc>
          <w:tcPr>
            <w:tcW w:w="1333" w:type="dxa"/>
            <w:tcBorders>
              <w:top w:val="nil"/>
              <w:left w:val="nil"/>
              <w:bottom w:val="nil"/>
              <w:right w:val="nil"/>
            </w:tcBorders>
          </w:tcPr>
          <w:p w14:paraId="010140A9" w14:textId="1E9F6B71" w:rsidR="00143282" w:rsidRPr="00F31589" w:rsidRDefault="00327A0C" w:rsidP="00327A0C">
            <w:pPr>
              <w:jc w:val="both"/>
              <w:rPr>
                <w:rFonts w:ascii="Arial" w:hAnsi="Arial" w:cs="Arial"/>
                <w:i/>
                <w:sz w:val="28"/>
                <w:szCs w:val="28"/>
              </w:rPr>
            </w:pPr>
            <w:proofErr w:type="spellStart"/>
            <w:r w:rsidRPr="00F31589">
              <w:rPr>
                <w:rStyle w:val="fontstyle01"/>
                <w:rFonts w:ascii="Arial" w:hAnsi="Arial" w:cs="Arial"/>
                <w:i/>
                <w:sz w:val="28"/>
                <w:szCs w:val="28"/>
              </w:rPr>
              <w:t>Δε</w:t>
            </w:r>
            <w:r w:rsidRPr="00F31589">
              <w:rPr>
                <w:rStyle w:val="fontstyle11"/>
                <w:rFonts w:ascii="Arial" w:hAnsi="Arial" w:cs="Arial"/>
                <w:i w:val="0"/>
                <w:sz w:val="28"/>
                <w:szCs w:val="28"/>
                <w:vertAlign w:val="subscript"/>
              </w:rPr>
              <w:t>b</w:t>
            </w:r>
            <w:proofErr w:type="spellEnd"/>
          </w:p>
        </w:tc>
        <w:tc>
          <w:tcPr>
            <w:tcW w:w="6961" w:type="dxa"/>
            <w:tcBorders>
              <w:top w:val="nil"/>
              <w:left w:val="nil"/>
              <w:bottom w:val="nil"/>
              <w:right w:val="nil"/>
            </w:tcBorders>
          </w:tcPr>
          <w:p w14:paraId="281A52C9" w14:textId="71B294D1" w:rsidR="00143282" w:rsidRPr="00143282" w:rsidRDefault="00327A0C" w:rsidP="00143282">
            <w:pPr>
              <w:pStyle w:val="a9"/>
              <w:ind w:left="0"/>
              <w:jc w:val="both"/>
              <w:rPr>
                <w:rFonts w:ascii="Arial" w:hAnsi="Arial" w:cs="Arial"/>
                <w:iCs/>
                <w:color w:val="000000"/>
                <w:sz w:val="24"/>
                <w:szCs w:val="24"/>
                <w:lang w:val="uk-UA"/>
              </w:rPr>
            </w:pPr>
            <w:r w:rsidRPr="00327A0C">
              <w:rPr>
                <w:rFonts w:ascii="Arial" w:hAnsi="Arial" w:cs="Arial"/>
                <w:iCs/>
                <w:color w:val="000000"/>
                <w:sz w:val="24"/>
                <w:szCs w:val="24"/>
                <w:lang w:val="uk-UA"/>
              </w:rPr>
              <w:t>це відносна зміна ширини</w:t>
            </w:r>
          </w:p>
        </w:tc>
        <w:tc>
          <w:tcPr>
            <w:tcW w:w="1843" w:type="dxa"/>
            <w:tcBorders>
              <w:top w:val="nil"/>
              <w:left w:val="nil"/>
              <w:bottom w:val="nil"/>
              <w:right w:val="nil"/>
            </w:tcBorders>
            <w:vAlign w:val="center"/>
          </w:tcPr>
          <w:p w14:paraId="14E6B620" w14:textId="4A1E8508" w:rsidR="00143282" w:rsidRPr="00143282" w:rsidRDefault="00327A0C"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143282" w14:paraId="18A9190D" w14:textId="77777777" w:rsidTr="00FD10BF">
        <w:tc>
          <w:tcPr>
            <w:tcW w:w="1333" w:type="dxa"/>
            <w:tcBorders>
              <w:top w:val="nil"/>
              <w:left w:val="nil"/>
              <w:bottom w:val="nil"/>
              <w:right w:val="nil"/>
            </w:tcBorders>
          </w:tcPr>
          <w:p w14:paraId="3E3D9DE0" w14:textId="36FC1C57" w:rsidR="00143282" w:rsidRPr="00F31589" w:rsidRDefault="00327A0C" w:rsidP="00327A0C">
            <w:pPr>
              <w:jc w:val="both"/>
              <w:rPr>
                <w:rFonts w:ascii="Arial" w:hAnsi="Arial" w:cs="Arial"/>
                <w:i/>
                <w:sz w:val="28"/>
                <w:szCs w:val="28"/>
              </w:rPr>
            </w:pPr>
            <w:proofErr w:type="spellStart"/>
            <w:r w:rsidRPr="00F31589">
              <w:rPr>
                <w:rStyle w:val="fontstyle01"/>
                <w:rFonts w:ascii="Arial" w:hAnsi="Arial" w:cs="Arial"/>
                <w:i/>
                <w:sz w:val="28"/>
                <w:szCs w:val="28"/>
              </w:rPr>
              <w:t>Δε</w:t>
            </w:r>
            <w:r w:rsidRPr="00F31589">
              <w:rPr>
                <w:rStyle w:val="fontstyle11"/>
                <w:rFonts w:ascii="Arial" w:hAnsi="Arial" w:cs="Arial"/>
                <w:i w:val="0"/>
                <w:sz w:val="28"/>
                <w:szCs w:val="28"/>
                <w:vertAlign w:val="subscript"/>
              </w:rPr>
              <w:t>l</w:t>
            </w:r>
            <w:proofErr w:type="spellEnd"/>
          </w:p>
        </w:tc>
        <w:tc>
          <w:tcPr>
            <w:tcW w:w="6961" w:type="dxa"/>
            <w:tcBorders>
              <w:top w:val="nil"/>
              <w:left w:val="nil"/>
              <w:bottom w:val="nil"/>
              <w:right w:val="nil"/>
            </w:tcBorders>
          </w:tcPr>
          <w:p w14:paraId="5CDE81ED" w14:textId="789C5F33" w:rsidR="00143282" w:rsidRPr="00143282" w:rsidRDefault="00327A0C" w:rsidP="00143282">
            <w:pPr>
              <w:pStyle w:val="a9"/>
              <w:ind w:left="0"/>
              <w:jc w:val="both"/>
              <w:rPr>
                <w:rFonts w:ascii="Arial" w:hAnsi="Arial" w:cs="Arial"/>
                <w:iCs/>
                <w:color w:val="000000"/>
                <w:sz w:val="24"/>
                <w:szCs w:val="24"/>
                <w:lang w:val="uk-UA"/>
              </w:rPr>
            </w:pPr>
            <w:r w:rsidRPr="00327A0C">
              <w:rPr>
                <w:rFonts w:ascii="Arial" w:hAnsi="Arial" w:cs="Arial"/>
                <w:iCs/>
                <w:color w:val="000000"/>
                <w:sz w:val="24"/>
                <w:szCs w:val="24"/>
                <w:lang w:val="uk-UA"/>
              </w:rPr>
              <w:t>це відносна зміна довжини</w:t>
            </w:r>
          </w:p>
        </w:tc>
        <w:tc>
          <w:tcPr>
            <w:tcW w:w="1843" w:type="dxa"/>
            <w:tcBorders>
              <w:top w:val="nil"/>
              <w:left w:val="nil"/>
              <w:bottom w:val="nil"/>
              <w:right w:val="nil"/>
            </w:tcBorders>
            <w:vAlign w:val="center"/>
          </w:tcPr>
          <w:p w14:paraId="5F2B3BFC" w14:textId="21FD20C4" w:rsidR="00143282" w:rsidRPr="00143282" w:rsidRDefault="00327A0C"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143282" w14:paraId="2108A616" w14:textId="77777777" w:rsidTr="00FD10BF">
        <w:tc>
          <w:tcPr>
            <w:tcW w:w="1333" w:type="dxa"/>
            <w:tcBorders>
              <w:top w:val="nil"/>
              <w:left w:val="nil"/>
              <w:bottom w:val="nil"/>
              <w:right w:val="nil"/>
            </w:tcBorders>
          </w:tcPr>
          <w:p w14:paraId="25B168EB" w14:textId="55CC78BD" w:rsidR="00143282" w:rsidRPr="00F31589" w:rsidRDefault="00327A0C" w:rsidP="00327A0C">
            <w:pPr>
              <w:jc w:val="both"/>
              <w:rPr>
                <w:rFonts w:ascii="Arial" w:hAnsi="Arial" w:cs="Arial"/>
                <w:i/>
                <w:sz w:val="28"/>
                <w:szCs w:val="28"/>
              </w:rPr>
            </w:pPr>
            <w:proofErr w:type="spellStart"/>
            <w:r w:rsidRPr="00F31589">
              <w:rPr>
                <w:rStyle w:val="fontstyle01"/>
                <w:rFonts w:ascii="Arial" w:hAnsi="Arial" w:cs="Arial"/>
                <w:i/>
                <w:sz w:val="28"/>
                <w:szCs w:val="28"/>
              </w:rPr>
              <w:t>Δε</w:t>
            </w:r>
            <w:r w:rsidRPr="00F31589">
              <w:rPr>
                <w:rStyle w:val="fontstyle11"/>
                <w:rFonts w:ascii="Arial" w:hAnsi="Arial" w:cs="Arial"/>
                <w:i w:val="0"/>
                <w:sz w:val="28"/>
                <w:szCs w:val="28"/>
                <w:vertAlign w:val="subscript"/>
              </w:rPr>
              <w:t>d</w:t>
            </w:r>
            <w:proofErr w:type="spellEnd"/>
          </w:p>
        </w:tc>
        <w:tc>
          <w:tcPr>
            <w:tcW w:w="6961" w:type="dxa"/>
            <w:tcBorders>
              <w:top w:val="nil"/>
              <w:left w:val="nil"/>
              <w:bottom w:val="nil"/>
              <w:right w:val="nil"/>
            </w:tcBorders>
          </w:tcPr>
          <w:p w14:paraId="2212B9D1" w14:textId="71B63D89" w:rsidR="00143282" w:rsidRPr="00143282" w:rsidRDefault="00327A0C" w:rsidP="00143282">
            <w:pPr>
              <w:pStyle w:val="a9"/>
              <w:ind w:left="0"/>
              <w:jc w:val="both"/>
              <w:rPr>
                <w:rFonts w:ascii="Arial" w:hAnsi="Arial" w:cs="Arial"/>
                <w:iCs/>
                <w:color w:val="000000"/>
                <w:sz w:val="24"/>
                <w:szCs w:val="24"/>
                <w:lang w:val="uk-UA"/>
              </w:rPr>
            </w:pPr>
            <w:r w:rsidRPr="00327A0C">
              <w:rPr>
                <w:rFonts w:ascii="Arial" w:hAnsi="Arial" w:cs="Arial"/>
                <w:iCs/>
                <w:color w:val="000000"/>
                <w:sz w:val="24"/>
                <w:szCs w:val="24"/>
                <w:lang w:val="uk-UA"/>
              </w:rPr>
              <w:t>це відносна зміна товщини</w:t>
            </w:r>
          </w:p>
        </w:tc>
        <w:tc>
          <w:tcPr>
            <w:tcW w:w="1843" w:type="dxa"/>
            <w:tcBorders>
              <w:top w:val="nil"/>
              <w:left w:val="nil"/>
              <w:bottom w:val="nil"/>
              <w:right w:val="nil"/>
            </w:tcBorders>
            <w:vAlign w:val="center"/>
          </w:tcPr>
          <w:p w14:paraId="436F547A" w14:textId="7763B83D" w:rsidR="00143282" w:rsidRPr="00143282" w:rsidRDefault="00327A0C"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143282" w14:paraId="554F389C" w14:textId="77777777" w:rsidTr="00FD10BF">
        <w:tc>
          <w:tcPr>
            <w:tcW w:w="1333" w:type="dxa"/>
            <w:tcBorders>
              <w:top w:val="nil"/>
              <w:left w:val="nil"/>
              <w:bottom w:val="nil"/>
              <w:right w:val="nil"/>
            </w:tcBorders>
          </w:tcPr>
          <w:p w14:paraId="1CFBB9AB" w14:textId="4B31FC4F" w:rsidR="00143282" w:rsidRPr="00F31589" w:rsidRDefault="00327A0C" w:rsidP="00327A0C">
            <w:pPr>
              <w:jc w:val="both"/>
              <w:rPr>
                <w:rFonts w:ascii="Arial" w:hAnsi="Arial" w:cs="Arial"/>
                <w:i/>
                <w:sz w:val="28"/>
                <w:szCs w:val="28"/>
              </w:rPr>
            </w:pPr>
            <w:proofErr w:type="spellStart"/>
            <w:r w:rsidRPr="00F31589">
              <w:rPr>
                <w:rStyle w:val="fontstyle01"/>
                <w:rFonts w:ascii="Arial" w:hAnsi="Arial" w:cs="Arial"/>
                <w:i/>
                <w:sz w:val="28"/>
                <w:szCs w:val="28"/>
              </w:rPr>
              <w:t>E</w:t>
            </w:r>
            <w:r w:rsidRPr="00F31589">
              <w:rPr>
                <w:rStyle w:val="fontstyle11"/>
                <w:rFonts w:ascii="Arial" w:hAnsi="Arial" w:cs="Arial"/>
                <w:i w:val="0"/>
                <w:sz w:val="28"/>
                <w:szCs w:val="28"/>
                <w:vertAlign w:val="subscript"/>
              </w:rPr>
              <w:t>dyn</w:t>
            </w:r>
            <w:proofErr w:type="spellEnd"/>
          </w:p>
        </w:tc>
        <w:tc>
          <w:tcPr>
            <w:tcW w:w="6961" w:type="dxa"/>
            <w:tcBorders>
              <w:top w:val="nil"/>
              <w:left w:val="nil"/>
              <w:bottom w:val="nil"/>
              <w:right w:val="nil"/>
            </w:tcBorders>
          </w:tcPr>
          <w:p w14:paraId="000EA23A" w14:textId="15A92799" w:rsidR="00143282" w:rsidRPr="00143282" w:rsidRDefault="00327A0C" w:rsidP="00143282">
            <w:pPr>
              <w:pStyle w:val="a9"/>
              <w:ind w:left="0"/>
              <w:jc w:val="both"/>
              <w:rPr>
                <w:rFonts w:ascii="Arial" w:hAnsi="Arial" w:cs="Arial"/>
                <w:iCs/>
                <w:color w:val="000000"/>
                <w:sz w:val="24"/>
                <w:szCs w:val="24"/>
                <w:lang w:val="uk-UA"/>
              </w:rPr>
            </w:pPr>
            <w:r w:rsidRPr="00327A0C">
              <w:rPr>
                <w:rFonts w:ascii="Arial" w:hAnsi="Arial" w:cs="Arial"/>
                <w:iCs/>
                <w:color w:val="000000"/>
                <w:sz w:val="24"/>
                <w:szCs w:val="24"/>
                <w:lang w:val="uk-UA"/>
              </w:rPr>
              <w:t>динамічний модуль пружності</w:t>
            </w:r>
          </w:p>
        </w:tc>
        <w:tc>
          <w:tcPr>
            <w:tcW w:w="1843" w:type="dxa"/>
            <w:tcBorders>
              <w:top w:val="nil"/>
              <w:left w:val="nil"/>
              <w:bottom w:val="nil"/>
              <w:right w:val="nil"/>
            </w:tcBorders>
            <w:vAlign w:val="center"/>
          </w:tcPr>
          <w:p w14:paraId="4C723B06" w14:textId="11C6734F" w:rsidR="00143282" w:rsidRPr="00143282" w:rsidRDefault="00995EF3"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w:t>
            </w:r>
            <w:r w:rsidR="00327A0C">
              <w:rPr>
                <w:rFonts w:ascii="Arial" w:hAnsi="Arial" w:cs="Arial"/>
                <w:iCs/>
                <w:color w:val="000000"/>
                <w:sz w:val="24"/>
                <w:szCs w:val="24"/>
                <w:lang w:val="uk-UA"/>
              </w:rPr>
              <w:t>Н/м</w:t>
            </w:r>
            <w:r w:rsidR="00327A0C" w:rsidRPr="00327A0C">
              <w:rPr>
                <w:rFonts w:ascii="Arial" w:hAnsi="Arial" w:cs="Arial"/>
                <w:iCs/>
                <w:color w:val="000000"/>
                <w:sz w:val="24"/>
                <w:szCs w:val="24"/>
                <w:vertAlign w:val="superscript"/>
                <w:lang w:val="uk-UA"/>
              </w:rPr>
              <w:t>2</w:t>
            </w:r>
          </w:p>
        </w:tc>
      </w:tr>
      <w:tr w:rsidR="00143282" w14:paraId="69538A58" w14:textId="77777777" w:rsidTr="00FD10BF">
        <w:tc>
          <w:tcPr>
            <w:tcW w:w="1333" w:type="dxa"/>
            <w:tcBorders>
              <w:top w:val="nil"/>
              <w:left w:val="nil"/>
              <w:bottom w:val="nil"/>
              <w:right w:val="nil"/>
            </w:tcBorders>
          </w:tcPr>
          <w:p w14:paraId="6D4033A1" w14:textId="3ACE752D" w:rsidR="00143282" w:rsidRPr="00F31589" w:rsidRDefault="00327A0C" w:rsidP="00327A0C">
            <w:pPr>
              <w:jc w:val="both"/>
              <w:rPr>
                <w:rFonts w:ascii="Arial" w:hAnsi="Arial" w:cs="Arial"/>
                <w:i/>
                <w:sz w:val="28"/>
                <w:szCs w:val="28"/>
              </w:rPr>
            </w:pPr>
            <w:r w:rsidRPr="00F31589">
              <w:rPr>
                <w:rStyle w:val="fontstyle01"/>
                <w:rFonts w:ascii="Arial" w:hAnsi="Arial" w:cs="Arial"/>
                <w:i/>
                <w:sz w:val="28"/>
                <w:szCs w:val="28"/>
              </w:rPr>
              <w:t>k</w:t>
            </w:r>
          </w:p>
        </w:tc>
        <w:tc>
          <w:tcPr>
            <w:tcW w:w="6961" w:type="dxa"/>
            <w:tcBorders>
              <w:top w:val="nil"/>
              <w:left w:val="nil"/>
              <w:bottom w:val="nil"/>
              <w:right w:val="nil"/>
            </w:tcBorders>
          </w:tcPr>
          <w:p w14:paraId="53098932" w14:textId="22D88623" w:rsidR="00143282" w:rsidRPr="00143282" w:rsidRDefault="00327A0C" w:rsidP="00735EE9">
            <w:pPr>
              <w:pStyle w:val="a9"/>
              <w:ind w:left="0"/>
              <w:jc w:val="both"/>
              <w:rPr>
                <w:rFonts w:ascii="Arial" w:hAnsi="Arial" w:cs="Arial"/>
                <w:iCs/>
                <w:color w:val="000000"/>
                <w:sz w:val="24"/>
                <w:szCs w:val="24"/>
                <w:lang w:val="uk-UA"/>
              </w:rPr>
            </w:pPr>
            <w:r w:rsidRPr="00327A0C">
              <w:rPr>
                <w:rFonts w:ascii="Arial" w:hAnsi="Arial" w:cs="Arial"/>
                <w:iCs/>
                <w:color w:val="000000"/>
                <w:sz w:val="24"/>
                <w:szCs w:val="24"/>
                <w:lang w:val="uk-UA"/>
              </w:rPr>
              <w:t xml:space="preserve">це фактор, пов’язаний із кількістю доступних результатів </w:t>
            </w:r>
            <w:r w:rsidR="00735EE9">
              <w:rPr>
                <w:rFonts w:ascii="Arial" w:hAnsi="Arial" w:cs="Arial"/>
                <w:iCs/>
                <w:color w:val="000000"/>
                <w:sz w:val="24"/>
                <w:szCs w:val="24"/>
                <w:lang w:val="uk-UA"/>
              </w:rPr>
              <w:t>випробовування</w:t>
            </w:r>
          </w:p>
        </w:tc>
        <w:tc>
          <w:tcPr>
            <w:tcW w:w="1843" w:type="dxa"/>
            <w:tcBorders>
              <w:top w:val="nil"/>
              <w:left w:val="nil"/>
              <w:bottom w:val="nil"/>
              <w:right w:val="nil"/>
            </w:tcBorders>
            <w:vAlign w:val="center"/>
          </w:tcPr>
          <w:p w14:paraId="2FE1179C" w14:textId="679EC2BB" w:rsidR="00143282" w:rsidRPr="00143282" w:rsidRDefault="00735EE9"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143282" w14:paraId="62F3008A" w14:textId="77777777" w:rsidTr="00FD10BF">
        <w:tc>
          <w:tcPr>
            <w:tcW w:w="1333" w:type="dxa"/>
            <w:tcBorders>
              <w:top w:val="nil"/>
              <w:left w:val="nil"/>
              <w:bottom w:val="nil"/>
              <w:right w:val="nil"/>
            </w:tcBorders>
          </w:tcPr>
          <w:p w14:paraId="23A02F6C" w14:textId="7644B9C1" w:rsidR="00143282" w:rsidRPr="00F31589" w:rsidRDefault="00735EE9" w:rsidP="00735EE9">
            <w:pPr>
              <w:jc w:val="both"/>
              <w:rPr>
                <w:rFonts w:ascii="Arial" w:hAnsi="Arial" w:cs="Arial"/>
                <w:i/>
                <w:sz w:val="28"/>
                <w:szCs w:val="28"/>
              </w:rPr>
            </w:pPr>
            <w:r w:rsidRPr="00F31589">
              <w:rPr>
                <w:rStyle w:val="fontstyle01"/>
                <w:rFonts w:ascii="Arial" w:hAnsi="Arial" w:cs="Arial"/>
                <w:i/>
                <w:sz w:val="28"/>
                <w:szCs w:val="28"/>
              </w:rPr>
              <w:t>l</w:t>
            </w:r>
          </w:p>
        </w:tc>
        <w:tc>
          <w:tcPr>
            <w:tcW w:w="6961" w:type="dxa"/>
            <w:tcBorders>
              <w:top w:val="nil"/>
              <w:left w:val="nil"/>
              <w:bottom w:val="nil"/>
              <w:right w:val="nil"/>
            </w:tcBorders>
          </w:tcPr>
          <w:p w14:paraId="53481AE0" w14:textId="45970CB6" w:rsidR="00143282" w:rsidRPr="00143282" w:rsidRDefault="00735EE9"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довжина</w:t>
            </w:r>
          </w:p>
        </w:tc>
        <w:tc>
          <w:tcPr>
            <w:tcW w:w="1843" w:type="dxa"/>
            <w:tcBorders>
              <w:top w:val="nil"/>
              <w:left w:val="nil"/>
              <w:bottom w:val="nil"/>
              <w:right w:val="nil"/>
            </w:tcBorders>
            <w:vAlign w:val="center"/>
          </w:tcPr>
          <w:p w14:paraId="103BD8A6" w14:textId="4ECF75A9" w:rsidR="00143282" w:rsidRPr="00143282" w:rsidRDefault="00735EE9"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мм</w:t>
            </w:r>
          </w:p>
        </w:tc>
      </w:tr>
      <w:tr w:rsidR="00735EE9" w14:paraId="5CF2FBAC" w14:textId="77777777" w:rsidTr="00FD10BF">
        <w:tc>
          <w:tcPr>
            <w:tcW w:w="1333" w:type="dxa"/>
            <w:tcBorders>
              <w:top w:val="nil"/>
              <w:left w:val="nil"/>
              <w:bottom w:val="nil"/>
              <w:right w:val="nil"/>
            </w:tcBorders>
          </w:tcPr>
          <w:p w14:paraId="2E2435BF" w14:textId="3A9E9007" w:rsidR="00735EE9" w:rsidRPr="00F31589" w:rsidRDefault="00735EE9" w:rsidP="00735EE9">
            <w:pPr>
              <w:jc w:val="both"/>
              <w:rPr>
                <w:rFonts w:ascii="Arial" w:hAnsi="Arial" w:cs="Arial"/>
                <w:i/>
                <w:sz w:val="28"/>
                <w:szCs w:val="28"/>
              </w:rPr>
            </w:pPr>
            <w:r w:rsidRPr="00F31589">
              <w:rPr>
                <w:rStyle w:val="fontstyle01"/>
                <w:rFonts w:ascii="Arial" w:hAnsi="Arial" w:cs="Arial"/>
                <w:i/>
                <w:sz w:val="28"/>
                <w:szCs w:val="28"/>
              </w:rPr>
              <w:t>L</w:t>
            </w:r>
          </w:p>
        </w:tc>
        <w:tc>
          <w:tcPr>
            <w:tcW w:w="6961" w:type="dxa"/>
            <w:tcBorders>
              <w:top w:val="nil"/>
              <w:left w:val="nil"/>
              <w:bottom w:val="nil"/>
              <w:right w:val="nil"/>
            </w:tcBorders>
          </w:tcPr>
          <w:p w14:paraId="3E2EB282" w14:textId="07740FC2" w:rsidR="00735EE9" w:rsidRPr="00143282" w:rsidRDefault="00735EE9" w:rsidP="00143282">
            <w:pPr>
              <w:pStyle w:val="a9"/>
              <w:ind w:left="0"/>
              <w:jc w:val="both"/>
              <w:rPr>
                <w:rFonts w:ascii="Arial" w:hAnsi="Arial" w:cs="Arial"/>
                <w:iCs/>
                <w:color w:val="000000"/>
                <w:sz w:val="24"/>
                <w:szCs w:val="24"/>
                <w:lang w:val="uk-UA"/>
              </w:rPr>
            </w:pPr>
            <w:r w:rsidRPr="00735EE9">
              <w:rPr>
                <w:rFonts w:ascii="Arial" w:hAnsi="Arial" w:cs="Arial"/>
                <w:iCs/>
                <w:color w:val="000000"/>
                <w:sz w:val="24"/>
                <w:szCs w:val="24"/>
                <w:lang w:val="uk-UA"/>
              </w:rPr>
              <w:t>є відхиленням від лінійності</w:t>
            </w:r>
          </w:p>
        </w:tc>
        <w:tc>
          <w:tcPr>
            <w:tcW w:w="1843" w:type="dxa"/>
            <w:tcBorders>
              <w:top w:val="nil"/>
              <w:left w:val="nil"/>
              <w:bottom w:val="nil"/>
              <w:right w:val="nil"/>
            </w:tcBorders>
            <w:vAlign w:val="center"/>
          </w:tcPr>
          <w:p w14:paraId="20830211" w14:textId="0A8D3CDA" w:rsidR="00735EE9" w:rsidRPr="00143282" w:rsidRDefault="00735EE9"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мм</w:t>
            </w:r>
          </w:p>
        </w:tc>
      </w:tr>
      <w:tr w:rsidR="00735EE9" w14:paraId="58E1DEF4" w14:textId="77777777" w:rsidTr="00FD10BF">
        <w:tc>
          <w:tcPr>
            <w:tcW w:w="1333" w:type="dxa"/>
            <w:tcBorders>
              <w:top w:val="nil"/>
              <w:left w:val="nil"/>
              <w:bottom w:val="nil"/>
              <w:right w:val="nil"/>
            </w:tcBorders>
          </w:tcPr>
          <w:p w14:paraId="4683BC73" w14:textId="126FB0C3" w:rsidR="00735EE9" w:rsidRPr="00F31589" w:rsidRDefault="00735EE9" w:rsidP="00735EE9">
            <w:pPr>
              <w:jc w:val="both"/>
              <w:rPr>
                <w:rFonts w:ascii="Arial" w:hAnsi="Arial" w:cs="Arial"/>
                <w:i/>
                <w:sz w:val="28"/>
                <w:szCs w:val="28"/>
              </w:rPr>
            </w:pPr>
            <w:r w:rsidRPr="00F31589">
              <w:rPr>
                <w:rStyle w:val="fontstyle01"/>
                <w:rFonts w:ascii="Arial" w:hAnsi="Arial" w:cs="Arial"/>
                <w:i/>
                <w:sz w:val="28"/>
                <w:szCs w:val="28"/>
              </w:rPr>
              <w:t>λ</w:t>
            </w:r>
            <w:r w:rsidRPr="00F31589">
              <w:rPr>
                <w:rStyle w:val="fontstyle11"/>
                <w:rFonts w:ascii="Arial" w:hAnsi="Arial" w:cs="Arial"/>
                <w:i w:val="0"/>
                <w:sz w:val="28"/>
                <w:szCs w:val="28"/>
                <w:vertAlign w:val="subscript"/>
              </w:rPr>
              <w:t>90, 90</w:t>
            </w:r>
          </w:p>
        </w:tc>
        <w:tc>
          <w:tcPr>
            <w:tcW w:w="6961" w:type="dxa"/>
            <w:tcBorders>
              <w:top w:val="nil"/>
              <w:left w:val="nil"/>
              <w:bottom w:val="nil"/>
              <w:right w:val="nil"/>
            </w:tcBorders>
          </w:tcPr>
          <w:p w14:paraId="46E15494" w14:textId="397772DA" w:rsidR="00735EE9" w:rsidRPr="00143282" w:rsidRDefault="00735EE9" w:rsidP="00735EE9">
            <w:pPr>
              <w:pStyle w:val="a9"/>
              <w:ind w:left="0"/>
              <w:jc w:val="both"/>
              <w:rPr>
                <w:rFonts w:ascii="Arial" w:hAnsi="Arial" w:cs="Arial"/>
                <w:iCs/>
                <w:color w:val="000000"/>
                <w:sz w:val="24"/>
                <w:szCs w:val="24"/>
                <w:lang w:val="uk-UA"/>
              </w:rPr>
            </w:pPr>
            <w:r w:rsidRPr="00735EE9">
              <w:rPr>
                <w:rFonts w:ascii="Arial" w:hAnsi="Arial" w:cs="Arial"/>
                <w:iCs/>
                <w:color w:val="000000"/>
                <w:sz w:val="24"/>
                <w:szCs w:val="24"/>
                <w:lang w:val="uk-UA"/>
              </w:rPr>
              <w:t xml:space="preserve">це теплопровідність 90 % </w:t>
            </w:r>
            <w:proofErr w:type="spellStart"/>
            <w:r>
              <w:rPr>
                <w:rFonts w:ascii="Arial" w:hAnsi="Arial" w:cs="Arial"/>
                <w:iCs/>
                <w:color w:val="000000"/>
                <w:sz w:val="24"/>
                <w:szCs w:val="24"/>
                <w:lang w:val="uk-UA"/>
              </w:rPr>
              <w:t>фрактилю</w:t>
            </w:r>
            <w:proofErr w:type="spellEnd"/>
            <w:r w:rsidRPr="00735EE9">
              <w:rPr>
                <w:rFonts w:ascii="Arial" w:hAnsi="Arial" w:cs="Arial"/>
                <w:iCs/>
                <w:color w:val="000000"/>
                <w:sz w:val="24"/>
                <w:szCs w:val="24"/>
                <w:lang w:val="uk-UA"/>
              </w:rPr>
              <w:t xml:space="preserve"> та 90 % довірчий рівень</w:t>
            </w:r>
          </w:p>
        </w:tc>
        <w:tc>
          <w:tcPr>
            <w:tcW w:w="1843" w:type="dxa"/>
            <w:tcBorders>
              <w:top w:val="nil"/>
              <w:left w:val="nil"/>
              <w:bottom w:val="nil"/>
              <w:right w:val="nil"/>
            </w:tcBorders>
            <w:vAlign w:val="center"/>
          </w:tcPr>
          <w:p w14:paraId="4D769293" w14:textId="51A26D10" w:rsidR="00735EE9" w:rsidRPr="00143282" w:rsidRDefault="00735EE9"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Вт/(</w:t>
            </w:r>
            <w:proofErr w:type="spellStart"/>
            <w:r>
              <w:rPr>
                <w:rFonts w:ascii="Arial" w:hAnsi="Arial" w:cs="Arial"/>
                <w:iCs/>
                <w:color w:val="000000"/>
                <w:sz w:val="24"/>
                <w:szCs w:val="24"/>
                <w:lang w:val="uk-UA"/>
              </w:rPr>
              <w:t>м·К</w:t>
            </w:r>
            <w:proofErr w:type="spellEnd"/>
            <w:r>
              <w:rPr>
                <w:rFonts w:ascii="Arial" w:hAnsi="Arial" w:cs="Arial"/>
                <w:iCs/>
                <w:color w:val="000000"/>
                <w:sz w:val="24"/>
                <w:szCs w:val="24"/>
                <w:lang w:val="uk-UA"/>
              </w:rPr>
              <w:t>)</w:t>
            </w:r>
          </w:p>
        </w:tc>
      </w:tr>
      <w:tr w:rsidR="00735EE9" w14:paraId="52CC3912" w14:textId="77777777" w:rsidTr="00FD10BF">
        <w:tc>
          <w:tcPr>
            <w:tcW w:w="1333" w:type="dxa"/>
            <w:tcBorders>
              <w:top w:val="nil"/>
              <w:left w:val="nil"/>
              <w:bottom w:val="nil"/>
              <w:right w:val="nil"/>
            </w:tcBorders>
          </w:tcPr>
          <w:p w14:paraId="08784339" w14:textId="31DD68A0" w:rsidR="00735EE9" w:rsidRPr="00F31589" w:rsidRDefault="00735EE9" w:rsidP="00735EE9">
            <w:pPr>
              <w:jc w:val="both"/>
              <w:rPr>
                <w:rFonts w:ascii="Arial" w:hAnsi="Arial" w:cs="Arial"/>
                <w:i/>
                <w:sz w:val="28"/>
                <w:szCs w:val="28"/>
              </w:rPr>
            </w:pPr>
            <w:proofErr w:type="spellStart"/>
            <w:r w:rsidRPr="00F31589">
              <w:rPr>
                <w:rStyle w:val="fontstyle01"/>
                <w:rFonts w:ascii="Arial" w:hAnsi="Arial" w:cs="Arial"/>
                <w:i/>
                <w:sz w:val="28"/>
                <w:szCs w:val="28"/>
              </w:rPr>
              <w:t>λ</w:t>
            </w:r>
            <w:r w:rsidRPr="00F31589">
              <w:rPr>
                <w:rStyle w:val="fontstyle11"/>
                <w:rFonts w:ascii="Arial" w:hAnsi="Arial" w:cs="Arial"/>
                <w:i w:val="0"/>
                <w:sz w:val="28"/>
                <w:szCs w:val="28"/>
                <w:vertAlign w:val="subscript"/>
              </w:rPr>
              <w:t>D</w:t>
            </w:r>
            <w:proofErr w:type="spellEnd"/>
          </w:p>
        </w:tc>
        <w:tc>
          <w:tcPr>
            <w:tcW w:w="6961" w:type="dxa"/>
            <w:tcBorders>
              <w:top w:val="nil"/>
              <w:left w:val="nil"/>
              <w:bottom w:val="nil"/>
              <w:right w:val="nil"/>
            </w:tcBorders>
          </w:tcPr>
          <w:p w14:paraId="08B78ED1" w14:textId="6A8C0841" w:rsidR="00735EE9" w:rsidRPr="00143282" w:rsidRDefault="00735EE9" w:rsidP="00735EE9">
            <w:pPr>
              <w:pStyle w:val="a9"/>
              <w:ind w:left="0"/>
              <w:jc w:val="both"/>
              <w:rPr>
                <w:rFonts w:ascii="Arial" w:hAnsi="Arial" w:cs="Arial"/>
                <w:iCs/>
                <w:color w:val="000000"/>
                <w:sz w:val="24"/>
                <w:szCs w:val="24"/>
                <w:lang w:val="uk-UA"/>
              </w:rPr>
            </w:pPr>
            <w:r w:rsidRPr="00735EE9">
              <w:rPr>
                <w:rFonts w:ascii="Arial" w:hAnsi="Arial" w:cs="Arial"/>
                <w:iCs/>
                <w:color w:val="000000"/>
                <w:sz w:val="24"/>
                <w:szCs w:val="24"/>
                <w:lang w:val="uk-UA"/>
              </w:rPr>
              <w:t>це заявлен</w:t>
            </w:r>
            <w:r>
              <w:rPr>
                <w:rFonts w:ascii="Arial" w:hAnsi="Arial" w:cs="Arial"/>
                <w:iCs/>
                <w:color w:val="000000"/>
                <w:sz w:val="24"/>
                <w:szCs w:val="24"/>
                <w:lang w:val="uk-UA"/>
              </w:rPr>
              <w:t>е значення</w:t>
            </w:r>
            <w:r w:rsidRPr="00735EE9">
              <w:rPr>
                <w:rFonts w:ascii="Arial" w:hAnsi="Arial" w:cs="Arial"/>
                <w:iCs/>
                <w:color w:val="000000"/>
                <w:sz w:val="24"/>
                <w:szCs w:val="24"/>
                <w:lang w:val="uk-UA"/>
              </w:rPr>
              <w:t xml:space="preserve"> ​​</w:t>
            </w:r>
            <w:proofErr w:type="spellStart"/>
            <w:r w:rsidRPr="00735EE9">
              <w:rPr>
                <w:rFonts w:ascii="Arial" w:hAnsi="Arial" w:cs="Arial"/>
                <w:iCs/>
                <w:color w:val="000000"/>
                <w:sz w:val="24"/>
                <w:szCs w:val="24"/>
                <w:lang w:val="uk-UA"/>
              </w:rPr>
              <w:t>теплопровідніст</w:t>
            </w:r>
            <w:r>
              <w:rPr>
                <w:rFonts w:ascii="Arial" w:hAnsi="Arial" w:cs="Arial"/>
                <w:iCs/>
                <w:color w:val="000000"/>
                <w:sz w:val="24"/>
                <w:szCs w:val="24"/>
                <w:lang w:val="uk-UA"/>
              </w:rPr>
              <w:t>і</w:t>
            </w:r>
            <w:proofErr w:type="spellEnd"/>
          </w:p>
        </w:tc>
        <w:tc>
          <w:tcPr>
            <w:tcW w:w="1843" w:type="dxa"/>
            <w:tcBorders>
              <w:top w:val="nil"/>
              <w:left w:val="nil"/>
              <w:bottom w:val="nil"/>
              <w:right w:val="nil"/>
            </w:tcBorders>
            <w:vAlign w:val="center"/>
          </w:tcPr>
          <w:p w14:paraId="04EEA8BE" w14:textId="146EE5C8" w:rsidR="00735EE9" w:rsidRPr="00143282" w:rsidRDefault="00735EE9"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Вт/(</w:t>
            </w:r>
            <w:proofErr w:type="spellStart"/>
            <w:r>
              <w:rPr>
                <w:rFonts w:ascii="Arial" w:hAnsi="Arial" w:cs="Arial"/>
                <w:iCs/>
                <w:color w:val="000000"/>
                <w:sz w:val="24"/>
                <w:szCs w:val="24"/>
                <w:lang w:val="uk-UA"/>
              </w:rPr>
              <w:t>м·К</w:t>
            </w:r>
            <w:proofErr w:type="spellEnd"/>
            <w:r>
              <w:rPr>
                <w:rFonts w:ascii="Arial" w:hAnsi="Arial" w:cs="Arial"/>
                <w:iCs/>
                <w:color w:val="000000"/>
                <w:sz w:val="24"/>
                <w:szCs w:val="24"/>
                <w:lang w:val="uk-UA"/>
              </w:rPr>
              <w:t>)</w:t>
            </w:r>
          </w:p>
        </w:tc>
      </w:tr>
      <w:tr w:rsidR="00735EE9" w14:paraId="745DBBB6" w14:textId="77777777" w:rsidTr="00FD10BF">
        <w:tc>
          <w:tcPr>
            <w:tcW w:w="1333" w:type="dxa"/>
            <w:tcBorders>
              <w:top w:val="nil"/>
              <w:left w:val="nil"/>
              <w:bottom w:val="nil"/>
              <w:right w:val="nil"/>
            </w:tcBorders>
          </w:tcPr>
          <w:p w14:paraId="56A87935" w14:textId="3EE93BFA" w:rsidR="00735EE9" w:rsidRPr="00F31589" w:rsidRDefault="00735EE9" w:rsidP="00735EE9">
            <w:pPr>
              <w:jc w:val="both"/>
              <w:rPr>
                <w:rFonts w:ascii="Arial" w:hAnsi="Arial" w:cs="Arial"/>
                <w:i/>
                <w:sz w:val="28"/>
                <w:szCs w:val="28"/>
              </w:rPr>
            </w:pPr>
            <w:proofErr w:type="spellStart"/>
            <w:r w:rsidRPr="00F31589">
              <w:rPr>
                <w:rStyle w:val="fontstyle01"/>
                <w:rFonts w:ascii="Arial" w:hAnsi="Arial" w:cs="Arial"/>
                <w:i/>
                <w:sz w:val="28"/>
                <w:szCs w:val="28"/>
              </w:rPr>
              <w:t>λ</w:t>
            </w:r>
            <w:r w:rsidRPr="00F31589">
              <w:rPr>
                <w:rStyle w:val="fontstyle11"/>
                <w:rFonts w:ascii="Arial" w:hAnsi="Arial" w:cs="Arial"/>
                <w:i w:val="0"/>
                <w:sz w:val="28"/>
                <w:szCs w:val="28"/>
                <w:vertAlign w:val="subscript"/>
              </w:rPr>
              <w:t>i</w:t>
            </w:r>
            <w:proofErr w:type="spellEnd"/>
          </w:p>
        </w:tc>
        <w:tc>
          <w:tcPr>
            <w:tcW w:w="6961" w:type="dxa"/>
            <w:tcBorders>
              <w:top w:val="nil"/>
              <w:left w:val="nil"/>
              <w:bottom w:val="nil"/>
              <w:right w:val="nil"/>
            </w:tcBorders>
          </w:tcPr>
          <w:p w14:paraId="183ED766" w14:textId="3B3CAA74" w:rsidR="00735EE9" w:rsidRPr="00143282" w:rsidRDefault="00735EE9" w:rsidP="00735EE9">
            <w:pPr>
              <w:pStyle w:val="a9"/>
              <w:ind w:left="0"/>
              <w:jc w:val="both"/>
              <w:rPr>
                <w:rFonts w:ascii="Arial" w:hAnsi="Arial" w:cs="Arial"/>
                <w:iCs/>
                <w:color w:val="000000"/>
                <w:sz w:val="24"/>
                <w:szCs w:val="24"/>
                <w:lang w:val="uk-UA"/>
              </w:rPr>
            </w:pPr>
            <w:r w:rsidRPr="00735EE9">
              <w:rPr>
                <w:rFonts w:ascii="Arial" w:hAnsi="Arial" w:cs="Arial"/>
                <w:iCs/>
                <w:color w:val="000000"/>
                <w:sz w:val="24"/>
                <w:szCs w:val="24"/>
                <w:lang w:val="uk-UA"/>
              </w:rPr>
              <w:t xml:space="preserve">є одним із результатів </w:t>
            </w:r>
            <w:r>
              <w:rPr>
                <w:rFonts w:ascii="Arial" w:hAnsi="Arial" w:cs="Arial"/>
                <w:iCs/>
                <w:color w:val="000000"/>
                <w:sz w:val="24"/>
                <w:szCs w:val="24"/>
                <w:lang w:val="uk-UA"/>
              </w:rPr>
              <w:t>випробовування</w:t>
            </w:r>
            <w:r w:rsidRPr="00735EE9">
              <w:rPr>
                <w:rFonts w:ascii="Arial" w:hAnsi="Arial" w:cs="Arial"/>
                <w:iCs/>
                <w:color w:val="000000"/>
                <w:sz w:val="24"/>
                <w:szCs w:val="24"/>
                <w:lang w:val="uk-UA"/>
              </w:rPr>
              <w:t xml:space="preserve"> на теплопровідність</w:t>
            </w:r>
          </w:p>
        </w:tc>
        <w:tc>
          <w:tcPr>
            <w:tcW w:w="1843" w:type="dxa"/>
            <w:tcBorders>
              <w:top w:val="nil"/>
              <w:left w:val="nil"/>
              <w:bottom w:val="nil"/>
              <w:right w:val="nil"/>
            </w:tcBorders>
            <w:vAlign w:val="center"/>
          </w:tcPr>
          <w:p w14:paraId="3DDA222C" w14:textId="13A02EA5" w:rsidR="00735EE9" w:rsidRPr="00143282" w:rsidRDefault="00735EE9"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Вт/(</w:t>
            </w:r>
            <w:proofErr w:type="spellStart"/>
            <w:r>
              <w:rPr>
                <w:rFonts w:ascii="Arial" w:hAnsi="Arial" w:cs="Arial"/>
                <w:iCs/>
                <w:color w:val="000000"/>
                <w:sz w:val="24"/>
                <w:szCs w:val="24"/>
                <w:lang w:val="uk-UA"/>
              </w:rPr>
              <w:t>м·К</w:t>
            </w:r>
            <w:proofErr w:type="spellEnd"/>
            <w:r>
              <w:rPr>
                <w:rFonts w:ascii="Arial" w:hAnsi="Arial" w:cs="Arial"/>
                <w:iCs/>
                <w:color w:val="000000"/>
                <w:sz w:val="24"/>
                <w:szCs w:val="24"/>
                <w:lang w:val="uk-UA"/>
              </w:rPr>
              <w:t>)</w:t>
            </w:r>
          </w:p>
        </w:tc>
      </w:tr>
      <w:tr w:rsidR="00735EE9" w14:paraId="7FE057E6" w14:textId="77777777" w:rsidTr="00FD10BF">
        <w:tc>
          <w:tcPr>
            <w:tcW w:w="1333" w:type="dxa"/>
            <w:tcBorders>
              <w:top w:val="nil"/>
              <w:left w:val="nil"/>
              <w:bottom w:val="nil"/>
              <w:right w:val="nil"/>
            </w:tcBorders>
          </w:tcPr>
          <w:p w14:paraId="5EE1C82B" w14:textId="589C0C3F" w:rsidR="00735EE9" w:rsidRPr="00F31589" w:rsidRDefault="00735EE9" w:rsidP="00735EE9">
            <w:pPr>
              <w:jc w:val="both"/>
              <w:rPr>
                <w:rFonts w:ascii="Arial" w:hAnsi="Arial" w:cs="Arial"/>
                <w:i/>
                <w:sz w:val="28"/>
                <w:szCs w:val="28"/>
                <w:lang w:val="uk-UA"/>
              </w:rPr>
            </w:pPr>
            <w:r w:rsidRPr="00F31589">
              <w:rPr>
                <w:rStyle w:val="fontstyle01"/>
                <w:rFonts w:ascii="Arial" w:hAnsi="Arial" w:cs="Arial"/>
                <w:i/>
                <w:sz w:val="28"/>
                <w:szCs w:val="28"/>
              </w:rPr>
              <w:t>λ</w:t>
            </w:r>
            <w:r w:rsidRPr="00F31589">
              <w:rPr>
                <w:rStyle w:val="fontstyle11"/>
                <w:rFonts w:ascii="Arial" w:hAnsi="Arial" w:cs="Arial"/>
                <w:i w:val="0"/>
                <w:sz w:val="28"/>
                <w:szCs w:val="28"/>
                <w:vertAlign w:val="subscript"/>
                <w:lang w:val="uk-UA"/>
              </w:rPr>
              <w:t>сер</w:t>
            </w:r>
          </w:p>
        </w:tc>
        <w:tc>
          <w:tcPr>
            <w:tcW w:w="6961" w:type="dxa"/>
            <w:tcBorders>
              <w:top w:val="nil"/>
              <w:left w:val="nil"/>
              <w:bottom w:val="nil"/>
              <w:right w:val="nil"/>
            </w:tcBorders>
          </w:tcPr>
          <w:p w14:paraId="16C90D33" w14:textId="7BE99467" w:rsidR="00735EE9" w:rsidRPr="00143282" w:rsidRDefault="00735EE9" w:rsidP="00143282">
            <w:pPr>
              <w:pStyle w:val="a9"/>
              <w:ind w:left="0"/>
              <w:jc w:val="both"/>
              <w:rPr>
                <w:rFonts w:ascii="Arial" w:hAnsi="Arial" w:cs="Arial"/>
                <w:iCs/>
                <w:color w:val="000000"/>
                <w:sz w:val="24"/>
                <w:szCs w:val="24"/>
                <w:lang w:val="uk-UA"/>
              </w:rPr>
            </w:pPr>
            <w:r w:rsidRPr="00735EE9">
              <w:rPr>
                <w:rFonts w:ascii="Arial" w:hAnsi="Arial" w:cs="Arial"/>
                <w:iCs/>
                <w:color w:val="000000"/>
                <w:sz w:val="24"/>
                <w:szCs w:val="24"/>
                <w:lang w:val="uk-UA"/>
              </w:rPr>
              <w:t>середнє значення виміряної теплопровідності</w:t>
            </w:r>
          </w:p>
        </w:tc>
        <w:tc>
          <w:tcPr>
            <w:tcW w:w="1843" w:type="dxa"/>
            <w:tcBorders>
              <w:top w:val="nil"/>
              <w:left w:val="nil"/>
              <w:bottom w:val="nil"/>
              <w:right w:val="nil"/>
            </w:tcBorders>
            <w:vAlign w:val="center"/>
          </w:tcPr>
          <w:p w14:paraId="3A0C2B27" w14:textId="796B0A1E" w:rsidR="00735EE9" w:rsidRPr="00143282" w:rsidRDefault="00735EE9"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Вт/(</w:t>
            </w:r>
            <w:proofErr w:type="spellStart"/>
            <w:r>
              <w:rPr>
                <w:rFonts w:ascii="Arial" w:hAnsi="Arial" w:cs="Arial"/>
                <w:iCs/>
                <w:color w:val="000000"/>
                <w:sz w:val="24"/>
                <w:szCs w:val="24"/>
                <w:lang w:val="uk-UA"/>
              </w:rPr>
              <w:t>м·К</w:t>
            </w:r>
            <w:proofErr w:type="spellEnd"/>
            <w:r>
              <w:rPr>
                <w:rFonts w:ascii="Arial" w:hAnsi="Arial" w:cs="Arial"/>
                <w:iCs/>
                <w:color w:val="000000"/>
                <w:sz w:val="24"/>
                <w:szCs w:val="24"/>
                <w:lang w:val="uk-UA"/>
              </w:rPr>
              <w:t>)</w:t>
            </w:r>
          </w:p>
        </w:tc>
      </w:tr>
      <w:tr w:rsidR="00735EE9" w14:paraId="00859222" w14:textId="77777777" w:rsidTr="00FD10BF">
        <w:tc>
          <w:tcPr>
            <w:tcW w:w="1333" w:type="dxa"/>
            <w:tcBorders>
              <w:top w:val="nil"/>
              <w:left w:val="nil"/>
              <w:bottom w:val="nil"/>
              <w:right w:val="nil"/>
            </w:tcBorders>
          </w:tcPr>
          <w:p w14:paraId="19FE2640" w14:textId="435BB526" w:rsidR="00735EE9" w:rsidRPr="00F31589" w:rsidRDefault="00735EE9" w:rsidP="00735EE9">
            <w:pPr>
              <w:jc w:val="both"/>
              <w:rPr>
                <w:rFonts w:ascii="Arial" w:hAnsi="Arial" w:cs="Arial"/>
                <w:i/>
                <w:sz w:val="28"/>
                <w:szCs w:val="28"/>
              </w:rPr>
            </w:pPr>
            <w:r w:rsidRPr="00F31589">
              <w:rPr>
                <w:rStyle w:val="fontstyle01"/>
                <w:rFonts w:ascii="Arial" w:hAnsi="Arial" w:cs="Arial"/>
                <w:i/>
                <w:sz w:val="28"/>
                <w:szCs w:val="28"/>
              </w:rPr>
              <w:t>μ</w:t>
            </w:r>
          </w:p>
        </w:tc>
        <w:tc>
          <w:tcPr>
            <w:tcW w:w="6961" w:type="dxa"/>
            <w:tcBorders>
              <w:top w:val="nil"/>
              <w:left w:val="nil"/>
              <w:bottom w:val="nil"/>
              <w:right w:val="nil"/>
            </w:tcBorders>
          </w:tcPr>
          <w:p w14:paraId="460E34AD" w14:textId="0707E7B6" w:rsidR="00735EE9" w:rsidRPr="00143282" w:rsidRDefault="00735EE9" w:rsidP="00735EE9">
            <w:pPr>
              <w:pStyle w:val="a9"/>
              <w:ind w:left="0"/>
              <w:jc w:val="both"/>
              <w:rPr>
                <w:rFonts w:ascii="Arial" w:hAnsi="Arial" w:cs="Arial"/>
                <w:iCs/>
                <w:color w:val="000000"/>
                <w:sz w:val="24"/>
                <w:szCs w:val="24"/>
                <w:lang w:val="uk-UA"/>
              </w:rPr>
            </w:pPr>
            <w:r w:rsidRPr="00735EE9">
              <w:rPr>
                <w:rFonts w:ascii="Arial" w:hAnsi="Arial" w:cs="Arial"/>
                <w:iCs/>
                <w:color w:val="000000"/>
                <w:sz w:val="24"/>
                <w:szCs w:val="24"/>
                <w:lang w:val="uk-UA"/>
              </w:rPr>
              <w:t xml:space="preserve">коефіцієнт </w:t>
            </w:r>
            <w:proofErr w:type="spellStart"/>
            <w:r>
              <w:rPr>
                <w:rFonts w:ascii="Arial" w:hAnsi="Arial" w:cs="Arial"/>
                <w:iCs/>
                <w:color w:val="000000"/>
                <w:sz w:val="24"/>
                <w:szCs w:val="24"/>
                <w:lang w:val="uk-UA"/>
              </w:rPr>
              <w:t>паропроникності</w:t>
            </w:r>
            <w:proofErr w:type="spellEnd"/>
          </w:p>
        </w:tc>
        <w:tc>
          <w:tcPr>
            <w:tcW w:w="1843" w:type="dxa"/>
            <w:tcBorders>
              <w:top w:val="nil"/>
              <w:left w:val="nil"/>
              <w:bottom w:val="nil"/>
              <w:right w:val="nil"/>
            </w:tcBorders>
            <w:vAlign w:val="center"/>
          </w:tcPr>
          <w:p w14:paraId="2A079901" w14:textId="5550EB69" w:rsidR="00735EE9" w:rsidRPr="00143282" w:rsidRDefault="00735EE9"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735EE9" w14:paraId="764A3A58" w14:textId="77777777" w:rsidTr="00FD10BF">
        <w:tc>
          <w:tcPr>
            <w:tcW w:w="1333" w:type="dxa"/>
            <w:tcBorders>
              <w:top w:val="nil"/>
              <w:left w:val="nil"/>
              <w:bottom w:val="nil"/>
              <w:right w:val="nil"/>
            </w:tcBorders>
          </w:tcPr>
          <w:p w14:paraId="581740B9" w14:textId="30291A66" w:rsidR="00735EE9" w:rsidRPr="00F31589" w:rsidRDefault="00735EE9" w:rsidP="00735EE9">
            <w:pPr>
              <w:jc w:val="both"/>
              <w:rPr>
                <w:rFonts w:ascii="Arial" w:hAnsi="Arial" w:cs="Arial"/>
                <w:i/>
                <w:sz w:val="28"/>
                <w:szCs w:val="28"/>
              </w:rPr>
            </w:pPr>
            <w:r w:rsidRPr="00F31589">
              <w:rPr>
                <w:rStyle w:val="fontstyle01"/>
                <w:rFonts w:ascii="Arial" w:hAnsi="Arial" w:cs="Arial"/>
                <w:i/>
                <w:sz w:val="28"/>
                <w:szCs w:val="28"/>
              </w:rPr>
              <w:t>p</w:t>
            </w:r>
          </w:p>
        </w:tc>
        <w:tc>
          <w:tcPr>
            <w:tcW w:w="6961" w:type="dxa"/>
            <w:tcBorders>
              <w:top w:val="nil"/>
              <w:left w:val="nil"/>
              <w:bottom w:val="nil"/>
              <w:right w:val="nil"/>
            </w:tcBorders>
          </w:tcPr>
          <w:p w14:paraId="0F1ADEAA" w14:textId="2F300F45" w:rsidR="00735EE9" w:rsidRPr="00143282" w:rsidRDefault="00735EE9" w:rsidP="00143282">
            <w:pPr>
              <w:pStyle w:val="a9"/>
              <w:ind w:left="0"/>
              <w:jc w:val="both"/>
              <w:rPr>
                <w:rFonts w:ascii="Arial" w:hAnsi="Arial" w:cs="Arial"/>
                <w:iCs/>
                <w:color w:val="000000"/>
                <w:sz w:val="24"/>
                <w:szCs w:val="24"/>
                <w:lang w:val="uk-UA"/>
              </w:rPr>
            </w:pPr>
            <w:proofErr w:type="spellStart"/>
            <w:r w:rsidRPr="00735EE9">
              <w:rPr>
                <w:rFonts w:ascii="Arial" w:hAnsi="Arial" w:cs="Arial"/>
                <w:iCs/>
                <w:color w:val="000000"/>
                <w:sz w:val="24"/>
                <w:szCs w:val="24"/>
                <w:lang w:val="uk-UA"/>
              </w:rPr>
              <w:t>фрактильне</w:t>
            </w:r>
            <w:proofErr w:type="spellEnd"/>
            <w:r w:rsidRPr="00735EE9">
              <w:rPr>
                <w:rFonts w:ascii="Arial" w:hAnsi="Arial" w:cs="Arial"/>
                <w:iCs/>
                <w:color w:val="000000"/>
                <w:sz w:val="24"/>
                <w:szCs w:val="24"/>
                <w:lang w:val="uk-UA"/>
              </w:rPr>
              <w:t xml:space="preserve"> значення (</w:t>
            </w:r>
            <w:proofErr w:type="spellStart"/>
            <w:r w:rsidRPr="00735EE9">
              <w:rPr>
                <w:rFonts w:ascii="Arial" w:hAnsi="Arial" w:cs="Arial"/>
                <w:iCs/>
                <w:color w:val="000000"/>
                <w:sz w:val="24"/>
                <w:szCs w:val="24"/>
                <w:lang w:val="uk-UA"/>
              </w:rPr>
              <w:t>квантиль</w:t>
            </w:r>
            <w:proofErr w:type="spellEnd"/>
            <w:r w:rsidRPr="00735EE9">
              <w:rPr>
                <w:rFonts w:ascii="Arial" w:hAnsi="Arial" w:cs="Arial"/>
                <w:iCs/>
                <w:color w:val="000000"/>
                <w:sz w:val="24"/>
                <w:szCs w:val="24"/>
                <w:lang w:val="uk-UA"/>
              </w:rPr>
              <w:t>)</w:t>
            </w:r>
          </w:p>
        </w:tc>
        <w:tc>
          <w:tcPr>
            <w:tcW w:w="1843" w:type="dxa"/>
            <w:tcBorders>
              <w:top w:val="nil"/>
              <w:left w:val="nil"/>
              <w:bottom w:val="nil"/>
              <w:right w:val="nil"/>
            </w:tcBorders>
            <w:vAlign w:val="center"/>
          </w:tcPr>
          <w:p w14:paraId="14DCD0FD" w14:textId="61C6A2C8" w:rsidR="00735EE9" w:rsidRPr="00143282" w:rsidRDefault="00735EE9"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735EE9" w14:paraId="70D79761" w14:textId="77777777" w:rsidTr="00FD10BF">
        <w:tc>
          <w:tcPr>
            <w:tcW w:w="1333" w:type="dxa"/>
            <w:tcBorders>
              <w:top w:val="nil"/>
              <w:left w:val="nil"/>
              <w:bottom w:val="nil"/>
              <w:right w:val="nil"/>
            </w:tcBorders>
          </w:tcPr>
          <w:p w14:paraId="059DCB4E" w14:textId="0070C1AA" w:rsidR="00735EE9" w:rsidRPr="00F31589" w:rsidRDefault="00735EE9" w:rsidP="00735EE9">
            <w:pPr>
              <w:jc w:val="both"/>
              <w:rPr>
                <w:rFonts w:ascii="Arial" w:hAnsi="Arial" w:cs="Arial"/>
                <w:i/>
                <w:sz w:val="28"/>
                <w:szCs w:val="28"/>
              </w:rPr>
            </w:pPr>
            <w:proofErr w:type="spellStart"/>
            <w:r w:rsidRPr="00F31589">
              <w:rPr>
                <w:rStyle w:val="fontstyle01"/>
                <w:rFonts w:ascii="Arial" w:hAnsi="Arial" w:cs="Arial"/>
                <w:i/>
                <w:sz w:val="28"/>
                <w:szCs w:val="28"/>
              </w:rPr>
              <w:t>ρ</w:t>
            </w:r>
            <w:r w:rsidRPr="00F31589">
              <w:rPr>
                <w:rStyle w:val="fontstyle11"/>
                <w:rFonts w:ascii="Arial" w:hAnsi="Arial" w:cs="Arial"/>
                <w:i w:val="0"/>
                <w:sz w:val="28"/>
                <w:szCs w:val="28"/>
                <w:vertAlign w:val="subscript"/>
              </w:rPr>
              <w:t>a</w:t>
            </w:r>
            <w:proofErr w:type="spellEnd"/>
          </w:p>
        </w:tc>
        <w:tc>
          <w:tcPr>
            <w:tcW w:w="6961" w:type="dxa"/>
            <w:tcBorders>
              <w:top w:val="nil"/>
              <w:left w:val="nil"/>
              <w:bottom w:val="nil"/>
              <w:right w:val="nil"/>
            </w:tcBorders>
          </w:tcPr>
          <w:p w14:paraId="118D2FB4" w14:textId="518EE59A" w:rsidR="00735EE9" w:rsidRPr="00143282" w:rsidRDefault="00995EF3"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н</w:t>
            </w:r>
            <w:r w:rsidR="00735EE9">
              <w:rPr>
                <w:rFonts w:ascii="Arial" w:hAnsi="Arial" w:cs="Arial"/>
                <w:iCs/>
                <w:color w:val="000000"/>
                <w:sz w:val="24"/>
                <w:szCs w:val="24"/>
                <w:lang w:val="uk-UA"/>
              </w:rPr>
              <w:t>асипна густина</w:t>
            </w:r>
          </w:p>
        </w:tc>
        <w:tc>
          <w:tcPr>
            <w:tcW w:w="1843" w:type="dxa"/>
            <w:tcBorders>
              <w:top w:val="nil"/>
              <w:left w:val="nil"/>
              <w:bottom w:val="nil"/>
              <w:right w:val="nil"/>
            </w:tcBorders>
            <w:vAlign w:val="center"/>
          </w:tcPr>
          <w:p w14:paraId="706BC0FD" w14:textId="17543D2F" w:rsidR="00735EE9" w:rsidRPr="00143282" w:rsidRDefault="00735EE9"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кг/м</w:t>
            </w:r>
            <w:r w:rsidRPr="00735EE9">
              <w:rPr>
                <w:rFonts w:ascii="Arial" w:hAnsi="Arial" w:cs="Arial"/>
                <w:iCs/>
                <w:color w:val="000000"/>
                <w:sz w:val="24"/>
                <w:szCs w:val="24"/>
                <w:vertAlign w:val="superscript"/>
                <w:lang w:val="uk-UA"/>
              </w:rPr>
              <w:t>3</w:t>
            </w:r>
          </w:p>
        </w:tc>
      </w:tr>
      <w:tr w:rsidR="00735EE9" w14:paraId="6A1CD620" w14:textId="77777777" w:rsidTr="00FD10BF">
        <w:tc>
          <w:tcPr>
            <w:tcW w:w="1333" w:type="dxa"/>
            <w:tcBorders>
              <w:top w:val="nil"/>
              <w:left w:val="nil"/>
              <w:bottom w:val="nil"/>
              <w:right w:val="nil"/>
            </w:tcBorders>
          </w:tcPr>
          <w:p w14:paraId="318CA2CF" w14:textId="6190FD94" w:rsidR="00735EE9" w:rsidRPr="00F31589" w:rsidRDefault="00995EF3" w:rsidP="00995EF3">
            <w:pPr>
              <w:jc w:val="both"/>
              <w:rPr>
                <w:rFonts w:ascii="Arial" w:hAnsi="Arial" w:cs="Arial"/>
                <w:i/>
                <w:sz w:val="28"/>
                <w:szCs w:val="28"/>
              </w:rPr>
            </w:pPr>
            <w:r w:rsidRPr="00F31589">
              <w:rPr>
                <w:rStyle w:val="fontstyle01"/>
                <w:rFonts w:ascii="Arial" w:hAnsi="Arial" w:cs="Arial"/>
                <w:i/>
                <w:sz w:val="28"/>
                <w:szCs w:val="28"/>
              </w:rPr>
              <w:t>s'</w:t>
            </w:r>
          </w:p>
        </w:tc>
        <w:tc>
          <w:tcPr>
            <w:tcW w:w="6961" w:type="dxa"/>
            <w:tcBorders>
              <w:top w:val="nil"/>
              <w:left w:val="nil"/>
              <w:bottom w:val="nil"/>
              <w:right w:val="nil"/>
            </w:tcBorders>
          </w:tcPr>
          <w:p w14:paraId="7B4EBA3C" w14:textId="1124D949" w:rsidR="00735EE9" w:rsidRPr="00143282" w:rsidRDefault="00995EF3" w:rsidP="00143282">
            <w:pPr>
              <w:pStyle w:val="a9"/>
              <w:ind w:left="0"/>
              <w:jc w:val="both"/>
              <w:rPr>
                <w:rFonts w:ascii="Arial" w:hAnsi="Arial" w:cs="Arial"/>
                <w:iCs/>
                <w:color w:val="000000"/>
                <w:sz w:val="24"/>
                <w:szCs w:val="24"/>
                <w:lang w:val="uk-UA"/>
              </w:rPr>
            </w:pPr>
            <w:r w:rsidRPr="00995EF3">
              <w:rPr>
                <w:rFonts w:ascii="Arial" w:hAnsi="Arial" w:cs="Arial"/>
                <w:iCs/>
                <w:color w:val="000000"/>
                <w:sz w:val="24"/>
                <w:szCs w:val="24"/>
                <w:lang w:val="uk-UA"/>
              </w:rPr>
              <w:t>динамічна жорсткість</w:t>
            </w:r>
          </w:p>
        </w:tc>
        <w:tc>
          <w:tcPr>
            <w:tcW w:w="1843" w:type="dxa"/>
            <w:tcBorders>
              <w:top w:val="nil"/>
              <w:left w:val="nil"/>
              <w:bottom w:val="nil"/>
              <w:right w:val="nil"/>
            </w:tcBorders>
            <w:vAlign w:val="center"/>
          </w:tcPr>
          <w:p w14:paraId="164B843D" w14:textId="23F1E40C" w:rsidR="00735EE9" w:rsidRPr="00143282" w:rsidRDefault="00995EF3"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МН/м</w:t>
            </w:r>
            <w:r w:rsidRPr="00327A0C">
              <w:rPr>
                <w:rFonts w:ascii="Arial" w:hAnsi="Arial" w:cs="Arial"/>
                <w:iCs/>
                <w:color w:val="000000"/>
                <w:sz w:val="24"/>
                <w:szCs w:val="24"/>
                <w:vertAlign w:val="superscript"/>
                <w:lang w:val="uk-UA"/>
              </w:rPr>
              <w:t>2</w:t>
            </w:r>
          </w:p>
        </w:tc>
      </w:tr>
      <w:tr w:rsidR="00735EE9" w14:paraId="48F28B7E" w14:textId="77777777" w:rsidTr="00FD10BF">
        <w:tc>
          <w:tcPr>
            <w:tcW w:w="1333" w:type="dxa"/>
            <w:tcBorders>
              <w:top w:val="nil"/>
              <w:left w:val="nil"/>
              <w:bottom w:val="nil"/>
              <w:right w:val="nil"/>
            </w:tcBorders>
          </w:tcPr>
          <w:p w14:paraId="0D3B8AC6" w14:textId="74F5EF21" w:rsidR="00735EE9" w:rsidRPr="00F31589" w:rsidRDefault="00995EF3" w:rsidP="00995EF3">
            <w:pPr>
              <w:jc w:val="both"/>
              <w:rPr>
                <w:rFonts w:ascii="Arial" w:hAnsi="Arial" w:cs="Arial"/>
                <w:i/>
                <w:sz w:val="28"/>
                <w:szCs w:val="28"/>
              </w:rPr>
            </w:pPr>
            <w:r w:rsidRPr="00F31589">
              <w:rPr>
                <w:rStyle w:val="fontstyle01"/>
                <w:rFonts w:ascii="Arial" w:hAnsi="Arial" w:cs="Arial"/>
                <w:i/>
                <w:sz w:val="28"/>
                <w:szCs w:val="28"/>
              </w:rPr>
              <w:t>σ</w:t>
            </w:r>
            <w:r w:rsidRPr="00F31589">
              <w:rPr>
                <w:rStyle w:val="fontstyle11"/>
                <w:rFonts w:ascii="Arial" w:hAnsi="Arial" w:cs="Arial"/>
                <w:i w:val="0"/>
                <w:sz w:val="28"/>
                <w:szCs w:val="28"/>
                <w:vertAlign w:val="subscript"/>
              </w:rPr>
              <w:t>10</w:t>
            </w:r>
          </w:p>
        </w:tc>
        <w:tc>
          <w:tcPr>
            <w:tcW w:w="6961" w:type="dxa"/>
            <w:tcBorders>
              <w:top w:val="nil"/>
              <w:left w:val="nil"/>
              <w:bottom w:val="nil"/>
              <w:right w:val="nil"/>
            </w:tcBorders>
          </w:tcPr>
          <w:p w14:paraId="40477677" w14:textId="2E69C50C" w:rsidR="00735EE9" w:rsidRPr="00143282" w:rsidRDefault="00995EF3" w:rsidP="00995EF3">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н</w:t>
            </w:r>
            <w:r w:rsidRPr="00995EF3">
              <w:rPr>
                <w:rFonts w:ascii="Arial" w:hAnsi="Arial" w:cs="Arial"/>
                <w:iCs/>
                <w:color w:val="000000"/>
                <w:sz w:val="24"/>
                <w:szCs w:val="24"/>
                <w:lang w:val="uk-UA"/>
              </w:rPr>
              <w:t>апру</w:t>
            </w:r>
            <w:r>
              <w:rPr>
                <w:rFonts w:ascii="Arial" w:hAnsi="Arial" w:cs="Arial"/>
                <w:iCs/>
                <w:color w:val="000000"/>
                <w:sz w:val="24"/>
                <w:szCs w:val="24"/>
                <w:lang w:val="uk-UA"/>
              </w:rPr>
              <w:t>ження при</w:t>
            </w:r>
            <w:r w:rsidRPr="00995EF3">
              <w:rPr>
                <w:rFonts w:ascii="Arial" w:hAnsi="Arial" w:cs="Arial"/>
                <w:iCs/>
                <w:color w:val="000000"/>
                <w:sz w:val="24"/>
                <w:szCs w:val="24"/>
                <w:lang w:val="uk-UA"/>
              </w:rPr>
              <w:t xml:space="preserve"> стиску при 10 % деформації</w:t>
            </w:r>
          </w:p>
        </w:tc>
        <w:tc>
          <w:tcPr>
            <w:tcW w:w="1843" w:type="dxa"/>
            <w:tcBorders>
              <w:top w:val="nil"/>
              <w:left w:val="nil"/>
              <w:bottom w:val="nil"/>
              <w:right w:val="nil"/>
            </w:tcBorders>
            <w:vAlign w:val="center"/>
          </w:tcPr>
          <w:p w14:paraId="10989756" w14:textId="725BEFF5" w:rsidR="00735EE9" w:rsidRPr="00143282" w:rsidRDefault="00995EF3"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кПа</w:t>
            </w:r>
          </w:p>
        </w:tc>
      </w:tr>
      <w:tr w:rsidR="00735EE9" w14:paraId="4B7C82A0" w14:textId="77777777" w:rsidTr="00FD10BF">
        <w:tc>
          <w:tcPr>
            <w:tcW w:w="1333" w:type="dxa"/>
            <w:tcBorders>
              <w:top w:val="nil"/>
              <w:left w:val="nil"/>
              <w:bottom w:val="nil"/>
              <w:right w:val="nil"/>
            </w:tcBorders>
          </w:tcPr>
          <w:p w14:paraId="64B32B2B" w14:textId="0EDFB83D" w:rsidR="00735EE9" w:rsidRPr="00F31589" w:rsidRDefault="00995EF3" w:rsidP="00995EF3">
            <w:pPr>
              <w:jc w:val="both"/>
              <w:rPr>
                <w:rFonts w:ascii="Arial" w:hAnsi="Arial" w:cs="Arial"/>
                <w:i/>
                <w:sz w:val="28"/>
                <w:szCs w:val="28"/>
              </w:rPr>
            </w:pPr>
            <w:proofErr w:type="spellStart"/>
            <w:r w:rsidRPr="00F31589">
              <w:rPr>
                <w:rStyle w:val="fontstyle01"/>
                <w:rFonts w:ascii="Arial" w:hAnsi="Arial" w:cs="Arial"/>
                <w:i/>
                <w:sz w:val="28"/>
                <w:szCs w:val="28"/>
              </w:rPr>
              <w:t>σ</w:t>
            </w:r>
            <w:r w:rsidRPr="00F31589">
              <w:rPr>
                <w:rStyle w:val="fontstyle11"/>
                <w:rFonts w:ascii="Arial" w:hAnsi="Arial" w:cs="Arial"/>
                <w:i w:val="0"/>
                <w:sz w:val="28"/>
                <w:szCs w:val="28"/>
                <w:vertAlign w:val="subscript"/>
              </w:rPr>
              <w:t>b</w:t>
            </w:r>
            <w:proofErr w:type="spellEnd"/>
          </w:p>
        </w:tc>
        <w:tc>
          <w:tcPr>
            <w:tcW w:w="6961" w:type="dxa"/>
            <w:tcBorders>
              <w:top w:val="nil"/>
              <w:left w:val="nil"/>
              <w:bottom w:val="nil"/>
              <w:right w:val="nil"/>
            </w:tcBorders>
          </w:tcPr>
          <w:p w14:paraId="488BFCE4" w14:textId="1E08F6E4" w:rsidR="00735EE9" w:rsidRPr="00143282" w:rsidRDefault="00995EF3" w:rsidP="00143282">
            <w:pPr>
              <w:pStyle w:val="a9"/>
              <w:ind w:left="0"/>
              <w:jc w:val="both"/>
              <w:rPr>
                <w:rFonts w:ascii="Arial" w:hAnsi="Arial" w:cs="Arial"/>
                <w:iCs/>
                <w:color w:val="000000"/>
                <w:sz w:val="24"/>
                <w:szCs w:val="24"/>
                <w:lang w:val="uk-UA"/>
              </w:rPr>
            </w:pPr>
            <w:r w:rsidRPr="00995EF3">
              <w:rPr>
                <w:rFonts w:ascii="Arial" w:hAnsi="Arial" w:cs="Arial"/>
                <w:iCs/>
                <w:color w:val="000000"/>
                <w:sz w:val="24"/>
                <w:szCs w:val="24"/>
                <w:lang w:val="uk-UA"/>
              </w:rPr>
              <w:t>міцність на вигин</w:t>
            </w:r>
          </w:p>
        </w:tc>
        <w:tc>
          <w:tcPr>
            <w:tcW w:w="1843" w:type="dxa"/>
            <w:tcBorders>
              <w:top w:val="nil"/>
              <w:left w:val="nil"/>
              <w:bottom w:val="nil"/>
              <w:right w:val="nil"/>
            </w:tcBorders>
            <w:vAlign w:val="center"/>
          </w:tcPr>
          <w:p w14:paraId="3D71A2BA" w14:textId="2AFAE01A" w:rsidR="00735EE9" w:rsidRPr="00143282" w:rsidRDefault="00995EF3"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кПа</w:t>
            </w:r>
          </w:p>
        </w:tc>
      </w:tr>
      <w:tr w:rsidR="00735EE9" w14:paraId="53AC75D0" w14:textId="77777777" w:rsidTr="00FD10BF">
        <w:tc>
          <w:tcPr>
            <w:tcW w:w="1333" w:type="dxa"/>
            <w:tcBorders>
              <w:top w:val="nil"/>
              <w:left w:val="nil"/>
              <w:bottom w:val="nil"/>
              <w:right w:val="nil"/>
            </w:tcBorders>
          </w:tcPr>
          <w:p w14:paraId="5AE84DD2" w14:textId="72731B75" w:rsidR="00735EE9" w:rsidRPr="00F31589" w:rsidRDefault="00995EF3" w:rsidP="00995EF3">
            <w:pPr>
              <w:jc w:val="both"/>
              <w:rPr>
                <w:rFonts w:ascii="Arial" w:hAnsi="Arial" w:cs="Arial"/>
                <w:i/>
                <w:sz w:val="28"/>
                <w:szCs w:val="28"/>
              </w:rPr>
            </w:pPr>
            <w:proofErr w:type="spellStart"/>
            <w:r w:rsidRPr="00F31589">
              <w:rPr>
                <w:rStyle w:val="fontstyle01"/>
                <w:rFonts w:ascii="Arial" w:hAnsi="Arial" w:cs="Arial"/>
                <w:i/>
                <w:sz w:val="28"/>
                <w:szCs w:val="28"/>
              </w:rPr>
              <w:t>σ</w:t>
            </w:r>
            <w:r w:rsidRPr="00F31589">
              <w:rPr>
                <w:rStyle w:val="fontstyle11"/>
                <w:rFonts w:ascii="Arial" w:hAnsi="Arial" w:cs="Arial"/>
                <w:i w:val="0"/>
                <w:sz w:val="28"/>
                <w:szCs w:val="28"/>
                <w:vertAlign w:val="subscript"/>
              </w:rPr>
              <w:t>mt</w:t>
            </w:r>
            <w:proofErr w:type="spellEnd"/>
          </w:p>
        </w:tc>
        <w:tc>
          <w:tcPr>
            <w:tcW w:w="6961" w:type="dxa"/>
            <w:tcBorders>
              <w:top w:val="nil"/>
              <w:left w:val="nil"/>
              <w:bottom w:val="nil"/>
              <w:right w:val="nil"/>
            </w:tcBorders>
          </w:tcPr>
          <w:p w14:paraId="1CFE6894" w14:textId="7873FB4C" w:rsidR="00735EE9" w:rsidRPr="00143282" w:rsidRDefault="00995EF3" w:rsidP="00143282">
            <w:pPr>
              <w:pStyle w:val="a9"/>
              <w:ind w:left="0"/>
              <w:jc w:val="both"/>
              <w:rPr>
                <w:rFonts w:ascii="Arial" w:hAnsi="Arial" w:cs="Arial"/>
                <w:iCs/>
                <w:color w:val="000000"/>
                <w:sz w:val="24"/>
                <w:szCs w:val="24"/>
                <w:lang w:val="uk-UA"/>
              </w:rPr>
            </w:pPr>
            <w:r w:rsidRPr="00995EF3">
              <w:rPr>
                <w:rFonts w:ascii="Arial" w:hAnsi="Arial" w:cs="Arial"/>
                <w:iCs/>
                <w:color w:val="000000"/>
                <w:sz w:val="24"/>
                <w:szCs w:val="24"/>
                <w:lang w:val="uk-UA"/>
              </w:rPr>
              <w:t>міцність на розтяг перпендикулярно граням</w:t>
            </w:r>
          </w:p>
        </w:tc>
        <w:tc>
          <w:tcPr>
            <w:tcW w:w="1843" w:type="dxa"/>
            <w:tcBorders>
              <w:top w:val="nil"/>
              <w:left w:val="nil"/>
              <w:bottom w:val="nil"/>
              <w:right w:val="nil"/>
            </w:tcBorders>
            <w:vAlign w:val="center"/>
          </w:tcPr>
          <w:p w14:paraId="66FEAFD5" w14:textId="528BBCC6" w:rsidR="00735EE9" w:rsidRPr="00143282" w:rsidRDefault="00995EF3"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кПа</w:t>
            </w:r>
          </w:p>
        </w:tc>
      </w:tr>
      <w:tr w:rsidR="00735EE9" w14:paraId="208E6298" w14:textId="77777777" w:rsidTr="00FD10BF">
        <w:tc>
          <w:tcPr>
            <w:tcW w:w="1333" w:type="dxa"/>
            <w:tcBorders>
              <w:top w:val="nil"/>
              <w:left w:val="nil"/>
              <w:bottom w:val="nil"/>
              <w:right w:val="nil"/>
            </w:tcBorders>
          </w:tcPr>
          <w:p w14:paraId="510FE1BB" w14:textId="4BF1C193" w:rsidR="00735EE9" w:rsidRPr="00F31589" w:rsidRDefault="00995EF3" w:rsidP="00995EF3">
            <w:pPr>
              <w:jc w:val="both"/>
              <w:rPr>
                <w:rFonts w:ascii="Arial" w:hAnsi="Arial" w:cs="Arial"/>
                <w:i/>
                <w:sz w:val="28"/>
                <w:szCs w:val="28"/>
              </w:rPr>
            </w:pPr>
            <w:proofErr w:type="spellStart"/>
            <w:r w:rsidRPr="00F31589">
              <w:rPr>
                <w:rStyle w:val="fontstyle01"/>
                <w:rFonts w:ascii="Arial" w:hAnsi="Arial" w:cs="Arial"/>
                <w:i/>
                <w:sz w:val="28"/>
                <w:szCs w:val="28"/>
              </w:rPr>
              <w:t>S</w:t>
            </w:r>
            <w:r w:rsidRPr="00F31589">
              <w:rPr>
                <w:rStyle w:val="fontstyle11"/>
                <w:rFonts w:ascii="Arial" w:hAnsi="Arial" w:cs="Arial"/>
                <w:i w:val="0"/>
                <w:sz w:val="28"/>
                <w:szCs w:val="28"/>
                <w:vertAlign w:val="subscript"/>
              </w:rPr>
              <w:t>b</w:t>
            </w:r>
            <w:proofErr w:type="spellEnd"/>
          </w:p>
        </w:tc>
        <w:tc>
          <w:tcPr>
            <w:tcW w:w="6961" w:type="dxa"/>
            <w:tcBorders>
              <w:top w:val="nil"/>
              <w:left w:val="nil"/>
              <w:bottom w:val="nil"/>
              <w:right w:val="nil"/>
            </w:tcBorders>
          </w:tcPr>
          <w:p w14:paraId="6953A78F" w14:textId="40D9D229" w:rsidR="00735EE9" w:rsidRPr="00143282" w:rsidRDefault="00995EF3" w:rsidP="00143282">
            <w:pPr>
              <w:pStyle w:val="a9"/>
              <w:ind w:left="0"/>
              <w:jc w:val="both"/>
              <w:rPr>
                <w:rFonts w:ascii="Arial" w:hAnsi="Arial" w:cs="Arial"/>
                <w:iCs/>
                <w:color w:val="000000"/>
                <w:sz w:val="24"/>
                <w:szCs w:val="24"/>
                <w:lang w:val="uk-UA"/>
              </w:rPr>
            </w:pPr>
            <w:r w:rsidRPr="00995EF3">
              <w:rPr>
                <w:rFonts w:ascii="Arial" w:hAnsi="Arial" w:cs="Arial"/>
                <w:iCs/>
                <w:color w:val="000000"/>
                <w:sz w:val="24"/>
                <w:szCs w:val="24"/>
                <w:lang w:val="uk-UA"/>
              </w:rPr>
              <w:t>відхилення від прямокутності</w:t>
            </w:r>
          </w:p>
        </w:tc>
        <w:tc>
          <w:tcPr>
            <w:tcW w:w="1843" w:type="dxa"/>
            <w:tcBorders>
              <w:top w:val="nil"/>
              <w:left w:val="nil"/>
              <w:bottom w:val="nil"/>
              <w:right w:val="nil"/>
            </w:tcBorders>
            <w:vAlign w:val="center"/>
          </w:tcPr>
          <w:p w14:paraId="495016FA" w14:textId="35374859" w:rsidR="00735EE9" w:rsidRPr="00143282" w:rsidRDefault="00995EF3"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мм/м</w:t>
            </w:r>
          </w:p>
        </w:tc>
      </w:tr>
      <w:tr w:rsidR="00735EE9" w14:paraId="5FAB4E33" w14:textId="77777777" w:rsidTr="00FD10BF">
        <w:tc>
          <w:tcPr>
            <w:tcW w:w="1333" w:type="dxa"/>
            <w:tcBorders>
              <w:top w:val="nil"/>
              <w:left w:val="nil"/>
              <w:bottom w:val="nil"/>
              <w:right w:val="nil"/>
            </w:tcBorders>
          </w:tcPr>
          <w:p w14:paraId="791C1C0F" w14:textId="7DF1E3D0" w:rsidR="00735EE9" w:rsidRPr="00F31589" w:rsidRDefault="00995EF3" w:rsidP="00995EF3">
            <w:pPr>
              <w:jc w:val="both"/>
              <w:rPr>
                <w:rFonts w:ascii="Arial" w:hAnsi="Arial" w:cs="Arial"/>
                <w:i/>
                <w:sz w:val="28"/>
                <w:szCs w:val="28"/>
              </w:rPr>
            </w:pPr>
            <w:proofErr w:type="spellStart"/>
            <w:r w:rsidRPr="00F31589">
              <w:rPr>
                <w:rStyle w:val="fontstyle01"/>
                <w:rFonts w:ascii="Arial" w:hAnsi="Arial" w:cs="Arial"/>
                <w:i/>
                <w:sz w:val="28"/>
                <w:szCs w:val="28"/>
              </w:rPr>
              <w:t>s</w:t>
            </w:r>
            <w:r w:rsidRPr="00F31589">
              <w:rPr>
                <w:rStyle w:val="fontstyle11"/>
                <w:rFonts w:ascii="Arial" w:hAnsi="Arial" w:cs="Arial"/>
                <w:i w:val="0"/>
                <w:sz w:val="28"/>
                <w:szCs w:val="28"/>
                <w:vertAlign w:val="subscript"/>
              </w:rPr>
              <w:t>λ</w:t>
            </w:r>
            <w:proofErr w:type="spellEnd"/>
          </w:p>
        </w:tc>
        <w:tc>
          <w:tcPr>
            <w:tcW w:w="6961" w:type="dxa"/>
            <w:tcBorders>
              <w:top w:val="nil"/>
              <w:left w:val="nil"/>
              <w:bottom w:val="nil"/>
              <w:right w:val="nil"/>
            </w:tcBorders>
          </w:tcPr>
          <w:p w14:paraId="466D5DB7" w14:textId="30943AC9" w:rsidR="00735EE9" w:rsidRPr="00143282" w:rsidRDefault="00995EF3"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оцінка</w:t>
            </w:r>
            <w:r w:rsidRPr="00995EF3">
              <w:rPr>
                <w:rFonts w:ascii="Arial" w:hAnsi="Arial" w:cs="Arial"/>
                <w:iCs/>
                <w:color w:val="000000"/>
                <w:sz w:val="24"/>
                <w:szCs w:val="24"/>
                <w:lang w:val="uk-UA"/>
              </w:rPr>
              <w:t xml:space="preserve"> стандартного відхилення теплопровідності</w:t>
            </w:r>
          </w:p>
        </w:tc>
        <w:tc>
          <w:tcPr>
            <w:tcW w:w="1843" w:type="dxa"/>
            <w:tcBorders>
              <w:top w:val="nil"/>
              <w:left w:val="nil"/>
              <w:bottom w:val="nil"/>
              <w:right w:val="nil"/>
            </w:tcBorders>
            <w:vAlign w:val="center"/>
          </w:tcPr>
          <w:p w14:paraId="6CB10F78" w14:textId="66997D44" w:rsidR="00735EE9" w:rsidRPr="00143282" w:rsidRDefault="00995EF3"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Вт/(</w:t>
            </w:r>
            <w:proofErr w:type="spellStart"/>
            <w:r>
              <w:rPr>
                <w:rFonts w:ascii="Arial" w:hAnsi="Arial" w:cs="Arial"/>
                <w:iCs/>
                <w:color w:val="000000"/>
                <w:sz w:val="24"/>
                <w:szCs w:val="24"/>
                <w:lang w:val="uk-UA"/>
              </w:rPr>
              <w:t>м·К</w:t>
            </w:r>
            <w:proofErr w:type="spellEnd"/>
            <w:r>
              <w:rPr>
                <w:rFonts w:ascii="Arial" w:hAnsi="Arial" w:cs="Arial"/>
                <w:iCs/>
                <w:color w:val="000000"/>
                <w:sz w:val="24"/>
                <w:szCs w:val="24"/>
                <w:lang w:val="uk-UA"/>
              </w:rPr>
              <w:t>)</w:t>
            </w:r>
          </w:p>
        </w:tc>
      </w:tr>
      <w:tr w:rsidR="00735EE9" w14:paraId="5E081F37" w14:textId="77777777" w:rsidTr="00FD10BF">
        <w:tc>
          <w:tcPr>
            <w:tcW w:w="1333" w:type="dxa"/>
            <w:tcBorders>
              <w:top w:val="nil"/>
              <w:left w:val="nil"/>
              <w:bottom w:val="nil"/>
              <w:right w:val="nil"/>
            </w:tcBorders>
          </w:tcPr>
          <w:p w14:paraId="1898E470" w14:textId="0EDA6DF4" w:rsidR="00735EE9" w:rsidRPr="00F31589" w:rsidRDefault="00995EF3" w:rsidP="00995EF3">
            <w:pPr>
              <w:jc w:val="both"/>
              <w:rPr>
                <w:rFonts w:ascii="Arial" w:hAnsi="Arial" w:cs="Arial"/>
                <w:i/>
                <w:sz w:val="28"/>
                <w:szCs w:val="28"/>
              </w:rPr>
            </w:pPr>
            <w:proofErr w:type="spellStart"/>
            <w:r w:rsidRPr="00F31589">
              <w:rPr>
                <w:rStyle w:val="fontstyle01"/>
                <w:rFonts w:ascii="Arial" w:hAnsi="Arial" w:cs="Arial"/>
                <w:i/>
                <w:sz w:val="28"/>
                <w:szCs w:val="28"/>
              </w:rPr>
              <w:t>S</w:t>
            </w:r>
            <w:r w:rsidRPr="00F31589">
              <w:rPr>
                <w:rStyle w:val="fontstyle11"/>
                <w:rFonts w:ascii="Arial" w:hAnsi="Arial" w:cs="Arial"/>
                <w:i w:val="0"/>
                <w:sz w:val="28"/>
                <w:szCs w:val="28"/>
                <w:vertAlign w:val="subscript"/>
              </w:rPr>
              <w:t>max</w:t>
            </w:r>
            <w:proofErr w:type="spellEnd"/>
          </w:p>
        </w:tc>
        <w:tc>
          <w:tcPr>
            <w:tcW w:w="6961" w:type="dxa"/>
            <w:tcBorders>
              <w:top w:val="nil"/>
              <w:left w:val="nil"/>
              <w:bottom w:val="nil"/>
              <w:right w:val="nil"/>
            </w:tcBorders>
          </w:tcPr>
          <w:p w14:paraId="3C805FAD" w14:textId="1BD0CD36" w:rsidR="00735EE9" w:rsidRPr="00143282" w:rsidRDefault="00995EF3" w:rsidP="00143282">
            <w:pPr>
              <w:pStyle w:val="a9"/>
              <w:ind w:left="0"/>
              <w:jc w:val="both"/>
              <w:rPr>
                <w:rFonts w:ascii="Arial" w:hAnsi="Arial" w:cs="Arial"/>
                <w:iCs/>
                <w:color w:val="000000"/>
                <w:sz w:val="24"/>
                <w:szCs w:val="24"/>
                <w:lang w:val="uk-UA"/>
              </w:rPr>
            </w:pPr>
            <w:r w:rsidRPr="00995EF3">
              <w:rPr>
                <w:rFonts w:ascii="Arial" w:hAnsi="Arial" w:cs="Arial"/>
                <w:iCs/>
                <w:color w:val="000000"/>
                <w:sz w:val="24"/>
                <w:szCs w:val="24"/>
                <w:lang w:val="uk-UA"/>
              </w:rPr>
              <w:t>відхилення від площинності</w:t>
            </w:r>
          </w:p>
        </w:tc>
        <w:tc>
          <w:tcPr>
            <w:tcW w:w="1843" w:type="dxa"/>
            <w:tcBorders>
              <w:top w:val="nil"/>
              <w:left w:val="nil"/>
              <w:bottom w:val="nil"/>
              <w:right w:val="nil"/>
            </w:tcBorders>
            <w:vAlign w:val="center"/>
          </w:tcPr>
          <w:p w14:paraId="23E33229" w14:textId="345D5EFE" w:rsidR="00735EE9" w:rsidRPr="00143282" w:rsidRDefault="00995EF3"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мм</w:t>
            </w:r>
          </w:p>
        </w:tc>
      </w:tr>
      <w:tr w:rsidR="00735EE9" w14:paraId="5A7BAF25" w14:textId="77777777" w:rsidTr="00FD10BF">
        <w:tc>
          <w:tcPr>
            <w:tcW w:w="1333" w:type="dxa"/>
            <w:tcBorders>
              <w:top w:val="nil"/>
              <w:left w:val="nil"/>
              <w:bottom w:val="nil"/>
              <w:right w:val="nil"/>
            </w:tcBorders>
          </w:tcPr>
          <w:p w14:paraId="07A201A7" w14:textId="0D435A14" w:rsidR="00735EE9" w:rsidRPr="00F31589" w:rsidRDefault="00995EF3" w:rsidP="00995EF3">
            <w:pPr>
              <w:jc w:val="both"/>
              <w:rPr>
                <w:rFonts w:ascii="Arial" w:hAnsi="Arial" w:cs="Arial"/>
                <w:i/>
                <w:sz w:val="28"/>
                <w:szCs w:val="28"/>
              </w:rPr>
            </w:pPr>
            <w:proofErr w:type="spellStart"/>
            <w:r w:rsidRPr="00F31589">
              <w:rPr>
                <w:rStyle w:val="fontstyle01"/>
                <w:rFonts w:ascii="Arial" w:hAnsi="Arial" w:cs="Arial"/>
                <w:i/>
                <w:sz w:val="28"/>
                <w:szCs w:val="28"/>
              </w:rPr>
              <w:t>s</w:t>
            </w:r>
            <w:r w:rsidRPr="00F31589">
              <w:rPr>
                <w:rStyle w:val="fontstyle11"/>
                <w:rFonts w:ascii="Arial" w:hAnsi="Arial" w:cs="Arial"/>
                <w:i w:val="0"/>
                <w:sz w:val="28"/>
                <w:szCs w:val="28"/>
                <w:vertAlign w:val="subscript"/>
              </w:rPr>
              <w:t>R</w:t>
            </w:r>
            <w:proofErr w:type="spellEnd"/>
          </w:p>
        </w:tc>
        <w:tc>
          <w:tcPr>
            <w:tcW w:w="6961" w:type="dxa"/>
            <w:tcBorders>
              <w:top w:val="nil"/>
              <w:left w:val="nil"/>
              <w:bottom w:val="nil"/>
              <w:right w:val="nil"/>
            </w:tcBorders>
          </w:tcPr>
          <w:p w14:paraId="6D261BC9" w14:textId="0B9735FA" w:rsidR="00735EE9" w:rsidRPr="00143282" w:rsidRDefault="00995EF3" w:rsidP="00143282">
            <w:pPr>
              <w:pStyle w:val="a9"/>
              <w:ind w:left="0"/>
              <w:jc w:val="both"/>
              <w:rPr>
                <w:rFonts w:ascii="Arial" w:hAnsi="Arial" w:cs="Arial"/>
                <w:iCs/>
                <w:color w:val="000000"/>
                <w:sz w:val="24"/>
                <w:szCs w:val="24"/>
                <w:lang w:val="uk-UA"/>
              </w:rPr>
            </w:pPr>
            <w:r w:rsidRPr="00995EF3">
              <w:rPr>
                <w:rFonts w:ascii="Arial" w:hAnsi="Arial" w:cs="Arial"/>
                <w:iCs/>
                <w:color w:val="000000"/>
                <w:sz w:val="24"/>
                <w:szCs w:val="24"/>
                <w:lang w:val="uk-UA"/>
              </w:rPr>
              <w:t>є оцінкою стандартного відхилення теплового опору</w:t>
            </w:r>
          </w:p>
        </w:tc>
        <w:tc>
          <w:tcPr>
            <w:tcW w:w="1843" w:type="dxa"/>
            <w:tcBorders>
              <w:top w:val="nil"/>
              <w:left w:val="nil"/>
              <w:bottom w:val="nil"/>
              <w:right w:val="nil"/>
            </w:tcBorders>
            <w:vAlign w:val="center"/>
          </w:tcPr>
          <w:p w14:paraId="6A04F018" w14:textId="78C1F7AF" w:rsidR="00735EE9" w:rsidRPr="00143282" w:rsidRDefault="00995EF3"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w:t>
            </w:r>
            <w:r w:rsidRPr="00995EF3">
              <w:rPr>
                <w:rFonts w:ascii="Arial" w:hAnsi="Arial" w:cs="Arial"/>
                <w:iCs/>
                <w:color w:val="000000"/>
                <w:sz w:val="24"/>
                <w:szCs w:val="24"/>
                <w:vertAlign w:val="superscript"/>
                <w:lang w:val="uk-UA"/>
              </w:rPr>
              <w:t>2</w:t>
            </w:r>
            <w:r>
              <w:rPr>
                <w:rFonts w:ascii="Arial" w:hAnsi="Arial" w:cs="Arial"/>
                <w:iCs/>
                <w:color w:val="000000"/>
                <w:sz w:val="24"/>
                <w:szCs w:val="24"/>
                <w:lang w:val="uk-UA"/>
              </w:rPr>
              <w:t>·К)/Вт</w:t>
            </w:r>
          </w:p>
        </w:tc>
      </w:tr>
      <w:tr w:rsidR="00143282" w14:paraId="1FA124B6" w14:textId="77777777" w:rsidTr="00FD10BF">
        <w:tc>
          <w:tcPr>
            <w:tcW w:w="1333" w:type="dxa"/>
            <w:tcBorders>
              <w:top w:val="nil"/>
              <w:left w:val="nil"/>
              <w:bottom w:val="nil"/>
              <w:right w:val="nil"/>
            </w:tcBorders>
          </w:tcPr>
          <w:p w14:paraId="089DACB7" w14:textId="260F2E96" w:rsidR="00143282" w:rsidRPr="00F31589" w:rsidRDefault="00995EF3" w:rsidP="00995EF3">
            <w:pPr>
              <w:jc w:val="both"/>
              <w:rPr>
                <w:rFonts w:ascii="Arial" w:hAnsi="Arial" w:cs="Arial"/>
                <w:i/>
                <w:sz w:val="28"/>
                <w:szCs w:val="28"/>
              </w:rPr>
            </w:pPr>
            <w:r w:rsidRPr="00F31589">
              <w:rPr>
                <w:rStyle w:val="fontstyle01"/>
                <w:rFonts w:ascii="Arial" w:hAnsi="Arial" w:cs="Arial"/>
                <w:i/>
                <w:sz w:val="28"/>
                <w:szCs w:val="28"/>
              </w:rPr>
              <w:t>τ</w:t>
            </w:r>
          </w:p>
        </w:tc>
        <w:tc>
          <w:tcPr>
            <w:tcW w:w="6961" w:type="dxa"/>
            <w:tcBorders>
              <w:top w:val="nil"/>
              <w:left w:val="nil"/>
              <w:bottom w:val="nil"/>
              <w:right w:val="nil"/>
            </w:tcBorders>
          </w:tcPr>
          <w:p w14:paraId="23F7A1CD" w14:textId="1E0EB324" w:rsidR="00143282" w:rsidRPr="00143282" w:rsidRDefault="00995EF3" w:rsidP="00143282">
            <w:pPr>
              <w:pStyle w:val="a9"/>
              <w:ind w:left="0"/>
              <w:jc w:val="both"/>
              <w:rPr>
                <w:rFonts w:ascii="Arial" w:hAnsi="Arial" w:cs="Arial"/>
                <w:iCs/>
                <w:color w:val="000000"/>
                <w:sz w:val="24"/>
                <w:szCs w:val="24"/>
                <w:lang w:val="uk-UA"/>
              </w:rPr>
            </w:pPr>
            <w:r w:rsidRPr="00995EF3">
              <w:rPr>
                <w:rFonts w:ascii="Arial" w:hAnsi="Arial" w:cs="Arial"/>
                <w:iCs/>
                <w:color w:val="000000"/>
                <w:sz w:val="24"/>
                <w:szCs w:val="24"/>
                <w:lang w:val="uk-UA"/>
              </w:rPr>
              <w:t>міцність на зсув</w:t>
            </w:r>
          </w:p>
        </w:tc>
        <w:tc>
          <w:tcPr>
            <w:tcW w:w="1843" w:type="dxa"/>
            <w:tcBorders>
              <w:top w:val="nil"/>
              <w:left w:val="nil"/>
              <w:bottom w:val="nil"/>
              <w:right w:val="nil"/>
            </w:tcBorders>
            <w:vAlign w:val="center"/>
          </w:tcPr>
          <w:p w14:paraId="6E070D96" w14:textId="4D7F1DB6" w:rsidR="00143282" w:rsidRPr="00143282" w:rsidRDefault="00995EF3"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кПа</w:t>
            </w:r>
          </w:p>
        </w:tc>
      </w:tr>
      <w:tr w:rsidR="00995EF3" w14:paraId="1EFCB3DB" w14:textId="77777777" w:rsidTr="00FD10BF">
        <w:tc>
          <w:tcPr>
            <w:tcW w:w="1333" w:type="dxa"/>
            <w:tcBorders>
              <w:top w:val="nil"/>
              <w:left w:val="nil"/>
              <w:bottom w:val="nil"/>
              <w:right w:val="nil"/>
            </w:tcBorders>
          </w:tcPr>
          <w:p w14:paraId="41F085D6" w14:textId="6FEE72D2" w:rsidR="00995EF3" w:rsidRPr="00F31589" w:rsidRDefault="0012371B" w:rsidP="0012371B">
            <w:pPr>
              <w:jc w:val="both"/>
              <w:rPr>
                <w:rFonts w:ascii="Arial" w:hAnsi="Arial" w:cs="Arial"/>
                <w:i/>
                <w:sz w:val="28"/>
                <w:szCs w:val="28"/>
              </w:rPr>
            </w:pPr>
            <w:r w:rsidRPr="00F31589">
              <w:rPr>
                <w:rStyle w:val="fontstyle01"/>
                <w:rFonts w:ascii="Arial" w:hAnsi="Arial" w:cs="Arial"/>
                <w:i/>
                <w:sz w:val="28"/>
                <w:szCs w:val="28"/>
              </w:rPr>
              <w:t>v</w:t>
            </w:r>
          </w:p>
        </w:tc>
        <w:tc>
          <w:tcPr>
            <w:tcW w:w="6961" w:type="dxa"/>
            <w:tcBorders>
              <w:top w:val="nil"/>
              <w:left w:val="nil"/>
              <w:bottom w:val="nil"/>
              <w:right w:val="nil"/>
            </w:tcBorders>
          </w:tcPr>
          <w:p w14:paraId="434B2E32" w14:textId="09C74395" w:rsidR="00995EF3" w:rsidRPr="00143282" w:rsidRDefault="0012371B" w:rsidP="00143282">
            <w:pPr>
              <w:pStyle w:val="a9"/>
              <w:ind w:left="0"/>
              <w:jc w:val="both"/>
              <w:rPr>
                <w:rFonts w:ascii="Arial" w:hAnsi="Arial" w:cs="Arial"/>
                <w:iCs/>
                <w:color w:val="000000"/>
                <w:sz w:val="24"/>
                <w:szCs w:val="24"/>
                <w:lang w:val="uk-UA"/>
              </w:rPr>
            </w:pPr>
            <w:r w:rsidRPr="0012371B">
              <w:rPr>
                <w:rFonts w:ascii="Arial" w:hAnsi="Arial" w:cs="Arial"/>
                <w:iCs/>
                <w:color w:val="000000"/>
                <w:sz w:val="24"/>
                <w:szCs w:val="24"/>
                <w:lang w:val="uk-UA"/>
              </w:rPr>
              <w:t>відхилення прямокутності</w:t>
            </w:r>
          </w:p>
        </w:tc>
        <w:tc>
          <w:tcPr>
            <w:tcW w:w="1843" w:type="dxa"/>
            <w:tcBorders>
              <w:top w:val="nil"/>
              <w:left w:val="nil"/>
              <w:bottom w:val="nil"/>
              <w:right w:val="nil"/>
            </w:tcBorders>
            <w:vAlign w:val="center"/>
          </w:tcPr>
          <w:p w14:paraId="36380AA2" w14:textId="3C786161" w:rsidR="00995EF3" w:rsidRPr="00143282" w:rsidRDefault="0012371B"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мм</w:t>
            </w:r>
          </w:p>
        </w:tc>
      </w:tr>
      <w:tr w:rsidR="00995EF3" w14:paraId="543D11C5" w14:textId="77777777" w:rsidTr="00FD10BF">
        <w:tc>
          <w:tcPr>
            <w:tcW w:w="1333" w:type="dxa"/>
            <w:tcBorders>
              <w:top w:val="nil"/>
              <w:left w:val="nil"/>
              <w:bottom w:val="nil"/>
              <w:right w:val="nil"/>
            </w:tcBorders>
          </w:tcPr>
          <w:p w14:paraId="1F3A937E" w14:textId="523661EB" w:rsidR="00995EF3" w:rsidRPr="00F31589" w:rsidRDefault="0012371B" w:rsidP="0012371B">
            <w:pPr>
              <w:jc w:val="both"/>
              <w:rPr>
                <w:rFonts w:ascii="Arial" w:hAnsi="Arial" w:cs="Arial"/>
                <w:i/>
                <w:sz w:val="28"/>
                <w:szCs w:val="28"/>
              </w:rPr>
            </w:pPr>
            <w:proofErr w:type="spellStart"/>
            <w:r w:rsidRPr="00F31589">
              <w:rPr>
                <w:rStyle w:val="fontstyle01"/>
                <w:rFonts w:ascii="Arial" w:hAnsi="Arial" w:cs="Arial"/>
                <w:i/>
                <w:sz w:val="28"/>
                <w:szCs w:val="28"/>
              </w:rPr>
              <w:t>W</w:t>
            </w:r>
            <w:r w:rsidRPr="00F31589">
              <w:rPr>
                <w:rStyle w:val="fontstyle11"/>
                <w:rFonts w:ascii="Arial" w:hAnsi="Arial" w:cs="Arial"/>
                <w:i w:val="0"/>
                <w:sz w:val="28"/>
                <w:szCs w:val="28"/>
                <w:vertAlign w:val="subscript"/>
              </w:rPr>
              <w:t>dV</w:t>
            </w:r>
            <w:proofErr w:type="spellEnd"/>
          </w:p>
        </w:tc>
        <w:tc>
          <w:tcPr>
            <w:tcW w:w="6961" w:type="dxa"/>
            <w:tcBorders>
              <w:top w:val="nil"/>
              <w:left w:val="nil"/>
              <w:bottom w:val="nil"/>
              <w:right w:val="nil"/>
            </w:tcBorders>
          </w:tcPr>
          <w:p w14:paraId="25390983" w14:textId="2F773E41" w:rsidR="00995EF3" w:rsidRPr="00143282" w:rsidRDefault="0012371B" w:rsidP="00143282">
            <w:pPr>
              <w:pStyle w:val="a9"/>
              <w:ind w:left="0"/>
              <w:jc w:val="both"/>
              <w:rPr>
                <w:rFonts w:ascii="Arial" w:hAnsi="Arial" w:cs="Arial"/>
                <w:iCs/>
                <w:color w:val="000000"/>
                <w:sz w:val="24"/>
                <w:szCs w:val="24"/>
                <w:lang w:val="uk-UA"/>
              </w:rPr>
            </w:pPr>
            <w:r w:rsidRPr="0012371B">
              <w:rPr>
                <w:rFonts w:ascii="Arial" w:hAnsi="Arial" w:cs="Arial"/>
                <w:iCs/>
                <w:color w:val="000000"/>
                <w:sz w:val="24"/>
                <w:szCs w:val="24"/>
                <w:lang w:val="uk-UA"/>
              </w:rPr>
              <w:t>поглинання води шляхом дифузії</w:t>
            </w:r>
          </w:p>
        </w:tc>
        <w:tc>
          <w:tcPr>
            <w:tcW w:w="1843" w:type="dxa"/>
            <w:tcBorders>
              <w:top w:val="nil"/>
              <w:left w:val="nil"/>
              <w:bottom w:val="nil"/>
              <w:right w:val="nil"/>
            </w:tcBorders>
            <w:vAlign w:val="center"/>
          </w:tcPr>
          <w:p w14:paraId="182EBE09" w14:textId="0C9C2267" w:rsidR="00995EF3" w:rsidRPr="00143282" w:rsidRDefault="0012371B"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995EF3" w14:paraId="2BEC6D12" w14:textId="77777777" w:rsidTr="00FD10BF">
        <w:tc>
          <w:tcPr>
            <w:tcW w:w="1333" w:type="dxa"/>
            <w:tcBorders>
              <w:top w:val="nil"/>
              <w:left w:val="nil"/>
              <w:bottom w:val="nil"/>
              <w:right w:val="nil"/>
            </w:tcBorders>
          </w:tcPr>
          <w:p w14:paraId="10A34201" w14:textId="3986A622" w:rsidR="00995EF3" w:rsidRPr="00F31589" w:rsidRDefault="0012371B" w:rsidP="0012371B">
            <w:pPr>
              <w:jc w:val="both"/>
              <w:rPr>
                <w:rFonts w:ascii="Arial" w:hAnsi="Arial" w:cs="Arial"/>
                <w:i/>
                <w:sz w:val="28"/>
                <w:szCs w:val="28"/>
              </w:rPr>
            </w:pPr>
            <w:proofErr w:type="spellStart"/>
            <w:r w:rsidRPr="00F31589">
              <w:rPr>
                <w:rStyle w:val="fontstyle01"/>
                <w:rFonts w:ascii="Arial" w:hAnsi="Arial" w:cs="Arial"/>
                <w:i/>
                <w:sz w:val="28"/>
                <w:szCs w:val="28"/>
              </w:rPr>
              <w:t>W</w:t>
            </w:r>
            <w:r w:rsidRPr="00F31589">
              <w:rPr>
                <w:rStyle w:val="fontstyle11"/>
                <w:rFonts w:ascii="Arial" w:hAnsi="Arial" w:cs="Arial"/>
                <w:i w:val="0"/>
                <w:sz w:val="28"/>
                <w:szCs w:val="28"/>
                <w:vertAlign w:val="subscript"/>
              </w:rPr>
              <w:t>lt</w:t>
            </w:r>
            <w:proofErr w:type="spellEnd"/>
          </w:p>
        </w:tc>
        <w:tc>
          <w:tcPr>
            <w:tcW w:w="6961" w:type="dxa"/>
            <w:tcBorders>
              <w:top w:val="nil"/>
              <w:left w:val="nil"/>
              <w:bottom w:val="nil"/>
              <w:right w:val="nil"/>
            </w:tcBorders>
          </w:tcPr>
          <w:p w14:paraId="6227E8D1" w14:textId="1AEF6206" w:rsidR="00995EF3" w:rsidRPr="00143282" w:rsidRDefault="0012371B" w:rsidP="00143282">
            <w:pPr>
              <w:pStyle w:val="a9"/>
              <w:ind w:left="0"/>
              <w:jc w:val="both"/>
              <w:rPr>
                <w:rFonts w:ascii="Arial" w:hAnsi="Arial" w:cs="Arial"/>
                <w:iCs/>
                <w:color w:val="000000"/>
                <w:sz w:val="24"/>
                <w:szCs w:val="24"/>
                <w:lang w:val="uk-UA"/>
              </w:rPr>
            </w:pPr>
            <w:r w:rsidRPr="0012371B">
              <w:rPr>
                <w:rFonts w:ascii="Arial" w:hAnsi="Arial" w:cs="Arial"/>
                <w:iCs/>
                <w:color w:val="000000"/>
                <w:sz w:val="24"/>
                <w:szCs w:val="24"/>
                <w:lang w:val="uk-UA"/>
              </w:rPr>
              <w:t>тривале водопоглинання при повному зануренні</w:t>
            </w:r>
          </w:p>
        </w:tc>
        <w:tc>
          <w:tcPr>
            <w:tcW w:w="1843" w:type="dxa"/>
            <w:tcBorders>
              <w:top w:val="nil"/>
              <w:left w:val="nil"/>
              <w:bottom w:val="nil"/>
              <w:right w:val="nil"/>
            </w:tcBorders>
            <w:vAlign w:val="center"/>
          </w:tcPr>
          <w:p w14:paraId="301B8C91" w14:textId="125D9009" w:rsidR="00995EF3" w:rsidRPr="00143282" w:rsidRDefault="0012371B"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12371B" w14:paraId="1A98935D" w14:textId="77777777" w:rsidTr="00FD10BF">
        <w:tc>
          <w:tcPr>
            <w:tcW w:w="1333" w:type="dxa"/>
            <w:tcBorders>
              <w:top w:val="nil"/>
              <w:left w:val="nil"/>
              <w:bottom w:val="nil"/>
              <w:right w:val="nil"/>
            </w:tcBorders>
          </w:tcPr>
          <w:p w14:paraId="3471F933" w14:textId="32FB02D5" w:rsidR="0012371B" w:rsidRPr="00F31589" w:rsidRDefault="0012371B" w:rsidP="0012371B">
            <w:pPr>
              <w:jc w:val="both"/>
              <w:rPr>
                <w:rStyle w:val="fontstyle01"/>
                <w:rFonts w:ascii="Arial" w:hAnsi="Arial" w:cs="Arial"/>
                <w:i/>
                <w:color w:val="auto"/>
                <w:sz w:val="28"/>
                <w:szCs w:val="28"/>
              </w:rPr>
            </w:pPr>
            <w:proofErr w:type="spellStart"/>
            <w:r w:rsidRPr="00F31589">
              <w:rPr>
                <w:rStyle w:val="fontstyle01"/>
                <w:rFonts w:ascii="Arial" w:hAnsi="Arial" w:cs="Arial"/>
                <w:i/>
                <w:sz w:val="28"/>
                <w:szCs w:val="28"/>
              </w:rPr>
              <w:t>W</w:t>
            </w:r>
            <w:r w:rsidRPr="00F31589">
              <w:rPr>
                <w:rStyle w:val="fontstyle11"/>
                <w:rFonts w:ascii="Arial" w:hAnsi="Arial" w:cs="Arial"/>
                <w:i w:val="0"/>
                <w:sz w:val="28"/>
                <w:szCs w:val="28"/>
                <w:vertAlign w:val="subscript"/>
              </w:rPr>
              <w:t>lp</w:t>
            </w:r>
            <w:proofErr w:type="spellEnd"/>
          </w:p>
        </w:tc>
        <w:tc>
          <w:tcPr>
            <w:tcW w:w="6961" w:type="dxa"/>
            <w:tcBorders>
              <w:top w:val="nil"/>
              <w:left w:val="nil"/>
              <w:bottom w:val="nil"/>
              <w:right w:val="nil"/>
            </w:tcBorders>
          </w:tcPr>
          <w:p w14:paraId="1371E5E2" w14:textId="724E19BB" w:rsidR="0012371B" w:rsidRPr="00143282" w:rsidRDefault="0012371B" w:rsidP="00143282">
            <w:pPr>
              <w:pStyle w:val="a9"/>
              <w:ind w:left="0"/>
              <w:jc w:val="both"/>
              <w:rPr>
                <w:rFonts w:ascii="Arial" w:hAnsi="Arial" w:cs="Arial"/>
                <w:iCs/>
                <w:color w:val="000000"/>
                <w:sz w:val="24"/>
                <w:szCs w:val="24"/>
                <w:lang w:val="uk-UA"/>
              </w:rPr>
            </w:pPr>
            <w:r w:rsidRPr="0012371B">
              <w:rPr>
                <w:rFonts w:ascii="Arial" w:hAnsi="Arial" w:cs="Arial"/>
                <w:iCs/>
                <w:color w:val="000000"/>
                <w:sz w:val="24"/>
                <w:szCs w:val="24"/>
                <w:lang w:val="uk-UA"/>
              </w:rPr>
              <w:t>тривале водопоглинання шляхом часткового занурення</w:t>
            </w:r>
          </w:p>
        </w:tc>
        <w:tc>
          <w:tcPr>
            <w:tcW w:w="1843" w:type="dxa"/>
            <w:tcBorders>
              <w:top w:val="nil"/>
              <w:left w:val="nil"/>
              <w:bottom w:val="nil"/>
              <w:right w:val="nil"/>
            </w:tcBorders>
            <w:vAlign w:val="center"/>
          </w:tcPr>
          <w:p w14:paraId="138CC61A" w14:textId="1402EBCC" w:rsidR="0012371B" w:rsidRPr="00143282" w:rsidRDefault="0012371B"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кг/м</w:t>
            </w:r>
            <w:r w:rsidRPr="0012371B">
              <w:rPr>
                <w:rFonts w:ascii="Arial" w:hAnsi="Arial" w:cs="Arial"/>
                <w:iCs/>
                <w:color w:val="000000"/>
                <w:sz w:val="24"/>
                <w:szCs w:val="24"/>
                <w:vertAlign w:val="superscript"/>
                <w:lang w:val="uk-UA"/>
              </w:rPr>
              <w:t>2</w:t>
            </w:r>
          </w:p>
        </w:tc>
      </w:tr>
      <w:tr w:rsidR="0012371B" w14:paraId="258E9DF7" w14:textId="77777777" w:rsidTr="00FD10BF">
        <w:tc>
          <w:tcPr>
            <w:tcW w:w="1333" w:type="dxa"/>
            <w:tcBorders>
              <w:top w:val="nil"/>
              <w:left w:val="nil"/>
              <w:bottom w:val="nil"/>
              <w:right w:val="nil"/>
            </w:tcBorders>
          </w:tcPr>
          <w:p w14:paraId="023790DE" w14:textId="68562BC7" w:rsidR="0012371B" w:rsidRPr="00F31589" w:rsidRDefault="0012371B"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X</w:t>
            </w:r>
            <w:r w:rsidRPr="00F31589">
              <w:rPr>
                <w:rStyle w:val="fontstyle11"/>
                <w:rFonts w:ascii="Arial" w:hAnsi="Arial" w:cs="Arial"/>
                <w:i w:val="0"/>
                <w:sz w:val="28"/>
                <w:szCs w:val="28"/>
                <w:vertAlign w:val="subscript"/>
              </w:rPr>
              <w:t>0</w:t>
            </w:r>
          </w:p>
        </w:tc>
        <w:tc>
          <w:tcPr>
            <w:tcW w:w="6961" w:type="dxa"/>
            <w:tcBorders>
              <w:top w:val="nil"/>
              <w:left w:val="nil"/>
              <w:bottom w:val="nil"/>
              <w:right w:val="nil"/>
            </w:tcBorders>
          </w:tcPr>
          <w:p w14:paraId="28BD5949" w14:textId="7215F441" w:rsidR="0012371B" w:rsidRPr="00143282" w:rsidRDefault="0012371B" w:rsidP="00143282">
            <w:pPr>
              <w:pStyle w:val="a9"/>
              <w:ind w:left="0"/>
              <w:jc w:val="both"/>
              <w:rPr>
                <w:rFonts w:ascii="Arial" w:hAnsi="Arial" w:cs="Arial"/>
                <w:iCs/>
                <w:color w:val="000000"/>
                <w:sz w:val="24"/>
                <w:szCs w:val="24"/>
                <w:lang w:val="uk-UA"/>
              </w:rPr>
            </w:pPr>
            <w:r w:rsidRPr="0012371B">
              <w:rPr>
                <w:rFonts w:ascii="Arial" w:hAnsi="Arial" w:cs="Arial"/>
                <w:iCs/>
                <w:color w:val="000000"/>
                <w:sz w:val="24"/>
                <w:szCs w:val="24"/>
                <w:lang w:val="uk-UA"/>
              </w:rPr>
              <w:t xml:space="preserve">початкова деформація (через 60 с від початку </w:t>
            </w:r>
            <w:r w:rsidRPr="0012371B">
              <w:rPr>
                <w:rFonts w:ascii="Arial" w:hAnsi="Arial" w:cs="Arial"/>
                <w:iCs/>
                <w:color w:val="000000"/>
                <w:sz w:val="24"/>
                <w:szCs w:val="24"/>
                <w:lang w:val="uk-UA"/>
              </w:rPr>
              <w:lastRenderedPageBreak/>
              <w:t>навантаження)</w:t>
            </w:r>
          </w:p>
        </w:tc>
        <w:tc>
          <w:tcPr>
            <w:tcW w:w="1843" w:type="dxa"/>
            <w:tcBorders>
              <w:top w:val="nil"/>
              <w:left w:val="nil"/>
              <w:bottom w:val="nil"/>
              <w:right w:val="nil"/>
            </w:tcBorders>
            <w:vAlign w:val="center"/>
          </w:tcPr>
          <w:p w14:paraId="031707B0" w14:textId="4F4867F6" w:rsidR="0012371B" w:rsidRPr="00143282" w:rsidRDefault="0012371B"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lastRenderedPageBreak/>
              <w:t>мм</w:t>
            </w:r>
          </w:p>
        </w:tc>
      </w:tr>
      <w:tr w:rsidR="0012371B" w14:paraId="0CBEA2B1" w14:textId="77777777" w:rsidTr="00FD10BF">
        <w:tc>
          <w:tcPr>
            <w:tcW w:w="1333" w:type="dxa"/>
            <w:tcBorders>
              <w:top w:val="nil"/>
              <w:left w:val="nil"/>
              <w:bottom w:val="nil"/>
              <w:right w:val="nil"/>
            </w:tcBorders>
          </w:tcPr>
          <w:p w14:paraId="643B63B6" w14:textId="51FEE48F" w:rsidR="0012371B" w:rsidRPr="00F31589" w:rsidRDefault="0012371B" w:rsidP="0012371B">
            <w:pPr>
              <w:jc w:val="both"/>
              <w:rPr>
                <w:rStyle w:val="fontstyle01"/>
                <w:rFonts w:ascii="Arial" w:hAnsi="Arial" w:cs="Arial"/>
                <w:i/>
                <w:color w:val="auto"/>
                <w:sz w:val="28"/>
                <w:szCs w:val="28"/>
              </w:rPr>
            </w:pPr>
            <w:proofErr w:type="spellStart"/>
            <w:r w:rsidRPr="00F31589">
              <w:rPr>
                <w:rStyle w:val="fontstyle01"/>
                <w:rFonts w:ascii="Arial" w:hAnsi="Arial" w:cs="Arial"/>
                <w:i/>
                <w:sz w:val="28"/>
                <w:szCs w:val="28"/>
              </w:rPr>
              <w:lastRenderedPageBreak/>
              <w:t>X</w:t>
            </w:r>
            <w:r w:rsidRPr="00F31589">
              <w:rPr>
                <w:rStyle w:val="fontstyle11"/>
                <w:rFonts w:ascii="Arial" w:hAnsi="Arial" w:cs="Arial"/>
                <w:i w:val="0"/>
                <w:sz w:val="28"/>
                <w:szCs w:val="28"/>
                <w:vertAlign w:val="subscript"/>
              </w:rPr>
              <w:t>ct</w:t>
            </w:r>
            <w:proofErr w:type="spellEnd"/>
          </w:p>
        </w:tc>
        <w:tc>
          <w:tcPr>
            <w:tcW w:w="6961" w:type="dxa"/>
            <w:tcBorders>
              <w:top w:val="nil"/>
              <w:left w:val="nil"/>
              <w:bottom w:val="nil"/>
              <w:right w:val="nil"/>
            </w:tcBorders>
          </w:tcPr>
          <w:p w14:paraId="556D336E" w14:textId="3B61063E" w:rsidR="0012371B" w:rsidRPr="00143282" w:rsidRDefault="0012371B" w:rsidP="00143282">
            <w:pPr>
              <w:pStyle w:val="a9"/>
              <w:ind w:left="0"/>
              <w:jc w:val="both"/>
              <w:rPr>
                <w:rFonts w:ascii="Arial" w:hAnsi="Arial" w:cs="Arial"/>
                <w:iCs/>
                <w:color w:val="000000"/>
                <w:sz w:val="24"/>
                <w:szCs w:val="24"/>
                <w:lang w:val="uk-UA"/>
              </w:rPr>
            </w:pPr>
            <w:r w:rsidRPr="0012371B">
              <w:rPr>
                <w:rFonts w:ascii="Arial" w:hAnsi="Arial" w:cs="Arial"/>
                <w:iCs/>
                <w:color w:val="000000"/>
                <w:sz w:val="24"/>
                <w:szCs w:val="24"/>
                <w:lang w:val="uk-UA"/>
              </w:rPr>
              <w:t>абсолютна повзучість при стиску</w:t>
            </w:r>
          </w:p>
        </w:tc>
        <w:tc>
          <w:tcPr>
            <w:tcW w:w="1843" w:type="dxa"/>
            <w:tcBorders>
              <w:top w:val="nil"/>
              <w:left w:val="nil"/>
              <w:bottom w:val="nil"/>
              <w:right w:val="nil"/>
            </w:tcBorders>
            <w:vAlign w:val="center"/>
          </w:tcPr>
          <w:p w14:paraId="595AD588" w14:textId="6FCCD0EE" w:rsidR="0012371B" w:rsidRPr="00143282" w:rsidRDefault="0012371B"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мм або %</w:t>
            </w:r>
          </w:p>
        </w:tc>
      </w:tr>
      <w:tr w:rsidR="0012371B" w14:paraId="568821AB" w14:textId="77777777" w:rsidTr="00FD10BF">
        <w:tc>
          <w:tcPr>
            <w:tcW w:w="1333" w:type="dxa"/>
            <w:tcBorders>
              <w:top w:val="nil"/>
              <w:left w:val="nil"/>
              <w:bottom w:val="nil"/>
              <w:right w:val="nil"/>
            </w:tcBorders>
          </w:tcPr>
          <w:p w14:paraId="65480899" w14:textId="24A04859" w:rsidR="0012371B" w:rsidRPr="00F31589" w:rsidRDefault="0012371B" w:rsidP="0012371B">
            <w:pPr>
              <w:jc w:val="both"/>
              <w:rPr>
                <w:rStyle w:val="fontstyle01"/>
                <w:rFonts w:ascii="Arial" w:hAnsi="Arial" w:cs="Arial"/>
                <w:i/>
                <w:color w:val="auto"/>
                <w:sz w:val="28"/>
                <w:szCs w:val="28"/>
              </w:rPr>
            </w:pPr>
            <w:proofErr w:type="spellStart"/>
            <w:r w:rsidRPr="00F31589">
              <w:rPr>
                <w:rStyle w:val="fontstyle01"/>
                <w:rFonts w:ascii="Arial" w:hAnsi="Arial" w:cs="Arial"/>
                <w:i/>
                <w:sz w:val="28"/>
                <w:szCs w:val="28"/>
              </w:rPr>
              <w:t>X</w:t>
            </w:r>
            <w:r w:rsidRPr="00F31589">
              <w:rPr>
                <w:rStyle w:val="fontstyle11"/>
                <w:rFonts w:ascii="Arial" w:hAnsi="Arial" w:cs="Arial"/>
                <w:i w:val="0"/>
                <w:sz w:val="28"/>
                <w:szCs w:val="28"/>
                <w:vertAlign w:val="subscript"/>
              </w:rPr>
              <w:t>t</w:t>
            </w:r>
            <w:proofErr w:type="spellEnd"/>
          </w:p>
        </w:tc>
        <w:tc>
          <w:tcPr>
            <w:tcW w:w="6961" w:type="dxa"/>
            <w:tcBorders>
              <w:top w:val="nil"/>
              <w:left w:val="nil"/>
              <w:bottom w:val="nil"/>
              <w:right w:val="nil"/>
            </w:tcBorders>
          </w:tcPr>
          <w:p w14:paraId="177ECB86" w14:textId="2510A929" w:rsidR="0012371B" w:rsidRPr="00143282" w:rsidRDefault="0012371B" w:rsidP="00143282">
            <w:pPr>
              <w:pStyle w:val="a9"/>
              <w:ind w:left="0"/>
              <w:jc w:val="both"/>
              <w:rPr>
                <w:rFonts w:ascii="Arial" w:hAnsi="Arial" w:cs="Arial"/>
                <w:iCs/>
                <w:color w:val="000000"/>
                <w:sz w:val="24"/>
                <w:szCs w:val="24"/>
                <w:lang w:val="uk-UA"/>
              </w:rPr>
            </w:pPr>
            <w:r w:rsidRPr="0012371B">
              <w:rPr>
                <w:rFonts w:ascii="Arial" w:hAnsi="Arial" w:cs="Arial"/>
                <w:iCs/>
                <w:color w:val="000000"/>
                <w:sz w:val="24"/>
                <w:szCs w:val="24"/>
                <w:lang w:val="uk-UA"/>
              </w:rPr>
              <w:t>деформація в момент часу t</w:t>
            </w:r>
          </w:p>
        </w:tc>
        <w:tc>
          <w:tcPr>
            <w:tcW w:w="1843" w:type="dxa"/>
            <w:tcBorders>
              <w:top w:val="nil"/>
              <w:left w:val="nil"/>
              <w:bottom w:val="nil"/>
              <w:right w:val="nil"/>
            </w:tcBorders>
            <w:vAlign w:val="center"/>
          </w:tcPr>
          <w:p w14:paraId="76528368" w14:textId="0B3645C4" w:rsidR="0012371B" w:rsidRPr="00143282" w:rsidRDefault="0012371B"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мм</w:t>
            </w:r>
          </w:p>
        </w:tc>
      </w:tr>
      <w:tr w:rsidR="0012371B" w14:paraId="3D45FBD4" w14:textId="77777777" w:rsidTr="00FD10BF">
        <w:tc>
          <w:tcPr>
            <w:tcW w:w="1333" w:type="dxa"/>
            <w:tcBorders>
              <w:top w:val="nil"/>
              <w:left w:val="nil"/>
              <w:bottom w:val="nil"/>
              <w:right w:val="nil"/>
            </w:tcBorders>
          </w:tcPr>
          <w:p w14:paraId="5628DCE3" w14:textId="360039DB" w:rsidR="0012371B" w:rsidRPr="00F31589" w:rsidRDefault="0012371B"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Z</w:t>
            </w:r>
          </w:p>
        </w:tc>
        <w:tc>
          <w:tcPr>
            <w:tcW w:w="6961" w:type="dxa"/>
            <w:tcBorders>
              <w:top w:val="nil"/>
              <w:left w:val="nil"/>
              <w:bottom w:val="nil"/>
              <w:right w:val="nil"/>
            </w:tcBorders>
          </w:tcPr>
          <w:p w14:paraId="78AEDC81" w14:textId="587C848E" w:rsidR="0012371B" w:rsidRPr="00143282" w:rsidRDefault="0012371B" w:rsidP="00143282">
            <w:pPr>
              <w:pStyle w:val="a9"/>
              <w:ind w:left="0"/>
              <w:jc w:val="both"/>
              <w:rPr>
                <w:rFonts w:ascii="Arial" w:hAnsi="Arial" w:cs="Arial"/>
                <w:iCs/>
                <w:color w:val="000000"/>
                <w:sz w:val="24"/>
                <w:szCs w:val="24"/>
                <w:lang w:val="uk-UA"/>
              </w:rPr>
            </w:pPr>
            <w:r w:rsidRPr="0012371B">
              <w:rPr>
                <w:rFonts w:ascii="Arial" w:hAnsi="Arial" w:cs="Arial"/>
                <w:iCs/>
                <w:color w:val="000000"/>
                <w:sz w:val="24"/>
                <w:szCs w:val="24"/>
                <w:lang w:val="uk-UA"/>
              </w:rPr>
              <w:t>опором водяної пари</w:t>
            </w:r>
          </w:p>
        </w:tc>
        <w:tc>
          <w:tcPr>
            <w:tcW w:w="1843" w:type="dxa"/>
            <w:tcBorders>
              <w:top w:val="nil"/>
              <w:left w:val="nil"/>
              <w:bottom w:val="nil"/>
              <w:right w:val="nil"/>
            </w:tcBorders>
            <w:vAlign w:val="center"/>
          </w:tcPr>
          <w:p w14:paraId="674E2DF5" w14:textId="3C7E7002" w:rsidR="0012371B" w:rsidRPr="0012371B" w:rsidRDefault="0012371B" w:rsidP="00FD10BF">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w:t>
            </w:r>
            <w:r w:rsidRPr="0012371B">
              <w:rPr>
                <w:rFonts w:ascii="Arial" w:hAnsi="Arial" w:cs="Arial"/>
                <w:iCs/>
                <w:color w:val="000000"/>
                <w:sz w:val="24"/>
                <w:szCs w:val="24"/>
                <w:vertAlign w:val="superscript"/>
                <w:lang w:val="uk-UA"/>
              </w:rPr>
              <w:t>2</w:t>
            </w:r>
            <w:r>
              <w:rPr>
                <w:rFonts w:ascii="Arial" w:hAnsi="Arial" w:cs="Arial"/>
                <w:iCs/>
                <w:color w:val="000000"/>
                <w:sz w:val="24"/>
                <w:szCs w:val="24"/>
                <w:lang w:val="uk-UA"/>
              </w:rPr>
              <w:t>·год.·Па)/мг</w:t>
            </w:r>
          </w:p>
        </w:tc>
      </w:tr>
      <w:tr w:rsidR="0012371B" w14:paraId="31F9AFE0" w14:textId="77777777" w:rsidTr="00FD10BF">
        <w:tc>
          <w:tcPr>
            <w:tcW w:w="1333" w:type="dxa"/>
            <w:tcBorders>
              <w:top w:val="nil"/>
              <w:left w:val="nil"/>
              <w:bottom w:val="nil"/>
              <w:right w:val="nil"/>
            </w:tcBorders>
          </w:tcPr>
          <w:p w14:paraId="4335FD4B" w14:textId="0822542B" w:rsidR="0012371B" w:rsidRPr="00F31589" w:rsidRDefault="0012371B"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BS</w:t>
            </w:r>
          </w:p>
        </w:tc>
        <w:tc>
          <w:tcPr>
            <w:tcW w:w="6961" w:type="dxa"/>
            <w:tcBorders>
              <w:top w:val="nil"/>
              <w:left w:val="nil"/>
              <w:bottom w:val="nil"/>
              <w:right w:val="nil"/>
            </w:tcBorders>
          </w:tcPr>
          <w:p w14:paraId="094310B9" w14:textId="185449D4" w:rsidR="0012371B" w:rsidRPr="00143282" w:rsidRDefault="0012371B"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12371B">
              <w:rPr>
                <w:rFonts w:ascii="Arial" w:hAnsi="Arial" w:cs="Arial"/>
                <w:iCs/>
                <w:color w:val="000000"/>
                <w:sz w:val="24"/>
                <w:szCs w:val="24"/>
                <w:lang w:val="uk-UA"/>
              </w:rPr>
              <w:t xml:space="preserve"> заявленого рівня міцності на вигин</w:t>
            </w:r>
          </w:p>
        </w:tc>
        <w:tc>
          <w:tcPr>
            <w:tcW w:w="1843" w:type="dxa"/>
            <w:tcBorders>
              <w:top w:val="nil"/>
              <w:left w:val="nil"/>
              <w:bottom w:val="nil"/>
              <w:right w:val="nil"/>
            </w:tcBorders>
          </w:tcPr>
          <w:p w14:paraId="6CE540F4" w14:textId="77777777" w:rsidR="0012371B" w:rsidRPr="00143282" w:rsidRDefault="0012371B" w:rsidP="00143282">
            <w:pPr>
              <w:pStyle w:val="a9"/>
              <w:ind w:left="0"/>
              <w:jc w:val="both"/>
              <w:rPr>
                <w:rFonts w:ascii="Arial" w:hAnsi="Arial" w:cs="Arial"/>
                <w:iCs/>
                <w:color w:val="000000"/>
                <w:sz w:val="24"/>
                <w:szCs w:val="24"/>
                <w:lang w:val="uk-UA"/>
              </w:rPr>
            </w:pPr>
          </w:p>
        </w:tc>
      </w:tr>
      <w:tr w:rsidR="00995EF3" w14:paraId="366A71FA" w14:textId="77777777" w:rsidTr="00FD10BF">
        <w:tc>
          <w:tcPr>
            <w:tcW w:w="1333" w:type="dxa"/>
            <w:tcBorders>
              <w:top w:val="nil"/>
              <w:left w:val="nil"/>
              <w:bottom w:val="nil"/>
              <w:right w:val="nil"/>
            </w:tcBorders>
          </w:tcPr>
          <w:p w14:paraId="744660B0" w14:textId="73210FD4" w:rsidR="00995EF3" w:rsidRPr="00F31589" w:rsidRDefault="0012371B" w:rsidP="0012371B">
            <w:pPr>
              <w:jc w:val="both"/>
              <w:rPr>
                <w:rFonts w:ascii="Arial" w:hAnsi="Arial" w:cs="Arial"/>
                <w:i/>
                <w:sz w:val="28"/>
                <w:szCs w:val="28"/>
              </w:rPr>
            </w:pPr>
            <w:r w:rsidRPr="00F31589">
              <w:rPr>
                <w:rStyle w:val="fontstyle01"/>
                <w:rFonts w:ascii="Arial" w:hAnsi="Arial" w:cs="Arial"/>
                <w:i/>
                <w:sz w:val="28"/>
                <w:szCs w:val="28"/>
              </w:rPr>
              <w:t>CC(</w:t>
            </w:r>
            <w:r w:rsidRPr="00F31589">
              <w:rPr>
                <w:rStyle w:val="fontstyle11"/>
                <w:rFonts w:ascii="Arial" w:hAnsi="Arial" w:cs="Arial"/>
                <w:i w:val="0"/>
                <w:sz w:val="28"/>
                <w:szCs w:val="28"/>
              </w:rPr>
              <w:t>i</w:t>
            </w:r>
            <w:r w:rsidRPr="00F31589">
              <w:rPr>
                <w:rStyle w:val="fontstyle01"/>
                <w:rFonts w:ascii="Arial" w:hAnsi="Arial" w:cs="Arial"/>
                <w:i/>
                <w:sz w:val="28"/>
                <w:szCs w:val="28"/>
                <w:vertAlign w:val="subscript"/>
              </w:rPr>
              <w:t>1</w:t>
            </w:r>
            <w:r w:rsidRPr="00F31589">
              <w:rPr>
                <w:rStyle w:val="fontstyle01"/>
                <w:rFonts w:ascii="Arial" w:hAnsi="Arial" w:cs="Arial"/>
                <w:i/>
                <w:sz w:val="28"/>
                <w:szCs w:val="28"/>
              </w:rPr>
              <w:t>/</w:t>
            </w:r>
            <w:r w:rsidRPr="00F31589">
              <w:rPr>
                <w:rStyle w:val="fontstyle11"/>
                <w:rFonts w:ascii="Arial" w:hAnsi="Arial" w:cs="Arial"/>
                <w:i w:val="0"/>
                <w:sz w:val="28"/>
                <w:szCs w:val="28"/>
              </w:rPr>
              <w:t>i</w:t>
            </w:r>
            <w:r w:rsidRPr="00F31589">
              <w:rPr>
                <w:rStyle w:val="fontstyle01"/>
                <w:rFonts w:ascii="Arial" w:hAnsi="Arial" w:cs="Arial"/>
                <w:i/>
                <w:sz w:val="28"/>
                <w:szCs w:val="28"/>
                <w:vertAlign w:val="subscript"/>
              </w:rPr>
              <w:t>2</w:t>
            </w:r>
            <w:r w:rsidRPr="00F31589">
              <w:rPr>
                <w:rStyle w:val="fontstyle01"/>
                <w:rFonts w:ascii="Arial" w:hAnsi="Arial" w:cs="Arial"/>
                <w:i/>
                <w:sz w:val="28"/>
                <w:szCs w:val="28"/>
              </w:rPr>
              <w:t>/</w:t>
            </w:r>
            <w:r w:rsidRPr="00F31589">
              <w:rPr>
                <w:rStyle w:val="fontstyle11"/>
                <w:rFonts w:ascii="Arial" w:hAnsi="Arial" w:cs="Arial"/>
                <w:i w:val="0"/>
                <w:sz w:val="28"/>
                <w:szCs w:val="28"/>
              </w:rPr>
              <w:t>y</w:t>
            </w:r>
            <w:r w:rsidRPr="00F31589">
              <w:rPr>
                <w:rStyle w:val="fontstyle01"/>
                <w:rFonts w:ascii="Arial" w:hAnsi="Arial" w:cs="Arial"/>
                <w:i/>
                <w:sz w:val="28"/>
                <w:szCs w:val="28"/>
              </w:rPr>
              <w:t>)</w:t>
            </w:r>
            <w:proofErr w:type="spellStart"/>
            <w:r w:rsidRPr="00F31589">
              <w:rPr>
                <w:rStyle w:val="fontstyle11"/>
                <w:rFonts w:ascii="Arial" w:hAnsi="Arial" w:cs="Arial"/>
                <w:i w:val="0"/>
                <w:sz w:val="28"/>
                <w:szCs w:val="28"/>
              </w:rPr>
              <w:t>σ</w:t>
            </w:r>
            <w:r w:rsidRPr="00F31589">
              <w:rPr>
                <w:rStyle w:val="fontstyle01"/>
                <w:rFonts w:ascii="Arial" w:hAnsi="Arial" w:cs="Arial"/>
                <w:i/>
                <w:sz w:val="28"/>
                <w:szCs w:val="28"/>
                <w:vertAlign w:val="subscript"/>
              </w:rPr>
              <w:t>c</w:t>
            </w:r>
            <w:proofErr w:type="spellEnd"/>
          </w:p>
        </w:tc>
        <w:tc>
          <w:tcPr>
            <w:tcW w:w="6961" w:type="dxa"/>
            <w:tcBorders>
              <w:top w:val="nil"/>
              <w:left w:val="nil"/>
              <w:bottom w:val="nil"/>
              <w:right w:val="nil"/>
            </w:tcBorders>
          </w:tcPr>
          <w:p w14:paraId="4AF839FF" w14:textId="1A3D5518" w:rsidR="00995EF3" w:rsidRPr="00143282" w:rsidRDefault="0012371B" w:rsidP="00143282">
            <w:pPr>
              <w:pStyle w:val="a9"/>
              <w:ind w:left="0"/>
              <w:jc w:val="both"/>
              <w:rPr>
                <w:rFonts w:ascii="Arial" w:hAnsi="Arial" w:cs="Arial"/>
                <w:iCs/>
                <w:color w:val="000000"/>
                <w:sz w:val="24"/>
                <w:szCs w:val="24"/>
                <w:lang w:val="uk-UA"/>
              </w:rPr>
            </w:pPr>
            <w:r w:rsidRPr="0012371B">
              <w:rPr>
                <w:rFonts w:ascii="Arial" w:hAnsi="Arial" w:cs="Arial"/>
                <w:iCs/>
                <w:color w:val="000000"/>
                <w:sz w:val="24"/>
                <w:szCs w:val="24"/>
                <w:lang w:val="uk-UA"/>
              </w:rPr>
              <w:t>символ заявленого рівня повзучості при стиску</w:t>
            </w:r>
          </w:p>
        </w:tc>
        <w:tc>
          <w:tcPr>
            <w:tcW w:w="1843" w:type="dxa"/>
            <w:tcBorders>
              <w:top w:val="nil"/>
              <w:left w:val="nil"/>
              <w:bottom w:val="nil"/>
              <w:right w:val="nil"/>
            </w:tcBorders>
          </w:tcPr>
          <w:p w14:paraId="2FD5C16E" w14:textId="77777777" w:rsidR="00995EF3" w:rsidRPr="00143282" w:rsidRDefault="00995EF3" w:rsidP="00143282">
            <w:pPr>
              <w:pStyle w:val="a9"/>
              <w:ind w:left="0"/>
              <w:jc w:val="both"/>
              <w:rPr>
                <w:rFonts w:ascii="Arial" w:hAnsi="Arial" w:cs="Arial"/>
                <w:iCs/>
                <w:color w:val="000000"/>
                <w:sz w:val="24"/>
                <w:szCs w:val="24"/>
                <w:lang w:val="uk-UA"/>
              </w:rPr>
            </w:pPr>
          </w:p>
        </w:tc>
      </w:tr>
      <w:tr w:rsidR="004A3D3A" w14:paraId="285EC705" w14:textId="77777777" w:rsidTr="00FD10BF">
        <w:tc>
          <w:tcPr>
            <w:tcW w:w="1333" w:type="dxa"/>
            <w:tcBorders>
              <w:top w:val="nil"/>
              <w:left w:val="nil"/>
              <w:bottom w:val="nil"/>
              <w:right w:val="nil"/>
            </w:tcBorders>
          </w:tcPr>
          <w:p w14:paraId="71E3F4C5" w14:textId="7989338C" w:rsidR="004A3D3A" w:rsidRPr="00F31589" w:rsidRDefault="004A3D3A"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CL</w:t>
            </w:r>
          </w:p>
        </w:tc>
        <w:tc>
          <w:tcPr>
            <w:tcW w:w="8804" w:type="dxa"/>
            <w:gridSpan w:val="2"/>
            <w:tcBorders>
              <w:top w:val="nil"/>
              <w:left w:val="nil"/>
              <w:bottom w:val="nil"/>
              <w:right w:val="nil"/>
            </w:tcBorders>
          </w:tcPr>
          <w:p w14:paraId="0A097875" w14:textId="5B1D0330" w:rsidR="004A3D3A" w:rsidRPr="00143282" w:rsidRDefault="004A3D3A"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12371B">
              <w:rPr>
                <w:rFonts w:ascii="Arial" w:hAnsi="Arial" w:cs="Arial"/>
                <w:iCs/>
                <w:color w:val="000000"/>
                <w:sz w:val="24"/>
                <w:szCs w:val="24"/>
                <w:lang w:val="uk-UA"/>
              </w:rPr>
              <w:t xml:space="preserve"> заявленого рівня для розчинних у воді хлорид-іонів</w:t>
            </w:r>
          </w:p>
        </w:tc>
      </w:tr>
      <w:tr w:rsidR="004A3D3A" w14:paraId="05339791" w14:textId="77777777" w:rsidTr="00FD10BF">
        <w:tc>
          <w:tcPr>
            <w:tcW w:w="1333" w:type="dxa"/>
            <w:tcBorders>
              <w:top w:val="nil"/>
              <w:left w:val="nil"/>
              <w:bottom w:val="nil"/>
              <w:right w:val="nil"/>
            </w:tcBorders>
          </w:tcPr>
          <w:p w14:paraId="35E6EAA2" w14:textId="6CCAFD5D" w:rsidR="004A3D3A" w:rsidRPr="00F31589" w:rsidRDefault="004A3D3A"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CS(10)</w:t>
            </w:r>
          </w:p>
        </w:tc>
        <w:tc>
          <w:tcPr>
            <w:tcW w:w="8804" w:type="dxa"/>
            <w:gridSpan w:val="2"/>
            <w:tcBorders>
              <w:top w:val="nil"/>
              <w:left w:val="nil"/>
              <w:bottom w:val="nil"/>
              <w:right w:val="nil"/>
            </w:tcBorders>
          </w:tcPr>
          <w:p w14:paraId="5E37292D" w14:textId="2C12045D" w:rsidR="004A3D3A" w:rsidRPr="00143282" w:rsidRDefault="004A3D3A" w:rsidP="00143282">
            <w:pPr>
              <w:pStyle w:val="a9"/>
              <w:ind w:left="0"/>
              <w:jc w:val="both"/>
              <w:rPr>
                <w:rFonts w:ascii="Arial" w:hAnsi="Arial" w:cs="Arial"/>
                <w:iCs/>
                <w:color w:val="000000"/>
                <w:sz w:val="24"/>
                <w:szCs w:val="24"/>
                <w:lang w:val="uk-UA"/>
              </w:rPr>
            </w:pPr>
            <w:r w:rsidRPr="004A3D3A">
              <w:rPr>
                <w:rFonts w:ascii="Arial" w:hAnsi="Arial" w:cs="Arial"/>
                <w:iCs/>
                <w:color w:val="000000"/>
                <w:sz w:val="24"/>
                <w:szCs w:val="24"/>
                <w:lang w:val="uk-UA"/>
              </w:rPr>
              <w:t>символ заявленого рівня напруги стиску при 10 % деформації</w:t>
            </w:r>
          </w:p>
        </w:tc>
      </w:tr>
      <w:tr w:rsidR="004A3D3A" w14:paraId="69D00DE7" w14:textId="77777777" w:rsidTr="00FD10BF">
        <w:tc>
          <w:tcPr>
            <w:tcW w:w="1333" w:type="dxa"/>
            <w:tcBorders>
              <w:top w:val="nil"/>
              <w:left w:val="nil"/>
              <w:bottom w:val="nil"/>
              <w:right w:val="nil"/>
            </w:tcBorders>
          </w:tcPr>
          <w:p w14:paraId="5765D950" w14:textId="530E8CD2" w:rsidR="004A3D3A" w:rsidRPr="00F31589" w:rsidRDefault="004A3D3A"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DS(N)</w:t>
            </w:r>
          </w:p>
        </w:tc>
        <w:tc>
          <w:tcPr>
            <w:tcW w:w="8804" w:type="dxa"/>
            <w:gridSpan w:val="2"/>
            <w:tcBorders>
              <w:top w:val="nil"/>
              <w:left w:val="nil"/>
              <w:bottom w:val="nil"/>
              <w:right w:val="nil"/>
            </w:tcBorders>
          </w:tcPr>
          <w:p w14:paraId="5ACC4716" w14:textId="1CEE903E" w:rsidR="004A3D3A" w:rsidRPr="00143282" w:rsidRDefault="004A3D3A"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4A3D3A">
              <w:rPr>
                <w:rFonts w:ascii="Arial" w:hAnsi="Arial" w:cs="Arial"/>
                <w:iCs/>
                <w:color w:val="000000"/>
                <w:sz w:val="24"/>
                <w:szCs w:val="24"/>
                <w:lang w:val="uk-UA"/>
              </w:rPr>
              <w:t xml:space="preserve"> заявленого класу стабільності розмірів у нормальних лабораторних умовах</w:t>
            </w:r>
          </w:p>
        </w:tc>
      </w:tr>
      <w:tr w:rsidR="004A3D3A" w14:paraId="4408278F" w14:textId="77777777" w:rsidTr="00FD10BF">
        <w:tc>
          <w:tcPr>
            <w:tcW w:w="1333" w:type="dxa"/>
            <w:tcBorders>
              <w:top w:val="nil"/>
              <w:left w:val="nil"/>
              <w:bottom w:val="nil"/>
              <w:right w:val="nil"/>
            </w:tcBorders>
          </w:tcPr>
          <w:p w14:paraId="086DB13F" w14:textId="0A3FBD15" w:rsidR="004A3D3A" w:rsidRPr="00F31589" w:rsidRDefault="004A3D3A"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DS(T\L)</w:t>
            </w:r>
          </w:p>
        </w:tc>
        <w:tc>
          <w:tcPr>
            <w:tcW w:w="8804" w:type="dxa"/>
            <w:gridSpan w:val="2"/>
            <w:tcBorders>
              <w:top w:val="nil"/>
              <w:left w:val="nil"/>
              <w:bottom w:val="nil"/>
              <w:right w:val="nil"/>
            </w:tcBorders>
          </w:tcPr>
          <w:p w14:paraId="2453ADD7" w14:textId="010094C7" w:rsidR="004A3D3A" w:rsidRPr="004A3D3A" w:rsidRDefault="004A3D3A" w:rsidP="004A3D3A">
            <w:pPr>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4A3D3A">
              <w:rPr>
                <w:rFonts w:ascii="Arial" w:hAnsi="Arial" w:cs="Arial"/>
                <w:iCs/>
                <w:color w:val="000000"/>
                <w:sz w:val="24"/>
                <w:szCs w:val="24"/>
                <w:lang w:val="uk-UA"/>
              </w:rPr>
              <w:t xml:space="preserve"> заявленого рівня стабільності розмірів під навантаженням і</w:t>
            </w:r>
          </w:p>
          <w:p w14:paraId="66617666" w14:textId="3940C807" w:rsidR="004A3D3A" w:rsidRPr="00143282" w:rsidRDefault="004A3D3A" w:rsidP="004A3D3A">
            <w:pPr>
              <w:pStyle w:val="a9"/>
              <w:ind w:left="0"/>
              <w:jc w:val="both"/>
              <w:rPr>
                <w:rFonts w:ascii="Arial" w:hAnsi="Arial" w:cs="Arial"/>
                <w:iCs/>
                <w:color w:val="000000"/>
                <w:sz w:val="24"/>
                <w:szCs w:val="24"/>
                <w:lang w:val="uk-UA"/>
              </w:rPr>
            </w:pPr>
            <w:r w:rsidRPr="004A3D3A">
              <w:rPr>
                <w:rFonts w:ascii="Arial" w:hAnsi="Arial" w:cs="Arial"/>
                <w:iCs/>
                <w:color w:val="000000"/>
                <w:sz w:val="24"/>
                <w:szCs w:val="24"/>
                <w:lang w:val="uk-UA"/>
              </w:rPr>
              <w:t>температура</w:t>
            </w:r>
          </w:p>
        </w:tc>
      </w:tr>
      <w:tr w:rsidR="004A3D3A" w14:paraId="65E6BEEF" w14:textId="77777777" w:rsidTr="00FD10BF">
        <w:tc>
          <w:tcPr>
            <w:tcW w:w="1333" w:type="dxa"/>
            <w:tcBorders>
              <w:top w:val="nil"/>
              <w:left w:val="nil"/>
              <w:bottom w:val="nil"/>
              <w:right w:val="nil"/>
            </w:tcBorders>
          </w:tcPr>
          <w:p w14:paraId="37388C63" w14:textId="0B32FA22" w:rsidR="004A3D3A" w:rsidRPr="00F31589" w:rsidRDefault="004A3D3A"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F</w:t>
            </w:r>
          </w:p>
        </w:tc>
        <w:tc>
          <w:tcPr>
            <w:tcW w:w="8804" w:type="dxa"/>
            <w:gridSpan w:val="2"/>
            <w:tcBorders>
              <w:top w:val="nil"/>
              <w:left w:val="nil"/>
              <w:bottom w:val="nil"/>
              <w:right w:val="nil"/>
            </w:tcBorders>
          </w:tcPr>
          <w:p w14:paraId="1CC5A8BB" w14:textId="0B73D267" w:rsidR="004A3D3A" w:rsidRPr="00143282" w:rsidRDefault="004A3D3A"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4A3D3A">
              <w:rPr>
                <w:rFonts w:ascii="Arial" w:hAnsi="Arial" w:cs="Arial"/>
                <w:iCs/>
                <w:color w:val="000000"/>
                <w:sz w:val="24"/>
                <w:szCs w:val="24"/>
                <w:lang w:val="uk-UA"/>
              </w:rPr>
              <w:t xml:space="preserve"> заявленого рівня водорозчинних іонів фтору</w:t>
            </w:r>
          </w:p>
        </w:tc>
      </w:tr>
      <w:tr w:rsidR="004A3D3A" w14:paraId="7EEB8C3B" w14:textId="77777777" w:rsidTr="00FD10BF">
        <w:tc>
          <w:tcPr>
            <w:tcW w:w="1333" w:type="dxa"/>
            <w:tcBorders>
              <w:top w:val="nil"/>
              <w:left w:val="nil"/>
              <w:bottom w:val="nil"/>
              <w:right w:val="nil"/>
            </w:tcBorders>
          </w:tcPr>
          <w:p w14:paraId="08AE6682" w14:textId="2C9648C2" w:rsidR="004A3D3A" w:rsidRPr="00F31589" w:rsidRDefault="004A3D3A"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L</w:t>
            </w:r>
          </w:p>
        </w:tc>
        <w:tc>
          <w:tcPr>
            <w:tcW w:w="8804" w:type="dxa"/>
            <w:gridSpan w:val="2"/>
            <w:tcBorders>
              <w:top w:val="nil"/>
              <w:left w:val="nil"/>
              <w:bottom w:val="nil"/>
              <w:right w:val="nil"/>
            </w:tcBorders>
          </w:tcPr>
          <w:p w14:paraId="691C54BB" w14:textId="76DC9232" w:rsidR="004A3D3A" w:rsidRPr="00143282" w:rsidRDefault="004A3D3A"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4A3D3A">
              <w:rPr>
                <w:rFonts w:ascii="Arial" w:hAnsi="Arial" w:cs="Arial"/>
                <w:iCs/>
                <w:color w:val="000000"/>
                <w:sz w:val="24"/>
                <w:szCs w:val="24"/>
                <w:lang w:val="uk-UA"/>
              </w:rPr>
              <w:t xml:space="preserve"> заявленого класу для допусків по довжині</w:t>
            </w:r>
          </w:p>
        </w:tc>
      </w:tr>
      <w:tr w:rsidR="004A3D3A" w14:paraId="1A178D1F" w14:textId="77777777" w:rsidTr="00FD10BF">
        <w:tc>
          <w:tcPr>
            <w:tcW w:w="1333" w:type="dxa"/>
            <w:tcBorders>
              <w:top w:val="nil"/>
              <w:left w:val="nil"/>
              <w:bottom w:val="nil"/>
              <w:right w:val="nil"/>
            </w:tcBorders>
          </w:tcPr>
          <w:p w14:paraId="70E380A5" w14:textId="44F7A212" w:rsidR="004A3D3A" w:rsidRPr="00F31589" w:rsidRDefault="004A3D3A"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MU</w:t>
            </w:r>
          </w:p>
        </w:tc>
        <w:tc>
          <w:tcPr>
            <w:tcW w:w="8804" w:type="dxa"/>
            <w:gridSpan w:val="2"/>
            <w:tcBorders>
              <w:top w:val="nil"/>
              <w:left w:val="nil"/>
              <w:bottom w:val="nil"/>
              <w:right w:val="nil"/>
            </w:tcBorders>
          </w:tcPr>
          <w:p w14:paraId="273AE95E" w14:textId="2ED80BC0" w:rsidR="004A3D3A" w:rsidRPr="00143282" w:rsidRDefault="004A3D3A"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4A3D3A">
              <w:rPr>
                <w:rFonts w:ascii="Arial" w:hAnsi="Arial" w:cs="Arial"/>
                <w:iCs/>
                <w:color w:val="000000"/>
                <w:sz w:val="24"/>
                <w:szCs w:val="24"/>
                <w:lang w:val="uk-UA"/>
              </w:rPr>
              <w:t xml:space="preserve"> заявленого коефіцієнта дифузії водяної пари</w:t>
            </w:r>
          </w:p>
        </w:tc>
      </w:tr>
      <w:tr w:rsidR="004A3D3A" w14:paraId="52094815" w14:textId="77777777" w:rsidTr="00FD10BF">
        <w:tc>
          <w:tcPr>
            <w:tcW w:w="1333" w:type="dxa"/>
            <w:tcBorders>
              <w:top w:val="nil"/>
              <w:left w:val="nil"/>
              <w:bottom w:val="nil"/>
              <w:right w:val="nil"/>
            </w:tcBorders>
          </w:tcPr>
          <w:p w14:paraId="7D2324BF" w14:textId="63B63E70" w:rsidR="004A3D3A" w:rsidRPr="00F31589" w:rsidRDefault="004A3D3A"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NA</w:t>
            </w:r>
          </w:p>
        </w:tc>
        <w:tc>
          <w:tcPr>
            <w:tcW w:w="8804" w:type="dxa"/>
            <w:gridSpan w:val="2"/>
            <w:tcBorders>
              <w:top w:val="nil"/>
              <w:left w:val="nil"/>
              <w:bottom w:val="nil"/>
              <w:right w:val="nil"/>
            </w:tcBorders>
          </w:tcPr>
          <w:p w14:paraId="31A6409B" w14:textId="739DC56A" w:rsidR="004A3D3A" w:rsidRPr="00143282" w:rsidRDefault="004A3D3A"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4A3D3A">
              <w:rPr>
                <w:rFonts w:ascii="Arial" w:hAnsi="Arial" w:cs="Arial"/>
                <w:iCs/>
                <w:color w:val="000000"/>
                <w:sz w:val="24"/>
                <w:szCs w:val="24"/>
                <w:lang w:val="uk-UA"/>
              </w:rPr>
              <w:t xml:space="preserve"> заявленого рівня водорозчинних іонів натрію</w:t>
            </w:r>
          </w:p>
        </w:tc>
      </w:tr>
      <w:tr w:rsidR="004A3D3A" w14:paraId="30DD46DC" w14:textId="77777777" w:rsidTr="00FD10BF">
        <w:tc>
          <w:tcPr>
            <w:tcW w:w="1333" w:type="dxa"/>
            <w:tcBorders>
              <w:top w:val="nil"/>
              <w:left w:val="nil"/>
              <w:bottom w:val="nil"/>
              <w:right w:val="nil"/>
            </w:tcBorders>
          </w:tcPr>
          <w:p w14:paraId="60C54084" w14:textId="5B23A6B0" w:rsidR="004A3D3A" w:rsidRPr="00F31589" w:rsidRDefault="004A3D3A"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P</w:t>
            </w:r>
          </w:p>
        </w:tc>
        <w:tc>
          <w:tcPr>
            <w:tcW w:w="8804" w:type="dxa"/>
            <w:gridSpan w:val="2"/>
            <w:tcBorders>
              <w:top w:val="nil"/>
              <w:left w:val="nil"/>
              <w:bottom w:val="nil"/>
              <w:right w:val="nil"/>
            </w:tcBorders>
          </w:tcPr>
          <w:p w14:paraId="2A022F4C" w14:textId="329AC052" w:rsidR="004A3D3A" w:rsidRPr="00143282" w:rsidRDefault="004A3D3A" w:rsidP="00143282">
            <w:pPr>
              <w:pStyle w:val="a9"/>
              <w:ind w:left="0"/>
              <w:jc w:val="both"/>
              <w:rPr>
                <w:rFonts w:ascii="Arial" w:hAnsi="Arial" w:cs="Arial"/>
                <w:iCs/>
                <w:color w:val="000000"/>
                <w:sz w:val="24"/>
                <w:szCs w:val="24"/>
                <w:lang w:val="uk-UA"/>
              </w:rPr>
            </w:pPr>
            <w:r w:rsidRPr="004A3D3A">
              <w:rPr>
                <w:rFonts w:ascii="Arial" w:hAnsi="Arial" w:cs="Arial"/>
                <w:iCs/>
                <w:color w:val="000000"/>
                <w:sz w:val="24"/>
                <w:szCs w:val="24"/>
                <w:lang w:val="uk-UA"/>
              </w:rPr>
              <w:t>символ заявленого класу допуску на площинність</w:t>
            </w:r>
          </w:p>
        </w:tc>
      </w:tr>
      <w:tr w:rsidR="004A3D3A" w14:paraId="149DAB7B" w14:textId="77777777" w:rsidTr="00FD10BF">
        <w:tc>
          <w:tcPr>
            <w:tcW w:w="1333" w:type="dxa"/>
            <w:tcBorders>
              <w:top w:val="nil"/>
              <w:left w:val="nil"/>
              <w:bottom w:val="nil"/>
              <w:right w:val="nil"/>
            </w:tcBorders>
          </w:tcPr>
          <w:p w14:paraId="0C7BE176" w14:textId="26A580A1" w:rsidR="004A3D3A" w:rsidRPr="00F31589" w:rsidRDefault="004A3D3A" w:rsidP="0012371B">
            <w:pPr>
              <w:jc w:val="both"/>
              <w:rPr>
                <w:rStyle w:val="fontstyle01"/>
                <w:rFonts w:ascii="Arial" w:hAnsi="Arial" w:cs="Arial"/>
                <w:i/>
                <w:color w:val="auto"/>
                <w:sz w:val="28"/>
                <w:szCs w:val="28"/>
              </w:rPr>
            </w:pPr>
            <w:proofErr w:type="spellStart"/>
            <w:r w:rsidRPr="00F31589">
              <w:rPr>
                <w:rStyle w:val="fontstyle01"/>
                <w:rFonts w:ascii="Arial" w:hAnsi="Arial" w:cs="Arial"/>
                <w:i/>
                <w:sz w:val="28"/>
                <w:szCs w:val="28"/>
              </w:rPr>
              <w:t>pH</w:t>
            </w:r>
            <w:proofErr w:type="spellEnd"/>
          </w:p>
        </w:tc>
        <w:tc>
          <w:tcPr>
            <w:tcW w:w="8804" w:type="dxa"/>
            <w:gridSpan w:val="2"/>
            <w:tcBorders>
              <w:top w:val="nil"/>
              <w:left w:val="nil"/>
              <w:bottom w:val="nil"/>
              <w:right w:val="nil"/>
            </w:tcBorders>
          </w:tcPr>
          <w:p w14:paraId="175E382C" w14:textId="574D2736" w:rsidR="004A3D3A" w:rsidRPr="00143282" w:rsidRDefault="004A3D3A"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4A3D3A">
              <w:rPr>
                <w:rFonts w:ascii="Arial" w:hAnsi="Arial" w:cs="Arial"/>
                <w:iCs/>
                <w:color w:val="000000"/>
                <w:sz w:val="24"/>
                <w:szCs w:val="24"/>
                <w:lang w:val="uk-UA"/>
              </w:rPr>
              <w:t xml:space="preserve"> заявленого рівня для значення </w:t>
            </w:r>
            <w:proofErr w:type="spellStart"/>
            <w:r w:rsidRPr="004A3D3A">
              <w:rPr>
                <w:rFonts w:ascii="Arial" w:hAnsi="Arial" w:cs="Arial"/>
                <w:iCs/>
                <w:color w:val="000000"/>
                <w:sz w:val="24"/>
                <w:szCs w:val="24"/>
                <w:lang w:val="uk-UA"/>
              </w:rPr>
              <w:t>pH</w:t>
            </w:r>
            <w:proofErr w:type="spellEnd"/>
          </w:p>
        </w:tc>
      </w:tr>
      <w:tr w:rsidR="004A3D3A" w14:paraId="1C59B187" w14:textId="77777777" w:rsidTr="00FD10BF">
        <w:tc>
          <w:tcPr>
            <w:tcW w:w="1333" w:type="dxa"/>
            <w:tcBorders>
              <w:top w:val="nil"/>
              <w:left w:val="nil"/>
              <w:bottom w:val="nil"/>
              <w:right w:val="nil"/>
            </w:tcBorders>
          </w:tcPr>
          <w:p w14:paraId="4C37F6D1" w14:textId="6A894040" w:rsidR="004A3D3A" w:rsidRPr="00F31589" w:rsidRDefault="004A3D3A"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S</w:t>
            </w:r>
          </w:p>
        </w:tc>
        <w:tc>
          <w:tcPr>
            <w:tcW w:w="8804" w:type="dxa"/>
            <w:gridSpan w:val="2"/>
            <w:tcBorders>
              <w:top w:val="nil"/>
              <w:left w:val="nil"/>
              <w:bottom w:val="nil"/>
              <w:right w:val="nil"/>
            </w:tcBorders>
          </w:tcPr>
          <w:p w14:paraId="3DD7D6D6" w14:textId="0475E933" w:rsidR="004A3D3A" w:rsidRPr="00143282" w:rsidRDefault="004A3D3A" w:rsidP="00143282">
            <w:pPr>
              <w:pStyle w:val="a9"/>
              <w:ind w:left="0"/>
              <w:jc w:val="both"/>
              <w:rPr>
                <w:rFonts w:ascii="Arial" w:hAnsi="Arial" w:cs="Arial"/>
                <w:iCs/>
                <w:color w:val="000000"/>
                <w:sz w:val="24"/>
                <w:szCs w:val="24"/>
                <w:lang w:val="uk-UA"/>
              </w:rPr>
            </w:pPr>
            <w:r w:rsidRPr="004A3D3A">
              <w:rPr>
                <w:rFonts w:ascii="Arial" w:hAnsi="Arial" w:cs="Arial"/>
                <w:iCs/>
                <w:color w:val="000000"/>
                <w:sz w:val="24"/>
                <w:szCs w:val="24"/>
                <w:lang w:val="uk-UA"/>
              </w:rPr>
              <w:t>символ оголошеного класу допуску прямокутності</w:t>
            </w:r>
          </w:p>
        </w:tc>
      </w:tr>
      <w:tr w:rsidR="004A3D3A" w14:paraId="0E125F2E" w14:textId="77777777" w:rsidTr="00FD10BF">
        <w:tc>
          <w:tcPr>
            <w:tcW w:w="1333" w:type="dxa"/>
            <w:tcBorders>
              <w:top w:val="nil"/>
              <w:left w:val="nil"/>
              <w:bottom w:val="nil"/>
              <w:right w:val="nil"/>
            </w:tcBorders>
          </w:tcPr>
          <w:p w14:paraId="713793E2" w14:textId="69399DD4" w:rsidR="004A3D3A" w:rsidRPr="00F31589" w:rsidRDefault="004A3D3A"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SI</w:t>
            </w:r>
          </w:p>
        </w:tc>
        <w:tc>
          <w:tcPr>
            <w:tcW w:w="8804" w:type="dxa"/>
            <w:gridSpan w:val="2"/>
            <w:tcBorders>
              <w:top w:val="nil"/>
              <w:left w:val="nil"/>
              <w:bottom w:val="nil"/>
              <w:right w:val="nil"/>
            </w:tcBorders>
          </w:tcPr>
          <w:p w14:paraId="05BBBB70" w14:textId="0783B2C3" w:rsidR="004A3D3A" w:rsidRPr="00143282" w:rsidRDefault="004A3D3A"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4A3D3A">
              <w:rPr>
                <w:rFonts w:ascii="Arial" w:hAnsi="Arial" w:cs="Arial"/>
                <w:iCs/>
                <w:color w:val="000000"/>
                <w:sz w:val="24"/>
                <w:szCs w:val="24"/>
                <w:lang w:val="uk-UA"/>
              </w:rPr>
              <w:t xml:space="preserve"> заявленого рівня водорозчинних силікатних іонів</w:t>
            </w:r>
          </w:p>
        </w:tc>
      </w:tr>
      <w:tr w:rsidR="00F31589" w14:paraId="3751DD31" w14:textId="77777777" w:rsidTr="00FD10BF">
        <w:tc>
          <w:tcPr>
            <w:tcW w:w="1333" w:type="dxa"/>
            <w:tcBorders>
              <w:top w:val="nil"/>
              <w:left w:val="nil"/>
              <w:bottom w:val="nil"/>
              <w:right w:val="nil"/>
            </w:tcBorders>
          </w:tcPr>
          <w:p w14:paraId="58F280DE" w14:textId="387E755C" w:rsidR="00F31589" w:rsidRPr="00F31589" w:rsidRDefault="00F31589"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ST(+)</w:t>
            </w:r>
          </w:p>
        </w:tc>
        <w:tc>
          <w:tcPr>
            <w:tcW w:w="8804" w:type="dxa"/>
            <w:gridSpan w:val="2"/>
            <w:tcBorders>
              <w:top w:val="nil"/>
              <w:left w:val="nil"/>
              <w:bottom w:val="nil"/>
              <w:right w:val="nil"/>
            </w:tcBorders>
          </w:tcPr>
          <w:p w14:paraId="36D57E0F" w14:textId="5BD44853" w:rsidR="00F31589" w:rsidRPr="00143282" w:rsidRDefault="00F31589"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F31589">
              <w:rPr>
                <w:rFonts w:ascii="Arial" w:hAnsi="Arial" w:cs="Arial"/>
                <w:iCs/>
                <w:color w:val="000000"/>
                <w:sz w:val="24"/>
                <w:szCs w:val="24"/>
                <w:lang w:val="uk-UA"/>
              </w:rPr>
              <w:t xml:space="preserve"> заявленого рівня максимальної робочої температури</w:t>
            </w:r>
          </w:p>
        </w:tc>
      </w:tr>
      <w:tr w:rsidR="00F31589" w14:paraId="54559015" w14:textId="77777777" w:rsidTr="00FD10BF">
        <w:tc>
          <w:tcPr>
            <w:tcW w:w="1333" w:type="dxa"/>
            <w:tcBorders>
              <w:top w:val="nil"/>
              <w:left w:val="nil"/>
              <w:bottom w:val="nil"/>
              <w:right w:val="nil"/>
            </w:tcBorders>
          </w:tcPr>
          <w:p w14:paraId="1046B19D" w14:textId="26568E00" w:rsidR="00F31589" w:rsidRPr="00F31589" w:rsidRDefault="00F31589"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ST(-)</w:t>
            </w:r>
          </w:p>
        </w:tc>
        <w:tc>
          <w:tcPr>
            <w:tcW w:w="8804" w:type="dxa"/>
            <w:gridSpan w:val="2"/>
            <w:tcBorders>
              <w:top w:val="nil"/>
              <w:left w:val="nil"/>
              <w:bottom w:val="nil"/>
              <w:right w:val="nil"/>
            </w:tcBorders>
          </w:tcPr>
          <w:p w14:paraId="614CA4A7" w14:textId="442A5AC8" w:rsidR="00F31589" w:rsidRPr="00143282" w:rsidRDefault="00F31589"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F31589">
              <w:rPr>
                <w:rFonts w:ascii="Arial" w:hAnsi="Arial" w:cs="Arial"/>
                <w:iCs/>
                <w:color w:val="000000"/>
                <w:sz w:val="24"/>
                <w:szCs w:val="24"/>
                <w:lang w:val="uk-UA"/>
              </w:rPr>
              <w:t xml:space="preserve"> заявленого рівня мінімальної робочої температури</w:t>
            </w:r>
          </w:p>
        </w:tc>
      </w:tr>
      <w:tr w:rsidR="00F31589" w14:paraId="415BFB86" w14:textId="77777777" w:rsidTr="00FD10BF">
        <w:tc>
          <w:tcPr>
            <w:tcW w:w="1333" w:type="dxa"/>
            <w:tcBorders>
              <w:top w:val="nil"/>
              <w:left w:val="nil"/>
              <w:bottom w:val="nil"/>
              <w:right w:val="nil"/>
            </w:tcBorders>
          </w:tcPr>
          <w:p w14:paraId="64F89DA0" w14:textId="709CFE2D" w:rsidR="00F31589" w:rsidRPr="00F31589" w:rsidRDefault="00F31589"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T</w:t>
            </w:r>
          </w:p>
        </w:tc>
        <w:tc>
          <w:tcPr>
            <w:tcW w:w="8804" w:type="dxa"/>
            <w:gridSpan w:val="2"/>
            <w:tcBorders>
              <w:top w:val="nil"/>
              <w:left w:val="nil"/>
              <w:bottom w:val="nil"/>
              <w:right w:val="nil"/>
            </w:tcBorders>
          </w:tcPr>
          <w:p w14:paraId="66C57D12" w14:textId="3539FC50" w:rsidR="00F31589" w:rsidRPr="00143282" w:rsidRDefault="00F31589" w:rsidP="00143282">
            <w:pPr>
              <w:pStyle w:val="a9"/>
              <w:ind w:left="0"/>
              <w:jc w:val="both"/>
              <w:rPr>
                <w:rFonts w:ascii="Arial" w:hAnsi="Arial" w:cs="Arial"/>
                <w:iCs/>
                <w:color w:val="000000"/>
                <w:sz w:val="24"/>
                <w:szCs w:val="24"/>
                <w:lang w:val="uk-UA"/>
              </w:rPr>
            </w:pPr>
            <w:r w:rsidRPr="00F31589">
              <w:rPr>
                <w:rFonts w:ascii="Arial" w:hAnsi="Arial" w:cs="Arial"/>
                <w:iCs/>
                <w:color w:val="000000"/>
                <w:sz w:val="24"/>
                <w:szCs w:val="24"/>
                <w:lang w:val="uk-UA"/>
              </w:rPr>
              <w:t>символ заявленого класу допуску по товщині</w:t>
            </w:r>
          </w:p>
        </w:tc>
      </w:tr>
      <w:tr w:rsidR="00F31589" w14:paraId="1512D1D6" w14:textId="77777777" w:rsidTr="00FD10BF">
        <w:tc>
          <w:tcPr>
            <w:tcW w:w="1333" w:type="dxa"/>
            <w:tcBorders>
              <w:top w:val="nil"/>
              <w:left w:val="nil"/>
              <w:bottom w:val="nil"/>
              <w:right w:val="nil"/>
            </w:tcBorders>
          </w:tcPr>
          <w:p w14:paraId="67414A7B" w14:textId="2FDAB0C6" w:rsidR="00F31589" w:rsidRPr="00F31589" w:rsidRDefault="00F31589"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TR</w:t>
            </w:r>
          </w:p>
        </w:tc>
        <w:tc>
          <w:tcPr>
            <w:tcW w:w="8804" w:type="dxa"/>
            <w:gridSpan w:val="2"/>
            <w:tcBorders>
              <w:top w:val="nil"/>
              <w:left w:val="nil"/>
              <w:bottom w:val="nil"/>
              <w:right w:val="nil"/>
            </w:tcBorders>
          </w:tcPr>
          <w:p w14:paraId="175AE513" w14:textId="0A6171E6" w:rsidR="00F31589" w:rsidRPr="00143282" w:rsidRDefault="00F31589"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F31589">
              <w:rPr>
                <w:rFonts w:ascii="Arial" w:hAnsi="Arial" w:cs="Arial"/>
                <w:iCs/>
                <w:color w:val="000000"/>
                <w:sz w:val="24"/>
                <w:szCs w:val="24"/>
                <w:lang w:val="uk-UA"/>
              </w:rPr>
              <w:t xml:space="preserve"> заявленого рівня міцності на розрив перпендикулярно граням</w:t>
            </w:r>
          </w:p>
        </w:tc>
      </w:tr>
      <w:tr w:rsidR="00F31589" w14:paraId="64E82CF5" w14:textId="77777777" w:rsidTr="00FD10BF">
        <w:tc>
          <w:tcPr>
            <w:tcW w:w="1333" w:type="dxa"/>
            <w:tcBorders>
              <w:top w:val="nil"/>
              <w:left w:val="nil"/>
              <w:bottom w:val="nil"/>
              <w:right w:val="nil"/>
            </w:tcBorders>
          </w:tcPr>
          <w:p w14:paraId="5F6E0201" w14:textId="0E70013B" w:rsidR="00F31589" w:rsidRPr="00F31589" w:rsidRDefault="00F31589"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W</w:t>
            </w:r>
          </w:p>
        </w:tc>
        <w:tc>
          <w:tcPr>
            <w:tcW w:w="8804" w:type="dxa"/>
            <w:gridSpan w:val="2"/>
            <w:tcBorders>
              <w:top w:val="nil"/>
              <w:left w:val="nil"/>
              <w:bottom w:val="nil"/>
              <w:right w:val="nil"/>
            </w:tcBorders>
          </w:tcPr>
          <w:p w14:paraId="01FD13AB" w14:textId="2CC3A572" w:rsidR="00F31589" w:rsidRPr="00143282" w:rsidRDefault="00F31589"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F31589">
              <w:rPr>
                <w:rFonts w:ascii="Arial" w:hAnsi="Arial" w:cs="Arial"/>
                <w:iCs/>
                <w:color w:val="000000"/>
                <w:sz w:val="24"/>
                <w:szCs w:val="24"/>
                <w:lang w:val="uk-UA"/>
              </w:rPr>
              <w:t xml:space="preserve"> оголошеного класу для допуску по ширині</w:t>
            </w:r>
          </w:p>
        </w:tc>
      </w:tr>
      <w:tr w:rsidR="00F31589" w14:paraId="1C1752B2" w14:textId="77777777" w:rsidTr="00FD10BF">
        <w:tc>
          <w:tcPr>
            <w:tcW w:w="1333" w:type="dxa"/>
            <w:tcBorders>
              <w:top w:val="nil"/>
              <w:left w:val="nil"/>
              <w:bottom w:val="nil"/>
              <w:right w:val="nil"/>
            </w:tcBorders>
          </w:tcPr>
          <w:p w14:paraId="28C22325" w14:textId="16E7F1B2" w:rsidR="00F31589" w:rsidRPr="00F31589" w:rsidRDefault="00F31589"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WD(V)</w:t>
            </w:r>
          </w:p>
        </w:tc>
        <w:tc>
          <w:tcPr>
            <w:tcW w:w="8804" w:type="dxa"/>
            <w:gridSpan w:val="2"/>
            <w:tcBorders>
              <w:top w:val="nil"/>
              <w:left w:val="nil"/>
              <w:bottom w:val="nil"/>
              <w:right w:val="nil"/>
            </w:tcBorders>
          </w:tcPr>
          <w:p w14:paraId="3ACB15FD" w14:textId="77B26613" w:rsidR="00F31589" w:rsidRPr="00143282" w:rsidRDefault="00F31589"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F31589">
              <w:rPr>
                <w:rFonts w:ascii="Arial" w:hAnsi="Arial" w:cs="Arial"/>
                <w:iCs/>
                <w:color w:val="000000"/>
                <w:sz w:val="24"/>
                <w:szCs w:val="24"/>
                <w:lang w:val="uk-UA"/>
              </w:rPr>
              <w:t xml:space="preserve"> заявленого рівня водопоглинання шляхом дифузії</w:t>
            </w:r>
          </w:p>
        </w:tc>
      </w:tr>
      <w:tr w:rsidR="00F31589" w14:paraId="098C3249" w14:textId="77777777" w:rsidTr="00FD10BF">
        <w:tc>
          <w:tcPr>
            <w:tcW w:w="1333" w:type="dxa"/>
            <w:tcBorders>
              <w:top w:val="nil"/>
              <w:left w:val="nil"/>
              <w:bottom w:val="nil"/>
              <w:right w:val="nil"/>
            </w:tcBorders>
          </w:tcPr>
          <w:p w14:paraId="0449B8E5" w14:textId="03B6EF0B" w:rsidR="00F31589" w:rsidRPr="00F31589" w:rsidRDefault="00F31589"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WL(T)</w:t>
            </w:r>
          </w:p>
        </w:tc>
        <w:tc>
          <w:tcPr>
            <w:tcW w:w="8804" w:type="dxa"/>
            <w:gridSpan w:val="2"/>
            <w:tcBorders>
              <w:top w:val="nil"/>
              <w:left w:val="nil"/>
              <w:bottom w:val="nil"/>
              <w:right w:val="nil"/>
            </w:tcBorders>
          </w:tcPr>
          <w:p w14:paraId="1B46E357" w14:textId="4CE20AAF" w:rsidR="00F31589" w:rsidRPr="00143282" w:rsidRDefault="00F31589"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F31589">
              <w:rPr>
                <w:rFonts w:ascii="Arial" w:hAnsi="Arial" w:cs="Arial"/>
                <w:iCs/>
                <w:color w:val="000000"/>
                <w:sz w:val="24"/>
                <w:szCs w:val="24"/>
                <w:lang w:val="uk-UA"/>
              </w:rPr>
              <w:t xml:space="preserve"> заявленого рівня водопоглинання при повному зануренні</w:t>
            </w:r>
          </w:p>
        </w:tc>
      </w:tr>
      <w:tr w:rsidR="00F31589" w14:paraId="14005D9C" w14:textId="77777777" w:rsidTr="00FD10BF">
        <w:tc>
          <w:tcPr>
            <w:tcW w:w="1333" w:type="dxa"/>
            <w:tcBorders>
              <w:top w:val="nil"/>
              <w:left w:val="nil"/>
              <w:bottom w:val="nil"/>
              <w:right w:val="nil"/>
            </w:tcBorders>
          </w:tcPr>
          <w:p w14:paraId="5AC957C4" w14:textId="002D49AD" w:rsidR="00F31589" w:rsidRPr="00F31589" w:rsidRDefault="00F31589"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WS</w:t>
            </w:r>
          </w:p>
        </w:tc>
        <w:tc>
          <w:tcPr>
            <w:tcW w:w="8804" w:type="dxa"/>
            <w:gridSpan w:val="2"/>
            <w:tcBorders>
              <w:top w:val="nil"/>
              <w:left w:val="nil"/>
              <w:bottom w:val="nil"/>
              <w:right w:val="nil"/>
            </w:tcBorders>
          </w:tcPr>
          <w:p w14:paraId="7938D2EA" w14:textId="7BB4115B" w:rsidR="00F31589" w:rsidRPr="00143282" w:rsidRDefault="00F31589"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символ</w:t>
            </w:r>
            <w:r w:rsidRPr="00F31589">
              <w:rPr>
                <w:rFonts w:ascii="Arial" w:hAnsi="Arial" w:cs="Arial"/>
                <w:iCs/>
                <w:color w:val="000000"/>
                <w:sz w:val="24"/>
                <w:szCs w:val="24"/>
                <w:lang w:val="uk-UA"/>
              </w:rPr>
              <w:t xml:space="preserve"> заявленого рівня для короткочасного водопоглинання</w:t>
            </w:r>
          </w:p>
        </w:tc>
      </w:tr>
      <w:tr w:rsidR="00F31589" w14:paraId="0F28EEA2" w14:textId="77777777" w:rsidTr="00FD10BF">
        <w:tc>
          <w:tcPr>
            <w:tcW w:w="1333" w:type="dxa"/>
            <w:tcBorders>
              <w:top w:val="nil"/>
              <w:left w:val="nil"/>
              <w:bottom w:val="nil"/>
              <w:right w:val="nil"/>
            </w:tcBorders>
          </w:tcPr>
          <w:p w14:paraId="46C43FBE" w14:textId="35328FC1" w:rsidR="00F31589" w:rsidRPr="00F31589" w:rsidRDefault="00F31589" w:rsidP="0012371B">
            <w:pPr>
              <w:jc w:val="both"/>
              <w:rPr>
                <w:rStyle w:val="fontstyle01"/>
                <w:rFonts w:ascii="Arial" w:hAnsi="Arial" w:cs="Arial"/>
                <w:i/>
                <w:color w:val="auto"/>
                <w:sz w:val="28"/>
                <w:szCs w:val="28"/>
              </w:rPr>
            </w:pPr>
            <w:r w:rsidRPr="00F31589">
              <w:rPr>
                <w:rStyle w:val="fontstyle01"/>
                <w:rFonts w:ascii="Arial" w:hAnsi="Arial" w:cs="Arial"/>
                <w:i/>
                <w:sz w:val="28"/>
                <w:szCs w:val="28"/>
              </w:rPr>
              <w:t>Z</w:t>
            </w:r>
          </w:p>
        </w:tc>
        <w:tc>
          <w:tcPr>
            <w:tcW w:w="8804" w:type="dxa"/>
            <w:gridSpan w:val="2"/>
            <w:tcBorders>
              <w:top w:val="nil"/>
              <w:left w:val="nil"/>
              <w:bottom w:val="nil"/>
              <w:right w:val="nil"/>
            </w:tcBorders>
          </w:tcPr>
          <w:p w14:paraId="71CE3735" w14:textId="4B60362D" w:rsidR="00F31589" w:rsidRPr="00143282" w:rsidRDefault="00F31589" w:rsidP="0014328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символ заявленого значення </w:t>
            </w:r>
            <w:proofErr w:type="spellStart"/>
            <w:r>
              <w:rPr>
                <w:rFonts w:ascii="Arial" w:hAnsi="Arial" w:cs="Arial"/>
                <w:iCs/>
                <w:color w:val="000000"/>
                <w:sz w:val="24"/>
                <w:szCs w:val="24"/>
                <w:lang w:val="uk-UA"/>
              </w:rPr>
              <w:t>паро</w:t>
            </w:r>
            <w:r w:rsidRPr="00F31589">
              <w:rPr>
                <w:rFonts w:ascii="Arial" w:hAnsi="Arial" w:cs="Arial"/>
                <w:iCs/>
                <w:color w:val="000000"/>
                <w:sz w:val="24"/>
                <w:szCs w:val="24"/>
                <w:lang w:val="uk-UA"/>
              </w:rPr>
              <w:t>проникності</w:t>
            </w:r>
            <w:proofErr w:type="spellEnd"/>
          </w:p>
        </w:tc>
      </w:tr>
    </w:tbl>
    <w:p w14:paraId="15878AB7" w14:textId="77777777" w:rsidR="0019523C" w:rsidRPr="00FD10BF" w:rsidRDefault="0019523C" w:rsidP="00B0697A">
      <w:pPr>
        <w:pStyle w:val="a9"/>
        <w:spacing w:after="0" w:line="360" w:lineRule="auto"/>
        <w:ind w:left="0" w:firstLine="709"/>
        <w:jc w:val="both"/>
        <w:rPr>
          <w:rFonts w:ascii="Arial" w:hAnsi="Arial" w:cs="Arial"/>
          <w:i/>
          <w:iCs/>
          <w:color w:val="000000"/>
          <w:sz w:val="28"/>
          <w:szCs w:val="28"/>
          <w:lang w:val="uk-UA"/>
        </w:rPr>
      </w:pPr>
    </w:p>
    <w:p w14:paraId="0BE15B36" w14:textId="715BE69C" w:rsidR="0019523C" w:rsidRPr="00FD10BF" w:rsidRDefault="00FD10BF" w:rsidP="00B0697A">
      <w:pPr>
        <w:pStyle w:val="a9"/>
        <w:spacing w:after="0" w:line="360" w:lineRule="auto"/>
        <w:ind w:left="0" w:firstLine="709"/>
        <w:jc w:val="both"/>
        <w:rPr>
          <w:rFonts w:ascii="Arial" w:hAnsi="Arial" w:cs="Arial"/>
          <w:i/>
          <w:iCs/>
          <w:color w:val="000000"/>
          <w:sz w:val="28"/>
          <w:szCs w:val="28"/>
          <w:lang w:val="uk-UA"/>
        </w:rPr>
      </w:pPr>
      <w:r w:rsidRPr="00FD10BF">
        <w:rPr>
          <w:rFonts w:ascii="Arial" w:hAnsi="Arial" w:cs="Arial"/>
          <w:i/>
          <w:iCs/>
          <w:color w:val="000000"/>
          <w:sz w:val="28"/>
          <w:szCs w:val="28"/>
          <w:lang w:val="uk-UA"/>
        </w:rPr>
        <w:t>3.2.2</w:t>
      </w:r>
      <w:r w:rsidRPr="00FD10BF">
        <w:rPr>
          <w:rFonts w:ascii="Arial" w:hAnsi="Arial" w:cs="Arial"/>
          <w:i/>
          <w:sz w:val="28"/>
          <w:szCs w:val="28"/>
          <w:lang w:val="uk-UA"/>
        </w:rPr>
        <w:t xml:space="preserve"> Скорочені терміни, що використовуються в цьому стандарті</w:t>
      </w:r>
    </w:p>
    <w:p w14:paraId="033D7B8B" w14:textId="77777777" w:rsidR="00FD10BF" w:rsidRDefault="00FD10BF" w:rsidP="00FD10BF">
      <w:pPr>
        <w:spacing w:after="0" w:line="240" w:lineRule="auto"/>
        <w:ind w:firstLine="709"/>
        <w:jc w:val="both"/>
        <w:rPr>
          <w:rFonts w:ascii="Cambria-Bold" w:eastAsia="Times New Roman" w:hAnsi="Cambria-Bold" w:cs="Times New Roman"/>
          <w:b/>
          <w:bCs/>
          <w:color w:val="000000"/>
          <w:sz w:val="20"/>
          <w:szCs w:val="20"/>
          <w:lang w:eastAsia="ru-RU"/>
        </w:rPr>
      </w:pPr>
    </w:p>
    <w:p w14:paraId="480674C8" w14:textId="64B62D9D" w:rsidR="00FD10BF" w:rsidRPr="00FD10BF" w:rsidRDefault="00FD10BF" w:rsidP="00FD10BF">
      <w:pPr>
        <w:spacing w:after="0" w:line="360" w:lineRule="auto"/>
        <w:ind w:firstLine="709"/>
        <w:jc w:val="both"/>
        <w:rPr>
          <w:rFonts w:ascii="Arial" w:eastAsia="Times New Roman" w:hAnsi="Arial" w:cs="Arial"/>
          <w:sz w:val="28"/>
          <w:szCs w:val="28"/>
          <w:lang w:val="uk-UA" w:eastAsia="ru-RU"/>
        </w:rPr>
      </w:pPr>
      <w:r w:rsidRPr="00FD10BF">
        <w:rPr>
          <w:rFonts w:ascii="Arial" w:eastAsia="Times New Roman" w:hAnsi="Arial" w:cs="Arial"/>
          <w:b/>
          <w:bCs/>
          <w:color w:val="000000"/>
          <w:sz w:val="28"/>
          <w:szCs w:val="28"/>
          <w:lang w:eastAsia="ru-RU"/>
        </w:rPr>
        <w:t>AVCP</w:t>
      </w:r>
      <w:r>
        <w:rPr>
          <w:rFonts w:ascii="Arial" w:eastAsia="Times New Roman" w:hAnsi="Arial" w:cs="Arial"/>
          <w:b/>
          <w:bCs/>
          <w:color w:val="000000"/>
          <w:sz w:val="28"/>
          <w:szCs w:val="28"/>
          <w:lang w:val="uk-UA" w:eastAsia="ru-RU"/>
        </w:rPr>
        <w:t xml:space="preserve"> - </w:t>
      </w:r>
      <w:r w:rsidRPr="00FD10BF">
        <w:rPr>
          <w:rFonts w:ascii="Arial" w:eastAsia="Times New Roman" w:hAnsi="Arial" w:cs="Arial"/>
          <w:bCs/>
          <w:color w:val="000000"/>
          <w:sz w:val="28"/>
          <w:szCs w:val="28"/>
          <w:lang w:val="uk-UA" w:eastAsia="ru-RU"/>
        </w:rPr>
        <w:t>оцінка та перевірка сталості</w:t>
      </w:r>
      <w:r>
        <w:rPr>
          <w:rFonts w:ascii="Arial" w:eastAsia="Times New Roman" w:hAnsi="Arial" w:cs="Arial"/>
          <w:bCs/>
          <w:color w:val="000000"/>
          <w:sz w:val="28"/>
          <w:szCs w:val="28"/>
          <w:lang w:val="uk-UA" w:eastAsia="ru-RU"/>
        </w:rPr>
        <w:t xml:space="preserve"> експлуатаційних </w:t>
      </w:r>
      <w:r w:rsidRPr="00FD10BF">
        <w:rPr>
          <w:rFonts w:ascii="Arial" w:eastAsia="Times New Roman" w:hAnsi="Arial" w:cs="Arial"/>
          <w:bCs/>
          <w:color w:val="000000"/>
          <w:sz w:val="28"/>
          <w:szCs w:val="28"/>
          <w:lang w:val="uk-UA" w:eastAsia="ru-RU"/>
        </w:rPr>
        <w:t>характеристик (попередня назва – атестація відповідності)</w:t>
      </w:r>
      <w:r>
        <w:rPr>
          <w:rFonts w:ascii="Arial" w:eastAsia="Times New Roman" w:hAnsi="Arial" w:cs="Arial"/>
          <w:bCs/>
          <w:color w:val="000000"/>
          <w:sz w:val="28"/>
          <w:szCs w:val="28"/>
          <w:lang w:val="uk-UA" w:eastAsia="ru-RU"/>
        </w:rPr>
        <w:t>;</w:t>
      </w:r>
    </w:p>
    <w:p w14:paraId="3A351D4A" w14:textId="3716AE69" w:rsidR="00FD10BF" w:rsidRDefault="00FD10BF" w:rsidP="00FD10BF">
      <w:pPr>
        <w:spacing w:after="0" w:line="360" w:lineRule="auto"/>
        <w:ind w:firstLine="709"/>
        <w:jc w:val="both"/>
        <w:rPr>
          <w:rFonts w:ascii="Arial" w:eastAsia="Times New Roman" w:hAnsi="Arial" w:cs="Arial"/>
          <w:bCs/>
          <w:color w:val="000000"/>
          <w:sz w:val="28"/>
          <w:szCs w:val="28"/>
          <w:lang w:val="uk-UA" w:eastAsia="ru-RU"/>
        </w:rPr>
      </w:pPr>
      <w:proofErr w:type="spellStart"/>
      <w:r w:rsidRPr="00FD10BF">
        <w:rPr>
          <w:rFonts w:ascii="Arial" w:eastAsia="Times New Roman" w:hAnsi="Arial" w:cs="Arial"/>
          <w:b/>
          <w:bCs/>
          <w:color w:val="000000"/>
          <w:sz w:val="28"/>
          <w:szCs w:val="28"/>
          <w:lang w:eastAsia="ru-RU"/>
        </w:rPr>
        <w:t>DoP</w:t>
      </w:r>
      <w:proofErr w:type="spellEnd"/>
      <w:r>
        <w:rPr>
          <w:rFonts w:ascii="Arial" w:eastAsia="Times New Roman" w:hAnsi="Arial" w:cs="Arial"/>
          <w:b/>
          <w:bCs/>
          <w:color w:val="000000"/>
          <w:sz w:val="28"/>
          <w:szCs w:val="28"/>
          <w:lang w:val="uk-UA" w:eastAsia="ru-RU"/>
        </w:rPr>
        <w:t xml:space="preserve"> - </w:t>
      </w:r>
      <w:r>
        <w:rPr>
          <w:rFonts w:ascii="Arial" w:eastAsia="Times New Roman" w:hAnsi="Arial" w:cs="Arial"/>
          <w:bCs/>
          <w:color w:val="000000"/>
          <w:sz w:val="28"/>
          <w:szCs w:val="28"/>
          <w:lang w:val="uk-UA" w:eastAsia="ru-RU"/>
        </w:rPr>
        <w:t>д</w:t>
      </w:r>
      <w:r w:rsidRPr="00FD10BF">
        <w:rPr>
          <w:rFonts w:ascii="Arial" w:eastAsia="Times New Roman" w:hAnsi="Arial" w:cs="Arial"/>
          <w:bCs/>
          <w:color w:val="000000"/>
          <w:sz w:val="28"/>
          <w:szCs w:val="28"/>
          <w:lang w:val="uk-UA" w:eastAsia="ru-RU"/>
        </w:rPr>
        <w:t xml:space="preserve">екларація </w:t>
      </w:r>
      <w:r>
        <w:rPr>
          <w:rFonts w:ascii="Arial" w:eastAsia="Times New Roman" w:hAnsi="Arial" w:cs="Arial"/>
          <w:bCs/>
          <w:color w:val="000000"/>
          <w:sz w:val="28"/>
          <w:szCs w:val="28"/>
          <w:lang w:val="uk-UA" w:eastAsia="ru-RU"/>
        </w:rPr>
        <w:t>відповідності;</w:t>
      </w:r>
    </w:p>
    <w:p w14:paraId="21451B7B" w14:textId="0CCB900D" w:rsidR="00FD10BF" w:rsidRDefault="00FD10BF" w:rsidP="00FD10BF">
      <w:pPr>
        <w:spacing w:after="0" w:line="360" w:lineRule="auto"/>
        <w:ind w:firstLine="709"/>
        <w:jc w:val="both"/>
        <w:rPr>
          <w:rFonts w:ascii="Arial" w:eastAsia="Times New Roman" w:hAnsi="Arial" w:cs="Arial"/>
          <w:bCs/>
          <w:color w:val="000000"/>
          <w:sz w:val="28"/>
          <w:szCs w:val="28"/>
          <w:lang w:val="uk-UA" w:eastAsia="ru-RU"/>
        </w:rPr>
      </w:pPr>
      <w:r w:rsidRPr="00FD10BF">
        <w:rPr>
          <w:rFonts w:ascii="Arial" w:eastAsia="Times New Roman" w:hAnsi="Arial" w:cs="Arial"/>
          <w:b/>
          <w:bCs/>
          <w:color w:val="000000"/>
          <w:sz w:val="28"/>
          <w:szCs w:val="28"/>
          <w:lang w:eastAsia="ru-RU"/>
        </w:rPr>
        <w:t>EPS</w:t>
      </w:r>
      <w:r>
        <w:rPr>
          <w:rFonts w:ascii="Arial" w:eastAsia="Times New Roman" w:hAnsi="Arial" w:cs="Arial"/>
          <w:b/>
          <w:bCs/>
          <w:color w:val="000000"/>
          <w:sz w:val="28"/>
          <w:szCs w:val="28"/>
          <w:lang w:val="uk-UA" w:eastAsia="ru-RU"/>
        </w:rPr>
        <w:t xml:space="preserve"> – </w:t>
      </w:r>
      <w:r>
        <w:rPr>
          <w:rFonts w:ascii="Arial" w:eastAsia="Times New Roman" w:hAnsi="Arial" w:cs="Arial"/>
          <w:bCs/>
          <w:color w:val="000000"/>
          <w:sz w:val="28"/>
          <w:szCs w:val="28"/>
          <w:lang w:val="uk-UA" w:eastAsia="ru-RU"/>
        </w:rPr>
        <w:t>пінополістирол;</w:t>
      </w:r>
    </w:p>
    <w:p w14:paraId="46959CA0" w14:textId="552C6FA5" w:rsidR="00FD10BF" w:rsidRDefault="00FD10BF" w:rsidP="00FD10BF">
      <w:pPr>
        <w:spacing w:after="0" w:line="360" w:lineRule="auto"/>
        <w:ind w:firstLine="709"/>
        <w:jc w:val="both"/>
        <w:rPr>
          <w:rFonts w:ascii="Arial" w:eastAsia="Times New Roman" w:hAnsi="Arial" w:cs="Arial"/>
          <w:bCs/>
          <w:color w:val="000000"/>
          <w:sz w:val="28"/>
          <w:szCs w:val="28"/>
          <w:lang w:val="uk-UA" w:eastAsia="ru-RU"/>
        </w:rPr>
      </w:pPr>
      <w:r w:rsidRPr="00FD10BF">
        <w:rPr>
          <w:rFonts w:ascii="Arial" w:eastAsia="Times New Roman" w:hAnsi="Arial" w:cs="Arial"/>
          <w:b/>
          <w:bCs/>
          <w:color w:val="000000"/>
          <w:sz w:val="28"/>
          <w:szCs w:val="28"/>
          <w:lang w:eastAsia="ru-RU"/>
        </w:rPr>
        <w:t>FPC</w:t>
      </w:r>
      <w:r>
        <w:rPr>
          <w:rFonts w:ascii="Arial" w:eastAsia="Times New Roman" w:hAnsi="Arial" w:cs="Arial"/>
          <w:b/>
          <w:bCs/>
          <w:color w:val="000000"/>
          <w:sz w:val="28"/>
          <w:szCs w:val="28"/>
          <w:lang w:val="uk-UA" w:eastAsia="ru-RU"/>
        </w:rPr>
        <w:t xml:space="preserve"> – </w:t>
      </w:r>
      <w:r>
        <w:rPr>
          <w:rFonts w:ascii="Arial" w:eastAsia="Times New Roman" w:hAnsi="Arial" w:cs="Arial"/>
          <w:bCs/>
          <w:color w:val="000000"/>
          <w:sz w:val="28"/>
          <w:szCs w:val="28"/>
          <w:lang w:val="uk-UA" w:eastAsia="ru-RU"/>
        </w:rPr>
        <w:t>контроль виробництва на підприємстві;</w:t>
      </w:r>
    </w:p>
    <w:p w14:paraId="023CBA4C" w14:textId="4B22A3DF" w:rsidR="00FD10BF" w:rsidRPr="00FD10BF" w:rsidRDefault="00FD10BF" w:rsidP="00FD10BF">
      <w:pPr>
        <w:spacing w:after="0" w:line="360" w:lineRule="auto"/>
        <w:ind w:firstLine="709"/>
        <w:jc w:val="both"/>
        <w:rPr>
          <w:rFonts w:ascii="Arial" w:eastAsia="Times New Roman" w:hAnsi="Arial" w:cs="Arial"/>
          <w:b/>
          <w:bCs/>
          <w:color w:val="000000"/>
          <w:sz w:val="28"/>
          <w:szCs w:val="28"/>
          <w:lang w:val="uk-UA" w:eastAsia="ru-RU"/>
        </w:rPr>
      </w:pPr>
      <w:r w:rsidRPr="00FD10BF">
        <w:rPr>
          <w:rFonts w:ascii="Arial" w:eastAsia="Times New Roman" w:hAnsi="Arial" w:cs="Arial"/>
          <w:b/>
          <w:bCs/>
          <w:color w:val="000000"/>
          <w:sz w:val="28"/>
          <w:szCs w:val="28"/>
          <w:lang w:val="uk-UA" w:eastAsia="ru-RU"/>
        </w:rPr>
        <w:t>PTD</w:t>
      </w:r>
      <w:r>
        <w:rPr>
          <w:rFonts w:ascii="Arial" w:eastAsia="Times New Roman" w:hAnsi="Arial" w:cs="Arial"/>
          <w:b/>
          <w:bCs/>
          <w:color w:val="000000"/>
          <w:sz w:val="28"/>
          <w:szCs w:val="28"/>
          <w:lang w:val="uk-UA" w:eastAsia="ru-RU"/>
        </w:rPr>
        <w:t xml:space="preserve"> - </w:t>
      </w:r>
      <w:r w:rsidRPr="00FD10BF">
        <w:rPr>
          <w:rFonts w:ascii="Arial" w:eastAsia="Times New Roman" w:hAnsi="Arial" w:cs="Arial"/>
          <w:bCs/>
          <w:color w:val="000000"/>
          <w:sz w:val="28"/>
          <w:szCs w:val="28"/>
          <w:lang w:val="uk-UA" w:eastAsia="ru-RU"/>
        </w:rPr>
        <w:t>визначення типу продук</w:t>
      </w:r>
      <w:r>
        <w:rPr>
          <w:rFonts w:ascii="Arial" w:eastAsia="Times New Roman" w:hAnsi="Arial" w:cs="Arial"/>
          <w:bCs/>
          <w:color w:val="000000"/>
          <w:sz w:val="28"/>
          <w:szCs w:val="28"/>
          <w:lang w:val="uk-UA" w:eastAsia="ru-RU"/>
        </w:rPr>
        <w:t>ції</w:t>
      </w:r>
      <w:r w:rsidRPr="00FD10BF">
        <w:rPr>
          <w:rFonts w:ascii="Arial" w:eastAsia="Times New Roman" w:hAnsi="Arial" w:cs="Arial"/>
          <w:bCs/>
          <w:color w:val="000000"/>
          <w:sz w:val="28"/>
          <w:szCs w:val="28"/>
          <w:lang w:val="uk-UA" w:eastAsia="ru-RU"/>
        </w:rPr>
        <w:t xml:space="preserve"> (попередня назва ITT для </w:t>
      </w:r>
      <w:r>
        <w:rPr>
          <w:rFonts w:ascii="Arial" w:eastAsia="Times New Roman" w:hAnsi="Arial" w:cs="Arial"/>
          <w:bCs/>
          <w:color w:val="000000"/>
          <w:sz w:val="28"/>
          <w:szCs w:val="28"/>
          <w:lang w:val="uk-UA" w:eastAsia="ru-RU"/>
        </w:rPr>
        <w:t>початкове випробовування типу</w:t>
      </w:r>
      <w:r w:rsidRPr="00FD10BF">
        <w:rPr>
          <w:rFonts w:ascii="Arial" w:eastAsia="Times New Roman" w:hAnsi="Arial" w:cs="Arial"/>
          <w:bCs/>
          <w:color w:val="000000"/>
          <w:sz w:val="28"/>
          <w:szCs w:val="28"/>
          <w:lang w:val="uk-UA" w:eastAsia="ru-RU"/>
        </w:rPr>
        <w:t>)</w:t>
      </w:r>
      <w:r>
        <w:rPr>
          <w:rFonts w:ascii="Arial" w:eastAsia="Times New Roman" w:hAnsi="Arial" w:cs="Arial"/>
          <w:bCs/>
          <w:color w:val="000000"/>
          <w:sz w:val="28"/>
          <w:szCs w:val="28"/>
          <w:lang w:val="uk-UA" w:eastAsia="ru-RU"/>
        </w:rPr>
        <w:t>;</w:t>
      </w:r>
    </w:p>
    <w:p w14:paraId="1E60DD0A" w14:textId="48DC6BDC" w:rsidR="00FD10BF" w:rsidRDefault="00FD10BF" w:rsidP="00FD10BF">
      <w:pPr>
        <w:spacing w:after="0" w:line="240" w:lineRule="auto"/>
        <w:ind w:firstLine="709"/>
        <w:jc w:val="both"/>
        <w:rPr>
          <w:rFonts w:ascii="Arial" w:eastAsia="Times New Roman" w:hAnsi="Arial" w:cs="Arial"/>
          <w:bCs/>
          <w:color w:val="000000"/>
          <w:sz w:val="28"/>
          <w:szCs w:val="28"/>
          <w:lang w:val="uk-UA" w:eastAsia="ru-RU"/>
        </w:rPr>
      </w:pPr>
      <w:proofErr w:type="spellStart"/>
      <w:r w:rsidRPr="00FD10BF">
        <w:rPr>
          <w:rFonts w:ascii="Arial" w:eastAsia="Times New Roman" w:hAnsi="Arial" w:cs="Arial"/>
          <w:b/>
          <w:bCs/>
          <w:color w:val="000000"/>
          <w:sz w:val="28"/>
          <w:szCs w:val="28"/>
          <w:lang w:eastAsia="ru-RU"/>
        </w:rPr>
        <w:t>RtF</w:t>
      </w:r>
      <w:proofErr w:type="spellEnd"/>
      <w:r>
        <w:rPr>
          <w:rFonts w:ascii="Arial" w:eastAsia="Times New Roman" w:hAnsi="Arial" w:cs="Arial"/>
          <w:b/>
          <w:bCs/>
          <w:color w:val="000000"/>
          <w:sz w:val="28"/>
          <w:szCs w:val="28"/>
          <w:lang w:val="uk-UA" w:eastAsia="ru-RU"/>
        </w:rPr>
        <w:t xml:space="preserve"> – </w:t>
      </w:r>
      <w:r w:rsidRPr="00FD10BF">
        <w:rPr>
          <w:rFonts w:ascii="Arial" w:eastAsia="Times New Roman" w:hAnsi="Arial" w:cs="Arial"/>
          <w:bCs/>
          <w:color w:val="000000"/>
          <w:sz w:val="28"/>
          <w:szCs w:val="28"/>
          <w:lang w:val="uk-UA" w:eastAsia="ru-RU"/>
        </w:rPr>
        <w:t>реакція на вогонь;</w:t>
      </w:r>
    </w:p>
    <w:p w14:paraId="0AF590C2" w14:textId="77777777" w:rsidR="00FD10BF" w:rsidRDefault="00FD10BF" w:rsidP="00FD10BF">
      <w:pPr>
        <w:spacing w:after="0" w:line="240" w:lineRule="auto"/>
        <w:ind w:firstLine="709"/>
        <w:jc w:val="both"/>
        <w:rPr>
          <w:rFonts w:ascii="Arial" w:eastAsia="Times New Roman" w:hAnsi="Arial" w:cs="Arial"/>
          <w:bCs/>
          <w:color w:val="000000"/>
          <w:sz w:val="28"/>
          <w:szCs w:val="28"/>
          <w:lang w:val="uk-UA" w:eastAsia="ru-RU"/>
        </w:rPr>
      </w:pPr>
    </w:p>
    <w:p w14:paraId="2751AB73" w14:textId="54EDEE16" w:rsidR="00FD10BF" w:rsidRDefault="00FD10BF" w:rsidP="00FD10BF">
      <w:pPr>
        <w:spacing w:after="0" w:line="360" w:lineRule="auto"/>
        <w:ind w:firstLine="709"/>
        <w:jc w:val="both"/>
        <w:rPr>
          <w:rFonts w:ascii="Arial" w:eastAsia="Times New Roman" w:hAnsi="Arial" w:cs="Arial"/>
          <w:bCs/>
          <w:color w:val="000000"/>
          <w:sz w:val="28"/>
          <w:szCs w:val="28"/>
          <w:lang w:val="uk-UA" w:eastAsia="ru-RU"/>
        </w:rPr>
      </w:pPr>
      <w:proofErr w:type="spellStart"/>
      <w:r w:rsidRPr="00FD10BF">
        <w:rPr>
          <w:rFonts w:ascii="Arial" w:eastAsia="Times New Roman" w:hAnsi="Arial" w:cs="Arial"/>
          <w:b/>
          <w:bCs/>
          <w:color w:val="000000"/>
          <w:sz w:val="28"/>
          <w:szCs w:val="28"/>
          <w:lang w:eastAsia="ru-RU"/>
        </w:rPr>
        <w:lastRenderedPageBreak/>
        <w:t>ThIBEII</w:t>
      </w:r>
      <w:proofErr w:type="spellEnd"/>
      <w:r>
        <w:rPr>
          <w:rFonts w:ascii="Arial" w:eastAsia="Times New Roman" w:hAnsi="Arial" w:cs="Arial"/>
          <w:b/>
          <w:bCs/>
          <w:color w:val="000000"/>
          <w:sz w:val="28"/>
          <w:szCs w:val="28"/>
          <w:lang w:val="uk-UA" w:eastAsia="ru-RU"/>
        </w:rPr>
        <w:t xml:space="preserve"> -</w:t>
      </w:r>
      <w:r>
        <w:rPr>
          <w:rFonts w:ascii="Arial" w:eastAsia="Times New Roman" w:hAnsi="Arial" w:cs="Arial"/>
          <w:bCs/>
          <w:color w:val="000000"/>
          <w:sz w:val="28"/>
          <w:szCs w:val="28"/>
          <w:lang w:val="uk-UA" w:eastAsia="ru-RU"/>
        </w:rPr>
        <w:t xml:space="preserve"> т</w:t>
      </w:r>
      <w:r w:rsidRPr="00FD10BF">
        <w:rPr>
          <w:rFonts w:ascii="Arial" w:eastAsia="Times New Roman" w:hAnsi="Arial" w:cs="Arial"/>
          <w:bCs/>
          <w:color w:val="000000"/>
          <w:sz w:val="28"/>
          <w:szCs w:val="28"/>
          <w:lang w:val="uk-UA" w:eastAsia="ru-RU"/>
        </w:rPr>
        <w:t>еплоізоляція для будівельного обладнання та промислових установок</w:t>
      </w:r>
      <w:r>
        <w:rPr>
          <w:rFonts w:ascii="Arial" w:eastAsia="Times New Roman" w:hAnsi="Arial" w:cs="Arial"/>
          <w:bCs/>
          <w:color w:val="000000"/>
          <w:sz w:val="28"/>
          <w:szCs w:val="28"/>
          <w:lang w:val="uk-UA" w:eastAsia="ru-RU"/>
        </w:rPr>
        <w:t>;</w:t>
      </w:r>
    </w:p>
    <w:p w14:paraId="46D39D68" w14:textId="1C5DBFFC" w:rsidR="00FD10BF" w:rsidRPr="00FD10BF" w:rsidRDefault="00FD10BF" w:rsidP="00FD10BF">
      <w:pPr>
        <w:spacing w:after="0" w:line="360" w:lineRule="auto"/>
        <w:ind w:firstLine="709"/>
        <w:jc w:val="both"/>
        <w:rPr>
          <w:rFonts w:ascii="Arial" w:eastAsia="Times New Roman" w:hAnsi="Arial" w:cs="Arial"/>
          <w:sz w:val="28"/>
          <w:szCs w:val="28"/>
          <w:lang w:val="uk-UA" w:eastAsia="ru-RU"/>
        </w:rPr>
      </w:pPr>
      <w:r w:rsidRPr="00FD10BF">
        <w:rPr>
          <w:rFonts w:ascii="Arial" w:eastAsia="Times New Roman" w:hAnsi="Arial" w:cs="Arial"/>
          <w:b/>
          <w:bCs/>
          <w:color w:val="000000"/>
          <w:sz w:val="28"/>
          <w:szCs w:val="28"/>
          <w:lang w:eastAsia="ru-RU"/>
        </w:rPr>
        <w:t>VCP</w:t>
      </w:r>
      <w:r>
        <w:rPr>
          <w:rFonts w:ascii="Arial" w:eastAsia="Times New Roman" w:hAnsi="Arial" w:cs="Arial"/>
          <w:sz w:val="28"/>
          <w:szCs w:val="28"/>
          <w:lang w:val="uk-UA" w:eastAsia="ru-RU"/>
        </w:rPr>
        <w:t xml:space="preserve"> - п</w:t>
      </w:r>
      <w:r w:rsidRPr="00FD10BF">
        <w:rPr>
          <w:rFonts w:ascii="Arial" w:eastAsia="Times New Roman" w:hAnsi="Arial" w:cs="Arial"/>
          <w:sz w:val="28"/>
          <w:szCs w:val="28"/>
          <w:lang w:val="uk-UA" w:eastAsia="ru-RU"/>
        </w:rPr>
        <w:t xml:space="preserve">еревірка сталості </w:t>
      </w:r>
      <w:r>
        <w:rPr>
          <w:rFonts w:ascii="Arial" w:eastAsia="Times New Roman" w:hAnsi="Arial" w:cs="Arial"/>
          <w:sz w:val="28"/>
          <w:szCs w:val="28"/>
          <w:lang w:val="uk-UA" w:eastAsia="ru-RU"/>
        </w:rPr>
        <w:t xml:space="preserve">експлуатаційних </w:t>
      </w:r>
      <w:r w:rsidRPr="00FD10BF">
        <w:rPr>
          <w:rFonts w:ascii="Arial" w:eastAsia="Times New Roman" w:hAnsi="Arial" w:cs="Arial"/>
          <w:sz w:val="28"/>
          <w:szCs w:val="28"/>
          <w:lang w:val="uk-UA" w:eastAsia="ru-RU"/>
        </w:rPr>
        <w:t>характеристик (попередня назва – оцінка відповідності)</w:t>
      </w:r>
    </w:p>
    <w:p w14:paraId="09BF27CA" w14:textId="77777777" w:rsidR="00FD10BF" w:rsidRPr="00FD10BF" w:rsidRDefault="00FD10BF" w:rsidP="00FD10BF">
      <w:pPr>
        <w:spacing w:after="0" w:line="240" w:lineRule="auto"/>
        <w:ind w:firstLine="709"/>
        <w:jc w:val="both"/>
        <w:rPr>
          <w:rFonts w:ascii="Arial" w:eastAsia="Times New Roman" w:hAnsi="Arial" w:cs="Arial"/>
          <w:sz w:val="28"/>
          <w:szCs w:val="28"/>
          <w:lang w:val="uk-UA" w:eastAsia="ru-RU"/>
        </w:rPr>
      </w:pPr>
    </w:p>
    <w:p w14:paraId="24C3FADD" w14:textId="77777777" w:rsidR="00FD10BF" w:rsidRPr="00FD10BF" w:rsidRDefault="00FD10BF" w:rsidP="00FD10BF">
      <w:pPr>
        <w:spacing w:after="0" w:line="240" w:lineRule="auto"/>
        <w:ind w:firstLine="709"/>
        <w:jc w:val="both"/>
        <w:rPr>
          <w:rFonts w:ascii="Arial" w:eastAsia="Times New Roman" w:hAnsi="Arial" w:cs="Arial"/>
          <w:bCs/>
          <w:color w:val="000000"/>
          <w:sz w:val="28"/>
          <w:szCs w:val="28"/>
          <w:lang w:val="uk-UA" w:eastAsia="ru-RU"/>
        </w:rPr>
      </w:pPr>
    </w:p>
    <w:p w14:paraId="786209AD" w14:textId="77777777" w:rsidR="00FD10BF" w:rsidRPr="00FD10BF" w:rsidRDefault="00FD10BF" w:rsidP="00FD10BF">
      <w:pPr>
        <w:spacing w:after="0" w:line="240" w:lineRule="auto"/>
        <w:ind w:firstLine="709"/>
        <w:jc w:val="both"/>
        <w:rPr>
          <w:rFonts w:ascii="Arial" w:eastAsia="Times New Roman" w:hAnsi="Arial" w:cs="Arial"/>
          <w:bCs/>
          <w:color w:val="000000"/>
          <w:sz w:val="28"/>
          <w:szCs w:val="28"/>
          <w:lang w:val="uk-UA" w:eastAsia="ru-RU"/>
        </w:rPr>
      </w:pPr>
    </w:p>
    <w:p w14:paraId="3FEE3984" w14:textId="17F12806" w:rsidR="00143282" w:rsidRPr="000500A2" w:rsidRDefault="000500A2" w:rsidP="00B0697A">
      <w:pPr>
        <w:pStyle w:val="a9"/>
        <w:spacing w:after="0" w:line="360" w:lineRule="auto"/>
        <w:ind w:left="0" w:firstLine="709"/>
        <w:jc w:val="both"/>
        <w:rPr>
          <w:rFonts w:ascii="Arial" w:hAnsi="Arial" w:cs="Arial"/>
          <w:b/>
          <w:iCs/>
          <w:color w:val="000000"/>
          <w:sz w:val="28"/>
          <w:szCs w:val="28"/>
          <w:lang w:val="uk-UA"/>
        </w:rPr>
      </w:pPr>
      <w:r w:rsidRPr="000500A2">
        <w:rPr>
          <w:rFonts w:ascii="Arial" w:hAnsi="Arial" w:cs="Arial"/>
          <w:b/>
          <w:iCs/>
          <w:color w:val="000000"/>
          <w:sz w:val="28"/>
          <w:szCs w:val="28"/>
          <w:lang w:val="uk-UA"/>
        </w:rPr>
        <w:t xml:space="preserve">4 ВИМОГИ </w:t>
      </w:r>
    </w:p>
    <w:p w14:paraId="3121555F" w14:textId="77777777" w:rsidR="00143282" w:rsidRDefault="00143282" w:rsidP="00B0697A">
      <w:pPr>
        <w:pStyle w:val="a9"/>
        <w:spacing w:after="0" w:line="360" w:lineRule="auto"/>
        <w:ind w:left="0" w:firstLine="709"/>
        <w:jc w:val="both"/>
        <w:rPr>
          <w:rFonts w:ascii="Arial" w:hAnsi="Arial" w:cs="Arial"/>
          <w:iCs/>
          <w:color w:val="000000"/>
          <w:sz w:val="28"/>
          <w:szCs w:val="28"/>
          <w:lang w:val="uk-UA"/>
        </w:rPr>
      </w:pPr>
    </w:p>
    <w:p w14:paraId="19993C55" w14:textId="2C0DAC11" w:rsidR="000500A2" w:rsidRPr="000500A2" w:rsidRDefault="000500A2" w:rsidP="00B0697A">
      <w:pPr>
        <w:pStyle w:val="a9"/>
        <w:spacing w:after="0" w:line="360" w:lineRule="auto"/>
        <w:ind w:left="0" w:firstLine="709"/>
        <w:jc w:val="both"/>
        <w:rPr>
          <w:rFonts w:ascii="Arial" w:hAnsi="Arial" w:cs="Arial"/>
          <w:b/>
          <w:iCs/>
          <w:color w:val="000000"/>
          <w:sz w:val="28"/>
          <w:szCs w:val="28"/>
          <w:lang w:val="uk-UA"/>
        </w:rPr>
      </w:pPr>
      <w:r w:rsidRPr="000500A2">
        <w:rPr>
          <w:rFonts w:ascii="Arial" w:hAnsi="Arial" w:cs="Arial"/>
          <w:b/>
          <w:iCs/>
          <w:color w:val="000000"/>
          <w:sz w:val="28"/>
          <w:szCs w:val="28"/>
          <w:lang w:val="uk-UA"/>
        </w:rPr>
        <w:t>4.1 Загальні положення</w:t>
      </w:r>
    </w:p>
    <w:p w14:paraId="66D4DDE0" w14:textId="77777777" w:rsidR="00143282" w:rsidRDefault="00143282" w:rsidP="00B0697A">
      <w:pPr>
        <w:pStyle w:val="a9"/>
        <w:spacing w:after="0" w:line="360" w:lineRule="auto"/>
        <w:ind w:left="0" w:firstLine="709"/>
        <w:jc w:val="both"/>
        <w:rPr>
          <w:rFonts w:ascii="Arial" w:hAnsi="Arial" w:cs="Arial"/>
          <w:iCs/>
          <w:color w:val="000000"/>
          <w:sz w:val="28"/>
          <w:szCs w:val="28"/>
          <w:lang w:val="uk-UA"/>
        </w:rPr>
      </w:pPr>
    </w:p>
    <w:p w14:paraId="238EE038" w14:textId="196DC42D" w:rsidR="000500A2" w:rsidRDefault="000500A2" w:rsidP="000500A2">
      <w:pPr>
        <w:pStyle w:val="a9"/>
        <w:spacing w:after="0" w:line="360" w:lineRule="auto"/>
        <w:ind w:left="0" w:firstLine="709"/>
        <w:jc w:val="both"/>
        <w:rPr>
          <w:rFonts w:ascii="Arial" w:hAnsi="Arial" w:cs="Arial"/>
          <w:iCs/>
          <w:color w:val="000000"/>
          <w:sz w:val="28"/>
          <w:szCs w:val="28"/>
          <w:lang w:val="uk-UA"/>
        </w:rPr>
      </w:pPr>
      <w:r w:rsidRPr="000500A2">
        <w:rPr>
          <w:rFonts w:ascii="Arial" w:hAnsi="Arial" w:cs="Arial"/>
          <w:iCs/>
          <w:color w:val="000000"/>
          <w:sz w:val="28"/>
          <w:szCs w:val="28"/>
          <w:lang w:val="uk-UA"/>
        </w:rPr>
        <w:t>Властивості продук</w:t>
      </w:r>
      <w:r>
        <w:rPr>
          <w:rFonts w:ascii="Arial" w:hAnsi="Arial" w:cs="Arial"/>
          <w:iCs/>
          <w:color w:val="000000"/>
          <w:sz w:val="28"/>
          <w:szCs w:val="28"/>
          <w:lang w:val="uk-UA"/>
        </w:rPr>
        <w:t>ції</w:t>
      </w:r>
      <w:r w:rsidRPr="000500A2">
        <w:rPr>
          <w:rFonts w:ascii="Arial" w:hAnsi="Arial" w:cs="Arial"/>
          <w:iCs/>
          <w:color w:val="000000"/>
          <w:sz w:val="28"/>
          <w:szCs w:val="28"/>
          <w:lang w:val="uk-UA"/>
        </w:rPr>
        <w:t xml:space="preserve"> повинні бути оцінені </w:t>
      </w:r>
      <w:r>
        <w:rPr>
          <w:rFonts w:ascii="Arial" w:hAnsi="Arial" w:cs="Arial"/>
          <w:iCs/>
          <w:color w:val="000000"/>
          <w:sz w:val="28"/>
          <w:szCs w:val="28"/>
          <w:lang w:val="uk-UA"/>
        </w:rPr>
        <w:t>згідно з</w:t>
      </w:r>
      <w:r w:rsidRPr="000500A2">
        <w:rPr>
          <w:rFonts w:ascii="Arial" w:hAnsi="Arial" w:cs="Arial"/>
          <w:iCs/>
          <w:color w:val="000000"/>
          <w:sz w:val="28"/>
          <w:szCs w:val="28"/>
          <w:lang w:val="uk-UA"/>
        </w:rPr>
        <w:t xml:space="preserve"> </w:t>
      </w:r>
      <w:r>
        <w:rPr>
          <w:rFonts w:ascii="Arial" w:hAnsi="Arial" w:cs="Arial"/>
          <w:iCs/>
          <w:color w:val="000000"/>
          <w:sz w:val="28"/>
          <w:szCs w:val="28"/>
          <w:lang w:val="uk-UA"/>
        </w:rPr>
        <w:t>розділу</w:t>
      </w:r>
      <w:r w:rsidRPr="000500A2">
        <w:rPr>
          <w:rFonts w:ascii="Arial" w:hAnsi="Arial" w:cs="Arial"/>
          <w:iCs/>
          <w:color w:val="000000"/>
          <w:sz w:val="28"/>
          <w:szCs w:val="28"/>
          <w:lang w:val="uk-UA"/>
        </w:rPr>
        <w:t xml:space="preserve"> 5. </w:t>
      </w:r>
      <w:r>
        <w:rPr>
          <w:rFonts w:ascii="Arial" w:hAnsi="Arial" w:cs="Arial"/>
          <w:iCs/>
          <w:color w:val="000000"/>
          <w:sz w:val="28"/>
          <w:szCs w:val="28"/>
          <w:lang w:val="uk-UA"/>
        </w:rPr>
        <w:t>П</w:t>
      </w:r>
      <w:r w:rsidRPr="000500A2">
        <w:rPr>
          <w:rFonts w:ascii="Arial" w:hAnsi="Arial" w:cs="Arial"/>
          <w:iCs/>
          <w:color w:val="000000"/>
          <w:sz w:val="28"/>
          <w:szCs w:val="28"/>
          <w:lang w:val="uk-UA"/>
        </w:rPr>
        <w:t>родук</w:t>
      </w:r>
      <w:r>
        <w:rPr>
          <w:rFonts w:ascii="Arial" w:hAnsi="Arial" w:cs="Arial"/>
          <w:iCs/>
          <w:color w:val="000000"/>
          <w:sz w:val="28"/>
          <w:szCs w:val="28"/>
          <w:lang w:val="uk-UA"/>
        </w:rPr>
        <w:t>ція</w:t>
      </w:r>
      <w:r w:rsidRPr="000500A2">
        <w:rPr>
          <w:rFonts w:ascii="Arial" w:hAnsi="Arial" w:cs="Arial"/>
          <w:iCs/>
          <w:color w:val="000000"/>
          <w:sz w:val="28"/>
          <w:szCs w:val="28"/>
          <w:lang w:val="uk-UA"/>
        </w:rPr>
        <w:t xml:space="preserve"> повинн</w:t>
      </w:r>
      <w:r>
        <w:rPr>
          <w:rFonts w:ascii="Arial" w:hAnsi="Arial" w:cs="Arial"/>
          <w:iCs/>
          <w:color w:val="000000"/>
          <w:sz w:val="28"/>
          <w:szCs w:val="28"/>
          <w:lang w:val="uk-UA"/>
        </w:rPr>
        <w:t>а</w:t>
      </w:r>
      <w:r w:rsidRPr="000500A2">
        <w:rPr>
          <w:rFonts w:ascii="Arial" w:hAnsi="Arial" w:cs="Arial"/>
          <w:iCs/>
          <w:color w:val="000000"/>
          <w:sz w:val="28"/>
          <w:szCs w:val="28"/>
          <w:lang w:val="uk-UA"/>
        </w:rPr>
        <w:t xml:space="preserve"> відповідати вимогам</w:t>
      </w:r>
      <w:r>
        <w:rPr>
          <w:rFonts w:ascii="Arial" w:hAnsi="Arial" w:cs="Arial"/>
          <w:iCs/>
          <w:color w:val="000000"/>
          <w:sz w:val="28"/>
          <w:szCs w:val="28"/>
          <w:lang w:val="uk-UA"/>
        </w:rPr>
        <w:t>, які наведенні в</w:t>
      </w:r>
      <w:r w:rsidRPr="000500A2">
        <w:rPr>
          <w:rFonts w:ascii="Arial" w:hAnsi="Arial" w:cs="Arial"/>
          <w:iCs/>
          <w:color w:val="000000"/>
          <w:sz w:val="28"/>
          <w:szCs w:val="28"/>
          <w:lang w:val="uk-UA"/>
        </w:rPr>
        <w:t xml:space="preserve"> 4.2 та 4.3 відповідно</w:t>
      </w:r>
      <w:r>
        <w:rPr>
          <w:rFonts w:ascii="Arial" w:hAnsi="Arial" w:cs="Arial"/>
          <w:iCs/>
          <w:color w:val="000000"/>
          <w:sz w:val="28"/>
          <w:szCs w:val="28"/>
          <w:lang w:val="uk-UA"/>
        </w:rPr>
        <w:t>.</w:t>
      </w:r>
    </w:p>
    <w:p w14:paraId="230BB27D" w14:textId="1A0383F5" w:rsidR="000500A2" w:rsidRPr="000500A2" w:rsidRDefault="000500A2" w:rsidP="000500A2">
      <w:pPr>
        <w:pStyle w:val="a9"/>
        <w:spacing w:after="0" w:line="360" w:lineRule="auto"/>
        <w:ind w:left="0" w:firstLine="709"/>
        <w:jc w:val="both"/>
        <w:rPr>
          <w:rFonts w:ascii="Arial" w:hAnsi="Arial" w:cs="Arial"/>
          <w:iCs/>
          <w:color w:val="000000"/>
          <w:sz w:val="24"/>
          <w:szCs w:val="28"/>
          <w:lang w:val="uk-UA"/>
        </w:rPr>
      </w:pPr>
      <w:r w:rsidRPr="000500A2">
        <w:rPr>
          <w:rFonts w:ascii="Arial" w:hAnsi="Arial" w:cs="Arial"/>
          <w:b/>
          <w:iCs/>
          <w:color w:val="000000"/>
          <w:sz w:val="24"/>
          <w:szCs w:val="28"/>
          <w:lang w:val="uk-UA"/>
        </w:rPr>
        <w:t>Примітка.</w:t>
      </w:r>
      <w:r w:rsidRPr="000500A2">
        <w:rPr>
          <w:rFonts w:ascii="Arial" w:hAnsi="Arial" w:cs="Arial"/>
          <w:iCs/>
          <w:color w:val="000000"/>
          <w:sz w:val="24"/>
          <w:szCs w:val="28"/>
          <w:lang w:val="uk-UA"/>
        </w:rPr>
        <w:t xml:space="preserve"> Інформація про додаткові властивості наведена в додатку D</w:t>
      </w:r>
      <w:r>
        <w:rPr>
          <w:rFonts w:ascii="Arial" w:hAnsi="Arial" w:cs="Arial"/>
          <w:iCs/>
          <w:color w:val="000000"/>
          <w:sz w:val="24"/>
          <w:szCs w:val="28"/>
          <w:lang w:val="uk-UA"/>
        </w:rPr>
        <w:t>.</w:t>
      </w:r>
    </w:p>
    <w:p w14:paraId="0F50B557" w14:textId="1C1D14AF" w:rsidR="00143282" w:rsidRDefault="000500A2" w:rsidP="00B0697A">
      <w:pPr>
        <w:pStyle w:val="a9"/>
        <w:spacing w:after="0" w:line="360" w:lineRule="auto"/>
        <w:ind w:left="0" w:firstLine="709"/>
        <w:jc w:val="both"/>
        <w:rPr>
          <w:rFonts w:ascii="Arial" w:hAnsi="Arial" w:cs="Arial"/>
          <w:iCs/>
          <w:color w:val="000000"/>
          <w:sz w:val="28"/>
          <w:szCs w:val="28"/>
          <w:lang w:val="uk-UA"/>
        </w:rPr>
      </w:pPr>
      <w:r w:rsidRPr="000500A2">
        <w:rPr>
          <w:rFonts w:ascii="Arial" w:hAnsi="Arial" w:cs="Arial"/>
          <w:iCs/>
          <w:color w:val="000000"/>
          <w:sz w:val="28"/>
          <w:szCs w:val="28"/>
          <w:lang w:val="uk-UA"/>
        </w:rPr>
        <w:t>Один результат випроб</w:t>
      </w:r>
      <w:r>
        <w:rPr>
          <w:rFonts w:ascii="Arial" w:hAnsi="Arial" w:cs="Arial"/>
          <w:iCs/>
          <w:color w:val="000000"/>
          <w:sz w:val="28"/>
          <w:szCs w:val="28"/>
          <w:lang w:val="uk-UA"/>
        </w:rPr>
        <w:t>ову</w:t>
      </w:r>
      <w:r w:rsidRPr="000500A2">
        <w:rPr>
          <w:rFonts w:ascii="Arial" w:hAnsi="Arial" w:cs="Arial"/>
          <w:iCs/>
          <w:color w:val="000000"/>
          <w:sz w:val="28"/>
          <w:szCs w:val="28"/>
          <w:lang w:val="uk-UA"/>
        </w:rPr>
        <w:t>вання на властивість продук</w:t>
      </w:r>
      <w:r>
        <w:rPr>
          <w:rFonts w:ascii="Arial" w:hAnsi="Arial" w:cs="Arial"/>
          <w:iCs/>
          <w:color w:val="000000"/>
          <w:sz w:val="28"/>
          <w:szCs w:val="28"/>
          <w:lang w:val="uk-UA"/>
        </w:rPr>
        <w:t>ції</w:t>
      </w:r>
      <w:r w:rsidRPr="000500A2">
        <w:rPr>
          <w:rFonts w:ascii="Arial" w:hAnsi="Arial" w:cs="Arial"/>
          <w:iCs/>
          <w:color w:val="000000"/>
          <w:sz w:val="28"/>
          <w:szCs w:val="28"/>
          <w:lang w:val="uk-UA"/>
        </w:rPr>
        <w:t xml:space="preserve"> є середнім значенням виміряних значень на кількості досліджуваних зразків, наведених у таблиці 12.</w:t>
      </w:r>
    </w:p>
    <w:p w14:paraId="22AF3792" w14:textId="77777777" w:rsidR="000500A2" w:rsidRDefault="000500A2" w:rsidP="00B0697A">
      <w:pPr>
        <w:pStyle w:val="a9"/>
        <w:spacing w:after="0" w:line="360" w:lineRule="auto"/>
        <w:ind w:left="0" w:firstLine="709"/>
        <w:jc w:val="both"/>
        <w:rPr>
          <w:rFonts w:ascii="Arial" w:hAnsi="Arial" w:cs="Arial"/>
          <w:iCs/>
          <w:color w:val="000000"/>
          <w:sz w:val="28"/>
          <w:szCs w:val="28"/>
          <w:lang w:val="uk-UA"/>
        </w:rPr>
      </w:pPr>
    </w:p>
    <w:p w14:paraId="36F3A625" w14:textId="0EE0C66B" w:rsidR="000500A2" w:rsidRPr="000500A2" w:rsidRDefault="000500A2" w:rsidP="00B0697A">
      <w:pPr>
        <w:pStyle w:val="a9"/>
        <w:spacing w:after="0" w:line="360" w:lineRule="auto"/>
        <w:ind w:left="0" w:firstLine="709"/>
        <w:jc w:val="both"/>
        <w:rPr>
          <w:rFonts w:ascii="Arial" w:hAnsi="Arial" w:cs="Arial"/>
          <w:b/>
          <w:iCs/>
          <w:color w:val="000000"/>
          <w:sz w:val="28"/>
          <w:szCs w:val="28"/>
          <w:lang w:val="uk-UA"/>
        </w:rPr>
      </w:pPr>
      <w:r w:rsidRPr="000500A2">
        <w:rPr>
          <w:rFonts w:ascii="Arial" w:hAnsi="Arial" w:cs="Arial"/>
          <w:b/>
          <w:iCs/>
          <w:color w:val="000000"/>
          <w:sz w:val="28"/>
          <w:szCs w:val="28"/>
          <w:lang w:val="uk-UA"/>
        </w:rPr>
        <w:t>4.2 Для всіх застосувань</w:t>
      </w:r>
    </w:p>
    <w:p w14:paraId="264991B7" w14:textId="77777777" w:rsidR="00143282" w:rsidRDefault="00143282" w:rsidP="00B0697A">
      <w:pPr>
        <w:pStyle w:val="a9"/>
        <w:spacing w:after="0" w:line="360" w:lineRule="auto"/>
        <w:ind w:left="0" w:firstLine="709"/>
        <w:jc w:val="both"/>
        <w:rPr>
          <w:rFonts w:ascii="Arial" w:hAnsi="Arial" w:cs="Arial"/>
          <w:iCs/>
          <w:color w:val="000000"/>
          <w:sz w:val="28"/>
          <w:szCs w:val="28"/>
          <w:lang w:val="uk-UA"/>
        </w:rPr>
      </w:pPr>
    </w:p>
    <w:p w14:paraId="6028A6E6" w14:textId="1CCA7D63" w:rsidR="000500A2" w:rsidRDefault="000500A2"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4.2.1 Теплопровідність</w:t>
      </w:r>
    </w:p>
    <w:p w14:paraId="77B2AE02" w14:textId="77777777" w:rsidR="000500A2" w:rsidRDefault="000500A2" w:rsidP="00B0697A">
      <w:pPr>
        <w:pStyle w:val="a9"/>
        <w:spacing w:after="0" w:line="360" w:lineRule="auto"/>
        <w:ind w:left="0" w:firstLine="709"/>
        <w:jc w:val="both"/>
        <w:rPr>
          <w:rFonts w:ascii="Arial" w:hAnsi="Arial" w:cs="Arial"/>
          <w:iCs/>
          <w:color w:val="000000"/>
          <w:sz w:val="28"/>
          <w:szCs w:val="28"/>
          <w:lang w:val="uk-UA"/>
        </w:rPr>
      </w:pPr>
    </w:p>
    <w:p w14:paraId="6807E8F6" w14:textId="043730B0" w:rsidR="000500A2" w:rsidRPr="000500A2" w:rsidRDefault="000500A2" w:rsidP="000500A2">
      <w:pPr>
        <w:pStyle w:val="a9"/>
        <w:spacing w:after="0" w:line="360" w:lineRule="auto"/>
        <w:ind w:left="0" w:firstLine="709"/>
        <w:jc w:val="both"/>
        <w:rPr>
          <w:rFonts w:ascii="Arial" w:hAnsi="Arial" w:cs="Arial"/>
          <w:iCs/>
          <w:color w:val="000000"/>
          <w:sz w:val="28"/>
          <w:szCs w:val="28"/>
          <w:lang w:val="uk-UA"/>
        </w:rPr>
      </w:pPr>
      <w:r w:rsidRPr="000500A2">
        <w:rPr>
          <w:rFonts w:ascii="Arial" w:hAnsi="Arial" w:cs="Arial"/>
          <w:iCs/>
          <w:color w:val="000000"/>
          <w:sz w:val="28"/>
          <w:szCs w:val="28"/>
          <w:lang w:val="uk-UA"/>
        </w:rPr>
        <w:t xml:space="preserve">Для плоских зразків теплопровідність повинна базуватися на вимірюваннях, проведених </w:t>
      </w:r>
      <w:r>
        <w:rPr>
          <w:rFonts w:ascii="Arial" w:hAnsi="Arial" w:cs="Arial"/>
          <w:iCs/>
          <w:color w:val="000000"/>
          <w:sz w:val="28"/>
          <w:szCs w:val="28"/>
          <w:lang w:val="uk-UA"/>
        </w:rPr>
        <w:t>згідно з</w:t>
      </w:r>
      <w:r w:rsidRPr="000500A2">
        <w:rPr>
          <w:rFonts w:ascii="Arial" w:hAnsi="Arial" w:cs="Arial"/>
          <w:iCs/>
          <w:color w:val="000000"/>
          <w:sz w:val="28"/>
          <w:szCs w:val="28"/>
          <w:lang w:val="uk-UA"/>
        </w:rPr>
        <w:t xml:space="preserve"> EN 12667 або EN 12939 для товстих виробів. Для циліндричних зразків необхідно використовувати EN ISO 8497, як зазначено в 5.3.2.</w:t>
      </w:r>
    </w:p>
    <w:p w14:paraId="1F38FFC8" w14:textId="0056BD0B" w:rsidR="000500A2" w:rsidRDefault="000500A2" w:rsidP="000500A2">
      <w:pPr>
        <w:pStyle w:val="a9"/>
        <w:spacing w:after="0" w:line="360" w:lineRule="auto"/>
        <w:ind w:left="0" w:firstLine="709"/>
        <w:jc w:val="both"/>
        <w:rPr>
          <w:rFonts w:ascii="Arial" w:hAnsi="Arial" w:cs="Arial"/>
          <w:iCs/>
          <w:color w:val="000000"/>
          <w:sz w:val="28"/>
          <w:szCs w:val="28"/>
          <w:lang w:val="uk-UA"/>
        </w:rPr>
      </w:pPr>
      <w:r w:rsidRPr="000500A2">
        <w:rPr>
          <w:rFonts w:ascii="Arial" w:hAnsi="Arial" w:cs="Arial"/>
          <w:iCs/>
          <w:color w:val="000000"/>
          <w:sz w:val="28"/>
          <w:szCs w:val="28"/>
          <w:lang w:val="uk-UA"/>
        </w:rPr>
        <w:t xml:space="preserve">В обох випадках значення теплопровідності повинні бути визначені виробником і перевірені </w:t>
      </w:r>
      <w:r>
        <w:rPr>
          <w:rFonts w:ascii="Arial" w:hAnsi="Arial" w:cs="Arial"/>
          <w:iCs/>
          <w:color w:val="000000"/>
          <w:sz w:val="28"/>
          <w:szCs w:val="28"/>
          <w:lang w:val="uk-UA"/>
        </w:rPr>
        <w:t xml:space="preserve">згідно з </w:t>
      </w:r>
      <w:r w:rsidRPr="000500A2">
        <w:rPr>
          <w:rFonts w:ascii="Arial" w:hAnsi="Arial" w:cs="Arial"/>
          <w:iCs/>
          <w:color w:val="000000"/>
          <w:sz w:val="28"/>
          <w:szCs w:val="28"/>
          <w:lang w:val="uk-UA"/>
        </w:rPr>
        <w:t xml:space="preserve">EN ISO 13787. Вони повинні бути заявлені виробником відповідно до стандартів вимірювання, згаданих вище, що </w:t>
      </w:r>
      <w:r w:rsidRPr="000500A2">
        <w:rPr>
          <w:rFonts w:ascii="Arial" w:hAnsi="Arial" w:cs="Arial"/>
          <w:iCs/>
          <w:color w:val="000000"/>
          <w:sz w:val="28"/>
          <w:szCs w:val="28"/>
          <w:lang w:val="uk-UA"/>
        </w:rPr>
        <w:lastRenderedPageBreak/>
        <w:t>охоплюють діапазон робочих температур продук</w:t>
      </w:r>
      <w:r>
        <w:rPr>
          <w:rFonts w:ascii="Arial" w:hAnsi="Arial" w:cs="Arial"/>
          <w:iCs/>
          <w:color w:val="000000"/>
          <w:sz w:val="28"/>
          <w:szCs w:val="28"/>
          <w:lang w:val="uk-UA"/>
        </w:rPr>
        <w:t>ції</w:t>
      </w:r>
      <w:r w:rsidRPr="000500A2">
        <w:rPr>
          <w:rFonts w:ascii="Arial" w:hAnsi="Arial" w:cs="Arial"/>
          <w:iCs/>
          <w:color w:val="000000"/>
          <w:sz w:val="28"/>
          <w:szCs w:val="28"/>
          <w:lang w:val="uk-UA"/>
        </w:rPr>
        <w:t>. Застосовуються такі умови:</w:t>
      </w:r>
    </w:p>
    <w:p w14:paraId="33EE5A22" w14:textId="77777777" w:rsidR="000500A2" w:rsidRPr="000500A2" w:rsidRDefault="000500A2" w:rsidP="000500A2">
      <w:pPr>
        <w:pStyle w:val="a9"/>
        <w:spacing w:after="0" w:line="360" w:lineRule="auto"/>
        <w:ind w:left="0" w:firstLine="709"/>
        <w:jc w:val="both"/>
        <w:rPr>
          <w:rFonts w:ascii="Arial" w:hAnsi="Arial" w:cs="Arial"/>
          <w:iCs/>
          <w:color w:val="000000"/>
          <w:sz w:val="28"/>
          <w:szCs w:val="28"/>
          <w:lang w:val="uk-UA"/>
        </w:rPr>
      </w:pPr>
      <w:r w:rsidRPr="000500A2">
        <w:rPr>
          <w:rFonts w:ascii="Arial" w:hAnsi="Arial" w:cs="Arial"/>
          <w:iCs/>
          <w:color w:val="000000"/>
          <w:sz w:val="28"/>
          <w:szCs w:val="28"/>
          <w:lang w:val="uk-UA"/>
        </w:rPr>
        <w:t>— виміряні значення повинні бути виражені трьома значущими цифрами;</w:t>
      </w:r>
    </w:p>
    <w:p w14:paraId="5A049102" w14:textId="77777777" w:rsidR="000500A2" w:rsidRPr="000500A2" w:rsidRDefault="000500A2" w:rsidP="000500A2">
      <w:pPr>
        <w:pStyle w:val="a9"/>
        <w:spacing w:after="0" w:line="360" w:lineRule="auto"/>
        <w:ind w:left="0" w:firstLine="709"/>
        <w:jc w:val="both"/>
        <w:rPr>
          <w:rFonts w:ascii="Arial" w:hAnsi="Arial" w:cs="Arial"/>
          <w:iCs/>
          <w:color w:val="000000"/>
          <w:sz w:val="28"/>
          <w:szCs w:val="28"/>
          <w:lang w:val="uk-UA"/>
        </w:rPr>
      </w:pPr>
      <w:r w:rsidRPr="000500A2">
        <w:rPr>
          <w:rFonts w:ascii="Arial" w:hAnsi="Arial" w:cs="Arial"/>
          <w:iCs/>
          <w:color w:val="000000"/>
          <w:sz w:val="28"/>
          <w:szCs w:val="28"/>
          <w:lang w:val="uk-UA"/>
        </w:rPr>
        <w:t>— заявлена ​​крива теплопровідності повинна бути подана як гранична крива, визначена в EN ISO 13787;</w:t>
      </w:r>
    </w:p>
    <w:p w14:paraId="6F67DB6A" w14:textId="7C3BDE94" w:rsidR="00143282" w:rsidRDefault="000500A2" w:rsidP="000500A2">
      <w:pPr>
        <w:pStyle w:val="a9"/>
        <w:spacing w:after="0" w:line="360" w:lineRule="auto"/>
        <w:ind w:left="0" w:firstLine="709"/>
        <w:jc w:val="both"/>
        <w:rPr>
          <w:rFonts w:ascii="Arial" w:hAnsi="Arial" w:cs="Arial"/>
          <w:iCs/>
          <w:color w:val="000000"/>
          <w:sz w:val="28"/>
          <w:szCs w:val="28"/>
          <w:lang w:val="uk-UA"/>
        </w:rPr>
      </w:pPr>
      <w:r w:rsidRPr="000500A2">
        <w:rPr>
          <w:rFonts w:ascii="Arial" w:hAnsi="Arial" w:cs="Arial"/>
          <w:iCs/>
          <w:color w:val="000000"/>
          <w:sz w:val="28"/>
          <w:szCs w:val="28"/>
          <w:lang w:val="uk-UA"/>
        </w:rPr>
        <w:t xml:space="preserve">— значення заявленої теплопровідності, </w:t>
      </w:r>
      <w:proofErr w:type="spellStart"/>
      <w:r w:rsidRPr="000500A2">
        <w:rPr>
          <w:rFonts w:ascii="Arial" w:hAnsi="Arial" w:cs="Arial"/>
          <w:iCs/>
          <w:color w:val="000000"/>
          <w:sz w:val="28"/>
          <w:szCs w:val="28"/>
          <w:lang w:val="uk-UA"/>
        </w:rPr>
        <w:t>λ</w:t>
      </w:r>
      <w:r w:rsidRPr="000500A2">
        <w:rPr>
          <w:rFonts w:ascii="Arial" w:hAnsi="Arial" w:cs="Arial"/>
          <w:iCs/>
          <w:color w:val="000000"/>
          <w:sz w:val="28"/>
          <w:szCs w:val="28"/>
          <w:vertAlign w:val="subscript"/>
          <w:lang w:val="uk-UA"/>
        </w:rPr>
        <w:t>D</w:t>
      </w:r>
      <w:proofErr w:type="spellEnd"/>
      <w:r w:rsidRPr="000500A2">
        <w:rPr>
          <w:rFonts w:ascii="Arial" w:hAnsi="Arial" w:cs="Arial"/>
          <w:iCs/>
          <w:color w:val="000000"/>
          <w:sz w:val="28"/>
          <w:szCs w:val="28"/>
          <w:lang w:val="uk-UA"/>
        </w:rPr>
        <w:t>, має бути округлено в бік збільшення до найближчих 0,001 Вт/(</w:t>
      </w:r>
      <w:proofErr w:type="spellStart"/>
      <w:r w:rsidRPr="000500A2">
        <w:rPr>
          <w:rFonts w:ascii="Arial" w:hAnsi="Arial" w:cs="Arial"/>
          <w:iCs/>
          <w:color w:val="000000"/>
          <w:sz w:val="28"/>
          <w:szCs w:val="28"/>
          <w:lang w:val="uk-UA"/>
        </w:rPr>
        <w:t>м·К</w:t>
      </w:r>
      <w:proofErr w:type="spellEnd"/>
      <w:r w:rsidRPr="000500A2">
        <w:rPr>
          <w:rFonts w:ascii="Arial" w:hAnsi="Arial" w:cs="Arial"/>
          <w:iCs/>
          <w:color w:val="000000"/>
          <w:sz w:val="28"/>
          <w:szCs w:val="28"/>
          <w:lang w:val="uk-UA"/>
        </w:rPr>
        <w:t>).</w:t>
      </w:r>
    </w:p>
    <w:p w14:paraId="6C8ED4A1" w14:textId="6D6722F9" w:rsidR="000500A2" w:rsidRPr="000500A2" w:rsidRDefault="000500A2" w:rsidP="000500A2">
      <w:pPr>
        <w:pStyle w:val="a9"/>
        <w:spacing w:after="0" w:line="360" w:lineRule="auto"/>
        <w:ind w:left="0" w:firstLine="709"/>
        <w:jc w:val="both"/>
        <w:rPr>
          <w:rFonts w:ascii="Arial" w:hAnsi="Arial" w:cs="Arial"/>
          <w:iCs/>
          <w:color w:val="000000"/>
          <w:sz w:val="28"/>
          <w:szCs w:val="28"/>
          <w:lang w:val="uk-UA"/>
        </w:rPr>
      </w:pPr>
      <w:r w:rsidRPr="000500A2">
        <w:rPr>
          <w:rFonts w:ascii="Arial" w:hAnsi="Arial" w:cs="Arial"/>
          <w:iCs/>
          <w:color w:val="000000"/>
          <w:sz w:val="28"/>
          <w:szCs w:val="28"/>
          <w:lang w:val="uk-UA"/>
        </w:rPr>
        <w:t xml:space="preserve">Заявлене </w:t>
      </w:r>
      <w:r w:rsidR="00EF7381">
        <w:rPr>
          <w:rFonts w:ascii="Arial" w:hAnsi="Arial" w:cs="Arial"/>
          <w:iCs/>
          <w:color w:val="000000"/>
          <w:sz w:val="28"/>
          <w:szCs w:val="28"/>
          <w:lang w:val="uk-UA"/>
        </w:rPr>
        <w:t>рівна</w:t>
      </w:r>
      <w:r w:rsidRPr="000500A2">
        <w:rPr>
          <w:rFonts w:ascii="Arial" w:hAnsi="Arial" w:cs="Arial"/>
          <w:iCs/>
          <w:color w:val="000000"/>
          <w:sz w:val="28"/>
          <w:szCs w:val="28"/>
          <w:lang w:val="uk-UA"/>
        </w:rPr>
        <w:t>/гранична крива є «заявленим посиланням» з трьома зн</w:t>
      </w:r>
      <w:r w:rsidR="00EF7381">
        <w:rPr>
          <w:rFonts w:ascii="Arial" w:hAnsi="Arial" w:cs="Arial"/>
          <w:iCs/>
          <w:color w:val="000000"/>
          <w:sz w:val="28"/>
          <w:szCs w:val="28"/>
          <w:lang w:val="uk-UA"/>
        </w:rPr>
        <w:t>ачущими цифрами, тобто до 0,000</w:t>
      </w:r>
      <w:r w:rsidRPr="000500A2">
        <w:rPr>
          <w:rFonts w:ascii="Arial" w:hAnsi="Arial" w:cs="Arial"/>
          <w:iCs/>
          <w:color w:val="000000"/>
          <w:sz w:val="28"/>
          <w:szCs w:val="28"/>
          <w:lang w:val="uk-UA"/>
        </w:rPr>
        <w:t>1 Вт/(</w:t>
      </w:r>
      <w:proofErr w:type="spellStart"/>
      <w:r w:rsidRPr="000500A2">
        <w:rPr>
          <w:rFonts w:ascii="Arial" w:hAnsi="Arial" w:cs="Arial"/>
          <w:iCs/>
          <w:color w:val="000000"/>
          <w:sz w:val="28"/>
          <w:szCs w:val="28"/>
          <w:lang w:val="uk-UA"/>
        </w:rPr>
        <w:t>м·К</w:t>
      </w:r>
      <w:proofErr w:type="spellEnd"/>
      <w:r w:rsidRPr="000500A2">
        <w:rPr>
          <w:rFonts w:ascii="Arial" w:hAnsi="Arial" w:cs="Arial"/>
          <w:iCs/>
          <w:color w:val="000000"/>
          <w:sz w:val="28"/>
          <w:szCs w:val="28"/>
          <w:lang w:val="uk-UA"/>
        </w:rPr>
        <w:t>) для значень λ нижче 0,1 Вт/(</w:t>
      </w:r>
      <w:proofErr w:type="spellStart"/>
      <w:r w:rsidRPr="000500A2">
        <w:rPr>
          <w:rFonts w:ascii="Arial" w:hAnsi="Arial" w:cs="Arial"/>
          <w:iCs/>
          <w:color w:val="000000"/>
          <w:sz w:val="28"/>
          <w:szCs w:val="28"/>
          <w:lang w:val="uk-UA"/>
        </w:rPr>
        <w:t>м·К</w:t>
      </w:r>
      <w:proofErr w:type="spellEnd"/>
      <w:r w:rsidRPr="000500A2">
        <w:rPr>
          <w:rFonts w:ascii="Arial" w:hAnsi="Arial" w:cs="Arial"/>
          <w:iCs/>
          <w:color w:val="000000"/>
          <w:sz w:val="28"/>
          <w:szCs w:val="28"/>
          <w:lang w:val="uk-UA"/>
        </w:rPr>
        <w:t>) і в 0,001 Вт/(м ·K) для значень λ понад 0,1 Вт/(</w:t>
      </w:r>
      <w:proofErr w:type="spellStart"/>
      <w:r w:rsidRPr="000500A2">
        <w:rPr>
          <w:rFonts w:ascii="Arial" w:hAnsi="Arial" w:cs="Arial"/>
          <w:iCs/>
          <w:color w:val="000000"/>
          <w:sz w:val="28"/>
          <w:szCs w:val="28"/>
          <w:lang w:val="uk-UA"/>
        </w:rPr>
        <w:t>м·K</w:t>
      </w:r>
      <w:proofErr w:type="spellEnd"/>
      <w:r w:rsidRPr="000500A2">
        <w:rPr>
          <w:rFonts w:ascii="Arial" w:hAnsi="Arial" w:cs="Arial"/>
          <w:iCs/>
          <w:color w:val="000000"/>
          <w:sz w:val="28"/>
          <w:szCs w:val="28"/>
          <w:lang w:val="uk-UA"/>
        </w:rPr>
        <w:t>). Це буде використано як посилання для п</w:t>
      </w:r>
      <w:r w:rsidR="00EF7381">
        <w:rPr>
          <w:rFonts w:ascii="Arial" w:hAnsi="Arial" w:cs="Arial"/>
          <w:iCs/>
          <w:color w:val="000000"/>
          <w:sz w:val="28"/>
          <w:szCs w:val="28"/>
          <w:lang w:val="uk-UA"/>
        </w:rPr>
        <w:t>орівняння</w:t>
      </w:r>
      <w:r w:rsidRPr="000500A2">
        <w:rPr>
          <w:rFonts w:ascii="Arial" w:hAnsi="Arial" w:cs="Arial"/>
          <w:iCs/>
          <w:color w:val="000000"/>
          <w:sz w:val="28"/>
          <w:szCs w:val="28"/>
          <w:lang w:val="uk-UA"/>
        </w:rPr>
        <w:t xml:space="preserve"> декларації.</w:t>
      </w:r>
    </w:p>
    <w:p w14:paraId="7E596BB6" w14:textId="1BD0361F" w:rsidR="00143282" w:rsidRDefault="000500A2" w:rsidP="000500A2">
      <w:pPr>
        <w:pStyle w:val="a9"/>
        <w:spacing w:after="0" w:line="360" w:lineRule="auto"/>
        <w:ind w:left="0" w:firstLine="709"/>
        <w:jc w:val="both"/>
        <w:rPr>
          <w:rFonts w:ascii="Arial" w:hAnsi="Arial" w:cs="Arial"/>
          <w:iCs/>
          <w:color w:val="000000"/>
          <w:sz w:val="28"/>
          <w:szCs w:val="28"/>
          <w:lang w:val="uk-UA"/>
        </w:rPr>
      </w:pPr>
      <w:r w:rsidRPr="000500A2">
        <w:rPr>
          <w:rFonts w:ascii="Arial" w:hAnsi="Arial" w:cs="Arial"/>
          <w:iCs/>
          <w:color w:val="000000"/>
          <w:sz w:val="28"/>
          <w:szCs w:val="28"/>
          <w:lang w:val="uk-UA"/>
        </w:rPr>
        <w:t xml:space="preserve">Коли теплопровідність </w:t>
      </w:r>
      <w:r w:rsidR="00EF7381">
        <w:rPr>
          <w:rFonts w:ascii="Arial" w:hAnsi="Arial" w:cs="Arial"/>
          <w:iCs/>
          <w:color w:val="000000"/>
          <w:sz w:val="28"/>
          <w:szCs w:val="28"/>
          <w:lang w:val="uk-UA"/>
        </w:rPr>
        <w:t>декларується</w:t>
      </w:r>
      <w:r w:rsidRPr="000500A2">
        <w:rPr>
          <w:rFonts w:ascii="Arial" w:hAnsi="Arial" w:cs="Arial"/>
          <w:iCs/>
          <w:color w:val="000000"/>
          <w:sz w:val="28"/>
          <w:szCs w:val="28"/>
          <w:lang w:val="uk-UA"/>
        </w:rPr>
        <w:t xml:space="preserve"> як табли</w:t>
      </w:r>
      <w:r w:rsidR="00EF7381">
        <w:rPr>
          <w:rFonts w:ascii="Arial" w:hAnsi="Arial" w:cs="Arial"/>
          <w:iCs/>
          <w:color w:val="000000"/>
          <w:sz w:val="28"/>
          <w:szCs w:val="28"/>
          <w:lang w:val="uk-UA"/>
        </w:rPr>
        <w:t>чне значення</w:t>
      </w:r>
      <w:r w:rsidRPr="000500A2">
        <w:rPr>
          <w:rFonts w:ascii="Arial" w:hAnsi="Arial" w:cs="Arial"/>
          <w:iCs/>
          <w:color w:val="000000"/>
          <w:sz w:val="28"/>
          <w:szCs w:val="28"/>
          <w:lang w:val="uk-UA"/>
        </w:rPr>
        <w:t>, отриман</w:t>
      </w:r>
      <w:r w:rsidR="00EF7381">
        <w:rPr>
          <w:rFonts w:ascii="Arial" w:hAnsi="Arial" w:cs="Arial"/>
          <w:iCs/>
          <w:color w:val="000000"/>
          <w:sz w:val="28"/>
          <w:szCs w:val="28"/>
          <w:lang w:val="uk-UA"/>
        </w:rPr>
        <w:t>е з рівняння, округлене</w:t>
      </w:r>
      <w:r w:rsidRPr="000500A2">
        <w:rPr>
          <w:rFonts w:ascii="Arial" w:hAnsi="Arial" w:cs="Arial"/>
          <w:iCs/>
          <w:color w:val="000000"/>
          <w:sz w:val="28"/>
          <w:szCs w:val="28"/>
          <w:lang w:val="uk-UA"/>
        </w:rPr>
        <w:t xml:space="preserve"> в більшу сторону до наступних 0,001 Вт/(</w:t>
      </w:r>
      <w:proofErr w:type="spellStart"/>
      <w:r w:rsidRPr="000500A2">
        <w:rPr>
          <w:rFonts w:ascii="Arial" w:hAnsi="Arial" w:cs="Arial"/>
          <w:iCs/>
          <w:color w:val="000000"/>
          <w:sz w:val="28"/>
          <w:szCs w:val="28"/>
          <w:lang w:val="uk-UA"/>
        </w:rPr>
        <w:t>м·К</w:t>
      </w:r>
      <w:proofErr w:type="spellEnd"/>
      <w:r w:rsidRPr="000500A2">
        <w:rPr>
          <w:rFonts w:ascii="Arial" w:hAnsi="Arial" w:cs="Arial"/>
          <w:iCs/>
          <w:color w:val="000000"/>
          <w:sz w:val="28"/>
          <w:szCs w:val="28"/>
          <w:lang w:val="uk-UA"/>
        </w:rPr>
        <w:t>) має бути виконано для повного діапазону теплопровідності.</w:t>
      </w:r>
    </w:p>
    <w:p w14:paraId="47862F36" w14:textId="32EA7B03" w:rsidR="00143282" w:rsidRPr="00EF7381" w:rsidRDefault="00EF7381" w:rsidP="00EF7381">
      <w:pPr>
        <w:pStyle w:val="a9"/>
        <w:spacing w:after="0" w:line="240" w:lineRule="auto"/>
        <w:ind w:left="0" w:firstLine="709"/>
        <w:jc w:val="both"/>
        <w:rPr>
          <w:rFonts w:ascii="Arial" w:hAnsi="Arial" w:cs="Arial"/>
          <w:iCs/>
          <w:color w:val="000000"/>
          <w:sz w:val="24"/>
          <w:szCs w:val="24"/>
          <w:lang w:val="uk-UA"/>
        </w:rPr>
      </w:pPr>
      <w:r w:rsidRPr="00EF7381">
        <w:rPr>
          <w:rFonts w:ascii="Arial" w:hAnsi="Arial" w:cs="Arial"/>
          <w:b/>
          <w:iCs/>
          <w:color w:val="000000"/>
          <w:sz w:val="24"/>
          <w:szCs w:val="24"/>
          <w:lang w:val="uk-UA"/>
        </w:rPr>
        <w:t>Примітка.</w:t>
      </w:r>
      <w:r w:rsidRPr="00EF7381">
        <w:rPr>
          <w:rFonts w:ascii="Arial" w:hAnsi="Arial" w:cs="Arial"/>
          <w:iCs/>
          <w:color w:val="000000"/>
          <w:sz w:val="24"/>
          <w:szCs w:val="24"/>
          <w:lang w:val="uk-UA"/>
        </w:rPr>
        <w:t xml:space="preserve"> Визначення заявленої теплопровідності секцій труб </w:t>
      </w:r>
      <w:r>
        <w:rPr>
          <w:rFonts w:ascii="Arial" w:hAnsi="Arial" w:cs="Arial"/>
          <w:iCs/>
          <w:color w:val="000000"/>
          <w:sz w:val="24"/>
          <w:szCs w:val="24"/>
          <w:lang w:val="uk-UA"/>
        </w:rPr>
        <w:t>згідно з</w:t>
      </w:r>
      <w:r w:rsidRPr="00EF7381">
        <w:rPr>
          <w:rFonts w:ascii="Arial" w:hAnsi="Arial" w:cs="Arial"/>
          <w:iCs/>
          <w:color w:val="000000"/>
          <w:sz w:val="24"/>
          <w:szCs w:val="24"/>
          <w:lang w:val="uk-UA"/>
        </w:rPr>
        <w:t xml:space="preserve"> EN ISO 8497, які мають з’єднання в зоні вимірювання, включають вплив цих з’єднань, </w:t>
      </w:r>
      <w:r>
        <w:rPr>
          <w:rFonts w:ascii="Arial" w:hAnsi="Arial" w:cs="Arial"/>
          <w:iCs/>
          <w:color w:val="000000"/>
          <w:sz w:val="24"/>
          <w:szCs w:val="24"/>
          <w:lang w:val="uk-UA"/>
        </w:rPr>
        <w:t>згідно з</w:t>
      </w:r>
      <w:r w:rsidRPr="00EF7381">
        <w:rPr>
          <w:rFonts w:ascii="Arial" w:hAnsi="Arial" w:cs="Arial"/>
          <w:iCs/>
          <w:color w:val="000000"/>
          <w:sz w:val="24"/>
          <w:szCs w:val="24"/>
          <w:lang w:val="uk-UA"/>
        </w:rPr>
        <w:t xml:space="preserve"> EN ISO 23993.</w:t>
      </w:r>
    </w:p>
    <w:p w14:paraId="01CDFB78" w14:textId="77777777" w:rsidR="00143282" w:rsidRDefault="00143282" w:rsidP="00B0697A">
      <w:pPr>
        <w:pStyle w:val="a9"/>
        <w:spacing w:after="0" w:line="360" w:lineRule="auto"/>
        <w:ind w:left="0" w:firstLine="709"/>
        <w:jc w:val="both"/>
        <w:rPr>
          <w:rFonts w:ascii="Arial" w:hAnsi="Arial" w:cs="Arial"/>
          <w:iCs/>
          <w:color w:val="000000"/>
          <w:sz w:val="28"/>
          <w:szCs w:val="28"/>
          <w:lang w:val="uk-UA"/>
        </w:rPr>
      </w:pPr>
    </w:p>
    <w:p w14:paraId="687DFF60" w14:textId="1188BDF7" w:rsidR="00EF7381" w:rsidRPr="00FA336F" w:rsidRDefault="00EF7381" w:rsidP="00B0697A">
      <w:pPr>
        <w:pStyle w:val="a9"/>
        <w:spacing w:after="0" w:line="360" w:lineRule="auto"/>
        <w:ind w:left="0" w:firstLine="709"/>
        <w:jc w:val="both"/>
        <w:rPr>
          <w:rFonts w:ascii="Arial" w:hAnsi="Arial" w:cs="Arial"/>
          <w:i/>
          <w:iCs/>
          <w:color w:val="000000"/>
          <w:sz w:val="28"/>
          <w:szCs w:val="28"/>
          <w:lang w:val="uk-UA"/>
        </w:rPr>
      </w:pPr>
      <w:r w:rsidRPr="00FA336F">
        <w:rPr>
          <w:rFonts w:ascii="Arial" w:hAnsi="Arial" w:cs="Arial"/>
          <w:i/>
          <w:iCs/>
          <w:color w:val="000000"/>
          <w:sz w:val="28"/>
          <w:szCs w:val="28"/>
          <w:lang w:val="uk-UA"/>
        </w:rPr>
        <w:t xml:space="preserve">4.2.2 </w:t>
      </w:r>
      <w:r w:rsidRPr="00FA336F">
        <w:rPr>
          <w:rFonts w:ascii="Arial" w:hAnsi="Arial" w:cs="Arial"/>
          <w:i/>
          <w:sz w:val="28"/>
          <w:szCs w:val="28"/>
          <w:lang w:val="uk-UA"/>
        </w:rPr>
        <w:t>Розміри та допуски</w:t>
      </w:r>
    </w:p>
    <w:p w14:paraId="44BAE52F" w14:textId="77777777" w:rsidR="00EF7381" w:rsidRDefault="00EF7381" w:rsidP="00B0697A">
      <w:pPr>
        <w:pStyle w:val="a9"/>
        <w:spacing w:after="0" w:line="360" w:lineRule="auto"/>
        <w:ind w:left="0" w:firstLine="709"/>
        <w:jc w:val="both"/>
        <w:rPr>
          <w:rFonts w:ascii="Arial" w:hAnsi="Arial" w:cs="Arial"/>
          <w:iCs/>
          <w:color w:val="000000"/>
          <w:sz w:val="28"/>
          <w:szCs w:val="28"/>
          <w:lang w:val="uk-UA"/>
        </w:rPr>
      </w:pPr>
    </w:p>
    <w:p w14:paraId="32558094" w14:textId="32ABB950" w:rsidR="00EF7381" w:rsidRPr="00FA336F" w:rsidRDefault="00EF7381" w:rsidP="00B0697A">
      <w:pPr>
        <w:pStyle w:val="a9"/>
        <w:spacing w:after="0" w:line="360" w:lineRule="auto"/>
        <w:ind w:left="0" w:firstLine="709"/>
        <w:jc w:val="both"/>
        <w:rPr>
          <w:rFonts w:ascii="Arial" w:hAnsi="Arial" w:cs="Arial"/>
          <w:iCs/>
          <w:color w:val="000000"/>
          <w:sz w:val="28"/>
          <w:szCs w:val="28"/>
          <w:lang w:val="uk-UA"/>
        </w:rPr>
      </w:pPr>
      <w:r w:rsidRPr="00FA336F">
        <w:rPr>
          <w:rFonts w:ascii="Arial" w:hAnsi="Arial" w:cs="Arial"/>
          <w:iCs/>
          <w:color w:val="000000"/>
          <w:sz w:val="28"/>
          <w:szCs w:val="28"/>
          <w:lang w:val="uk-UA"/>
        </w:rPr>
        <w:t>4.2.2.1 Лінійні розміри</w:t>
      </w:r>
    </w:p>
    <w:p w14:paraId="153270FB" w14:textId="77777777" w:rsidR="00EF7381" w:rsidRDefault="00EF7381" w:rsidP="00B0697A">
      <w:pPr>
        <w:pStyle w:val="a9"/>
        <w:spacing w:after="0" w:line="360" w:lineRule="auto"/>
        <w:ind w:left="0" w:firstLine="709"/>
        <w:jc w:val="both"/>
        <w:rPr>
          <w:rFonts w:ascii="Arial" w:hAnsi="Arial" w:cs="Arial"/>
          <w:iCs/>
          <w:color w:val="000000"/>
          <w:sz w:val="28"/>
          <w:szCs w:val="28"/>
          <w:lang w:val="uk-UA"/>
        </w:rPr>
      </w:pPr>
    </w:p>
    <w:p w14:paraId="1075077B" w14:textId="24470932" w:rsidR="00EF7381" w:rsidRPr="00EF7381" w:rsidRDefault="00EF7381" w:rsidP="00EF7381">
      <w:pPr>
        <w:pStyle w:val="a9"/>
        <w:spacing w:after="0" w:line="360" w:lineRule="auto"/>
        <w:ind w:left="0" w:firstLine="709"/>
        <w:jc w:val="both"/>
        <w:rPr>
          <w:rFonts w:ascii="Arial" w:hAnsi="Arial" w:cs="Arial"/>
          <w:iCs/>
          <w:color w:val="000000"/>
          <w:sz w:val="28"/>
          <w:szCs w:val="28"/>
          <w:lang w:val="uk-UA"/>
        </w:rPr>
      </w:pPr>
      <w:r w:rsidRPr="00EF7381">
        <w:rPr>
          <w:rFonts w:ascii="Arial" w:hAnsi="Arial" w:cs="Arial"/>
          <w:iCs/>
          <w:color w:val="000000"/>
          <w:sz w:val="28"/>
          <w:szCs w:val="28"/>
          <w:lang w:val="uk-UA"/>
        </w:rPr>
        <w:t xml:space="preserve">Довжину </w:t>
      </w:r>
      <w:r w:rsidRPr="00EF7381">
        <w:rPr>
          <w:rFonts w:ascii="Arial" w:hAnsi="Arial" w:cs="Arial"/>
          <w:i/>
          <w:iCs/>
          <w:color w:val="000000"/>
          <w:sz w:val="28"/>
          <w:szCs w:val="28"/>
          <w:lang w:val="uk-UA"/>
        </w:rPr>
        <w:t>l</w:t>
      </w:r>
      <w:r w:rsidRPr="00EF7381">
        <w:rPr>
          <w:rFonts w:ascii="Arial" w:hAnsi="Arial" w:cs="Arial"/>
          <w:iCs/>
          <w:color w:val="000000"/>
          <w:sz w:val="28"/>
          <w:szCs w:val="28"/>
          <w:lang w:val="uk-UA"/>
        </w:rPr>
        <w:t xml:space="preserve">, ширину </w:t>
      </w:r>
      <w:r w:rsidRPr="00EF7381">
        <w:rPr>
          <w:rFonts w:ascii="Arial" w:hAnsi="Arial" w:cs="Arial"/>
          <w:i/>
          <w:iCs/>
          <w:color w:val="000000"/>
          <w:sz w:val="28"/>
          <w:szCs w:val="28"/>
          <w:lang w:val="uk-UA"/>
        </w:rPr>
        <w:t>b</w:t>
      </w:r>
      <w:r w:rsidRPr="00EF7381">
        <w:rPr>
          <w:rFonts w:ascii="Arial" w:hAnsi="Arial" w:cs="Arial"/>
          <w:iCs/>
          <w:color w:val="000000"/>
          <w:sz w:val="28"/>
          <w:szCs w:val="28"/>
          <w:lang w:val="uk-UA"/>
        </w:rPr>
        <w:t xml:space="preserve"> і товщину </w:t>
      </w:r>
      <w:r w:rsidRPr="00EF7381">
        <w:rPr>
          <w:rFonts w:ascii="Arial" w:hAnsi="Arial" w:cs="Arial"/>
          <w:i/>
          <w:iCs/>
          <w:color w:val="000000"/>
          <w:sz w:val="28"/>
          <w:szCs w:val="28"/>
          <w:lang w:val="uk-UA"/>
        </w:rPr>
        <w:t>d</w:t>
      </w:r>
      <w:r w:rsidRPr="00EF7381">
        <w:rPr>
          <w:rFonts w:ascii="Arial" w:hAnsi="Arial" w:cs="Arial"/>
          <w:iCs/>
          <w:color w:val="000000"/>
          <w:sz w:val="28"/>
          <w:szCs w:val="28"/>
          <w:lang w:val="uk-UA"/>
        </w:rPr>
        <w:t xml:space="preserve"> плоских виробів слід визначати </w:t>
      </w:r>
      <w:r>
        <w:rPr>
          <w:rFonts w:ascii="Arial" w:hAnsi="Arial" w:cs="Arial"/>
          <w:iCs/>
          <w:color w:val="000000"/>
          <w:sz w:val="28"/>
          <w:szCs w:val="28"/>
          <w:lang w:val="uk-UA"/>
        </w:rPr>
        <w:t>згідно з</w:t>
      </w:r>
      <w:r w:rsidRPr="00EF7381">
        <w:rPr>
          <w:rFonts w:ascii="Arial" w:hAnsi="Arial" w:cs="Arial"/>
          <w:iCs/>
          <w:color w:val="000000"/>
          <w:sz w:val="28"/>
          <w:szCs w:val="28"/>
          <w:lang w:val="uk-UA"/>
        </w:rPr>
        <w:t xml:space="preserve"> EN 822 і EN 823.</w:t>
      </w:r>
    </w:p>
    <w:p w14:paraId="74ACC283" w14:textId="77777777" w:rsidR="00EF7381" w:rsidRPr="00EF7381" w:rsidRDefault="00EF7381" w:rsidP="00EF7381">
      <w:pPr>
        <w:pStyle w:val="a9"/>
        <w:spacing w:after="0" w:line="360" w:lineRule="auto"/>
        <w:ind w:left="0" w:firstLine="709"/>
        <w:jc w:val="both"/>
        <w:rPr>
          <w:rFonts w:ascii="Arial" w:hAnsi="Arial" w:cs="Arial"/>
          <w:iCs/>
          <w:color w:val="000000"/>
          <w:sz w:val="28"/>
          <w:szCs w:val="28"/>
          <w:lang w:val="uk-UA"/>
        </w:rPr>
      </w:pPr>
      <w:r w:rsidRPr="00EF7381">
        <w:rPr>
          <w:rFonts w:ascii="Arial" w:hAnsi="Arial" w:cs="Arial"/>
          <w:iCs/>
          <w:color w:val="000000"/>
          <w:sz w:val="28"/>
          <w:szCs w:val="28"/>
          <w:lang w:val="uk-UA"/>
        </w:rPr>
        <w:t xml:space="preserve">Довжина, </w:t>
      </w:r>
      <w:r w:rsidRPr="00EF7381">
        <w:rPr>
          <w:rFonts w:ascii="Arial" w:hAnsi="Arial" w:cs="Arial"/>
          <w:i/>
          <w:iCs/>
          <w:color w:val="000000"/>
          <w:sz w:val="28"/>
          <w:szCs w:val="28"/>
          <w:lang w:val="uk-UA"/>
        </w:rPr>
        <w:t>l</w:t>
      </w:r>
      <w:r w:rsidRPr="00EF7381">
        <w:rPr>
          <w:rFonts w:ascii="Arial" w:hAnsi="Arial" w:cs="Arial"/>
          <w:iCs/>
          <w:color w:val="000000"/>
          <w:sz w:val="28"/>
          <w:szCs w:val="28"/>
          <w:lang w:val="uk-UA"/>
        </w:rPr>
        <w:t xml:space="preserve">, товщина, </w:t>
      </w:r>
      <w:r w:rsidRPr="00EF7381">
        <w:rPr>
          <w:rFonts w:ascii="Arial" w:hAnsi="Arial" w:cs="Arial"/>
          <w:i/>
          <w:iCs/>
          <w:color w:val="000000"/>
          <w:sz w:val="28"/>
          <w:szCs w:val="28"/>
          <w:lang w:val="uk-UA"/>
        </w:rPr>
        <w:t>d</w:t>
      </w:r>
      <w:r w:rsidRPr="00EF7381">
        <w:rPr>
          <w:rFonts w:ascii="Arial" w:hAnsi="Arial" w:cs="Arial"/>
          <w:iCs/>
          <w:color w:val="000000"/>
          <w:sz w:val="28"/>
          <w:szCs w:val="28"/>
          <w:lang w:val="uk-UA"/>
        </w:rPr>
        <w:t xml:space="preserve">, і внутрішній діаметр, </w:t>
      </w:r>
      <w:proofErr w:type="spellStart"/>
      <w:r w:rsidRPr="00EF7381">
        <w:rPr>
          <w:rFonts w:ascii="Arial" w:hAnsi="Arial" w:cs="Arial"/>
          <w:i/>
          <w:iCs/>
          <w:color w:val="000000"/>
          <w:sz w:val="28"/>
          <w:szCs w:val="28"/>
          <w:lang w:val="uk-UA"/>
        </w:rPr>
        <w:t>D</w:t>
      </w:r>
      <w:r w:rsidRPr="00EF7381">
        <w:rPr>
          <w:rFonts w:ascii="Arial" w:hAnsi="Arial" w:cs="Arial"/>
          <w:i/>
          <w:iCs/>
          <w:color w:val="000000"/>
          <w:sz w:val="28"/>
          <w:szCs w:val="28"/>
          <w:vertAlign w:val="subscript"/>
          <w:lang w:val="uk-UA"/>
        </w:rPr>
        <w:t>i</w:t>
      </w:r>
      <w:proofErr w:type="spellEnd"/>
      <w:r w:rsidRPr="00EF7381">
        <w:rPr>
          <w:rFonts w:ascii="Arial" w:hAnsi="Arial" w:cs="Arial"/>
          <w:iCs/>
          <w:color w:val="000000"/>
          <w:sz w:val="28"/>
          <w:szCs w:val="28"/>
          <w:lang w:val="uk-UA"/>
        </w:rPr>
        <w:t>, секцій труби, сегментів і готових виробів повинні визначатися відповідно до EN 13467.</w:t>
      </w:r>
    </w:p>
    <w:p w14:paraId="4B24FE09" w14:textId="17DE2437" w:rsidR="00EF7381" w:rsidRDefault="00EF7381" w:rsidP="00EF7381">
      <w:pPr>
        <w:pStyle w:val="a9"/>
        <w:spacing w:after="0" w:line="360" w:lineRule="auto"/>
        <w:ind w:left="0" w:firstLine="709"/>
        <w:jc w:val="both"/>
        <w:rPr>
          <w:rFonts w:ascii="Arial" w:hAnsi="Arial" w:cs="Arial"/>
          <w:iCs/>
          <w:color w:val="000000"/>
          <w:sz w:val="28"/>
          <w:szCs w:val="28"/>
          <w:lang w:val="uk-UA"/>
        </w:rPr>
      </w:pPr>
      <w:r w:rsidRPr="00EF7381">
        <w:rPr>
          <w:rFonts w:ascii="Arial" w:hAnsi="Arial" w:cs="Arial"/>
          <w:iCs/>
          <w:color w:val="000000"/>
          <w:sz w:val="28"/>
          <w:szCs w:val="28"/>
          <w:lang w:val="uk-UA"/>
        </w:rPr>
        <w:t xml:space="preserve">Жоден результат </w:t>
      </w:r>
      <w:proofErr w:type="spellStart"/>
      <w:r w:rsidRPr="00EF7381">
        <w:rPr>
          <w:rFonts w:ascii="Arial" w:hAnsi="Arial" w:cs="Arial"/>
          <w:iCs/>
          <w:color w:val="000000"/>
          <w:sz w:val="28"/>
          <w:szCs w:val="28"/>
          <w:lang w:val="uk-UA"/>
        </w:rPr>
        <w:t>випроб</w:t>
      </w:r>
      <w:r>
        <w:rPr>
          <w:rFonts w:ascii="Arial" w:hAnsi="Arial" w:cs="Arial"/>
          <w:iCs/>
          <w:color w:val="000000"/>
          <w:sz w:val="28"/>
          <w:szCs w:val="28"/>
          <w:lang w:val="uk-UA"/>
        </w:rPr>
        <w:t>ову</w:t>
      </w:r>
      <w:r w:rsidRPr="00EF7381">
        <w:rPr>
          <w:rFonts w:ascii="Arial" w:hAnsi="Arial" w:cs="Arial"/>
          <w:iCs/>
          <w:color w:val="000000"/>
          <w:sz w:val="28"/>
          <w:szCs w:val="28"/>
          <w:lang w:val="uk-UA"/>
        </w:rPr>
        <w:t>вань</w:t>
      </w:r>
      <w:proofErr w:type="spellEnd"/>
      <w:r w:rsidRPr="00EF7381">
        <w:rPr>
          <w:rFonts w:ascii="Arial" w:hAnsi="Arial" w:cs="Arial"/>
          <w:iCs/>
          <w:color w:val="000000"/>
          <w:sz w:val="28"/>
          <w:szCs w:val="28"/>
          <w:lang w:val="uk-UA"/>
        </w:rPr>
        <w:t xml:space="preserve"> не повинен відхилятися від заявлених значень більш ніж на допуски, наведені в таблиці 1 для маркованого класу.</w:t>
      </w:r>
    </w:p>
    <w:p w14:paraId="65328997" w14:textId="77777777" w:rsidR="00EF7381" w:rsidRDefault="00EF7381" w:rsidP="00B0697A">
      <w:pPr>
        <w:pStyle w:val="a9"/>
        <w:spacing w:after="0" w:line="360" w:lineRule="auto"/>
        <w:ind w:left="0" w:firstLine="709"/>
        <w:jc w:val="both"/>
        <w:rPr>
          <w:rFonts w:ascii="Arial" w:hAnsi="Arial" w:cs="Arial"/>
          <w:iCs/>
          <w:color w:val="000000"/>
          <w:sz w:val="28"/>
          <w:szCs w:val="28"/>
          <w:lang w:val="uk-UA"/>
        </w:rPr>
      </w:pPr>
    </w:p>
    <w:p w14:paraId="3C77EA14" w14:textId="48176EB3" w:rsidR="00EF7381" w:rsidRDefault="00EF7381" w:rsidP="00B0697A">
      <w:pPr>
        <w:pStyle w:val="a9"/>
        <w:spacing w:after="0" w:line="360" w:lineRule="auto"/>
        <w:ind w:left="0" w:firstLine="709"/>
        <w:jc w:val="both"/>
        <w:rPr>
          <w:rFonts w:ascii="Arial" w:hAnsi="Arial" w:cs="Arial"/>
          <w:iCs/>
          <w:color w:val="000000"/>
          <w:sz w:val="28"/>
          <w:szCs w:val="28"/>
          <w:lang w:val="uk-UA"/>
        </w:rPr>
      </w:pPr>
      <w:r w:rsidRPr="00EF7381">
        <w:rPr>
          <w:rFonts w:ascii="Arial" w:hAnsi="Arial" w:cs="Arial"/>
          <w:b/>
          <w:iCs/>
          <w:color w:val="000000"/>
          <w:sz w:val="28"/>
          <w:szCs w:val="28"/>
          <w:lang w:val="uk-UA"/>
        </w:rPr>
        <w:lastRenderedPageBreak/>
        <w:t>Таблиця 1</w:t>
      </w:r>
      <w:r>
        <w:rPr>
          <w:rFonts w:ascii="Arial" w:hAnsi="Arial" w:cs="Arial"/>
          <w:iCs/>
          <w:color w:val="000000"/>
          <w:sz w:val="28"/>
          <w:szCs w:val="28"/>
          <w:lang w:val="uk-UA"/>
        </w:rPr>
        <w:t>- Допуски на розміри</w:t>
      </w:r>
    </w:p>
    <w:tbl>
      <w:tblPr>
        <w:tblStyle w:val="aa"/>
        <w:tblW w:w="0" w:type="auto"/>
        <w:tblLook w:val="04A0" w:firstRow="1" w:lastRow="0" w:firstColumn="1" w:lastColumn="0" w:noHBand="0" w:noVBand="1"/>
      </w:tblPr>
      <w:tblGrid>
        <w:gridCol w:w="2123"/>
        <w:gridCol w:w="1575"/>
        <w:gridCol w:w="1514"/>
        <w:gridCol w:w="1297"/>
        <w:gridCol w:w="1647"/>
        <w:gridCol w:w="1981"/>
      </w:tblGrid>
      <w:tr w:rsidR="002E084C" w14:paraId="710D4AF4" w14:textId="77777777" w:rsidTr="00FA336F">
        <w:tc>
          <w:tcPr>
            <w:tcW w:w="2180" w:type="dxa"/>
            <w:vAlign w:val="center"/>
          </w:tcPr>
          <w:p w14:paraId="4C4FF609" w14:textId="4DE92382" w:rsidR="00EF7381" w:rsidRPr="002E084C" w:rsidRDefault="00EF7381" w:rsidP="00FA336F">
            <w:pPr>
              <w:pStyle w:val="a9"/>
              <w:ind w:left="0"/>
              <w:jc w:val="center"/>
              <w:rPr>
                <w:rFonts w:ascii="Arial" w:hAnsi="Arial" w:cs="Arial"/>
                <w:b/>
                <w:iCs/>
                <w:color w:val="000000"/>
                <w:sz w:val="24"/>
                <w:szCs w:val="24"/>
                <w:lang w:val="uk-UA"/>
              </w:rPr>
            </w:pPr>
            <w:r w:rsidRPr="002E084C">
              <w:rPr>
                <w:rFonts w:ascii="Arial" w:hAnsi="Arial" w:cs="Arial"/>
                <w:b/>
                <w:iCs/>
                <w:color w:val="000000"/>
                <w:sz w:val="24"/>
                <w:szCs w:val="24"/>
                <w:lang w:val="uk-UA"/>
              </w:rPr>
              <w:t>Форма доставленої продукції</w:t>
            </w:r>
          </w:p>
        </w:tc>
        <w:tc>
          <w:tcPr>
            <w:tcW w:w="1614" w:type="dxa"/>
            <w:vAlign w:val="center"/>
          </w:tcPr>
          <w:p w14:paraId="329E8379" w14:textId="741D97E8" w:rsidR="00EF7381" w:rsidRPr="002E084C" w:rsidRDefault="00C77976" w:rsidP="00FA336F">
            <w:pPr>
              <w:pStyle w:val="a9"/>
              <w:ind w:left="0"/>
              <w:jc w:val="center"/>
              <w:rPr>
                <w:rFonts w:ascii="Arial" w:hAnsi="Arial" w:cs="Arial"/>
                <w:b/>
                <w:iCs/>
                <w:color w:val="000000"/>
                <w:sz w:val="24"/>
                <w:szCs w:val="24"/>
                <w:lang w:val="uk-UA"/>
              </w:rPr>
            </w:pPr>
            <w:r w:rsidRPr="002E084C">
              <w:rPr>
                <w:rFonts w:ascii="Arial" w:hAnsi="Arial" w:cs="Arial"/>
                <w:b/>
                <w:iCs/>
                <w:color w:val="000000"/>
                <w:sz w:val="24"/>
                <w:szCs w:val="24"/>
                <w:lang w:val="uk-UA"/>
              </w:rPr>
              <w:t>Довжина</w:t>
            </w:r>
          </w:p>
        </w:tc>
        <w:tc>
          <w:tcPr>
            <w:tcW w:w="1559" w:type="dxa"/>
            <w:vAlign w:val="center"/>
          </w:tcPr>
          <w:p w14:paraId="06268863" w14:textId="3CF8046F" w:rsidR="00EF7381" w:rsidRPr="002E084C" w:rsidRDefault="00C77976" w:rsidP="00FA336F">
            <w:pPr>
              <w:pStyle w:val="a9"/>
              <w:ind w:left="0"/>
              <w:jc w:val="center"/>
              <w:rPr>
                <w:rFonts w:ascii="Arial" w:hAnsi="Arial" w:cs="Arial"/>
                <w:b/>
                <w:iCs/>
                <w:color w:val="000000"/>
                <w:sz w:val="24"/>
                <w:szCs w:val="24"/>
                <w:lang w:val="uk-UA"/>
              </w:rPr>
            </w:pPr>
            <w:r w:rsidRPr="002E084C">
              <w:rPr>
                <w:rFonts w:ascii="Arial" w:hAnsi="Arial" w:cs="Arial"/>
                <w:b/>
                <w:iCs/>
                <w:color w:val="000000"/>
                <w:sz w:val="24"/>
                <w:szCs w:val="24"/>
                <w:lang w:val="uk-UA"/>
              </w:rPr>
              <w:t>Ширина</w:t>
            </w:r>
          </w:p>
        </w:tc>
        <w:tc>
          <w:tcPr>
            <w:tcW w:w="1298" w:type="dxa"/>
            <w:vAlign w:val="center"/>
          </w:tcPr>
          <w:p w14:paraId="0F4ADFC3" w14:textId="4C981924" w:rsidR="00EF7381" w:rsidRPr="002E084C" w:rsidRDefault="00C77976" w:rsidP="00FA336F">
            <w:pPr>
              <w:pStyle w:val="a9"/>
              <w:ind w:left="0"/>
              <w:jc w:val="center"/>
              <w:rPr>
                <w:rFonts w:ascii="Arial" w:hAnsi="Arial" w:cs="Arial"/>
                <w:b/>
                <w:iCs/>
                <w:color w:val="000000"/>
                <w:sz w:val="24"/>
                <w:szCs w:val="24"/>
                <w:lang w:val="uk-UA"/>
              </w:rPr>
            </w:pPr>
            <w:r w:rsidRPr="002E084C">
              <w:rPr>
                <w:rFonts w:ascii="Arial" w:hAnsi="Arial" w:cs="Arial"/>
                <w:b/>
                <w:iCs/>
                <w:color w:val="000000"/>
                <w:sz w:val="24"/>
                <w:szCs w:val="24"/>
                <w:lang w:val="uk-UA"/>
              </w:rPr>
              <w:t>Товщина</w:t>
            </w:r>
          </w:p>
        </w:tc>
        <w:tc>
          <w:tcPr>
            <w:tcW w:w="1659" w:type="dxa"/>
            <w:vAlign w:val="center"/>
          </w:tcPr>
          <w:p w14:paraId="4676EC3E" w14:textId="6D47FE71" w:rsidR="00EF7381" w:rsidRPr="002E084C" w:rsidRDefault="00C77976" w:rsidP="00FA336F">
            <w:pPr>
              <w:pStyle w:val="a9"/>
              <w:ind w:left="0"/>
              <w:jc w:val="center"/>
              <w:rPr>
                <w:rFonts w:ascii="Arial" w:hAnsi="Arial" w:cs="Arial"/>
                <w:b/>
                <w:iCs/>
                <w:color w:val="000000"/>
                <w:sz w:val="24"/>
                <w:szCs w:val="24"/>
                <w:lang w:val="uk-UA"/>
              </w:rPr>
            </w:pPr>
            <w:r w:rsidRPr="002E084C">
              <w:rPr>
                <w:rFonts w:ascii="Arial" w:hAnsi="Arial" w:cs="Arial"/>
                <w:b/>
                <w:iCs/>
                <w:color w:val="000000"/>
                <w:sz w:val="24"/>
                <w:szCs w:val="24"/>
                <w:lang w:val="uk-UA"/>
              </w:rPr>
              <w:t>Внутрішній діаметр</w:t>
            </w:r>
          </w:p>
        </w:tc>
        <w:tc>
          <w:tcPr>
            <w:tcW w:w="1827" w:type="dxa"/>
            <w:vAlign w:val="center"/>
          </w:tcPr>
          <w:p w14:paraId="5B51ED66" w14:textId="5CD5EC6D" w:rsidR="00EF7381" w:rsidRPr="002E084C" w:rsidRDefault="00C77976" w:rsidP="00FA336F">
            <w:pPr>
              <w:pStyle w:val="a9"/>
              <w:ind w:left="0"/>
              <w:jc w:val="center"/>
              <w:rPr>
                <w:rFonts w:ascii="Arial" w:hAnsi="Arial" w:cs="Arial"/>
                <w:b/>
                <w:iCs/>
                <w:color w:val="000000"/>
                <w:sz w:val="24"/>
                <w:szCs w:val="24"/>
                <w:lang w:val="en-US"/>
              </w:rPr>
            </w:pPr>
            <w:proofErr w:type="spellStart"/>
            <w:r w:rsidRPr="002E084C">
              <w:rPr>
                <w:rFonts w:ascii="Arial" w:hAnsi="Arial" w:cs="Arial"/>
                <w:b/>
                <w:iCs/>
                <w:color w:val="000000"/>
                <w:sz w:val="24"/>
                <w:szCs w:val="24"/>
                <w:lang w:val="uk-UA"/>
              </w:rPr>
              <w:t>Прямокутність</w:t>
            </w:r>
            <w:proofErr w:type="spellEnd"/>
          </w:p>
        </w:tc>
      </w:tr>
      <w:tr w:rsidR="002E084C" w14:paraId="0CB6CAB8" w14:textId="77777777" w:rsidTr="002E084C">
        <w:tc>
          <w:tcPr>
            <w:tcW w:w="2180" w:type="dxa"/>
          </w:tcPr>
          <w:p w14:paraId="260157DF" w14:textId="2F5E28BF" w:rsidR="00EF7381" w:rsidRPr="002E084C" w:rsidRDefault="002E084C" w:rsidP="00EF738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Плита</w:t>
            </w:r>
          </w:p>
        </w:tc>
        <w:tc>
          <w:tcPr>
            <w:tcW w:w="1614" w:type="dxa"/>
          </w:tcPr>
          <w:p w14:paraId="1B8B9C64" w14:textId="396A598B" w:rsidR="002E084C" w:rsidRPr="002E084C" w:rsidRDefault="002E084C" w:rsidP="002E084C">
            <w:pPr>
              <w:jc w:val="both"/>
              <w:rPr>
                <w:rFonts w:ascii="Arial" w:hAnsi="Arial" w:cs="Arial"/>
                <w:sz w:val="24"/>
                <w:szCs w:val="24"/>
              </w:rPr>
            </w:pPr>
            <w:r w:rsidRPr="002E084C">
              <w:rPr>
                <w:rStyle w:val="fontstyle01"/>
                <w:rFonts w:ascii="Arial" w:hAnsi="Arial" w:cs="Arial"/>
                <w:sz w:val="24"/>
                <w:szCs w:val="24"/>
              </w:rPr>
              <w:t>±</w:t>
            </w:r>
            <w:r>
              <w:rPr>
                <w:rStyle w:val="fontstyle01"/>
                <w:rFonts w:ascii="Arial" w:hAnsi="Arial" w:cs="Arial"/>
                <w:sz w:val="24"/>
                <w:szCs w:val="24"/>
                <w:lang w:val="uk-UA"/>
              </w:rPr>
              <w:t xml:space="preserve"> </w:t>
            </w:r>
            <w:r w:rsidRPr="002E084C">
              <w:rPr>
                <w:rStyle w:val="fontstyle01"/>
                <w:rFonts w:ascii="Arial" w:hAnsi="Arial" w:cs="Arial"/>
                <w:sz w:val="24"/>
                <w:szCs w:val="24"/>
              </w:rPr>
              <w:t xml:space="preserve">0,6 % </w:t>
            </w:r>
            <w:r>
              <w:rPr>
                <w:rStyle w:val="fontstyle01"/>
                <w:rFonts w:ascii="Arial" w:hAnsi="Arial" w:cs="Arial"/>
                <w:sz w:val="24"/>
                <w:szCs w:val="24"/>
                <w:lang w:val="uk-UA"/>
              </w:rPr>
              <w:t>або</w:t>
            </w:r>
            <w:r w:rsidRPr="002E084C">
              <w:rPr>
                <w:rStyle w:val="fontstyle01"/>
                <w:rFonts w:ascii="Arial" w:hAnsi="Arial" w:cs="Arial"/>
                <w:sz w:val="24"/>
                <w:szCs w:val="24"/>
              </w:rPr>
              <w:t xml:space="preserve"> ± 3 </w:t>
            </w:r>
            <w:r>
              <w:rPr>
                <w:rStyle w:val="fontstyle01"/>
                <w:rFonts w:ascii="Arial" w:hAnsi="Arial" w:cs="Arial"/>
                <w:sz w:val="24"/>
                <w:szCs w:val="24"/>
                <w:lang w:val="uk-UA"/>
              </w:rPr>
              <w:t xml:space="preserve">мм </w:t>
            </w:r>
            <w:r w:rsidRPr="002E084C">
              <w:rPr>
                <w:rStyle w:val="fontstyle01"/>
                <w:rFonts w:ascii="Arial" w:hAnsi="Arial" w:cs="Arial"/>
                <w:sz w:val="24"/>
                <w:szCs w:val="24"/>
                <w:vertAlign w:val="superscript"/>
              </w:rPr>
              <w:t>a</w:t>
            </w:r>
          </w:p>
          <w:p w14:paraId="1C94C8C6" w14:textId="77777777" w:rsidR="00EF7381" w:rsidRPr="00EF7381" w:rsidRDefault="00EF7381" w:rsidP="00EF7381">
            <w:pPr>
              <w:pStyle w:val="a9"/>
              <w:ind w:left="0"/>
              <w:jc w:val="both"/>
              <w:rPr>
                <w:rFonts w:ascii="Arial" w:hAnsi="Arial" w:cs="Arial"/>
                <w:iCs/>
                <w:color w:val="000000"/>
                <w:sz w:val="24"/>
                <w:szCs w:val="24"/>
                <w:lang w:val="uk-UA"/>
              </w:rPr>
            </w:pPr>
          </w:p>
        </w:tc>
        <w:tc>
          <w:tcPr>
            <w:tcW w:w="1559" w:type="dxa"/>
          </w:tcPr>
          <w:p w14:paraId="29C3866D" w14:textId="2F6E66CC" w:rsidR="002E084C" w:rsidRPr="002E084C" w:rsidRDefault="002E084C" w:rsidP="002E084C">
            <w:pPr>
              <w:jc w:val="both"/>
              <w:rPr>
                <w:rFonts w:ascii="Arial" w:hAnsi="Arial" w:cs="Arial"/>
                <w:sz w:val="24"/>
                <w:szCs w:val="24"/>
              </w:rPr>
            </w:pPr>
            <w:r w:rsidRPr="002E084C">
              <w:rPr>
                <w:rStyle w:val="fontstyle01"/>
                <w:rFonts w:ascii="Arial" w:hAnsi="Arial" w:cs="Arial"/>
                <w:sz w:val="24"/>
                <w:szCs w:val="24"/>
              </w:rPr>
              <w:t>±</w:t>
            </w:r>
            <w:r>
              <w:rPr>
                <w:rStyle w:val="fontstyle01"/>
                <w:rFonts w:ascii="Arial" w:hAnsi="Arial" w:cs="Arial"/>
                <w:sz w:val="24"/>
                <w:szCs w:val="24"/>
                <w:lang w:val="uk-UA"/>
              </w:rPr>
              <w:t xml:space="preserve"> </w:t>
            </w:r>
            <w:r w:rsidRPr="002E084C">
              <w:rPr>
                <w:rStyle w:val="fontstyle01"/>
                <w:rFonts w:ascii="Arial" w:hAnsi="Arial" w:cs="Arial"/>
                <w:sz w:val="24"/>
                <w:szCs w:val="24"/>
              </w:rPr>
              <w:t xml:space="preserve">0,6 % </w:t>
            </w:r>
            <w:r>
              <w:rPr>
                <w:rStyle w:val="fontstyle01"/>
                <w:rFonts w:ascii="Arial" w:hAnsi="Arial" w:cs="Arial"/>
                <w:sz w:val="24"/>
                <w:szCs w:val="24"/>
                <w:lang w:val="uk-UA"/>
              </w:rPr>
              <w:t>або</w:t>
            </w:r>
            <w:r w:rsidRPr="002E084C">
              <w:rPr>
                <w:rStyle w:val="fontstyle01"/>
                <w:rFonts w:ascii="Arial" w:hAnsi="Arial" w:cs="Arial"/>
                <w:sz w:val="24"/>
                <w:szCs w:val="24"/>
              </w:rPr>
              <w:t xml:space="preserve"> ± 3 </w:t>
            </w:r>
            <w:r>
              <w:rPr>
                <w:rStyle w:val="fontstyle01"/>
                <w:rFonts w:ascii="Arial" w:hAnsi="Arial" w:cs="Arial"/>
                <w:sz w:val="24"/>
                <w:szCs w:val="24"/>
                <w:lang w:val="uk-UA"/>
              </w:rPr>
              <w:t xml:space="preserve">мм </w:t>
            </w:r>
            <w:r w:rsidRPr="002E084C">
              <w:rPr>
                <w:rStyle w:val="fontstyle01"/>
                <w:rFonts w:ascii="Arial" w:hAnsi="Arial" w:cs="Arial"/>
                <w:sz w:val="24"/>
                <w:szCs w:val="24"/>
                <w:vertAlign w:val="superscript"/>
              </w:rPr>
              <w:t>a</w:t>
            </w:r>
          </w:p>
          <w:p w14:paraId="12E727B4" w14:textId="77777777" w:rsidR="00EF7381" w:rsidRPr="00EF7381" w:rsidRDefault="00EF7381" w:rsidP="00EF7381">
            <w:pPr>
              <w:pStyle w:val="a9"/>
              <w:ind w:left="0"/>
              <w:jc w:val="both"/>
              <w:rPr>
                <w:rFonts w:ascii="Arial" w:hAnsi="Arial" w:cs="Arial"/>
                <w:iCs/>
                <w:color w:val="000000"/>
                <w:sz w:val="24"/>
                <w:szCs w:val="24"/>
                <w:lang w:val="uk-UA"/>
              </w:rPr>
            </w:pPr>
          </w:p>
        </w:tc>
        <w:tc>
          <w:tcPr>
            <w:tcW w:w="1298" w:type="dxa"/>
          </w:tcPr>
          <w:p w14:paraId="66F6014A" w14:textId="1AE0717C" w:rsidR="002E084C" w:rsidRPr="002E084C" w:rsidRDefault="002E084C" w:rsidP="002E084C">
            <w:pPr>
              <w:jc w:val="both"/>
              <w:rPr>
                <w:rFonts w:ascii="Arial" w:hAnsi="Arial" w:cs="Arial"/>
                <w:sz w:val="24"/>
                <w:szCs w:val="24"/>
                <w:lang w:val="uk-UA"/>
              </w:rPr>
            </w:pPr>
            <w:r w:rsidRPr="002E084C">
              <w:rPr>
                <w:rStyle w:val="fontstyle01"/>
                <w:rFonts w:ascii="Arial" w:hAnsi="Arial" w:cs="Arial"/>
                <w:sz w:val="24"/>
                <w:szCs w:val="24"/>
              </w:rPr>
              <w:t>±</w:t>
            </w:r>
            <w:r>
              <w:rPr>
                <w:rStyle w:val="fontstyle01"/>
                <w:rFonts w:ascii="Arial" w:hAnsi="Arial" w:cs="Arial"/>
                <w:sz w:val="24"/>
                <w:szCs w:val="24"/>
                <w:lang w:val="uk-UA"/>
              </w:rPr>
              <w:t xml:space="preserve"> </w:t>
            </w:r>
            <w:r w:rsidRPr="002E084C">
              <w:rPr>
                <w:rStyle w:val="fontstyle01"/>
                <w:rFonts w:ascii="Arial" w:hAnsi="Arial" w:cs="Arial"/>
                <w:sz w:val="24"/>
                <w:szCs w:val="24"/>
              </w:rPr>
              <w:t xml:space="preserve">2 </w:t>
            </w:r>
            <w:r w:rsidRPr="002E084C">
              <w:rPr>
                <w:rStyle w:val="fontstyle01"/>
                <w:rFonts w:ascii="Arial" w:hAnsi="Arial" w:cs="Arial"/>
                <w:sz w:val="24"/>
                <w:szCs w:val="24"/>
                <w:lang w:val="uk-UA"/>
              </w:rPr>
              <w:t>мм</w:t>
            </w:r>
          </w:p>
          <w:p w14:paraId="48EADAB7" w14:textId="77777777" w:rsidR="00EF7381" w:rsidRPr="00EF7381" w:rsidRDefault="00EF7381" w:rsidP="00EF7381">
            <w:pPr>
              <w:pStyle w:val="a9"/>
              <w:ind w:left="0"/>
              <w:jc w:val="both"/>
              <w:rPr>
                <w:rFonts w:ascii="Arial" w:hAnsi="Arial" w:cs="Arial"/>
                <w:iCs/>
                <w:color w:val="000000"/>
                <w:sz w:val="24"/>
                <w:szCs w:val="24"/>
                <w:lang w:val="uk-UA"/>
              </w:rPr>
            </w:pPr>
          </w:p>
        </w:tc>
        <w:tc>
          <w:tcPr>
            <w:tcW w:w="1659" w:type="dxa"/>
          </w:tcPr>
          <w:p w14:paraId="74D56C67" w14:textId="77777777" w:rsidR="00EF7381" w:rsidRPr="00EF7381" w:rsidRDefault="00EF7381" w:rsidP="00EF7381">
            <w:pPr>
              <w:pStyle w:val="a9"/>
              <w:ind w:left="0"/>
              <w:jc w:val="both"/>
              <w:rPr>
                <w:rFonts w:ascii="Arial" w:hAnsi="Arial" w:cs="Arial"/>
                <w:iCs/>
                <w:color w:val="000000"/>
                <w:sz w:val="24"/>
                <w:szCs w:val="24"/>
                <w:lang w:val="uk-UA"/>
              </w:rPr>
            </w:pPr>
          </w:p>
        </w:tc>
        <w:tc>
          <w:tcPr>
            <w:tcW w:w="1827" w:type="dxa"/>
          </w:tcPr>
          <w:p w14:paraId="72562BAA" w14:textId="1A33F9F1" w:rsidR="002E084C" w:rsidRPr="002E084C" w:rsidRDefault="002E084C" w:rsidP="002E084C">
            <w:pPr>
              <w:jc w:val="both"/>
              <w:rPr>
                <w:rFonts w:ascii="Arial" w:hAnsi="Arial" w:cs="Arial"/>
                <w:sz w:val="24"/>
                <w:szCs w:val="24"/>
                <w:lang w:val="uk-UA"/>
              </w:rPr>
            </w:pPr>
            <w:r w:rsidRPr="002E084C">
              <w:rPr>
                <w:rStyle w:val="fontstyle01"/>
                <w:rFonts w:ascii="Arial" w:hAnsi="Arial" w:cs="Arial"/>
                <w:sz w:val="24"/>
                <w:szCs w:val="24"/>
              </w:rPr>
              <w:t>±</w:t>
            </w:r>
            <w:r w:rsidRPr="002E084C">
              <w:rPr>
                <w:rStyle w:val="fontstyle01"/>
                <w:rFonts w:ascii="Arial" w:hAnsi="Arial" w:cs="Arial"/>
                <w:sz w:val="24"/>
                <w:szCs w:val="24"/>
                <w:lang w:val="uk-UA"/>
              </w:rPr>
              <w:t xml:space="preserve"> </w:t>
            </w:r>
            <w:r w:rsidRPr="002E084C">
              <w:rPr>
                <w:rStyle w:val="fontstyle01"/>
                <w:rFonts w:ascii="Arial" w:hAnsi="Arial" w:cs="Arial"/>
                <w:sz w:val="24"/>
                <w:szCs w:val="24"/>
              </w:rPr>
              <w:t xml:space="preserve">5 </w:t>
            </w:r>
            <w:r w:rsidRPr="002E084C">
              <w:rPr>
                <w:rStyle w:val="fontstyle01"/>
                <w:rFonts w:ascii="Arial" w:hAnsi="Arial" w:cs="Arial"/>
                <w:sz w:val="24"/>
                <w:szCs w:val="24"/>
                <w:lang w:val="uk-UA"/>
              </w:rPr>
              <w:t>мм</w:t>
            </w:r>
            <w:r w:rsidRPr="002E084C">
              <w:rPr>
                <w:rStyle w:val="fontstyle01"/>
                <w:rFonts w:ascii="Arial" w:hAnsi="Arial" w:cs="Arial"/>
                <w:sz w:val="24"/>
                <w:szCs w:val="24"/>
              </w:rPr>
              <w:t>/</w:t>
            </w:r>
            <w:r w:rsidRPr="002E084C">
              <w:rPr>
                <w:rStyle w:val="fontstyle01"/>
                <w:rFonts w:ascii="Arial" w:hAnsi="Arial" w:cs="Arial"/>
                <w:sz w:val="24"/>
                <w:szCs w:val="24"/>
                <w:lang w:val="uk-UA"/>
              </w:rPr>
              <w:t>м</w:t>
            </w:r>
          </w:p>
          <w:p w14:paraId="3AACA806" w14:textId="77777777" w:rsidR="00EF7381" w:rsidRPr="00EF7381" w:rsidRDefault="00EF7381" w:rsidP="00EF7381">
            <w:pPr>
              <w:pStyle w:val="a9"/>
              <w:ind w:left="0"/>
              <w:jc w:val="both"/>
              <w:rPr>
                <w:rFonts w:ascii="Arial" w:hAnsi="Arial" w:cs="Arial"/>
                <w:iCs/>
                <w:color w:val="000000"/>
                <w:sz w:val="24"/>
                <w:szCs w:val="24"/>
                <w:lang w:val="uk-UA"/>
              </w:rPr>
            </w:pPr>
          </w:p>
        </w:tc>
      </w:tr>
      <w:tr w:rsidR="002E084C" w14:paraId="18A5BBD0" w14:textId="77777777" w:rsidTr="002E084C">
        <w:tc>
          <w:tcPr>
            <w:tcW w:w="2180" w:type="dxa"/>
          </w:tcPr>
          <w:p w14:paraId="5B8BB4D5" w14:textId="4886A80D" w:rsidR="00EF7381" w:rsidRPr="00EF7381" w:rsidRDefault="002E084C" w:rsidP="00EF7381">
            <w:pPr>
              <w:pStyle w:val="a9"/>
              <w:ind w:left="0"/>
              <w:jc w:val="both"/>
              <w:rPr>
                <w:rFonts w:ascii="Arial" w:hAnsi="Arial" w:cs="Arial"/>
                <w:iCs/>
                <w:color w:val="000000"/>
                <w:sz w:val="24"/>
                <w:szCs w:val="24"/>
                <w:lang w:val="uk-UA"/>
              </w:rPr>
            </w:pPr>
            <w:r w:rsidRPr="002E084C">
              <w:rPr>
                <w:rFonts w:ascii="Arial" w:hAnsi="Arial" w:cs="Arial"/>
                <w:iCs/>
                <w:color w:val="000000"/>
                <w:sz w:val="24"/>
                <w:szCs w:val="24"/>
                <w:lang w:val="uk-UA"/>
              </w:rPr>
              <w:t>Секція або сегмент труби, збірні вироби</w:t>
            </w:r>
          </w:p>
        </w:tc>
        <w:tc>
          <w:tcPr>
            <w:tcW w:w="1614" w:type="dxa"/>
          </w:tcPr>
          <w:p w14:paraId="134F0D1D" w14:textId="77777777" w:rsidR="002E084C" w:rsidRPr="002E084C" w:rsidRDefault="002E084C" w:rsidP="002E084C">
            <w:pPr>
              <w:jc w:val="both"/>
              <w:rPr>
                <w:rFonts w:ascii="Arial" w:hAnsi="Arial" w:cs="Arial"/>
                <w:sz w:val="24"/>
                <w:szCs w:val="24"/>
              </w:rPr>
            </w:pPr>
            <w:r w:rsidRPr="002E084C">
              <w:rPr>
                <w:rStyle w:val="fontstyle01"/>
                <w:rFonts w:ascii="Arial" w:hAnsi="Arial" w:cs="Arial"/>
                <w:sz w:val="24"/>
                <w:szCs w:val="24"/>
              </w:rPr>
              <w:t>±</w:t>
            </w:r>
            <w:r>
              <w:rPr>
                <w:rStyle w:val="fontstyle01"/>
                <w:rFonts w:ascii="Arial" w:hAnsi="Arial" w:cs="Arial"/>
                <w:sz w:val="24"/>
                <w:szCs w:val="24"/>
                <w:lang w:val="uk-UA"/>
              </w:rPr>
              <w:t xml:space="preserve"> </w:t>
            </w:r>
            <w:r w:rsidRPr="002E084C">
              <w:rPr>
                <w:rStyle w:val="fontstyle01"/>
                <w:rFonts w:ascii="Arial" w:hAnsi="Arial" w:cs="Arial"/>
                <w:sz w:val="24"/>
                <w:szCs w:val="24"/>
              </w:rPr>
              <w:t xml:space="preserve">0,6 % </w:t>
            </w:r>
            <w:r>
              <w:rPr>
                <w:rStyle w:val="fontstyle01"/>
                <w:rFonts w:ascii="Arial" w:hAnsi="Arial" w:cs="Arial"/>
                <w:sz w:val="24"/>
                <w:szCs w:val="24"/>
                <w:lang w:val="uk-UA"/>
              </w:rPr>
              <w:t>або</w:t>
            </w:r>
            <w:r w:rsidRPr="002E084C">
              <w:rPr>
                <w:rStyle w:val="fontstyle01"/>
                <w:rFonts w:ascii="Arial" w:hAnsi="Arial" w:cs="Arial"/>
                <w:sz w:val="24"/>
                <w:szCs w:val="24"/>
              </w:rPr>
              <w:t xml:space="preserve"> ± 3 </w:t>
            </w:r>
            <w:r>
              <w:rPr>
                <w:rStyle w:val="fontstyle01"/>
                <w:rFonts w:ascii="Arial" w:hAnsi="Arial" w:cs="Arial"/>
                <w:sz w:val="24"/>
                <w:szCs w:val="24"/>
                <w:lang w:val="uk-UA"/>
              </w:rPr>
              <w:t xml:space="preserve">мм </w:t>
            </w:r>
            <w:r w:rsidRPr="002E084C">
              <w:rPr>
                <w:rStyle w:val="fontstyle01"/>
                <w:rFonts w:ascii="Arial" w:hAnsi="Arial" w:cs="Arial"/>
                <w:sz w:val="24"/>
                <w:szCs w:val="24"/>
                <w:vertAlign w:val="superscript"/>
              </w:rPr>
              <w:t>a</w:t>
            </w:r>
          </w:p>
          <w:p w14:paraId="19A52DDE" w14:textId="77777777" w:rsidR="00EF7381" w:rsidRPr="00EF7381" w:rsidRDefault="00EF7381" w:rsidP="00EF7381">
            <w:pPr>
              <w:pStyle w:val="a9"/>
              <w:ind w:left="0"/>
              <w:jc w:val="both"/>
              <w:rPr>
                <w:rFonts w:ascii="Arial" w:hAnsi="Arial" w:cs="Arial"/>
                <w:iCs/>
                <w:color w:val="000000"/>
                <w:sz w:val="24"/>
                <w:szCs w:val="24"/>
                <w:lang w:val="uk-UA"/>
              </w:rPr>
            </w:pPr>
          </w:p>
        </w:tc>
        <w:tc>
          <w:tcPr>
            <w:tcW w:w="1559" w:type="dxa"/>
          </w:tcPr>
          <w:p w14:paraId="70DD52FF" w14:textId="77777777" w:rsidR="00EF7381" w:rsidRPr="00EF7381" w:rsidRDefault="00EF7381" w:rsidP="00EF7381">
            <w:pPr>
              <w:pStyle w:val="a9"/>
              <w:ind w:left="0"/>
              <w:jc w:val="both"/>
              <w:rPr>
                <w:rFonts w:ascii="Arial" w:hAnsi="Arial" w:cs="Arial"/>
                <w:iCs/>
                <w:color w:val="000000"/>
                <w:sz w:val="24"/>
                <w:szCs w:val="24"/>
                <w:lang w:val="uk-UA"/>
              </w:rPr>
            </w:pPr>
          </w:p>
        </w:tc>
        <w:tc>
          <w:tcPr>
            <w:tcW w:w="1298" w:type="dxa"/>
          </w:tcPr>
          <w:p w14:paraId="75C5E710" w14:textId="32182599" w:rsidR="00EF7381" w:rsidRPr="00EF7381" w:rsidRDefault="002E084C" w:rsidP="00EF7381">
            <w:pPr>
              <w:pStyle w:val="a9"/>
              <w:ind w:left="0"/>
              <w:jc w:val="both"/>
              <w:rPr>
                <w:rFonts w:ascii="Arial" w:hAnsi="Arial" w:cs="Arial"/>
                <w:iCs/>
                <w:color w:val="000000"/>
                <w:sz w:val="24"/>
                <w:szCs w:val="24"/>
                <w:lang w:val="uk-UA"/>
              </w:rPr>
            </w:pPr>
            <w:r w:rsidRPr="002E084C">
              <w:rPr>
                <w:rStyle w:val="fontstyle01"/>
                <w:rFonts w:ascii="Arial" w:hAnsi="Arial" w:cs="Arial"/>
                <w:sz w:val="24"/>
                <w:szCs w:val="24"/>
              </w:rPr>
              <w:t>±</w:t>
            </w:r>
            <w:r>
              <w:rPr>
                <w:rStyle w:val="fontstyle01"/>
                <w:rFonts w:ascii="Arial" w:hAnsi="Arial" w:cs="Arial"/>
                <w:sz w:val="24"/>
                <w:szCs w:val="24"/>
                <w:lang w:val="uk-UA"/>
              </w:rPr>
              <w:t xml:space="preserve"> </w:t>
            </w:r>
            <w:r w:rsidRPr="002E084C">
              <w:rPr>
                <w:rStyle w:val="fontstyle01"/>
                <w:rFonts w:ascii="Arial" w:hAnsi="Arial" w:cs="Arial"/>
                <w:sz w:val="24"/>
                <w:szCs w:val="24"/>
              </w:rPr>
              <w:t xml:space="preserve">2 </w:t>
            </w:r>
            <w:r w:rsidRPr="002E084C">
              <w:rPr>
                <w:rStyle w:val="fontstyle01"/>
                <w:rFonts w:ascii="Arial" w:hAnsi="Arial" w:cs="Arial"/>
                <w:sz w:val="24"/>
                <w:szCs w:val="24"/>
                <w:lang w:val="uk-UA"/>
              </w:rPr>
              <w:t>мм</w:t>
            </w:r>
          </w:p>
        </w:tc>
        <w:tc>
          <w:tcPr>
            <w:tcW w:w="1659" w:type="dxa"/>
          </w:tcPr>
          <w:p w14:paraId="0BA0F962" w14:textId="1AEF3CE7" w:rsidR="002E084C" w:rsidRPr="002E084C" w:rsidRDefault="002E084C" w:rsidP="002E084C">
            <w:pPr>
              <w:jc w:val="both"/>
              <w:rPr>
                <w:rFonts w:ascii="Arial" w:hAnsi="Arial" w:cs="Arial"/>
                <w:sz w:val="24"/>
                <w:szCs w:val="24"/>
                <w:lang w:val="uk-UA"/>
              </w:rPr>
            </w:pPr>
            <w:r w:rsidRPr="002E084C">
              <w:rPr>
                <w:rStyle w:val="fontstyle01"/>
                <w:rFonts w:ascii="Arial" w:hAnsi="Arial" w:cs="Arial"/>
                <w:sz w:val="24"/>
                <w:szCs w:val="24"/>
              </w:rPr>
              <w:t xml:space="preserve">+ 2 % </w:t>
            </w:r>
            <w:r w:rsidRPr="002E084C">
              <w:rPr>
                <w:rStyle w:val="fontstyle01"/>
                <w:rFonts w:ascii="Arial" w:hAnsi="Arial" w:cs="Arial"/>
                <w:sz w:val="24"/>
                <w:szCs w:val="24"/>
                <w:lang w:val="uk-UA"/>
              </w:rPr>
              <w:t>або</w:t>
            </w:r>
            <w:r w:rsidRPr="002E084C">
              <w:rPr>
                <w:rStyle w:val="fontstyle01"/>
                <w:rFonts w:ascii="Arial" w:hAnsi="Arial" w:cs="Arial"/>
                <w:sz w:val="24"/>
                <w:szCs w:val="24"/>
              </w:rPr>
              <w:t xml:space="preserve"> +</w:t>
            </w:r>
            <w:r>
              <w:rPr>
                <w:rStyle w:val="fontstyle01"/>
                <w:rFonts w:ascii="Arial" w:hAnsi="Arial" w:cs="Arial"/>
                <w:sz w:val="24"/>
                <w:szCs w:val="24"/>
                <w:lang w:val="uk-UA"/>
              </w:rPr>
              <w:t xml:space="preserve"> </w:t>
            </w:r>
            <w:r w:rsidRPr="002E084C">
              <w:rPr>
                <w:rStyle w:val="fontstyle01"/>
                <w:rFonts w:ascii="Arial" w:hAnsi="Arial" w:cs="Arial"/>
                <w:sz w:val="24"/>
                <w:szCs w:val="24"/>
              </w:rPr>
              <w:t xml:space="preserve">3 </w:t>
            </w:r>
            <w:r w:rsidRPr="002E084C">
              <w:rPr>
                <w:rStyle w:val="fontstyle01"/>
                <w:rFonts w:ascii="Arial" w:hAnsi="Arial" w:cs="Arial"/>
                <w:sz w:val="24"/>
                <w:szCs w:val="24"/>
                <w:lang w:val="uk-UA"/>
              </w:rPr>
              <w:t>мм</w:t>
            </w:r>
          </w:p>
          <w:p w14:paraId="443E3657" w14:textId="77777777" w:rsidR="00EF7381" w:rsidRPr="00EF7381" w:rsidRDefault="00EF7381" w:rsidP="00EF7381">
            <w:pPr>
              <w:pStyle w:val="a9"/>
              <w:ind w:left="0"/>
              <w:jc w:val="both"/>
              <w:rPr>
                <w:rFonts w:ascii="Arial" w:hAnsi="Arial" w:cs="Arial"/>
                <w:iCs/>
                <w:color w:val="000000"/>
                <w:sz w:val="24"/>
                <w:szCs w:val="24"/>
                <w:lang w:val="uk-UA"/>
              </w:rPr>
            </w:pPr>
          </w:p>
        </w:tc>
        <w:tc>
          <w:tcPr>
            <w:tcW w:w="1827" w:type="dxa"/>
          </w:tcPr>
          <w:p w14:paraId="21B7863E" w14:textId="565B24CD" w:rsidR="00EF7381" w:rsidRPr="00EF7381" w:rsidRDefault="002E084C" w:rsidP="002E084C">
            <w:pPr>
              <w:pStyle w:val="a9"/>
              <w:ind w:left="0"/>
              <w:jc w:val="both"/>
              <w:rPr>
                <w:rFonts w:ascii="Arial" w:hAnsi="Arial" w:cs="Arial"/>
                <w:iCs/>
                <w:color w:val="000000"/>
                <w:sz w:val="24"/>
                <w:szCs w:val="24"/>
                <w:lang w:val="uk-UA"/>
              </w:rPr>
            </w:pPr>
            <w:r w:rsidRPr="002E084C">
              <w:rPr>
                <w:rStyle w:val="fontstyle01"/>
                <w:rFonts w:ascii="Arial" w:hAnsi="Arial" w:cs="Arial"/>
                <w:sz w:val="24"/>
                <w:szCs w:val="24"/>
              </w:rPr>
              <w:t>±</w:t>
            </w:r>
            <w:r w:rsidRPr="002E084C">
              <w:rPr>
                <w:rStyle w:val="fontstyle01"/>
                <w:rFonts w:ascii="Arial" w:hAnsi="Arial" w:cs="Arial"/>
                <w:sz w:val="24"/>
                <w:szCs w:val="24"/>
                <w:lang w:val="uk-UA"/>
              </w:rPr>
              <w:t xml:space="preserve"> </w:t>
            </w:r>
            <w:r>
              <w:rPr>
                <w:rStyle w:val="fontstyle01"/>
                <w:rFonts w:ascii="Arial" w:hAnsi="Arial" w:cs="Arial"/>
                <w:sz w:val="24"/>
                <w:szCs w:val="24"/>
                <w:lang w:val="uk-UA"/>
              </w:rPr>
              <w:t>3</w:t>
            </w:r>
            <w:r w:rsidRPr="002E084C">
              <w:rPr>
                <w:rStyle w:val="fontstyle01"/>
                <w:rFonts w:ascii="Arial" w:hAnsi="Arial" w:cs="Arial"/>
                <w:sz w:val="24"/>
                <w:szCs w:val="24"/>
              </w:rPr>
              <w:t xml:space="preserve"> </w:t>
            </w:r>
            <w:r w:rsidRPr="002E084C">
              <w:rPr>
                <w:rStyle w:val="fontstyle01"/>
                <w:rFonts w:ascii="Arial" w:hAnsi="Arial" w:cs="Arial"/>
                <w:sz w:val="24"/>
                <w:szCs w:val="24"/>
                <w:lang w:val="uk-UA"/>
              </w:rPr>
              <w:t>мм</w:t>
            </w:r>
            <w:r w:rsidRPr="002E084C">
              <w:rPr>
                <w:rStyle w:val="fontstyle01"/>
                <w:rFonts w:ascii="Arial" w:hAnsi="Arial" w:cs="Arial"/>
                <w:sz w:val="24"/>
                <w:szCs w:val="24"/>
              </w:rPr>
              <w:t>/</w:t>
            </w:r>
            <w:r w:rsidRPr="002E084C">
              <w:rPr>
                <w:rStyle w:val="fontstyle01"/>
                <w:rFonts w:ascii="Arial" w:hAnsi="Arial" w:cs="Arial"/>
                <w:sz w:val="24"/>
                <w:szCs w:val="24"/>
                <w:lang w:val="uk-UA"/>
              </w:rPr>
              <w:t>м</w:t>
            </w:r>
          </w:p>
        </w:tc>
      </w:tr>
      <w:tr w:rsidR="002E084C" w14:paraId="5D86D02E" w14:textId="77777777" w:rsidTr="002E084C">
        <w:trPr>
          <w:trHeight w:val="400"/>
        </w:trPr>
        <w:tc>
          <w:tcPr>
            <w:tcW w:w="10137" w:type="dxa"/>
            <w:gridSpan w:val="6"/>
          </w:tcPr>
          <w:p w14:paraId="7DDB34D5" w14:textId="40CBC765" w:rsidR="002E084C" w:rsidRPr="00FA336F" w:rsidRDefault="00FA336F" w:rsidP="00EF7381">
            <w:pPr>
              <w:pStyle w:val="a9"/>
              <w:ind w:left="0"/>
              <w:jc w:val="both"/>
              <w:rPr>
                <w:rFonts w:ascii="Arial" w:hAnsi="Arial" w:cs="Arial"/>
                <w:iCs/>
                <w:color w:val="000000"/>
                <w:sz w:val="24"/>
                <w:szCs w:val="24"/>
                <w:lang w:val="uk-UA"/>
              </w:rPr>
            </w:pPr>
            <w:r w:rsidRPr="00FA336F">
              <w:rPr>
                <w:rFonts w:ascii="Arial" w:hAnsi="Arial" w:cs="Arial"/>
                <w:iCs/>
                <w:color w:val="000000"/>
                <w:sz w:val="24"/>
                <w:szCs w:val="24"/>
                <w:vertAlign w:val="superscript"/>
                <w:lang w:val="uk-UA"/>
              </w:rPr>
              <w:t>а</w:t>
            </w:r>
            <w:r>
              <w:rPr>
                <w:rFonts w:ascii="Arial" w:hAnsi="Arial" w:cs="Arial"/>
                <w:iCs/>
                <w:color w:val="000000"/>
                <w:sz w:val="24"/>
                <w:szCs w:val="24"/>
                <w:lang w:val="uk-UA"/>
              </w:rPr>
              <w:t xml:space="preserve"> </w:t>
            </w:r>
            <w:r w:rsidRPr="00FA336F">
              <w:rPr>
                <w:rFonts w:ascii="Arial" w:hAnsi="Arial" w:cs="Arial"/>
                <w:iCs/>
                <w:color w:val="000000"/>
                <w:sz w:val="24"/>
                <w:szCs w:val="24"/>
                <w:lang w:val="uk-UA"/>
              </w:rPr>
              <w:t>У залежності від того, що дає найбільший числовий допуск</w:t>
            </w:r>
          </w:p>
        </w:tc>
      </w:tr>
    </w:tbl>
    <w:p w14:paraId="5ED55C64" w14:textId="77777777" w:rsidR="00EF7381" w:rsidRDefault="00EF7381" w:rsidP="00B0697A">
      <w:pPr>
        <w:pStyle w:val="a9"/>
        <w:spacing w:after="0" w:line="360" w:lineRule="auto"/>
        <w:ind w:left="0" w:firstLine="709"/>
        <w:jc w:val="both"/>
        <w:rPr>
          <w:rFonts w:ascii="Arial" w:hAnsi="Arial" w:cs="Arial"/>
          <w:iCs/>
          <w:color w:val="000000"/>
          <w:sz w:val="28"/>
          <w:szCs w:val="28"/>
          <w:lang w:val="uk-UA"/>
        </w:rPr>
      </w:pPr>
    </w:p>
    <w:p w14:paraId="3A464FCE" w14:textId="76991042" w:rsidR="00EF7381" w:rsidRPr="00FA336F" w:rsidRDefault="00FA336F" w:rsidP="00B0697A">
      <w:pPr>
        <w:pStyle w:val="a9"/>
        <w:spacing w:after="0" w:line="360" w:lineRule="auto"/>
        <w:ind w:left="0" w:firstLine="709"/>
        <w:jc w:val="both"/>
        <w:rPr>
          <w:rFonts w:ascii="Arial" w:hAnsi="Arial" w:cs="Arial"/>
          <w:iCs/>
          <w:color w:val="000000"/>
          <w:sz w:val="28"/>
          <w:szCs w:val="28"/>
          <w:lang w:val="uk-UA"/>
        </w:rPr>
      </w:pPr>
      <w:r w:rsidRPr="00FA336F">
        <w:rPr>
          <w:rFonts w:ascii="Arial" w:hAnsi="Arial" w:cs="Arial"/>
          <w:iCs/>
          <w:color w:val="000000"/>
          <w:sz w:val="28"/>
          <w:szCs w:val="28"/>
          <w:lang w:val="uk-UA"/>
        </w:rPr>
        <w:t xml:space="preserve">4.2.2.2 </w:t>
      </w:r>
      <w:proofErr w:type="spellStart"/>
      <w:r w:rsidRPr="00FA336F">
        <w:rPr>
          <w:rFonts w:ascii="Arial" w:hAnsi="Arial" w:cs="Arial"/>
          <w:iCs/>
          <w:color w:val="000000"/>
          <w:sz w:val="28"/>
          <w:szCs w:val="28"/>
          <w:lang w:val="uk-UA"/>
        </w:rPr>
        <w:t>Прямокутність</w:t>
      </w:r>
      <w:proofErr w:type="spellEnd"/>
      <w:r w:rsidRPr="00FA336F">
        <w:rPr>
          <w:rFonts w:ascii="Arial" w:hAnsi="Arial" w:cs="Arial"/>
          <w:iCs/>
          <w:color w:val="000000"/>
          <w:sz w:val="28"/>
          <w:szCs w:val="28"/>
          <w:lang w:val="uk-UA"/>
        </w:rPr>
        <w:t xml:space="preserve"> </w:t>
      </w:r>
    </w:p>
    <w:p w14:paraId="367065C2" w14:textId="77777777" w:rsidR="00EF7381" w:rsidRDefault="00EF7381" w:rsidP="00B0697A">
      <w:pPr>
        <w:pStyle w:val="a9"/>
        <w:spacing w:after="0" w:line="360" w:lineRule="auto"/>
        <w:ind w:left="0" w:firstLine="709"/>
        <w:jc w:val="both"/>
        <w:rPr>
          <w:rFonts w:ascii="Arial" w:hAnsi="Arial" w:cs="Arial"/>
          <w:iCs/>
          <w:color w:val="000000"/>
          <w:sz w:val="28"/>
          <w:szCs w:val="28"/>
          <w:lang w:val="uk-UA"/>
        </w:rPr>
      </w:pPr>
    </w:p>
    <w:p w14:paraId="6911AE08" w14:textId="5BF194FA" w:rsidR="00FA336F" w:rsidRDefault="00FA336F" w:rsidP="00B0697A">
      <w:pPr>
        <w:pStyle w:val="a9"/>
        <w:spacing w:after="0" w:line="360" w:lineRule="auto"/>
        <w:ind w:left="0" w:firstLine="709"/>
        <w:jc w:val="both"/>
        <w:rPr>
          <w:rFonts w:ascii="Arial" w:hAnsi="Arial" w:cs="Arial"/>
          <w:iCs/>
          <w:color w:val="000000"/>
          <w:sz w:val="28"/>
          <w:szCs w:val="28"/>
          <w:lang w:val="uk-UA"/>
        </w:rPr>
      </w:pPr>
      <w:r w:rsidRPr="00FA336F">
        <w:rPr>
          <w:rFonts w:ascii="Arial" w:hAnsi="Arial" w:cs="Arial"/>
          <w:iCs/>
          <w:color w:val="000000"/>
          <w:sz w:val="28"/>
          <w:szCs w:val="28"/>
          <w:lang w:val="uk-UA"/>
        </w:rPr>
        <w:t xml:space="preserve">Відхилення прямокутності, </w:t>
      </w:r>
      <w:proofErr w:type="spellStart"/>
      <w:r w:rsidRPr="00FA336F">
        <w:rPr>
          <w:rFonts w:ascii="Arial" w:hAnsi="Arial" w:cs="Arial"/>
          <w:i/>
          <w:iCs/>
          <w:color w:val="000000"/>
          <w:sz w:val="28"/>
          <w:szCs w:val="28"/>
          <w:lang w:val="uk-UA"/>
        </w:rPr>
        <w:t>S</w:t>
      </w:r>
      <w:r w:rsidRPr="00FA336F">
        <w:rPr>
          <w:rFonts w:ascii="Arial" w:hAnsi="Arial" w:cs="Arial"/>
          <w:i/>
          <w:iCs/>
          <w:color w:val="000000"/>
          <w:sz w:val="28"/>
          <w:szCs w:val="28"/>
          <w:vertAlign w:val="subscript"/>
          <w:lang w:val="uk-UA"/>
        </w:rPr>
        <w:t>b</w:t>
      </w:r>
      <w:proofErr w:type="spellEnd"/>
      <w:r w:rsidRPr="00FA336F">
        <w:rPr>
          <w:rFonts w:ascii="Arial" w:hAnsi="Arial" w:cs="Arial"/>
          <w:iCs/>
          <w:color w:val="000000"/>
          <w:sz w:val="28"/>
          <w:szCs w:val="28"/>
          <w:lang w:val="uk-UA"/>
        </w:rPr>
        <w:t xml:space="preserve">, </w:t>
      </w:r>
      <w:r>
        <w:rPr>
          <w:rFonts w:ascii="Arial" w:hAnsi="Arial" w:cs="Arial"/>
          <w:iCs/>
          <w:color w:val="000000"/>
          <w:sz w:val="28"/>
          <w:szCs w:val="28"/>
          <w:lang w:val="uk-UA"/>
        </w:rPr>
        <w:t>плит</w:t>
      </w:r>
      <w:r w:rsidRPr="00FA336F">
        <w:rPr>
          <w:rFonts w:ascii="Arial" w:hAnsi="Arial" w:cs="Arial"/>
          <w:iCs/>
          <w:color w:val="000000"/>
          <w:sz w:val="28"/>
          <w:szCs w:val="28"/>
          <w:lang w:val="uk-UA"/>
        </w:rPr>
        <w:t xml:space="preserve"> слід визначати </w:t>
      </w:r>
      <w:r>
        <w:rPr>
          <w:rFonts w:ascii="Arial" w:hAnsi="Arial" w:cs="Arial"/>
          <w:iCs/>
          <w:color w:val="000000"/>
          <w:sz w:val="28"/>
          <w:szCs w:val="28"/>
          <w:lang w:val="uk-UA"/>
        </w:rPr>
        <w:t>згідно з</w:t>
      </w:r>
      <w:r w:rsidRPr="00FA336F">
        <w:rPr>
          <w:rFonts w:ascii="Arial" w:hAnsi="Arial" w:cs="Arial"/>
          <w:iCs/>
          <w:color w:val="000000"/>
          <w:sz w:val="28"/>
          <w:szCs w:val="28"/>
          <w:lang w:val="uk-UA"/>
        </w:rPr>
        <w:t xml:space="preserve"> EN 824. Відхилення прямокутності секцій труби слід визначати </w:t>
      </w:r>
      <w:r>
        <w:rPr>
          <w:rFonts w:ascii="Arial" w:hAnsi="Arial" w:cs="Arial"/>
          <w:iCs/>
          <w:color w:val="000000"/>
          <w:sz w:val="28"/>
          <w:szCs w:val="28"/>
          <w:lang w:val="uk-UA"/>
        </w:rPr>
        <w:t xml:space="preserve">згідно з </w:t>
      </w:r>
      <w:r w:rsidRPr="00FA336F">
        <w:rPr>
          <w:rFonts w:ascii="Arial" w:hAnsi="Arial" w:cs="Arial"/>
          <w:iCs/>
          <w:color w:val="000000"/>
          <w:sz w:val="28"/>
          <w:szCs w:val="28"/>
          <w:lang w:val="uk-UA"/>
        </w:rPr>
        <w:t xml:space="preserve">EN 13467. Результати </w:t>
      </w:r>
      <w:proofErr w:type="spellStart"/>
      <w:r w:rsidRPr="00FA336F">
        <w:rPr>
          <w:rFonts w:ascii="Arial" w:hAnsi="Arial" w:cs="Arial"/>
          <w:iCs/>
          <w:color w:val="000000"/>
          <w:sz w:val="28"/>
          <w:szCs w:val="28"/>
          <w:lang w:val="uk-UA"/>
        </w:rPr>
        <w:t>випроб</w:t>
      </w:r>
      <w:r>
        <w:rPr>
          <w:rFonts w:ascii="Arial" w:hAnsi="Arial" w:cs="Arial"/>
          <w:iCs/>
          <w:color w:val="000000"/>
          <w:sz w:val="28"/>
          <w:szCs w:val="28"/>
          <w:lang w:val="uk-UA"/>
        </w:rPr>
        <w:t>ову</w:t>
      </w:r>
      <w:r w:rsidRPr="00FA336F">
        <w:rPr>
          <w:rFonts w:ascii="Arial" w:hAnsi="Arial" w:cs="Arial"/>
          <w:iCs/>
          <w:color w:val="000000"/>
          <w:sz w:val="28"/>
          <w:szCs w:val="28"/>
          <w:lang w:val="uk-UA"/>
        </w:rPr>
        <w:t>вань</w:t>
      </w:r>
      <w:proofErr w:type="spellEnd"/>
      <w:r w:rsidRPr="00FA336F">
        <w:rPr>
          <w:rFonts w:ascii="Arial" w:hAnsi="Arial" w:cs="Arial"/>
          <w:iCs/>
          <w:color w:val="000000"/>
          <w:sz w:val="28"/>
          <w:szCs w:val="28"/>
          <w:lang w:val="uk-UA"/>
        </w:rPr>
        <w:t xml:space="preserve"> не повинні перевищувати відповідний допуск, наведений у таблиці 1.</w:t>
      </w:r>
    </w:p>
    <w:p w14:paraId="5634DDB2" w14:textId="77777777" w:rsidR="00143282" w:rsidRDefault="00143282" w:rsidP="00B0697A">
      <w:pPr>
        <w:pStyle w:val="a9"/>
        <w:spacing w:after="0" w:line="360" w:lineRule="auto"/>
        <w:ind w:left="0" w:firstLine="709"/>
        <w:jc w:val="both"/>
        <w:rPr>
          <w:rFonts w:ascii="Arial" w:hAnsi="Arial" w:cs="Arial"/>
          <w:iCs/>
          <w:color w:val="000000"/>
          <w:sz w:val="28"/>
          <w:szCs w:val="28"/>
          <w:lang w:val="uk-UA"/>
        </w:rPr>
      </w:pPr>
    </w:p>
    <w:p w14:paraId="5DED2AC3" w14:textId="242E16B8" w:rsidR="00FA336F" w:rsidRPr="00FA336F" w:rsidRDefault="00FA336F" w:rsidP="00B0697A">
      <w:pPr>
        <w:pStyle w:val="a9"/>
        <w:spacing w:after="0" w:line="360" w:lineRule="auto"/>
        <w:ind w:left="0" w:firstLine="709"/>
        <w:jc w:val="both"/>
        <w:rPr>
          <w:rFonts w:ascii="Arial" w:hAnsi="Arial" w:cs="Arial"/>
          <w:iCs/>
          <w:color w:val="000000"/>
          <w:sz w:val="28"/>
          <w:szCs w:val="28"/>
          <w:lang w:val="uk-UA"/>
        </w:rPr>
      </w:pPr>
      <w:r w:rsidRPr="00FA336F">
        <w:rPr>
          <w:rFonts w:ascii="Arial" w:hAnsi="Arial" w:cs="Arial"/>
          <w:iCs/>
          <w:color w:val="000000"/>
          <w:sz w:val="28"/>
          <w:szCs w:val="28"/>
          <w:lang w:val="uk-UA"/>
        </w:rPr>
        <w:t>4.2.2.3 Площинність</w:t>
      </w:r>
    </w:p>
    <w:p w14:paraId="4529CADC" w14:textId="77777777" w:rsidR="00143282" w:rsidRDefault="00143282" w:rsidP="00B0697A">
      <w:pPr>
        <w:pStyle w:val="a9"/>
        <w:spacing w:after="0" w:line="360" w:lineRule="auto"/>
        <w:ind w:left="0" w:firstLine="709"/>
        <w:jc w:val="both"/>
        <w:rPr>
          <w:rFonts w:ascii="Arial" w:hAnsi="Arial" w:cs="Arial"/>
          <w:iCs/>
          <w:color w:val="000000"/>
          <w:sz w:val="28"/>
          <w:szCs w:val="28"/>
          <w:lang w:val="uk-UA"/>
        </w:rPr>
      </w:pPr>
    </w:p>
    <w:p w14:paraId="172A5987" w14:textId="1C534A96" w:rsidR="00FA336F" w:rsidRDefault="00FA336F" w:rsidP="00B0697A">
      <w:pPr>
        <w:pStyle w:val="a9"/>
        <w:spacing w:after="0" w:line="360" w:lineRule="auto"/>
        <w:ind w:left="0" w:firstLine="709"/>
        <w:jc w:val="both"/>
        <w:rPr>
          <w:rFonts w:ascii="Arial" w:hAnsi="Arial" w:cs="Arial"/>
          <w:iCs/>
          <w:color w:val="000000"/>
          <w:sz w:val="28"/>
          <w:szCs w:val="28"/>
          <w:lang w:val="uk-UA"/>
        </w:rPr>
      </w:pPr>
      <w:r w:rsidRPr="00FA336F">
        <w:rPr>
          <w:rFonts w:ascii="Arial" w:hAnsi="Arial" w:cs="Arial"/>
          <w:iCs/>
          <w:color w:val="000000"/>
          <w:sz w:val="28"/>
          <w:szCs w:val="28"/>
          <w:lang w:val="uk-UA"/>
        </w:rPr>
        <w:t xml:space="preserve">Площинність повинна визначатися згідно з EN 825 для плит. Відхилення від площинності </w:t>
      </w:r>
      <w:proofErr w:type="spellStart"/>
      <w:r w:rsidRPr="00FA336F">
        <w:rPr>
          <w:rFonts w:ascii="Arial" w:hAnsi="Arial" w:cs="Arial"/>
          <w:i/>
          <w:iCs/>
          <w:color w:val="000000"/>
          <w:sz w:val="28"/>
          <w:szCs w:val="28"/>
          <w:lang w:val="uk-UA"/>
        </w:rPr>
        <w:t>S</w:t>
      </w:r>
      <w:r w:rsidRPr="00FA336F">
        <w:rPr>
          <w:rFonts w:ascii="Arial" w:hAnsi="Arial" w:cs="Arial"/>
          <w:i/>
          <w:iCs/>
          <w:color w:val="000000"/>
          <w:sz w:val="28"/>
          <w:szCs w:val="28"/>
          <w:vertAlign w:val="subscript"/>
          <w:lang w:val="uk-UA"/>
        </w:rPr>
        <w:t>max</w:t>
      </w:r>
      <w:proofErr w:type="spellEnd"/>
      <w:r w:rsidRPr="00FA336F">
        <w:rPr>
          <w:rFonts w:ascii="Arial" w:hAnsi="Arial" w:cs="Arial"/>
          <w:iCs/>
          <w:color w:val="000000"/>
          <w:sz w:val="28"/>
          <w:szCs w:val="28"/>
          <w:lang w:val="uk-UA"/>
        </w:rPr>
        <w:t xml:space="preserve"> не повинно перевищувати 3 мм.</w:t>
      </w:r>
    </w:p>
    <w:p w14:paraId="42612912"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24716372" w14:textId="29536B42" w:rsidR="00FA336F" w:rsidRPr="00FA336F" w:rsidRDefault="00FA336F" w:rsidP="00B0697A">
      <w:pPr>
        <w:pStyle w:val="a9"/>
        <w:spacing w:after="0" w:line="360" w:lineRule="auto"/>
        <w:ind w:left="0" w:firstLine="709"/>
        <w:jc w:val="both"/>
        <w:rPr>
          <w:rFonts w:ascii="Arial" w:hAnsi="Arial" w:cs="Arial"/>
          <w:iCs/>
          <w:color w:val="000000"/>
          <w:sz w:val="28"/>
          <w:szCs w:val="28"/>
          <w:lang w:val="uk-UA"/>
        </w:rPr>
      </w:pPr>
      <w:r w:rsidRPr="00FA336F">
        <w:rPr>
          <w:rFonts w:ascii="Arial" w:hAnsi="Arial" w:cs="Arial"/>
          <w:iCs/>
          <w:color w:val="000000"/>
          <w:sz w:val="28"/>
          <w:szCs w:val="28"/>
          <w:lang w:val="uk-UA"/>
        </w:rPr>
        <w:t>4.2.2.4 Лінійність перетину труби</w:t>
      </w:r>
    </w:p>
    <w:p w14:paraId="6F58388E" w14:textId="77777777" w:rsidR="00143282" w:rsidRDefault="00143282" w:rsidP="00B0697A">
      <w:pPr>
        <w:pStyle w:val="a9"/>
        <w:spacing w:after="0" w:line="360" w:lineRule="auto"/>
        <w:ind w:left="0" w:firstLine="709"/>
        <w:jc w:val="both"/>
        <w:rPr>
          <w:rFonts w:ascii="Arial" w:hAnsi="Arial" w:cs="Arial"/>
          <w:iCs/>
          <w:color w:val="000000"/>
          <w:sz w:val="28"/>
          <w:szCs w:val="28"/>
          <w:lang w:val="uk-UA"/>
        </w:rPr>
      </w:pPr>
    </w:p>
    <w:p w14:paraId="00468B36" w14:textId="1CDD5379" w:rsidR="00FA336F" w:rsidRDefault="00FA336F" w:rsidP="00B0697A">
      <w:pPr>
        <w:pStyle w:val="a9"/>
        <w:spacing w:after="0" w:line="360" w:lineRule="auto"/>
        <w:ind w:left="0" w:firstLine="709"/>
        <w:jc w:val="both"/>
        <w:rPr>
          <w:rFonts w:ascii="Arial" w:hAnsi="Arial" w:cs="Arial"/>
          <w:iCs/>
          <w:color w:val="000000"/>
          <w:sz w:val="28"/>
          <w:szCs w:val="28"/>
          <w:lang w:val="uk-UA"/>
        </w:rPr>
      </w:pPr>
      <w:r w:rsidRPr="00FA336F">
        <w:rPr>
          <w:rFonts w:ascii="Arial" w:hAnsi="Arial" w:cs="Arial"/>
          <w:iCs/>
          <w:color w:val="000000"/>
          <w:sz w:val="28"/>
          <w:szCs w:val="28"/>
          <w:lang w:val="uk-UA"/>
        </w:rPr>
        <w:t xml:space="preserve">Лінійність повинна бути визначена </w:t>
      </w:r>
      <w:r>
        <w:rPr>
          <w:rFonts w:ascii="Arial" w:hAnsi="Arial" w:cs="Arial"/>
          <w:iCs/>
          <w:color w:val="000000"/>
          <w:sz w:val="28"/>
          <w:szCs w:val="28"/>
          <w:lang w:val="uk-UA"/>
        </w:rPr>
        <w:t>згідно з</w:t>
      </w:r>
      <w:r w:rsidRPr="00FA336F">
        <w:rPr>
          <w:rFonts w:ascii="Arial" w:hAnsi="Arial" w:cs="Arial"/>
          <w:iCs/>
          <w:color w:val="000000"/>
          <w:sz w:val="28"/>
          <w:szCs w:val="28"/>
          <w:lang w:val="uk-UA"/>
        </w:rPr>
        <w:t xml:space="preserve"> EN 13467 для секцій і сегментів труб. Відхилення від лінійності</w:t>
      </w:r>
      <w:r w:rsidRPr="00FA336F">
        <w:rPr>
          <w:rFonts w:ascii="Arial" w:hAnsi="Arial" w:cs="Arial"/>
          <w:i/>
          <w:iCs/>
          <w:color w:val="000000"/>
          <w:sz w:val="28"/>
          <w:szCs w:val="28"/>
          <w:lang w:val="uk-UA"/>
        </w:rPr>
        <w:t xml:space="preserve"> L</w:t>
      </w:r>
      <w:r w:rsidRPr="00FA336F">
        <w:rPr>
          <w:rFonts w:ascii="Arial" w:hAnsi="Arial" w:cs="Arial"/>
          <w:iCs/>
          <w:color w:val="000000"/>
          <w:sz w:val="28"/>
          <w:szCs w:val="28"/>
          <w:lang w:val="uk-UA"/>
        </w:rPr>
        <w:t xml:space="preserve"> не повинно перевищувати 3 мм</w:t>
      </w:r>
      <w:r>
        <w:rPr>
          <w:rFonts w:ascii="Arial" w:hAnsi="Arial" w:cs="Arial"/>
          <w:iCs/>
          <w:color w:val="000000"/>
          <w:sz w:val="28"/>
          <w:szCs w:val="28"/>
          <w:lang w:val="uk-UA"/>
        </w:rPr>
        <w:t>.</w:t>
      </w:r>
    </w:p>
    <w:p w14:paraId="13E6EB4B"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71D7F769" w14:textId="3322C40E" w:rsidR="00FA336F" w:rsidRPr="00FA336F" w:rsidRDefault="00FA336F" w:rsidP="00B0697A">
      <w:pPr>
        <w:pStyle w:val="a9"/>
        <w:spacing w:after="0" w:line="360" w:lineRule="auto"/>
        <w:ind w:left="0" w:firstLine="709"/>
        <w:jc w:val="both"/>
        <w:rPr>
          <w:rFonts w:ascii="Arial" w:hAnsi="Arial" w:cs="Arial"/>
          <w:i/>
          <w:iCs/>
          <w:color w:val="000000"/>
          <w:sz w:val="28"/>
          <w:szCs w:val="28"/>
          <w:lang w:val="uk-UA"/>
        </w:rPr>
      </w:pPr>
      <w:r w:rsidRPr="00FA336F">
        <w:rPr>
          <w:rFonts w:ascii="Arial" w:hAnsi="Arial" w:cs="Arial"/>
          <w:i/>
          <w:iCs/>
          <w:color w:val="000000"/>
          <w:sz w:val="28"/>
          <w:szCs w:val="28"/>
          <w:lang w:val="uk-UA"/>
        </w:rPr>
        <w:t>4.2.3 Стабільність розмірів</w:t>
      </w:r>
    </w:p>
    <w:p w14:paraId="267E893D" w14:textId="77777777" w:rsidR="00143282" w:rsidRDefault="00143282" w:rsidP="00B0697A">
      <w:pPr>
        <w:pStyle w:val="a9"/>
        <w:spacing w:after="0" w:line="360" w:lineRule="auto"/>
        <w:ind w:left="0" w:firstLine="709"/>
        <w:jc w:val="both"/>
        <w:rPr>
          <w:rFonts w:ascii="Arial" w:hAnsi="Arial" w:cs="Arial"/>
          <w:iCs/>
          <w:color w:val="000000"/>
          <w:sz w:val="28"/>
          <w:szCs w:val="28"/>
          <w:lang w:val="uk-UA"/>
        </w:rPr>
      </w:pPr>
    </w:p>
    <w:p w14:paraId="23AEAB9F"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7EFACA80"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7637853C"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5F63A121" w14:textId="30E26C1B" w:rsidR="00143282" w:rsidRDefault="00FA336F"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lastRenderedPageBreak/>
        <w:t>4.2.3.1 Стабільність розмірів у нормальних лабораторних умовах</w:t>
      </w:r>
    </w:p>
    <w:p w14:paraId="4AFF4F00"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5F74DA17" w14:textId="6DE35737" w:rsidR="0019523C" w:rsidRDefault="00FA336F" w:rsidP="00B0697A">
      <w:pPr>
        <w:pStyle w:val="a9"/>
        <w:spacing w:after="0" w:line="360" w:lineRule="auto"/>
        <w:ind w:left="0" w:firstLine="709"/>
        <w:jc w:val="both"/>
        <w:rPr>
          <w:rFonts w:ascii="Arial" w:hAnsi="Arial" w:cs="Arial"/>
          <w:iCs/>
          <w:color w:val="000000"/>
          <w:sz w:val="28"/>
          <w:szCs w:val="28"/>
          <w:lang w:val="uk-UA"/>
        </w:rPr>
      </w:pPr>
      <w:r w:rsidRPr="00FA336F">
        <w:rPr>
          <w:rFonts w:ascii="Arial" w:hAnsi="Arial" w:cs="Arial"/>
          <w:iCs/>
          <w:color w:val="000000"/>
          <w:sz w:val="28"/>
          <w:szCs w:val="28"/>
          <w:lang w:val="uk-UA"/>
        </w:rPr>
        <w:t xml:space="preserve">Стабільність розмірів </w:t>
      </w:r>
      <w:r>
        <w:rPr>
          <w:rFonts w:ascii="Arial" w:hAnsi="Arial" w:cs="Arial"/>
          <w:iCs/>
          <w:color w:val="000000"/>
          <w:sz w:val="28"/>
          <w:szCs w:val="28"/>
          <w:lang w:val="uk-UA"/>
        </w:rPr>
        <w:t>у нормальних</w:t>
      </w:r>
      <w:r w:rsidRPr="00FA336F">
        <w:rPr>
          <w:rFonts w:ascii="Arial" w:hAnsi="Arial" w:cs="Arial"/>
          <w:iCs/>
          <w:color w:val="000000"/>
          <w:sz w:val="28"/>
          <w:szCs w:val="28"/>
          <w:lang w:val="uk-UA"/>
        </w:rPr>
        <w:t xml:space="preserve"> лабораторних умов (23 °C, відносн</w:t>
      </w:r>
      <w:r w:rsidR="00DF5CC3">
        <w:rPr>
          <w:rFonts w:ascii="Arial" w:hAnsi="Arial" w:cs="Arial"/>
          <w:iCs/>
          <w:color w:val="000000"/>
          <w:sz w:val="28"/>
          <w:szCs w:val="28"/>
          <w:lang w:val="uk-UA"/>
        </w:rPr>
        <w:t>ої</w:t>
      </w:r>
      <w:r w:rsidRPr="00FA336F">
        <w:rPr>
          <w:rFonts w:ascii="Arial" w:hAnsi="Arial" w:cs="Arial"/>
          <w:iCs/>
          <w:color w:val="000000"/>
          <w:sz w:val="28"/>
          <w:szCs w:val="28"/>
          <w:lang w:val="uk-UA"/>
        </w:rPr>
        <w:t xml:space="preserve"> волог</w:t>
      </w:r>
      <w:r w:rsidR="00DF5CC3">
        <w:rPr>
          <w:rFonts w:ascii="Arial" w:hAnsi="Arial" w:cs="Arial"/>
          <w:iCs/>
          <w:color w:val="000000"/>
          <w:sz w:val="28"/>
          <w:szCs w:val="28"/>
          <w:lang w:val="uk-UA"/>
        </w:rPr>
        <w:t>о</w:t>
      </w:r>
      <w:r w:rsidRPr="00FA336F">
        <w:rPr>
          <w:rFonts w:ascii="Arial" w:hAnsi="Arial" w:cs="Arial"/>
          <w:iCs/>
          <w:color w:val="000000"/>
          <w:sz w:val="28"/>
          <w:szCs w:val="28"/>
          <w:lang w:val="uk-UA"/>
        </w:rPr>
        <w:t>ст</w:t>
      </w:r>
      <w:r w:rsidR="00DF5CC3">
        <w:rPr>
          <w:rFonts w:ascii="Arial" w:hAnsi="Arial" w:cs="Arial"/>
          <w:iCs/>
          <w:color w:val="000000"/>
          <w:sz w:val="28"/>
          <w:szCs w:val="28"/>
          <w:lang w:val="uk-UA"/>
        </w:rPr>
        <w:t>і</w:t>
      </w:r>
      <w:r w:rsidRPr="00FA336F">
        <w:rPr>
          <w:rFonts w:ascii="Arial" w:hAnsi="Arial" w:cs="Arial"/>
          <w:iCs/>
          <w:color w:val="000000"/>
          <w:sz w:val="28"/>
          <w:szCs w:val="28"/>
          <w:lang w:val="uk-UA"/>
        </w:rPr>
        <w:t xml:space="preserve"> 50 %) слід визначати </w:t>
      </w:r>
      <w:r>
        <w:rPr>
          <w:rFonts w:ascii="Arial" w:hAnsi="Arial" w:cs="Arial"/>
          <w:iCs/>
          <w:color w:val="000000"/>
          <w:sz w:val="28"/>
          <w:szCs w:val="28"/>
          <w:lang w:val="uk-UA"/>
        </w:rPr>
        <w:t>згідно з</w:t>
      </w:r>
      <w:r w:rsidRPr="00FA336F">
        <w:rPr>
          <w:rFonts w:ascii="Arial" w:hAnsi="Arial" w:cs="Arial"/>
          <w:iCs/>
          <w:color w:val="000000"/>
          <w:sz w:val="28"/>
          <w:szCs w:val="28"/>
          <w:lang w:val="uk-UA"/>
        </w:rPr>
        <w:t xml:space="preserve"> EN 1603. Відносні зміни довжини </w:t>
      </w:r>
      <w:proofErr w:type="spellStart"/>
      <w:r w:rsidRPr="00FA336F">
        <w:rPr>
          <w:rFonts w:ascii="Arial" w:hAnsi="Arial" w:cs="Arial"/>
          <w:i/>
          <w:iCs/>
          <w:color w:val="000000"/>
          <w:sz w:val="28"/>
          <w:szCs w:val="28"/>
          <w:lang w:val="uk-UA"/>
        </w:rPr>
        <w:t>Δ</w:t>
      </w:r>
      <w:r w:rsidRPr="00FA336F">
        <w:rPr>
          <w:rFonts w:ascii="Arial" w:hAnsi="Arial" w:cs="Arial"/>
          <w:i/>
          <w:iCs/>
          <w:color w:val="000000"/>
          <w:sz w:val="28"/>
          <w:szCs w:val="28"/>
          <w:vertAlign w:val="subscript"/>
          <w:lang w:val="uk-UA"/>
        </w:rPr>
        <w:t>εl</w:t>
      </w:r>
      <w:proofErr w:type="spellEnd"/>
      <w:r w:rsidRPr="00FA336F">
        <w:rPr>
          <w:rFonts w:ascii="Arial" w:hAnsi="Arial" w:cs="Arial"/>
          <w:iCs/>
          <w:color w:val="000000"/>
          <w:sz w:val="28"/>
          <w:szCs w:val="28"/>
          <w:lang w:val="uk-UA"/>
        </w:rPr>
        <w:t xml:space="preserve"> і ширини </w:t>
      </w:r>
      <w:proofErr w:type="spellStart"/>
      <w:r w:rsidRPr="00FA336F">
        <w:rPr>
          <w:rFonts w:ascii="Arial" w:hAnsi="Arial" w:cs="Arial"/>
          <w:i/>
          <w:iCs/>
          <w:color w:val="000000"/>
          <w:sz w:val="28"/>
          <w:szCs w:val="28"/>
          <w:lang w:val="uk-UA"/>
        </w:rPr>
        <w:t>Δ</w:t>
      </w:r>
      <w:r w:rsidRPr="00FA336F">
        <w:rPr>
          <w:rFonts w:ascii="Arial" w:hAnsi="Arial" w:cs="Arial"/>
          <w:i/>
          <w:iCs/>
          <w:color w:val="000000"/>
          <w:sz w:val="28"/>
          <w:szCs w:val="28"/>
          <w:vertAlign w:val="subscript"/>
          <w:lang w:val="uk-UA"/>
        </w:rPr>
        <w:t>εb</w:t>
      </w:r>
      <w:proofErr w:type="spellEnd"/>
      <w:r w:rsidRPr="00FA336F">
        <w:rPr>
          <w:rFonts w:ascii="Arial" w:hAnsi="Arial" w:cs="Arial"/>
          <w:iCs/>
          <w:color w:val="000000"/>
          <w:sz w:val="28"/>
          <w:szCs w:val="28"/>
          <w:lang w:val="uk-UA"/>
        </w:rPr>
        <w:t xml:space="preserve"> не повинні перевищувати значень, наведених у таблиці 2 для заявлен</w:t>
      </w:r>
      <w:r w:rsidR="00DF5CC3">
        <w:rPr>
          <w:rFonts w:ascii="Arial" w:hAnsi="Arial" w:cs="Arial"/>
          <w:iCs/>
          <w:color w:val="000000"/>
          <w:sz w:val="28"/>
          <w:szCs w:val="28"/>
          <w:lang w:val="uk-UA"/>
        </w:rPr>
        <w:t>ого</w:t>
      </w:r>
      <w:r w:rsidRPr="00FA336F">
        <w:rPr>
          <w:rFonts w:ascii="Arial" w:hAnsi="Arial" w:cs="Arial"/>
          <w:iCs/>
          <w:color w:val="000000"/>
          <w:sz w:val="28"/>
          <w:szCs w:val="28"/>
          <w:lang w:val="uk-UA"/>
        </w:rPr>
        <w:t xml:space="preserve"> клас</w:t>
      </w:r>
      <w:r w:rsidR="00DF5CC3">
        <w:rPr>
          <w:rFonts w:ascii="Arial" w:hAnsi="Arial" w:cs="Arial"/>
          <w:iCs/>
          <w:color w:val="000000"/>
          <w:sz w:val="28"/>
          <w:szCs w:val="28"/>
          <w:lang w:val="uk-UA"/>
        </w:rPr>
        <w:t>у</w:t>
      </w:r>
      <w:r w:rsidRPr="00FA336F">
        <w:rPr>
          <w:rFonts w:ascii="Arial" w:hAnsi="Arial" w:cs="Arial"/>
          <w:iCs/>
          <w:color w:val="000000"/>
          <w:sz w:val="28"/>
          <w:szCs w:val="28"/>
          <w:lang w:val="uk-UA"/>
        </w:rPr>
        <w:t>.</w:t>
      </w:r>
    </w:p>
    <w:p w14:paraId="20DF9C65" w14:textId="77777777" w:rsidR="0019523C" w:rsidRDefault="0019523C" w:rsidP="00B0697A">
      <w:pPr>
        <w:pStyle w:val="a9"/>
        <w:spacing w:after="0" w:line="360" w:lineRule="auto"/>
        <w:ind w:left="0" w:firstLine="709"/>
        <w:jc w:val="both"/>
        <w:rPr>
          <w:rFonts w:ascii="Arial" w:hAnsi="Arial" w:cs="Arial"/>
          <w:iCs/>
          <w:color w:val="000000"/>
          <w:sz w:val="28"/>
          <w:szCs w:val="28"/>
          <w:lang w:val="uk-UA"/>
        </w:rPr>
      </w:pPr>
    </w:p>
    <w:p w14:paraId="4595CFAB" w14:textId="76CB5865" w:rsidR="00DF5CC3" w:rsidRDefault="00DF5CC3" w:rsidP="00B0697A">
      <w:pPr>
        <w:pStyle w:val="a9"/>
        <w:spacing w:after="0" w:line="360" w:lineRule="auto"/>
        <w:ind w:left="0" w:firstLine="709"/>
        <w:jc w:val="both"/>
        <w:rPr>
          <w:rFonts w:ascii="Arial" w:hAnsi="Arial" w:cs="Arial"/>
          <w:iCs/>
          <w:color w:val="000000"/>
          <w:sz w:val="28"/>
          <w:szCs w:val="28"/>
          <w:lang w:val="uk-UA"/>
        </w:rPr>
      </w:pPr>
      <w:r w:rsidRPr="00DF5CC3">
        <w:rPr>
          <w:rFonts w:ascii="Arial" w:hAnsi="Arial" w:cs="Arial"/>
          <w:b/>
          <w:iCs/>
          <w:color w:val="000000"/>
          <w:sz w:val="28"/>
          <w:szCs w:val="28"/>
          <w:lang w:val="uk-UA"/>
        </w:rPr>
        <w:t>Таблиця  2</w:t>
      </w:r>
      <w:r>
        <w:rPr>
          <w:rFonts w:ascii="Arial" w:hAnsi="Arial" w:cs="Arial"/>
          <w:iCs/>
          <w:color w:val="000000"/>
          <w:sz w:val="28"/>
          <w:szCs w:val="28"/>
          <w:lang w:val="uk-UA"/>
        </w:rPr>
        <w:t xml:space="preserve"> - </w:t>
      </w:r>
      <w:r w:rsidRPr="00DF5CC3">
        <w:rPr>
          <w:rFonts w:ascii="Arial" w:hAnsi="Arial" w:cs="Arial"/>
          <w:iCs/>
          <w:color w:val="000000"/>
          <w:sz w:val="28"/>
          <w:szCs w:val="28"/>
          <w:lang w:val="uk-UA"/>
        </w:rPr>
        <w:t>Класи стабільності розмірів за нормальних лабораторних умов</w:t>
      </w:r>
    </w:p>
    <w:tbl>
      <w:tblPr>
        <w:tblStyle w:val="aa"/>
        <w:tblW w:w="0" w:type="auto"/>
        <w:tblLook w:val="04A0" w:firstRow="1" w:lastRow="0" w:firstColumn="1" w:lastColumn="0" w:noHBand="0" w:noVBand="1"/>
      </w:tblPr>
      <w:tblGrid>
        <w:gridCol w:w="5068"/>
        <w:gridCol w:w="5069"/>
      </w:tblGrid>
      <w:tr w:rsidR="00DF5CC3" w14:paraId="76CDB392" w14:textId="77777777" w:rsidTr="00DF5CC3">
        <w:tc>
          <w:tcPr>
            <w:tcW w:w="5068" w:type="dxa"/>
          </w:tcPr>
          <w:p w14:paraId="364822DA" w14:textId="31F09AE6" w:rsidR="00DF5CC3" w:rsidRPr="00DF5CC3" w:rsidRDefault="00DF5CC3" w:rsidP="00DF5CC3">
            <w:pPr>
              <w:pStyle w:val="a9"/>
              <w:ind w:left="0"/>
              <w:jc w:val="center"/>
              <w:rPr>
                <w:rFonts w:ascii="Arial" w:hAnsi="Arial" w:cs="Arial"/>
                <w:b/>
                <w:iCs/>
                <w:color w:val="000000"/>
                <w:sz w:val="24"/>
                <w:szCs w:val="24"/>
                <w:lang w:val="uk-UA"/>
              </w:rPr>
            </w:pPr>
            <w:r w:rsidRPr="00DF5CC3">
              <w:rPr>
                <w:rFonts w:ascii="Arial" w:hAnsi="Arial" w:cs="Arial"/>
                <w:b/>
                <w:iCs/>
                <w:color w:val="000000"/>
                <w:sz w:val="24"/>
                <w:szCs w:val="24"/>
                <w:lang w:val="uk-UA"/>
              </w:rPr>
              <w:t>Класи</w:t>
            </w:r>
          </w:p>
        </w:tc>
        <w:tc>
          <w:tcPr>
            <w:tcW w:w="5069" w:type="dxa"/>
          </w:tcPr>
          <w:p w14:paraId="086DC93C" w14:textId="77F6CDBC" w:rsidR="00DF5CC3" w:rsidRPr="00DF5CC3" w:rsidRDefault="00DF5CC3" w:rsidP="00DF5CC3">
            <w:pPr>
              <w:pStyle w:val="a9"/>
              <w:ind w:left="0"/>
              <w:jc w:val="center"/>
              <w:rPr>
                <w:rFonts w:ascii="Arial" w:hAnsi="Arial" w:cs="Arial"/>
                <w:b/>
                <w:iCs/>
                <w:color w:val="000000"/>
                <w:sz w:val="24"/>
                <w:szCs w:val="24"/>
                <w:lang w:val="uk-UA"/>
              </w:rPr>
            </w:pPr>
            <w:r w:rsidRPr="00DF5CC3">
              <w:rPr>
                <w:rFonts w:ascii="Arial" w:hAnsi="Arial" w:cs="Arial"/>
                <w:b/>
                <w:iCs/>
                <w:color w:val="000000"/>
                <w:sz w:val="24"/>
                <w:szCs w:val="24"/>
                <w:lang w:val="uk-UA"/>
              </w:rPr>
              <w:t>Вимоги, %</w:t>
            </w:r>
          </w:p>
        </w:tc>
      </w:tr>
      <w:tr w:rsidR="00DF5CC3" w14:paraId="6B94F368" w14:textId="77777777" w:rsidTr="00881FC5">
        <w:tc>
          <w:tcPr>
            <w:tcW w:w="5068" w:type="dxa"/>
            <w:vAlign w:val="center"/>
          </w:tcPr>
          <w:p w14:paraId="4C6EF1C2" w14:textId="13931087" w:rsidR="00DF5CC3" w:rsidRPr="00DF5CC3" w:rsidRDefault="00DF5CC3" w:rsidP="00DF5CC3">
            <w:pPr>
              <w:pStyle w:val="a9"/>
              <w:ind w:left="0"/>
              <w:jc w:val="center"/>
              <w:rPr>
                <w:rFonts w:ascii="Arial" w:hAnsi="Arial" w:cs="Arial"/>
                <w:iCs/>
                <w:color w:val="000000"/>
                <w:sz w:val="24"/>
                <w:szCs w:val="24"/>
                <w:lang w:val="uk-UA"/>
              </w:rPr>
            </w:pPr>
            <w:r w:rsidRPr="00DF5CC3">
              <w:rPr>
                <w:rStyle w:val="fontstyle01"/>
                <w:rFonts w:ascii="Arial" w:hAnsi="Arial" w:cs="Arial"/>
                <w:sz w:val="24"/>
                <w:szCs w:val="24"/>
              </w:rPr>
              <w:t>DS(N) 5</w:t>
            </w:r>
          </w:p>
        </w:tc>
        <w:tc>
          <w:tcPr>
            <w:tcW w:w="5069" w:type="dxa"/>
            <w:vAlign w:val="center"/>
          </w:tcPr>
          <w:p w14:paraId="573D73EB" w14:textId="3D00294E" w:rsidR="00DF5CC3" w:rsidRPr="00DF5CC3" w:rsidRDefault="00DF5CC3" w:rsidP="00DF5CC3">
            <w:pPr>
              <w:pStyle w:val="a9"/>
              <w:ind w:left="0"/>
              <w:jc w:val="center"/>
              <w:rPr>
                <w:rFonts w:ascii="Arial" w:hAnsi="Arial" w:cs="Arial"/>
                <w:iCs/>
                <w:color w:val="000000"/>
                <w:sz w:val="24"/>
                <w:szCs w:val="24"/>
                <w:lang w:val="uk-UA"/>
              </w:rPr>
            </w:pPr>
            <w:r w:rsidRPr="00DF5CC3">
              <w:rPr>
                <w:rStyle w:val="fontstyle01"/>
                <w:rFonts w:ascii="Arial" w:hAnsi="Arial" w:cs="Arial"/>
                <w:sz w:val="24"/>
                <w:szCs w:val="24"/>
              </w:rPr>
              <w:t>±0,5</w:t>
            </w:r>
          </w:p>
        </w:tc>
      </w:tr>
      <w:tr w:rsidR="00DF5CC3" w14:paraId="22BA3E22" w14:textId="77777777" w:rsidTr="00881FC5">
        <w:tc>
          <w:tcPr>
            <w:tcW w:w="5068" w:type="dxa"/>
            <w:vAlign w:val="center"/>
          </w:tcPr>
          <w:p w14:paraId="4C4AD258" w14:textId="58F63B45" w:rsidR="00DF5CC3" w:rsidRPr="00DF5CC3" w:rsidRDefault="00DF5CC3" w:rsidP="00DF5CC3">
            <w:pPr>
              <w:pStyle w:val="a9"/>
              <w:ind w:left="0"/>
              <w:jc w:val="center"/>
              <w:rPr>
                <w:rFonts w:ascii="Arial" w:hAnsi="Arial" w:cs="Arial"/>
                <w:iCs/>
                <w:color w:val="000000"/>
                <w:sz w:val="24"/>
                <w:szCs w:val="24"/>
                <w:lang w:val="uk-UA"/>
              </w:rPr>
            </w:pPr>
            <w:r w:rsidRPr="00DF5CC3">
              <w:rPr>
                <w:rStyle w:val="fontstyle01"/>
                <w:rFonts w:ascii="Arial" w:hAnsi="Arial" w:cs="Arial"/>
                <w:sz w:val="24"/>
                <w:szCs w:val="24"/>
              </w:rPr>
              <w:t>DS(N) 2</w:t>
            </w:r>
          </w:p>
        </w:tc>
        <w:tc>
          <w:tcPr>
            <w:tcW w:w="5069" w:type="dxa"/>
            <w:vAlign w:val="center"/>
          </w:tcPr>
          <w:p w14:paraId="6D7453A8" w14:textId="3B2E77E4" w:rsidR="00DF5CC3" w:rsidRPr="00DF5CC3" w:rsidRDefault="00DF5CC3" w:rsidP="00DF5CC3">
            <w:pPr>
              <w:pStyle w:val="a9"/>
              <w:ind w:left="0"/>
              <w:jc w:val="center"/>
              <w:rPr>
                <w:rFonts w:ascii="Arial" w:hAnsi="Arial" w:cs="Arial"/>
                <w:iCs/>
                <w:color w:val="000000"/>
                <w:sz w:val="24"/>
                <w:szCs w:val="24"/>
                <w:lang w:val="uk-UA"/>
              </w:rPr>
            </w:pPr>
            <w:r w:rsidRPr="00DF5CC3">
              <w:rPr>
                <w:rStyle w:val="fontstyle01"/>
                <w:rFonts w:ascii="Arial" w:hAnsi="Arial" w:cs="Arial"/>
                <w:sz w:val="24"/>
                <w:szCs w:val="24"/>
              </w:rPr>
              <w:t>±0,2</w:t>
            </w:r>
          </w:p>
        </w:tc>
      </w:tr>
    </w:tbl>
    <w:p w14:paraId="025CEF61"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3385ABC2" w14:textId="3D41F1FA" w:rsidR="00DF5CC3" w:rsidRDefault="00DF5CC3"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4.2.3.2 </w:t>
      </w:r>
      <w:r w:rsidRPr="00DF5CC3">
        <w:rPr>
          <w:rFonts w:ascii="Arial" w:hAnsi="Arial" w:cs="Arial"/>
          <w:iCs/>
          <w:color w:val="000000"/>
          <w:sz w:val="28"/>
          <w:szCs w:val="28"/>
          <w:lang w:val="uk-UA"/>
        </w:rPr>
        <w:t>Стабільність розмірів за заданих умов температури та вологості</w:t>
      </w:r>
    </w:p>
    <w:p w14:paraId="7689046F" w14:textId="77777777" w:rsidR="00DF5CC3" w:rsidRDefault="00DF5CC3" w:rsidP="00B0697A">
      <w:pPr>
        <w:pStyle w:val="a9"/>
        <w:spacing w:after="0" w:line="360" w:lineRule="auto"/>
        <w:ind w:left="0" w:firstLine="709"/>
        <w:jc w:val="both"/>
        <w:rPr>
          <w:rFonts w:ascii="Arial" w:hAnsi="Arial" w:cs="Arial"/>
          <w:iCs/>
          <w:color w:val="000000"/>
          <w:sz w:val="28"/>
          <w:szCs w:val="28"/>
          <w:lang w:val="uk-UA"/>
        </w:rPr>
      </w:pPr>
    </w:p>
    <w:p w14:paraId="25ECCFB9" w14:textId="1C48405D" w:rsidR="00DF5CC3" w:rsidRDefault="00DF5CC3" w:rsidP="00DF5CC3">
      <w:pPr>
        <w:pStyle w:val="a9"/>
        <w:spacing w:after="0" w:line="360" w:lineRule="auto"/>
        <w:ind w:left="0" w:firstLine="709"/>
        <w:jc w:val="both"/>
        <w:rPr>
          <w:rFonts w:ascii="Arial" w:hAnsi="Arial" w:cs="Arial"/>
          <w:iCs/>
          <w:color w:val="000000"/>
          <w:sz w:val="28"/>
          <w:szCs w:val="28"/>
          <w:lang w:val="uk-UA"/>
        </w:rPr>
      </w:pPr>
      <w:r w:rsidRPr="00DF5CC3">
        <w:rPr>
          <w:rFonts w:ascii="Arial" w:hAnsi="Arial" w:cs="Arial"/>
          <w:iCs/>
          <w:color w:val="000000"/>
          <w:sz w:val="28"/>
          <w:szCs w:val="28"/>
          <w:lang w:val="uk-UA"/>
        </w:rPr>
        <w:t xml:space="preserve">Стабільність розмірів за </w:t>
      </w:r>
      <w:r>
        <w:rPr>
          <w:rFonts w:ascii="Arial" w:hAnsi="Arial" w:cs="Arial"/>
          <w:iCs/>
          <w:color w:val="000000"/>
          <w:sz w:val="28"/>
          <w:szCs w:val="28"/>
          <w:lang w:val="uk-UA"/>
        </w:rPr>
        <w:t>заданих</w:t>
      </w:r>
      <w:r w:rsidRPr="00DF5CC3">
        <w:rPr>
          <w:rFonts w:ascii="Arial" w:hAnsi="Arial" w:cs="Arial"/>
          <w:iCs/>
          <w:color w:val="000000"/>
          <w:sz w:val="28"/>
          <w:szCs w:val="28"/>
          <w:lang w:val="uk-UA"/>
        </w:rPr>
        <w:t xml:space="preserve"> умов температури та вологості повинна бути визначена згідно з EN 1604. Випроб</w:t>
      </w:r>
      <w:r>
        <w:rPr>
          <w:rFonts w:ascii="Arial" w:hAnsi="Arial" w:cs="Arial"/>
          <w:iCs/>
          <w:color w:val="000000"/>
          <w:sz w:val="28"/>
          <w:szCs w:val="28"/>
          <w:lang w:val="uk-UA"/>
        </w:rPr>
        <w:t>ову</w:t>
      </w:r>
      <w:r w:rsidRPr="00DF5CC3">
        <w:rPr>
          <w:rFonts w:ascii="Arial" w:hAnsi="Arial" w:cs="Arial"/>
          <w:iCs/>
          <w:color w:val="000000"/>
          <w:sz w:val="28"/>
          <w:szCs w:val="28"/>
          <w:lang w:val="uk-UA"/>
        </w:rPr>
        <w:t xml:space="preserve">вання проводиться після зберігання протягом 48 годин при (23 ± 2) °C і (90 ± 5) % відносної вологості. Відносні зміни довжини </w:t>
      </w:r>
      <w:proofErr w:type="spellStart"/>
      <w:r w:rsidRPr="00DF5CC3">
        <w:rPr>
          <w:rFonts w:ascii="Arial" w:hAnsi="Arial" w:cs="Arial"/>
          <w:i/>
          <w:iCs/>
          <w:color w:val="000000"/>
          <w:sz w:val="28"/>
          <w:szCs w:val="28"/>
          <w:lang w:val="uk-UA"/>
        </w:rPr>
        <w:t>Δ</w:t>
      </w:r>
      <w:r w:rsidRPr="00DF5CC3">
        <w:rPr>
          <w:rFonts w:ascii="Arial" w:hAnsi="Arial" w:cs="Arial"/>
          <w:i/>
          <w:iCs/>
          <w:color w:val="000000"/>
          <w:sz w:val="28"/>
          <w:szCs w:val="28"/>
          <w:vertAlign w:val="subscript"/>
          <w:lang w:val="uk-UA"/>
        </w:rPr>
        <w:t>εl</w:t>
      </w:r>
      <w:proofErr w:type="spellEnd"/>
      <w:r w:rsidRPr="00DF5CC3">
        <w:rPr>
          <w:rFonts w:ascii="Arial" w:hAnsi="Arial" w:cs="Arial"/>
          <w:iCs/>
          <w:color w:val="000000"/>
          <w:sz w:val="28"/>
          <w:szCs w:val="28"/>
          <w:lang w:val="uk-UA"/>
        </w:rPr>
        <w:t xml:space="preserve">, ширини </w:t>
      </w:r>
      <w:proofErr w:type="spellStart"/>
      <w:r w:rsidRPr="00DF5CC3">
        <w:rPr>
          <w:rFonts w:ascii="Arial" w:hAnsi="Arial" w:cs="Arial"/>
          <w:i/>
          <w:iCs/>
          <w:color w:val="000000"/>
          <w:sz w:val="28"/>
          <w:szCs w:val="28"/>
          <w:lang w:val="uk-UA"/>
        </w:rPr>
        <w:t>Δ</w:t>
      </w:r>
      <w:r w:rsidRPr="00DF5CC3">
        <w:rPr>
          <w:rFonts w:ascii="Arial" w:hAnsi="Arial" w:cs="Arial"/>
          <w:i/>
          <w:iCs/>
          <w:color w:val="000000"/>
          <w:sz w:val="28"/>
          <w:szCs w:val="28"/>
          <w:vertAlign w:val="subscript"/>
          <w:lang w:val="uk-UA"/>
        </w:rPr>
        <w:t>εb</w:t>
      </w:r>
      <w:proofErr w:type="spellEnd"/>
      <w:r w:rsidRPr="00DF5CC3">
        <w:rPr>
          <w:rFonts w:ascii="Arial" w:hAnsi="Arial" w:cs="Arial"/>
          <w:iCs/>
          <w:color w:val="000000"/>
          <w:sz w:val="28"/>
          <w:szCs w:val="28"/>
          <w:lang w:val="uk-UA"/>
        </w:rPr>
        <w:t xml:space="preserve"> і товщини </w:t>
      </w:r>
      <w:proofErr w:type="spellStart"/>
      <w:r w:rsidRPr="00DF5CC3">
        <w:rPr>
          <w:rFonts w:ascii="Arial" w:hAnsi="Arial" w:cs="Arial"/>
          <w:i/>
          <w:iCs/>
          <w:color w:val="000000"/>
          <w:sz w:val="28"/>
          <w:szCs w:val="28"/>
          <w:lang w:val="uk-UA"/>
        </w:rPr>
        <w:t>Δ</w:t>
      </w:r>
      <w:r w:rsidRPr="00DF5CC3">
        <w:rPr>
          <w:rFonts w:ascii="Arial" w:hAnsi="Arial" w:cs="Arial"/>
          <w:i/>
          <w:iCs/>
          <w:color w:val="000000"/>
          <w:sz w:val="28"/>
          <w:szCs w:val="28"/>
          <w:vertAlign w:val="subscript"/>
          <w:lang w:val="uk-UA"/>
        </w:rPr>
        <w:t>εd</w:t>
      </w:r>
      <w:proofErr w:type="spellEnd"/>
      <w:r w:rsidRPr="00DF5CC3">
        <w:rPr>
          <w:rFonts w:ascii="Arial" w:hAnsi="Arial" w:cs="Arial"/>
          <w:iCs/>
          <w:color w:val="000000"/>
          <w:sz w:val="28"/>
          <w:szCs w:val="28"/>
          <w:lang w:val="uk-UA"/>
        </w:rPr>
        <w:t xml:space="preserve"> не повинні перевищувати 1 %. Випроб</w:t>
      </w:r>
      <w:r>
        <w:rPr>
          <w:rFonts w:ascii="Arial" w:hAnsi="Arial" w:cs="Arial"/>
          <w:iCs/>
          <w:color w:val="000000"/>
          <w:sz w:val="28"/>
          <w:szCs w:val="28"/>
          <w:lang w:val="uk-UA"/>
        </w:rPr>
        <w:t>ову</w:t>
      </w:r>
      <w:r w:rsidRPr="00DF5CC3">
        <w:rPr>
          <w:rFonts w:ascii="Arial" w:hAnsi="Arial" w:cs="Arial"/>
          <w:iCs/>
          <w:color w:val="000000"/>
          <w:sz w:val="28"/>
          <w:szCs w:val="28"/>
          <w:lang w:val="uk-UA"/>
        </w:rPr>
        <w:t>вання не слід проводити, якщо для продук</w:t>
      </w:r>
      <w:r>
        <w:rPr>
          <w:rFonts w:ascii="Arial" w:hAnsi="Arial" w:cs="Arial"/>
          <w:iCs/>
          <w:color w:val="000000"/>
          <w:sz w:val="28"/>
          <w:szCs w:val="28"/>
          <w:lang w:val="uk-UA"/>
        </w:rPr>
        <w:t>ції</w:t>
      </w:r>
      <w:r w:rsidRPr="00DF5CC3">
        <w:rPr>
          <w:rFonts w:ascii="Arial" w:hAnsi="Arial" w:cs="Arial"/>
          <w:iCs/>
          <w:color w:val="000000"/>
          <w:sz w:val="28"/>
          <w:szCs w:val="28"/>
          <w:lang w:val="uk-UA"/>
        </w:rPr>
        <w:t xml:space="preserve"> використовується більш жорстке випроб</w:t>
      </w:r>
      <w:r>
        <w:rPr>
          <w:rFonts w:ascii="Arial" w:hAnsi="Arial" w:cs="Arial"/>
          <w:iCs/>
          <w:color w:val="000000"/>
          <w:sz w:val="28"/>
          <w:szCs w:val="28"/>
          <w:lang w:val="uk-UA"/>
        </w:rPr>
        <w:t>ову</w:t>
      </w:r>
      <w:r w:rsidRPr="00DF5CC3">
        <w:rPr>
          <w:rFonts w:ascii="Arial" w:hAnsi="Arial" w:cs="Arial"/>
          <w:iCs/>
          <w:color w:val="000000"/>
          <w:sz w:val="28"/>
          <w:szCs w:val="28"/>
          <w:lang w:val="uk-UA"/>
        </w:rPr>
        <w:t>вання, описане в 4.3.2</w:t>
      </w:r>
      <w:r>
        <w:rPr>
          <w:rFonts w:ascii="Arial" w:hAnsi="Arial" w:cs="Arial"/>
          <w:iCs/>
          <w:color w:val="000000"/>
          <w:sz w:val="28"/>
          <w:szCs w:val="28"/>
          <w:lang w:val="uk-UA"/>
        </w:rPr>
        <w:t xml:space="preserve"> </w:t>
      </w:r>
      <w:r w:rsidRPr="00DF5CC3">
        <w:rPr>
          <w:rFonts w:ascii="Arial" w:hAnsi="Arial" w:cs="Arial"/>
          <w:iCs/>
          <w:color w:val="000000"/>
          <w:sz w:val="28"/>
          <w:szCs w:val="28"/>
          <w:lang w:val="uk-UA"/>
        </w:rPr>
        <w:t>у певній програмі.</w:t>
      </w:r>
    </w:p>
    <w:p w14:paraId="4258023A"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1AD9FB9D" w14:textId="53E9FB2D" w:rsidR="00DF5CC3" w:rsidRPr="00DF5CC3" w:rsidRDefault="00DF5CC3" w:rsidP="00B0697A">
      <w:pPr>
        <w:pStyle w:val="a9"/>
        <w:spacing w:after="0" w:line="360" w:lineRule="auto"/>
        <w:ind w:left="0" w:firstLine="709"/>
        <w:jc w:val="both"/>
        <w:rPr>
          <w:rFonts w:ascii="Arial" w:hAnsi="Arial" w:cs="Arial"/>
          <w:i/>
          <w:iCs/>
          <w:color w:val="000000"/>
          <w:sz w:val="28"/>
          <w:szCs w:val="28"/>
          <w:lang w:val="uk-UA"/>
        </w:rPr>
      </w:pPr>
      <w:r w:rsidRPr="00DF5CC3">
        <w:rPr>
          <w:rFonts w:ascii="Arial" w:hAnsi="Arial" w:cs="Arial"/>
          <w:i/>
          <w:iCs/>
          <w:color w:val="000000"/>
          <w:sz w:val="28"/>
          <w:szCs w:val="28"/>
          <w:lang w:val="uk-UA"/>
        </w:rPr>
        <w:t xml:space="preserve">4.2.4 Реакція на вогонь </w:t>
      </w:r>
      <w:r>
        <w:rPr>
          <w:rFonts w:ascii="Arial" w:hAnsi="Arial" w:cs="Arial"/>
          <w:i/>
          <w:iCs/>
          <w:color w:val="000000"/>
          <w:sz w:val="28"/>
          <w:szCs w:val="28"/>
          <w:lang w:val="uk-UA"/>
        </w:rPr>
        <w:t>продукції</w:t>
      </w:r>
      <w:r w:rsidRPr="00DF5CC3">
        <w:rPr>
          <w:rFonts w:ascii="Arial" w:hAnsi="Arial" w:cs="Arial"/>
          <w:i/>
          <w:iCs/>
          <w:color w:val="000000"/>
          <w:sz w:val="28"/>
          <w:szCs w:val="28"/>
          <w:lang w:val="uk-UA"/>
        </w:rPr>
        <w:t>, розміщено</w:t>
      </w:r>
      <w:r>
        <w:rPr>
          <w:rFonts w:ascii="Arial" w:hAnsi="Arial" w:cs="Arial"/>
          <w:i/>
          <w:iCs/>
          <w:color w:val="000000"/>
          <w:sz w:val="28"/>
          <w:szCs w:val="28"/>
          <w:lang w:val="uk-UA"/>
        </w:rPr>
        <w:t>ї</w:t>
      </w:r>
      <w:r w:rsidRPr="00DF5CC3">
        <w:rPr>
          <w:rFonts w:ascii="Arial" w:hAnsi="Arial" w:cs="Arial"/>
          <w:i/>
          <w:iCs/>
          <w:color w:val="000000"/>
          <w:sz w:val="28"/>
          <w:szCs w:val="28"/>
          <w:lang w:val="uk-UA"/>
        </w:rPr>
        <w:t xml:space="preserve"> на ринку</w:t>
      </w:r>
    </w:p>
    <w:p w14:paraId="455A486F"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5255D08D" w14:textId="5AD42D67" w:rsidR="00DF5CC3" w:rsidRDefault="00DF5CC3" w:rsidP="00B0697A">
      <w:pPr>
        <w:pStyle w:val="a9"/>
        <w:spacing w:after="0" w:line="360" w:lineRule="auto"/>
        <w:ind w:left="0" w:firstLine="709"/>
        <w:jc w:val="both"/>
        <w:rPr>
          <w:rFonts w:ascii="Arial" w:hAnsi="Arial" w:cs="Arial"/>
          <w:iCs/>
          <w:color w:val="000000"/>
          <w:sz w:val="28"/>
          <w:szCs w:val="28"/>
          <w:lang w:val="uk-UA"/>
        </w:rPr>
      </w:pPr>
      <w:r w:rsidRPr="00DF5CC3">
        <w:rPr>
          <w:rFonts w:ascii="Arial" w:hAnsi="Arial" w:cs="Arial"/>
          <w:iCs/>
          <w:color w:val="000000"/>
          <w:sz w:val="28"/>
          <w:szCs w:val="28"/>
          <w:lang w:val="uk-UA"/>
        </w:rPr>
        <w:t xml:space="preserve">Класифікація </w:t>
      </w:r>
      <w:r>
        <w:rPr>
          <w:rFonts w:ascii="Arial" w:hAnsi="Arial" w:cs="Arial"/>
          <w:iCs/>
          <w:color w:val="000000"/>
          <w:sz w:val="28"/>
          <w:szCs w:val="28"/>
          <w:lang w:val="uk-UA"/>
        </w:rPr>
        <w:t>реакції на вогонь</w:t>
      </w:r>
      <w:r w:rsidRPr="00DF5CC3">
        <w:rPr>
          <w:rFonts w:ascii="Arial" w:hAnsi="Arial" w:cs="Arial"/>
          <w:iCs/>
          <w:color w:val="000000"/>
          <w:sz w:val="28"/>
          <w:szCs w:val="28"/>
          <w:lang w:val="uk-UA"/>
        </w:rPr>
        <w:t xml:space="preserve"> продук</w:t>
      </w:r>
      <w:r>
        <w:rPr>
          <w:rFonts w:ascii="Arial" w:hAnsi="Arial" w:cs="Arial"/>
          <w:iCs/>
          <w:color w:val="000000"/>
          <w:sz w:val="28"/>
          <w:szCs w:val="28"/>
          <w:lang w:val="uk-UA"/>
        </w:rPr>
        <w:t>ції</w:t>
      </w:r>
      <w:r w:rsidRPr="00DF5CC3">
        <w:rPr>
          <w:rFonts w:ascii="Arial" w:hAnsi="Arial" w:cs="Arial"/>
          <w:iCs/>
          <w:color w:val="000000"/>
          <w:sz w:val="28"/>
          <w:szCs w:val="28"/>
          <w:lang w:val="uk-UA"/>
        </w:rPr>
        <w:t>, розміщено</w:t>
      </w:r>
      <w:r>
        <w:rPr>
          <w:rFonts w:ascii="Arial" w:hAnsi="Arial" w:cs="Arial"/>
          <w:iCs/>
          <w:color w:val="000000"/>
          <w:sz w:val="28"/>
          <w:szCs w:val="28"/>
          <w:lang w:val="uk-UA"/>
        </w:rPr>
        <w:t>ї</w:t>
      </w:r>
      <w:r w:rsidRPr="00DF5CC3">
        <w:rPr>
          <w:rFonts w:ascii="Arial" w:hAnsi="Arial" w:cs="Arial"/>
          <w:iCs/>
          <w:color w:val="000000"/>
          <w:sz w:val="28"/>
          <w:szCs w:val="28"/>
          <w:lang w:val="uk-UA"/>
        </w:rPr>
        <w:t xml:space="preserve"> на ринку, повинна визначатися </w:t>
      </w:r>
      <w:r>
        <w:rPr>
          <w:rFonts w:ascii="Arial" w:hAnsi="Arial" w:cs="Arial"/>
          <w:iCs/>
          <w:color w:val="000000"/>
          <w:sz w:val="28"/>
          <w:szCs w:val="28"/>
          <w:lang w:val="uk-UA"/>
        </w:rPr>
        <w:t>згідно з</w:t>
      </w:r>
      <w:r w:rsidRPr="00DF5CC3">
        <w:rPr>
          <w:rFonts w:ascii="Arial" w:hAnsi="Arial" w:cs="Arial"/>
          <w:iCs/>
          <w:color w:val="000000"/>
          <w:sz w:val="28"/>
          <w:szCs w:val="28"/>
          <w:lang w:val="uk-UA"/>
        </w:rPr>
        <w:t xml:space="preserve"> EN 13501-1 та основних правил монтажу та кріплення, наведених у EN 15715:2009.</w:t>
      </w:r>
    </w:p>
    <w:p w14:paraId="18DEBB10" w14:textId="09B52624" w:rsidR="00DF5CC3" w:rsidRPr="00DF5CC3" w:rsidRDefault="00DF5CC3" w:rsidP="00B0697A">
      <w:pPr>
        <w:pStyle w:val="a9"/>
        <w:spacing w:after="0" w:line="360" w:lineRule="auto"/>
        <w:ind w:left="0" w:firstLine="709"/>
        <w:jc w:val="both"/>
        <w:rPr>
          <w:rFonts w:ascii="Arial" w:hAnsi="Arial" w:cs="Arial"/>
          <w:iCs/>
          <w:color w:val="000000"/>
          <w:lang w:val="uk-UA"/>
        </w:rPr>
      </w:pPr>
      <w:r w:rsidRPr="00DF5CC3">
        <w:rPr>
          <w:rFonts w:ascii="Arial" w:hAnsi="Arial" w:cs="Arial"/>
          <w:b/>
          <w:iCs/>
          <w:color w:val="000000"/>
          <w:lang w:val="uk-UA"/>
        </w:rPr>
        <w:t>Примітка.</w:t>
      </w:r>
      <w:r w:rsidRPr="00DF5CC3">
        <w:rPr>
          <w:rFonts w:ascii="Arial" w:hAnsi="Arial" w:cs="Arial"/>
          <w:iCs/>
          <w:color w:val="000000"/>
          <w:lang w:val="uk-UA"/>
        </w:rPr>
        <w:t xml:space="preserve"> Ця класифікація є обов’язковою та включена до маркування CE</w:t>
      </w:r>
    </w:p>
    <w:p w14:paraId="20557EA1" w14:textId="77777777" w:rsidR="00DF5CC3" w:rsidRDefault="00DF5CC3" w:rsidP="00B0697A">
      <w:pPr>
        <w:pStyle w:val="a9"/>
        <w:spacing w:after="0" w:line="360" w:lineRule="auto"/>
        <w:ind w:left="0" w:firstLine="709"/>
        <w:jc w:val="both"/>
        <w:rPr>
          <w:rFonts w:ascii="Arial" w:hAnsi="Arial" w:cs="Arial"/>
          <w:iCs/>
          <w:color w:val="000000"/>
          <w:sz w:val="28"/>
          <w:szCs w:val="28"/>
          <w:lang w:val="uk-UA"/>
        </w:rPr>
      </w:pPr>
    </w:p>
    <w:p w14:paraId="72514907" w14:textId="079675AF" w:rsidR="00DF5CC3" w:rsidRPr="00DF5CC3" w:rsidRDefault="00DF5CC3" w:rsidP="00DF5CC3">
      <w:pPr>
        <w:pStyle w:val="a9"/>
        <w:spacing w:after="0" w:line="360" w:lineRule="auto"/>
        <w:ind w:left="0" w:firstLine="709"/>
        <w:jc w:val="both"/>
        <w:rPr>
          <w:rFonts w:ascii="Arial" w:hAnsi="Arial" w:cs="Arial"/>
          <w:iCs/>
          <w:color w:val="000000"/>
          <w:sz w:val="28"/>
          <w:szCs w:val="28"/>
          <w:lang w:val="uk-UA"/>
        </w:rPr>
      </w:pPr>
      <w:r w:rsidRPr="00DF5CC3">
        <w:rPr>
          <w:rFonts w:ascii="Arial" w:hAnsi="Arial" w:cs="Arial"/>
          <w:iCs/>
          <w:color w:val="000000"/>
          <w:sz w:val="28"/>
          <w:szCs w:val="28"/>
          <w:lang w:val="uk-UA"/>
        </w:rPr>
        <w:lastRenderedPageBreak/>
        <w:t xml:space="preserve">EN 13501-1:2007+A1:2009, таблиця 1, застосовується до </w:t>
      </w:r>
      <w:r>
        <w:rPr>
          <w:rFonts w:ascii="Arial" w:hAnsi="Arial" w:cs="Arial"/>
          <w:iCs/>
          <w:color w:val="000000"/>
          <w:sz w:val="28"/>
          <w:szCs w:val="28"/>
          <w:lang w:val="uk-UA"/>
        </w:rPr>
        <w:t>продукції</w:t>
      </w:r>
      <w:r w:rsidRPr="00DF5CC3">
        <w:rPr>
          <w:rFonts w:ascii="Arial" w:hAnsi="Arial" w:cs="Arial"/>
          <w:iCs/>
          <w:color w:val="000000"/>
          <w:sz w:val="28"/>
          <w:szCs w:val="28"/>
          <w:lang w:val="uk-UA"/>
        </w:rPr>
        <w:t>, що наносяться на плоскі поверхні або вигнуті поверхні діаметром понад 300 мм.</w:t>
      </w:r>
    </w:p>
    <w:p w14:paraId="336B8B87" w14:textId="77777777" w:rsidR="00DF5CC3" w:rsidRPr="00DF5CC3" w:rsidRDefault="00DF5CC3" w:rsidP="00DF5CC3">
      <w:pPr>
        <w:pStyle w:val="a9"/>
        <w:spacing w:after="0" w:line="360" w:lineRule="auto"/>
        <w:ind w:left="0" w:firstLine="709"/>
        <w:jc w:val="both"/>
        <w:rPr>
          <w:rFonts w:ascii="Arial" w:hAnsi="Arial" w:cs="Arial"/>
          <w:iCs/>
          <w:color w:val="000000"/>
          <w:sz w:val="28"/>
          <w:szCs w:val="28"/>
          <w:lang w:val="uk-UA"/>
        </w:rPr>
      </w:pPr>
      <w:r w:rsidRPr="00DF5CC3">
        <w:rPr>
          <w:rFonts w:ascii="Arial" w:hAnsi="Arial" w:cs="Arial"/>
          <w:iCs/>
          <w:color w:val="000000"/>
          <w:sz w:val="28"/>
          <w:szCs w:val="28"/>
          <w:lang w:val="uk-UA"/>
        </w:rPr>
        <w:t>Якщо плоский виріб, який має класифікацію згідно з EN 13501-1, використовується в лінійному застосуванні, він не потребує подальшої класифікації.</w:t>
      </w:r>
    </w:p>
    <w:p w14:paraId="3FD488CB" w14:textId="77777777" w:rsidR="00DF5CC3" w:rsidRPr="00DF5CC3" w:rsidRDefault="00DF5CC3" w:rsidP="00DF5CC3">
      <w:pPr>
        <w:pStyle w:val="a9"/>
        <w:spacing w:after="0" w:line="360" w:lineRule="auto"/>
        <w:ind w:left="0" w:firstLine="709"/>
        <w:jc w:val="both"/>
        <w:rPr>
          <w:rFonts w:ascii="Arial" w:hAnsi="Arial" w:cs="Arial"/>
          <w:iCs/>
          <w:color w:val="000000"/>
          <w:sz w:val="28"/>
          <w:szCs w:val="28"/>
          <w:lang w:val="uk-UA"/>
        </w:rPr>
      </w:pPr>
      <w:r w:rsidRPr="00DF5CC3">
        <w:rPr>
          <w:rFonts w:ascii="Arial" w:hAnsi="Arial" w:cs="Arial"/>
          <w:iCs/>
          <w:color w:val="000000"/>
          <w:sz w:val="28"/>
          <w:szCs w:val="28"/>
          <w:lang w:val="uk-UA"/>
        </w:rPr>
        <w:t>EN 13501-1:2007+A1:2009, таблиця 3, застосовується до виробів, що наносяться на лінійні об’єкти або з діаметром менше або рівним 300 мм.</w:t>
      </w:r>
    </w:p>
    <w:p w14:paraId="3399A13E" w14:textId="01248025" w:rsidR="00FA336F" w:rsidRDefault="00DF5CC3" w:rsidP="00DF5CC3">
      <w:pPr>
        <w:pStyle w:val="a9"/>
        <w:spacing w:after="0" w:line="360" w:lineRule="auto"/>
        <w:ind w:left="0" w:firstLine="709"/>
        <w:jc w:val="both"/>
        <w:rPr>
          <w:rFonts w:ascii="Arial" w:hAnsi="Arial" w:cs="Arial"/>
          <w:iCs/>
          <w:color w:val="000000"/>
          <w:sz w:val="28"/>
          <w:szCs w:val="28"/>
          <w:lang w:val="uk-UA"/>
        </w:rPr>
      </w:pPr>
      <w:r w:rsidRPr="00DF5CC3">
        <w:rPr>
          <w:rFonts w:ascii="Arial" w:hAnsi="Arial" w:cs="Arial"/>
          <w:iCs/>
          <w:color w:val="000000"/>
          <w:sz w:val="28"/>
          <w:szCs w:val="28"/>
          <w:lang w:val="uk-UA"/>
        </w:rPr>
        <w:t xml:space="preserve">Детальну інформацію про умови випробування та сферу застосування класифікації, як зазначено у звіті про класифікацію реакції на </w:t>
      </w:r>
      <w:r>
        <w:rPr>
          <w:rFonts w:ascii="Arial" w:hAnsi="Arial" w:cs="Arial"/>
          <w:iCs/>
          <w:color w:val="000000"/>
          <w:sz w:val="28"/>
          <w:szCs w:val="28"/>
          <w:lang w:val="uk-UA"/>
        </w:rPr>
        <w:t>вогонь</w:t>
      </w:r>
      <w:r w:rsidRPr="00DF5CC3">
        <w:rPr>
          <w:rFonts w:ascii="Arial" w:hAnsi="Arial" w:cs="Arial"/>
          <w:iCs/>
          <w:color w:val="000000"/>
          <w:sz w:val="28"/>
          <w:szCs w:val="28"/>
          <w:lang w:val="uk-UA"/>
        </w:rPr>
        <w:t>, необхідно надати в літературі виробника</w:t>
      </w:r>
      <w:r>
        <w:rPr>
          <w:rFonts w:ascii="Arial" w:hAnsi="Arial" w:cs="Arial"/>
          <w:iCs/>
          <w:color w:val="000000"/>
          <w:sz w:val="28"/>
          <w:szCs w:val="28"/>
          <w:lang w:val="uk-UA"/>
        </w:rPr>
        <w:t>.</w:t>
      </w:r>
    </w:p>
    <w:p w14:paraId="7054B732" w14:textId="77777777" w:rsidR="00DF5CC3" w:rsidRDefault="00DF5CC3" w:rsidP="00DF5CC3">
      <w:pPr>
        <w:pStyle w:val="a9"/>
        <w:spacing w:after="0" w:line="360" w:lineRule="auto"/>
        <w:ind w:left="0" w:firstLine="709"/>
        <w:jc w:val="both"/>
        <w:rPr>
          <w:rFonts w:ascii="Arial" w:hAnsi="Arial" w:cs="Arial"/>
          <w:iCs/>
          <w:color w:val="000000"/>
          <w:sz w:val="28"/>
          <w:szCs w:val="28"/>
          <w:lang w:val="uk-UA"/>
        </w:rPr>
      </w:pPr>
    </w:p>
    <w:p w14:paraId="7D04FC5C" w14:textId="63230F78" w:rsidR="00DF5CC3" w:rsidRPr="00DF5CC3" w:rsidRDefault="00DF5CC3" w:rsidP="00DF5CC3">
      <w:pPr>
        <w:pStyle w:val="a9"/>
        <w:spacing w:after="0" w:line="360" w:lineRule="auto"/>
        <w:ind w:left="0" w:firstLine="709"/>
        <w:jc w:val="both"/>
        <w:rPr>
          <w:rFonts w:ascii="Arial" w:hAnsi="Arial" w:cs="Arial"/>
          <w:i/>
          <w:iCs/>
          <w:color w:val="000000"/>
          <w:sz w:val="28"/>
          <w:szCs w:val="28"/>
          <w:lang w:val="uk-UA"/>
        </w:rPr>
      </w:pPr>
      <w:r w:rsidRPr="00DF5CC3">
        <w:rPr>
          <w:rFonts w:ascii="Arial" w:hAnsi="Arial" w:cs="Arial"/>
          <w:i/>
          <w:iCs/>
          <w:color w:val="000000"/>
          <w:sz w:val="28"/>
          <w:szCs w:val="28"/>
          <w:lang w:val="uk-UA"/>
        </w:rPr>
        <w:t>4.2.5 Характеристики довговічності</w:t>
      </w:r>
    </w:p>
    <w:p w14:paraId="27CB95FA"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53155685" w14:textId="105A23A4" w:rsidR="00DF5CC3" w:rsidRDefault="00DF5CC3"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4.2.5.1 Загальні положення</w:t>
      </w:r>
    </w:p>
    <w:p w14:paraId="69B643F6" w14:textId="77777777" w:rsidR="00DF5CC3" w:rsidRDefault="00DF5CC3" w:rsidP="00B0697A">
      <w:pPr>
        <w:pStyle w:val="a9"/>
        <w:spacing w:after="0" w:line="360" w:lineRule="auto"/>
        <w:ind w:left="0" w:firstLine="709"/>
        <w:jc w:val="both"/>
        <w:rPr>
          <w:rFonts w:ascii="Arial" w:hAnsi="Arial" w:cs="Arial"/>
          <w:iCs/>
          <w:color w:val="000000"/>
          <w:sz w:val="28"/>
          <w:szCs w:val="28"/>
          <w:lang w:val="uk-UA"/>
        </w:rPr>
      </w:pPr>
    </w:p>
    <w:p w14:paraId="6D15F3F0" w14:textId="7664B671" w:rsidR="00DF5CC3" w:rsidRDefault="00DF5CC3" w:rsidP="00B0697A">
      <w:pPr>
        <w:pStyle w:val="a9"/>
        <w:spacing w:after="0" w:line="360" w:lineRule="auto"/>
        <w:ind w:left="0" w:firstLine="709"/>
        <w:jc w:val="both"/>
        <w:rPr>
          <w:rFonts w:ascii="Arial" w:hAnsi="Arial" w:cs="Arial"/>
          <w:iCs/>
          <w:color w:val="000000"/>
          <w:sz w:val="28"/>
          <w:szCs w:val="28"/>
          <w:lang w:val="uk-UA"/>
        </w:rPr>
      </w:pPr>
      <w:r w:rsidRPr="00DF5CC3">
        <w:rPr>
          <w:rFonts w:ascii="Arial" w:hAnsi="Arial" w:cs="Arial"/>
          <w:iCs/>
          <w:color w:val="000000"/>
          <w:sz w:val="28"/>
          <w:szCs w:val="28"/>
          <w:lang w:val="uk-UA"/>
        </w:rPr>
        <w:t>Відповідні характеристики довговічності були розглянуті та описані в 4.2.5.2, 4.2.5.3 та 4.2.5.4.</w:t>
      </w:r>
    </w:p>
    <w:p w14:paraId="10B81114" w14:textId="77777777" w:rsidR="00DF5CC3" w:rsidRDefault="00DF5CC3" w:rsidP="00B0697A">
      <w:pPr>
        <w:pStyle w:val="a9"/>
        <w:spacing w:after="0" w:line="360" w:lineRule="auto"/>
        <w:ind w:left="0" w:firstLine="709"/>
        <w:jc w:val="both"/>
        <w:rPr>
          <w:rFonts w:ascii="Arial" w:hAnsi="Arial" w:cs="Arial"/>
          <w:iCs/>
          <w:color w:val="000000"/>
          <w:sz w:val="28"/>
          <w:szCs w:val="28"/>
          <w:lang w:val="uk-UA"/>
        </w:rPr>
      </w:pPr>
    </w:p>
    <w:p w14:paraId="0073E1D8" w14:textId="044DE153" w:rsidR="00DF5CC3" w:rsidRDefault="00DF5CC3"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4.2.5.2 </w:t>
      </w:r>
      <w:r w:rsidR="00D52D7D">
        <w:rPr>
          <w:rFonts w:ascii="Arial" w:hAnsi="Arial" w:cs="Arial"/>
          <w:iCs/>
          <w:color w:val="000000"/>
          <w:sz w:val="28"/>
          <w:szCs w:val="28"/>
          <w:lang w:val="uk-UA"/>
        </w:rPr>
        <w:t xml:space="preserve"> Довговічність щодо реакції на вогонь </w:t>
      </w:r>
      <w:r w:rsidRPr="00DF5CC3">
        <w:rPr>
          <w:rFonts w:ascii="Arial" w:hAnsi="Arial" w:cs="Arial"/>
          <w:iCs/>
          <w:color w:val="000000"/>
          <w:sz w:val="28"/>
          <w:szCs w:val="28"/>
          <w:lang w:val="uk-UA"/>
        </w:rPr>
        <w:t xml:space="preserve"> проти старіння/деградації та високої температури</w:t>
      </w:r>
    </w:p>
    <w:p w14:paraId="4845521D"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3AC9F1DD" w14:textId="13CBAC6E" w:rsidR="00D52D7D" w:rsidRDefault="00D52D7D" w:rsidP="00B0697A">
      <w:pPr>
        <w:pStyle w:val="a9"/>
        <w:spacing w:after="0" w:line="360" w:lineRule="auto"/>
        <w:ind w:left="0" w:firstLine="709"/>
        <w:jc w:val="both"/>
        <w:rPr>
          <w:rFonts w:ascii="Arial" w:hAnsi="Arial" w:cs="Arial"/>
          <w:iCs/>
          <w:color w:val="000000"/>
          <w:sz w:val="28"/>
          <w:szCs w:val="28"/>
          <w:lang w:val="uk-UA"/>
        </w:rPr>
      </w:pPr>
      <w:r w:rsidRPr="00D52D7D">
        <w:rPr>
          <w:rFonts w:ascii="Arial" w:hAnsi="Arial" w:cs="Arial"/>
          <w:iCs/>
          <w:color w:val="000000"/>
          <w:sz w:val="28"/>
          <w:szCs w:val="28"/>
          <w:lang w:val="uk-UA"/>
        </w:rPr>
        <w:t>Вогнестійкість виробів з пінополістиролу не змінюється з часом або під час дії заявленої максимальної робочої температури</w:t>
      </w:r>
      <w:r>
        <w:rPr>
          <w:rFonts w:ascii="Arial" w:hAnsi="Arial" w:cs="Arial"/>
          <w:iCs/>
          <w:color w:val="000000"/>
          <w:sz w:val="28"/>
          <w:szCs w:val="28"/>
          <w:lang w:val="uk-UA"/>
        </w:rPr>
        <w:t>.</w:t>
      </w:r>
    </w:p>
    <w:p w14:paraId="49A9D7E1" w14:textId="77777777" w:rsidR="00D52D7D" w:rsidRDefault="00D52D7D" w:rsidP="00B0697A">
      <w:pPr>
        <w:pStyle w:val="a9"/>
        <w:spacing w:after="0" w:line="360" w:lineRule="auto"/>
        <w:ind w:left="0" w:firstLine="709"/>
        <w:jc w:val="both"/>
        <w:rPr>
          <w:rFonts w:ascii="Arial" w:hAnsi="Arial" w:cs="Arial"/>
          <w:iCs/>
          <w:color w:val="000000"/>
          <w:sz w:val="28"/>
          <w:szCs w:val="28"/>
          <w:lang w:val="uk-UA"/>
        </w:rPr>
      </w:pPr>
    </w:p>
    <w:p w14:paraId="07A2BBB3" w14:textId="1372E449" w:rsidR="00D52D7D" w:rsidRDefault="00D52D7D"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4.2.5.3 </w:t>
      </w:r>
      <w:r w:rsidRPr="00D52D7D">
        <w:rPr>
          <w:rFonts w:ascii="Arial" w:hAnsi="Arial" w:cs="Arial"/>
          <w:iCs/>
          <w:color w:val="000000"/>
          <w:sz w:val="28"/>
          <w:szCs w:val="28"/>
          <w:lang w:val="uk-UA"/>
        </w:rPr>
        <w:t>Тривалість термічної стійкості до старіння/деградації</w:t>
      </w:r>
    </w:p>
    <w:p w14:paraId="39AC8256" w14:textId="77777777" w:rsidR="00D52D7D" w:rsidRDefault="00D52D7D" w:rsidP="00B0697A">
      <w:pPr>
        <w:pStyle w:val="a9"/>
        <w:spacing w:after="0" w:line="360" w:lineRule="auto"/>
        <w:ind w:left="0" w:firstLine="709"/>
        <w:jc w:val="both"/>
        <w:rPr>
          <w:rFonts w:ascii="Arial" w:hAnsi="Arial" w:cs="Arial"/>
          <w:iCs/>
          <w:color w:val="000000"/>
          <w:sz w:val="28"/>
          <w:szCs w:val="28"/>
          <w:lang w:val="uk-UA"/>
        </w:rPr>
      </w:pPr>
    </w:p>
    <w:p w14:paraId="2A10F177" w14:textId="147DF7CE" w:rsidR="00D52D7D" w:rsidRDefault="00D52D7D" w:rsidP="00B0697A">
      <w:pPr>
        <w:pStyle w:val="a9"/>
        <w:spacing w:after="0" w:line="360" w:lineRule="auto"/>
        <w:ind w:left="0" w:firstLine="709"/>
        <w:jc w:val="both"/>
        <w:rPr>
          <w:rFonts w:ascii="Arial" w:hAnsi="Arial" w:cs="Arial"/>
          <w:iCs/>
          <w:color w:val="000000"/>
          <w:sz w:val="28"/>
          <w:szCs w:val="28"/>
          <w:lang w:val="uk-UA"/>
        </w:rPr>
      </w:pPr>
      <w:r w:rsidRPr="00D52D7D">
        <w:rPr>
          <w:rFonts w:ascii="Arial" w:hAnsi="Arial" w:cs="Arial"/>
          <w:iCs/>
          <w:color w:val="000000"/>
          <w:sz w:val="28"/>
          <w:szCs w:val="28"/>
          <w:lang w:val="uk-UA"/>
        </w:rPr>
        <w:t xml:space="preserve">Теплопровідність виробів з пінополістиролу не змінюється з часом. Це стосується 4.2.1 теплопровідності, 4.2.2 розмірів і допусків і 4.2.3 </w:t>
      </w:r>
      <w:r w:rsidRPr="00D52D7D">
        <w:rPr>
          <w:rFonts w:ascii="Arial" w:hAnsi="Arial" w:cs="Arial"/>
          <w:iCs/>
          <w:color w:val="000000"/>
          <w:sz w:val="28"/>
          <w:szCs w:val="28"/>
          <w:lang w:val="uk-UA"/>
        </w:rPr>
        <w:lastRenderedPageBreak/>
        <w:t>стабільності розмірів або 4.3.2 максимальної робочої температури (стабільності розмірів).</w:t>
      </w:r>
    </w:p>
    <w:p w14:paraId="3F98612B" w14:textId="77777777" w:rsidR="00D52D7D" w:rsidRDefault="00D52D7D" w:rsidP="00B0697A">
      <w:pPr>
        <w:pStyle w:val="a9"/>
        <w:spacing w:after="0" w:line="360" w:lineRule="auto"/>
        <w:ind w:left="0" w:firstLine="709"/>
        <w:jc w:val="both"/>
        <w:rPr>
          <w:rFonts w:ascii="Arial" w:hAnsi="Arial" w:cs="Arial"/>
          <w:iCs/>
          <w:color w:val="000000"/>
          <w:sz w:val="28"/>
          <w:szCs w:val="28"/>
          <w:lang w:val="uk-UA"/>
        </w:rPr>
      </w:pPr>
    </w:p>
    <w:p w14:paraId="53D48576" w14:textId="5098E523" w:rsidR="00D52D7D" w:rsidRDefault="00D52D7D"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4.2.5.4 Т</w:t>
      </w:r>
      <w:r w:rsidRPr="00D52D7D">
        <w:rPr>
          <w:rFonts w:ascii="Arial" w:hAnsi="Arial" w:cs="Arial"/>
          <w:iCs/>
          <w:color w:val="000000"/>
          <w:sz w:val="28"/>
          <w:szCs w:val="28"/>
          <w:lang w:val="uk-UA"/>
        </w:rPr>
        <w:t>ермічн</w:t>
      </w:r>
      <w:r>
        <w:rPr>
          <w:rFonts w:ascii="Arial" w:hAnsi="Arial" w:cs="Arial"/>
          <w:iCs/>
          <w:color w:val="000000"/>
          <w:sz w:val="28"/>
          <w:szCs w:val="28"/>
          <w:lang w:val="uk-UA"/>
        </w:rPr>
        <w:t xml:space="preserve">а </w:t>
      </w:r>
      <w:r w:rsidRPr="00D52D7D">
        <w:rPr>
          <w:rFonts w:ascii="Arial" w:hAnsi="Arial" w:cs="Arial"/>
          <w:iCs/>
          <w:color w:val="000000"/>
          <w:sz w:val="28"/>
          <w:szCs w:val="28"/>
          <w:lang w:val="uk-UA"/>
        </w:rPr>
        <w:t>стійк</w:t>
      </w:r>
      <w:r>
        <w:rPr>
          <w:rFonts w:ascii="Arial" w:hAnsi="Arial" w:cs="Arial"/>
          <w:iCs/>
          <w:color w:val="000000"/>
          <w:sz w:val="28"/>
          <w:szCs w:val="28"/>
          <w:lang w:val="uk-UA"/>
        </w:rPr>
        <w:t>ість</w:t>
      </w:r>
      <w:r w:rsidRPr="00D52D7D">
        <w:rPr>
          <w:rFonts w:ascii="Arial" w:hAnsi="Arial" w:cs="Arial"/>
          <w:iCs/>
          <w:color w:val="000000"/>
          <w:sz w:val="28"/>
          <w:szCs w:val="28"/>
          <w:lang w:val="uk-UA"/>
        </w:rPr>
        <w:t xml:space="preserve"> до високих температур</w:t>
      </w:r>
    </w:p>
    <w:p w14:paraId="266C0884"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149B56AB" w14:textId="17E16EDC" w:rsidR="00D52D7D" w:rsidRDefault="00D52D7D" w:rsidP="00B0697A">
      <w:pPr>
        <w:pStyle w:val="a9"/>
        <w:spacing w:after="0" w:line="360" w:lineRule="auto"/>
        <w:ind w:left="0" w:firstLine="709"/>
        <w:jc w:val="both"/>
        <w:rPr>
          <w:rFonts w:ascii="Arial" w:hAnsi="Arial" w:cs="Arial"/>
          <w:iCs/>
          <w:color w:val="000000"/>
          <w:sz w:val="28"/>
          <w:szCs w:val="28"/>
          <w:lang w:val="uk-UA"/>
        </w:rPr>
      </w:pPr>
      <w:r w:rsidRPr="00D52D7D">
        <w:rPr>
          <w:rFonts w:ascii="Arial" w:hAnsi="Arial" w:cs="Arial"/>
          <w:iCs/>
          <w:color w:val="000000"/>
          <w:sz w:val="28"/>
          <w:szCs w:val="28"/>
          <w:lang w:val="uk-UA"/>
        </w:rPr>
        <w:t>Теплопровідність виробів з полістиролу не змінюється з часом при високій температурі. Це стосується 4.3.2 максимальної робочої температури (стабільність розмірів).</w:t>
      </w:r>
    </w:p>
    <w:p w14:paraId="198F6B99"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2E1F968A" w14:textId="344BA0F6" w:rsidR="00FA336F" w:rsidRPr="00881FC5" w:rsidRDefault="00881FC5" w:rsidP="00B0697A">
      <w:pPr>
        <w:pStyle w:val="a9"/>
        <w:spacing w:after="0" w:line="360" w:lineRule="auto"/>
        <w:ind w:left="0" w:firstLine="709"/>
        <w:jc w:val="both"/>
        <w:rPr>
          <w:rFonts w:ascii="Arial" w:hAnsi="Arial" w:cs="Arial"/>
          <w:b/>
          <w:iCs/>
          <w:color w:val="000000"/>
          <w:sz w:val="28"/>
          <w:szCs w:val="28"/>
          <w:lang w:val="uk-UA"/>
        </w:rPr>
      </w:pPr>
      <w:r w:rsidRPr="00881FC5">
        <w:rPr>
          <w:rFonts w:ascii="Arial" w:hAnsi="Arial" w:cs="Arial"/>
          <w:b/>
          <w:iCs/>
          <w:color w:val="000000"/>
          <w:sz w:val="28"/>
          <w:szCs w:val="28"/>
        </w:rPr>
        <w:t>4</w:t>
      </w:r>
      <w:r w:rsidRPr="00881FC5">
        <w:rPr>
          <w:rFonts w:ascii="Arial" w:hAnsi="Arial" w:cs="Arial"/>
          <w:b/>
          <w:iCs/>
          <w:color w:val="000000"/>
          <w:sz w:val="28"/>
          <w:szCs w:val="28"/>
          <w:lang w:val="uk-UA"/>
        </w:rPr>
        <w:t xml:space="preserve">.3 Для конкретних застосувань </w:t>
      </w:r>
    </w:p>
    <w:p w14:paraId="0CDEEA54"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546ACE5D" w14:textId="4BE6DFB5" w:rsidR="00881FC5" w:rsidRPr="00881FC5" w:rsidRDefault="00881FC5" w:rsidP="00B0697A">
      <w:pPr>
        <w:pStyle w:val="a9"/>
        <w:spacing w:after="0" w:line="360" w:lineRule="auto"/>
        <w:ind w:left="0" w:firstLine="709"/>
        <w:jc w:val="both"/>
        <w:rPr>
          <w:rFonts w:ascii="Arial" w:hAnsi="Arial" w:cs="Arial"/>
          <w:i/>
          <w:iCs/>
          <w:color w:val="000000"/>
          <w:sz w:val="28"/>
          <w:szCs w:val="28"/>
          <w:lang w:val="uk-UA"/>
        </w:rPr>
      </w:pPr>
      <w:r w:rsidRPr="00881FC5">
        <w:rPr>
          <w:rFonts w:ascii="Arial" w:hAnsi="Arial" w:cs="Arial"/>
          <w:i/>
          <w:iCs/>
          <w:color w:val="000000"/>
          <w:sz w:val="28"/>
          <w:szCs w:val="28"/>
          <w:lang w:val="uk-UA"/>
        </w:rPr>
        <w:t>4.3.1 Загальні положення</w:t>
      </w:r>
    </w:p>
    <w:p w14:paraId="2C6BE89D" w14:textId="77777777" w:rsidR="00881FC5" w:rsidRDefault="00881FC5" w:rsidP="00B0697A">
      <w:pPr>
        <w:pStyle w:val="a9"/>
        <w:spacing w:after="0" w:line="360" w:lineRule="auto"/>
        <w:ind w:left="0" w:firstLine="709"/>
        <w:jc w:val="both"/>
        <w:rPr>
          <w:rFonts w:ascii="Arial" w:hAnsi="Arial" w:cs="Arial"/>
          <w:iCs/>
          <w:color w:val="000000"/>
          <w:sz w:val="28"/>
          <w:szCs w:val="28"/>
          <w:lang w:val="uk-UA"/>
        </w:rPr>
      </w:pPr>
    </w:p>
    <w:p w14:paraId="5ED042D9" w14:textId="7F89D7D9" w:rsidR="00FA336F" w:rsidRDefault="00881FC5" w:rsidP="00B0697A">
      <w:pPr>
        <w:pStyle w:val="a9"/>
        <w:spacing w:after="0" w:line="360" w:lineRule="auto"/>
        <w:ind w:left="0" w:firstLine="709"/>
        <w:jc w:val="both"/>
        <w:rPr>
          <w:rFonts w:ascii="Arial" w:hAnsi="Arial" w:cs="Arial"/>
          <w:iCs/>
          <w:color w:val="000000"/>
          <w:sz w:val="28"/>
          <w:szCs w:val="28"/>
          <w:lang w:val="uk-UA"/>
        </w:rPr>
      </w:pPr>
      <w:r w:rsidRPr="00881FC5">
        <w:rPr>
          <w:rFonts w:ascii="Arial" w:hAnsi="Arial" w:cs="Arial"/>
          <w:iCs/>
          <w:color w:val="000000"/>
          <w:sz w:val="28"/>
          <w:szCs w:val="28"/>
          <w:lang w:val="uk-UA"/>
        </w:rPr>
        <w:t>Якщо для продук</w:t>
      </w:r>
      <w:r>
        <w:rPr>
          <w:rFonts w:ascii="Arial" w:hAnsi="Arial" w:cs="Arial"/>
          <w:iCs/>
          <w:color w:val="000000"/>
          <w:sz w:val="28"/>
          <w:szCs w:val="28"/>
          <w:lang w:val="uk-UA"/>
        </w:rPr>
        <w:t>ції</w:t>
      </w:r>
      <w:r w:rsidRPr="00881FC5">
        <w:rPr>
          <w:rFonts w:ascii="Arial" w:hAnsi="Arial" w:cs="Arial"/>
          <w:iCs/>
          <w:color w:val="000000"/>
          <w:sz w:val="28"/>
          <w:szCs w:val="28"/>
          <w:lang w:val="uk-UA"/>
        </w:rPr>
        <w:t>, що використовується, немає вимог до властивості, описаної в 4.3, тоді цю властивість не потрібно визначати та декларувати виробнику.</w:t>
      </w:r>
    </w:p>
    <w:p w14:paraId="76A170B8" w14:textId="1EB8F452" w:rsidR="00FA336F" w:rsidRDefault="00881FC5" w:rsidP="00881FC5">
      <w:pPr>
        <w:pStyle w:val="a9"/>
        <w:spacing w:after="0" w:line="240" w:lineRule="auto"/>
        <w:ind w:left="0" w:firstLine="709"/>
        <w:jc w:val="both"/>
        <w:rPr>
          <w:rFonts w:ascii="Arial" w:hAnsi="Arial" w:cs="Arial"/>
          <w:iCs/>
          <w:color w:val="000000"/>
          <w:sz w:val="24"/>
          <w:szCs w:val="28"/>
          <w:lang w:val="uk-UA"/>
        </w:rPr>
      </w:pPr>
      <w:r w:rsidRPr="00881FC5">
        <w:rPr>
          <w:rFonts w:ascii="Arial" w:hAnsi="Arial" w:cs="Arial"/>
          <w:b/>
          <w:iCs/>
          <w:color w:val="000000"/>
          <w:sz w:val="24"/>
          <w:szCs w:val="28"/>
          <w:lang w:val="uk-UA"/>
        </w:rPr>
        <w:t>Примітка.</w:t>
      </w:r>
      <w:r w:rsidRPr="00881FC5">
        <w:rPr>
          <w:rFonts w:ascii="Arial" w:hAnsi="Arial" w:cs="Arial"/>
          <w:iCs/>
          <w:color w:val="000000"/>
          <w:sz w:val="24"/>
          <w:szCs w:val="28"/>
          <w:lang w:val="uk-UA"/>
        </w:rPr>
        <w:t xml:space="preserve"> Секції труб EPS і збірні вироби можна </w:t>
      </w:r>
      <w:r w:rsidRPr="00881FC5">
        <w:rPr>
          <w:rFonts w:ascii="Arial" w:hAnsi="Arial" w:cs="Arial"/>
          <w:iCs/>
          <w:color w:val="000000"/>
          <w:sz w:val="24"/>
          <w:szCs w:val="28"/>
          <w:highlight w:val="yellow"/>
          <w:lang w:val="uk-UA"/>
        </w:rPr>
        <w:t>розпиляти або відшліфувати</w:t>
      </w:r>
      <w:r w:rsidRPr="00881FC5">
        <w:rPr>
          <w:rFonts w:ascii="Arial" w:hAnsi="Arial" w:cs="Arial"/>
          <w:iCs/>
          <w:color w:val="000000"/>
          <w:sz w:val="24"/>
          <w:szCs w:val="28"/>
          <w:lang w:val="uk-UA"/>
        </w:rPr>
        <w:t xml:space="preserve"> з блоків. Якщо не вказано далі, декларації щодо конкретних характеристик відповідають плоским плитам</w:t>
      </w:r>
      <w:r>
        <w:rPr>
          <w:rFonts w:ascii="Arial" w:hAnsi="Arial" w:cs="Arial"/>
          <w:iCs/>
          <w:color w:val="000000"/>
          <w:sz w:val="24"/>
          <w:szCs w:val="28"/>
          <w:lang w:val="uk-UA"/>
        </w:rPr>
        <w:t>.</w:t>
      </w:r>
    </w:p>
    <w:p w14:paraId="3AF6877F" w14:textId="77777777" w:rsidR="00881FC5" w:rsidRDefault="00881FC5" w:rsidP="00881FC5">
      <w:pPr>
        <w:pStyle w:val="a9"/>
        <w:spacing w:after="0" w:line="240" w:lineRule="auto"/>
        <w:ind w:left="0" w:firstLine="709"/>
        <w:jc w:val="both"/>
        <w:rPr>
          <w:rFonts w:ascii="Arial" w:hAnsi="Arial" w:cs="Arial"/>
          <w:iCs/>
          <w:color w:val="000000"/>
          <w:sz w:val="28"/>
          <w:szCs w:val="28"/>
          <w:lang w:val="uk-UA"/>
        </w:rPr>
      </w:pPr>
    </w:p>
    <w:p w14:paraId="6040DBCB" w14:textId="6B85DDFA" w:rsidR="00881FC5" w:rsidRPr="00881FC5" w:rsidRDefault="00881FC5" w:rsidP="00881FC5">
      <w:pPr>
        <w:pStyle w:val="a9"/>
        <w:spacing w:after="0" w:line="240" w:lineRule="auto"/>
        <w:ind w:left="0" w:firstLine="709"/>
        <w:jc w:val="both"/>
        <w:rPr>
          <w:rFonts w:ascii="Arial" w:hAnsi="Arial" w:cs="Arial"/>
          <w:i/>
          <w:iCs/>
          <w:color w:val="000000"/>
          <w:sz w:val="28"/>
          <w:szCs w:val="28"/>
          <w:lang w:val="uk-UA"/>
        </w:rPr>
      </w:pPr>
      <w:r w:rsidRPr="00881FC5">
        <w:rPr>
          <w:rFonts w:ascii="Arial" w:hAnsi="Arial" w:cs="Arial"/>
          <w:i/>
          <w:iCs/>
          <w:color w:val="000000"/>
          <w:sz w:val="28"/>
          <w:szCs w:val="28"/>
          <w:lang w:val="uk-UA"/>
        </w:rPr>
        <w:t>4.3.2 Максимальна робоча температура</w:t>
      </w:r>
    </w:p>
    <w:p w14:paraId="3881B7D2" w14:textId="77777777" w:rsidR="00881FC5" w:rsidRDefault="00881FC5" w:rsidP="00881FC5">
      <w:pPr>
        <w:pStyle w:val="a9"/>
        <w:spacing w:after="0" w:line="360" w:lineRule="auto"/>
        <w:ind w:left="0" w:firstLine="709"/>
        <w:jc w:val="both"/>
        <w:rPr>
          <w:rFonts w:ascii="Arial" w:hAnsi="Arial" w:cs="Arial"/>
          <w:iCs/>
          <w:color w:val="000000"/>
          <w:sz w:val="28"/>
          <w:szCs w:val="28"/>
          <w:lang w:val="uk-UA"/>
        </w:rPr>
      </w:pPr>
    </w:p>
    <w:p w14:paraId="31B33205" w14:textId="4EED7648" w:rsidR="00881FC5" w:rsidRPr="00881FC5" w:rsidRDefault="00881FC5" w:rsidP="00881FC5">
      <w:pPr>
        <w:pStyle w:val="a9"/>
        <w:spacing w:after="0" w:line="360" w:lineRule="auto"/>
        <w:ind w:left="0" w:firstLine="709"/>
        <w:jc w:val="both"/>
        <w:rPr>
          <w:rFonts w:ascii="Arial" w:hAnsi="Arial" w:cs="Arial"/>
          <w:iCs/>
          <w:color w:val="000000"/>
          <w:sz w:val="28"/>
          <w:szCs w:val="28"/>
          <w:lang w:val="uk-UA"/>
        </w:rPr>
      </w:pPr>
      <w:r w:rsidRPr="00881FC5">
        <w:rPr>
          <w:rFonts w:ascii="Arial" w:hAnsi="Arial" w:cs="Arial"/>
          <w:iCs/>
          <w:color w:val="000000"/>
          <w:sz w:val="28"/>
          <w:szCs w:val="28"/>
          <w:lang w:val="uk-UA"/>
        </w:rPr>
        <w:t xml:space="preserve">Максимальну робочу температуру ST(+) слід визначати </w:t>
      </w:r>
      <w:r>
        <w:rPr>
          <w:rFonts w:ascii="Arial" w:hAnsi="Arial" w:cs="Arial"/>
          <w:iCs/>
          <w:color w:val="000000"/>
          <w:sz w:val="28"/>
          <w:szCs w:val="28"/>
          <w:lang w:val="uk-UA"/>
        </w:rPr>
        <w:t>згідно з</w:t>
      </w:r>
      <w:r w:rsidRPr="00881FC5">
        <w:rPr>
          <w:rFonts w:ascii="Arial" w:hAnsi="Arial" w:cs="Arial"/>
          <w:iCs/>
          <w:color w:val="000000"/>
          <w:sz w:val="28"/>
          <w:szCs w:val="28"/>
          <w:lang w:val="uk-UA"/>
        </w:rPr>
        <w:t xml:space="preserve"> </w:t>
      </w:r>
      <w:r>
        <w:rPr>
          <w:rFonts w:ascii="Arial" w:hAnsi="Arial" w:cs="Arial"/>
          <w:iCs/>
          <w:color w:val="000000"/>
          <w:sz w:val="28"/>
          <w:szCs w:val="28"/>
          <w:lang w:val="uk-UA"/>
        </w:rPr>
        <w:t xml:space="preserve">                  </w:t>
      </w:r>
      <w:r w:rsidRPr="00881FC5">
        <w:rPr>
          <w:rFonts w:ascii="Arial" w:hAnsi="Arial" w:cs="Arial"/>
          <w:iCs/>
          <w:color w:val="000000"/>
          <w:sz w:val="28"/>
          <w:szCs w:val="28"/>
          <w:lang w:val="uk-UA"/>
        </w:rPr>
        <w:t>EN 14706 для плоских зразків і EN 14707 для циліндричних зразків.</w:t>
      </w:r>
    </w:p>
    <w:p w14:paraId="4292B14C" w14:textId="77777777" w:rsidR="00881FC5" w:rsidRPr="00881FC5" w:rsidRDefault="00881FC5" w:rsidP="00881FC5">
      <w:pPr>
        <w:pStyle w:val="a9"/>
        <w:spacing w:after="0" w:line="360" w:lineRule="auto"/>
        <w:ind w:left="0" w:firstLine="709"/>
        <w:jc w:val="both"/>
        <w:rPr>
          <w:rFonts w:ascii="Arial" w:hAnsi="Arial" w:cs="Arial"/>
          <w:iCs/>
          <w:color w:val="000000"/>
          <w:sz w:val="28"/>
          <w:szCs w:val="28"/>
          <w:lang w:val="uk-UA"/>
        </w:rPr>
      </w:pPr>
      <w:r w:rsidRPr="00881FC5">
        <w:rPr>
          <w:rFonts w:ascii="Arial" w:hAnsi="Arial" w:cs="Arial"/>
          <w:iCs/>
          <w:color w:val="000000"/>
          <w:sz w:val="28"/>
          <w:szCs w:val="28"/>
          <w:lang w:val="uk-UA"/>
        </w:rPr>
        <w:t>При максимальній робочій температурі, ST(+), жоден результат випробування не повинен мати зміни розмірів, що перевищують 5 %.</w:t>
      </w:r>
    </w:p>
    <w:p w14:paraId="10A89564" w14:textId="33FEF643" w:rsidR="00881FC5" w:rsidRPr="00881FC5" w:rsidRDefault="00881FC5" w:rsidP="00881FC5">
      <w:pPr>
        <w:pStyle w:val="a9"/>
        <w:spacing w:after="0" w:line="360" w:lineRule="auto"/>
        <w:ind w:left="0" w:firstLine="709"/>
        <w:jc w:val="both"/>
        <w:rPr>
          <w:rFonts w:ascii="Arial" w:hAnsi="Arial" w:cs="Arial"/>
          <w:iCs/>
          <w:color w:val="000000"/>
          <w:sz w:val="28"/>
          <w:szCs w:val="28"/>
          <w:lang w:val="uk-UA"/>
        </w:rPr>
      </w:pPr>
      <w:r w:rsidRPr="00881FC5">
        <w:rPr>
          <w:rFonts w:ascii="Arial" w:hAnsi="Arial" w:cs="Arial"/>
          <w:iCs/>
          <w:color w:val="000000"/>
          <w:sz w:val="28"/>
          <w:szCs w:val="28"/>
          <w:lang w:val="uk-UA"/>
        </w:rPr>
        <w:t xml:space="preserve">Максимальна робоча температура буде </w:t>
      </w:r>
      <w:r w:rsidR="00DF463F">
        <w:rPr>
          <w:rFonts w:ascii="Arial" w:hAnsi="Arial" w:cs="Arial"/>
          <w:iCs/>
          <w:color w:val="000000"/>
          <w:sz w:val="28"/>
          <w:szCs w:val="28"/>
          <w:lang w:val="uk-UA"/>
        </w:rPr>
        <w:t>декларована</w:t>
      </w:r>
      <w:r w:rsidRPr="00881FC5">
        <w:rPr>
          <w:rFonts w:ascii="Arial" w:hAnsi="Arial" w:cs="Arial"/>
          <w:iCs/>
          <w:color w:val="000000"/>
          <w:sz w:val="28"/>
          <w:szCs w:val="28"/>
          <w:lang w:val="uk-UA"/>
        </w:rPr>
        <w:t xml:space="preserve"> на рівнях з кроком 5 °C.</w:t>
      </w:r>
    </w:p>
    <w:p w14:paraId="09A1A294" w14:textId="2E77DC92" w:rsidR="00881FC5" w:rsidRPr="00881FC5" w:rsidRDefault="00881FC5" w:rsidP="00881FC5">
      <w:pPr>
        <w:pStyle w:val="a9"/>
        <w:spacing w:after="0" w:line="360" w:lineRule="auto"/>
        <w:ind w:left="0" w:firstLine="709"/>
        <w:jc w:val="both"/>
        <w:rPr>
          <w:rFonts w:ascii="Arial" w:hAnsi="Arial" w:cs="Arial"/>
          <w:iCs/>
          <w:color w:val="000000"/>
          <w:sz w:val="28"/>
          <w:szCs w:val="28"/>
          <w:lang w:val="uk-UA"/>
        </w:rPr>
      </w:pPr>
      <w:r w:rsidRPr="00881FC5">
        <w:rPr>
          <w:rFonts w:ascii="Arial" w:hAnsi="Arial" w:cs="Arial"/>
          <w:iCs/>
          <w:color w:val="000000"/>
          <w:sz w:val="28"/>
          <w:szCs w:val="28"/>
          <w:lang w:val="uk-UA"/>
        </w:rPr>
        <w:t>Зазвичай EPS не слід використовувати при температурі вище 80 °C</w:t>
      </w:r>
    </w:p>
    <w:p w14:paraId="2A6E46A5"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39A46521" w14:textId="77777777" w:rsidR="00DF463F" w:rsidRDefault="00DF463F" w:rsidP="00B0697A">
      <w:pPr>
        <w:pStyle w:val="a9"/>
        <w:spacing w:after="0" w:line="360" w:lineRule="auto"/>
        <w:ind w:left="0" w:firstLine="709"/>
        <w:jc w:val="both"/>
        <w:rPr>
          <w:rFonts w:ascii="Arial" w:hAnsi="Arial" w:cs="Arial"/>
          <w:iCs/>
          <w:color w:val="000000"/>
          <w:sz w:val="28"/>
          <w:szCs w:val="28"/>
          <w:lang w:val="uk-UA"/>
        </w:rPr>
      </w:pPr>
    </w:p>
    <w:p w14:paraId="72C879C1" w14:textId="77777777" w:rsidR="00DF463F" w:rsidRDefault="00DF463F" w:rsidP="00B0697A">
      <w:pPr>
        <w:pStyle w:val="a9"/>
        <w:spacing w:after="0" w:line="360" w:lineRule="auto"/>
        <w:ind w:left="0" w:firstLine="709"/>
        <w:jc w:val="both"/>
        <w:rPr>
          <w:rFonts w:ascii="Arial" w:hAnsi="Arial" w:cs="Arial"/>
          <w:iCs/>
          <w:color w:val="000000"/>
          <w:sz w:val="28"/>
          <w:szCs w:val="28"/>
          <w:lang w:val="uk-UA"/>
        </w:rPr>
      </w:pPr>
    </w:p>
    <w:p w14:paraId="573A4972" w14:textId="5B752F4C" w:rsidR="00DF463F" w:rsidRPr="00DF463F" w:rsidRDefault="00DF463F" w:rsidP="00B0697A">
      <w:pPr>
        <w:pStyle w:val="a9"/>
        <w:spacing w:after="0" w:line="360" w:lineRule="auto"/>
        <w:ind w:left="0" w:firstLine="709"/>
        <w:jc w:val="both"/>
        <w:rPr>
          <w:rFonts w:ascii="Arial" w:hAnsi="Arial" w:cs="Arial"/>
          <w:i/>
          <w:iCs/>
          <w:color w:val="000000"/>
          <w:sz w:val="28"/>
          <w:szCs w:val="28"/>
          <w:lang w:val="uk-UA"/>
        </w:rPr>
      </w:pPr>
      <w:r w:rsidRPr="00DF463F">
        <w:rPr>
          <w:rFonts w:ascii="Arial" w:hAnsi="Arial" w:cs="Arial"/>
          <w:i/>
          <w:iCs/>
          <w:color w:val="000000"/>
          <w:sz w:val="28"/>
          <w:szCs w:val="28"/>
          <w:lang w:val="uk-UA"/>
        </w:rPr>
        <w:lastRenderedPageBreak/>
        <w:t xml:space="preserve">4.3.3 Мінімальна робоча температура </w:t>
      </w:r>
    </w:p>
    <w:p w14:paraId="6398EEE6"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45833438" w14:textId="77777777" w:rsidR="00DF463F" w:rsidRPr="00DF463F" w:rsidRDefault="00DF463F" w:rsidP="00DF463F">
      <w:pPr>
        <w:pStyle w:val="a9"/>
        <w:spacing w:after="0" w:line="360" w:lineRule="auto"/>
        <w:ind w:left="0" w:firstLine="709"/>
        <w:jc w:val="both"/>
        <w:rPr>
          <w:rFonts w:ascii="Arial" w:hAnsi="Arial" w:cs="Arial"/>
          <w:iCs/>
          <w:color w:val="000000"/>
          <w:sz w:val="28"/>
          <w:szCs w:val="28"/>
          <w:lang w:val="uk-UA"/>
        </w:rPr>
      </w:pPr>
      <w:r w:rsidRPr="00DF463F">
        <w:rPr>
          <w:rFonts w:ascii="Arial" w:hAnsi="Arial" w:cs="Arial"/>
          <w:iCs/>
          <w:color w:val="000000"/>
          <w:sz w:val="28"/>
          <w:szCs w:val="28"/>
          <w:lang w:val="uk-UA"/>
        </w:rPr>
        <w:t>Мінімальна робоча температура ST(-) повинна визначатися згідно з Додатком C.</w:t>
      </w:r>
    </w:p>
    <w:p w14:paraId="55772135" w14:textId="057C474E" w:rsidR="00DF463F" w:rsidRPr="00DF463F" w:rsidRDefault="00DF463F" w:rsidP="00DF463F">
      <w:pPr>
        <w:pStyle w:val="a9"/>
        <w:spacing w:after="0" w:line="360" w:lineRule="auto"/>
        <w:ind w:left="0" w:firstLine="709"/>
        <w:jc w:val="both"/>
        <w:rPr>
          <w:rFonts w:ascii="Arial" w:hAnsi="Arial" w:cs="Arial"/>
          <w:iCs/>
          <w:color w:val="000000"/>
          <w:sz w:val="28"/>
          <w:szCs w:val="28"/>
          <w:lang w:val="uk-UA"/>
        </w:rPr>
      </w:pPr>
      <w:r w:rsidRPr="00DF463F">
        <w:rPr>
          <w:rFonts w:ascii="Arial" w:hAnsi="Arial" w:cs="Arial"/>
          <w:iCs/>
          <w:color w:val="000000"/>
          <w:sz w:val="28"/>
          <w:szCs w:val="28"/>
          <w:lang w:val="uk-UA"/>
        </w:rPr>
        <w:t xml:space="preserve">Мінімальна робоча температура, ST(-), має бути </w:t>
      </w:r>
      <w:r>
        <w:rPr>
          <w:rFonts w:ascii="Arial" w:hAnsi="Arial" w:cs="Arial"/>
          <w:iCs/>
          <w:color w:val="000000"/>
          <w:sz w:val="28"/>
          <w:szCs w:val="28"/>
          <w:lang w:val="uk-UA"/>
        </w:rPr>
        <w:t>декларовано</w:t>
      </w:r>
      <w:r w:rsidRPr="00DF463F">
        <w:rPr>
          <w:rFonts w:ascii="Arial" w:hAnsi="Arial" w:cs="Arial"/>
          <w:iCs/>
          <w:color w:val="000000"/>
          <w:sz w:val="28"/>
          <w:szCs w:val="28"/>
          <w:lang w:val="uk-UA"/>
        </w:rPr>
        <w:t xml:space="preserve"> на рівнях з кроком 10 °C.</w:t>
      </w:r>
    </w:p>
    <w:p w14:paraId="5641D86D" w14:textId="77777777" w:rsidR="00DF463F" w:rsidRPr="00DF463F" w:rsidRDefault="00DF463F" w:rsidP="00DF463F">
      <w:pPr>
        <w:pStyle w:val="a9"/>
        <w:spacing w:after="0" w:line="360" w:lineRule="auto"/>
        <w:ind w:left="0" w:firstLine="709"/>
        <w:jc w:val="both"/>
        <w:rPr>
          <w:rFonts w:ascii="Arial" w:hAnsi="Arial" w:cs="Arial"/>
          <w:iCs/>
          <w:color w:val="000000"/>
          <w:sz w:val="28"/>
          <w:szCs w:val="28"/>
          <w:lang w:val="uk-UA"/>
        </w:rPr>
      </w:pPr>
      <w:r w:rsidRPr="00DF463F">
        <w:rPr>
          <w:rFonts w:ascii="Arial" w:hAnsi="Arial" w:cs="Arial"/>
          <w:iCs/>
          <w:color w:val="000000"/>
          <w:sz w:val="28"/>
          <w:szCs w:val="28"/>
          <w:lang w:val="uk-UA"/>
        </w:rPr>
        <w:t>Мінімальна робоча температура в рамках цього стандарту, але вище 0 °C, не потребує перевірки.</w:t>
      </w:r>
    </w:p>
    <w:p w14:paraId="0FF3C7FE" w14:textId="18CFDDB6" w:rsidR="00DF463F" w:rsidRDefault="00DF463F" w:rsidP="00DF463F">
      <w:pPr>
        <w:pStyle w:val="a9"/>
        <w:spacing w:after="0" w:line="360" w:lineRule="auto"/>
        <w:ind w:left="0" w:firstLine="709"/>
        <w:jc w:val="both"/>
        <w:rPr>
          <w:rFonts w:ascii="Arial" w:hAnsi="Arial" w:cs="Arial"/>
          <w:iCs/>
          <w:color w:val="000000"/>
          <w:sz w:val="28"/>
          <w:szCs w:val="28"/>
          <w:lang w:val="uk-UA"/>
        </w:rPr>
      </w:pPr>
      <w:r w:rsidRPr="00DF463F">
        <w:rPr>
          <w:rFonts w:ascii="Arial" w:hAnsi="Arial" w:cs="Arial"/>
          <w:iCs/>
          <w:color w:val="000000"/>
          <w:sz w:val="28"/>
          <w:szCs w:val="28"/>
          <w:lang w:val="uk-UA"/>
        </w:rPr>
        <w:t xml:space="preserve">За мінімальної робочої температури, ST(-), результати </w:t>
      </w:r>
      <w:proofErr w:type="spellStart"/>
      <w:r w:rsidRPr="00DF463F">
        <w:rPr>
          <w:rFonts w:ascii="Arial" w:hAnsi="Arial" w:cs="Arial"/>
          <w:iCs/>
          <w:color w:val="000000"/>
          <w:sz w:val="28"/>
          <w:szCs w:val="28"/>
          <w:lang w:val="uk-UA"/>
        </w:rPr>
        <w:t>випроб</w:t>
      </w:r>
      <w:r>
        <w:rPr>
          <w:rFonts w:ascii="Arial" w:hAnsi="Arial" w:cs="Arial"/>
          <w:iCs/>
          <w:color w:val="000000"/>
          <w:sz w:val="28"/>
          <w:szCs w:val="28"/>
          <w:lang w:val="uk-UA"/>
        </w:rPr>
        <w:t>ову</w:t>
      </w:r>
      <w:r w:rsidRPr="00DF463F">
        <w:rPr>
          <w:rFonts w:ascii="Arial" w:hAnsi="Arial" w:cs="Arial"/>
          <w:iCs/>
          <w:color w:val="000000"/>
          <w:sz w:val="28"/>
          <w:szCs w:val="28"/>
          <w:lang w:val="uk-UA"/>
        </w:rPr>
        <w:t>вань</w:t>
      </w:r>
      <w:proofErr w:type="spellEnd"/>
      <w:r w:rsidRPr="00DF463F">
        <w:rPr>
          <w:rFonts w:ascii="Arial" w:hAnsi="Arial" w:cs="Arial"/>
          <w:iCs/>
          <w:color w:val="000000"/>
          <w:sz w:val="28"/>
          <w:szCs w:val="28"/>
          <w:lang w:val="uk-UA"/>
        </w:rPr>
        <w:t xml:space="preserve"> не повинні мати зміну розмірів, що перевищує 0,3 % для довжини та ширини та 0,5 % для товщини.</w:t>
      </w:r>
    </w:p>
    <w:p w14:paraId="79795D0A" w14:textId="77777777" w:rsidR="00DF463F" w:rsidRDefault="00DF463F" w:rsidP="00DF463F">
      <w:pPr>
        <w:pStyle w:val="a9"/>
        <w:spacing w:after="0" w:line="360" w:lineRule="auto"/>
        <w:ind w:left="0" w:firstLine="709"/>
        <w:jc w:val="both"/>
        <w:rPr>
          <w:rFonts w:ascii="Arial" w:hAnsi="Arial" w:cs="Arial"/>
          <w:iCs/>
          <w:color w:val="000000"/>
          <w:sz w:val="28"/>
          <w:szCs w:val="28"/>
          <w:lang w:val="uk-UA"/>
        </w:rPr>
      </w:pPr>
    </w:p>
    <w:p w14:paraId="3FF3453D" w14:textId="132A8DA5" w:rsidR="00DF463F" w:rsidRPr="00DF463F" w:rsidRDefault="00DF463F" w:rsidP="00DF463F">
      <w:pPr>
        <w:pStyle w:val="a9"/>
        <w:spacing w:after="0" w:line="360" w:lineRule="auto"/>
        <w:ind w:left="0" w:firstLine="709"/>
        <w:jc w:val="both"/>
        <w:rPr>
          <w:rFonts w:ascii="Arial" w:hAnsi="Arial" w:cs="Arial"/>
          <w:i/>
          <w:iCs/>
          <w:color w:val="000000"/>
          <w:sz w:val="28"/>
          <w:szCs w:val="28"/>
          <w:lang w:val="uk-UA"/>
        </w:rPr>
      </w:pPr>
      <w:r w:rsidRPr="00DF463F">
        <w:rPr>
          <w:rFonts w:ascii="Arial" w:hAnsi="Arial" w:cs="Arial"/>
          <w:i/>
          <w:iCs/>
          <w:color w:val="000000"/>
          <w:sz w:val="28"/>
          <w:szCs w:val="28"/>
          <w:lang w:val="uk-UA"/>
        </w:rPr>
        <w:t xml:space="preserve">4.3.4 </w:t>
      </w:r>
      <w:r w:rsidRPr="00DF463F">
        <w:rPr>
          <w:rFonts w:ascii="Arial" w:hAnsi="Arial" w:cs="Arial"/>
          <w:i/>
          <w:sz w:val="28"/>
          <w:szCs w:val="28"/>
          <w:lang w:val="uk-UA"/>
        </w:rPr>
        <w:t>Стабільність розмірів за заданих умов температури та вологості</w:t>
      </w:r>
    </w:p>
    <w:p w14:paraId="7D11C7EA"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2693F792" w14:textId="3F4CBDD2" w:rsidR="00DF463F" w:rsidRDefault="00DF463F" w:rsidP="00B0697A">
      <w:pPr>
        <w:pStyle w:val="a9"/>
        <w:spacing w:after="0" w:line="360" w:lineRule="auto"/>
        <w:ind w:left="0" w:firstLine="709"/>
        <w:jc w:val="both"/>
        <w:rPr>
          <w:rFonts w:ascii="Arial" w:hAnsi="Arial" w:cs="Arial"/>
          <w:iCs/>
          <w:color w:val="000000"/>
          <w:sz w:val="28"/>
          <w:szCs w:val="28"/>
          <w:lang w:val="uk-UA"/>
        </w:rPr>
      </w:pPr>
      <w:r w:rsidRPr="00DF463F">
        <w:rPr>
          <w:rFonts w:ascii="Arial" w:hAnsi="Arial" w:cs="Arial"/>
          <w:iCs/>
          <w:color w:val="000000"/>
          <w:sz w:val="28"/>
          <w:szCs w:val="28"/>
          <w:lang w:val="uk-UA"/>
        </w:rPr>
        <w:t xml:space="preserve">Стабільність розмірів за заданих умов температури та вологості повинна визначатися </w:t>
      </w:r>
      <w:r>
        <w:rPr>
          <w:rFonts w:ascii="Arial" w:hAnsi="Arial" w:cs="Arial"/>
          <w:iCs/>
          <w:color w:val="000000"/>
          <w:sz w:val="28"/>
          <w:szCs w:val="28"/>
          <w:lang w:val="uk-UA"/>
        </w:rPr>
        <w:t>згідно з</w:t>
      </w:r>
      <w:r w:rsidRPr="00DF463F">
        <w:rPr>
          <w:rFonts w:ascii="Arial" w:hAnsi="Arial" w:cs="Arial"/>
          <w:iCs/>
          <w:color w:val="000000"/>
          <w:sz w:val="28"/>
          <w:szCs w:val="28"/>
          <w:lang w:val="uk-UA"/>
        </w:rPr>
        <w:t xml:space="preserve"> EN 1604. Випробування необхідно проводити для однієї з умов, наведених у таблиці 3. Відносні зміни довжини, </w:t>
      </w:r>
      <w:proofErr w:type="spellStart"/>
      <w:r w:rsidRPr="00DF463F">
        <w:rPr>
          <w:rFonts w:ascii="Arial" w:hAnsi="Arial" w:cs="Arial"/>
          <w:i/>
          <w:iCs/>
          <w:color w:val="000000"/>
          <w:sz w:val="28"/>
          <w:szCs w:val="28"/>
          <w:lang w:val="uk-UA"/>
        </w:rPr>
        <w:t>Δ</w:t>
      </w:r>
      <w:r w:rsidRPr="00DF463F">
        <w:rPr>
          <w:rFonts w:ascii="Arial" w:hAnsi="Arial" w:cs="Arial"/>
          <w:i/>
          <w:iCs/>
          <w:color w:val="000000"/>
          <w:sz w:val="28"/>
          <w:szCs w:val="28"/>
          <w:vertAlign w:val="subscript"/>
          <w:lang w:val="uk-UA"/>
        </w:rPr>
        <w:t>εl</w:t>
      </w:r>
      <w:proofErr w:type="spellEnd"/>
      <w:r w:rsidRPr="00DF463F">
        <w:rPr>
          <w:rFonts w:ascii="Arial" w:hAnsi="Arial" w:cs="Arial"/>
          <w:iCs/>
          <w:color w:val="000000"/>
          <w:sz w:val="28"/>
          <w:szCs w:val="28"/>
          <w:lang w:val="uk-UA"/>
        </w:rPr>
        <w:t xml:space="preserve">, ширини, </w:t>
      </w:r>
      <w:proofErr w:type="spellStart"/>
      <w:r w:rsidRPr="00DF463F">
        <w:rPr>
          <w:rFonts w:ascii="Arial" w:hAnsi="Arial" w:cs="Arial"/>
          <w:i/>
          <w:iCs/>
          <w:color w:val="000000"/>
          <w:sz w:val="28"/>
          <w:szCs w:val="28"/>
          <w:lang w:val="uk-UA"/>
        </w:rPr>
        <w:t>Δ</w:t>
      </w:r>
      <w:r w:rsidRPr="00DF463F">
        <w:rPr>
          <w:rFonts w:ascii="Arial" w:hAnsi="Arial" w:cs="Arial"/>
          <w:i/>
          <w:iCs/>
          <w:color w:val="000000"/>
          <w:sz w:val="28"/>
          <w:szCs w:val="28"/>
          <w:vertAlign w:val="subscript"/>
          <w:lang w:val="uk-UA"/>
        </w:rPr>
        <w:t>εb</w:t>
      </w:r>
      <w:proofErr w:type="spellEnd"/>
      <w:r w:rsidRPr="00DF463F">
        <w:rPr>
          <w:rFonts w:ascii="Arial" w:hAnsi="Arial" w:cs="Arial"/>
          <w:iCs/>
          <w:color w:val="000000"/>
          <w:sz w:val="28"/>
          <w:szCs w:val="28"/>
          <w:lang w:val="uk-UA"/>
        </w:rPr>
        <w:t xml:space="preserve"> і товщини, </w:t>
      </w:r>
      <w:proofErr w:type="spellStart"/>
      <w:r w:rsidRPr="00DF463F">
        <w:rPr>
          <w:rFonts w:ascii="Arial" w:hAnsi="Arial" w:cs="Arial"/>
          <w:i/>
          <w:iCs/>
          <w:color w:val="000000"/>
          <w:sz w:val="28"/>
          <w:szCs w:val="28"/>
          <w:lang w:val="uk-UA"/>
        </w:rPr>
        <w:t>Δ</w:t>
      </w:r>
      <w:r w:rsidRPr="00DF463F">
        <w:rPr>
          <w:rFonts w:ascii="Arial" w:hAnsi="Arial" w:cs="Arial"/>
          <w:i/>
          <w:iCs/>
          <w:color w:val="000000"/>
          <w:sz w:val="28"/>
          <w:szCs w:val="28"/>
          <w:vertAlign w:val="subscript"/>
          <w:lang w:val="uk-UA"/>
        </w:rPr>
        <w:t>εd</w:t>
      </w:r>
      <w:proofErr w:type="spellEnd"/>
      <w:r w:rsidRPr="00DF463F">
        <w:rPr>
          <w:rFonts w:ascii="Arial" w:hAnsi="Arial" w:cs="Arial"/>
          <w:iCs/>
          <w:color w:val="000000"/>
          <w:sz w:val="28"/>
          <w:szCs w:val="28"/>
          <w:lang w:val="uk-UA"/>
        </w:rPr>
        <w:t>, для заявлений рівень не повинен перевищувати значень, наведених у таблиці 3</w:t>
      </w:r>
    </w:p>
    <w:p w14:paraId="2E2F5E76"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7E1B0311" w14:textId="66D1AC66" w:rsidR="00DF463F" w:rsidRDefault="00DF463F" w:rsidP="00B0697A">
      <w:pPr>
        <w:pStyle w:val="a9"/>
        <w:spacing w:after="0" w:line="360" w:lineRule="auto"/>
        <w:ind w:left="0" w:firstLine="709"/>
        <w:jc w:val="both"/>
        <w:rPr>
          <w:rFonts w:ascii="Arial" w:hAnsi="Arial" w:cs="Arial"/>
          <w:iCs/>
          <w:color w:val="000000"/>
          <w:sz w:val="28"/>
          <w:szCs w:val="28"/>
          <w:lang w:val="uk-UA"/>
        </w:rPr>
      </w:pPr>
      <w:r w:rsidRPr="00DF463F">
        <w:rPr>
          <w:rFonts w:ascii="Arial" w:hAnsi="Arial" w:cs="Arial"/>
          <w:b/>
          <w:iCs/>
          <w:color w:val="000000"/>
          <w:sz w:val="28"/>
          <w:szCs w:val="28"/>
          <w:lang w:val="uk-UA"/>
        </w:rPr>
        <w:t xml:space="preserve">Таблиця 3 </w:t>
      </w:r>
      <w:r>
        <w:rPr>
          <w:rFonts w:ascii="Arial" w:hAnsi="Arial" w:cs="Arial"/>
          <w:iCs/>
          <w:color w:val="000000"/>
          <w:sz w:val="28"/>
          <w:szCs w:val="28"/>
          <w:lang w:val="uk-UA"/>
        </w:rPr>
        <w:t xml:space="preserve">- </w:t>
      </w:r>
      <w:r w:rsidRPr="00DF463F">
        <w:rPr>
          <w:rFonts w:ascii="Arial" w:hAnsi="Arial" w:cs="Arial"/>
          <w:iCs/>
          <w:color w:val="000000"/>
          <w:sz w:val="28"/>
          <w:szCs w:val="28"/>
          <w:lang w:val="uk-UA"/>
        </w:rPr>
        <w:t>Рівні стабільності розмірів за заданих умов температури та вологості</w:t>
      </w:r>
    </w:p>
    <w:tbl>
      <w:tblPr>
        <w:tblStyle w:val="aa"/>
        <w:tblW w:w="0" w:type="auto"/>
        <w:tblLook w:val="04A0" w:firstRow="1" w:lastRow="0" w:firstColumn="1" w:lastColumn="0" w:noHBand="0" w:noVBand="1"/>
      </w:tblPr>
      <w:tblGrid>
        <w:gridCol w:w="3379"/>
        <w:gridCol w:w="3379"/>
        <w:gridCol w:w="3379"/>
      </w:tblGrid>
      <w:tr w:rsidR="00DF463F" w14:paraId="69238E9A" w14:textId="77777777" w:rsidTr="00DF463F">
        <w:tc>
          <w:tcPr>
            <w:tcW w:w="3379" w:type="dxa"/>
          </w:tcPr>
          <w:p w14:paraId="6978FC85" w14:textId="5B1BD74C" w:rsidR="00DF463F" w:rsidRPr="00DF463F" w:rsidRDefault="00DF463F" w:rsidP="00DF463F">
            <w:pPr>
              <w:pStyle w:val="a9"/>
              <w:ind w:left="0"/>
              <w:jc w:val="center"/>
              <w:rPr>
                <w:rFonts w:ascii="Arial" w:hAnsi="Arial" w:cs="Arial"/>
                <w:b/>
                <w:iCs/>
                <w:color w:val="000000"/>
                <w:sz w:val="24"/>
                <w:szCs w:val="24"/>
                <w:lang w:val="uk-UA"/>
              </w:rPr>
            </w:pPr>
            <w:r w:rsidRPr="00DF463F">
              <w:rPr>
                <w:rFonts w:ascii="Arial" w:hAnsi="Arial" w:cs="Arial"/>
                <w:b/>
                <w:iCs/>
                <w:color w:val="000000"/>
                <w:sz w:val="24"/>
                <w:szCs w:val="24"/>
                <w:lang w:val="uk-UA"/>
              </w:rPr>
              <w:t>Рівень</w:t>
            </w:r>
          </w:p>
        </w:tc>
        <w:tc>
          <w:tcPr>
            <w:tcW w:w="3379" w:type="dxa"/>
          </w:tcPr>
          <w:p w14:paraId="617C6B3B" w14:textId="561F6689" w:rsidR="00DF463F" w:rsidRPr="00DF463F" w:rsidRDefault="00DF463F" w:rsidP="00DF463F">
            <w:pPr>
              <w:pStyle w:val="a9"/>
              <w:ind w:left="0"/>
              <w:jc w:val="center"/>
              <w:rPr>
                <w:rFonts w:ascii="Arial" w:hAnsi="Arial" w:cs="Arial"/>
                <w:b/>
                <w:iCs/>
                <w:color w:val="000000"/>
                <w:sz w:val="24"/>
                <w:szCs w:val="24"/>
                <w:lang w:val="uk-UA"/>
              </w:rPr>
            </w:pPr>
            <w:r w:rsidRPr="00DF463F">
              <w:rPr>
                <w:rFonts w:ascii="Arial" w:hAnsi="Arial" w:cs="Arial"/>
                <w:b/>
                <w:iCs/>
                <w:color w:val="000000"/>
                <w:sz w:val="24"/>
                <w:szCs w:val="24"/>
                <w:lang w:val="uk-UA"/>
              </w:rPr>
              <w:t>Умови</w:t>
            </w:r>
          </w:p>
        </w:tc>
        <w:tc>
          <w:tcPr>
            <w:tcW w:w="3379" w:type="dxa"/>
          </w:tcPr>
          <w:p w14:paraId="7D2AAC5E" w14:textId="7750355B" w:rsidR="00DF463F" w:rsidRPr="00DF463F" w:rsidRDefault="00DF463F" w:rsidP="00DF463F">
            <w:pPr>
              <w:pStyle w:val="a9"/>
              <w:ind w:left="0"/>
              <w:jc w:val="center"/>
              <w:rPr>
                <w:rFonts w:ascii="Arial" w:hAnsi="Arial" w:cs="Arial"/>
                <w:b/>
                <w:iCs/>
                <w:color w:val="000000"/>
                <w:sz w:val="24"/>
                <w:szCs w:val="24"/>
                <w:lang w:val="uk-UA"/>
              </w:rPr>
            </w:pPr>
            <w:r w:rsidRPr="00DF463F">
              <w:rPr>
                <w:rFonts w:ascii="Arial" w:hAnsi="Arial" w:cs="Arial"/>
                <w:b/>
                <w:iCs/>
                <w:color w:val="000000"/>
                <w:sz w:val="24"/>
                <w:szCs w:val="24"/>
                <w:lang w:val="uk-UA"/>
              </w:rPr>
              <w:t>Вимоги, %</w:t>
            </w:r>
          </w:p>
        </w:tc>
      </w:tr>
      <w:tr w:rsidR="00FE29C2" w14:paraId="66633FED" w14:textId="77777777" w:rsidTr="000B18AE">
        <w:tc>
          <w:tcPr>
            <w:tcW w:w="3379" w:type="dxa"/>
            <w:vAlign w:val="center"/>
          </w:tcPr>
          <w:p w14:paraId="14229EE9" w14:textId="3765AFA7"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DS(70, –)1</w:t>
            </w:r>
          </w:p>
        </w:tc>
        <w:tc>
          <w:tcPr>
            <w:tcW w:w="3379" w:type="dxa"/>
            <w:vAlign w:val="center"/>
          </w:tcPr>
          <w:p w14:paraId="0F3718E1" w14:textId="531070E2"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48 h, 70 °C</w:t>
            </w:r>
          </w:p>
        </w:tc>
        <w:tc>
          <w:tcPr>
            <w:tcW w:w="3379" w:type="dxa"/>
            <w:vAlign w:val="center"/>
          </w:tcPr>
          <w:p w14:paraId="4FC2271C" w14:textId="10A4DFA3"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1</w:t>
            </w:r>
          </w:p>
        </w:tc>
      </w:tr>
      <w:tr w:rsidR="00FE29C2" w14:paraId="611A8A0E" w14:textId="77777777" w:rsidTr="000B18AE">
        <w:tc>
          <w:tcPr>
            <w:tcW w:w="3379" w:type="dxa"/>
            <w:vAlign w:val="center"/>
          </w:tcPr>
          <w:p w14:paraId="08985060" w14:textId="38C7786D"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DS(70, –)2</w:t>
            </w:r>
          </w:p>
        </w:tc>
        <w:tc>
          <w:tcPr>
            <w:tcW w:w="3379" w:type="dxa"/>
            <w:vAlign w:val="center"/>
          </w:tcPr>
          <w:p w14:paraId="56502E38" w14:textId="5763BDC5"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48 h, 70 °C</w:t>
            </w:r>
          </w:p>
        </w:tc>
        <w:tc>
          <w:tcPr>
            <w:tcW w:w="3379" w:type="dxa"/>
            <w:vAlign w:val="center"/>
          </w:tcPr>
          <w:p w14:paraId="5D09EEC9" w14:textId="7C166D3C"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2</w:t>
            </w:r>
          </w:p>
        </w:tc>
      </w:tr>
      <w:tr w:rsidR="00FE29C2" w14:paraId="5914B754" w14:textId="77777777" w:rsidTr="000B18AE">
        <w:tc>
          <w:tcPr>
            <w:tcW w:w="3379" w:type="dxa"/>
            <w:vAlign w:val="center"/>
          </w:tcPr>
          <w:p w14:paraId="522F30A6" w14:textId="2874160B"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DS(70, –)3</w:t>
            </w:r>
          </w:p>
        </w:tc>
        <w:tc>
          <w:tcPr>
            <w:tcW w:w="3379" w:type="dxa"/>
            <w:vAlign w:val="center"/>
          </w:tcPr>
          <w:p w14:paraId="776A29EA" w14:textId="087E77EB"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48 h, 70 °C</w:t>
            </w:r>
          </w:p>
        </w:tc>
        <w:tc>
          <w:tcPr>
            <w:tcW w:w="3379" w:type="dxa"/>
            <w:vAlign w:val="center"/>
          </w:tcPr>
          <w:p w14:paraId="3ED6FF80" w14:textId="17F5C1A4"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3</w:t>
            </w:r>
          </w:p>
        </w:tc>
      </w:tr>
      <w:tr w:rsidR="00FE29C2" w14:paraId="0E0ACCC5" w14:textId="77777777" w:rsidTr="000B18AE">
        <w:tc>
          <w:tcPr>
            <w:tcW w:w="3379" w:type="dxa"/>
            <w:vAlign w:val="center"/>
          </w:tcPr>
          <w:p w14:paraId="0AC9E597" w14:textId="76CB36A1"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DS(70, 90)1</w:t>
            </w:r>
          </w:p>
        </w:tc>
        <w:tc>
          <w:tcPr>
            <w:tcW w:w="3379" w:type="dxa"/>
            <w:vAlign w:val="center"/>
          </w:tcPr>
          <w:p w14:paraId="7E797DAF" w14:textId="6CFBAA88"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48 h, 70 °C, 90 %</w:t>
            </w:r>
          </w:p>
        </w:tc>
        <w:tc>
          <w:tcPr>
            <w:tcW w:w="3379" w:type="dxa"/>
            <w:vAlign w:val="center"/>
          </w:tcPr>
          <w:p w14:paraId="15D7ACBF" w14:textId="0F85CE7E"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1</w:t>
            </w:r>
          </w:p>
        </w:tc>
      </w:tr>
    </w:tbl>
    <w:p w14:paraId="14CFA8F0" w14:textId="77777777" w:rsidR="00DF463F" w:rsidRDefault="00DF463F" w:rsidP="00B0697A">
      <w:pPr>
        <w:pStyle w:val="a9"/>
        <w:spacing w:after="0" w:line="360" w:lineRule="auto"/>
        <w:ind w:left="0" w:firstLine="709"/>
        <w:jc w:val="both"/>
        <w:rPr>
          <w:rFonts w:ascii="Arial" w:hAnsi="Arial" w:cs="Arial"/>
          <w:iCs/>
          <w:color w:val="000000"/>
          <w:sz w:val="28"/>
          <w:szCs w:val="28"/>
          <w:lang w:val="uk-UA"/>
        </w:rPr>
      </w:pPr>
    </w:p>
    <w:p w14:paraId="3BECF6AA"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0CBFBBFA"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6A47917B"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56A519DD" w14:textId="05B2CCEE" w:rsidR="00FA336F" w:rsidRPr="00FE29C2" w:rsidRDefault="00FE29C2" w:rsidP="00B0697A">
      <w:pPr>
        <w:pStyle w:val="a9"/>
        <w:spacing w:after="0" w:line="360" w:lineRule="auto"/>
        <w:ind w:left="0" w:firstLine="709"/>
        <w:jc w:val="both"/>
        <w:rPr>
          <w:rFonts w:ascii="Arial" w:hAnsi="Arial" w:cs="Arial"/>
          <w:i/>
          <w:iCs/>
          <w:color w:val="000000"/>
          <w:sz w:val="28"/>
          <w:szCs w:val="28"/>
          <w:lang w:val="uk-UA"/>
        </w:rPr>
      </w:pPr>
      <w:r w:rsidRPr="00FE29C2">
        <w:rPr>
          <w:rFonts w:ascii="Arial" w:hAnsi="Arial" w:cs="Arial"/>
          <w:i/>
          <w:iCs/>
          <w:color w:val="000000"/>
          <w:sz w:val="28"/>
          <w:szCs w:val="28"/>
          <w:lang w:val="uk-UA"/>
        </w:rPr>
        <w:lastRenderedPageBreak/>
        <w:t xml:space="preserve">4.3.5 </w:t>
      </w:r>
      <w:r w:rsidRPr="00FE29C2">
        <w:rPr>
          <w:rFonts w:ascii="Arial" w:hAnsi="Arial" w:cs="Arial"/>
          <w:i/>
          <w:sz w:val="28"/>
          <w:szCs w:val="28"/>
          <w:lang w:val="uk-UA"/>
        </w:rPr>
        <w:t>Напруга стиску при 10 % деформації</w:t>
      </w:r>
    </w:p>
    <w:p w14:paraId="16DE08A2"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2243F4F7" w14:textId="4A94A01C" w:rsidR="00FE29C2" w:rsidRDefault="00FE29C2" w:rsidP="00B0697A">
      <w:pPr>
        <w:pStyle w:val="a9"/>
        <w:spacing w:after="0" w:line="360" w:lineRule="auto"/>
        <w:ind w:left="0" w:firstLine="709"/>
        <w:jc w:val="both"/>
        <w:rPr>
          <w:rFonts w:ascii="Arial" w:hAnsi="Arial" w:cs="Arial"/>
          <w:iCs/>
          <w:color w:val="000000"/>
          <w:sz w:val="28"/>
          <w:szCs w:val="28"/>
          <w:lang w:val="uk-UA"/>
        </w:rPr>
      </w:pPr>
      <w:r w:rsidRPr="00FE29C2">
        <w:rPr>
          <w:rFonts w:ascii="Arial" w:hAnsi="Arial" w:cs="Arial"/>
          <w:iCs/>
          <w:color w:val="000000"/>
          <w:sz w:val="28"/>
          <w:szCs w:val="28"/>
          <w:lang w:val="uk-UA"/>
        </w:rPr>
        <w:t>Напруга стиску при 10 % деформації, σ</w:t>
      </w:r>
      <w:r w:rsidRPr="00FE29C2">
        <w:rPr>
          <w:rFonts w:ascii="Arial" w:hAnsi="Arial" w:cs="Arial"/>
          <w:iCs/>
          <w:color w:val="000000"/>
          <w:sz w:val="28"/>
          <w:szCs w:val="28"/>
          <w:vertAlign w:val="subscript"/>
          <w:lang w:val="uk-UA"/>
        </w:rPr>
        <w:t>10</w:t>
      </w:r>
      <w:r w:rsidRPr="00FE29C2">
        <w:rPr>
          <w:rFonts w:ascii="Arial" w:hAnsi="Arial" w:cs="Arial"/>
          <w:iCs/>
          <w:color w:val="000000"/>
          <w:sz w:val="28"/>
          <w:szCs w:val="28"/>
          <w:lang w:val="uk-UA"/>
        </w:rPr>
        <w:t xml:space="preserve">, має визначатися </w:t>
      </w:r>
      <w:r>
        <w:rPr>
          <w:rFonts w:ascii="Arial" w:hAnsi="Arial" w:cs="Arial"/>
          <w:iCs/>
          <w:color w:val="000000"/>
          <w:sz w:val="28"/>
          <w:szCs w:val="28"/>
          <w:lang w:val="uk-UA"/>
        </w:rPr>
        <w:t>згідно з</w:t>
      </w:r>
      <w:r w:rsidRPr="00FE29C2">
        <w:rPr>
          <w:rFonts w:ascii="Arial" w:hAnsi="Arial" w:cs="Arial"/>
          <w:iCs/>
          <w:color w:val="000000"/>
          <w:sz w:val="28"/>
          <w:szCs w:val="28"/>
          <w:lang w:val="uk-UA"/>
        </w:rPr>
        <w:t xml:space="preserve"> EN 826. Жоден результат випробувань для заявленого рівня не повинен бути меншим за значення, наведене в таблиці 4.</w:t>
      </w:r>
    </w:p>
    <w:p w14:paraId="5EFDDE0E"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4C3CA98F" w14:textId="158A2DFE" w:rsidR="00FA336F" w:rsidRDefault="00FE29C2" w:rsidP="00B0697A">
      <w:pPr>
        <w:pStyle w:val="a9"/>
        <w:spacing w:after="0" w:line="360" w:lineRule="auto"/>
        <w:ind w:left="0" w:firstLine="709"/>
        <w:jc w:val="both"/>
        <w:rPr>
          <w:rFonts w:ascii="Arial" w:hAnsi="Arial" w:cs="Arial"/>
          <w:iCs/>
          <w:color w:val="000000"/>
          <w:sz w:val="24"/>
          <w:szCs w:val="28"/>
          <w:lang w:val="uk-UA"/>
        </w:rPr>
      </w:pPr>
      <w:r w:rsidRPr="00FE29C2">
        <w:rPr>
          <w:rFonts w:ascii="Arial" w:hAnsi="Arial" w:cs="Arial"/>
          <w:b/>
          <w:iCs/>
          <w:color w:val="000000"/>
          <w:sz w:val="24"/>
          <w:szCs w:val="28"/>
          <w:lang w:val="uk-UA"/>
        </w:rPr>
        <w:t>Примітка 1.</w:t>
      </w:r>
      <w:r w:rsidRPr="00FE29C2">
        <w:rPr>
          <w:rFonts w:ascii="Arial" w:hAnsi="Arial" w:cs="Arial"/>
          <w:iCs/>
          <w:color w:val="000000"/>
          <w:sz w:val="24"/>
          <w:szCs w:val="28"/>
          <w:lang w:val="uk-UA"/>
        </w:rPr>
        <w:t xml:space="preserve"> Напруга стиску при 10 % деформації не є розрахунковою величиною</w:t>
      </w:r>
      <w:r>
        <w:rPr>
          <w:rFonts w:ascii="Arial" w:hAnsi="Arial" w:cs="Arial"/>
          <w:iCs/>
          <w:color w:val="000000"/>
          <w:sz w:val="24"/>
          <w:szCs w:val="28"/>
          <w:lang w:val="uk-UA"/>
        </w:rPr>
        <w:t>.</w:t>
      </w:r>
    </w:p>
    <w:p w14:paraId="3E31BF71" w14:textId="35904C03" w:rsidR="00FE29C2" w:rsidRDefault="00FE29C2" w:rsidP="00B0697A">
      <w:pPr>
        <w:pStyle w:val="a9"/>
        <w:spacing w:after="0" w:line="360" w:lineRule="auto"/>
        <w:ind w:left="0" w:firstLine="709"/>
        <w:jc w:val="both"/>
        <w:rPr>
          <w:rFonts w:ascii="Arial" w:hAnsi="Arial" w:cs="Arial"/>
          <w:iCs/>
          <w:color w:val="000000"/>
          <w:sz w:val="24"/>
          <w:szCs w:val="28"/>
          <w:lang w:val="uk-UA"/>
        </w:rPr>
      </w:pPr>
      <w:r w:rsidRPr="00FE29C2">
        <w:rPr>
          <w:rFonts w:ascii="Arial" w:hAnsi="Arial" w:cs="Arial"/>
          <w:b/>
          <w:iCs/>
          <w:color w:val="000000"/>
          <w:sz w:val="24"/>
          <w:szCs w:val="28"/>
          <w:lang w:val="uk-UA"/>
        </w:rPr>
        <w:t>Примітка 2</w:t>
      </w:r>
      <w:r>
        <w:rPr>
          <w:rFonts w:ascii="Arial" w:hAnsi="Arial" w:cs="Arial"/>
          <w:iCs/>
          <w:color w:val="000000"/>
          <w:sz w:val="24"/>
          <w:szCs w:val="28"/>
          <w:lang w:val="uk-UA"/>
        </w:rPr>
        <w:t xml:space="preserve">. </w:t>
      </w:r>
      <w:r w:rsidRPr="00FE29C2">
        <w:rPr>
          <w:rFonts w:ascii="Arial" w:hAnsi="Arial" w:cs="Arial"/>
          <w:iCs/>
          <w:color w:val="000000"/>
          <w:sz w:val="24"/>
          <w:szCs w:val="28"/>
          <w:lang w:val="uk-UA"/>
        </w:rPr>
        <w:t>Напру</w:t>
      </w:r>
      <w:r>
        <w:rPr>
          <w:rFonts w:ascii="Arial" w:hAnsi="Arial" w:cs="Arial"/>
          <w:iCs/>
          <w:color w:val="000000"/>
          <w:sz w:val="24"/>
          <w:szCs w:val="28"/>
          <w:lang w:val="uk-UA"/>
        </w:rPr>
        <w:t>га</w:t>
      </w:r>
      <w:r w:rsidRPr="00FE29C2">
        <w:rPr>
          <w:rFonts w:ascii="Arial" w:hAnsi="Arial" w:cs="Arial"/>
          <w:iCs/>
          <w:color w:val="000000"/>
          <w:sz w:val="24"/>
          <w:szCs w:val="28"/>
          <w:lang w:val="uk-UA"/>
        </w:rPr>
        <w:t xml:space="preserve"> стиску при 10 % деформації можна виміряти за інших температур, ніж 20 °C</w:t>
      </w:r>
      <w:r>
        <w:rPr>
          <w:rFonts w:ascii="Arial" w:hAnsi="Arial" w:cs="Arial"/>
          <w:iCs/>
          <w:color w:val="000000"/>
          <w:sz w:val="24"/>
          <w:szCs w:val="28"/>
          <w:lang w:val="uk-UA"/>
        </w:rPr>
        <w:t>.</w:t>
      </w:r>
    </w:p>
    <w:p w14:paraId="5FCC240F" w14:textId="77777777" w:rsidR="00FE29C2" w:rsidRDefault="00FE29C2" w:rsidP="00B0697A">
      <w:pPr>
        <w:pStyle w:val="a9"/>
        <w:spacing w:after="0" w:line="360" w:lineRule="auto"/>
        <w:ind w:left="0" w:firstLine="709"/>
        <w:jc w:val="both"/>
        <w:rPr>
          <w:rFonts w:ascii="Arial" w:hAnsi="Arial" w:cs="Arial"/>
          <w:iCs/>
          <w:color w:val="000000"/>
          <w:sz w:val="24"/>
          <w:szCs w:val="28"/>
          <w:lang w:val="uk-UA"/>
        </w:rPr>
      </w:pPr>
    </w:p>
    <w:p w14:paraId="7BC0CC87" w14:textId="2DADA401" w:rsidR="00FE29C2" w:rsidRPr="00FE29C2" w:rsidRDefault="00FE29C2" w:rsidP="00B0697A">
      <w:pPr>
        <w:pStyle w:val="a9"/>
        <w:spacing w:after="0" w:line="360" w:lineRule="auto"/>
        <w:ind w:left="0" w:firstLine="709"/>
        <w:jc w:val="both"/>
        <w:rPr>
          <w:rFonts w:ascii="Arial" w:hAnsi="Arial" w:cs="Arial"/>
          <w:iCs/>
          <w:color w:val="000000"/>
          <w:sz w:val="24"/>
          <w:szCs w:val="28"/>
          <w:lang w:val="uk-UA"/>
        </w:rPr>
      </w:pPr>
      <w:r w:rsidRPr="00FE29C2">
        <w:rPr>
          <w:rFonts w:ascii="Arial" w:hAnsi="Arial" w:cs="Arial"/>
          <w:b/>
          <w:iCs/>
          <w:color w:val="000000"/>
          <w:sz w:val="24"/>
          <w:szCs w:val="28"/>
          <w:lang w:val="uk-UA"/>
        </w:rPr>
        <w:t>Таблиця 4</w:t>
      </w:r>
      <w:r>
        <w:rPr>
          <w:rFonts w:ascii="Arial" w:hAnsi="Arial" w:cs="Arial"/>
          <w:iCs/>
          <w:color w:val="000000"/>
          <w:sz w:val="24"/>
          <w:szCs w:val="28"/>
          <w:lang w:val="uk-UA"/>
        </w:rPr>
        <w:t xml:space="preserve"> - </w:t>
      </w:r>
      <w:r w:rsidRPr="00FE29C2">
        <w:rPr>
          <w:rFonts w:ascii="Arial" w:hAnsi="Arial" w:cs="Arial"/>
          <w:iCs/>
          <w:color w:val="000000"/>
          <w:sz w:val="24"/>
          <w:szCs w:val="28"/>
          <w:lang w:val="uk-UA"/>
        </w:rPr>
        <w:t>Рівні напруги стиску при 10 % деформації</w:t>
      </w:r>
    </w:p>
    <w:tbl>
      <w:tblPr>
        <w:tblStyle w:val="aa"/>
        <w:tblW w:w="0" w:type="auto"/>
        <w:tblLook w:val="04A0" w:firstRow="1" w:lastRow="0" w:firstColumn="1" w:lastColumn="0" w:noHBand="0" w:noVBand="1"/>
      </w:tblPr>
      <w:tblGrid>
        <w:gridCol w:w="5068"/>
        <w:gridCol w:w="5069"/>
      </w:tblGrid>
      <w:tr w:rsidR="00FE29C2" w14:paraId="4D9586B5" w14:textId="77777777" w:rsidTr="00FE29C2">
        <w:tc>
          <w:tcPr>
            <w:tcW w:w="5068" w:type="dxa"/>
          </w:tcPr>
          <w:p w14:paraId="20E0307E" w14:textId="2A596850" w:rsidR="00FE29C2" w:rsidRPr="00FE29C2" w:rsidRDefault="00FE29C2" w:rsidP="00FE29C2">
            <w:pPr>
              <w:pStyle w:val="a9"/>
              <w:ind w:left="0"/>
              <w:jc w:val="center"/>
              <w:rPr>
                <w:rFonts w:ascii="Arial" w:hAnsi="Arial" w:cs="Arial"/>
                <w:b/>
                <w:iCs/>
                <w:color w:val="000000"/>
                <w:sz w:val="24"/>
                <w:szCs w:val="28"/>
                <w:lang w:val="uk-UA"/>
              </w:rPr>
            </w:pPr>
            <w:r w:rsidRPr="00FE29C2">
              <w:rPr>
                <w:rFonts w:ascii="Arial" w:hAnsi="Arial" w:cs="Arial"/>
                <w:b/>
                <w:iCs/>
                <w:color w:val="000000"/>
                <w:sz w:val="24"/>
                <w:szCs w:val="28"/>
                <w:lang w:val="uk-UA"/>
              </w:rPr>
              <w:t>Рівень</w:t>
            </w:r>
          </w:p>
        </w:tc>
        <w:tc>
          <w:tcPr>
            <w:tcW w:w="5069" w:type="dxa"/>
          </w:tcPr>
          <w:p w14:paraId="53B122EB" w14:textId="3703DD9C" w:rsidR="00FE29C2" w:rsidRPr="00FE29C2" w:rsidRDefault="00FE29C2" w:rsidP="00FE29C2">
            <w:pPr>
              <w:pStyle w:val="a9"/>
              <w:ind w:left="0"/>
              <w:jc w:val="center"/>
              <w:rPr>
                <w:rFonts w:ascii="Arial" w:hAnsi="Arial" w:cs="Arial"/>
                <w:b/>
                <w:iCs/>
                <w:color w:val="000000"/>
                <w:sz w:val="24"/>
                <w:szCs w:val="28"/>
                <w:lang w:val="uk-UA"/>
              </w:rPr>
            </w:pPr>
            <w:r w:rsidRPr="00FE29C2">
              <w:rPr>
                <w:rFonts w:ascii="Arial" w:hAnsi="Arial" w:cs="Arial"/>
                <w:b/>
                <w:iCs/>
                <w:color w:val="000000"/>
                <w:sz w:val="24"/>
                <w:szCs w:val="28"/>
                <w:lang w:val="uk-UA"/>
              </w:rPr>
              <w:t>Вимоги кПа</w:t>
            </w:r>
          </w:p>
        </w:tc>
      </w:tr>
      <w:tr w:rsidR="00FE29C2" w14:paraId="35C37E12" w14:textId="77777777" w:rsidTr="000B18AE">
        <w:tc>
          <w:tcPr>
            <w:tcW w:w="5068" w:type="dxa"/>
            <w:vAlign w:val="center"/>
          </w:tcPr>
          <w:p w14:paraId="7C5DB8D3" w14:textId="5DD308A6"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CS(10)30</w:t>
            </w:r>
          </w:p>
        </w:tc>
        <w:tc>
          <w:tcPr>
            <w:tcW w:w="5069" w:type="dxa"/>
            <w:vAlign w:val="center"/>
          </w:tcPr>
          <w:p w14:paraId="32886626" w14:textId="48236409"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30</w:t>
            </w:r>
          </w:p>
        </w:tc>
      </w:tr>
      <w:tr w:rsidR="00FE29C2" w14:paraId="5453D934" w14:textId="77777777" w:rsidTr="000B18AE">
        <w:tc>
          <w:tcPr>
            <w:tcW w:w="5068" w:type="dxa"/>
            <w:vAlign w:val="center"/>
          </w:tcPr>
          <w:p w14:paraId="27C85035" w14:textId="03FFADD6"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CS(10)50</w:t>
            </w:r>
          </w:p>
        </w:tc>
        <w:tc>
          <w:tcPr>
            <w:tcW w:w="5069" w:type="dxa"/>
            <w:vAlign w:val="center"/>
          </w:tcPr>
          <w:p w14:paraId="4AB9C8A9" w14:textId="6ABF7679"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50</w:t>
            </w:r>
          </w:p>
        </w:tc>
      </w:tr>
      <w:tr w:rsidR="00FE29C2" w14:paraId="39A7E085" w14:textId="77777777" w:rsidTr="000B18AE">
        <w:tc>
          <w:tcPr>
            <w:tcW w:w="5068" w:type="dxa"/>
            <w:vAlign w:val="center"/>
          </w:tcPr>
          <w:p w14:paraId="2FC0899E" w14:textId="02BCA2F1"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CS(10)60</w:t>
            </w:r>
          </w:p>
        </w:tc>
        <w:tc>
          <w:tcPr>
            <w:tcW w:w="5069" w:type="dxa"/>
            <w:vAlign w:val="center"/>
          </w:tcPr>
          <w:p w14:paraId="086C3131" w14:textId="4500432F"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60</w:t>
            </w:r>
          </w:p>
        </w:tc>
      </w:tr>
      <w:tr w:rsidR="00FE29C2" w14:paraId="18BB635E" w14:textId="77777777" w:rsidTr="000B18AE">
        <w:tc>
          <w:tcPr>
            <w:tcW w:w="5068" w:type="dxa"/>
            <w:vAlign w:val="center"/>
          </w:tcPr>
          <w:p w14:paraId="785D1F3C" w14:textId="19C3B3DF"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CS(10)70</w:t>
            </w:r>
          </w:p>
        </w:tc>
        <w:tc>
          <w:tcPr>
            <w:tcW w:w="5069" w:type="dxa"/>
            <w:vAlign w:val="center"/>
          </w:tcPr>
          <w:p w14:paraId="27844798" w14:textId="41352E72"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70</w:t>
            </w:r>
          </w:p>
        </w:tc>
      </w:tr>
      <w:tr w:rsidR="00FE29C2" w14:paraId="040AB860" w14:textId="77777777" w:rsidTr="000B18AE">
        <w:tc>
          <w:tcPr>
            <w:tcW w:w="5068" w:type="dxa"/>
            <w:vAlign w:val="center"/>
          </w:tcPr>
          <w:p w14:paraId="67DFDC1F" w14:textId="03D82DF6"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CS(10)80</w:t>
            </w:r>
          </w:p>
        </w:tc>
        <w:tc>
          <w:tcPr>
            <w:tcW w:w="5069" w:type="dxa"/>
            <w:vAlign w:val="center"/>
          </w:tcPr>
          <w:p w14:paraId="120C7C56" w14:textId="2FE50C3E"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80</w:t>
            </w:r>
          </w:p>
        </w:tc>
      </w:tr>
      <w:tr w:rsidR="00FE29C2" w14:paraId="3050B3CB" w14:textId="77777777" w:rsidTr="000B18AE">
        <w:tc>
          <w:tcPr>
            <w:tcW w:w="5068" w:type="dxa"/>
            <w:vAlign w:val="center"/>
          </w:tcPr>
          <w:p w14:paraId="2A4FF924" w14:textId="1767E679"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CS(10)90</w:t>
            </w:r>
          </w:p>
        </w:tc>
        <w:tc>
          <w:tcPr>
            <w:tcW w:w="5069" w:type="dxa"/>
            <w:vAlign w:val="center"/>
          </w:tcPr>
          <w:p w14:paraId="5915B1BE" w14:textId="6061CD4C"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90</w:t>
            </w:r>
          </w:p>
        </w:tc>
      </w:tr>
      <w:tr w:rsidR="00FE29C2" w14:paraId="511758DA" w14:textId="77777777" w:rsidTr="000B18AE">
        <w:tc>
          <w:tcPr>
            <w:tcW w:w="5068" w:type="dxa"/>
            <w:vAlign w:val="center"/>
          </w:tcPr>
          <w:p w14:paraId="230E508F" w14:textId="08017AF7"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CS(10)100</w:t>
            </w:r>
          </w:p>
        </w:tc>
        <w:tc>
          <w:tcPr>
            <w:tcW w:w="5069" w:type="dxa"/>
            <w:vAlign w:val="center"/>
          </w:tcPr>
          <w:p w14:paraId="7735414F" w14:textId="62703C24"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100</w:t>
            </w:r>
          </w:p>
        </w:tc>
      </w:tr>
      <w:tr w:rsidR="00FE29C2" w14:paraId="37224E16" w14:textId="77777777" w:rsidTr="000B18AE">
        <w:tc>
          <w:tcPr>
            <w:tcW w:w="5068" w:type="dxa"/>
            <w:vAlign w:val="center"/>
          </w:tcPr>
          <w:p w14:paraId="22044E93" w14:textId="3BD70263"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CS(10)120</w:t>
            </w:r>
          </w:p>
        </w:tc>
        <w:tc>
          <w:tcPr>
            <w:tcW w:w="5069" w:type="dxa"/>
            <w:vAlign w:val="center"/>
          </w:tcPr>
          <w:p w14:paraId="1A4729FB" w14:textId="138EC718"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120</w:t>
            </w:r>
          </w:p>
        </w:tc>
      </w:tr>
      <w:tr w:rsidR="00FE29C2" w14:paraId="7479DEAF" w14:textId="77777777" w:rsidTr="000B18AE">
        <w:tc>
          <w:tcPr>
            <w:tcW w:w="5068" w:type="dxa"/>
            <w:vAlign w:val="center"/>
          </w:tcPr>
          <w:p w14:paraId="6EA28A4F" w14:textId="428373B2"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CS(10)150</w:t>
            </w:r>
          </w:p>
        </w:tc>
        <w:tc>
          <w:tcPr>
            <w:tcW w:w="5069" w:type="dxa"/>
            <w:vAlign w:val="center"/>
          </w:tcPr>
          <w:p w14:paraId="6CA0EB90" w14:textId="19052290"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150</w:t>
            </w:r>
          </w:p>
        </w:tc>
      </w:tr>
      <w:tr w:rsidR="00FE29C2" w14:paraId="35B6A896" w14:textId="77777777" w:rsidTr="000B18AE">
        <w:tc>
          <w:tcPr>
            <w:tcW w:w="5068" w:type="dxa"/>
            <w:vAlign w:val="center"/>
          </w:tcPr>
          <w:p w14:paraId="7D677641" w14:textId="47FA4470"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CS(10)200</w:t>
            </w:r>
          </w:p>
        </w:tc>
        <w:tc>
          <w:tcPr>
            <w:tcW w:w="5069" w:type="dxa"/>
            <w:vAlign w:val="center"/>
          </w:tcPr>
          <w:p w14:paraId="0530A1AA" w14:textId="5AF14C8D"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200</w:t>
            </w:r>
          </w:p>
        </w:tc>
      </w:tr>
      <w:tr w:rsidR="00FE29C2" w14:paraId="7975D2D7" w14:textId="77777777" w:rsidTr="000B18AE">
        <w:tc>
          <w:tcPr>
            <w:tcW w:w="5068" w:type="dxa"/>
            <w:vAlign w:val="center"/>
          </w:tcPr>
          <w:p w14:paraId="224ED63C" w14:textId="67204F2E"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CS(10)250</w:t>
            </w:r>
          </w:p>
        </w:tc>
        <w:tc>
          <w:tcPr>
            <w:tcW w:w="5069" w:type="dxa"/>
            <w:vAlign w:val="center"/>
          </w:tcPr>
          <w:p w14:paraId="457D781D" w14:textId="4695604E"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250</w:t>
            </w:r>
          </w:p>
        </w:tc>
      </w:tr>
      <w:tr w:rsidR="00FE29C2" w14:paraId="56D0658B" w14:textId="77777777" w:rsidTr="000B18AE">
        <w:tc>
          <w:tcPr>
            <w:tcW w:w="5068" w:type="dxa"/>
            <w:vAlign w:val="center"/>
          </w:tcPr>
          <w:p w14:paraId="4A7974EC" w14:textId="5D8A9763"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CS(10)300</w:t>
            </w:r>
          </w:p>
        </w:tc>
        <w:tc>
          <w:tcPr>
            <w:tcW w:w="5069" w:type="dxa"/>
            <w:vAlign w:val="center"/>
          </w:tcPr>
          <w:p w14:paraId="30876F95" w14:textId="6C6DFD53"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300</w:t>
            </w:r>
          </w:p>
        </w:tc>
      </w:tr>
      <w:tr w:rsidR="00FE29C2" w14:paraId="24340622" w14:textId="77777777" w:rsidTr="000B18AE">
        <w:tc>
          <w:tcPr>
            <w:tcW w:w="5068" w:type="dxa"/>
            <w:vAlign w:val="center"/>
          </w:tcPr>
          <w:p w14:paraId="1464953E" w14:textId="28DE9E96"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CS(10)350</w:t>
            </w:r>
          </w:p>
        </w:tc>
        <w:tc>
          <w:tcPr>
            <w:tcW w:w="5069" w:type="dxa"/>
            <w:vAlign w:val="center"/>
          </w:tcPr>
          <w:p w14:paraId="71BE14E2" w14:textId="51FD56BD"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350</w:t>
            </w:r>
          </w:p>
        </w:tc>
      </w:tr>
      <w:tr w:rsidR="00FE29C2" w14:paraId="1BA36267" w14:textId="77777777" w:rsidTr="000B18AE">
        <w:tc>
          <w:tcPr>
            <w:tcW w:w="5068" w:type="dxa"/>
            <w:vAlign w:val="center"/>
          </w:tcPr>
          <w:p w14:paraId="2B0B50C6" w14:textId="7F76B05D"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CS(10)400</w:t>
            </w:r>
          </w:p>
        </w:tc>
        <w:tc>
          <w:tcPr>
            <w:tcW w:w="5069" w:type="dxa"/>
            <w:vAlign w:val="center"/>
          </w:tcPr>
          <w:p w14:paraId="6C267D57" w14:textId="278227FE"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400</w:t>
            </w:r>
          </w:p>
        </w:tc>
      </w:tr>
      <w:tr w:rsidR="00FE29C2" w14:paraId="4BDAEA30" w14:textId="77777777" w:rsidTr="000B18AE">
        <w:tc>
          <w:tcPr>
            <w:tcW w:w="5068" w:type="dxa"/>
            <w:vAlign w:val="center"/>
          </w:tcPr>
          <w:p w14:paraId="746E6B8D" w14:textId="0758D1C1"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CS(10)500</w:t>
            </w:r>
          </w:p>
        </w:tc>
        <w:tc>
          <w:tcPr>
            <w:tcW w:w="5069" w:type="dxa"/>
            <w:vAlign w:val="center"/>
          </w:tcPr>
          <w:p w14:paraId="4B20FEC7" w14:textId="3F4516D9"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500</w:t>
            </w:r>
          </w:p>
        </w:tc>
      </w:tr>
    </w:tbl>
    <w:p w14:paraId="4E41B10F" w14:textId="77777777" w:rsidR="00FA336F" w:rsidRDefault="00FA336F" w:rsidP="00B0697A">
      <w:pPr>
        <w:pStyle w:val="a9"/>
        <w:spacing w:after="0" w:line="360" w:lineRule="auto"/>
        <w:ind w:left="0" w:firstLine="709"/>
        <w:jc w:val="both"/>
        <w:rPr>
          <w:rFonts w:ascii="Arial" w:hAnsi="Arial" w:cs="Arial"/>
          <w:iCs/>
          <w:color w:val="000000"/>
          <w:sz w:val="28"/>
          <w:szCs w:val="28"/>
          <w:lang w:val="uk-UA"/>
        </w:rPr>
      </w:pPr>
    </w:p>
    <w:p w14:paraId="7968A3BA" w14:textId="3FC25196" w:rsidR="00FE29C2" w:rsidRPr="00FE29C2" w:rsidRDefault="00FE29C2" w:rsidP="00B0697A">
      <w:pPr>
        <w:pStyle w:val="a9"/>
        <w:spacing w:after="0" w:line="360" w:lineRule="auto"/>
        <w:ind w:left="0" w:firstLine="709"/>
        <w:jc w:val="both"/>
        <w:rPr>
          <w:rFonts w:ascii="Arial" w:hAnsi="Arial" w:cs="Arial"/>
          <w:i/>
          <w:iCs/>
          <w:color w:val="000000"/>
          <w:sz w:val="28"/>
          <w:szCs w:val="28"/>
          <w:lang w:val="uk-UA"/>
        </w:rPr>
      </w:pPr>
      <w:r w:rsidRPr="00FE29C2">
        <w:rPr>
          <w:rFonts w:ascii="Arial" w:hAnsi="Arial" w:cs="Arial"/>
          <w:i/>
          <w:iCs/>
          <w:color w:val="000000"/>
          <w:sz w:val="28"/>
          <w:szCs w:val="28"/>
          <w:lang w:val="uk-UA"/>
        </w:rPr>
        <w:t xml:space="preserve">4.3.6  </w:t>
      </w:r>
      <w:r w:rsidRPr="00FE29C2">
        <w:rPr>
          <w:rFonts w:ascii="Arial" w:hAnsi="Arial" w:cs="Arial"/>
          <w:i/>
          <w:sz w:val="28"/>
          <w:szCs w:val="28"/>
          <w:lang w:val="uk-UA"/>
        </w:rPr>
        <w:t>Міцність на розрив перпендикулярно граням</w:t>
      </w:r>
    </w:p>
    <w:p w14:paraId="3E5E0A2F"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5B6A5CD2" w14:textId="1A8EC91F" w:rsidR="00FE29C2" w:rsidRDefault="00FE29C2" w:rsidP="00B0697A">
      <w:pPr>
        <w:pStyle w:val="a9"/>
        <w:spacing w:after="0" w:line="360" w:lineRule="auto"/>
        <w:ind w:left="0" w:firstLine="709"/>
        <w:jc w:val="both"/>
        <w:rPr>
          <w:rFonts w:ascii="Arial" w:hAnsi="Arial" w:cs="Arial"/>
          <w:iCs/>
          <w:color w:val="000000"/>
          <w:sz w:val="28"/>
          <w:szCs w:val="28"/>
          <w:lang w:val="uk-UA"/>
        </w:rPr>
      </w:pPr>
      <w:r w:rsidRPr="00FE29C2">
        <w:rPr>
          <w:rFonts w:ascii="Arial" w:hAnsi="Arial" w:cs="Arial"/>
          <w:iCs/>
          <w:color w:val="000000"/>
          <w:sz w:val="28"/>
          <w:szCs w:val="28"/>
          <w:lang w:val="uk-UA"/>
        </w:rPr>
        <w:t xml:space="preserve">Міцність на розрив перпендикулярно до </w:t>
      </w:r>
      <w:proofErr w:type="spellStart"/>
      <w:r>
        <w:rPr>
          <w:rFonts w:ascii="Arial" w:hAnsi="Arial" w:cs="Arial"/>
          <w:iCs/>
          <w:color w:val="000000"/>
          <w:sz w:val="28"/>
          <w:szCs w:val="28"/>
          <w:lang w:val="uk-UA"/>
        </w:rPr>
        <w:t>гранень</w:t>
      </w:r>
      <w:proofErr w:type="spellEnd"/>
      <w:r w:rsidRPr="00FE29C2">
        <w:rPr>
          <w:rFonts w:ascii="Arial" w:hAnsi="Arial" w:cs="Arial"/>
          <w:iCs/>
          <w:color w:val="000000"/>
          <w:sz w:val="28"/>
          <w:szCs w:val="28"/>
          <w:lang w:val="uk-UA"/>
        </w:rPr>
        <w:t xml:space="preserve">, </w:t>
      </w:r>
      <w:proofErr w:type="spellStart"/>
      <w:r w:rsidRPr="00FE29C2">
        <w:rPr>
          <w:rFonts w:ascii="Arial" w:hAnsi="Arial" w:cs="Arial"/>
          <w:iCs/>
          <w:color w:val="000000"/>
          <w:sz w:val="28"/>
          <w:szCs w:val="28"/>
          <w:lang w:val="uk-UA"/>
        </w:rPr>
        <w:t>σ</w:t>
      </w:r>
      <w:r w:rsidRPr="00FE29C2">
        <w:rPr>
          <w:rFonts w:ascii="Arial" w:hAnsi="Arial" w:cs="Arial"/>
          <w:iCs/>
          <w:color w:val="000000"/>
          <w:sz w:val="28"/>
          <w:szCs w:val="28"/>
          <w:vertAlign w:val="subscript"/>
          <w:lang w:val="uk-UA"/>
        </w:rPr>
        <w:t>mt</w:t>
      </w:r>
      <w:proofErr w:type="spellEnd"/>
      <w:r w:rsidRPr="00FE29C2">
        <w:rPr>
          <w:rFonts w:ascii="Arial" w:hAnsi="Arial" w:cs="Arial"/>
          <w:iCs/>
          <w:color w:val="000000"/>
          <w:sz w:val="28"/>
          <w:szCs w:val="28"/>
          <w:lang w:val="uk-UA"/>
        </w:rPr>
        <w:t xml:space="preserve">, слід визначати </w:t>
      </w:r>
      <w:r>
        <w:rPr>
          <w:rFonts w:ascii="Arial" w:hAnsi="Arial" w:cs="Arial"/>
          <w:iCs/>
          <w:color w:val="000000"/>
          <w:sz w:val="28"/>
          <w:szCs w:val="28"/>
          <w:lang w:val="uk-UA"/>
        </w:rPr>
        <w:t>згідно з</w:t>
      </w:r>
      <w:r w:rsidRPr="00FE29C2">
        <w:rPr>
          <w:rFonts w:ascii="Arial" w:hAnsi="Arial" w:cs="Arial"/>
          <w:iCs/>
          <w:color w:val="000000"/>
          <w:sz w:val="28"/>
          <w:szCs w:val="28"/>
          <w:lang w:val="uk-UA"/>
        </w:rPr>
        <w:t xml:space="preserve"> EN 1607. Результати випробувань для заявленого рівня не повинні бути меншими за значення, наведене в таблиці 5.</w:t>
      </w:r>
    </w:p>
    <w:p w14:paraId="38B99167"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72C67B8E"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437EF9DC"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79444FC0"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4CB468FE" w14:textId="6347228F" w:rsidR="00FE29C2" w:rsidRDefault="00FE29C2" w:rsidP="00B0697A">
      <w:pPr>
        <w:pStyle w:val="a9"/>
        <w:spacing w:after="0" w:line="360" w:lineRule="auto"/>
        <w:ind w:left="0" w:firstLine="709"/>
        <w:jc w:val="both"/>
        <w:rPr>
          <w:rFonts w:ascii="Arial" w:hAnsi="Arial" w:cs="Arial"/>
          <w:iCs/>
          <w:color w:val="000000"/>
          <w:sz w:val="28"/>
          <w:szCs w:val="28"/>
          <w:lang w:val="uk-UA"/>
        </w:rPr>
      </w:pPr>
      <w:r w:rsidRPr="00FE29C2">
        <w:rPr>
          <w:rFonts w:ascii="Arial" w:hAnsi="Arial" w:cs="Arial"/>
          <w:b/>
          <w:iCs/>
          <w:color w:val="000000"/>
          <w:sz w:val="28"/>
          <w:szCs w:val="28"/>
          <w:lang w:val="uk-UA"/>
        </w:rPr>
        <w:lastRenderedPageBreak/>
        <w:t>Таблиця 5</w:t>
      </w:r>
      <w:r>
        <w:rPr>
          <w:rFonts w:ascii="Arial" w:hAnsi="Arial" w:cs="Arial"/>
          <w:iCs/>
          <w:color w:val="000000"/>
          <w:sz w:val="28"/>
          <w:szCs w:val="28"/>
          <w:lang w:val="uk-UA"/>
        </w:rPr>
        <w:t xml:space="preserve"> - </w:t>
      </w:r>
      <w:r w:rsidRPr="00FE29C2">
        <w:rPr>
          <w:rFonts w:ascii="Arial" w:hAnsi="Arial" w:cs="Arial"/>
          <w:iCs/>
          <w:color w:val="000000"/>
          <w:sz w:val="28"/>
          <w:szCs w:val="28"/>
          <w:lang w:val="uk-UA"/>
        </w:rPr>
        <w:t>Рівні для міцності на розрив перпендикулярно граням</w:t>
      </w:r>
    </w:p>
    <w:tbl>
      <w:tblPr>
        <w:tblStyle w:val="aa"/>
        <w:tblW w:w="0" w:type="auto"/>
        <w:tblLook w:val="04A0" w:firstRow="1" w:lastRow="0" w:firstColumn="1" w:lastColumn="0" w:noHBand="0" w:noVBand="1"/>
      </w:tblPr>
      <w:tblGrid>
        <w:gridCol w:w="5068"/>
        <w:gridCol w:w="5069"/>
      </w:tblGrid>
      <w:tr w:rsidR="00FE29C2" w14:paraId="5CEDE5C6" w14:textId="77777777" w:rsidTr="00FE29C2">
        <w:tc>
          <w:tcPr>
            <w:tcW w:w="5068" w:type="dxa"/>
          </w:tcPr>
          <w:p w14:paraId="26AD1AF4" w14:textId="3D537527" w:rsidR="00FE29C2" w:rsidRPr="00FE29C2" w:rsidRDefault="00FE29C2" w:rsidP="00FE29C2">
            <w:pPr>
              <w:pStyle w:val="a9"/>
              <w:ind w:left="0"/>
              <w:jc w:val="center"/>
              <w:rPr>
                <w:rFonts w:ascii="Arial" w:hAnsi="Arial" w:cs="Arial"/>
                <w:b/>
                <w:iCs/>
                <w:color w:val="000000"/>
                <w:sz w:val="24"/>
                <w:szCs w:val="24"/>
                <w:lang w:val="uk-UA"/>
              </w:rPr>
            </w:pPr>
            <w:r w:rsidRPr="00FE29C2">
              <w:rPr>
                <w:rFonts w:ascii="Arial" w:hAnsi="Arial" w:cs="Arial"/>
                <w:b/>
                <w:iCs/>
                <w:color w:val="000000"/>
                <w:sz w:val="24"/>
                <w:szCs w:val="24"/>
                <w:lang w:val="uk-UA"/>
              </w:rPr>
              <w:t>Рівні</w:t>
            </w:r>
          </w:p>
        </w:tc>
        <w:tc>
          <w:tcPr>
            <w:tcW w:w="5069" w:type="dxa"/>
          </w:tcPr>
          <w:p w14:paraId="59EFBB36" w14:textId="7A7D868F" w:rsidR="00FE29C2" w:rsidRPr="00FE29C2" w:rsidRDefault="00FE29C2" w:rsidP="00FE29C2">
            <w:pPr>
              <w:pStyle w:val="a9"/>
              <w:ind w:left="0"/>
              <w:jc w:val="center"/>
              <w:rPr>
                <w:rFonts w:ascii="Arial" w:hAnsi="Arial" w:cs="Arial"/>
                <w:b/>
                <w:iCs/>
                <w:color w:val="000000"/>
                <w:sz w:val="24"/>
                <w:szCs w:val="24"/>
                <w:lang w:val="uk-UA"/>
              </w:rPr>
            </w:pPr>
            <w:r w:rsidRPr="00FE29C2">
              <w:rPr>
                <w:rFonts w:ascii="Arial" w:hAnsi="Arial" w:cs="Arial"/>
                <w:b/>
                <w:iCs/>
                <w:color w:val="000000"/>
                <w:sz w:val="24"/>
                <w:szCs w:val="24"/>
                <w:lang w:val="uk-UA"/>
              </w:rPr>
              <w:t>Вимоги, кПа</w:t>
            </w:r>
          </w:p>
        </w:tc>
      </w:tr>
      <w:tr w:rsidR="00FE29C2" w14:paraId="64C74448" w14:textId="77777777" w:rsidTr="000B18AE">
        <w:tc>
          <w:tcPr>
            <w:tcW w:w="5068" w:type="dxa"/>
            <w:vAlign w:val="center"/>
          </w:tcPr>
          <w:p w14:paraId="2D94D0FF" w14:textId="0F77F437"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TR20</w:t>
            </w:r>
          </w:p>
        </w:tc>
        <w:tc>
          <w:tcPr>
            <w:tcW w:w="5069" w:type="dxa"/>
            <w:vAlign w:val="center"/>
          </w:tcPr>
          <w:p w14:paraId="412287F9" w14:textId="2A037DD3"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20</w:t>
            </w:r>
          </w:p>
        </w:tc>
      </w:tr>
      <w:tr w:rsidR="00FE29C2" w14:paraId="00F74EA4" w14:textId="77777777" w:rsidTr="000B18AE">
        <w:tc>
          <w:tcPr>
            <w:tcW w:w="5068" w:type="dxa"/>
            <w:vAlign w:val="center"/>
          </w:tcPr>
          <w:p w14:paraId="4B935C6A" w14:textId="07E097A2"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TR50</w:t>
            </w:r>
          </w:p>
        </w:tc>
        <w:tc>
          <w:tcPr>
            <w:tcW w:w="5069" w:type="dxa"/>
            <w:vAlign w:val="center"/>
          </w:tcPr>
          <w:p w14:paraId="6F4D3BAD" w14:textId="6465CFBE"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50</w:t>
            </w:r>
          </w:p>
        </w:tc>
      </w:tr>
      <w:tr w:rsidR="00FE29C2" w14:paraId="4747270F" w14:textId="77777777" w:rsidTr="000B18AE">
        <w:tc>
          <w:tcPr>
            <w:tcW w:w="5068" w:type="dxa"/>
            <w:vAlign w:val="center"/>
          </w:tcPr>
          <w:p w14:paraId="2A90A78C" w14:textId="4E25D76D"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TR80</w:t>
            </w:r>
          </w:p>
        </w:tc>
        <w:tc>
          <w:tcPr>
            <w:tcW w:w="5069" w:type="dxa"/>
            <w:vAlign w:val="center"/>
          </w:tcPr>
          <w:p w14:paraId="0A7861A8" w14:textId="0A0841FF"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80</w:t>
            </w:r>
          </w:p>
        </w:tc>
      </w:tr>
      <w:tr w:rsidR="00FE29C2" w14:paraId="1844E10F" w14:textId="77777777" w:rsidTr="000B18AE">
        <w:tc>
          <w:tcPr>
            <w:tcW w:w="5068" w:type="dxa"/>
            <w:vAlign w:val="center"/>
          </w:tcPr>
          <w:p w14:paraId="0FB2556A" w14:textId="1CC64592"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TR100</w:t>
            </w:r>
          </w:p>
        </w:tc>
        <w:tc>
          <w:tcPr>
            <w:tcW w:w="5069" w:type="dxa"/>
            <w:vAlign w:val="center"/>
          </w:tcPr>
          <w:p w14:paraId="47836EF7" w14:textId="01E3FF4C"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100</w:t>
            </w:r>
          </w:p>
        </w:tc>
      </w:tr>
      <w:tr w:rsidR="00FE29C2" w14:paraId="1FCDD1F4" w14:textId="77777777" w:rsidTr="000B18AE">
        <w:tc>
          <w:tcPr>
            <w:tcW w:w="5068" w:type="dxa"/>
            <w:vAlign w:val="center"/>
          </w:tcPr>
          <w:p w14:paraId="257AC26F" w14:textId="7D67A4C3"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TR150</w:t>
            </w:r>
          </w:p>
        </w:tc>
        <w:tc>
          <w:tcPr>
            <w:tcW w:w="5069" w:type="dxa"/>
            <w:vAlign w:val="center"/>
          </w:tcPr>
          <w:p w14:paraId="7181E8D3" w14:textId="189D175B"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150</w:t>
            </w:r>
          </w:p>
        </w:tc>
      </w:tr>
      <w:tr w:rsidR="00FE29C2" w14:paraId="43E36D4E" w14:textId="77777777" w:rsidTr="000B18AE">
        <w:tc>
          <w:tcPr>
            <w:tcW w:w="5068" w:type="dxa"/>
            <w:vAlign w:val="center"/>
          </w:tcPr>
          <w:p w14:paraId="35FC3550" w14:textId="0C28CBEC"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TR200</w:t>
            </w:r>
          </w:p>
        </w:tc>
        <w:tc>
          <w:tcPr>
            <w:tcW w:w="5069" w:type="dxa"/>
            <w:vAlign w:val="center"/>
          </w:tcPr>
          <w:p w14:paraId="27961654" w14:textId="550A6C72"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200</w:t>
            </w:r>
          </w:p>
        </w:tc>
      </w:tr>
      <w:tr w:rsidR="00FE29C2" w14:paraId="62AA1889" w14:textId="77777777" w:rsidTr="000B18AE">
        <w:tc>
          <w:tcPr>
            <w:tcW w:w="5068" w:type="dxa"/>
            <w:vAlign w:val="center"/>
          </w:tcPr>
          <w:p w14:paraId="06E52C8B" w14:textId="1423D29C"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TR400</w:t>
            </w:r>
          </w:p>
        </w:tc>
        <w:tc>
          <w:tcPr>
            <w:tcW w:w="5069" w:type="dxa"/>
            <w:vAlign w:val="center"/>
          </w:tcPr>
          <w:p w14:paraId="20EA96DB" w14:textId="73A2B407" w:rsidR="00FE29C2" w:rsidRPr="00FE29C2" w:rsidRDefault="00FE29C2" w:rsidP="00FE29C2">
            <w:pPr>
              <w:pStyle w:val="a9"/>
              <w:ind w:left="0"/>
              <w:jc w:val="center"/>
              <w:rPr>
                <w:rFonts w:ascii="Arial" w:hAnsi="Arial" w:cs="Arial"/>
                <w:iCs/>
                <w:color w:val="000000"/>
                <w:sz w:val="24"/>
                <w:szCs w:val="24"/>
                <w:lang w:val="uk-UA"/>
              </w:rPr>
            </w:pPr>
            <w:r w:rsidRPr="00FE29C2">
              <w:rPr>
                <w:rStyle w:val="fontstyle01"/>
                <w:rFonts w:ascii="Arial" w:hAnsi="Arial" w:cs="Arial"/>
                <w:sz w:val="24"/>
                <w:szCs w:val="24"/>
              </w:rPr>
              <w:t>≥ 400</w:t>
            </w:r>
          </w:p>
        </w:tc>
      </w:tr>
    </w:tbl>
    <w:p w14:paraId="420BFE93"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6132254B" w14:textId="0031F099" w:rsidR="00FE29C2" w:rsidRPr="00FE29C2" w:rsidRDefault="00FE29C2" w:rsidP="00B0697A">
      <w:pPr>
        <w:pStyle w:val="a9"/>
        <w:spacing w:after="0" w:line="360" w:lineRule="auto"/>
        <w:ind w:left="0" w:firstLine="709"/>
        <w:jc w:val="both"/>
        <w:rPr>
          <w:rFonts w:ascii="Arial" w:hAnsi="Arial" w:cs="Arial"/>
          <w:i/>
          <w:iCs/>
          <w:color w:val="000000"/>
          <w:sz w:val="28"/>
          <w:szCs w:val="28"/>
          <w:lang w:val="uk-UA"/>
        </w:rPr>
      </w:pPr>
      <w:r w:rsidRPr="00FE29C2">
        <w:rPr>
          <w:rFonts w:ascii="Arial" w:hAnsi="Arial" w:cs="Arial"/>
          <w:i/>
          <w:iCs/>
          <w:color w:val="000000"/>
          <w:sz w:val="28"/>
          <w:szCs w:val="28"/>
          <w:lang w:val="uk-UA"/>
        </w:rPr>
        <w:t xml:space="preserve">4.3.7 </w:t>
      </w:r>
      <w:r w:rsidRPr="00FE29C2">
        <w:rPr>
          <w:rFonts w:ascii="Arial" w:hAnsi="Arial" w:cs="Arial"/>
          <w:i/>
          <w:sz w:val="28"/>
          <w:szCs w:val="28"/>
          <w:lang w:val="uk-UA"/>
        </w:rPr>
        <w:t>Міцність на розтяг при вигині</w:t>
      </w:r>
    </w:p>
    <w:p w14:paraId="5BCD8A8E"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7CC526C1" w14:textId="1AA85ECB" w:rsidR="00FE29C2" w:rsidRDefault="00980AB4" w:rsidP="00B0697A">
      <w:pPr>
        <w:pStyle w:val="a9"/>
        <w:spacing w:after="0" w:line="360" w:lineRule="auto"/>
        <w:ind w:left="0" w:firstLine="709"/>
        <w:jc w:val="both"/>
        <w:rPr>
          <w:rFonts w:ascii="Arial" w:hAnsi="Arial" w:cs="Arial"/>
          <w:iCs/>
          <w:color w:val="000000"/>
          <w:sz w:val="28"/>
          <w:szCs w:val="28"/>
          <w:lang w:val="uk-UA"/>
        </w:rPr>
      </w:pPr>
      <w:r w:rsidRPr="00980AB4">
        <w:rPr>
          <w:rFonts w:ascii="Arial" w:hAnsi="Arial" w:cs="Arial"/>
          <w:iCs/>
          <w:color w:val="000000"/>
          <w:sz w:val="28"/>
          <w:szCs w:val="28"/>
          <w:lang w:val="uk-UA"/>
        </w:rPr>
        <w:t xml:space="preserve">Міцність на вигин, </w:t>
      </w:r>
      <w:proofErr w:type="spellStart"/>
      <w:r w:rsidRPr="00980AB4">
        <w:rPr>
          <w:rFonts w:ascii="Arial" w:hAnsi="Arial" w:cs="Arial"/>
          <w:iCs/>
          <w:color w:val="000000"/>
          <w:sz w:val="28"/>
          <w:szCs w:val="28"/>
          <w:lang w:val="uk-UA"/>
        </w:rPr>
        <w:t>σ</w:t>
      </w:r>
      <w:r w:rsidRPr="00980AB4">
        <w:rPr>
          <w:rFonts w:ascii="Arial" w:hAnsi="Arial" w:cs="Arial"/>
          <w:iCs/>
          <w:color w:val="000000"/>
          <w:sz w:val="28"/>
          <w:szCs w:val="28"/>
          <w:vertAlign w:val="subscript"/>
          <w:lang w:val="uk-UA"/>
        </w:rPr>
        <w:t>b</w:t>
      </w:r>
      <w:proofErr w:type="spellEnd"/>
      <w:r w:rsidRPr="00980AB4">
        <w:rPr>
          <w:rFonts w:ascii="Arial" w:hAnsi="Arial" w:cs="Arial"/>
          <w:iCs/>
          <w:color w:val="000000"/>
          <w:sz w:val="28"/>
          <w:szCs w:val="28"/>
          <w:lang w:val="uk-UA"/>
        </w:rPr>
        <w:t xml:space="preserve">, слід визначати </w:t>
      </w:r>
      <w:r>
        <w:rPr>
          <w:rFonts w:ascii="Arial" w:hAnsi="Arial" w:cs="Arial"/>
          <w:iCs/>
          <w:color w:val="000000"/>
          <w:sz w:val="28"/>
          <w:szCs w:val="28"/>
          <w:lang w:val="uk-UA"/>
        </w:rPr>
        <w:t>згідно з</w:t>
      </w:r>
      <w:r w:rsidRPr="00980AB4">
        <w:rPr>
          <w:rFonts w:ascii="Arial" w:hAnsi="Arial" w:cs="Arial"/>
          <w:iCs/>
          <w:color w:val="000000"/>
          <w:sz w:val="28"/>
          <w:szCs w:val="28"/>
          <w:lang w:val="uk-UA"/>
        </w:rPr>
        <w:t xml:space="preserve"> EN 12089. Жоден результат випробування для заявленого рівня не повинен бути нижчим за значення, наведене в таблиці 6</w:t>
      </w:r>
    </w:p>
    <w:p w14:paraId="77496165"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484940F3" w14:textId="7F000141" w:rsidR="00980AB4" w:rsidRDefault="00980AB4" w:rsidP="00B0697A">
      <w:pPr>
        <w:pStyle w:val="a9"/>
        <w:spacing w:after="0" w:line="360" w:lineRule="auto"/>
        <w:ind w:left="0" w:firstLine="709"/>
        <w:jc w:val="both"/>
        <w:rPr>
          <w:rFonts w:ascii="Arial" w:hAnsi="Arial" w:cs="Arial"/>
          <w:iCs/>
          <w:color w:val="000000"/>
          <w:sz w:val="28"/>
          <w:szCs w:val="28"/>
          <w:lang w:val="uk-UA"/>
        </w:rPr>
      </w:pPr>
      <w:r w:rsidRPr="00980AB4">
        <w:rPr>
          <w:rFonts w:ascii="Arial" w:hAnsi="Arial" w:cs="Arial"/>
          <w:b/>
          <w:iCs/>
          <w:color w:val="000000"/>
          <w:sz w:val="28"/>
          <w:szCs w:val="28"/>
          <w:lang w:val="uk-UA"/>
        </w:rPr>
        <w:t>Таблиця 6</w:t>
      </w:r>
      <w:r>
        <w:rPr>
          <w:rFonts w:ascii="Arial" w:hAnsi="Arial" w:cs="Arial"/>
          <w:iCs/>
          <w:color w:val="000000"/>
          <w:sz w:val="28"/>
          <w:szCs w:val="28"/>
          <w:lang w:val="uk-UA"/>
        </w:rPr>
        <w:t xml:space="preserve"> - </w:t>
      </w:r>
      <w:r w:rsidRPr="00980AB4">
        <w:rPr>
          <w:rFonts w:ascii="Arial" w:hAnsi="Arial" w:cs="Arial"/>
          <w:iCs/>
          <w:color w:val="000000"/>
          <w:sz w:val="28"/>
          <w:szCs w:val="28"/>
          <w:lang w:val="uk-UA"/>
        </w:rPr>
        <w:t>Рівні міцності на вигин</w:t>
      </w:r>
    </w:p>
    <w:tbl>
      <w:tblPr>
        <w:tblStyle w:val="aa"/>
        <w:tblW w:w="0" w:type="auto"/>
        <w:tblLook w:val="04A0" w:firstRow="1" w:lastRow="0" w:firstColumn="1" w:lastColumn="0" w:noHBand="0" w:noVBand="1"/>
      </w:tblPr>
      <w:tblGrid>
        <w:gridCol w:w="5068"/>
        <w:gridCol w:w="5069"/>
      </w:tblGrid>
      <w:tr w:rsidR="00980AB4" w14:paraId="1B5B33D1" w14:textId="77777777" w:rsidTr="00980AB4">
        <w:tc>
          <w:tcPr>
            <w:tcW w:w="5068" w:type="dxa"/>
          </w:tcPr>
          <w:p w14:paraId="5521ED18" w14:textId="60286E18" w:rsidR="00980AB4" w:rsidRPr="00980AB4" w:rsidRDefault="00980AB4" w:rsidP="00980AB4">
            <w:pPr>
              <w:pStyle w:val="a9"/>
              <w:ind w:left="0"/>
              <w:jc w:val="center"/>
              <w:rPr>
                <w:rFonts w:ascii="Arial" w:hAnsi="Arial" w:cs="Arial"/>
                <w:b/>
                <w:iCs/>
                <w:color w:val="000000"/>
                <w:sz w:val="24"/>
                <w:szCs w:val="28"/>
                <w:lang w:val="uk-UA"/>
              </w:rPr>
            </w:pPr>
            <w:r w:rsidRPr="00980AB4">
              <w:rPr>
                <w:rFonts w:ascii="Arial" w:hAnsi="Arial" w:cs="Arial"/>
                <w:b/>
                <w:iCs/>
                <w:color w:val="000000"/>
                <w:sz w:val="24"/>
                <w:szCs w:val="28"/>
                <w:lang w:val="uk-UA"/>
              </w:rPr>
              <w:t>Рівень</w:t>
            </w:r>
          </w:p>
        </w:tc>
        <w:tc>
          <w:tcPr>
            <w:tcW w:w="5069" w:type="dxa"/>
          </w:tcPr>
          <w:p w14:paraId="1191A45D" w14:textId="147ED119" w:rsidR="00980AB4" w:rsidRPr="00980AB4" w:rsidRDefault="00980AB4" w:rsidP="00980AB4">
            <w:pPr>
              <w:pStyle w:val="a9"/>
              <w:ind w:left="0"/>
              <w:jc w:val="center"/>
              <w:rPr>
                <w:rFonts w:ascii="Arial" w:hAnsi="Arial" w:cs="Arial"/>
                <w:b/>
                <w:iCs/>
                <w:color w:val="000000"/>
                <w:sz w:val="24"/>
                <w:szCs w:val="28"/>
                <w:lang w:val="uk-UA"/>
              </w:rPr>
            </w:pPr>
            <w:r w:rsidRPr="00980AB4">
              <w:rPr>
                <w:rFonts w:ascii="Arial" w:hAnsi="Arial" w:cs="Arial"/>
                <w:b/>
                <w:iCs/>
                <w:color w:val="000000"/>
                <w:sz w:val="24"/>
                <w:szCs w:val="28"/>
                <w:lang w:val="uk-UA"/>
              </w:rPr>
              <w:t>Вимоги, кПа</w:t>
            </w:r>
          </w:p>
        </w:tc>
      </w:tr>
      <w:tr w:rsidR="00980AB4" w14:paraId="3AA43E95" w14:textId="77777777" w:rsidTr="000B18AE">
        <w:tc>
          <w:tcPr>
            <w:tcW w:w="5068" w:type="dxa"/>
            <w:vAlign w:val="center"/>
          </w:tcPr>
          <w:p w14:paraId="14DF9CF7" w14:textId="0530109B"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50</w:t>
            </w:r>
          </w:p>
        </w:tc>
        <w:tc>
          <w:tcPr>
            <w:tcW w:w="5069" w:type="dxa"/>
            <w:vAlign w:val="center"/>
          </w:tcPr>
          <w:p w14:paraId="61956082" w14:textId="7A769AED"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50</w:t>
            </w:r>
          </w:p>
        </w:tc>
      </w:tr>
      <w:tr w:rsidR="00980AB4" w14:paraId="70B656AE" w14:textId="77777777" w:rsidTr="000B18AE">
        <w:tc>
          <w:tcPr>
            <w:tcW w:w="5068" w:type="dxa"/>
            <w:vAlign w:val="center"/>
          </w:tcPr>
          <w:p w14:paraId="4A01AE6C" w14:textId="1FF9CD4C"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75</w:t>
            </w:r>
          </w:p>
        </w:tc>
        <w:tc>
          <w:tcPr>
            <w:tcW w:w="5069" w:type="dxa"/>
            <w:vAlign w:val="center"/>
          </w:tcPr>
          <w:p w14:paraId="3D8D4C56" w14:textId="4CFE8FB0"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75</w:t>
            </w:r>
          </w:p>
        </w:tc>
      </w:tr>
      <w:tr w:rsidR="00980AB4" w14:paraId="7E201A42" w14:textId="77777777" w:rsidTr="000B18AE">
        <w:tc>
          <w:tcPr>
            <w:tcW w:w="5068" w:type="dxa"/>
            <w:vAlign w:val="center"/>
          </w:tcPr>
          <w:p w14:paraId="1E285071" w14:textId="4D459EEC"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100</w:t>
            </w:r>
          </w:p>
        </w:tc>
        <w:tc>
          <w:tcPr>
            <w:tcW w:w="5069" w:type="dxa"/>
            <w:vAlign w:val="center"/>
          </w:tcPr>
          <w:p w14:paraId="0BA2C304" w14:textId="5DB0D2B7"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100</w:t>
            </w:r>
          </w:p>
        </w:tc>
      </w:tr>
      <w:tr w:rsidR="00980AB4" w14:paraId="049854F7" w14:textId="77777777" w:rsidTr="000B18AE">
        <w:tc>
          <w:tcPr>
            <w:tcW w:w="5068" w:type="dxa"/>
            <w:vAlign w:val="center"/>
          </w:tcPr>
          <w:p w14:paraId="309C63D1" w14:textId="02EE9410"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115</w:t>
            </w:r>
          </w:p>
        </w:tc>
        <w:tc>
          <w:tcPr>
            <w:tcW w:w="5069" w:type="dxa"/>
            <w:vAlign w:val="center"/>
          </w:tcPr>
          <w:p w14:paraId="7AAE1CEB" w14:textId="3F3C2616"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115</w:t>
            </w:r>
          </w:p>
        </w:tc>
      </w:tr>
      <w:tr w:rsidR="00980AB4" w14:paraId="6DF9EDEE" w14:textId="77777777" w:rsidTr="000B18AE">
        <w:tc>
          <w:tcPr>
            <w:tcW w:w="5068" w:type="dxa"/>
            <w:vAlign w:val="center"/>
          </w:tcPr>
          <w:p w14:paraId="6300494A" w14:textId="15B2D280"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125</w:t>
            </w:r>
          </w:p>
        </w:tc>
        <w:tc>
          <w:tcPr>
            <w:tcW w:w="5069" w:type="dxa"/>
            <w:vAlign w:val="center"/>
          </w:tcPr>
          <w:p w14:paraId="1D08999D" w14:textId="3D7CA7CD"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125</w:t>
            </w:r>
          </w:p>
        </w:tc>
      </w:tr>
      <w:tr w:rsidR="00980AB4" w14:paraId="0E2CD37C" w14:textId="77777777" w:rsidTr="000B18AE">
        <w:tc>
          <w:tcPr>
            <w:tcW w:w="5068" w:type="dxa"/>
            <w:vAlign w:val="center"/>
          </w:tcPr>
          <w:p w14:paraId="2829B1C2" w14:textId="0842442F"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135</w:t>
            </w:r>
          </w:p>
        </w:tc>
        <w:tc>
          <w:tcPr>
            <w:tcW w:w="5069" w:type="dxa"/>
            <w:vAlign w:val="center"/>
          </w:tcPr>
          <w:p w14:paraId="62952156" w14:textId="595B5C58"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135</w:t>
            </w:r>
          </w:p>
        </w:tc>
      </w:tr>
      <w:tr w:rsidR="00980AB4" w14:paraId="282C494A" w14:textId="77777777" w:rsidTr="000B18AE">
        <w:tc>
          <w:tcPr>
            <w:tcW w:w="5068" w:type="dxa"/>
            <w:vAlign w:val="center"/>
          </w:tcPr>
          <w:p w14:paraId="613539FC" w14:textId="713E74B8"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150</w:t>
            </w:r>
          </w:p>
        </w:tc>
        <w:tc>
          <w:tcPr>
            <w:tcW w:w="5069" w:type="dxa"/>
            <w:vAlign w:val="center"/>
          </w:tcPr>
          <w:p w14:paraId="51FE69C3" w14:textId="111CD22F"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150</w:t>
            </w:r>
          </w:p>
        </w:tc>
      </w:tr>
      <w:tr w:rsidR="00980AB4" w14:paraId="3823F6AA" w14:textId="77777777" w:rsidTr="000B18AE">
        <w:tc>
          <w:tcPr>
            <w:tcW w:w="5068" w:type="dxa"/>
            <w:vAlign w:val="center"/>
          </w:tcPr>
          <w:p w14:paraId="5A59E5E8" w14:textId="0410B926"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170</w:t>
            </w:r>
          </w:p>
        </w:tc>
        <w:tc>
          <w:tcPr>
            <w:tcW w:w="5069" w:type="dxa"/>
            <w:vAlign w:val="center"/>
          </w:tcPr>
          <w:p w14:paraId="45D5DA49" w14:textId="45AE0991"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170</w:t>
            </w:r>
          </w:p>
        </w:tc>
      </w:tr>
      <w:tr w:rsidR="00980AB4" w14:paraId="166F627F" w14:textId="77777777" w:rsidTr="000B18AE">
        <w:tc>
          <w:tcPr>
            <w:tcW w:w="5068" w:type="dxa"/>
            <w:vAlign w:val="center"/>
          </w:tcPr>
          <w:p w14:paraId="1D8AA03C" w14:textId="109B957D"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200</w:t>
            </w:r>
          </w:p>
        </w:tc>
        <w:tc>
          <w:tcPr>
            <w:tcW w:w="5069" w:type="dxa"/>
            <w:vAlign w:val="center"/>
          </w:tcPr>
          <w:p w14:paraId="6A31E01B" w14:textId="7F9C8985"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200</w:t>
            </w:r>
          </w:p>
        </w:tc>
      </w:tr>
      <w:tr w:rsidR="00980AB4" w14:paraId="2D71C6FC" w14:textId="77777777" w:rsidTr="000B18AE">
        <w:tc>
          <w:tcPr>
            <w:tcW w:w="5068" w:type="dxa"/>
            <w:vAlign w:val="center"/>
          </w:tcPr>
          <w:p w14:paraId="198F084D" w14:textId="3BC2961B"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250</w:t>
            </w:r>
          </w:p>
        </w:tc>
        <w:tc>
          <w:tcPr>
            <w:tcW w:w="5069" w:type="dxa"/>
            <w:vAlign w:val="center"/>
          </w:tcPr>
          <w:p w14:paraId="1F3E2081" w14:textId="55607114"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250</w:t>
            </w:r>
          </w:p>
        </w:tc>
      </w:tr>
      <w:tr w:rsidR="00980AB4" w14:paraId="4CC8BD8C" w14:textId="77777777" w:rsidTr="000B18AE">
        <w:tc>
          <w:tcPr>
            <w:tcW w:w="5068" w:type="dxa"/>
            <w:vAlign w:val="center"/>
          </w:tcPr>
          <w:p w14:paraId="732508E9" w14:textId="33055E67"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350</w:t>
            </w:r>
          </w:p>
        </w:tc>
        <w:tc>
          <w:tcPr>
            <w:tcW w:w="5069" w:type="dxa"/>
            <w:vAlign w:val="center"/>
          </w:tcPr>
          <w:p w14:paraId="6ED3C20F" w14:textId="54A7518F"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350</w:t>
            </w:r>
          </w:p>
        </w:tc>
      </w:tr>
      <w:tr w:rsidR="00980AB4" w14:paraId="744A184A" w14:textId="77777777" w:rsidTr="000B18AE">
        <w:tc>
          <w:tcPr>
            <w:tcW w:w="5068" w:type="dxa"/>
            <w:vAlign w:val="center"/>
          </w:tcPr>
          <w:p w14:paraId="53ACE2FC" w14:textId="70037207"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450</w:t>
            </w:r>
          </w:p>
        </w:tc>
        <w:tc>
          <w:tcPr>
            <w:tcW w:w="5069" w:type="dxa"/>
            <w:vAlign w:val="center"/>
          </w:tcPr>
          <w:p w14:paraId="2A8CBD62" w14:textId="7A8DF877"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450</w:t>
            </w:r>
          </w:p>
        </w:tc>
      </w:tr>
      <w:tr w:rsidR="00980AB4" w14:paraId="488C7E7D" w14:textId="77777777" w:rsidTr="000B18AE">
        <w:tc>
          <w:tcPr>
            <w:tcW w:w="5068" w:type="dxa"/>
            <w:vAlign w:val="center"/>
          </w:tcPr>
          <w:p w14:paraId="7C039D91" w14:textId="4F3A63DD"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525</w:t>
            </w:r>
          </w:p>
        </w:tc>
        <w:tc>
          <w:tcPr>
            <w:tcW w:w="5069" w:type="dxa"/>
            <w:vAlign w:val="center"/>
          </w:tcPr>
          <w:p w14:paraId="31C0B27F" w14:textId="1992D7AE"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525</w:t>
            </w:r>
          </w:p>
        </w:tc>
      </w:tr>
      <w:tr w:rsidR="00980AB4" w14:paraId="4AB8ACAE" w14:textId="77777777" w:rsidTr="000B18AE">
        <w:tc>
          <w:tcPr>
            <w:tcW w:w="5068" w:type="dxa"/>
            <w:vAlign w:val="center"/>
          </w:tcPr>
          <w:p w14:paraId="782CAA22" w14:textId="0E15EFBA"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600</w:t>
            </w:r>
          </w:p>
        </w:tc>
        <w:tc>
          <w:tcPr>
            <w:tcW w:w="5069" w:type="dxa"/>
            <w:vAlign w:val="center"/>
          </w:tcPr>
          <w:p w14:paraId="6487D9BA" w14:textId="1F875009"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600</w:t>
            </w:r>
          </w:p>
        </w:tc>
      </w:tr>
      <w:tr w:rsidR="00980AB4" w14:paraId="289A243E" w14:textId="77777777" w:rsidTr="000B18AE">
        <w:tc>
          <w:tcPr>
            <w:tcW w:w="5068" w:type="dxa"/>
            <w:vAlign w:val="center"/>
          </w:tcPr>
          <w:p w14:paraId="385098BB" w14:textId="7A9A6F42"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BS 750</w:t>
            </w:r>
          </w:p>
        </w:tc>
        <w:tc>
          <w:tcPr>
            <w:tcW w:w="5069" w:type="dxa"/>
            <w:vAlign w:val="center"/>
          </w:tcPr>
          <w:p w14:paraId="07001108" w14:textId="5D53B1CE" w:rsidR="00980AB4" w:rsidRPr="00980AB4" w:rsidRDefault="00980AB4" w:rsidP="00980AB4">
            <w:pPr>
              <w:pStyle w:val="a9"/>
              <w:ind w:left="0"/>
              <w:jc w:val="center"/>
              <w:rPr>
                <w:rFonts w:ascii="Arial" w:hAnsi="Arial" w:cs="Arial"/>
                <w:iCs/>
                <w:color w:val="000000"/>
                <w:sz w:val="24"/>
                <w:szCs w:val="24"/>
                <w:lang w:val="uk-UA"/>
              </w:rPr>
            </w:pPr>
            <w:r w:rsidRPr="00980AB4">
              <w:rPr>
                <w:rStyle w:val="fontstyle01"/>
                <w:rFonts w:ascii="Arial" w:hAnsi="Arial" w:cs="Arial"/>
                <w:sz w:val="24"/>
                <w:szCs w:val="24"/>
              </w:rPr>
              <w:t>≥ 750</w:t>
            </w:r>
          </w:p>
        </w:tc>
      </w:tr>
    </w:tbl>
    <w:p w14:paraId="552A4A8A"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527A6ADF" w14:textId="75D3B3CE" w:rsidR="00FE29C2" w:rsidRPr="00980AB4" w:rsidRDefault="00980AB4" w:rsidP="00B0697A">
      <w:pPr>
        <w:pStyle w:val="a9"/>
        <w:spacing w:after="0" w:line="360" w:lineRule="auto"/>
        <w:ind w:left="0" w:firstLine="709"/>
        <w:jc w:val="both"/>
        <w:rPr>
          <w:rFonts w:ascii="Arial" w:hAnsi="Arial" w:cs="Arial"/>
          <w:i/>
          <w:iCs/>
          <w:color w:val="000000"/>
          <w:sz w:val="28"/>
          <w:szCs w:val="28"/>
          <w:lang w:val="uk-UA"/>
        </w:rPr>
      </w:pPr>
      <w:r w:rsidRPr="00980AB4">
        <w:rPr>
          <w:rFonts w:ascii="Arial" w:hAnsi="Arial" w:cs="Arial"/>
          <w:i/>
          <w:iCs/>
          <w:color w:val="000000"/>
          <w:sz w:val="28"/>
          <w:szCs w:val="28"/>
          <w:lang w:val="uk-UA"/>
        </w:rPr>
        <w:t>4.3.8</w:t>
      </w:r>
      <w:r w:rsidRPr="00980AB4">
        <w:rPr>
          <w:rFonts w:ascii="Arial" w:hAnsi="Arial" w:cs="Arial"/>
          <w:i/>
          <w:sz w:val="28"/>
          <w:szCs w:val="28"/>
          <w:lang w:val="uk-UA"/>
        </w:rPr>
        <w:t xml:space="preserve"> Повзучість при стиску</w:t>
      </w:r>
    </w:p>
    <w:p w14:paraId="3D62C594"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08C846E7" w14:textId="3A8BDB4F" w:rsidR="00980AB4" w:rsidRPr="00980AB4" w:rsidRDefault="00980AB4" w:rsidP="00980AB4">
      <w:pPr>
        <w:pStyle w:val="a9"/>
        <w:spacing w:after="0" w:line="360" w:lineRule="auto"/>
        <w:ind w:left="0" w:firstLine="709"/>
        <w:jc w:val="both"/>
        <w:rPr>
          <w:rFonts w:ascii="Arial" w:hAnsi="Arial" w:cs="Arial"/>
          <w:iCs/>
          <w:color w:val="000000"/>
          <w:sz w:val="28"/>
          <w:szCs w:val="28"/>
          <w:lang w:val="uk-UA"/>
        </w:rPr>
      </w:pPr>
      <w:r w:rsidRPr="00980AB4">
        <w:rPr>
          <w:rFonts w:ascii="Arial" w:hAnsi="Arial" w:cs="Arial"/>
          <w:iCs/>
          <w:color w:val="000000"/>
          <w:sz w:val="28"/>
          <w:szCs w:val="28"/>
          <w:lang w:val="uk-UA"/>
        </w:rPr>
        <w:t xml:space="preserve">Повзучість при стиску, </w:t>
      </w:r>
      <w:proofErr w:type="spellStart"/>
      <w:r w:rsidRPr="00980AB4">
        <w:rPr>
          <w:rFonts w:ascii="Arial" w:hAnsi="Arial" w:cs="Arial"/>
          <w:iCs/>
          <w:color w:val="000000"/>
          <w:sz w:val="28"/>
          <w:szCs w:val="28"/>
          <w:lang w:val="uk-UA"/>
        </w:rPr>
        <w:t>X</w:t>
      </w:r>
      <w:r w:rsidRPr="00980AB4">
        <w:rPr>
          <w:rFonts w:ascii="Arial" w:hAnsi="Arial" w:cs="Arial"/>
          <w:iCs/>
          <w:color w:val="000000"/>
          <w:sz w:val="28"/>
          <w:szCs w:val="28"/>
          <w:vertAlign w:val="subscript"/>
          <w:lang w:val="uk-UA"/>
        </w:rPr>
        <w:t>ct</w:t>
      </w:r>
      <w:proofErr w:type="spellEnd"/>
      <w:r w:rsidRPr="00980AB4">
        <w:rPr>
          <w:rFonts w:ascii="Arial" w:hAnsi="Arial" w:cs="Arial"/>
          <w:iCs/>
          <w:color w:val="000000"/>
          <w:sz w:val="28"/>
          <w:szCs w:val="28"/>
          <w:lang w:val="uk-UA"/>
        </w:rPr>
        <w:t xml:space="preserve">, і загальне зменшення товщини, </w:t>
      </w:r>
      <w:proofErr w:type="spellStart"/>
      <w:r w:rsidRPr="00980AB4">
        <w:rPr>
          <w:rFonts w:ascii="Arial" w:hAnsi="Arial" w:cs="Arial"/>
          <w:iCs/>
          <w:color w:val="000000"/>
          <w:sz w:val="28"/>
          <w:szCs w:val="28"/>
          <w:lang w:val="uk-UA"/>
        </w:rPr>
        <w:t>X</w:t>
      </w:r>
      <w:r w:rsidRPr="00980AB4">
        <w:rPr>
          <w:rFonts w:ascii="Arial" w:hAnsi="Arial" w:cs="Arial"/>
          <w:iCs/>
          <w:color w:val="000000"/>
          <w:sz w:val="28"/>
          <w:szCs w:val="28"/>
          <w:vertAlign w:val="subscript"/>
          <w:lang w:val="uk-UA"/>
        </w:rPr>
        <w:t>t</w:t>
      </w:r>
      <w:proofErr w:type="spellEnd"/>
      <w:r w:rsidRPr="00980AB4">
        <w:rPr>
          <w:rFonts w:ascii="Arial" w:hAnsi="Arial" w:cs="Arial"/>
          <w:iCs/>
          <w:color w:val="000000"/>
          <w:sz w:val="28"/>
          <w:szCs w:val="28"/>
          <w:lang w:val="uk-UA"/>
        </w:rPr>
        <w:t xml:space="preserve">, повинні бути визначені після щонайменше 1022 днів випробувань із заявленою напругою стиску, </w:t>
      </w:r>
      <w:proofErr w:type="spellStart"/>
      <w:r w:rsidRPr="00980AB4">
        <w:rPr>
          <w:rFonts w:ascii="Arial" w:hAnsi="Arial" w:cs="Arial"/>
          <w:iCs/>
          <w:color w:val="000000"/>
          <w:sz w:val="28"/>
          <w:szCs w:val="28"/>
          <w:lang w:val="uk-UA"/>
        </w:rPr>
        <w:t>σ</w:t>
      </w:r>
      <w:r w:rsidRPr="00980AB4">
        <w:rPr>
          <w:rFonts w:ascii="Arial" w:hAnsi="Arial" w:cs="Arial"/>
          <w:iCs/>
          <w:color w:val="000000"/>
          <w:sz w:val="28"/>
          <w:szCs w:val="28"/>
          <w:vertAlign w:val="subscript"/>
          <w:lang w:val="uk-UA"/>
        </w:rPr>
        <w:t>c</w:t>
      </w:r>
      <w:proofErr w:type="spellEnd"/>
      <w:r w:rsidRPr="00980AB4">
        <w:rPr>
          <w:rFonts w:ascii="Arial" w:hAnsi="Arial" w:cs="Arial"/>
          <w:iCs/>
          <w:color w:val="000000"/>
          <w:sz w:val="28"/>
          <w:szCs w:val="28"/>
          <w:lang w:val="uk-UA"/>
        </w:rPr>
        <w:t xml:space="preserve">, наведеною з кроком щонайменше 1 кПа, а результати </w:t>
      </w:r>
      <w:r w:rsidRPr="00980AB4">
        <w:rPr>
          <w:rFonts w:ascii="Arial" w:hAnsi="Arial" w:cs="Arial"/>
          <w:iCs/>
          <w:color w:val="000000"/>
          <w:sz w:val="28"/>
          <w:szCs w:val="28"/>
          <w:lang w:val="uk-UA"/>
        </w:rPr>
        <w:lastRenderedPageBreak/>
        <w:t xml:space="preserve">екстрапольовані 30 разів відповідно до 10 років для досягнення заявлених рівнів </w:t>
      </w:r>
      <w:r>
        <w:rPr>
          <w:rFonts w:ascii="Arial" w:hAnsi="Arial" w:cs="Arial"/>
          <w:iCs/>
          <w:color w:val="000000"/>
          <w:sz w:val="28"/>
          <w:szCs w:val="28"/>
          <w:lang w:val="uk-UA"/>
        </w:rPr>
        <w:t>згідно з</w:t>
      </w:r>
      <w:r w:rsidRPr="00980AB4">
        <w:rPr>
          <w:rFonts w:ascii="Arial" w:hAnsi="Arial" w:cs="Arial"/>
          <w:iCs/>
          <w:color w:val="000000"/>
          <w:sz w:val="28"/>
          <w:szCs w:val="28"/>
          <w:lang w:val="uk-UA"/>
        </w:rPr>
        <w:t xml:space="preserve"> EN 1606.</w:t>
      </w:r>
    </w:p>
    <w:p w14:paraId="11428D12" w14:textId="2269399F" w:rsidR="00FE29C2" w:rsidRDefault="00980AB4" w:rsidP="00980AB4">
      <w:pPr>
        <w:pStyle w:val="a9"/>
        <w:spacing w:after="0" w:line="360" w:lineRule="auto"/>
        <w:ind w:left="0" w:firstLine="709"/>
        <w:jc w:val="both"/>
        <w:rPr>
          <w:rFonts w:ascii="Arial" w:hAnsi="Arial" w:cs="Arial"/>
          <w:iCs/>
          <w:color w:val="000000"/>
          <w:sz w:val="28"/>
          <w:szCs w:val="28"/>
          <w:lang w:val="uk-UA"/>
        </w:rPr>
      </w:pPr>
      <w:r w:rsidRPr="00980AB4">
        <w:rPr>
          <w:rFonts w:ascii="Arial" w:hAnsi="Arial" w:cs="Arial"/>
          <w:iCs/>
          <w:color w:val="000000"/>
          <w:sz w:val="28"/>
          <w:szCs w:val="28"/>
          <w:lang w:val="uk-UA"/>
        </w:rPr>
        <w:t>Повзучість при стиску повинна бути заявлена ​​на рівнях i</w:t>
      </w:r>
      <w:r w:rsidRPr="00980AB4">
        <w:rPr>
          <w:rFonts w:ascii="Arial" w:hAnsi="Arial" w:cs="Arial"/>
          <w:iCs/>
          <w:color w:val="000000"/>
          <w:sz w:val="28"/>
          <w:szCs w:val="28"/>
          <w:vertAlign w:val="subscript"/>
          <w:lang w:val="uk-UA"/>
        </w:rPr>
        <w:t>2</w:t>
      </w:r>
      <w:r w:rsidRPr="00980AB4">
        <w:rPr>
          <w:rFonts w:ascii="Arial" w:hAnsi="Arial" w:cs="Arial"/>
          <w:iCs/>
          <w:color w:val="000000"/>
          <w:sz w:val="28"/>
          <w:szCs w:val="28"/>
          <w:lang w:val="uk-UA"/>
        </w:rPr>
        <w:t>, а загальне зменшення товщини має бути заявлено на рівнях i</w:t>
      </w:r>
      <w:r w:rsidRPr="00980AB4">
        <w:rPr>
          <w:rFonts w:ascii="Arial" w:hAnsi="Arial" w:cs="Arial"/>
          <w:iCs/>
          <w:color w:val="000000"/>
          <w:sz w:val="28"/>
          <w:szCs w:val="28"/>
          <w:vertAlign w:val="subscript"/>
          <w:lang w:val="uk-UA"/>
        </w:rPr>
        <w:t>1</w:t>
      </w:r>
      <w:r w:rsidRPr="00980AB4">
        <w:rPr>
          <w:rFonts w:ascii="Arial" w:hAnsi="Arial" w:cs="Arial"/>
          <w:iCs/>
          <w:color w:val="000000"/>
          <w:sz w:val="28"/>
          <w:szCs w:val="28"/>
          <w:lang w:val="uk-UA"/>
        </w:rPr>
        <w:t xml:space="preserve"> з кроком 0,5 % при заявленій напрузі. Жоден результат випробувань не повинен перевищувати заявлені рівні при заявленій напрузі</w:t>
      </w:r>
      <w:r>
        <w:rPr>
          <w:rFonts w:ascii="Arial" w:hAnsi="Arial" w:cs="Arial"/>
          <w:iCs/>
          <w:color w:val="000000"/>
          <w:sz w:val="28"/>
          <w:szCs w:val="28"/>
          <w:lang w:val="uk-UA"/>
        </w:rPr>
        <w:t>.</w:t>
      </w:r>
    </w:p>
    <w:p w14:paraId="412A97E6" w14:textId="6C67FDD1" w:rsidR="00FE29C2" w:rsidRPr="00980AB4" w:rsidRDefault="00980AB4" w:rsidP="00B0697A">
      <w:pPr>
        <w:pStyle w:val="a9"/>
        <w:spacing w:after="0" w:line="360" w:lineRule="auto"/>
        <w:ind w:left="0" w:firstLine="709"/>
        <w:jc w:val="both"/>
        <w:rPr>
          <w:rFonts w:ascii="Arial" w:hAnsi="Arial" w:cs="Arial"/>
          <w:iCs/>
          <w:color w:val="000000"/>
          <w:sz w:val="24"/>
          <w:szCs w:val="28"/>
          <w:lang w:val="uk-UA"/>
        </w:rPr>
      </w:pPr>
      <w:r w:rsidRPr="00980AB4">
        <w:rPr>
          <w:rFonts w:ascii="Arial" w:hAnsi="Arial" w:cs="Arial"/>
          <w:b/>
          <w:iCs/>
          <w:color w:val="000000"/>
          <w:sz w:val="24"/>
          <w:szCs w:val="28"/>
          <w:lang w:val="uk-UA"/>
        </w:rPr>
        <w:t>Примітка</w:t>
      </w:r>
      <w:r w:rsidR="00AD387C">
        <w:rPr>
          <w:rFonts w:ascii="Arial" w:hAnsi="Arial" w:cs="Arial"/>
          <w:b/>
          <w:iCs/>
          <w:color w:val="000000"/>
          <w:sz w:val="24"/>
          <w:szCs w:val="28"/>
          <w:lang w:val="uk-UA"/>
        </w:rPr>
        <w:t xml:space="preserve"> 1</w:t>
      </w:r>
      <w:r w:rsidRPr="00980AB4">
        <w:rPr>
          <w:rFonts w:ascii="Arial" w:hAnsi="Arial" w:cs="Arial"/>
          <w:b/>
          <w:iCs/>
          <w:color w:val="000000"/>
          <w:sz w:val="24"/>
          <w:szCs w:val="28"/>
          <w:lang w:val="uk-UA"/>
        </w:rPr>
        <w:t>.</w:t>
      </w:r>
      <w:r w:rsidRPr="00980AB4">
        <w:rPr>
          <w:rFonts w:ascii="Arial" w:hAnsi="Arial" w:cs="Arial"/>
          <w:iCs/>
          <w:color w:val="000000"/>
          <w:sz w:val="24"/>
          <w:szCs w:val="28"/>
          <w:lang w:val="uk-UA"/>
        </w:rPr>
        <w:t xml:space="preserve"> Приклади оголошення рівнів повзучості при стисненні</w:t>
      </w:r>
    </w:p>
    <w:p w14:paraId="1A121A6A"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tbl>
      <w:tblPr>
        <w:tblStyle w:val="aa"/>
        <w:tblW w:w="0" w:type="auto"/>
        <w:tblLook w:val="04A0" w:firstRow="1" w:lastRow="0" w:firstColumn="1" w:lastColumn="0" w:noHBand="0" w:noVBand="1"/>
      </w:tblPr>
      <w:tblGrid>
        <w:gridCol w:w="1990"/>
        <w:gridCol w:w="2116"/>
        <w:gridCol w:w="2020"/>
        <w:gridCol w:w="2016"/>
        <w:gridCol w:w="1995"/>
      </w:tblGrid>
      <w:tr w:rsidR="00AD387C" w14:paraId="12B2E2BA" w14:textId="77777777" w:rsidTr="00AD387C">
        <w:tc>
          <w:tcPr>
            <w:tcW w:w="1990" w:type="dxa"/>
          </w:tcPr>
          <w:p w14:paraId="41D7447C" w14:textId="3073417F" w:rsidR="00980AB4" w:rsidRPr="00980AB4" w:rsidRDefault="00980AB4" w:rsidP="00980AB4">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Рівень</w:t>
            </w:r>
          </w:p>
        </w:tc>
        <w:tc>
          <w:tcPr>
            <w:tcW w:w="2116" w:type="dxa"/>
          </w:tcPr>
          <w:p w14:paraId="7A6B2821" w14:textId="686B8902" w:rsidR="00980AB4" w:rsidRPr="00980AB4" w:rsidRDefault="00980AB4" w:rsidP="00980AB4">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 xml:space="preserve">Час випробовування, </w:t>
            </w:r>
            <w:r w:rsidRPr="00AD387C">
              <w:rPr>
                <w:rFonts w:ascii="Arial" w:hAnsi="Arial" w:cs="Arial"/>
                <w:i/>
                <w:iCs/>
                <w:color w:val="000000"/>
                <w:sz w:val="24"/>
                <w:szCs w:val="28"/>
                <w:lang w:val="en-US"/>
              </w:rPr>
              <w:t>t</w:t>
            </w:r>
            <w:r w:rsidRPr="00AD387C">
              <w:rPr>
                <w:rFonts w:ascii="Arial" w:hAnsi="Arial" w:cs="Arial"/>
                <w:i/>
                <w:iCs/>
                <w:color w:val="000000"/>
                <w:sz w:val="24"/>
                <w:szCs w:val="28"/>
                <w:lang w:val="uk-UA"/>
              </w:rPr>
              <w:t xml:space="preserve"> днів</w:t>
            </w:r>
          </w:p>
        </w:tc>
        <w:tc>
          <w:tcPr>
            <w:tcW w:w="2020" w:type="dxa"/>
          </w:tcPr>
          <w:p w14:paraId="7BEF6715" w14:textId="69F02EBD" w:rsidR="00980AB4" w:rsidRPr="00980AB4" w:rsidRDefault="00AD387C" w:rsidP="00980AB4">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 xml:space="preserve">Екстраполяція часу, </w:t>
            </w:r>
            <w:r w:rsidRPr="00AD387C">
              <w:rPr>
                <w:rFonts w:ascii="Arial" w:hAnsi="Arial" w:cs="Arial"/>
                <w:i/>
                <w:iCs/>
                <w:color w:val="000000"/>
                <w:sz w:val="24"/>
                <w:szCs w:val="28"/>
                <w:lang w:val="uk-UA"/>
              </w:rPr>
              <w:t>Роки</w:t>
            </w:r>
          </w:p>
        </w:tc>
        <w:tc>
          <w:tcPr>
            <w:tcW w:w="2016" w:type="dxa"/>
          </w:tcPr>
          <w:p w14:paraId="2A527C74" w14:textId="26BFF362" w:rsidR="00980AB4" w:rsidRPr="00980AB4" w:rsidRDefault="00AD387C" w:rsidP="00980AB4">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 xml:space="preserve">Деклароване напруга стиску </w:t>
            </w:r>
            <w:proofErr w:type="spellStart"/>
            <w:r w:rsidRPr="00980AB4">
              <w:rPr>
                <w:rFonts w:ascii="Arial" w:hAnsi="Arial" w:cs="Arial"/>
                <w:iCs/>
                <w:color w:val="000000"/>
                <w:sz w:val="28"/>
                <w:szCs w:val="28"/>
                <w:lang w:val="uk-UA"/>
              </w:rPr>
              <w:t>σ</w:t>
            </w:r>
            <w:r w:rsidRPr="00980AB4">
              <w:rPr>
                <w:rFonts w:ascii="Arial" w:hAnsi="Arial" w:cs="Arial"/>
                <w:iCs/>
                <w:color w:val="000000"/>
                <w:sz w:val="28"/>
                <w:szCs w:val="28"/>
                <w:vertAlign w:val="subscript"/>
                <w:lang w:val="uk-UA"/>
              </w:rPr>
              <w:t>c</w:t>
            </w:r>
            <w:proofErr w:type="spellEnd"/>
            <w:r>
              <w:rPr>
                <w:rFonts w:ascii="Arial" w:hAnsi="Arial" w:cs="Arial"/>
                <w:iCs/>
                <w:color w:val="000000"/>
                <w:sz w:val="24"/>
                <w:szCs w:val="28"/>
                <w:lang w:val="uk-UA"/>
              </w:rPr>
              <w:t xml:space="preserve"> , кПа</w:t>
            </w:r>
          </w:p>
        </w:tc>
        <w:tc>
          <w:tcPr>
            <w:tcW w:w="1995" w:type="dxa"/>
          </w:tcPr>
          <w:p w14:paraId="397D304E" w14:textId="4D171781" w:rsidR="00980AB4" w:rsidRPr="00980AB4" w:rsidRDefault="00AD387C" w:rsidP="00980AB4">
            <w:pPr>
              <w:pStyle w:val="a9"/>
              <w:ind w:left="0"/>
              <w:jc w:val="both"/>
              <w:rPr>
                <w:rFonts w:ascii="Arial" w:hAnsi="Arial" w:cs="Arial"/>
                <w:iCs/>
                <w:color w:val="000000"/>
                <w:sz w:val="24"/>
                <w:szCs w:val="28"/>
                <w:lang w:val="uk-UA"/>
              </w:rPr>
            </w:pPr>
            <w:r>
              <w:rPr>
                <w:rFonts w:ascii="Arial" w:hAnsi="Arial" w:cs="Arial"/>
                <w:iCs/>
                <w:color w:val="000000"/>
                <w:sz w:val="24"/>
                <w:szCs w:val="28"/>
                <w:lang w:val="uk-UA"/>
              </w:rPr>
              <w:t>Вимоги, %</w:t>
            </w:r>
          </w:p>
        </w:tc>
      </w:tr>
      <w:tr w:rsidR="00AD387C" w14:paraId="4394164C" w14:textId="77777777" w:rsidTr="00AD387C">
        <w:tc>
          <w:tcPr>
            <w:tcW w:w="1990" w:type="dxa"/>
            <w:vAlign w:val="center"/>
          </w:tcPr>
          <w:p w14:paraId="73B0AA7F" w14:textId="03C3B7DC" w:rsidR="00AD387C" w:rsidRPr="00AD387C" w:rsidRDefault="00AD387C" w:rsidP="00AD387C">
            <w:pPr>
              <w:pStyle w:val="a9"/>
              <w:ind w:left="0"/>
              <w:jc w:val="center"/>
              <w:rPr>
                <w:rFonts w:ascii="Arial" w:hAnsi="Arial" w:cs="Arial"/>
                <w:iCs/>
                <w:color w:val="000000"/>
                <w:sz w:val="24"/>
                <w:szCs w:val="24"/>
                <w:lang w:val="uk-UA"/>
              </w:rPr>
            </w:pPr>
            <w:r w:rsidRPr="00AD387C">
              <w:rPr>
                <w:rStyle w:val="fontstyle01"/>
                <w:rFonts w:ascii="Arial" w:hAnsi="Arial" w:cs="Arial"/>
                <w:sz w:val="24"/>
                <w:szCs w:val="24"/>
              </w:rPr>
              <w:t>C(</w:t>
            </w:r>
            <w:r w:rsidRPr="00AD387C">
              <w:rPr>
                <w:rStyle w:val="fontstyle11"/>
                <w:rFonts w:ascii="Arial" w:hAnsi="Arial" w:cs="Arial"/>
                <w:sz w:val="24"/>
                <w:szCs w:val="24"/>
              </w:rPr>
              <w:t>i</w:t>
            </w:r>
            <w:r w:rsidRPr="00AD387C">
              <w:rPr>
                <w:rStyle w:val="fontstyle01"/>
                <w:rFonts w:ascii="Arial" w:hAnsi="Arial" w:cs="Arial"/>
                <w:sz w:val="24"/>
                <w:szCs w:val="24"/>
                <w:vertAlign w:val="subscript"/>
              </w:rPr>
              <w:t>1</w:t>
            </w:r>
            <w:r w:rsidRPr="00AD387C">
              <w:rPr>
                <w:rStyle w:val="fontstyle01"/>
                <w:rFonts w:ascii="Arial" w:hAnsi="Arial" w:cs="Arial"/>
                <w:sz w:val="24"/>
                <w:szCs w:val="24"/>
              </w:rPr>
              <w:t>/</w:t>
            </w:r>
            <w:r w:rsidRPr="00AD387C">
              <w:rPr>
                <w:rStyle w:val="fontstyle11"/>
                <w:rFonts w:ascii="Arial" w:hAnsi="Arial" w:cs="Arial"/>
                <w:sz w:val="24"/>
                <w:szCs w:val="24"/>
              </w:rPr>
              <w:t>i</w:t>
            </w:r>
            <w:r w:rsidRPr="00AD387C">
              <w:rPr>
                <w:rStyle w:val="fontstyle01"/>
                <w:rFonts w:ascii="Arial" w:hAnsi="Arial" w:cs="Arial"/>
                <w:sz w:val="24"/>
                <w:szCs w:val="24"/>
                <w:vertAlign w:val="subscript"/>
              </w:rPr>
              <w:t>2</w:t>
            </w:r>
            <w:r w:rsidRPr="00AD387C">
              <w:rPr>
                <w:rStyle w:val="fontstyle01"/>
                <w:rFonts w:ascii="Arial" w:hAnsi="Arial" w:cs="Arial"/>
                <w:sz w:val="24"/>
                <w:szCs w:val="24"/>
              </w:rPr>
              <w:t>/10)</w:t>
            </w:r>
            <w:proofErr w:type="spellStart"/>
            <w:r w:rsidRPr="00AD387C">
              <w:rPr>
                <w:rStyle w:val="fontstyle11"/>
                <w:rFonts w:ascii="Arial" w:hAnsi="Arial" w:cs="Arial"/>
                <w:sz w:val="24"/>
                <w:szCs w:val="24"/>
              </w:rPr>
              <w:t>σ</w:t>
            </w:r>
            <w:r w:rsidRPr="00AD387C">
              <w:rPr>
                <w:rStyle w:val="fontstyle01"/>
                <w:rFonts w:ascii="Arial" w:hAnsi="Arial" w:cs="Arial"/>
                <w:sz w:val="24"/>
                <w:szCs w:val="24"/>
                <w:vertAlign w:val="subscript"/>
              </w:rPr>
              <w:t>c</w:t>
            </w:r>
            <w:proofErr w:type="spellEnd"/>
          </w:p>
        </w:tc>
        <w:tc>
          <w:tcPr>
            <w:tcW w:w="2116" w:type="dxa"/>
            <w:vAlign w:val="center"/>
          </w:tcPr>
          <w:p w14:paraId="5B89BB6D" w14:textId="33A5BC66" w:rsidR="00AD387C" w:rsidRPr="00AD387C" w:rsidRDefault="00AD387C" w:rsidP="00AD387C">
            <w:pPr>
              <w:pStyle w:val="a9"/>
              <w:ind w:left="0"/>
              <w:jc w:val="center"/>
              <w:rPr>
                <w:rFonts w:ascii="Arial" w:hAnsi="Arial" w:cs="Arial"/>
                <w:iCs/>
                <w:color w:val="000000"/>
                <w:sz w:val="24"/>
                <w:szCs w:val="24"/>
                <w:lang w:val="uk-UA"/>
              </w:rPr>
            </w:pPr>
            <w:r w:rsidRPr="00AD387C">
              <w:rPr>
                <w:rStyle w:val="fontstyle01"/>
                <w:rFonts w:ascii="Arial" w:hAnsi="Arial" w:cs="Arial"/>
                <w:sz w:val="24"/>
                <w:szCs w:val="24"/>
              </w:rPr>
              <w:t>122</w:t>
            </w:r>
          </w:p>
        </w:tc>
        <w:tc>
          <w:tcPr>
            <w:tcW w:w="2020" w:type="dxa"/>
            <w:vAlign w:val="center"/>
          </w:tcPr>
          <w:p w14:paraId="4DE83703" w14:textId="7839702A" w:rsidR="00AD387C" w:rsidRPr="00AD387C" w:rsidRDefault="00AD387C" w:rsidP="00AD387C">
            <w:pPr>
              <w:pStyle w:val="a9"/>
              <w:ind w:left="0"/>
              <w:jc w:val="center"/>
              <w:rPr>
                <w:rFonts w:ascii="Arial" w:hAnsi="Arial" w:cs="Arial"/>
                <w:iCs/>
                <w:color w:val="000000"/>
                <w:sz w:val="24"/>
                <w:szCs w:val="24"/>
                <w:lang w:val="uk-UA"/>
              </w:rPr>
            </w:pPr>
            <w:r w:rsidRPr="00AD387C">
              <w:rPr>
                <w:rStyle w:val="fontstyle01"/>
                <w:rFonts w:ascii="Arial" w:hAnsi="Arial" w:cs="Arial"/>
                <w:sz w:val="24"/>
                <w:szCs w:val="24"/>
              </w:rPr>
              <w:t>10</w:t>
            </w:r>
          </w:p>
        </w:tc>
        <w:tc>
          <w:tcPr>
            <w:tcW w:w="2016" w:type="dxa"/>
            <w:vAlign w:val="center"/>
          </w:tcPr>
          <w:p w14:paraId="609355F0" w14:textId="607B5B32" w:rsidR="00AD387C" w:rsidRPr="00AD387C" w:rsidRDefault="00AD387C" w:rsidP="00AD387C">
            <w:pPr>
              <w:pStyle w:val="a9"/>
              <w:ind w:left="0"/>
              <w:jc w:val="center"/>
              <w:rPr>
                <w:rFonts w:ascii="Arial" w:hAnsi="Arial" w:cs="Arial"/>
                <w:iCs/>
                <w:color w:val="000000"/>
                <w:sz w:val="24"/>
                <w:szCs w:val="24"/>
                <w:lang w:val="uk-UA"/>
              </w:rPr>
            </w:pPr>
            <w:proofErr w:type="spellStart"/>
            <w:r w:rsidRPr="00AD387C">
              <w:rPr>
                <w:rStyle w:val="fontstyle11"/>
                <w:rFonts w:ascii="Arial" w:hAnsi="Arial" w:cs="Arial"/>
                <w:sz w:val="24"/>
                <w:szCs w:val="24"/>
              </w:rPr>
              <w:t>σ</w:t>
            </w:r>
            <w:r w:rsidRPr="00AD387C">
              <w:rPr>
                <w:rStyle w:val="fontstyle01"/>
                <w:rFonts w:ascii="Arial" w:hAnsi="Arial" w:cs="Arial"/>
                <w:sz w:val="24"/>
                <w:szCs w:val="24"/>
                <w:vertAlign w:val="subscript"/>
              </w:rPr>
              <w:t>c</w:t>
            </w:r>
            <w:proofErr w:type="spellEnd"/>
          </w:p>
        </w:tc>
        <w:tc>
          <w:tcPr>
            <w:tcW w:w="1995" w:type="dxa"/>
            <w:vMerge w:val="restart"/>
            <w:vAlign w:val="center"/>
          </w:tcPr>
          <w:p w14:paraId="7D2ECFAD" w14:textId="77777777" w:rsidR="00AD387C" w:rsidRPr="00AD387C" w:rsidRDefault="00AD387C" w:rsidP="00AD387C">
            <w:pPr>
              <w:jc w:val="center"/>
              <w:rPr>
                <w:rFonts w:ascii="Arial" w:hAnsi="Arial" w:cs="Arial"/>
                <w:sz w:val="24"/>
                <w:szCs w:val="24"/>
              </w:rPr>
            </w:pPr>
            <w:proofErr w:type="spellStart"/>
            <w:r w:rsidRPr="00AD387C">
              <w:rPr>
                <w:rStyle w:val="fontstyle01"/>
                <w:rFonts w:ascii="Arial" w:hAnsi="Arial" w:cs="Arial"/>
                <w:sz w:val="24"/>
                <w:szCs w:val="24"/>
              </w:rPr>
              <w:t>ε</w:t>
            </w:r>
            <w:r w:rsidRPr="00AD387C">
              <w:rPr>
                <w:rStyle w:val="fontstyle11"/>
                <w:rFonts w:ascii="Arial" w:hAnsi="Arial" w:cs="Arial"/>
                <w:sz w:val="24"/>
                <w:szCs w:val="24"/>
                <w:vertAlign w:val="subscript"/>
              </w:rPr>
              <w:t>t</w:t>
            </w:r>
            <w:proofErr w:type="spellEnd"/>
            <w:r w:rsidRPr="00AD387C">
              <w:rPr>
                <w:rStyle w:val="fontstyle11"/>
                <w:rFonts w:ascii="Arial" w:hAnsi="Arial" w:cs="Arial"/>
                <w:sz w:val="24"/>
                <w:szCs w:val="24"/>
                <w:vertAlign w:val="subscript"/>
              </w:rPr>
              <w:t xml:space="preserve"> </w:t>
            </w:r>
            <w:r w:rsidRPr="00AD387C">
              <w:rPr>
                <w:rStyle w:val="fontstyle11"/>
                <w:rFonts w:ascii="Arial" w:hAnsi="Arial" w:cs="Arial"/>
                <w:sz w:val="24"/>
                <w:szCs w:val="24"/>
              </w:rPr>
              <w:t xml:space="preserve">&lt; </w:t>
            </w:r>
            <w:r w:rsidRPr="00AD387C">
              <w:rPr>
                <w:rStyle w:val="fontstyle01"/>
                <w:rFonts w:ascii="Arial" w:hAnsi="Arial" w:cs="Arial"/>
                <w:sz w:val="24"/>
                <w:szCs w:val="24"/>
              </w:rPr>
              <w:t>i</w:t>
            </w:r>
            <w:r w:rsidRPr="00AD387C">
              <w:rPr>
                <w:rStyle w:val="fontstyle11"/>
                <w:rFonts w:ascii="Arial" w:hAnsi="Arial" w:cs="Arial"/>
                <w:sz w:val="24"/>
                <w:szCs w:val="24"/>
                <w:vertAlign w:val="subscript"/>
              </w:rPr>
              <w:t>1</w:t>
            </w:r>
            <w:r w:rsidRPr="00AD387C">
              <w:rPr>
                <w:rFonts w:ascii="Arial" w:hAnsi="Arial" w:cs="Arial"/>
                <w:color w:val="000000"/>
                <w:sz w:val="24"/>
                <w:szCs w:val="24"/>
              </w:rPr>
              <w:br/>
            </w:r>
            <w:r w:rsidRPr="00AD387C">
              <w:rPr>
                <w:rStyle w:val="fontstyle11"/>
                <w:rFonts w:ascii="Arial" w:hAnsi="Arial" w:cs="Arial"/>
                <w:sz w:val="24"/>
                <w:szCs w:val="24"/>
              </w:rPr>
              <w:t>and</w:t>
            </w:r>
            <w:r w:rsidRPr="00AD387C">
              <w:rPr>
                <w:rFonts w:ascii="Arial" w:hAnsi="Arial" w:cs="Arial"/>
                <w:color w:val="000000"/>
                <w:sz w:val="24"/>
                <w:szCs w:val="24"/>
              </w:rPr>
              <w:br/>
            </w:r>
            <w:proofErr w:type="spellStart"/>
            <w:r w:rsidRPr="00AD387C">
              <w:rPr>
                <w:rStyle w:val="fontstyle01"/>
                <w:rFonts w:ascii="Arial" w:hAnsi="Arial" w:cs="Arial"/>
                <w:sz w:val="24"/>
                <w:szCs w:val="24"/>
              </w:rPr>
              <w:t>ε</w:t>
            </w:r>
            <w:r w:rsidRPr="00AD387C">
              <w:rPr>
                <w:rStyle w:val="fontstyle11"/>
                <w:rFonts w:ascii="Arial" w:hAnsi="Arial" w:cs="Arial"/>
                <w:sz w:val="24"/>
                <w:szCs w:val="24"/>
                <w:vertAlign w:val="subscript"/>
              </w:rPr>
              <w:t>ct</w:t>
            </w:r>
            <w:proofErr w:type="spellEnd"/>
            <w:r w:rsidRPr="00AD387C">
              <w:rPr>
                <w:rStyle w:val="fontstyle11"/>
                <w:rFonts w:ascii="Arial" w:hAnsi="Arial" w:cs="Arial"/>
                <w:sz w:val="24"/>
                <w:szCs w:val="24"/>
              </w:rPr>
              <w:t xml:space="preserve"> &lt; </w:t>
            </w:r>
            <w:r w:rsidRPr="00AD387C">
              <w:rPr>
                <w:rStyle w:val="fontstyle01"/>
                <w:rFonts w:ascii="Arial" w:hAnsi="Arial" w:cs="Arial"/>
                <w:sz w:val="24"/>
                <w:szCs w:val="24"/>
              </w:rPr>
              <w:t>i</w:t>
            </w:r>
            <w:r w:rsidRPr="00AD387C">
              <w:rPr>
                <w:rStyle w:val="fontstyle11"/>
                <w:rFonts w:ascii="Arial" w:hAnsi="Arial" w:cs="Arial"/>
                <w:sz w:val="24"/>
                <w:szCs w:val="24"/>
                <w:vertAlign w:val="subscript"/>
              </w:rPr>
              <w:t>2</w:t>
            </w:r>
          </w:p>
          <w:p w14:paraId="0F54CEF4" w14:textId="77777777" w:rsidR="00AD387C" w:rsidRPr="00AD387C" w:rsidRDefault="00AD387C" w:rsidP="00AD387C">
            <w:pPr>
              <w:pStyle w:val="a9"/>
              <w:ind w:left="0"/>
              <w:jc w:val="center"/>
              <w:rPr>
                <w:rFonts w:ascii="Arial" w:hAnsi="Arial" w:cs="Arial"/>
                <w:iCs/>
                <w:color w:val="000000"/>
                <w:sz w:val="24"/>
                <w:szCs w:val="28"/>
                <w:lang w:val="uk-UA"/>
              </w:rPr>
            </w:pPr>
          </w:p>
        </w:tc>
      </w:tr>
      <w:tr w:rsidR="00AD387C" w14:paraId="0EF5AD4D" w14:textId="77777777" w:rsidTr="000B18AE">
        <w:tc>
          <w:tcPr>
            <w:tcW w:w="1990" w:type="dxa"/>
            <w:vAlign w:val="center"/>
          </w:tcPr>
          <w:p w14:paraId="2328292B" w14:textId="06712A26" w:rsidR="00AD387C" w:rsidRPr="00AD387C" w:rsidRDefault="00AD387C" w:rsidP="00AD387C">
            <w:pPr>
              <w:pStyle w:val="a9"/>
              <w:ind w:left="0"/>
              <w:jc w:val="center"/>
              <w:rPr>
                <w:rFonts w:ascii="Arial" w:hAnsi="Arial" w:cs="Arial"/>
                <w:iCs/>
                <w:color w:val="000000"/>
                <w:sz w:val="24"/>
                <w:szCs w:val="24"/>
                <w:lang w:val="uk-UA"/>
              </w:rPr>
            </w:pPr>
            <w:r w:rsidRPr="00AD387C">
              <w:rPr>
                <w:rStyle w:val="fontstyle01"/>
                <w:rFonts w:ascii="Arial" w:hAnsi="Arial" w:cs="Arial"/>
                <w:sz w:val="24"/>
                <w:szCs w:val="24"/>
              </w:rPr>
              <w:t>CC(</w:t>
            </w:r>
            <w:r w:rsidRPr="00AD387C">
              <w:rPr>
                <w:rStyle w:val="fontstyle11"/>
                <w:rFonts w:ascii="Arial" w:hAnsi="Arial" w:cs="Arial"/>
                <w:sz w:val="24"/>
                <w:szCs w:val="24"/>
              </w:rPr>
              <w:t>i</w:t>
            </w:r>
            <w:r w:rsidRPr="00AD387C">
              <w:rPr>
                <w:rStyle w:val="fontstyle01"/>
                <w:rFonts w:ascii="Arial" w:hAnsi="Arial" w:cs="Arial"/>
                <w:sz w:val="24"/>
                <w:szCs w:val="24"/>
                <w:vertAlign w:val="subscript"/>
              </w:rPr>
              <w:t>1</w:t>
            </w:r>
            <w:r w:rsidRPr="00AD387C">
              <w:rPr>
                <w:rStyle w:val="fontstyle01"/>
                <w:rFonts w:ascii="Arial" w:hAnsi="Arial" w:cs="Arial"/>
                <w:sz w:val="24"/>
                <w:szCs w:val="24"/>
              </w:rPr>
              <w:t>/</w:t>
            </w:r>
            <w:r w:rsidRPr="00AD387C">
              <w:rPr>
                <w:rStyle w:val="fontstyle11"/>
                <w:rFonts w:ascii="Arial" w:hAnsi="Arial" w:cs="Arial"/>
                <w:sz w:val="24"/>
                <w:szCs w:val="24"/>
              </w:rPr>
              <w:t>i</w:t>
            </w:r>
            <w:r w:rsidRPr="00AD387C">
              <w:rPr>
                <w:rStyle w:val="fontstyle01"/>
                <w:rFonts w:ascii="Arial" w:hAnsi="Arial" w:cs="Arial"/>
                <w:sz w:val="24"/>
                <w:szCs w:val="24"/>
                <w:vertAlign w:val="subscript"/>
              </w:rPr>
              <w:t>2</w:t>
            </w:r>
            <w:r w:rsidRPr="00AD387C">
              <w:rPr>
                <w:rStyle w:val="fontstyle01"/>
                <w:rFonts w:ascii="Arial" w:hAnsi="Arial" w:cs="Arial"/>
                <w:sz w:val="24"/>
                <w:szCs w:val="24"/>
              </w:rPr>
              <w:t>/25)</w:t>
            </w:r>
            <w:proofErr w:type="spellStart"/>
            <w:r w:rsidRPr="00AD387C">
              <w:rPr>
                <w:rStyle w:val="fontstyle11"/>
                <w:rFonts w:ascii="Arial" w:hAnsi="Arial" w:cs="Arial"/>
                <w:sz w:val="24"/>
                <w:szCs w:val="24"/>
              </w:rPr>
              <w:t>σ</w:t>
            </w:r>
            <w:r w:rsidRPr="00AD387C">
              <w:rPr>
                <w:rStyle w:val="fontstyle01"/>
                <w:rFonts w:ascii="Arial" w:hAnsi="Arial" w:cs="Arial"/>
                <w:sz w:val="24"/>
                <w:szCs w:val="24"/>
                <w:vertAlign w:val="subscript"/>
              </w:rPr>
              <w:t>c</w:t>
            </w:r>
            <w:proofErr w:type="spellEnd"/>
          </w:p>
        </w:tc>
        <w:tc>
          <w:tcPr>
            <w:tcW w:w="2116" w:type="dxa"/>
            <w:vAlign w:val="center"/>
          </w:tcPr>
          <w:p w14:paraId="56C01C01" w14:textId="4E90F6AA" w:rsidR="00AD387C" w:rsidRPr="00AD387C" w:rsidRDefault="00AD387C" w:rsidP="00AD387C">
            <w:pPr>
              <w:pStyle w:val="a9"/>
              <w:ind w:left="0"/>
              <w:jc w:val="center"/>
              <w:rPr>
                <w:rFonts w:ascii="Arial" w:hAnsi="Arial" w:cs="Arial"/>
                <w:iCs/>
                <w:color w:val="000000"/>
                <w:sz w:val="24"/>
                <w:szCs w:val="24"/>
                <w:lang w:val="uk-UA"/>
              </w:rPr>
            </w:pPr>
            <w:r w:rsidRPr="00AD387C">
              <w:rPr>
                <w:rStyle w:val="fontstyle01"/>
                <w:rFonts w:ascii="Arial" w:hAnsi="Arial" w:cs="Arial"/>
                <w:sz w:val="24"/>
                <w:szCs w:val="24"/>
              </w:rPr>
              <w:t>304</w:t>
            </w:r>
          </w:p>
        </w:tc>
        <w:tc>
          <w:tcPr>
            <w:tcW w:w="2020" w:type="dxa"/>
            <w:vAlign w:val="center"/>
          </w:tcPr>
          <w:p w14:paraId="22FF33D9" w14:textId="2A53B7E4" w:rsidR="00AD387C" w:rsidRPr="00AD387C" w:rsidRDefault="00AD387C" w:rsidP="00AD387C">
            <w:pPr>
              <w:pStyle w:val="a9"/>
              <w:ind w:left="0"/>
              <w:jc w:val="center"/>
              <w:rPr>
                <w:rFonts w:ascii="Arial" w:hAnsi="Arial" w:cs="Arial"/>
                <w:iCs/>
                <w:color w:val="000000"/>
                <w:sz w:val="24"/>
                <w:szCs w:val="24"/>
                <w:lang w:val="uk-UA"/>
              </w:rPr>
            </w:pPr>
            <w:r w:rsidRPr="00AD387C">
              <w:rPr>
                <w:rStyle w:val="fontstyle01"/>
                <w:rFonts w:ascii="Arial" w:hAnsi="Arial" w:cs="Arial"/>
                <w:sz w:val="24"/>
                <w:szCs w:val="24"/>
              </w:rPr>
              <w:t>25</w:t>
            </w:r>
          </w:p>
        </w:tc>
        <w:tc>
          <w:tcPr>
            <w:tcW w:w="2016" w:type="dxa"/>
            <w:vAlign w:val="center"/>
          </w:tcPr>
          <w:p w14:paraId="3374CB5F" w14:textId="0E138CA2" w:rsidR="00AD387C" w:rsidRPr="00AD387C" w:rsidRDefault="00AD387C" w:rsidP="00AD387C">
            <w:pPr>
              <w:pStyle w:val="a9"/>
              <w:ind w:left="0"/>
              <w:jc w:val="center"/>
              <w:rPr>
                <w:rFonts w:ascii="Arial" w:hAnsi="Arial" w:cs="Arial"/>
                <w:iCs/>
                <w:color w:val="000000"/>
                <w:sz w:val="24"/>
                <w:szCs w:val="24"/>
                <w:lang w:val="uk-UA"/>
              </w:rPr>
            </w:pPr>
            <w:proofErr w:type="spellStart"/>
            <w:r w:rsidRPr="00AD387C">
              <w:rPr>
                <w:rStyle w:val="fontstyle11"/>
                <w:rFonts w:ascii="Arial" w:hAnsi="Arial" w:cs="Arial"/>
                <w:sz w:val="24"/>
                <w:szCs w:val="24"/>
              </w:rPr>
              <w:t>σ</w:t>
            </w:r>
            <w:r w:rsidRPr="00AD387C">
              <w:rPr>
                <w:rStyle w:val="fontstyle01"/>
                <w:rFonts w:ascii="Arial" w:hAnsi="Arial" w:cs="Arial"/>
                <w:sz w:val="24"/>
                <w:szCs w:val="24"/>
                <w:vertAlign w:val="subscript"/>
              </w:rPr>
              <w:t>c</w:t>
            </w:r>
            <w:proofErr w:type="spellEnd"/>
          </w:p>
        </w:tc>
        <w:tc>
          <w:tcPr>
            <w:tcW w:w="1995" w:type="dxa"/>
            <w:vMerge/>
          </w:tcPr>
          <w:p w14:paraId="22AAD68D" w14:textId="77777777" w:rsidR="00AD387C" w:rsidRPr="00980AB4" w:rsidRDefault="00AD387C" w:rsidP="00AD387C">
            <w:pPr>
              <w:pStyle w:val="a9"/>
              <w:ind w:left="0"/>
              <w:jc w:val="both"/>
              <w:rPr>
                <w:rFonts w:ascii="Arial" w:hAnsi="Arial" w:cs="Arial"/>
                <w:iCs/>
                <w:color w:val="000000"/>
                <w:sz w:val="24"/>
                <w:szCs w:val="28"/>
                <w:lang w:val="uk-UA"/>
              </w:rPr>
            </w:pPr>
          </w:p>
        </w:tc>
      </w:tr>
      <w:tr w:rsidR="00AD387C" w14:paraId="70363EFD" w14:textId="77777777" w:rsidTr="00AD387C">
        <w:trPr>
          <w:trHeight w:val="404"/>
        </w:trPr>
        <w:tc>
          <w:tcPr>
            <w:tcW w:w="1990" w:type="dxa"/>
            <w:vAlign w:val="center"/>
          </w:tcPr>
          <w:p w14:paraId="020620CB" w14:textId="3E6AA243" w:rsidR="00AD387C" w:rsidRPr="00AD387C" w:rsidRDefault="00AD387C" w:rsidP="00AD387C">
            <w:pPr>
              <w:pStyle w:val="a9"/>
              <w:ind w:left="0"/>
              <w:jc w:val="center"/>
              <w:rPr>
                <w:rFonts w:ascii="Arial" w:hAnsi="Arial" w:cs="Arial"/>
                <w:iCs/>
                <w:color w:val="000000"/>
                <w:sz w:val="24"/>
                <w:szCs w:val="24"/>
                <w:lang w:val="uk-UA"/>
              </w:rPr>
            </w:pPr>
            <w:r w:rsidRPr="00AD387C">
              <w:rPr>
                <w:rStyle w:val="fontstyle01"/>
                <w:rFonts w:ascii="Arial" w:hAnsi="Arial" w:cs="Arial"/>
                <w:sz w:val="24"/>
                <w:szCs w:val="24"/>
              </w:rPr>
              <w:t>CC(</w:t>
            </w:r>
            <w:r w:rsidRPr="00AD387C">
              <w:rPr>
                <w:rStyle w:val="fontstyle11"/>
                <w:rFonts w:ascii="Arial" w:hAnsi="Arial" w:cs="Arial"/>
                <w:sz w:val="24"/>
                <w:szCs w:val="24"/>
              </w:rPr>
              <w:t>i</w:t>
            </w:r>
            <w:r w:rsidRPr="00AD387C">
              <w:rPr>
                <w:rStyle w:val="fontstyle01"/>
                <w:rFonts w:ascii="Arial" w:hAnsi="Arial" w:cs="Arial"/>
                <w:sz w:val="24"/>
                <w:szCs w:val="24"/>
                <w:vertAlign w:val="subscript"/>
              </w:rPr>
              <w:t>1</w:t>
            </w:r>
            <w:r w:rsidRPr="00AD387C">
              <w:rPr>
                <w:rStyle w:val="fontstyle01"/>
                <w:rFonts w:ascii="Arial" w:hAnsi="Arial" w:cs="Arial"/>
                <w:sz w:val="24"/>
                <w:szCs w:val="24"/>
              </w:rPr>
              <w:t>/</w:t>
            </w:r>
            <w:r w:rsidRPr="00AD387C">
              <w:rPr>
                <w:rStyle w:val="fontstyle11"/>
                <w:rFonts w:ascii="Arial" w:hAnsi="Arial" w:cs="Arial"/>
                <w:sz w:val="24"/>
                <w:szCs w:val="24"/>
              </w:rPr>
              <w:t>i</w:t>
            </w:r>
            <w:r w:rsidRPr="00AD387C">
              <w:rPr>
                <w:rStyle w:val="fontstyle01"/>
                <w:rFonts w:ascii="Arial" w:hAnsi="Arial" w:cs="Arial"/>
                <w:sz w:val="24"/>
                <w:szCs w:val="24"/>
                <w:vertAlign w:val="subscript"/>
              </w:rPr>
              <w:t>2</w:t>
            </w:r>
            <w:r w:rsidRPr="00AD387C">
              <w:rPr>
                <w:rStyle w:val="fontstyle01"/>
                <w:rFonts w:ascii="Arial" w:hAnsi="Arial" w:cs="Arial"/>
                <w:sz w:val="24"/>
                <w:szCs w:val="24"/>
              </w:rPr>
              <w:t>/50)</w:t>
            </w:r>
            <w:proofErr w:type="spellStart"/>
            <w:r w:rsidRPr="00AD387C">
              <w:rPr>
                <w:rStyle w:val="fontstyle11"/>
                <w:rFonts w:ascii="Arial" w:hAnsi="Arial" w:cs="Arial"/>
                <w:sz w:val="24"/>
                <w:szCs w:val="24"/>
              </w:rPr>
              <w:t>σ</w:t>
            </w:r>
            <w:r w:rsidRPr="00AD387C">
              <w:rPr>
                <w:rStyle w:val="fontstyle01"/>
                <w:rFonts w:ascii="Arial" w:hAnsi="Arial" w:cs="Arial"/>
                <w:sz w:val="24"/>
                <w:szCs w:val="24"/>
                <w:vertAlign w:val="subscript"/>
              </w:rPr>
              <w:t>c</w:t>
            </w:r>
            <w:proofErr w:type="spellEnd"/>
          </w:p>
        </w:tc>
        <w:tc>
          <w:tcPr>
            <w:tcW w:w="2116" w:type="dxa"/>
            <w:vAlign w:val="center"/>
          </w:tcPr>
          <w:p w14:paraId="4024B99A" w14:textId="68C28163" w:rsidR="00AD387C" w:rsidRPr="00AD387C" w:rsidRDefault="00AD387C" w:rsidP="00AD387C">
            <w:pPr>
              <w:pStyle w:val="a9"/>
              <w:ind w:left="0"/>
              <w:jc w:val="center"/>
              <w:rPr>
                <w:rFonts w:ascii="Arial" w:hAnsi="Arial" w:cs="Arial"/>
                <w:iCs/>
                <w:color w:val="000000"/>
                <w:sz w:val="24"/>
                <w:szCs w:val="24"/>
                <w:lang w:val="uk-UA"/>
              </w:rPr>
            </w:pPr>
            <w:r w:rsidRPr="00AD387C">
              <w:rPr>
                <w:rStyle w:val="fontstyle01"/>
                <w:rFonts w:ascii="Arial" w:hAnsi="Arial" w:cs="Arial"/>
                <w:sz w:val="24"/>
                <w:szCs w:val="24"/>
              </w:rPr>
              <w:t>608</w:t>
            </w:r>
          </w:p>
        </w:tc>
        <w:tc>
          <w:tcPr>
            <w:tcW w:w="2020" w:type="dxa"/>
            <w:vAlign w:val="center"/>
          </w:tcPr>
          <w:p w14:paraId="5BF12914" w14:textId="08EAB1D2" w:rsidR="00AD387C" w:rsidRPr="00AD387C" w:rsidRDefault="00AD387C" w:rsidP="00AD387C">
            <w:pPr>
              <w:pStyle w:val="a9"/>
              <w:ind w:left="0"/>
              <w:jc w:val="center"/>
              <w:rPr>
                <w:rFonts w:ascii="Arial" w:hAnsi="Arial" w:cs="Arial"/>
                <w:iCs/>
                <w:color w:val="000000"/>
                <w:sz w:val="24"/>
                <w:szCs w:val="24"/>
                <w:lang w:val="uk-UA"/>
              </w:rPr>
            </w:pPr>
            <w:r w:rsidRPr="00AD387C">
              <w:rPr>
                <w:rStyle w:val="fontstyle01"/>
                <w:rFonts w:ascii="Arial" w:hAnsi="Arial" w:cs="Arial"/>
                <w:sz w:val="24"/>
                <w:szCs w:val="24"/>
              </w:rPr>
              <w:t>50</w:t>
            </w:r>
          </w:p>
        </w:tc>
        <w:tc>
          <w:tcPr>
            <w:tcW w:w="2016" w:type="dxa"/>
            <w:vAlign w:val="center"/>
          </w:tcPr>
          <w:p w14:paraId="4DC1D6D5" w14:textId="7A5F8CDC" w:rsidR="00AD387C" w:rsidRPr="00AD387C" w:rsidRDefault="00AD387C" w:rsidP="00AD387C">
            <w:pPr>
              <w:pStyle w:val="a9"/>
              <w:ind w:left="0"/>
              <w:jc w:val="center"/>
              <w:rPr>
                <w:rFonts w:ascii="Arial" w:hAnsi="Arial" w:cs="Arial"/>
                <w:iCs/>
                <w:color w:val="000000"/>
                <w:sz w:val="24"/>
                <w:szCs w:val="24"/>
                <w:lang w:val="uk-UA"/>
              </w:rPr>
            </w:pPr>
            <w:proofErr w:type="spellStart"/>
            <w:r w:rsidRPr="00AD387C">
              <w:rPr>
                <w:rStyle w:val="fontstyle11"/>
                <w:rFonts w:ascii="Arial" w:hAnsi="Arial" w:cs="Arial"/>
                <w:sz w:val="24"/>
                <w:szCs w:val="24"/>
              </w:rPr>
              <w:t>σ</w:t>
            </w:r>
            <w:r w:rsidRPr="00AD387C">
              <w:rPr>
                <w:rStyle w:val="fontstyle01"/>
                <w:rFonts w:ascii="Arial" w:hAnsi="Arial" w:cs="Arial"/>
                <w:sz w:val="24"/>
                <w:szCs w:val="24"/>
                <w:vertAlign w:val="subscript"/>
              </w:rPr>
              <w:t>c</w:t>
            </w:r>
            <w:proofErr w:type="spellEnd"/>
          </w:p>
        </w:tc>
        <w:tc>
          <w:tcPr>
            <w:tcW w:w="1995" w:type="dxa"/>
            <w:vMerge/>
          </w:tcPr>
          <w:p w14:paraId="205B78CE" w14:textId="77777777" w:rsidR="00AD387C" w:rsidRPr="00980AB4" w:rsidRDefault="00AD387C" w:rsidP="00AD387C">
            <w:pPr>
              <w:pStyle w:val="a9"/>
              <w:ind w:left="0"/>
              <w:jc w:val="both"/>
              <w:rPr>
                <w:rFonts w:ascii="Arial" w:hAnsi="Arial" w:cs="Arial"/>
                <w:iCs/>
                <w:color w:val="000000"/>
                <w:sz w:val="24"/>
                <w:szCs w:val="28"/>
                <w:lang w:val="uk-UA"/>
              </w:rPr>
            </w:pPr>
          </w:p>
        </w:tc>
      </w:tr>
    </w:tbl>
    <w:p w14:paraId="0B051086" w14:textId="77777777" w:rsidR="00980AB4" w:rsidRDefault="00980AB4" w:rsidP="00B0697A">
      <w:pPr>
        <w:pStyle w:val="a9"/>
        <w:spacing w:after="0" w:line="360" w:lineRule="auto"/>
        <w:ind w:left="0" w:firstLine="709"/>
        <w:jc w:val="both"/>
        <w:rPr>
          <w:rFonts w:ascii="Arial" w:hAnsi="Arial" w:cs="Arial"/>
          <w:iCs/>
          <w:color w:val="000000"/>
          <w:sz w:val="28"/>
          <w:szCs w:val="28"/>
          <w:lang w:val="uk-UA"/>
        </w:rPr>
      </w:pPr>
    </w:p>
    <w:p w14:paraId="6C812CAA" w14:textId="34CF5CA4" w:rsidR="00AD387C" w:rsidRPr="00AD387C" w:rsidRDefault="00AD387C" w:rsidP="00AD387C">
      <w:pPr>
        <w:pStyle w:val="a9"/>
        <w:spacing w:after="0" w:line="240" w:lineRule="auto"/>
        <w:ind w:left="0" w:firstLine="709"/>
        <w:jc w:val="both"/>
        <w:rPr>
          <w:rFonts w:ascii="Arial" w:hAnsi="Arial" w:cs="Arial"/>
          <w:iCs/>
          <w:color w:val="000000"/>
          <w:sz w:val="24"/>
          <w:szCs w:val="28"/>
          <w:lang w:val="uk-UA"/>
        </w:rPr>
      </w:pPr>
      <w:r w:rsidRPr="00AD387C">
        <w:rPr>
          <w:rFonts w:ascii="Arial" w:hAnsi="Arial" w:cs="Arial"/>
          <w:b/>
          <w:iCs/>
          <w:color w:val="000000"/>
          <w:sz w:val="24"/>
          <w:szCs w:val="28"/>
          <w:lang w:val="uk-UA"/>
        </w:rPr>
        <w:t>Примітка 2.</w:t>
      </w:r>
      <w:r w:rsidRPr="00AD387C">
        <w:rPr>
          <w:rFonts w:ascii="Arial" w:hAnsi="Arial" w:cs="Arial"/>
          <w:iCs/>
          <w:color w:val="000000"/>
          <w:sz w:val="24"/>
          <w:szCs w:val="28"/>
          <w:lang w:val="uk-UA"/>
        </w:rPr>
        <w:t xml:space="preserve"> Посилаючись на код позначення CC(i</w:t>
      </w:r>
      <w:r w:rsidRPr="00AD387C">
        <w:rPr>
          <w:rFonts w:ascii="Arial" w:hAnsi="Arial" w:cs="Arial"/>
          <w:iCs/>
          <w:color w:val="000000"/>
          <w:sz w:val="24"/>
          <w:szCs w:val="28"/>
          <w:vertAlign w:val="subscript"/>
          <w:lang w:val="uk-UA"/>
        </w:rPr>
        <w:t>1</w:t>
      </w:r>
      <w:r w:rsidRPr="00AD387C">
        <w:rPr>
          <w:rFonts w:ascii="Arial" w:hAnsi="Arial" w:cs="Arial"/>
          <w:iCs/>
          <w:color w:val="000000"/>
          <w:sz w:val="24"/>
          <w:szCs w:val="28"/>
          <w:lang w:val="uk-UA"/>
        </w:rPr>
        <w:t>/i</w:t>
      </w:r>
      <w:r w:rsidRPr="00AD387C">
        <w:rPr>
          <w:rFonts w:ascii="Arial" w:hAnsi="Arial" w:cs="Arial"/>
          <w:iCs/>
          <w:color w:val="000000"/>
          <w:sz w:val="24"/>
          <w:szCs w:val="28"/>
          <w:vertAlign w:val="subscript"/>
          <w:lang w:val="uk-UA"/>
        </w:rPr>
        <w:t>2</w:t>
      </w:r>
      <w:r w:rsidRPr="00AD387C">
        <w:rPr>
          <w:rFonts w:ascii="Arial" w:hAnsi="Arial" w:cs="Arial"/>
          <w:iCs/>
          <w:color w:val="000000"/>
          <w:sz w:val="24"/>
          <w:szCs w:val="28"/>
          <w:lang w:val="uk-UA"/>
        </w:rPr>
        <w:t xml:space="preserve">/y) </w:t>
      </w:r>
      <w:proofErr w:type="spellStart"/>
      <w:r w:rsidRPr="00AD387C">
        <w:rPr>
          <w:rFonts w:ascii="Arial" w:hAnsi="Arial" w:cs="Arial"/>
          <w:iCs/>
          <w:color w:val="000000"/>
          <w:sz w:val="24"/>
          <w:szCs w:val="28"/>
          <w:lang w:val="uk-UA"/>
        </w:rPr>
        <w:t>σ</w:t>
      </w:r>
      <w:r w:rsidRPr="00AD387C">
        <w:rPr>
          <w:rFonts w:ascii="Arial" w:hAnsi="Arial" w:cs="Arial"/>
          <w:iCs/>
          <w:color w:val="000000"/>
          <w:sz w:val="24"/>
          <w:szCs w:val="28"/>
          <w:vertAlign w:val="subscript"/>
          <w:lang w:val="uk-UA"/>
        </w:rPr>
        <w:t>c</w:t>
      </w:r>
      <w:proofErr w:type="spellEnd"/>
      <w:r w:rsidRPr="00AD387C">
        <w:rPr>
          <w:rFonts w:ascii="Arial" w:hAnsi="Arial" w:cs="Arial"/>
          <w:iCs/>
          <w:color w:val="000000"/>
          <w:sz w:val="24"/>
          <w:szCs w:val="28"/>
          <w:lang w:val="uk-UA"/>
        </w:rPr>
        <w:t>, згідно з розділом 6, заявлений рівень CC(2,5/2/50)100, наприклад, вказує на значення, що не перевищує 2 % для повзучості при стиску та 2,5 % для загального зменшення товщини після екстраполяції через 50 років (тобто 30 разів шістсот вісім днів випробувань) при заявленому навантаженні 100 кПа.</w:t>
      </w:r>
    </w:p>
    <w:p w14:paraId="01210FCE" w14:textId="77777777" w:rsidR="00AD387C" w:rsidRDefault="00AD387C" w:rsidP="00B0697A">
      <w:pPr>
        <w:pStyle w:val="a9"/>
        <w:spacing w:after="0" w:line="360" w:lineRule="auto"/>
        <w:ind w:left="0" w:firstLine="709"/>
        <w:jc w:val="both"/>
        <w:rPr>
          <w:rFonts w:ascii="Arial" w:hAnsi="Arial" w:cs="Arial"/>
          <w:iCs/>
          <w:color w:val="000000"/>
          <w:sz w:val="28"/>
          <w:szCs w:val="28"/>
          <w:lang w:val="uk-UA"/>
        </w:rPr>
      </w:pPr>
    </w:p>
    <w:p w14:paraId="07275383" w14:textId="206D2FFD" w:rsidR="00AD387C" w:rsidRPr="00AD387C" w:rsidRDefault="00AD387C" w:rsidP="00B0697A">
      <w:pPr>
        <w:pStyle w:val="a9"/>
        <w:spacing w:after="0" w:line="360" w:lineRule="auto"/>
        <w:ind w:left="0" w:firstLine="709"/>
        <w:jc w:val="both"/>
        <w:rPr>
          <w:rFonts w:ascii="Arial" w:hAnsi="Arial" w:cs="Arial"/>
          <w:i/>
          <w:iCs/>
          <w:color w:val="000000"/>
          <w:sz w:val="28"/>
          <w:szCs w:val="28"/>
          <w:lang w:val="uk-UA"/>
        </w:rPr>
      </w:pPr>
      <w:r w:rsidRPr="00AD387C">
        <w:rPr>
          <w:rFonts w:ascii="Arial" w:hAnsi="Arial" w:cs="Arial"/>
          <w:i/>
          <w:iCs/>
          <w:color w:val="000000"/>
          <w:sz w:val="28"/>
          <w:szCs w:val="28"/>
          <w:lang w:val="uk-UA"/>
        </w:rPr>
        <w:t xml:space="preserve">4.3.9 </w:t>
      </w:r>
      <w:r w:rsidRPr="00AD387C">
        <w:rPr>
          <w:rFonts w:ascii="Arial" w:hAnsi="Arial" w:cs="Arial"/>
          <w:i/>
          <w:sz w:val="28"/>
          <w:szCs w:val="28"/>
          <w:lang w:val="uk-UA"/>
        </w:rPr>
        <w:t>Водопоглинання</w:t>
      </w:r>
    </w:p>
    <w:p w14:paraId="438C0F67" w14:textId="1A4E2D86" w:rsidR="00FE29C2" w:rsidRDefault="00AD387C"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4.3.9.1 </w:t>
      </w:r>
      <w:r w:rsidRPr="00AD387C">
        <w:rPr>
          <w:rFonts w:ascii="Arial" w:hAnsi="Arial" w:cs="Arial"/>
          <w:iCs/>
          <w:color w:val="000000"/>
          <w:sz w:val="28"/>
          <w:szCs w:val="28"/>
          <w:lang w:val="uk-UA"/>
        </w:rPr>
        <w:t>Тривале водопоглинання при зануренні</w:t>
      </w:r>
    </w:p>
    <w:p w14:paraId="44352128" w14:textId="77777777" w:rsidR="00AD387C" w:rsidRDefault="00AD387C" w:rsidP="00B0697A">
      <w:pPr>
        <w:pStyle w:val="a9"/>
        <w:spacing w:after="0" w:line="360" w:lineRule="auto"/>
        <w:ind w:left="0" w:firstLine="709"/>
        <w:jc w:val="both"/>
        <w:rPr>
          <w:rFonts w:ascii="Arial" w:hAnsi="Arial" w:cs="Arial"/>
          <w:iCs/>
          <w:color w:val="000000"/>
          <w:sz w:val="28"/>
          <w:szCs w:val="28"/>
          <w:lang w:val="uk-UA"/>
        </w:rPr>
      </w:pPr>
    </w:p>
    <w:p w14:paraId="19BBC528" w14:textId="417FA33C" w:rsidR="00AD387C" w:rsidRPr="00AD387C" w:rsidRDefault="00AD387C" w:rsidP="00AD387C">
      <w:pPr>
        <w:pStyle w:val="a9"/>
        <w:spacing w:after="0" w:line="360" w:lineRule="auto"/>
        <w:ind w:left="0" w:firstLine="709"/>
        <w:jc w:val="both"/>
        <w:rPr>
          <w:rFonts w:ascii="Arial" w:hAnsi="Arial" w:cs="Arial"/>
          <w:iCs/>
          <w:color w:val="000000"/>
          <w:sz w:val="28"/>
          <w:szCs w:val="28"/>
          <w:lang w:val="uk-UA"/>
        </w:rPr>
      </w:pPr>
      <w:r w:rsidRPr="00AD387C">
        <w:rPr>
          <w:rFonts w:ascii="Arial" w:hAnsi="Arial" w:cs="Arial"/>
          <w:iCs/>
          <w:color w:val="000000"/>
          <w:sz w:val="28"/>
          <w:szCs w:val="28"/>
          <w:lang w:val="uk-UA"/>
        </w:rPr>
        <w:t xml:space="preserve">Тривале водопоглинання при зануренні визначається </w:t>
      </w:r>
      <w:r>
        <w:rPr>
          <w:rFonts w:ascii="Arial" w:hAnsi="Arial" w:cs="Arial"/>
          <w:iCs/>
          <w:color w:val="000000"/>
          <w:sz w:val="28"/>
          <w:szCs w:val="28"/>
          <w:lang w:val="uk-UA"/>
        </w:rPr>
        <w:t xml:space="preserve">згідно з          </w:t>
      </w:r>
      <w:r w:rsidRPr="00AD387C">
        <w:rPr>
          <w:rFonts w:ascii="Arial" w:hAnsi="Arial" w:cs="Arial"/>
          <w:iCs/>
          <w:color w:val="000000"/>
          <w:sz w:val="28"/>
          <w:szCs w:val="28"/>
          <w:lang w:val="uk-UA"/>
        </w:rPr>
        <w:t xml:space="preserve"> EN 12087.</w:t>
      </w:r>
    </w:p>
    <w:p w14:paraId="4545CD34" w14:textId="53873DB0" w:rsidR="00AD387C" w:rsidRDefault="00AD387C" w:rsidP="00AD387C">
      <w:pPr>
        <w:pStyle w:val="a9"/>
        <w:spacing w:after="0" w:line="360" w:lineRule="auto"/>
        <w:ind w:left="0" w:firstLine="709"/>
        <w:jc w:val="both"/>
        <w:rPr>
          <w:rFonts w:ascii="Arial" w:hAnsi="Arial" w:cs="Arial"/>
          <w:iCs/>
          <w:color w:val="000000"/>
          <w:sz w:val="28"/>
          <w:szCs w:val="28"/>
          <w:lang w:val="uk-UA"/>
        </w:rPr>
      </w:pPr>
      <w:r w:rsidRPr="00AD387C">
        <w:rPr>
          <w:rFonts w:ascii="Arial" w:hAnsi="Arial" w:cs="Arial"/>
          <w:iCs/>
          <w:color w:val="000000"/>
          <w:sz w:val="28"/>
          <w:szCs w:val="28"/>
          <w:lang w:val="uk-UA"/>
        </w:rPr>
        <w:t xml:space="preserve">Жоден результат випробування на водопоглинання при повному зануренні, </w:t>
      </w:r>
      <w:proofErr w:type="spellStart"/>
      <w:r w:rsidRPr="00AD387C">
        <w:rPr>
          <w:rFonts w:ascii="Arial" w:hAnsi="Arial" w:cs="Arial"/>
          <w:i/>
          <w:iCs/>
          <w:color w:val="000000"/>
          <w:sz w:val="28"/>
          <w:szCs w:val="28"/>
          <w:lang w:val="uk-UA"/>
        </w:rPr>
        <w:t>W</w:t>
      </w:r>
      <w:r w:rsidRPr="00AD387C">
        <w:rPr>
          <w:rFonts w:ascii="Arial" w:hAnsi="Arial" w:cs="Arial"/>
          <w:i/>
          <w:iCs/>
          <w:color w:val="000000"/>
          <w:sz w:val="28"/>
          <w:szCs w:val="28"/>
          <w:vertAlign w:val="subscript"/>
          <w:lang w:val="uk-UA"/>
        </w:rPr>
        <w:t>lt</w:t>
      </w:r>
      <w:proofErr w:type="spellEnd"/>
      <w:r w:rsidRPr="00AD387C">
        <w:rPr>
          <w:rFonts w:ascii="Arial" w:hAnsi="Arial" w:cs="Arial"/>
          <w:iCs/>
          <w:color w:val="000000"/>
          <w:sz w:val="28"/>
          <w:szCs w:val="28"/>
          <w:lang w:val="uk-UA"/>
        </w:rPr>
        <w:t xml:space="preserve">, не повинен перевищувати значення, наведене в таблиці 7, для заявленого рівня, а жоден результат випробування на водопоглинання при частковому зануренні, </w:t>
      </w:r>
      <w:proofErr w:type="spellStart"/>
      <w:r w:rsidRPr="00453750">
        <w:rPr>
          <w:rFonts w:ascii="Arial" w:hAnsi="Arial" w:cs="Arial"/>
          <w:i/>
          <w:iCs/>
          <w:color w:val="000000"/>
          <w:sz w:val="28"/>
          <w:szCs w:val="28"/>
          <w:lang w:val="uk-UA"/>
        </w:rPr>
        <w:t>W</w:t>
      </w:r>
      <w:r w:rsidRPr="00453750">
        <w:rPr>
          <w:rFonts w:ascii="Arial" w:hAnsi="Arial" w:cs="Arial"/>
          <w:i/>
          <w:iCs/>
          <w:color w:val="000000"/>
          <w:sz w:val="28"/>
          <w:szCs w:val="28"/>
          <w:vertAlign w:val="subscript"/>
          <w:lang w:val="uk-UA"/>
        </w:rPr>
        <w:t>p</w:t>
      </w:r>
      <w:proofErr w:type="spellEnd"/>
      <w:r w:rsidRPr="00AD387C">
        <w:rPr>
          <w:rFonts w:ascii="Arial" w:hAnsi="Arial" w:cs="Arial"/>
          <w:iCs/>
          <w:color w:val="000000"/>
          <w:sz w:val="28"/>
          <w:szCs w:val="28"/>
          <w:lang w:val="uk-UA"/>
        </w:rPr>
        <w:t>, не повинен перевищувати 0,5 кг/м</w:t>
      </w:r>
      <w:r w:rsidRPr="00453750">
        <w:rPr>
          <w:rFonts w:ascii="Arial" w:hAnsi="Arial" w:cs="Arial"/>
          <w:iCs/>
          <w:color w:val="000000"/>
          <w:sz w:val="28"/>
          <w:szCs w:val="28"/>
          <w:vertAlign w:val="superscript"/>
          <w:lang w:val="uk-UA"/>
        </w:rPr>
        <w:t>2</w:t>
      </w:r>
      <w:r w:rsidRPr="00AD387C">
        <w:rPr>
          <w:rFonts w:ascii="Arial" w:hAnsi="Arial" w:cs="Arial"/>
          <w:iCs/>
          <w:color w:val="000000"/>
          <w:sz w:val="28"/>
          <w:szCs w:val="28"/>
          <w:lang w:val="uk-UA"/>
        </w:rPr>
        <w:t>.</w:t>
      </w:r>
    </w:p>
    <w:p w14:paraId="0AA4F926" w14:textId="77777777" w:rsidR="00453750" w:rsidRDefault="00453750" w:rsidP="00B0697A">
      <w:pPr>
        <w:pStyle w:val="a9"/>
        <w:spacing w:after="0" w:line="360" w:lineRule="auto"/>
        <w:ind w:left="0" w:firstLine="709"/>
        <w:jc w:val="both"/>
        <w:rPr>
          <w:rFonts w:ascii="Arial" w:hAnsi="Arial" w:cs="Arial"/>
          <w:b/>
          <w:iCs/>
          <w:color w:val="000000"/>
          <w:sz w:val="28"/>
          <w:szCs w:val="28"/>
          <w:lang w:val="uk-UA"/>
        </w:rPr>
      </w:pPr>
    </w:p>
    <w:p w14:paraId="75F6D28F" w14:textId="77777777" w:rsidR="00453750" w:rsidRDefault="00453750" w:rsidP="00B0697A">
      <w:pPr>
        <w:pStyle w:val="a9"/>
        <w:spacing w:after="0" w:line="360" w:lineRule="auto"/>
        <w:ind w:left="0" w:firstLine="709"/>
        <w:jc w:val="both"/>
        <w:rPr>
          <w:rFonts w:ascii="Arial" w:hAnsi="Arial" w:cs="Arial"/>
          <w:b/>
          <w:iCs/>
          <w:color w:val="000000"/>
          <w:sz w:val="28"/>
          <w:szCs w:val="28"/>
          <w:lang w:val="uk-UA"/>
        </w:rPr>
      </w:pPr>
    </w:p>
    <w:p w14:paraId="18F8BB27" w14:textId="77777777" w:rsidR="00453750" w:rsidRDefault="00453750" w:rsidP="00B0697A">
      <w:pPr>
        <w:pStyle w:val="a9"/>
        <w:spacing w:after="0" w:line="360" w:lineRule="auto"/>
        <w:ind w:left="0" w:firstLine="709"/>
        <w:jc w:val="both"/>
        <w:rPr>
          <w:rFonts w:ascii="Arial" w:hAnsi="Arial" w:cs="Arial"/>
          <w:b/>
          <w:iCs/>
          <w:color w:val="000000"/>
          <w:sz w:val="28"/>
          <w:szCs w:val="28"/>
          <w:lang w:val="uk-UA"/>
        </w:rPr>
      </w:pPr>
    </w:p>
    <w:p w14:paraId="6F37B36A" w14:textId="4025F140" w:rsidR="00FE29C2" w:rsidRDefault="00453750" w:rsidP="00B0697A">
      <w:pPr>
        <w:pStyle w:val="a9"/>
        <w:spacing w:after="0" w:line="360" w:lineRule="auto"/>
        <w:ind w:left="0" w:firstLine="709"/>
        <w:jc w:val="both"/>
        <w:rPr>
          <w:rFonts w:ascii="Arial" w:hAnsi="Arial" w:cs="Arial"/>
          <w:iCs/>
          <w:color w:val="000000"/>
          <w:sz w:val="28"/>
          <w:szCs w:val="28"/>
          <w:lang w:val="uk-UA"/>
        </w:rPr>
      </w:pPr>
      <w:r w:rsidRPr="00453750">
        <w:rPr>
          <w:rFonts w:ascii="Arial" w:hAnsi="Arial" w:cs="Arial"/>
          <w:b/>
          <w:iCs/>
          <w:color w:val="000000"/>
          <w:sz w:val="28"/>
          <w:szCs w:val="28"/>
          <w:lang w:val="uk-UA"/>
        </w:rPr>
        <w:lastRenderedPageBreak/>
        <w:t>Таблиця 7</w:t>
      </w:r>
      <w:r>
        <w:rPr>
          <w:rFonts w:ascii="Arial" w:hAnsi="Arial" w:cs="Arial"/>
          <w:iCs/>
          <w:color w:val="000000"/>
          <w:sz w:val="28"/>
          <w:szCs w:val="28"/>
          <w:lang w:val="uk-UA"/>
        </w:rPr>
        <w:t xml:space="preserve"> - </w:t>
      </w:r>
      <w:r w:rsidRPr="00453750">
        <w:rPr>
          <w:rFonts w:ascii="Arial" w:hAnsi="Arial" w:cs="Arial"/>
          <w:iCs/>
          <w:color w:val="000000"/>
          <w:sz w:val="28"/>
          <w:szCs w:val="28"/>
          <w:lang w:val="uk-UA"/>
        </w:rPr>
        <w:t>Рівні для тривалого водопоглинання при повному зануренні</w:t>
      </w:r>
    </w:p>
    <w:p w14:paraId="46EAD0E9"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tbl>
      <w:tblPr>
        <w:tblStyle w:val="aa"/>
        <w:tblW w:w="0" w:type="auto"/>
        <w:tblLook w:val="04A0" w:firstRow="1" w:lastRow="0" w:firstColumn="1" w:lastColumn="0" w:noHBand="0" w:noVBand="1"/>
      </w:tblPr>
      <w:tblGrid>
        <w:gridCol w:w="5068"/>
        <w:gridCol w:w="5069"/>
      </w:tblGrid>
      <w:tr w:rsidR="00453750" w14:paraId="7ECDFF67" w14:textId="77777777" w:rsidTr="00453750">
        <w:tc>
          <w:tcPr>
            <w:tcW w:w="5068" w:type="dxa"/>
          </w:tcPr>
          <w:p w14:paraId="7F05B828" w14:textId="1A1C59B0" w:rsidR="00453750" w:rsidRPr="00453750" w:rsidRDefault="00453750" w:rsidP="00453750">
            <w:pPr>
              <w:pStyle w:val="a9"/>
              <w:ind w:left="0"/>
              <w:jc w:val="center"/>
              <w:rPr>
                <w:rFonts w:ascii="Arial" w:hAnsi="Arial" w:cs="Arial"/>
                <w:b/>
                <w:iCs/>
                <w:color w:val="000000"/>
                <w:sz w:val="24"/>
                <w:szCs w:val="28"/>
                <w:lang w:val="uk-UA"/>
              </w:rPr>
            </w:pPr>
            <w:r w:rsidRPr="00453750">
              <w:rPr>
                <w:rFonts w:ascii="Arial" w:hAnsi="Arial" w:cs="Arial"/>
                <w:b/>
                <w:iCs/>
                <w:color w:val="000000"/>
                <w:sz w:val="24"/>
                <w:szCs w:val="28"/>
                <w:lang w:val="uk-UA"/>
              </w:rPr>
              <w:t>Рівень</w:t>
            </w:r>
          </w:p>
        </w:tc>
        <w:tc>
          <w:tcPr>
            <w:tcW w:w="5069" w:type="dxa"/>
          </w:tcPr>
          <w:p w14:paraId="1976D4CA" w14:textId="26DB8561" w:rsidR="00453750" w:rsidRPr="00453750" w:rsidRDefault="00453750" w:rsidP="00453750">
            <w:pPr>
              <w:pStyle w:val="a9"/>
              <w:ind w:left="0"/>
              <w:jc w:val="center"/>
              <w:rPr>
                <w:rFonts w:ascii="Arial" w:hAnsi="Arial" w:cs="Arial"/>
                <w:b/>
                <w:iCs/>
                <w:color w:val="000000"/>
                <w:sz w:val="24"/>
                <w:szCs w:val="28"/>
                <w:lang w:val="uk-UA"/>
              </w:rPr>
            </w:pPr>
            <w:r w:rsidRPr="00453750">
              <w:rPr>
                <w:rFonts w:ascii="Arial" w:hAnsi="Arial" w:cs="Arial"/>
                <w:b/>
                <w:iCs/>
                <w:color w:val="000000"/>
                <w:sz w:val="24"/>
                <w:szCs w:val="28"/>
                <w:lang w:val="uk-UA"/>
              </w:rPr>
              <w:t>Вимоги, %</w:t>
            </w:r>
          </w:p>
        </w:tc>
      </w:tr>
      <w:tr w:rsidR="00453750" w14:paraId="6735B2CA" w14:textId="77777777" w:rsidTr="000B18AE">
        <w:tc>
          <w:tcPr>
            <w:tcW w:w="5068" w:type="dxa"/>
            <w:vAlign w:val="center"/>
          </w:tcPr>
          <w:p w14:paraId="3FCC1132" w14:textId="374BFB5C" w:rsidR="00453750" w:rsidRPr="00453750" w:rsidRDefault="00453750" w:rsidP="00453750">
            <w:pPr>
              <w:pStyle w:val="a9"/>
              <w:ind w:left="0"/>
              <w:jc w:val="center"/>
              <w:rPr>
                <w:rFonts w:ascii="Arial" w:hAnsi="Arial" w:cs="Arial"/>
                <w:iCs/>
                <w:color w:val="000000"/>
                <w:sz w:val="24"/>
                <w:szCs w:val="28"/>
                <w:lang w:val="uk-UA"/>
              </w:rPr>
            </w:pPr>
            <w:r w:rsidRPr="00453750">
              <w:rPr>
                <w:rStyle w:val="fontstyle01"/>
                <w:rFonts w:ascii="Arial" w:hAnsi="Arial" w:cs="Arial"/>
                <w:sz w:val="24"/>
              </w:rPr>
              <w:t>WL(T)5</w:t>
            </w:r>
          </w:p>
        </w:tc>
        <w:tc>
          <w:tcPr>
            <w:tcW w:w="5069" w:type="dxa"/>
            <w:vAlign w:val="center"/>
          </w:tcPr>
          <w:p w14:paraId="12BC91E5" w14:textId="2722F82A" w:rsidR="00453750" w:rsidRPr="00453750" w:rsidRDefault="00453750" w:rsidP="00453750">
            <w:pPr>
              <w:pStyle w:val="a9"/>
              <w:ind w:left="0"/>
              <w:jc w:val="center"/>
              <w:rPr>
                <w:rFonts w:ascii="Arial" w:hAnsi="Arial" w:cs="Arial"/>
                <w:iCs/>
                <w:color w:val="000000"/>
                <w:sz w:val="24"/>
                <w:szCs w:val="28"/>
                <w:lang w:val="uk-UA"/>
              </w:rPr>
            </w:pPr>
            <w:r w:rsidRPr="00453750">
              <w:rPr>
                <w:rStyle w:val="fontstyle01"/>
                <w:rFonts w:ascii="Arial" w:hAnsi="Arial" w:cs="Arial"/>
                <w:sz w:val="24"/>
              </w:rPr>
              <w:t>≤ 5,0</w:t>
            </w:r>
          </w:p>
        </w:tc>
      </w:tr>
      <w:tr w:rsidR="00453750" w14:paraId="7270FEFB" w14:textId="77777777" w:rsidTr="000B18AE">
        <w:tc>
          <w:tcPr>
            <w:tcW w:w="5068" w:type="dxa"/>
            <w:vAlign w:val="center"/>
          </w:tcPr>
          <w:p w14:paraId="1218DCDB" w14:textId="78F6CC57" w:rsidR="00453750" w:rsidRPr="00453750" w:rsidRDefault="00453750" w:rsidP="00453750">
            <w:pPr>
              <w:pStyle w:val="a9"/>
              <w:ind w:left="0"/>
              <w:jc w:val="center"/>
              <w:rPr>
                <w:rFonts w:ascii="Arial" w:hAnsi="Arial" w:cs="Arial"/>
                <w:iCs/>
                <w:color w:val="000000"/>
                <w:sz w:val="24"/>
                <w:szCs w:val="28"/>
                <w:lang w:val="uk-UA"/>
              </w:rPr>
            </w:pPr>
            <w:r w:rsidRPr="00453750">
              <w:rPr>
                <w:rStyle w:val="fontstyle01"/>
                <w:rFonts w:ascii="Arial" w:hAnsi="Arial" w:cs="Arial"/>
                <w:sz w:val="24"/>
              </w:rPr>
              <w:t>WL(T)3</w:t>
            </w:r>
          </w:p>
        </w:tc>
        <w:tc>
          <w:tcPr>
            <w:tcW w:w="5069" w:type="dxa"/>
            <w:vAlign w:val="center"/>
          </w:tcPr>
          <w:p w14:paraId="5EDD7F7E" w14:textId="56D43605" w:rsidR="00453750" w:rsidRPr="00453750" w:rsidRDefault="00453750" w:rsidP="00453750">
            <w:pPr>
              <w:pStyle w:val="a9"/>
              <w:ind w:left="0"/>
              <w:jc w:val="center"/>
              <w:rPr>
                <w:rFonts w:ascii="Arial" w:hAnsi="Arial" w:cs="Arial"/>
                <w:iCs/>
                <w:color w:val="000000"/>
                <w:sz w:val="24"/>
                <w:szCs w:val="28"/>
                <w:lang w:val="uk-UA"/>
              </w:rPr>
            </w:pPr>
            <w:r w:rsidRPr="00453750">
              <w:rPr>
                <w:rStyle w:val="fontstyle01"/>
                <w:rFonts w:ascii="Arial" w:hAnsi="Arial" w:cs="Arial"/>
                <w:sz w:val="24"/>
              </w:rPr>
              <w:t>≤ 3,0</w:t>
            </w:r>
          </w:p>
        </w:tc>
      </w:tr>
      <w:tr w:rsidR="00453750" w14:paraId="28805414" w14:textId="77777777" w:rsidTr="000B18AE">
        <w:tc>
          <w:tcPr>
            <w:tcW w:w="5068" w:type="dxa"/>
            <w:vAlign w:val="center"/>
          </w:tcPr>
          <w:p w14:paraId="73F2C6D6" w14:textId="2F0A103B" w:rsidR="00453750" w:rsidRPr="00453750" w:rsidRDefault="00453750" w:rsidP="00453750">
            <w:pPr>
              <w:pStyle w:val="a9"/>
              <w:ind w:left="0"/>
              <w:jc w:val="center"/>
              <w:rPr>
                <w:rFonts w:ascii="Arial" w:hAnsi="Arial" w:cs="Arial"/>
                <w:iCs/>
                <w:color w:val="000000"/>
                <w:sz w:val="24"/>
                <w:szCs w:val="28"/>
                <w:lang w:val="uk-UA"/>
              </w:rPr>
            </w:pPr>
            <w:r w:rsidRPr="00453750">
              <w:rPr>
                <w:rStyle w:val="fontstyle01"/>
                <w:rFonts w:ascii="Arial" w:hAnsi="Arial" w:cs="Arial"/>
                <w:sz w:val="24"/>
              </w:rPr>
              <w:t>WL(T)2</w:t>
            </w:r>
          </w:p>
        </w:tc>
        <w:tc>
          <w:tcPr>
            <w:tcW w:w="5069" w:type="dxa"/>
            <w:vAlign w:val="center"/>
          </w:tcPr>
          <w:p w14:paraId="43C2F00F" w14:textId="168DF69A" w:rsidR="00453750" w:rsidRPr="00453750" w:rsidRDefault="00453750" w:rsidP="00453750">
            <w:pPr>
              <w:pStyle w:val="a9"/>
              <w:ind w:left="0"/>
              <w:jc w:val="center"/>
              <w:rPr>
                <w:rFonts w:ascii="Arial" w:hAnsi="Arial" w:cs="Arial"/>
                <w:iCs/>
                <w:color w:val="000000"/>
                <w:sz w:val="24"/>
                <w:szCs w:val="28"/>
                <w:lang w:val="uk-UA"/>
              </w:rPr>
            </w:pPr>
            <w:r w:rsidRPr="00453750">
              <w:rPr>
                <w:rStyle w:val="fontstyle01"/>
                <w:rFonts w:ascii="Arial" w:hAnsi="Arial" w:cs="Arial"/>
                <w:sz w:val="24"/>
              </w:rPr>
              <w:t>≤ 2,0</w:t>
            </w:r>
          </w:p>
        </w:tc>
      </w:tr>
      <w:tr w:rsidR="00453750" w14:paraId="14DB973F" w14:textId="77777777" w:rsidTr="000B18AE">
        <w:tc>
          <w:tcPr>
            <w:tcW w:w="5068" w:type="dxa"/>
            <w:vAlign w:val="center"/>
          </w:tcPr>
          <w:p w14:paraId="5E265AEE" w14:textId="301D6D31" w:rsidR="00453750" w:rsidRPr="00453750" w:rsidRDefault="00453750" w:rsidP="00453750">
            <w:pPr>
              <w:pStyle w:val="a9"/>
              <w:ind w:left="0"/>
              <w:jc w:val="center"/>
              <w:rPr>
                <w:rFonts w:ascii="Arial" w:hAnsi="Arial" w:cs="Arial"/>
                <w:iCs/>
                <w:color w:val="000000"/>
                <w:sz w:val="24"/>
                <w:szCs w:val="28"/>
                <w:lang w:val="uk-UA"/>
              </w:rPr>
            </w:pPr>
            <w:r w:rsidRPr="00453750">
              <w:rPr>
                <w:rStyle w:val="fontstyle01"/>
                <w:rFonts w:ascii="Arial" w:hAnsi="Arial" w:cs="Arial"/>
                <w:sz w:val="24"/>
              </w:rPr>
              <w:t>WL(T)1</w:t>
            </w:r>
          </w:p>
        </w:tc>
        <w:tc>
          <w:tcPr>
            <w:tcW w:w="5069" w:type="dxa"/>
            <w:vAlign w:val="center"/>
          </w:tcPr>
          <w:p w14:paraId="007B4A3C" w14:textId="571616BF" w:rsidR="00453750" w:rsidRPr="00453750" w:rsidRDefault="00453750" w:rsidP="00453750">
            <w:pPr>
              <w:pStyle w:val="a9"/>
              <w:ind w:left="0"/>
              <w:jc w:val="center"/>
              <w:rPr>
                <w:rFonts w:ascii="Arial" w:hAnsi="Arial" w:cs="Arial"/>
                <w:iCs/>
                <w:color w:val="000000"/>
                <w:sz w:val="24"/>
                <w:szCs w:val="28"/>
                <w:lang w:val="uk-UA"/>
              </w:rPr>
            </w:pPr>
            <w:r w:rsidRPr="00453750">
              <w:rPr>
                <w:rStyle w:val="fontstyle01"/>
                <w:rFonts w:ascii="Arial" w:hAnsi="Arial" w:cs="Arial"/>
                <w:sz w:val="24"/>
              </w:rPr>
              <w:t>≤ 1,0</w:t>
            </w:r>
          </w:p>
        </w:tc>
      </w:tr>
    </w:tbl>
    <w:p w14:paraId="395D4799"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73F2CEC2" w14:textId="32CF6BD4" w:rsidR="00453750" w:rsidRPr="00453750" w:rsidRDefault="00453750" w:rsidP="00B0697A">
      <w:pPr>
        <w:pStyle w:val="a9"/>
        <w:spacing w:after="0" w:line="360" w:lineRule="auto"/>
        <w:ind w:left="0" w:firstLine="709"/>
        <w:jc w:val="both"/>
        <w:rPr>
          <w:rFonts w:ascii="Arial" w:hAnsi="Arial" w:cs="Arial"/>
          <w:i/>
          <w:iCs/>
          <w:color w:val="000000"/>
          <w:sz w:val="28"/>
          <w:szCs w:val="28"/>
          <w:lang w:val="uk-UA"/>
        </w:rPr>
      </w:pPr>
      <w:r w:rsidRPr="00453750">
        <w:rPr>
          <w:rFonts w:ascii="Arial" w:hAnsi="Arial" w:cs="Arial"/>
          <w:i/>
          <w:iCs/>
          <w:color w:val="000000"/>
          <w:sz w:val="28"/>
          <w:szCs w:val="28"/>
          <w:lang w:val="uk-UA"/>
        </w:rPr>
        <w:t>4.3.9.2 Тривале водопоглинання шляхом дифузії</w:t>
      </w:r>
    </w:p>
    <w:p w14:paraId="4A9080F6"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5A6869C6" w14:textId="1597ABB8" w:rsidR="00453750" w:rsidRDefault="00453750" w:rsidP="00B0697A">
      <w:pPr>
        <w:pStyle w:val="a9"/>
        <w:spacing w:after="0" w:line="360" w:lineRule="auto"/>
        <w:ind w:left="0" w:firstLine="709"/>
        <w:jc w:val="both"/>
        <w:rPr>
          <w:rFonts w:ascii="Arial" w:hAnsi="Arial" w:cs="Arial"/>
          <w:iCs/>
          <w:color w:val="000000"/>
          <w:sz w:val="28"/>
          <w:szCs w:val="28"/>
          <w:lang w:val="uk-UA"/>
        </w:rPr>
      </w:pPr>
      <w:r w:rsidRPr="00453750">
        <w:rPr>
          <w:rFonts w:ascii="Arial" w:hAnsi="Arial" w:cs="Arial"/>
          <w:iCs/>
          <w:color w:val="000000"/>
          <w:sz w:val="28"/>
          <w:szCs w:val="28"/>
          <w:lang w:val="uk-UA"/>
        </w:rPr>
        <w:t xml:space="preserve">Довгострокове водопоглинання шляхом дифузії, </w:t>
      </w:r>
      <w:proofErr w:type="spellStart"/>
      <w:r w:rsidRPr="00453750">
        <w:rPr>
          <w:rFonts w:ascii="Arial" w:hAnsi="Arial" w:cs="Arial"/>
          <w:iCs/>
          <w:color w:val="000000"/>
          <w:sz w:val="28"/>
          <w:szCs w:val="28"/>
          <w:lang w:val="uk-UA"/>
        </w:rPr>
        <w:t>W</w:t>
      </w:r>
      <w:r w:rsidRPr="00453750">
        <w:rPr>
          <w:rFonts w:ascii="Arial" w:hAnsi="Arial" w:cs="Arial"/>
          <w:iCs/>
          <w:color w:val="000000"/>
          <w:sz w:val="28"/>
          <w:szCs w:val="28"/>
          <w:vertAlign w:val="subscript"/>
          <w:lang w:val="uk-UA"/>
        </w:rPr>
        <w:t>dV</w:t>
      </w:r>
      <w:proofErr w:type="spellEnd"/>
      <w:r w:rsidRPr="00453750">
        <w:rPr>
          <w:rFonts w:ascii="Arial" w:hAnsi="Arial" w:cs="Arial"/>
          <w:iCs/>
          <w:color w:val="000000"/>
          <w:sz w:val="28"/>
          <w:szCs w:val="28"/>
          <w:lang w:val="uk-UA"/>
        </w:rPr>
        <w:t xml:space="preserve">, має визначатися </w:t>
      </w:r>
      <w:r>
        <w:rPr>
          <w:rFonts w:ascii="Arial" w:hAnsi="Arial" w:cs="Arial"/>
          <w:iCs/>
          <w:color w:val="000000"/>
          <w:sz w:val="28"/>
          <w:szCs w:val="28"/>
          <w:lang w:val="uk-UA"/>
        </w:rPr>
        <w:t>згідно з</w:t>
      </w:r>
      <w:r w:rsidRPr="00453750">
        <w:rPr>
          <w:rFonts w:ascii="Arial" w:hAnsi="Arial" w:cs="Arial"/>
          <w:iCs/>
          <w:color w:val="000000"/>
          <w:sz w:val="28"/>
          <w:szCs w:val="28"/>
          <w:lang w:val="uk-UA"/>
        </w:rPr>
        <w:t xml:space="preserve"> EN 12088. Результати випробувань не повинні перевищувати значення, наведене в таблиці 8, для заявленого рівня</w:t>
      </w:r>
    </w:p>
    <w:p w14:paraId="24B0490B" w14:textId="179593B4" w:rsidR="00FE29C2" w:rsidRDefault="00453750" w:rsidP="00B0697A">
      <w:pPr>
        <w:pStyle w:val="a9"/>
        <w:spacing w:after="0" w:line="360" w:lineRule="auto"/>
        <w:ind w:left="0" w:firstLine="709"/>
        <w:jc w:val="both"/>
        <w:rPr>
          <w:rFonts w:ascii="Arial" w:hAnsi="Arial" w:cs="Arial"/>
          <w:iCs/>
          <w:color w:val="000000"/>
          <w:sz w:val="28"/>
          <w:szCs w:val="28"/>
          <w:lang w:val="uk-UA"/>
        </w:rPr>
      </w:pPr>
      <w:r w:rsidRPr="00453750">
        <w:rPr>
          <w:rFonts w:ascii="Arial" w:hAnsi="Arial" w:cs="Arial"/>
          <w:b/>
          <w:iCs/>
          <w:color w:val="000000"/>
          <w:sz w:val="28"/>
          <w:szCs w:val="28"/>
          <w:lang w:val="uk-UA"/>
        </w:rPr>
        <w:t>Таблиця 8</w:t>
      </w:r>
      <w:r>
        <w:rPr>
          <w:rFonts w:ascii="Arial" w:hAnsi="Arial" w:cs="Arial"/>
          <w:iCs/>
          <w:color w:val="000000"/>
          <w:sz w:val="28"/>
          <w:szCs w:val="28"/>
          <w:lang w:val="uk-UA"/>
        </w:rPr>
        <w:t xml:space="preserve"> - </w:t>
      </w:r>
      <w:r w:rsidRPr="00453750">
        <w:rPr>
          <w:rFonts w:ascii="Arial" w:hAnsi="Arial" w:cs="Arial"/>
          <w:iCs/>
          <w:color w:val="000000"/>
          <w:sz w:val="28"/>
          <w:szCs w:val="28"/>
          <w:lang w:val="uk-UA"/>
        </w:rPr>
        <w:t>Рівні для тривалого водопоглинання шляхом дифузії</w:t>
      </w:r>
    </w:p>
    <w:tbl>
      <w:tblPr>
        <w:tblStyle w:val="aa"/>
        <w:tblW w:w="0" w:type="auto"/>
        <w:tblLook w:val="04A0" w:firstRow="1" w:lastRow="0" w:firstColumn="1" w:lastColumn="0" w:noHBand="0" w:noVBand="1"/>
      </w:tblPr>
      <w:tblGrid>
        <w:gridCol w:w="5068"/>
        <w:gridCol w:w="5069"/>
      </w:tblGrid>
      <w:tr w:rsidR="00453750" w14:paraId="760E7824" w14:textId="77777777" w:rsidTr="00453750">
        <w:tc>
          <w:tcPr>
            <w:tcW w:w="5068" w:type="dxa"/>
          </w:tcPr>
          <w:p w14:paraId="39464ACB" w14:textId="2F6F6287" w:rsidR="00453750" w:rsidRPr="00453750" w:rsidRDefault="00453750" w:rsidP="00453750">
            <w:pPr>
              <w:pStyle w:val="a9"/>
              <w:ind w:left="0"/>
              <w:jc w:val="center"/>
              <w:rPr>
                <w:rFonts w:ascii="Arial" w:hAnsi="Arial" w:cs="Arial"/>
                <w:b/>
                <w:iCs/>
                <w:color w:val="000000"/>
                <w:sz w:val="24"/>
                <w:szCs w:val="28"/>
                <w:lang w:val="uk-UA"/>
              </w:rPr>
            </w:pPr>
            <w:r w:rsidRPr="00453750">
              <w:rPr>
                <w:rFonts w:ascii="Arial" w:hAnsi="Arial" w:cs="Arial"/>
                <w:b/>
                <w:iCs/>
                <w:color w:val="000000"/>
                <w:sz w:val="24"/>
                <w:szCs w:val="28"/>
                <w:lang w:val="uk-UA"/>
              </w:rPr>
              <w:t>Рівень</w:t>
            </w:r>
          </w:p>
        </w:tc>
        <w:tc>
          <w:tcPr>
            <w:tcW w:w="5069" w:type="dxa"/>
          </w:tcPr>
          <w:p w14:paraId="58B0147A" w14:textId="089AA317" w:rsidR="00453750" w:rsidRPr="00453750" w:rsidRDefault="00453750" w:rsidP="00453750">
            <w:pPr>
              <w:pStyle w:val="a9"/>
              <w:ind w:left="0"/>
              <w:jc w:val="center"/>
              <w:rPr>
                <w:rFonts w:ascii="Arial" w:hAnsi="Arial" w:cs="Arial"/>
                <w:b/>
                <w:iCs/>
                <w:color w:val="000000"/>
                <w:sz w:val="24"/>
                <w:szCs w:val="28"/>
                <w:lang w:val="uk-UA"/>
              </w:rPr>
            </w:pPr>
            <w:r w:rsidRPr="00453750">
              <w:rPr>
                <w:rFonts w:ascii="Arial" w:hAnsi="Arial" w:cs="Arial"/>
                <w:b/>
                <w:iCs/>
                <w:color w:val="000000"/>
                <w:sz w:val="24"/>
                <w:szCs w:val="28"/>
                <w:lang w:val="uk-UA"/>
              </w:rPr>
              <w:t>Вимоги, %</w:t>
            </w:r>
          </w:p>
        </w:tc>
      </w:tr>
      <w:tr w:rsidR="00453750" w14:paraId="1BA132CF" w14:textId="77777777" w:rsidTr="000B18AE">
        <w:tc>
          <w:tcPr>
            <w:tcW w:w="5068" w:type="dxa"/>
            <w:vAlign w:val="center"/>
          </w:tcPr>
          <w:p w14:paraId="2423E588" w14:textId="3D381DAD" w:rsidR="00453750" w:rsidRPr="00453750" w:rsidRDefault="00453750" w:rsidP="00453750">
            <w:pPr>
              <w:pStyle w:val="a9"/>
              <w:ind w:left="0"/>
              <w:jc w:val="center"/>
              <w:rPr>
                <w:rFonts w:ascii="Arial" w:hAnsi="Arial" w:cs="Arial"/>
                <w:iCs/>
                <w:color w:val="000000"/>
                <w:sz w:val="24"/>
                <w:szCs w:val="24"/>
                <w:lang w:val="uk-UA"/>
              </w:rPr>
            </w:pPr>
            <w:r w:rsidRPr="00453750">
              <w:rPr>
                <w:rStyle w:val="fontstyle01"/>
                <w:rFonts w:ascii="Arial" w:hAnsi="Arial" w:cs="Arial"/>
                <w:sz w:val="24"/>
                <w:szCs w:val="24"/>
              </w:rPr>
              <w:t>WD(V)15</w:t>
            </w:r>
          </w:p>
        </w:tc>
        <w:tc>
          <w:tcPr>
            <w:tcW w:w="5069" w:type="dxa"/>
            <w:vAlign w:val="center"/>
          </w:tcPr>
          <w:p w14:paraId="10294DFA" w14:textId="4FECF78B" w:rsidR="00453750" w:rsidRPr="00453750" w:rsidRDefault="00453750" w:rsidP="00453750">
            <w:pPr>
              <w:pStyle w:val="a9"/>
              <w:ind w:left="0"/>
              <w:jc w:val="center"/>
              <w:rPr>
                <w:rFonts w:ascii="Arial" w:hAnsi="Arial" w:cs="Arial"/>
                <w:iCs/>
                <w:color w:val="000000"/>
                <w:sz w:val="24"/>
                <w:szCs w:val="24"/>
                <w:lang w:val="uk-UA"/>
              </w:rPr>
            </w:pPr>
            <w:r w:rsidRPr="00453750">
              <w:rPr>
                <w:rStyle w:val="fontstyle01"/>
                <w:rFonts w:ascii="Arial" w:hAnsi="Arial" w:cs="Arial"/>
                <w:sz w:val="24"/>
                <w:szCs w:val="24"/>
              </w:rPr>
              <w:t>≤ 15</w:t>
            </w:r>
          </w:p>
        </w:tc>
      </w:tr>
      <w:tr w:rsidR="00453750" w14:paraId="163F260F" w14:textId="77777777" w:rsidTr="000B18AE">
        <w:tc>
          <w:tcPr>
            <w:tcW w:w="5068" w:type="dxa"/>
            <w:vAlign w:val="center"/>
          </w:tcPr>
          <w:p w14:paraId="1226F184" w14:textId="2CD73803" w:rsidR="00453750" w:rsidRPr="00453750" w:rsidRDefault="00453750" w:rsidP="00453750">
            <w:pPr>
              <w:pStyle w:val="a9"/>
              <w:ind w:left="0"/>
              <w:jc w:val="center"/>
              <w:rPr>
                <w:rFonts w:ascii="Arial" w:hAnsi="Arial" w:cs="Arial"/>
                <w:iCs/>
                <w:color w:val="000000"/>
                <w:sz w:val="24"/>
                <w:szCs w:val="24"/>
                <w:lang w:val="uk-UA"/>
              </w:rPr>
            </w:pPr>
            <w:r w:rsidRPr="00453750">
              <w:rPr>
                <w:rStyle w:val="fontstyle01"/>
                <w:rFonts w:ascii="Arial" w:hAnsi="Arial" w:cs="Arial"/>
                <w:sz w:val="24"/>
                <w:szCs w:val="24"/>
              </w:rPr>
              <w:t>WD(V)10</w:t>
            </w:r>
          </w:p>
        </w:tc>
        <w:tc>
          <w:tcPr>
            <w:tcW w:w="5069" w:type="dxa"/>
            <w:vAlign w:val="center"/>
          </w:tcPr>
          <w:p w14:paraId="7B0BFEE9" w14:textId="753C1B43" w:rsidR="00453750" w:rsidRPr="00453750" w:rsidRDefault="00453750" w:rsidP="00453750">
            <w:pPr>
              <w:pStyle w:val="a9"/>
              <w:ind w:left="0"/>
              <w:jc w:val="center"/>
              <w:rPr>
                <w:rFonts w:ascii="Arial" w:hAnsi="Arial" w:cs="Arial"/>
                <w:iCs/>
                <w:color w:val="000000"/>
                <w:sz w:val="24"/>
                <w:szCs w:val="24"/>
                <w:lang w:val="uk-UA"/>
              </w:rPr>
            </w:pPr>
            <w:r w:rsidRPr="00453750">
              <w:rPr>
                <w:rStyle w:val="fontstyle01"/>
                <w:rFonts w:ascii="Arial" w:hAnsi="Arial" w:cs="Arial"/>
                <w:sz w:val="24"/>
                <w:szCs w:val="24"/>
              </w:rPr>
              <w:t>≤ 10</w:t>
            </w:r>
          </w:p>
        </w:tc>
      </w:tr>
      <w:tr w:rsidR="00453750" w14:paraId="25C70488" w14:textId="77777777" w:rsidTr="000B18AE">
        <w:tc>
          <w:tcPr>
            <w:tcW w:w="5068" w:type="dxa"/>
            <w:vAlign w:val="center"/>
          </w:tcPr>
          <w:p w14:paraId="0FA3D934" w14:textId="578C8D7A" w:rsidR="00453750" w:rsidRPr="00453750" w:rsidRDefault="00453750" w:rsidP="00453750">
            <w:pPr>
              <w:pStyle w:val="a9"/>
              <w:ind w:left="0"/>
              <w:jc w:val="center"/>
              <w:rPr>
                <w:rFonts w:ascii="Arial" w:hAnsi="Arial" w:cs="Arial"/>
                <w:iCs/>
                <w:color w:val="000000"/>
                <w:sz w:val="24"/>
                <w:szCs w:val="24"/>
                <w:lang w:val="uk-UA"/>
              </w:rPr>
            </w:pPr>
            <w:r w:rsidRPr="00453750">
              <w:rPr>
                <w:rStyle w:val="fontstyle01"/>
                <w:rFonts w:ascii="Arial" w:hAnsi="Arial" w:cs="Arial"/>
                <w:sz w:val="24"/>
                <w:szCs w:val="24"/>
              </w:rPr>
              <w:t>WD(V)5</w:t>
            </w:r>
          </w:p>
        </w:tc>
        <w:tc>
          <w:tcPr>
            <w:tcW w:w="5069" w:type="dxa"/>
            <w:vAlign w:val="center"/>
          </w:tcPr>
          <w:p w14:paraId="1BD06BDF" w14:textId="6C67BA7C" w:rsidR="00453750" w:rsidRPr="00453750" w:rsidRDefault="00453750" w:rsidP="00453750">
            <w:pPr>
              <w:pStyle w:val="a9"/>
              <w:ind w:left="0"/>
              <w:jc w:val="center"/>
              <w:rPr>
                <w:rFonts w:ascii="Arial" w:hAnsi="Arial" w:cs="Arial"/>
                <w:iCs/>
                <w:color w:val="000000"/>
                <w:sz w:val="24"/>
                <w:szCs w:val="24"/>
                <w:lang w:val="uk-UA"/>
              </w:rPr>
            </w:pPr>
            <w:r w:rsidRPr="00453750">
              <w:rPr>
                <w:rStyle w:val="fontstyle01"/>
                <w:rFonts w:ascii="Arial" w:hAnsi="Arial" w:cs="Arial"/>
                <w:sz w:val="24"/>
                <w:szCs w:val="24"/>
              </w:rPr>
              <w:t>≤ 5</w:t>
            </w:r>
          </w:p>
        </w:tc>
      </w:tr>
      <w:tr w:rsidR="00453750" w14:paraId="09264A1B" w14:textId="77777777" w:rsidTr="000B18AE">
        <w:tc>
          <w:tcPr>
            <w:tcW w:w="5068" w:type="dxa"/>
            <w:vAlign w:val="center"/>
          </w:tcPr>
          <w:p w14:paraId="5F05A9EC" w14:textId="461C589D" w:rsidR="00453750" w:rsidRPr="00453750" w:rsidRDefault="00453750" w:rsidP="00453750">
            <w:pPr>
              <w:pStyle w:val="a9"/>
              <w:ind w:left="0"/>
              <w:jc w:val="center"/>
              <w:rPr>
                <w:rFonts w:ascii="Arial" w:hAnsi="Arial" w:cs="Arial"/>
                <w:iCs/>
                <w:color w:val="000000"/>
                <w:sz w:val="24"/>
                <w:szCs w:val="24"/>
                <w:lang w:val="uk-UA"/>
              </w:rPr>
            </w:pPr>
            <w:r w:rsidRPr="00453750">
              <w:rPr>
                <w:rStyle w:val="fontstyle01"/>
                <w:rFonts w:ascii="Arial" w:hAnsi="Arial" w:cs="Arial"/>
                <w:sz w:val="24"/>
                <w:szCs w:val="24"/>
              </w:rPr>
              <w:t>WD(V)3</w:t>
            </w:r>
          </w:p>
        </w:tc>
        <w:tc>
          <w:tcPr>
            <w:tcW w:w="5069" w:type="dxa"/>
            <w:vAlign w:val="center"/>
          </w:tcPr>
          <w:p w14:paraId="7754BEBD" w14:textId="19126662" w:rsidR="00453750" w:rsidRPr="00453750" w:rsidRDefault="00453750" w:rsidP="00453750">
            <w:pPr>
              <w:pStyle w:val="a9"/>
              <w:ind w:left="0"/>
              <w:jc w:val="center"/>
              <w:rPr>
                <w:rFonts w:ascii="Arial" w:hAnsi="Arial" w:cs="Arial"/>
                <w:iCs/>
                <w:color w:val="000000"/>
                <w:sz w:val="24"/>
                <w:szCs w:val="24"/>
                <w:lang w:val="uk-UA"/>
              </w:rPr>
            </w:pPr>
            <w:r w:rsidRPr="00453750">
              <w:rPr>
                <w:rStyle w:val="fontstyle01"/>
                <w:rFonts w:ascii="Arial" w:hAnsi="Arial" w:cs="Arial"/>
                <w:sz w:val="24"/>
                <w:szCs w:val="24"/>
              </w:rPr>
              <w:t>≤ 3</w:t>
            </w:r>
          </w:p>
        </w:tc>
      </w:tr>
    </w:tbl>
    <w:p w14:paraId="19EEDF26"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488049F7" w14:textId="650A7657" w:rsidR="00453750" w:rsidRPr="00763C4A" w:rsidRDefault="00763C4A" w:rsidP="00763C4A">
      <w:pPr>
        <w:pStyle w:val="a9"/>
        <w:spacing w:after="0" w:line="240" w:lineRule="auto"/>
        <w:ind w:left="0" w:firstLine="709"/>
        <w:jc w:val="both"/>
        <w:rPr>
          <w:rFonts w:ascii="Arial" w:hAnsi="Arial" w:cs="Arial"/>
          <w:iCs/>
          <w:color w:val="000000"/>
          <w:sz w:val="24"/>
          <w:szCs w:val="28"/>
          <w:lang w:val="uk-UA"/>
        </w:rPr>
      </w:pPr>
      <w:r w:rsidRPr="00763C4A">
        <w:rPr>
          <w:rFonts w:ascii="Arial" w:hAnsi="Arial" w:cs="Arial"/>
          <w:b/>
          <w:iCs/>
          <w:color w:val="000000"/>
          <w:sz w:val="24"/>
          <w:szCs w:val="28"/>
          <w:lang w:val="uk-UA"/>
        </w:rPr>
        <w:t>Примітка.</w:t>
      </w:r>
      <w:r w:rsidRPr="00763C4A">
        <w:rPr>
          <w:rFonts w:ascii="Arial" w:hAnsi="Arial" w:cs="Arial"/>
          <w:iCs/>
          <w:color w:val="000000"/>
          <w:sz w:val="24"/>
          <w:szCs w:val="28"/>
          <w:lang w:val="uk-UA"/>
        </w:rPr>
        <w:t xml:space="preserve"> Довгострокове водопоглинання шляхом дифузії використовується не тільки як прискорен</w:t>
      </w:r>
      <w:r>
        <w:rPr>
          <w:rFonts w:ascii="Arial" w:hAnsi="Arial" w:cs="Arial"/>
          <w:iCs/>
          <w:color w:val="000000"/>
          <w:sz w:val="24"/>
          <w:szCs w:val="28"/>
          <w:lang w:val="uk-UA"/>
        </w:rPr>
        <w:t>е</w:t>
      </w:r>
      <w:r w:rsidRPr="00763C4A">
        <w:rPr>
          <w:rFonts w:ascii="Arial" w:hAnsi="Arial" w:cs="Arial"/>
          <w:iCs/>
          <w:color w:val="000000"/>
          <w:sz w:val="24"/>
          <w:szCs w:val="28"/>
          <w:lang w:val="uk-UA"/>
        </w:rPr>
        <w:t xml:space="preserve"> </w:t>
      </w:r>
      <w:r>
        <w:rPr>
          <w:rFonts w:ascii="Arial" w:hAnsi="Arial" w:cs="Arial"/>
          <w:iCs/>
          <w:color w:val="000000"/>
          <w:sz w:val="24"/>
          <w:szCs w:val="28"/>
          <w:lang w:val="uk-UA"/>
        </w:rPr>
        <w:t>випробовування</w:t>
      </w:r>
      <w:r w:rsidRPr="00763C4A">
        <w:rPr>
          <w:rFonts w:ascii="Arial" w:hAnsi="Arial" w:cs="Arial"/>
          <w:iCs/>
          <w:color w:val="000000"/>
          <w:sz w:val="24"/>
          <w:szCs w:val="28"/>
          <w:lang w:val="uk-UA"/>
        </w:rPr>
        <w:t>, але також може використовуватися для класифікації.</w:t>
      </w:r>
    </w:p>
    <w:p w14:paraId="7BF37876" w14:textId="77777777" w:rsidR="00FE29C2" w:rsidRDefault="00FE29C2" w:rsidP="00B0697A">
      <w:pPr>
        <w:pStyle w:val="a9"/>
        <w:spacing w:after="0" w:line="360" w:lineRule="auto"/>
        <w:ind w:left="0" w:firstLine="709"/>
        <w:jc w:val="both"/>
        <w:rPr>
          <w:rFonts w:ascii="Arial" w:hAnsi="Arial" w:cs="Arial"/>
          <w:iCs/>
          <w:color w:val="000000"/>
          <w:sz w:val="28"/>
          <w:szCs w:val="28"/>
          <w:lang w:val="uk-UA"/>
        </w:rPr>
      </w:pPr>
    </w:p>
    <w:p w14:paraId="466147E5" w14:textId="67510F9D" w:rsidR="00FE29C2" w:rsidRPr="00763C4A" w:rsidRDefault="00763C4A" w:rsidP="00B0697A">
      <w:pPr>
        <w:pStyle w:val="a9"/>
        <w:spacing w:after="0" w:line="360" w:lineRule="auto"/>
        <w:ind w:left="0" w:firstLine="709"/>
        <w:jc w:val="both"/>
        <w:rPr>
          <w:rFonts w:ascii="Arial" w:hAnsi="Arial" w:cs="Arial"/>
          <w:i/>
          <w:iCs/>
          <w:color w:val="000000"/>
          <w:sz w:val="28"/>
          <w:szCs w:val="28"/>
          <w:lang w:val="uk-UA"/>
        </w:rPr>
      </w:pPr>
      <w:r w:rsidRPr="00763C4A">
        <w:rPr>
          <w:rFonts w:ascii="Arial" w:hAnsi="Arial" w:cs="Arial"/>
          <w:i/>
          <w:iCs/>
          <w:color w:val="000000"/>
          <w:sz w:val="28"/>
          <w:szCs w:val="28"/>
          <w:lang w:val="uk-UA"/>
        </w:rPr>
        <w:t>4.3.9.3 Стійкість до заморожування-відтавання</w:t>
      </w:r>
    </w:p>
    <w:p w14:paraId="5D6AD932" w14:textId="77777777" w:rsidR="00763C4A" w:rsidRDefault="00763C4A" w:rsidP="00B0697A">
      <w:pPr>
        <w:pStyle w:val="a9"/>
        <w:spacing w:after="0" w:line="360" w:lineRule="auto"/>
        <w:ind w:left="0" w:firstLine="709"/>
        <w:jc w:val="both"/>
        <w:rPr>
          <w:rFonts w:ascii="Arial" w:hAnsi="Arial" w:cs="Arial"/>
          <w:iCs/>
          <w:color w:val="000000"/>
          <w:sz w:val="28"/>
          <w:szCs w:val="28"/>
          <w:lang w:val="uk-UA"/>
        </w:rPr>
      </w:pPr>
    </w:p>
    <w:p w14:paraId="2BD0F046" w14:textId="5E82550A" w:rsidR="00763C4A" w:rsidRDefault="00763C4A"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Стійкість до замо</w:t>
      </w:r>
      <w:r w:rsidRPr="00763C4A">
        <w:rPr>
          <w:rFonts w:ascii="Arial" w:hAnsi="Arial" w:cs="Arial"/>
          <w:iCs/>
          <w:color w:val="000000"/>
          <w:sz w:val="28"/>
          <w:szCs w:val="28"/>
          <w:lang w:val="uk-UA"/>
        </w:rPr>
        <w:t>р</w:t>
      </w:r>
      <w:r>
        <w:rPr>
          <w:rFonts w:ascii="Arial" w:hAnsi="Arial" w:cs="Arial"/>
          <w:iCs/>
          <w:color w:val="000000"/>
          <w:sz w:val="28"/>
          <w:szCs w:val="28"/>
          <w:lang w:val="uk-UA"/>
        </w:rPr>
        <w:t>ожування</w:t>
      </w:r>
      <w:r w:rsidRPr="00763C4A">
        <w:rPr>
          <w:rFonts w:ascii="Arial" w:hAnsi="Arial" w:cs="Arial"/>
          <w:iCs/>
          <w:color w:val="000000"/>
          <w:sz w:val="28"/>
          <w:szCs w:val="28"/>
          <w:lang w:val="uk-UA"/>
        </w:rPr>
        <w:t xml:space="preserve">-відтавання повинна бути визначена </w:t>
      </w:r>
      <w:r>
        <w:rPr>
          <w:rFonts w:ascii="Arial" w:hAnsi="Arial" w:cs="Arial"/>
          <w:iCs/>
          <w:color w:val="000000"/>
          <w:sz w:val="28"/>
          <w:szCs w:val="28"/>
          <w:lang w:val="uk-UA"/>
        </w:rPr>
        <w:t>згідно з</w:t>
      </w:r>
      <w:r w:rsidRPr="00763C4A">
        <w:rPr>
          <w:rFonts w:ascii="Arial" w:hAnsi="Arial" w:cs="Arial"/>
          <w:iCs/>
          <w:color w:val="000000"/>
          <w:sz w:val="28"/>
          <w:szCs w:val="28"/>
          <w:lang w:val="uk-UA"/>
        </w:rPr>
        <w:t xml:space="preserve"> EN 12091 з використанням зразків, підготовлених шляхом повного занурення </w:t>
      </w:r>
      <w:r>
        <w:rPr>
          <w:rFonts w:ascii="Arial" w:hAnsi="Arial" w:cs="Arial"/>
          <w:iCs/>
          <w:color w:val="000000"/>
          <w:sz w:val="28"/>
          <w:szCs w:val="28"/>
          <w:lang w:val="uk-UA"/>
        </w:rPr>
        <w:t>згідно з</w:t>
      </w:r>
      <w:r w:rsidRPr="00763C4A">
        <w:rPr>
          <w:rFonts w:ascii="Arial" w:hAnsi="Arial" w:cs="Arial"/>
          <w:iCs/>
          <w:color w:val="000000"/>
          <w:sz w:val="28"/>
          <w:szCs w:val="28"/>
          <w:lang w:val="uk-UA"/>
        </w:rPr>
        <w:t xml:space="preserve"> EN 12087. Зниження напруги стиску при 10 % деформації, σ</w:t>
      </w:r>
      <w:r w:rsidRPr="00763C4A">
        <w:rPr>
          <w:rFonts w:ascii="Arial" w:hAnsi="Arial" w:cs="Arial"/>
          <w:iCs/>
          <w:color w:val="000000"/>
          <w:sz w:val="28"/>
          <w:szCs w:val="28"/>
          <w:vertAlign w:val="subscript"/>
          <w:lang w:val="uk-UA"/>
        </w:rPr>
        <w:t>10</w:t>
      </w:r>
      <w:r w:rsidRPr="00763C4A">
        <w:rPr>
          <w:rFonts w:ascii="Arial" w:hAnsi="Arial" w:cs="Arial"/>
          <w:iCs/>
          <w:color w:val="000000"/>
          <w:sz w:val="28"/>
          <w:szCs w:val="28"/>
          <w:lang w:val="uk-UA"/>
        </w:rPr>
        <w:t>, повинно бути менше 10 % після трьохсот циклів заморожування-відтавання.</w:t>
      </w:r>
    </w:p>
    <w:p w14:paraId="49055AB1" w14:textId="77777777" w:rsidR="00763C4A" w:rsidRDefault="00763C4A" w:rsidP="00B0697A">
      <w:pPr>
        <w:pStyle w:val="a9"/>
        <w:spacing w:after="0" w:line="360" w:lineRule="auto"/>
        <w:ind w:left="0" w:firstLine="709"/>
        <w:jc w:val="both"/>
        <w:rPr>
          <w:rFonts w:ascii="Arial" w:hAnsi="Arial" w:cs="Arial"/>
          <w:iCs/>
          <w:color w:val="000000"/>
          <w:sz w:val="28"/>
          <w:szCs w:val="28"/>
          <w:lang w:val="uk-UA"/>
        </w:rPr>
      </w:pPr>
    </w:p>
    <w:p w14:paraId="20704F1B" w14:textId="77777777" w:rsidR="00763C4A" w:rsidRDefault="00763C4A" w:rsidP="00B0697A">
      <w:pPr>
        <w:pStyle w:val="a9"/>
        <w:spacing w:after="0" w:line="360" w:lineRule="auto"/>
        <w:ind w:left="0" w:firstLine="709"/>
        <w:jc w:val="both"/>
        <w:rPr>
          <w:rFonts w:ascii="Arial" w:hAnsi="Arial" w:cs="Arial"/>
          <w:iCs/>
          <w:color w:val="000000"/>
          <w:sz w:val="28"/>
          <w:szCs w:val="28"/>
          <w:lang w:val="uk-UA"/>
        </w:rPr>
      </w:pPr>
    </w:p>
    <w:p w14:paraId="0F978E03" w14:textId="77777777" w:rsidR="00763C4A" w:rsidRDefault="00763C4A" w:rsidP="00B0697A">
      <w:pPr>
        <w:pStyle w:val="a9"/>
        <w:spacing w:after="0" w:line="360" w:lineRule="auto"/>
        <w:ind w:left="0" w:firstLine="709"/>
        <w:jc w:val="both"/>
        <w:rPr>
          <w:rFonts w:ascii="Arial" w:hAnsi="Arial" w:cs="Arial"/>
          <w:iCs/>
          <w:color w:val="000000"/>
          <w:sz w:val="28"/>
          <w:szCs w:val="28"/>
          <w:lang w:val="uk-UA"/>
        </w:rPr>
      </w:pPr>
    </w:p>
    <w:p w14:paraId="6D750E04" w14:textId="4F6CBEAF" w:rsidR="00763C4A" w:rsidRPr="00763C4A" w:rsidRDefault="00763C4A" w:rsidP="00B0697A">
      <w:pPr>
        <w:pStyle w:val="a9"/>
        <w:spacing w:after="0" w:line="360" w:lineRule="auto"/>
        <w:ind w:left="0" w:firstLine="709"/>
        <w:jc w:val="both"/>
        <w:rPr>
          <w:rFonts w:ascii="Arial" w:hAnsi="Arial" w:cs="Arial"/>
          <w:i/>
          <w:iCs/>
          <w:color w:val="000000"/>
          <w:sz w:val="28"/>
          <w:szCs w:val="28"/>
          <w:lang w:val="uk-UA"/>
        </w:rPr>
      </w:pPr>
      <w:r w:rsidRPr="00763C4A">
        <w:rPr>
          <w:rFonts w:ascii="Arial" w:hAnsi="Arial" w:cs="Arial"/>
          <w:i/>
          <w:iCs/>
          <w:color w:val="000000"/>
          <w:sz w:val="28"/>
          <w:szCs w:val="28"/>
          <w:lang w:val="uk-UA"/>
        </w:rPr>
        <w:lastRenderedPageBreak/>
        <w:t xml:space="preserve">4.3.10 </w:t>
      </w:r>
      <w:proofErr w:type="spellStart"/>
      <w:r w:rsidRPr="00763C4A">
        <w:rPr>
          <w:rFonts w:ascii="Arial" w:hAnsi="Arial" w:cs="Arial"/>
          <w:i/>
          <w:sz w:val="28"/>
          <w:szCs w:val="28"/>
          <w:lang w:val="uk-UA"/>
        </w:rPr>
        <w:t>Паропроникність</w:t>
      </w:r>
      <w:proofErr w:type="spellEnd"/>
    </w:p>
    <w:p w14:paraId="671B3B16" w14:textId="77777777" w:rsidR="00763C4A" w:rsidRDefault="00763C4A" w:rsidP="00B0697A">
      <w:pPr>
        <w:pStyle w:val="a9"/>
        <w:spacing w:after="0" w:line="360" w:lineRule="auto"/>
        <w:ind w:left="0" w:firstLine="709"/>
        <w:jc w:val="both"/>
        <w:rPr>
          <w:rFonts w:ascii="Arial" w:hAnsi="Arial" w:cs="Arial"/>
          <w:iCs/>
          <w:color w:val="000000"/>
          <w:sz w:val="28"/>
          <w:szCs w:val="28"/>
          <w:lang w:val="uk-UA"/>
        </w:rPr>
      </w:pPr>
    </w:p>
    <w:p w14:paraId="0AF00E4F" w14:textId="70A1C3C5" w:rsidR="00763C4A" w:rsidRPr="00763C4A" w:rsidRDefault="00763C4A" w:rsidP="00763C4A">
      <w:pPr>
        <w:pStyle w:val="a9"/>
        <w:spacing w:after="0" w:line="360" w:lineRule="auto"/>
        <w:ind w:left="0" w:firstLine="709"/>
        <w:jc w:val="both"/>
        <w:rPr>
          <w:rFonts w:ascii="Arial" w:hAnsi="Arial" w:cs="Arial"/>
          <w:iCs/>
          <w:color w:val="000000"/>
          <w:sz w:val="28"/>
          <w:szCs w:val="28"/>
          <w:lang w:val="uk-UA"/>
        </w:rPr>
      </w:pPr>
      <w:r w:rsidRPr="00763C4A">
        <w:rPr>
          <w:rFonts w:ascii="Arial" w:hAnsi="Arial" w:cs="Arial"/>
          <w:iCs/>
          <w:color w:val="000000"/>
          <w:sz w:val="28"/>
          <w:szCs w:val="28"/>
          <w:lang w:val="uk-UA"/>
        </w:rPr>
        <w:t xml:space="preserve">Властивості </w:t>
      </w:r>
      <w:proofErr w:type="spellStart"/>
      <w:r>
        <w:rPr>
          <w:rFonts w:ascii="Arial" w:hAnsi="Arial" w:cs="Arial"/>
          <w:iCs/>
          <w:color w:val="000000"/>
          <w:sz w:val="28"/>
          <w:szCs w:val="28"/>
          <w:lang w:val="uk-UA"/>
        </w:rPr>
        <w:t>паропроникності</w:t>
      </w:r>
      <w:proofErr w:type="spellEnd"/>
      <w:r w:rsidRPr="00763C4A">
        <w:rPr>
          <w:rFonts w:ascii="Arial" w:hAnsi="Arial" w:cs="Arial"/>
          <w:iCs/>
          <w:color w:val="000000"/>
          <w:sz w:val="28"/>
          <w:szCs w:val="28"/>
          <w:lang w:val="uk-UA"/>
        </w:rPr>
        <w:t xml:space="preserve"> визначаються </w:t>
      </w:r>
      <w:r>
        <w:rPr>
          <w:rFonts w:ascii="Arial" w:hAnsi="Arial" w:cs="Arial"/>
          <w:iCs/>
          <w:color w:val="000000"/>
          <w:sz w:val="28"/>
          <w:szCs w:val="28"/>
          <w:lang w:val="uk-UA"/>
        </w:rPr>
        <w:t>згідно з</w:t>
      </w:r>
      <w:r w:rsidRPr="00763C4A">
        <w:rPr>
          <w:rFonts w:ascii="Arial" w:hAnsi="Arial" w:cs="Arial"/>
          <w:iCs/>
          <w:color w:val="000000"/>
          <w:sz w:val="28"/>
          <w:szCs w:val="28"/>
          <w:lang w:val="uk-UA"/>
        </w:rPr>
        <w:t xml:space="preserve"> EN 12086 для плоских виробів і EN 13469 для секцій труб і </w:t>
      </w:r>
      <w:r>
        <w:rPr>
          <w:rFonts w:ascii="Arial" w:hAnsi="Arial" w:cs="Arial"/>
          <w:iCs/>
          <w:color w:val="000000"/>
          <w:sz w:val="28"/>
          <w:szCs w:val="28"/>
          <w:lang w:val="uk-UA"/>
        </w:rPr>
        <w:t>декларується</w:t>
      </w:r>
      <w:r w:rsidRPr="00763C4A">
        <w:rPr>
          <w:rFonts w:ascii="Arial" w:hAnsi="Arial" w:cs="Arial"/>
          <w:iCs/>
          <w:color w:val="000000"/>
          <w:sz w:val="28"/>
          <w:szCs w:val="28"/>
          <w:lang w:val="uk-UA"/>
        </w:rPr>
        <w:t xml:space="preserve"> як коефіцієнт </w:t>
      </w:r>
      <w:proofErr w:type="spellStart"/>
      <w:r>
        <w:rPr>
          <w:rFonts w:ascii="Arial" w:hAnsi="Arial" w:cs="Arial"/>
          <w:iCs/>
          <w:color w:val="000000"/>
          <w:sz w:val="28"/>
          <w:szCs w:val="28"/>
          <w:lang w:val="uk-UA"/>
        </w:rPr>
        <w:t>паропроникності</w:t>
      </w:r>
      <w:proofErr w:type="spellEnd"/>
      <w:r w:rsidRPr="00763C4A">
        <w:rPr>
          <w:rFonts w:ascii="Arial" w:hAnsi="Arial" w:cs="Arial"/>
          <w:iCs/>
          <w:color w:val="000000"/>
          <w:sz w:val="28"/>
          <w:szCs w:val="28"/>
          <w:lang w:val="uk-UA"/>
        </w:rPr>
        <w:t xml:space="preserve">, </w:t>
      </w:r>
      <w:r w:rsidRPr="00763C4A">
        <w:rPr>
          <w:rFonts w:ascii="Arial" w:hAnsi="Arial" w:cs="Arial"/>
          <w:i/>
          <w:iCs/>
          <w:color w:val="000000"/>
          <w:sz w:val="28"/>
          <w:szCs w:val="28"/>
          <w:lang w:val="uk-UA"/>
        </w:rPr>
        <w:t>μ</w:t>
      </w:r>
      <w:r w:rsidRPr="00763C4A">
        <w:rPr>
          <w:rFonts w:ascii="Arial" w:hAnsi="Arial" w:cs="Arial"/>
          <w:iCs/>
          <w:color w:val="000000"/>
          <w:sz w:val="28"/>
          <w:szCs w:val="28"/>
          <w:lang w:val="uk-UA"/>
        </w:rPr>
        <w:t xml:space="preserve">, для однорідних виробів і як опір водяній парі, Z, для виробів з фасадом. Усі результати випробувань </w:t>
      </w:r>
      <w:r w:rsidRPr="00763C4A">
        <w:rPr>
          <w:rFonts w:ascii="Arial" w:hAnsi="Arial" w:cs="Arial"/>
          <w:i/>
          <w:iCs/>
          <w:color w:val="000000"/>
          <w:sz w:val="28"/>
          <w:szCs w:val="28"/>
          <w:lang w:val="uk-UA"/>
        </w:rPr>
        <w:t>μ</w:t>
      </w:r>
      <w:r w:rsidRPr="00763C4A">
        <w:rPr>
          <w:rFonts w:ascii="Arial" w:hAnsi="Arial" w:cs="Arial"/>
          <w:iCs/>
          <w:color w:val="000000"/>
          <w:sz w:val="28"/>
          <w:szCs w:val="28"/>
          <w:lang w:val="uk-UA"/>
        </w:rPr>
        <w:t xml:space="preserve"> та/або всі результати випробувань Z повинні бути в межах діапазону, заявленого виробником.</w:t>
      </w:r>
    </w:p>
    <w:p w14:paraId="442FBC57" w14:textId="233C98C4" w:rsidR="00763C4A" w:rsidRDefault="00763C4A" w:rsidP="00763C4A">
      <w:pPr>
        <w:pStyle w:val="a9"/>
        <w:spacing w:after="0" w:line="360" w:lineRule="auto"/>
        <w:ind w:left="0" w:firstLine="709"/>
        <w:jc w:val="both"/>
        <w:rPr>
          <w:rFonts w:ascii="Arial" w:hAnsi="Arial" w:cs="Arial"/>
          <w:iCs/>
          <w:color w:val="000000"/>
          <w:sz w:val="28"/>
          <w:szCs w:val="28"/>
          <w:lang w:val="uk-UA"/>
        </w:rPr>
      </w:pPr>
      <w:r w:rsidRPr="00763C4A">
        <w:rPr>
          <w:rFonts w:ascii="Arial" w:hAnsi="Arial" w:cs="Arial"/>
          <w:iCs/>
          <w:color w:val="000000"/>
          <w:sz w:val="28"/>
          <w:szCs w:val="28"/>
          <w:lang w:val="uk-UA"/>
        </w:rPr>
        <w:t xml:space="preserve">За відсутності вимірювань коефіцієнт дифузії опору водяній парі, </w:t>
      </w:r>
      <w:r w:rsidRPr="00763C4A">
        <w:rPr>
          <w:rFonts w:ascii="Arial" w:hAnsi="Arial" w:cs="Arial"/>
          <w:i/>
          <w:iCs/>
          <w:color w:val="000000"/>
          <w:sz w:val="28"/>
          <w:szCs w:val="28"/>
          <w:lang w:val="uk-UA"/>
        </w:rPr>
        <w:t>μ</w:t>
      </w:r>
      <w:r w:rsidRPr="00763C4A">
        <w:rPr>
          <w:rFonts w:ascii="Arial" w:hAnsi="Arial" w:cs="Arial"/>
          <w:iCs/>
          <w:color w:val="000000"/>
          <w:sz w:val="28"/>
          <w:szCs w:val="28"/>
          <w:lang w:val="uk-UA"/>
        </w:rPr>
        <w:t>, виробів з п</w:t>
      </w:r>
      <w:r>
        <w:rPr>
          <w:rFonts w:ascii="Arial" w:hAnsi="Arial" w:cs="Arial"/>
          <w:iCs/>
          <w:color w:val="000000"/>
          <w:sz w:val="28"/>
          <w:szCs w:val="28"/>
          <w:lang w:val="uk-UA"/>
        </w:rPr>
        <w:t>і</w:t>
      </w:r>
      <w:r w:rsidRPr="00763C4A">
        <w:rPr>
          <w:rFonts w:ascii="Arial" w:hAnsi="Arial" w:cs="Arial"/>
          <w:iCs/>
          <w:color w:val="000000"/>
          <w:sz w:val="28"/>
          <w:szCs w:val="28"/>
          <w:lang w:val="uk-UA"/>
        </w:rPr>
        <w:t>нополістиролу можна вибрати з таблиці D.2.</w:t>
      </w:r>
    </w:p>
    <w:p w14:paraId="1AB6B8B9" w14:textId="77777777" w:rsidR="00763C4A" w:rsidRDefault="00763C4A" w:rsidP="00B0697A">
      <w:pPr>
        <w:pStyle w:val="a9"/>
        <w:spacing w:after="0" w:line="360" w:lineRule="auto"/>
        <w:ind w:left="0" w:firstLine="709"/>
        <w:jc w:val="both"/>
        <w:rPr>
          <w:rFonts w:ascii="Arial" w:hAnsi="Arial" w:cs="Arial"/>
          <w:iCs/>
          <w:color w:val="000000"/>
          <w:sz w:val="28"/>
          <w:szCs w:val="28"/>
          <w:lang w:val="uk-UA"/>
        </w:rPr>
      </w:pPr>
    </w:p>
    <w:p w14:paraId="66BD55B1" w14:textId="7505F3FE" w:rsidR="00763C4A" w:rsidRPr="00763C4A" w:rsidRDefault="00763C4A" w:rsidP="00B0697A">
      <w:pPr>
        <w:pStyle w:val="a9"/>
        <w:spacing w:after="0" w:line="360" w:lineRule="auto"/>
        <w:ind w:left="0" w:firstLine="709"/>
        <w:jc w:val="both"/>
        <w:rPr>
          <w:rFonts w:ascii="Arial" w:hAnsi="Arial" w:cs="Arial"/>
          <w:i/>
          <w:iCs/>
          <w:color w:val="000000"/>
          <w:sz w:val="28"/>
          <w:szCs w:val="28"/>
          <w:lang w:val="uk-UA"/>
        </w:rPr>
      </w:pPr>
      <w:r w:rsidRPr="00763C4A">
        <w:rPr>
          <w:rFonts w:ascii="Arial" w:hAnsi="Arial" w:cs="Arial"/>
          <w:i/>
          <w:iCs/>
          <w:color w:val="000000"/>
          <w:sz w:val="28"/>
          <w:szCs w:val="28"/>
          <w:lang w:val="uk-UA"/>
        </w:rPr>
        <w:t xml:space="preserve">4.3.11 </w:t>
      </w:r>
      <w:r w:rsidRPr="00763C4A">
        <w:rPr>
          <w:rFonts w:ascii="Arial" w:hAnsi="Arial" w:cs="Arial"/>
          <w:i/>
          <w:sz w:val="28"/>
          <w:szCs w:val="28"/>
          <w:lang w:val="uk-UA"/>
        </w:rPr>
        <w:t>Відносна густина</w:t>
      </w:r>
    </w:p>
    <w:p w14:paraId="6ED9631A" w14:textId="77777777" w:rsidR="00763C4A" w:rsidRDefault="00763C4A" w:rsidP="00B0697A">
      <w:pPr>
        <w:pStyle w:val="a9"/>
        <w:spacing w:after="0" w:line="360" w:lineRule="auto"/>
        <w:ind w:left="0" w:firstLine="709"/>
        <w:jc w:val="both"/>
        <w:rPr>
          <w:rFonts w:ascii="Arial" w:hAnsi="Arial" w:cs="Arial"/>
          <w:iCs/>
          <w:color w:val="000000"/>
          <w:sz w:val="28"/>
          <w:szCs w:val="28"/>
          <w:lang w:val="uk-UA"/>
        </w:rPr>
      </w:pPr>
    </w:p>
    <w:p w14:paraId="4F1911E0" w14:textId="621D971B" w:rsidR="00763C4A" w:rsidRDefault="00763C4A"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Відносна</w:t>
      </w:r>
      <w:r w:rsidRPr="00763C4A">
        <w:rPr>
          <w:rFonts w:ascii="Arial" w:hAnsi="Arial" w:cs="Arial"/>
          <w:iCs/>
          <w:color w:val="000000"/>
          <w:sz w:val="28"/>
          <w:szCs w:val="28"/>
          <w:lang w:val="uk-UA"/>
        </w:rPr>
        <w:t xml:space="preserve"> густину, </w:t>
      </w:r>
      <w:proofErr w:type="spellStart"/>
      <w:r w:rsidRPr="00763C4A">
        <w:rPr>
          <w:rFonts w:ascii="Arial" w:hAnsi="Arial" w:cs="Arial"/>
          <w:iCs/>
          <w:color w:val="000000"/>
          <w:sz w:val="28"/>
          <w:szCs w:val="28"/>
          <w:lang w:val="uk-UA"/>
        </w:rPr>
        <w:t>ρ</w:t>
      </w:r>
      <w:r w:rsidRPr="00763C4A">
        <w:rPr>
          <w:rFonts w:ascii="Arial" w:hAnsi="Arial" w:cs="Arial"/>
          <w:iCs/>
          <w:color w:val="000000"/>
          <w:sz w:val="28"/>
          <w:szCs w:val="28"/>
          <w:vertAlign w:val="subscript"/>
          <w:lang w:val="uk-UA"/>
        </w:rPr>
        <w:t>a</w:t>
      </w:r>
      <w:proofErr w:type="spellEnd"/>
      <w:r w:rsidRPr="00763C4A">
        <w:rPr>
          <w:rFonts w:ascii="Arial" w:hAnsi="Arial" w:cs="Arial"/>
          <w:iCs/>
          <w:color w:val="000000"/>
          <w:sz w:val="28"/>
          <w:szCs w:val="28"/>
          <w:lang w:val="uk-UA"/>
        </w:rPr>
        <w:t xml:space="preserve">, слід визначати </w:t>
      </w:r>
      <w:r>
        <w:rPr>
          <w:rFonts w:ascii="Arial" w:hAnsi="Arial" w:cs="Arial"/>
          <w:iCs/>
          <w:color w:val="000000"/>
          <w:sz w:val="28"/>
          <w:szCs w:val="28"/>
          <w:lang w:val="uk-UA"/>
        </w:rPr>
        <w:t>згідно з</w:t>
      </w:r>
      <w:r w:rsidRPr="00763C4A">
        <w:rPr>
          <w:rFonts w:ascii="Arial" w:hAnsi="Arial" w:cs="Arial"/>
          <w:iCs/>
          <w:color w:val="000000"/>
          <w:sz w:val="28"/>
          <w:szCs w:val="28"/>
          <w:lang w:val="uk-UA"/>
        </w:rPr>
        <w:t xml:space="preserve"> EN 1602 для плоских виробів і EN 13470 для секцій труб.</w:t>
      </w:r>
    </w:p>
    <w:p w14:paraId="294EB052" w14:textId="1C1A36CC" w:rsidR="00763C4A" w:rsidRPr="00763C4A" w:rsidRDefault="00763C4A" w:rsidP="00B0697A">
      <w:pPr>
        <w:pStyle w:val="a9"/>
        <w:spacing w:after="0" w:line="360" w:lineRule="auto"/>
        <w:ind w:left="0" w:firstLine="709"/>
        <w:jc w:val="both"/>
        <w:rPr>
          <w:rFonts w:ascii="Arial" w:hAnsi="Arial" w:cs="Arial"/>
          <w:iCs/>
          <w:color w:val="000000"/>
          <w:sz w:val="24"/>
          <w:szCs w:val="28"/>
          <w:lang w:val="uk-UA"/>
        </w:rPr>
      </w:pPr>
      <w:r w:rsidRPr="00763C4A">
        <w:rPr>
          <w:rFonts w:ascii="Arial" w:hAnsi="Arial" w:cs="Arial"/>
          <w:b/>
          <w:iCs/>
          <w:color w:val="000000"/>
          <w:sz w:val="24"/>
          <w:szCs w:val="28"/>
          <w:lang w:val="uk-UA"/>
        </w:rPr>
        <w:t>Примітка.</w:t>
      </w:r>
      <w:r w:rsidRPr="00763C4A">
        <w:rPr>
          <w:rFonts w:ascii="Arial" w:hAnsi="Arial" w:cs="Arial"/>
          <w:iCs/>
          <w:color w:val="000000"/>
          <w:sz w:val="24"/>
          <w:szCs w:val="28"/>
          <w:lang w:val="uk-UA"/>
        </w:rPr>
        <w:t xml:space="preserve"> </w:t>
      </w:r>
      <w:r>
        <w:rPr>
          <w:rFonts w:ascii="Arial" w:hAnsi="Arial" w:cs="Arial"/>
          <w:iCs/>
          <w:color w:val="000000"/>
          <w:sz w:val="24"/>
          <w:szCs w:val="28"/>
          <w:lang w:val="uk-UA"/>
        </w:rPr>
        <w:t>Відносна густина</w:t>
      </w:r>
      <w:r w:rsidRPr="00763C4A">
        <w:rPr>
          <w:rFonts w:ascii="Arial" w:hAnsi="Arial" w:cs="Arial"/>
          <w:iCs/>
          <w:color w:val="000000"/>
          <w:sz w:val="24"/>
          <w:szCs w:val="28"/>
          <w:lang w:val="uk-UA"/>
        </w:rPr>
        <w:t xml:space="preserve"> може бути корисною для непрямого </w:t>
      </w:r>
      <w:r>
        <w:rPr>
          <w:rFonts w:ascii="Arial" w:hAnsi="Arial" w:cs="Arial"/>
          <w:iCs/>
          <w:color w:val="000000"/>
          <w:sz w:val="24"/>
          <w:szCs w:val="28"/>
          <w:lang w:val="uk-UA"/>
        </w:rPr>
        <w:t>випробовування</w:t>
      </w:r>
      <w:r w:rsidRPr="00763C4A">
        <w:rPr>
          <w:rFonts w:ascii="Arial" w:hAnsi="Arial" w:cs="Arial"/>
          <w:iCs/>
          <w:color w:val="000000"/>
          <w:sz w:val="24"/>
          <w:szCs w:val="28"/>
          <w:lang w:val="uk-UA"/>
        </w:rPr>
        <w:t>.</w:t>
      </w:r>
    </w:p>
    <w:p w14:paraId="4ACEF462" w14:textId="77777777" w:rsidR="00763C4A" w:rsidRDefault="00763C4A" w:rsidP="00B0697A">
      <w:pPr>
        <w:pStyle w:val="a9"/>
        <w:spacing w:after="0" w:line="360" w:lineRule="auto"/>
        <w:ind w:left="0" w:firstLine="709"/>
        <w:jc w:val="both"/>
        <w:rPr>
          <w:rFonts w:ascii="Arial" w:hAnsi="Arial" w:cs="Arial"/>
          <w:iCs/>
          <w:color w:val="000000"/>
          <w:sz w:val="28"/>
          <w:szCs w:val="28"/>
          <w:lang w:val="uk-UA"/>
        </w:rPr>
      </w:pPr>
    </w:p>
    <w:p w14:paraId="34B4E90E" w14:textId="6B14C2E9" w:rsidR="00763C4A" w:rsidRPr="00763C4A" w:rsidRDefault="00763C4A" w:rsidP="00B0697A">
      <w:pPr>
        <w:pStyle w:val="a9"/>
        <w:spacing w:after="0" w:line="360" w:lineRule="auto"/>
        <w:ind w:left="0" w:firstLine="709"/>
        <w:jc w:val="both"/>
        <w:rPr>
          <w:rFonts w:ascii="Arial" w:hAnsi="Arial" w:cs="Arial"/>
          <w:i/>
          <w:iCs/>
          <w:color w:val="000000"/>
          <w:sz w:val="28"/>
          <w:szCs w:val="28"/>
          <w:lang w:val="uk-UA"/>
        </w:rPr>
      </w:pPr>
      <w:r w:rsidRPr="00763C4A">
        <w:rPr>
          <w:rFonts w:ascii="Arial" w:hAnsi="Arial" w:cs="Arial"/>
          <w:i/>
          <w:iCs/>
          <w:color w:val="000000"/>
          <w:sz w:val="28"/>
          <w:szCs w:val="28"/>
          <w:lang w:val="uk-UA"/>
        </w:rPr>
        <w:t>4.3.12</w:t>
      </w:r>
      <w:r w:rsidRPr="00763C4A">
        <w:rPr>
          <w:rFonts w:ascii="Arial" w:hAnsi="Arial" w:cs="Arial"/>
          <w:i/>
          <w:sz w:val="28"/>
          <w:szCs w:val="28"/>
          <w:lang w:val="uk-UA"/>
        </w:rPr>
        <w:t xml:space="preserve"> Динамічна жорсткість</w:t>
      </w:r>
    </w:p>
    <w:p w14:paraId="66561D82" w14:textId="77777777" w:rsidR="00763C4A" w:rsidRDefault="00763C4A" w:rsidP="00B0697A">
      <w:pPr>
        <w:pStyle w:val="a9"/>
        <w:spacing w:after="0" w:line="360" w:lineRule="auto"/>
        <w:ind w:left="0" w:firstLine="709"/>
        <w:jc w:val="both"/>
        <w:rPr>
          <w:rFonts w:ascii="Arial" w:hAnsi="Arial" w:cs="Arial"/>
          <w:iCs/>
          <w:color w:val="000000"/>
          <w:sz w:val="28"/>
          <w:szCs w:val="28"/>
          <w:lang w:val="uk-UA"/>
        </w:rPr>
      </w:pPr>
    </w:p>
    <w:p w14:paraId="2162C1D1" w14:textId="1BFA8545" w:rsidR="00763C4A" w:rsidRDefault="00763C4A" w:rsidP="00B0697A">
      <w:pPr>
        <w:pStyle w:val="a9"/>
        <w:spacing w:after="0" w:line="360" w:lineRule="auto"/>
        <w:ind w:left="0" w:firstLine="709"/>
        <w:jc w:val="both"/>
        <w:rPr>
          <w:rFonts w:ascii="Arial" w:hAnsi="Arial" w:cs="Arial"/>
          <w:iCs/>
          <w:color w:val="000000"/>
          <w:sz w:val="28"/>
          <w:szCs w:val="28"/>
          <w:lang w:val="uk-UA"/>
        </w:rPr>
      </w:pPr>
      <w:r w:rsidRPr="00763C4A">
        <w:rPr>
          <w:rFonts w:ascii="Arial" w:hAnsi="Arial" w:cs="Arial"/>
          <w:iCs/>
          <w:color w:val="000000"/>
          <w:sz w:val="28"/>
          <w:szCs w:val="28"/>
          <w:lang w:val="uk-UA"/>
        </w:rPr>
        <w:t xml:space="preserve">Динамічну жорсткість, s’, слід визначати </w:t>
      </w:r>
      <w:r>
        <w:rPr>
          <w:rFonts w:ascii="Arial" w:hAnsi="Arial" w:cs="Arial"/>
          <w:iCs/>
          <w:color w:val="000000"/>
          <w:sz w:val="28"/>
          <w:szCs w:val="28"/>
          <w:lang w:val="uk-UA"/>
        </w:rPr>
        <w:t>згідно з</w:t>
      </w:r>
      <w:r w:rsidRPr="00763C4A">
        <w:rPr>
          <w:rFonts w:ascii="Arial" w:hAnsi="Arial" w:cs="Arial"/>
          <w:iCs/>
          <w:color w:val="000000"/>
          <w:sz w:val="28"/>
          <w:szCs w:val="28"/>
          <w:lang w:val="uk-UA"/>
        </w:rPr>
        <w:t xml:space="preserve"> EN 29052-1. Жоден результат випробування для заявленого рівня не повинен перевищувати значення, наведене в таблиці 9.</w:t>
      </w:r>
    </w:p>
    <w:p w14:paraId="00822F18" w14:textId="77777777" w:rsidR="00763C4A" w:rsidRDefault="00763C4A" w:rsidP="00B0697A">
      <w:pPr>
        <w:pStyle w:val="a9"/>
        <w:spacing w:after="0" w:line="360" w:lineRule="auto"/>
        <w:ind w:left="0" w:firstLine="709"/>
        <w:jc w:val="both"/>
        <w:rPr>
          <w:rFonts w:ascii="Arial" w:hAnsi="Arial" w:cs="Arial"/>
          <w:iCs/>
          <w:color w:val="000000"/>
          <w:sz w:val="28"/>
          <w:szCs w:val="28"/>
          <w:lang w:val="uk-UA"/>
        </w:rPr>
      </w:pPr>
    </w:p>
    <w:p w14:paraId="74D75D7D" w14:textId="0DD29442" w:rsidR="00763C4A" w:rsidRPr="00B625C1" w:rsidRDefault="00763C4A" w:rsidP="00B625C1">
      <w:pPr>
        <w:pStyle w:val="a9"/>
        <w:spacing w:after="0" w:line="360" w:lineRule="auto"/>
        <w:ind w:left="0" w:firstLine="709"/>
        <w:rPr>
          <w:rFonts w:ascii="Arial" w:hAnsi="Arial" w:cs="Arial"/>
          <w:b/>
          <w:iCs/>
          <w:color w:val="000000"/>
          <w:sz w:val="28"/>
          <w:szCs w:val="28"/>
          <w:lang w:val="uk-UA"/>
        </w:rPr>
      </w:pPr>
      <w:r w:rsidRPr="00763C4A">
        <w:rPr>
          <w:rFonts w:ascii="Arial" w:hAnsi="Arial" w:cs="Arial"/>
          <w:b/>
          <w:iCs/>
          <w:color w:val="000000"/>
          <w:sz w:val="28"/>
          <w:szCs w:val="28"/>
          <w:lang w:val="uk-UA"/>
        </w:rPr>
        <w:t>Таблиця 9</w:t>
      </w:r>
      <w:r>
        <w:rPr>
          <w:rFonts w:ascii="Arial" w:hAnsi="Arial" w:cs="Arial"/>
          <w:iCs/>
          <w:color w:val="000000"/>
          <w:sz w:val="28"/>
          <w:szCs w:val="28"/>
          <w:lang w:val="uk-UA"/>
        </w:rPr>
        <w:t xml:space="preserve"> - </w:t>
      </w:r>
      <w:r w:rsidRPr="00763C4A">
        <w:rPr>
          <w:rFonts w:ascii="Arial" w:hAnsi="Arial" w:cs="Arial"/>
          <w:iCs/>
          <w:color w:val="000000"/>
          <w:sz w:val="28"/>
          <w:szCs w:val="28"/>
          <w:lang w:val="uk-UA"/>
        </w:rPr>
        <w:t xml:space="preserve">Рівні </w:t>
      </w:r>
      <w:r w:rsidRPr="00B625C1">
        <w:rPr>
          <w:rFonts w:ascii="Arial" w:hAnsi="Arial" w:cs="Arial"/>
          <w:iCs/>
          <w:color w:val="000000"/>
          <w:sz w:val="28"/>
          <w:szCs w:val="28"/>
          <w:lang w:val="uk-UA"/>
        </w:rPr>
        <w:t>динамічної жорсткості</w:t>
      </w:r>
    </w:p>
    <w:tbl>
      <w:tblPr>
        <w:tblStyle w:val="aa"/>
        <w:tblW w:w="0" w:type="auto"/>
        <w:tblLook w:val="04A0" w:firstRow="1" w:lastRow="0" w:firstColumn="1" w:lastColumn="0" w:noHBand="0" w:noVBand="1"/>
      </w:tblPr>
      <w:tblGrid>
        <w:gridCol w:w="5068"/>
        <w:gridCol w:w="5069"/>
      </w:tblGrid>
      <w:tr w:rsidR="00763C4A" w:rsidRPr="00B625C1" w14:paraId="2AB922C6" w14:textId="77777777" w:rsidTr="00763C4A">
        <w:tc>
          <w:tcPr>
            <w:tcW w:w="5068" w:type="dxa"/>
          </w:tcPr>
          <w:p w14:paraId="25C1E9E7" w14:textId="199EEA60" w:rsidR="00763C4A" w:rsidRPr="00B625C1" w:rsidRDefault="00B625C1" w:rsidP="00B625C1">
            <w:pPr>
              <w:pStyle w:val="a9"/>
              <w:ind w:left="0"/>
              <w:jc w:val="center"/>
              <w:rPr>
                <w:rFonts w:ascii="Arial" w:hAnsi="Arial" w:cs="Arial"/>
                <w:b/>
                <w:iCs/>
                <w:color w:val="000000"/>
                <w:sz w:val="24"/>
                <w:szCs w:val="24"/>
                <w:lang w:val="uk-UA"/>
              </w:rPr>
            </w:pPr>
            <w:r w:rsidRPr="00B625C1">
              <w:rPr>
                <w:rFonts w:ascii="Arial" w:hAnsi="Arial" w:cs="Arial"/>
                <w:b/>
                <w:iCs/>
                <w:color w:val="000000"/>
                <w:sz w:val="24"/>
                <w:szCs w:val="24"/>
                <w:lang w:val="uk-UA"/>
              </w:rPr>
              <w:t>Рівень</w:t>
            </w:r>
          </w:p>
        </w:tc>
        <w:tc>
          <w:tcPr>
            <w:tcW w:w="5069" w:type="dxa"/>
          </w:tcPr>
          <w:p w14:paraId="1B3711F8" w14:textId="68C64701" w:rsidR="00763C4A" w:rsidRPr="00B625C1" w:rsidRDefault="00B625C1" w:rsidP="00B625C1">
            <w:pPr>
              <w:pStyle w:val="a9"/>
              <w:ind w:left="0"/>
              <w:jc w:val="center"/>
              <w:rPr>
                <w:rFonts w:ascii="Arial" w:hAnsi="Arial" w:cs="Arial"/>
                <w:b/>
                <w:iCs/>
                <w:color w:val="000000"/>
                <w:sz w:val="24"/>
                <w:szCs w:val="24"/>
                <w:lang w:val="uk-UA"/>
              </w:rPr>
            </w:pPr>
            <w:r w:rsidRPr="00B625C1">
              <w:rPr>
                <w:rFonts w:ascii="Arial" w:hAnsi="Arial" w:cs="Arial"/>
                <w:b/>
                <w:iCs/>
                <w:color w:val="000000"/>
                <w:sz w:val="24"/>
                <w:szCs w:val="24"/>
                <w:lang w:val="uk-UA"/>
              </w:rPr>
              <w:t>Вимоги, МН/м</w:t>
            </w:r>
            <w:r w:rsidRPr="00B625C1">
              <w:rPr>
                <w:rFonts w:ascii="Arial" w:hAnsi="Arial" w:cs="Arial"/>
                <w:b/>
                <w:iCs/>
                <w:color w:val="000000"/>
                <w:sz w:val="24"/>
                <w:szCs w:val="24"/>
                <w:vertAlign w:val="superscript"/>
                <w:lang w:val="uk-UA"/>
              </w:rPr>
              <w:t>3</w:t>
            </w:r>
          </w:p>
        </w:tc>
      </w:tr>
      <w:tr w:rsidR="00B625C1" w14:paraId="73ABB1F1" w14:textId="77777777" w:rsidTr="000B18AE">
        <w:tc>
          <w:tcPr>
            <w:tcW w:w="5068" w:type="dxa"/>
            <w:vAlign w:val="center"/>
          </w:tcPr>
          <w:p w14:paraId="1B77CAF1" w14:textId="0303B484"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SD50</w:t>
            </w:r>
          </w:p>
        </w:tc>
        <w:tc>
          <w:tcPr>
            <w:tcW w:w="5069" w:type="dxa"/>
            <w:vAlign w:val="center"/>
          </w:tcPr>
          <w:p w14:paraId="5DB13E30" w14:textId="157E1ECB"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 50</w:t>
            </w:r>
          </w:p>
        </w:tc>
      </w:tr>
      <w:tr w:rsidR="00B625C1" w14:paraId="5189E222" w14:textId="77777777" w:rsidTr="000B18AE">
        <w:tc>
          <w:tcPr>
            <w:tcW w:w="5068" w:type="dxa"/>
            <w:vAlign w:val="center"/>
          </w:tcPr>
          <w:p w14:paraId="1CD66A15" w14:textId="4030E7F9"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SD40</w:t>
            </w:r>
          </w:p>
        </w:tc>
        <w:tc>
          <w:tcPr>
            <w:tcW w:w="5069" w:type="dxa"/>
            <w:vAlign w:val="center"/>
          </w:tcPr>
          <w:p w14:paraId="68B06119" w14:textId="4C2AD5CA"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 40</w:t>
            </w:r>
          </w:p>
        </w:tc>
      </w:tr>
      <w:tr w:rsidR="00B625C1" w14:paraId="1819DA43" w14:textId="77777777" w:rsidTr="000B18AE">
        <w:tc>
          <w:tcPr>
            <w:tcW w:w="5068" w:type="dxa"/>
            <w:vAlign w:val="center"/>
          </w:tcPr>
          <w:p w14:paraId="31B51B54" w14:textId="2F4001E5"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SD30</w:t>
            </w:r>
          </w:p>
        </w:tc>
        <w:tc>
          <w:tcPr>
            <w:tcW w:w="5069" w:type="dxa"/>
            <w:vAlign w:val="center"/>
          </w:tcPr>
          <w:p w14:paraId="0BE62B5A" w14:textId="065F803E"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 30</w:t>
            </w:r>
          </w:p>
        </w:tc>
      </w:tr>
      <w:tr w:rsidR="00B625C1" w14:paraId="31EB0578" w14:textId="77777777" w:rsidTr="000B18AE">
        <w:tc>
          <w:tcPr>
            <w:tcW w:w="5068" w:type="dxa"/>
            <w:vAlign w:val="center"/>
          </w:tcPr>
          <w:p w14:paraId="32D70984" w14:textId="45956EC8"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SD20</w:t>
            </w:r>
          </w:p>
        </w:tc>
        <w:tc>
          <w:tcPr>
            <w:tcW w:w="5069" w:type="dxa"/>
            <w:vAlign w:val="center"/>
          </w:tcPr>
          <w:p w14:paraId="7E94EA3C" w14:textId="07BE36F3"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 20</w:t>
            </w:r>
          </w:p>
        </w:tc>
      </w:tr>
      <w:tr w:rsidR="00B625C1" w14:paraId="58871A67" w14:textId="77777777" w:rsidTr="000B18AE">
        <w:tc>
          <w:tcPr>
            <w:tcW w:w="5068" w:type="dxa"/>
            <w:vAlign w:val="center"/>
          </w:tcPr>
          <w:p w14:paraId="203DA83C" w14:textId="10C7B82A"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SD15</w:t>
            </w:r>
          </w:p>
        </w:tc>
        <w:tc>
          <w:tcPr>
            <w:tcW w:w="5069" w:type="dxa"/>
            <w:vAlign w:val="center"/>
          </w:tcPr>
          <w:p w14:paraId="786BBEE4" w14:textId="121CB292"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 15</w:t>
            </w:r>
          </w:p>
        </w:tc>
      </w:tr>
      <w:tr w:rsidR="00B625C1" w14:paraId="3DC9D3BE" w14:textId="77777777" w:rsidTr="000B18AE">
        <w:tc>
          <w:tcPr>
            <w:tcW w:w="5068" w:type="dxa"/>
            <w:vAlign w:val="center"/>
          </w:tcPr>
          <w:p w14:paraId="07239CB8" w14:textId="58F0DE00"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SD10</w:t>
            </w:r>
          </w:p>
        </w:tc>
        <w:tc>
          <w:tcPr>
            <w:tcW w:w="5069" w:type="dxa"/>
            <w:vAlign w:val="center"/>
          </w:tcPr>
          <w:p w14:paraId="7C3FFC95" w14:textId="3BFBAE33"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 10</w:t>
            </w:r>
          </w:p>
        </w:tc>
      </w:tr>
      <w:tr w:rsidR="00B625C1" w14:paraId="4B52B7A5" w14:textId="77777777" w:rsidTr="000B18AE">
        <w:tc>
          <w:tcPr>
            <w:tcW w:w="5068" w:type="dxa"/>
            <w:vAlign w:val="center"/>
          </w:tcPr>
          <w:p w14:paraId="663C2961" w14:textId="2B818F6D"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SD7</w:t>
            </w:r>
          </w:p>
        </w:tc>
        <w:tc>
          <w:tcPr>
            <w:tcW w:w="5069" w:type="dxa"/>
            <w:vAlign w:val="center"/>
          </w:tcPr>
          <w:p w14:paraId="2D0C48D4" w14:textId="3B8E8356"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 7</w:t>
            </w:r>
          </w:p>
        </w:tc>
      </w:tr>
      <w:tr w:rsidR="00B625C1" w14:paraId="13B53377" w14:textId="77777777" w:rsidTr="000B18AE">
        <w:tc>
          <w:tcPr>
            <w:tcW w:w="5068" w:type="dxa"/>
            <w:vAlign w:val="center"/>
          </w:tcPr>
          <w:p w14:paraId="4718E7BA" w14:textId="246811E1"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SD5</w:t>
            </w:r>
          </w:p>
        </w:tc>
        <w:tc>
          <w:tcPr>
            <w:tcW w:w="5069" w:type="dxa"/>
            <w:vAlign w:val="center"/>
          </w:tcPr>
          <w:p w14:paraId="217EACBB" w14:textId="10E17B08"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 5</w:t>
            </w:r>
          </w:p>
        </w:tc>
      </w:tr>
    </w:tbl>
    <w:p w14:paraId="1D5556E1" w14:textId="77777777" w:rsidR="00763C4A" w:rsidRDefault="00763C4A" w:rsidP="00B0697A">
      <w:pPr>
        <w:pStyle w:val="a9"/>
        <w:spacing w:after="0" w:line="360" w:lineRule="auto"/>
        <w:ind w:left="0" w:firstLine="709"/>
        <w:jc w:val="both"/>
        <w:rPr>
          <w:rFonts w:ascii="Arial" w:hAnsi="Arial" w:cs="Arial"/>
          <w:iCs/>
          <w:color w:val="000000"/>
          <w:sz w:val="28"/>
          <w:szCs w:val="28"/>
          <w:lang w:val="uk-UA"/>
        </w:rPr>
      </w:pPr>
    </w:p>
    <w:p w14:paraId="6DF2C131" w14:textId="7BCADCF9" w:rsidR="00763C4A" w:rsidRDefault="00B625C1" w:rsidP="00B0697A">
      <w:pPr>
        <w:pStyle w:val="a9"/>
        <w:spacing w:after="0" w:line="360" w:lineRule="auto"/>
        <w:ind w:left="0" w:firstLine="709"/>
        <w:jc w:val="both"/>
        <w:rPr>
          <w:rFonts w:ascii="Arial" w:hAnsi="Arial" w:cs="Arial"/>
          <w:iCs/>
          <w:color w:val="000000"/>
          <w:sz w:val="28"/>
          <w:szCs w:val="28"/>
          <w:lang w:val="uk-UA"/>
        </w:rPr>
      </w:pPr>
      <w:r w:rsidRPr="00B625C1">
        <w:rPr>
          <w:rFonts w:ascii="Arial" w:hAnsi="Arial" w:cs="Arial"/>
          <w:iCs/>
          <w:color w:val="000000"/>
          <w:sz w:val="28"/>
          <w:szCs w:val="28"/>
          <w:lang w:val="uk-UA"/>
        </w:rPr>
        <w:lastRenderedPageBreak/>
        <w:t>Для виробів рівня CP2 (див. 4.3.13.3), якщо прикладене навантаження перевищує 5,0 кПа, динамічну жорсткість, s’, слід визначати за прикладеного навантаження плюс власна вага стяжки.</w:t>
      </w:r>
    </w:p>
    <w:p w14:paraId="308C2AFA" w14:textId="77777777" w:rsidR="00B625C1" w:rsidRDefault="00B625C1" w:rsidP="00B0697A">
      <w:pPr>
        <w:pStyle w:val="a9"/>
        <w:spacing w:after="0" w:line="360" w:lineRule="auto"/>
        <w:ind w:left="0" w:firstLine="709"/>
        <w:jc w:val="both"/>
        <w:rPr>
          <w:rFonts w:ascii="Arial" w:hAnsi="Arial" w:cs="Arial"/>
          <w:iCs/>
          <w:color w:val="000000"/>
          <w:sz w:val="28"/>
          <w:szCs w:val="28"/>
          <w:lang w:val="uk-UA"/>
        </w:rPr>
      </w:pPr>
    </w:p>
    <w:p w14:paraId="0C598FAA" w14:textId="37F562E9" w:rsidR="00B625C1" w:rsidRPr="00B625C1" w:rsidRDefault="00B625C1" w:rsidP="00B0697A">
      <w:pPr>
        <w:pStyle w:val="a9"/>
        <w:spacing w:after="0" w:line="360" w:lineRule="auto"/>
        <w:ind w:left="0" w:firstLine="709"/>
        <w:jc w:val="both"/>
        <w:rPr>
          <w:rFonts w:ascii="Arial" w:hAnsi="Arial" w:cs="Arial"/>
          <w:i/>
          <w:iCs/>
          <w:color w:val="000000"/>
          <w:sz w:val="28"/>
          <w:szCs w:val="28"/>
          <w:lang w:val="uk-UA"/>
        </w:rPr>
      </w:pPr>
      <w:r w:rsidRPr="00B625C1">
        <w:rPr>
          <w:rFonts w:ascii="Arial" w:hAnsi="Arial" w:cs="Arial"/>
          <w:i/>
          <w:iCs/>
          <w:color w:val="000000"/>
          <w:sz w:val="28"/>
          <w:szCs w:val="28"/>
          <w:lang w:val="uk-UA"/>
        </w:rPr>
        <w:t xml:space="preserve">4.3.13 </w:t>
      </w:r>
      <w:r w:rsidRPr="00B913DB">
        <w:rPr>
          <w:rFonts w:ascii="Arial" w:hAnsi="Arial" w:cs="Arial"/>
          <w:i/>
          <w:sz w:val="28"/>
          <w:szCs w:val="24"/>
          <w:lang w:val="uk-UA"/>
        </w:rPr>
        <w:t>Стисливість</w:t>
      </w:r>
    </w:p>
    <w:p w14:paraId="14EA56C6" w14:textId="77777777" w:rsidR="00763C4A" w:rsidRDefault="00763C4A" w:rsidP="00B0697A">
      <w:pPr>
        <w:pStyle w:val="a9"/>
        <w:spacing w:after="0" w:line="360" w:lineRule="auto"/>
        <w:ind w:left="0" w:firstLine="709"/>
        <w:jc w:val="both"/>
        <w:rPr>
          <w:rFonts w:ascii="Arial" w:hAnsi="Arial" w:cs="Arial"/>
          <w:iCs/>
          <w:color w:val="000000"/>
          <w:sz w:val="28"/>
          <w:szCs w:val="28"/>
          <w:lang w:val="uk-UA"/>
        </w:rPr>
      </w:pPr>
    </w:p>
    <w:p w14:paraId="7D0F9D41" w14:textId="52EC3292" w:rsidR="00763C4A" w:rsidRDefault="00B625C1"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4.3.13.1 </w:t>
      </w:r>
      <w:r w:rsidRPr="00B625C1">
        <w:rPr>
          <w:rFonts w:ascii="Arial" w:hAnsi="Arial" w:cs="Arial"/>
          <w:iCs/>
          <w:color w:val="000000"/>
          <w:sz w:val="28"/>
          <w:szCs w:val="28"/>
          <w:lang w:val="uk-UA"/>
        </w:rPr>
        <w:t xml:space="preserve">Товщина, </w:t>
      </w:r>
      <w:proofErr w:type="spellStart"/>
      <w:r w:rsidRPr="00B625C1">
        <w:rPr>
          <w:rFonts w:ascii="Arial" w:hAnsi="Arial" w:cs="Arial"/>
          <w:i/>
          <w:iCs/>
          <w:color w:val="000000"/>
          <w:sz w:val="28"/>
          <w:szCs w:val="28"/>
          <w:lang w:val="uk-UA"/>
        </w:rPr>
        <w:t>d</w:t>
      </w:r>
      <w:r w:rsidRPr="00B625C1">
        <w:rPr>
          <w:rFonts w:ascii="Arial" w:hAnsi="Arial" w:cs="Arial"/>
          <w:i/>
          <w:iCs/>
          <w:color w:val="000000"/>
          <w:sz w:val="28"/>
          <w:szCs w:val="28"/>
          <w:vertAlign w:val="subscript"/>
          <w:lang w:val="uk-UA"/>
        </w:rPr>
        <w:t>L</w:t>
      </w:r>
      <w:proofErr w:type="spellEnd"/>
    </w:p>
    <w:p w14:paraId="24BBCABE" w14:textId="77777777" w:rsidR="00763C4A" w:rsidRDefault="00763C4A" w:rsidP="00B0697A">
      <w:pPr>
        <w:pStyle w:val="a9"/>
        <w:spacing w:after="0" w:line="360" w:lineRule="auto"/>
        <w:ind w:left="0" w:firstLine="709"/>
        <w:jc w:val="both"/>
        <w:rPr>
          <w:rFonts w:ascii="Arial" w:hAnsi="Arial" w:cs="Arial"/>
          <w:iCs/>
          <w:color w:val="000000"/>
          <w:sz w:val="28"/>
          <w:szCs w:val="28"/>
          <w:lang w:val="uk-UA"/>
        </w:rPr>
      </w:pPr>
    </w:p>
    <w:p w14:paraId="690EE7DF" w14:textId="1153BC09" w:rsidR="00B625C1" w:rsidRDefault="00B625C1" w:rsidP="00B0697A">
      <w:pPr>
        <w:pStyle w:val="a9"/>
        <w:spacing w:after="0" w:line="360" w:lineRule="auto"/>
        <w:ind w:left="0" w:firstLine="709"/>
        <w:jc w:val="both"/>
        <w:rPr>
          <w:rFonts w:ascii="Arial" w:hAnsi="Arial" w:cs="Arial"/>
          <w:iCs/>
          <w:color w:val="000000"/>
          <w:sz w:val="28"/>
          <w:szCs w:val="28"/>
          <w:lang w:val="uk-UA"/>
        </w:rPr>
      </w:pPr>
      <w:r w:rsidRPr="00B625C1">
        <w:rPr>
          <w:rFonts w:ascii="Arial" w:hAnsi="Arial" w:cs="Arial"/>
          <w:iCs/>
          <w:color w:val="000000"/>
          <w:sz w:val="28"/>
          <w:szCs w:val="28"/>
          <w:lang w:val="uk-UA"/>
        </w:rPr>
        <w:t xml:space="preserve">Товщину, </w:t>
      </w:r>
      <w:proofErr w:type="spellStart"/>
      <w:r w:rsidRPr="00B625C1">
        <w:rPr>
          <w:rFonts w:ascii="Arial" w:hAnsi="Arial" w:cs="Arial"/>
          <w:i/>
          <w:iCs/>
          <w:color w:val="000000"/>
          <w:sz w:val="28"/>
          <w:szCs w:val="28"/>
          <w:lang w:val="uk-UA"/>
        </w:rPr>
        <w:t>d</w:t>
      </w:r>
      <w:r w:rsidRPr="00B625C1">
        <w:rPr>
          <w:rFonts w:ascii="Arial" w:hAnsi="Arial" w:cs="Arial"/>
          <w:i/>
          <w:iCs/>
          <w:color w:val="000000"/>
          <w:sz w:val="28"/>
          <w:szCs w:val="28"/>
          <w:vertAlign w:val="subscript"/>
          <w:lang w:val="uk-UA"/>
        </w:rPr>
        <w:t>L</w:t>
      </w:r>
      <w:proofErr w:type="spellEnd"/>
      <w:r w:rsidRPr="00B625C1">
        <w:rPr>
          <w:rFonts w:ascii="Arial" w:hAnsi="Arial" w:cs="Arial"/>
          <w:iCs/>
          <w:color w:val="000000"/>
          <w:sz w:val="28"/>
          <w:szCs w:val="28"/>
          <w:lang w:val="uk-UA"/>
        </w:rPr>
        <w:t xml:space="preserve">, слід визначати </w:t>
      </w:r>
      <w:r>
        <w:rPr>
          <w:rFonts w:ascii="Arial" w:hAnsi="Arial" w:cs="Arial"/>
          <w:iCs/>
          <w:color w:val="000000"/>
          <w:sz w:val="28"/>
          <w:szCs w:val="28"/>
          <w:lang w:val="uk-UA"/>
        </w:rPr>
        <w:t>згідно з</w:t>
      </w:r>
      <w:r w:rsidRPr="00B625C1">
        <w:rPr>
          <w:rFonts w:ascii="Arial" w:hAnsi="Arial" w:cs="Arial"/>
          <w:iCs/>
          <w:color w:val="000000"/>
          <w:sz w:val="28"/>
          <w:szCs w:val="28"/>
          <w:lang w:val="uk-UA"/>
        </w:rPr>
        <w:t xml:space="preserve"> EN 12431 під навантаженням </w:t>
      </w:r>
      <w:r>
        <w:rPr>
          <w:rFonts w:ascii="Arial" w:hAnsi="Arial" w:cs="Arial"/>
          <w:iCs/>
          <w:color w:val="000000"/>
          <w:sz w:val="28"/>
          <w:szCs w:val="28"/>
          <w:lang w:val="uk-UA"/>
        </w:rPr>
        <w:t xml:space="preserve">                 </w:t>
      </w:r>
      <w:r w:rsidRPr="00B625C1">
        <w:rPr>
          <w:rFonts w:ascii="Arial" w:hAnsi="Arial" w:cs="Arial"/>
          <w:iCs/>
          <w:color w:val="000000"/>
          <w:sz w:val="28"/>
          <w:szCs w:val="28"/>
          <w:lang w:val="uk-UA"/>
        </w:rPr>
        <w:t xml:space="preserve">250 Па. Жоден результат випробування для класу, позначеного на ярлику, не повинен відхилятися від заявленої товщини, </w:t>
      </w:r>
      <w:proofErr w:type="spellStart"/>
      <w:r w:rsidRPr="00B625C1">
        <w:rPr>
          <w:rFonts w:ascii="Arial" w:hAnsi="Arial" w:cs="Arial"/>
          <w:i/>
          <w:iCs/>
          <w:color w:val="000000"/>
          <w:sz w:val="28"/>
          <w:szCs w:val="28"/>
          <w:lang w:val="uk-UA"/>
        </w:rPr>
        <w:t>d</w:t>
      </w:r>
      <w:r w:rsidRPr="00B625C1">
        <w:rPr>
          <w:rFonts w:ascii="Arial" w:hAnsi="Arial" w:cs="Arial"/>
          <w:i/>
          <w:iCs/>
          <w:color w:val="000000"/>
          <w:sz w:val="28"/>
          <w:szCs w:val="28"/>
          <w:vertAlign w:val="subscript"/>
          <w:lang w:val="uk-UA"/>
        </w:rPr>
        <w:t>L</w:t>
      </w:r>
      <w:proofErr w:type="spellEnd"/>
      <w:r w:rsidRPr="00B625C1">
        <w:rPr>
          <w:rFonts w:ascii="Arial" w:hAnsi="Arial" w:cs="Arial"/>
          <w:iCs/>
          <w:color w:val="000000"/>
          <w:sz w:val="28"/>
          <w:szCs w:val="28"/>
          <w:lang w:val="uk-UA"/>
        </w:rPr>
        <w:t>, більш ніж на допуски, наведені в таблиці 10 для класу з маркуванням.</w:t>
      </w:r>
    </w:p>
    <w:p w14:paraId="54614F01" w14:textId="058B6812" w:rsidR="00B625C1" w:rsidRDefault="00B625C1" w:rsidP="00B0697A">
      <w:pPr>
        <w:pStyle w:val="a9"/>
        <w:spacing w:after="0" w:line="360" w:lineRule="auto"/>
        <w:ind w:left="0" w:firstLine="709"/>
        <w:jc w:val="both"/>
        <w:rPr>
          <w:rFonts w:ascii="Arial" w:hAnsi="Arial" w:cs="Arial"/>
          <w:iCs/>
          <w:color w:val="000000"/>
          <w:sz w:val="28"/>
          <w:szCs w:val="28"/>
          <w:lang w:val="uk-UA"/>
        </w:rPr>
      </w:pPr>
      <w:r w:rsidRPr="00B625C1">
        <w:rPr>
          <w:rFonts w:ascii="Arial" w:hAnsi="Arial" w:cs="Arial"/>
          <w:b/>
          <w:iCs/>
          <w:color w:val="000000"/>
          <w:sz w:val="28"/>
          <w:szCs w:val="28"/>
          <w:lang w:val="uk-UA"/>
        </w:rPr>
        <w:t>Таблиця 10</w:t>
      </w:r>
      <w:r>
        <w:rPr>
          <w:rFonts w:ascii="Arial" w:hAnsi="Arial" w:cs="Arial"/>
          <w:iCs/>
          <w:color w:val="000000"/>
          <w:sz w:val="28"/>
          <w:szCs w:val="28"/>
          <w:lang w:val="uk-UA"/>
        </w:rPr>
        <w:t xml:space="preserve"> - </w:t>
      </w:r>
      <w:r w:rsidRPr="00B625C1">
        <w:rPr>
          <w:rFonts w:ascii="Arial" w:hAnsi="Arial" w:cs="Arial"/>
          <w:iCs/>
          <w:color w:val="000000"/>
          <w:sz w:val="28"/>
          <w:szCs w:val="28"/>
          <w:lang w:val="uk-UA"/>
        </w:rPr>
        <w:t>Класи допусків по товщині</w:t>
      </w:r>
    </w:p>
    <w:tbl>
      <w:tblPr>
        <w:tblStyle w:val="aa"/>
        <w:tblW w:w="0" w:type="auto"/>
        <w:tblLook w:val="04A0" w:firstRow="1" w:lastRow="0" w:firstColumn="1" w:lastColumn="0" w:noHBand="0" w:noVBand="1"/>
      </w:tblPr>
      <w:tblGrid>
        <w:gridCol w:w="3379"/>
        <w:gridCol w:w="2683"/>
        <w:gridCol w:w="4075"/>
      </w:tblGrid>
      <w:tr w:rsidR="00B625C1" w14:paraId="154CEB8E" w14:textId="77777777" w:rsidTr="00B625C1">
        <w:tc>
          <w:tcPr>
            <w:tcW w:w="3379" w:type="dxa"/>
          </w:tcPr>
          <w:p w14:paraId="27253DB8" w14:textId="42AD9A7C" w:rsidR="00B625C1" w:rsidRPr="00B625C1" w:rsidRDefault="00B625C1" w:rsidP="00B625C1">
            <w:pPr>
              <w:pStyle w:val="a9"/>
              <w:ind w:left="0"/>
              <w:jc w:val="center"/>
              <w:rPr>
                <w:rFonts w:ascii="Arial" w:hAnsi="Arial" w:cs="Arial"/>
                <w:b/>
                <w:iCs/>
                <w:color w:val="000000"/>
                <w:sz w:val="24"/>
                <w:szCs w:val="24"/>
                <w:lang w:val="uk-UA"/>
              </w:rPr>
            </w:pPr>
            <w:r w:rsidRPr="00B625C1">
              <w:rPr>
                <w:rFonts w:ascii="Arial" w:hAnsi="Arial" w:cs="Arial"/>
                <w:b/>
                <w:iCs/>
                <w:color w:val="000000"/>
                <w:sz w:val="24"/>
                <w:szCs w:val="24"/>
                <w:lang w:val="uk-UA"/>
              </w:rPr>
              <w:t>Клас</w:t>
            </w:r>
          </w:p>
        </w:tc>
        <w:tc>
          <w:tcPr>
            <w:tcW w:w="2683" w:type="dxa"/>
          </w:tcPr>
          <w:p w14:paraId="5ABD89D8" w14:textId="530DDEE4" w:rsidR="00B625C1" w:rsidRPr="00B625C1" w:rsidRDefault="00B625C1" w:rsidP="00B625C1">
            <w:pPr>
              <w:pStyle w:val="a9"/>
              <w:ind w:left="0"/>
              <w:jc w:val="center"/>
              <w:rPr>
                <w:rFonts w:ascii="Arial" w:hAnsi="Arial" w:cs="Arial"/>
                <w:b/>
                <w:iCs/>
                <w:color w:val="000000"/>
                <w:sz w:val="24"/>
                <w:szCs w:val="24"/>
                <w:lang w:val="uk-UA"/>
              </w:rPr>
            </w:pPr>
            <w:r w:rsidRPr="00B625C1">
              <w:rPr>
                <w:rFonts w:ascii="Arial" w:hAnsi="Arial" w:cs="Arial"/>
                <w:b/>
                <w:iCs/>
                <w:color w:val="000000"/>
                <w:sz w:val="24"/>
                <w:szCs w:val="24"/>
                <w:lang w:val="uk-UA"/>
              </w:rPr>
              <w:t>Верхній допуск</w:t>
            </w:r>
          </w:p>
        </w:tc>
        <w:tc>
          <w:tcPr>
            <w:tcW w:w="4075" w:type="dxa"/>
          </w:tcPr>
          <w:p w14:paraId="345E00AE" w14:textId="0C5C9F9F" w:rsidR="00B625C1" w:rsidRPr="00B625C1" w:rsidRDefault="00B625C1" w:rsidP="00B625C1">
            <w:pPr>
              <w:pStyle w:val="a9"/>
              <w:ind w:left="0"/>
              <w:jc w:val="center"/>
              <w:rPr>
                <w:rFonts w:ascii="Arial" w:hAnsi="Arial" w:cs="Arial"/>
                <w:b/>
                <w:iCs/>
                <w:color w:val="000000"/>
                <w:sz w:val="24"/>
                <w:szCs w:val="24"/>
                <w:lang w:val="uk-UA"/>
              </w:rPr>
            </w:pPr>
            <w:r w:rsidRPr="00B625C1">
              <w:rPr>
                <w:rFonts w:ascii="Arial" w:hAnsi="Arial" w:cs="Arial"/>
                <w:b/>
                <w:iCs/>
                <w:color w:val="000000"/>
                <w:sz w:val="24"/>
                <w:szCs w:val="24"/>
                <w:lang w:val="uk-UA"/>
              </w:rPr>
              <w:t>Нижній допуск</w:t>
            </w:r>
          </w:p>
        </w:tc>
      </w:tr>
      <w:tr w:rsidR="00B625C1" w14:paraId="53113DEE" w14:textId="77777777" w:rsidTr="00B625C1">
        <w:tc>
          <w:tcPr>
            <w:tcW w:w="3379" w:type="dxa"/>
            <w:vAlign w:val="center"/>
          </w:tcPr>
          <w:p w14:paraId="42F55FFB" w14:textId="532D2E31"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T3</w:t>
            </w:r>
          </w:p>
        </w:tc>
        <w:tc>
          <w:tcPr>
            <w:tcW w:w="2683" w:type="dxa"/>
            <w:vAlign w:val="center"/>
          </w:tcPr>
          <w:p w14:paraId="5A6FFF44" w14:textId="0B4D08F8"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 xml:space="preserve">- 5 % </w:t>
            </w:r>
            <w:r>
              <w:rPr>
                <w:rStyle w:val="fontstyle01"/>
                <w:rFonts w:ascii="Arial" w:hAnsi="Arial" w:cs="Arial"/>
                <w:sz w:val="24"/>
                <w:szCs w:val="24"/>
                <w:lang w:val="uk-UA"/>
              </w:rPr>
              <w:t>або</w:t>
            </w:r>
            <w:r w:rsidRPr="00B625C1">
              <w:rPr>
                <w:rStyle w:val="fontstyle01"/>
                <w:rFonts w:ascii="Arial" w:hAnsi="Arial" w:cs="Arial"/>
                <w:sz w:val="24"/>
                <w:szCs w:val="24"/>
              </w:rPr>
              <w:t xml:space="preserve"> - 1 </w:t>
            </w:r>
            <w:r>
              <w:rPr>
                <w:rStyle w:val="fontstyle01"/>
                <w:rFonts w:ascii="Arial" w:hAnsi="Arial" w:cs="Arial"/>
                <w:sz w:val="24"/>
                <w:szCs w:val="24"/>
                <w:lang w:val="uk-UA"/>
              </w:rPr>
              <w:t>мм</w:t>
            </w:r>
            <w:r w:rsidRPr="00B625C1">
              <w:rPr>
                <w:rStyle w:val="fontstyle01"/>
                <w:rFonts w:ascii="Arial" w:hAnsi="Arial" w:cs="Arial"/>
                <w:sz w:val="24"/>
                <w:szCs w:val="24"/>
              </w:rPr>
              <w:t xml:space="preserve"> </w:t>
            </w:r>
            <w:r w:rsidRPr="00B625C1">
              <w:rPr>
                <w:rStyle w:val="fontstyle01"/>
                <w:rFonts w:ascii="Arial" w:hAnsi="Arial" w:cs="Arial"/>
                <w:sz w:val="24"/>
                <w:szCs w:val="24"/>
                <w:vertAlign w:val="superscript"/>
              </w:rPr>
              <w:t>a</w:t>
            </w:r>
          </w:p>
        </w:tc>
        <w:tc>
          <w:tcPr>
            <w:tcW w:w="4075" w:type="dxa"/>
            <w:vAlign w:val="center"/>
          </w:tcPr>
          <w:p w14:paraId="15A0C0CD" w14:textId="18F2C967"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 xml:space="preserve">+ 15 % </w:t>
            </w:r>
            <w:r>
              <w:rPr>
                <w:rStyle w:val="fontstyle01"/>
                <w:rFonts w:ascii="Arial" w:hAnsi="Arial" w:cs="Arial"/>
                <w:sz w:val="24"/>
                <w:szCs w:val="24"/>
                <w:lang w:val="uk-UA"/>
              </w:rPr>
              <w:t>або</w:t>
            </w:r>
            <w:r w:rsidRPr="00B625C1">
              <w:rPr>
                <w:rStyle w:val="fontstyle01"/>
                <w:rFonts w:ascii="Arial" w:hAnsi="Arial" w:cs="Arial"/>
                <w:sz w:val="24"/>
                <w:szCs w:val="24"/>
              </w:rPr>
              <w:t xml:space="preserve"> + 3 </w:t>
            </w:r>
            <w:r>
              <w:rPr>
                <w:rStyle w:val="fontstyle01"/>
                <w:rFonts w:ascii="Arial" w:hAnsi="Arial" w:cs="Arial"/>
                <w:sz w:val="24"/>
                <w:szCs w:val="24"/>
                <w:lang w:val="uk-UA"/>
              </w:rPr>
              <w:t>мм</w:t>
            </w:r>
            <w:r w:rsidRPr="00B625C1">
              <w:rPr>
                <w:rStyle w:val="fontstyle01"/>
                <w:rFonts w:ascii="Arial" w:hAnsi="Arial" w:cs="Arial"/>
                <w:sz w:val="24"/>
                <w:szCs w:val="24"/>
              </w:rPr>
              <w:t xml:space="preserve"> </w:t>
            </w:r>
            <w:r w:rsidRPr="00B625C1">
              <w:rPr>
                <w:rStyle w:val="fontstyle01"/>
                <w:rFonts w:ascii="Arial" w:hAnsi="Arial" w:cs="Arial"/>
                <w:sz w:val="24"/>
                <w:szCs w:val="24"/>
                <w:vertAlign w:val="superscript"/>
              </w:rPr>
              <w:t>a</w:t>
            </w:r>
          </w:p>
        </w:tc>
      </w:tr>
      <w:tr w:rsidR="00B625C1" w:rsidRPr="00480EAF" w14:paraId="50B1DDA5" w14:textId="77777777" w:rsidTr="00B625C1">
        <w:tc>
          <w:tcPr>
            <w:tcW w:w="3379" w:type="dxa"/>
            <w:vAlign w:val="center"/>
          </w:tcPr>
          <w:p w14:paraId="5781BBE9" w14:textId="12399680"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T4</w:t>
            </w:r>
          </w:p>
        </w:tc>
        <w:tc>
          <w:tcPr>
            <w:tcW w:w="2683" w:type="dxa"/>
            <w:vAlign w:val="center"/>
          </w:tcPr>
          <w:p w14:paraId="2712BB6E" w14:textId="464F6FEF"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rPr>
              <w:t>0</w:t>
            </w:r>
          </w:p>
        </w:tc>
        <w:tc>
          <w:tcPr>
            <w:tcW w:w="4075" w:type="dxa"/>
            <w:vAlign w:val="center"/>
          </w:tcPr>
          <w:p w14:paraId="14AD2003" w14:textId="0D2E21A9" w:rsidR="00B625C1" w:rsidRPr="00B625C1" w:rsidRDefault="00B625C1" w:rsidP="00B625C1">
            <w:pPr>
              <w:pStyle w:val="a9"/>
              <w:ind w:left="0"/>
              <w:jc w:val="center"/>
              <w:rPr>
                <w:rFonts w:ascii="Arial" w:hAnsi="Arial" w:cs="Arial"/>
                <w:iCs/>
                <w:color w:val="000000"/>
                <w:sz w:val="24"/>
                <w:szCs w:val="24"/>
                <w:lang w:val="uk-UA"/>
              </w:rPr>
            </w:pPr>
            <w:r w:rsidRPr="00B625C1">
              <w:rPr>
                <w:rStyle w:val="fontstyle01"/>
                <w:rFonts w:ascii="Arial" w:hAnsi="Arial" w:cs="Arial"/>
                <w:sz w:val="24"/>
                <w:szCs w:val="24"/>
                <w:lang w:val="en-US"/>
              </w:rPr>
              <w:t xml:space="preserve">+ 10 % </w:t>
            </w:r>
            <w:r>
              <w:rPr>
                <w:rStyle w:val="fontstyle01"/>
                <w:rFonts w:ascii="Arial" w:hAnsi="Arial" w:cs="Arial"/>
                <w:sz w:val="24"/>
                <w:szCs w:val="24"/>
                <w:lang w:val="uk-UA"/>
              </w:rPr>
              <w:t>або</w:t>
            </w:r>
            <w:r w:rsidRPr="00B625C1">
              <w:rPr>
                <w:rStyle w:val="fontstyle01"/>
                <w:rFonts w:ascii="Arial" w:hAnsi="Arial" w:cs="Arial"/>
                <w:sz w:val="24"/>
                <w:szCs w:val="24"/>
                <w:lang w:val="en-US"/>
              </w:rPr>
              <w:t xml:space="preserve"> + 2 </w:t>
            </w:r>
            <w:r>
              <w:rPr>
                <w:rStyle w:val="fontstyle01"/>
                <w:rFonts w:ascii="Arial" w:hAnsi="Arial" w:cs="Arial"/>
                <w:sz w:val="24"/>
                <w:szCs w:val="24"/>
                <w:lang w:val="uk-UA"/>
              </w:rPr>
              <w:t>мм</w:t>
            </w:r>
            <w:r w:rsidRPr="00B625C1">
              <w:rPr>
                <w:rStyle w:val="fontstyle01"/>
                <w:rFonts w:ascii="Arial" w:hAnsi="Arial" w:cs="Arial"/>
                <w:sz w:val="24"/>
                <w:szCs w:val="24"/>
                <w:lang w:val="en-US"/>
              </w:rPr>
              <w:t xml:space="preserve"> for </w:t>
            </w:r>
            <w:proofErr w:type="spellStart"/>
            <w:r w:rsidRPr="00B625C1">
              <w:rPr>
                <w:rStyle w:val="fontstyle21"/>
                <w:rFonts w:ascii="Arial" w:hAnsi="Arial" w:cs="Arial"/>
                <w:sz w:val="24"/>
                <w:szCs w:val="24"/>
                <w:lang w:val="en-US"/>
              </w:rPr>
              <w:t>d</w:t>
            </w:r>
            <w:r w:rsidRPr="00B625C1">
              <w:rPr>
                <w:rStyle w:val="fontstyle01"/>
                <w:rFonts w:ascii="Arial" w:hAnsi="Arial" w:cs="Arial"/>
                <w:sz w:val="24"/>
                <w:szCs w:val="24"/>
                <w:vertAlign w:val="subscript"/>
                <w:lang w:val="en-US"/>
              </w:rPr>
              <w:t>L</w:t>
            </w:r>
            <w:proofErr w:type="spellEnd"/>
            <w:r w:rsidRPr="00B625C1">
              <w:rPr>
                <w:rStyle w:val="fontstyle01"/>
                <w:rFonts w:ascii="Arial" w:hAnsi="Arial" w:cs="Arial"/>
                <w:sz w:val="24"/>
                <w:szCs w:val="24"/>
                <w:lang w:val="en-US"/>
              </w:rPr>
              <w:t xml:space="preserve"> &lt; 35 </w:t>
            </w:r>
            <w:r>
              <w:rPr>
                <w:rStyle w:val="fontstyle01"/>
                <w:rFonts w:ascii="Arial" w:hAnsi="Arial" w:cs="Arial"/>
                <w:sz w:val="24"/>
                <w:szCs w:val="24"/>
                <w:lang w:val="uk-UA"/>
              </w:rPr>
              <w:t>мм</w:t>
            </w:r>
            <w:r w:rsidRPr="00B625C1">
              <w:rPr>
                <w:rStyle w:val="fontstyle01"/>
                <w:rFonts w:ascii="Arial" w:hAnsi="Arial" w:cs="Arial"/>
                <w:sz w:val="24"/>
                <w:szCs w:val="24"/>
                <w:lang w:val="en-US"/>
              </w:rPr>
              <w:t xml:space="preserve"> </w:t>
            </w:r>
            <w:r w:rsidRPr="00B625C1">
              <w:rPr>
                <w:rStyle w:val="fontstyle01"/>
                <w:rFonts w:ascii="Arial" w:hAnsi="Arial" w:cs="Arial"/>
                <w:sz w:val="24"/>
                <w:szCs w:val="24"/>
                <w:vertAlign w:val="superscript"/>
                <w:lang w:val="en-US"/>
              </w:rPr>
              <w:t>a</w:t>
            </w:r>
          </w:p>
        </w:tc>
      </w:tr>
      <w:tr w:rsidR="00B625C1" w:rsidRPr="00480EAF" w14:paraId="347EDFBA" w14:textId="77777777" w:rsidTr="00B625C1">
        <w:tc>
          <w:tcPr>
            <w:tcW w:w="3379" w:type="dxa"/>
          </w:tcPr>
          <w:p w14:paraId="5290D284" w14:textId="77777777" w:rsidR="00B625C1" w:rsidRPr="00B625C1" w:rsidRDefault="00B625C1" w:rsidP="00B625C1">
            <w:pPr>
              <w:pStyle w:val="a9"/>
              <w:ind w:left="0"/>
              <w:jc w:val="both"/>
              <w:rPr>
                <w:rFonts w:ascii="Arial" w:hAnsi="Arial" w:cs="Arial"/>
                <w:iCs/>
                <w:color w:val="000000"/>
                <w:sz w:val="24"/>
                <w:szCs w:val="24"/>
                <w:lang w:val="uk-UA"/>
              </w:rPr>
            </w:pPr>
          </w:p>
        </w:tc>
        <w:tc>
          <w:tcPr>
            <w:tcW w:w="2683" w:type="dxa"/>
          </w:tcPr>
          <w:p w14:paraId="18E8E80C" w14:textId="77777777" w:rsidR="00B625C1" w:rsidRPr="00B625C1" w:rsidRDefault="00B625C1" w:rsidP="00B625C1">
            <w:pPr>
              <w:pStyle w:val="a9"/>
              <w:ind w:left="0"/>
              <w:jc w:val="both"/>
              <w:rPr>
                <w:rFonts w:ascii="Arial" w:hAnsi="Arial" w:cs="Arial"/>
                <w:iCs/>
                <w:color w:val="000000"/>
                <w:sz w:val="24"/>
                <w:szCs w:val="24"/>
                <w:lang w:val="uk-UA"/>
              </w:rPr>
            </w:pPr>
          </w:p>
        </w:tc>
        <w:tc>
          <w:tcPr>
            <w:tcW w:w="4075" w:type="dxa"/>
          </w:tcPr>
          <w:p w14:paraId="2DBCE4B5" w14:textId="1BC0EC3F" w:rsidR="00B625C1" w:rsidRPr="00B625C1" w:rsidRDefault="00B625C1" w:rsidP="00B625C1">
            <w:pPr>
              <w:jc w:val="both"/>
              <w:rPr>
                <w:rStyle w:val="fontstyle01"/>
                <w:rFonts w:ascii="Arial" w:hAnsi="Arial" w:cs="Arial"/>
                <w:sz w:val="24"/>
                <w:szCs w:val="24"/>
                <w:lang w:val="en-US"/>
              </w:rPr>
            </w:pPr>
            <w:r w:rsidRPr="00B625C1">
              <w:rPr>
                <w:rStyle w:val="fontstyle01"/>
                <w:rFonts w:ascii="Arial" w:hAnsi="Arial" w:cs="Arial"/>
                <w:sz w:val="24"/>
                <w:szCs w:val="24"/>
                <w:lang w:val="en-US"/>
              </w:rPr>
              <w:t xml:space="preserve">+ 15 % </w:t>
            </w:r>
            <w:r>
              <w:rPr>
                <w:rStyle w:val="fontstyle01"/>
                <w:rFonts w:ascii="Arial" w:hAnsi="Arial" w:cs="Arial"/>
                <w:sz w:val="24"/>
                <w:szCs w:val="24"/>
                <w:lang w:val="uk-UA"/>
              </w:rPr>
              <w:t>або</w:t>
            </w:r>
            <w:r w:rsidRPr="00B625C1">
              <w:rPr>
                <w:rStyle w:val="fontstyle01"/>
                <w:rFonts w:ascii="Arial" w:hAnsi="Arial" w:cs="Arial"/>
                <w:sz w:val="24"/>
                <w:szCs w:val="24"/>
                <w:lang w:val="en-US"/>
              </w:rPr>
              <w:t xml:space="preserve"> + 3 </w:t>
            </w:r>
            <w:r>
              <w:rPr>
                <w:rStyle w:val="fontstyle01"/>
                <w:rFonts w:ascii="Arial" w:hAnsi="Arial" w:cs="Arial"/>
                <w:sz w:val="24"/>
                <w:szCs w:val="24"/>
                <w:lang w:val="uk-UA"/>
              </w:rPr>
              <w:t>мм</w:t>
            </w:r>
            <w:r w:rsidRPr="00B625C1">
              <w:rPr>
                <w:rStyle w:val="fontstyle01"/>
                <w:rFonts w:ascii="Arial" w:hAnsi="Arial" w:cs="Arial"/>
                <w:sz w:val="24"/>
                <w:szCs w:val="24"/>
                <w:lang w:val="en-US"/>
              </w:rPr>
              <w:t xml:space="preserve"> for </w:t>
            </w:r>
            <w:proofErr w:type="spellStart"/>
            <w:r w:rsidRPr="00B625C1">
              <w:rPr>
                <w:rStyle w:val="fontstyle01"/>
                <w:rFonts w:ascii="Arial" w:hAnsi="Arial" w:cs="Arial"/>
                <w:i/>
                <w:iCs/>
                <w:sz w:val="24"/>
                <w:szCs w:val="24"/>
                <w:lang w:val="en-US"/>
              </w:rPr>
              <w:t>d</w:t>
            </w:r>
            <w:r w:rsidRPr="00B625C1">
              <w:rPr>
                <w:rStyle w:val="fontstyle01"/>
                <w:rFonts w:ascii="Arial" w:hAnsi="Arial" w:cs="Arial"/>
                <w:sz w:val="24"/>
                <w:szCs w:val="24"/>
                <w:vertAlign w:val="subscript"/>
                <w:lang w:val="en-US"/>
              </w:rPr>
              <w:t>L</w:t>
            </w:r>
            <w:proofErr w:type="spellEnd"/>
            <w:r w:rsidRPr="00B625C1">
              <w:rPr>
                <w:rStyle w:val="fontstyle01"/>
                <w:rFonts w:ascii="Arial" w:hAnsi="Arial" w:cs="Arial"/>
                <w:sz w:val="24"/>
                <w:szCs w:val="24"/>
                <w:vertAlign w:val="subscript"/>
                <w:lang w:val="en-US"/>
              </w:rPr>
              <w:t xml:space="preserve"> </w:t>
            </w:r>
            <w:r w:rsidRPr="00B625C1">
              <w:rPr>
                <w:rStyle w:val="fontstyle01"/>
                <w:rFonts w:ascii="Arial" w:hAnsi="Arial" w:cs="Arial"/>
                <w:sz w:val="24"/>
                <w:szCs w:val="24"/>
                <w:lang w:val="en-US"/>
              </w:rPr>
              <w:t xml:space="preserve">≥ 35 </w:t>
            </w:r>
            <w:r>
              <w:rPr>
                <w:rStyle w:val="fontstyle01"/>
                <w:rFonts w:ascii="Arial" w:hAnsi="Arial" w:cs="Arial"/>
                <w:sz w:val="24"/>
                <w:szCs w:val="24"/>
                <w:lang w:val="uk-UA"/>
              </w:rPr>
              <w:t>мм</w:t>
            </w:r>
            <w:r w:rsidRPr="00B625C1">
              <w:rPr>
                <w:rStyle w:val="fontstyle01"/>
                <w:rFonts w:ascii="Arial" w:hAnsi="Arial" w:cs="Arial"/>
                <w:sz w:val="24"/>
                <w:szCs w:val="24"/>
                <w:lang w:val="en-US"/>
              </w:rPr>
              <w:t xml:space="preserve"> </w:t>
            </w:r>
            <w:r w:rsidRPr="00B625C1">
              <w:rPr>
                <w:rStyle w:val="fontstyle01"/>
                <w:rFonts w:ascii="Arial" w:hAnsi="Arial" w:cs="Arial"/>
                <w:sz w:val="24"/>
                <w:szCs w:val="24"/>
                <w:vertAlign w:val="superscript"/>
                <w:lang w:val="en-US"/>
              </w:rPr>
              <w:t>a</w:t>
            </w:r>
          </w:p>
          <w:p w14:paraId="3A1AE2E3" w14:textId="77777777" w:rsidR="00B625C1" w:rsidRPr="00B625C1" w:rsidRDefault="00B625C1" w:rsidP="00B625C1">
            <w:pPr>
              <w:pStyle w:val="a9"/>
              <w:ind w:left="0"/>
              <w:jc w:val="both"/>
              <w:rPr>
                <w:rFonts w:ascii="Arial" w:hAnsi="Arial" w:cs="Arial"/>
                <w:iCs/>
                <w:color w:val="000000"/>
                <w:sz w:val="24"/>
                <w:szCs w:val="24"/>
                <w:lang w:val="en-US"/>
              </w:rPr>
            </w:pPr>
          </w:p>
        </w:tc>
      </w:tr>
      <w:tr w:rsidR="00B625C1" w14:paraId="14908E5A" w14:textId="77777777" w:rsidTr="000B18AE">
        <w:tc>
          <w:tcPr>
            <w:tcW w:w="10137" w:type="dxa"/>
            <w:gridSpan w:val="3"/>
          </w:tcPr>
          <w:p w14:paraId="2528429F" w14:textId="078E674D" w:rsidR="00B625C1" w:rsidRPr="00B625C1" w:rsidRDefault="00B625C1" w:rsidP="00B625C1">
            <w:pPr>
              <w:pStyle w:val="a9"/>
              <w:ind w:left="0"/>
              <w:jc w:val="both"/>
              <w:rPr>
                <w:rFonts w:ascii="Arial" w:hAnsi="Arial" w:cs="Arial"/>
                <w:iCs/>
                <w:color w:val="000000"/>
                <w:sz w:val="24"/>
                <w:szCs w:val="24"/>
                <w:lang w:val="uk-UA"/>
              </w:rPr>
            </w:pPr>
            <w:r w:rsidRPr="00B625C1">
              <w:rPr>
                <w:rFonts w:ascii="Arial" w:hAnsi="Arial" w:cs="Arial"/>
                <w:iCs/>
                <w:color w:val="000000"/>
                <w:sz w:val="24"/>
                <w:szCs w:val="24"/>
                <w:vertAlign w:val="superscript"/>
                <w:lang w:val="uk-UA"/>
              </w:rPr>
              <w:t>а</w:t>
            </w:r>
            <w:r>
              <w:rPr>
                <w:rFonts w:ascii="Arial" w:hAnsi="Arial" w:cs="Arial"/>
                <w:iCs/>
                <w:color w:val="000000"/>
                <w:sz w:val="24"/>
                <w:szCs w:val="24"/>
                <w:lang w:val="uk-UA"/>
              </w:rPr>
              <w:t xml:space="preserve"> </w:t>
            </w:r>
            <w:r w:rsidRPr="00B625C1">
              <w:rPr>
                <w:rFonts w:ascii="Arial" w:hAnsi="Arial" w:cs="Arial"/>
                <w:iCs/>
                <w:color w:val="000000"/>
                <w:lang w:val="uk-UA"/>
              </w:rPr>
              <w:t>У залежності від того, що дає найбільший чисельний допуск</w:t>
            </w:r>
          </w:p>
        </w:tc>
      </w:tr>
    </w:tbl>
    <w:p w14:paraId="7BE24341" w14:textId="77777777" w:rsidR="00B625C1" w:rsidRDefault="00B625C1" w:rsidP="00B0697A">
      <w:pPr>
        <w:pStyle w:val="a9"/>
        <w:spacing w:after="0" w:line="360" w:lineRule="auto"/>
        <w:ind w:left="0" w:firstLine="709"/>
        <w:jc w:val="both"/>
        <w:rPr>
          <w:rFonts w:ascii="Arial" w:hAnsi="Arial" w:cs="Arial"/>
          <w:iCs/>
          <w:color w:val="000000"/>
          <w:sz w:val="28"/>
          <w:szCs w:val="28"/>
          <w:lang w:val="uk-UA"/>
        </w:rPr>
      </w:pPr>
    </w:p>
    <w:p w14:paraId="323B0E5F" w14:textId="0C229E68" w:rsidR="00B625C1" w:rsidRDefault="00B625C1" w:rsidP="00B0697A">
      <w:pPr>
        <w:pStyle w:val="a9"/>
        <w:spacing w:after="0" w:line="360" w:lineRule="auto"/>
        <w:ind w:left="0" w:firstLine="709"/>
        <w:jc w:val="both"/>
        <w:rPr>
          <w:rFonts w:ascii="Arial" w:hAnsi="Arial" w:cs="Arial"/>
          <w:iCs/>
          <w:color w:val="000000"/>
          <w:sz w:val="28"/>
          <w:szCs w:val="28"/>
          <w:lang w:val="uk-UA"/>
        </w:rPr>
      </w:pPr>
      <w:r w:rsidRPr="00B625C1">
        <w:rPr>
          <w:rFonts w:ascii="Arial" w:hAnsi="Arial" w:cs="Arial"/>
          <w:iCs/>
          <w:color w:val="000000"/>
          <w:sz w:val="28"/>
          <w:szCs w:val="28"/>
          <w:lang w:val="uk-UA"/>
        </w:rPr>
        <w:t xml:space="preserve">Заявлене значення </w:t>
      </w:r>
      <w:proofErr w:type="spellStart"/>
      <w:r w:rsidRPr="00B625C1">
        <w:rPr>
          <w:rFonts w:ascii="Arial" w:hAnsi="Arial" w:cs="Arial"/>
          <w:i/>
          <w:iCs/>
          <w:color w:val="000000"/>
          <w:sz w:val="28"/>
          <w:szCs w:val="28"/>
          <w:lang w:val="uk-UA"/>
        </w:rPr>
        <w:t>d</w:t>
      </w:r>
      <w:r w:rsidRPr="00B625C1">
        <w:rPr>
          <w:rFonts w:ascii="Arial" w:hAnsi="Arial" w:cs="Arial"/>
          <w:i/>
          <w:iCs/>
          <w:color w:val="000000"/>
          <w:sz w:val="28"/>
          <w:szCs w:val="28"/>
          <w:vertAlign w:val="subscript"/>
          <w:lang w:val="uk-UA"/>
        </w:rPr>
        <w:t>L</w:t>
      </w:r>
      <w:proofErr w:type="spellEnd"/>
      <w:r w:rsidRPr="00B625C1">
        <w:rPr>
          <w:rFonts w:ascii="Arial" w:hAnsi="Arial" w:cs="Arial"/>
          <w:iCs/>
          <w:color w:val="000000"/>
          <w:sz w:val="28"/>
          <w:szCs w:val="28"/>
          <w:lang w:val="uk-UA"/>
        </w:rPr>
        <w:t xml:space="preserve"> бажано вказувати з кроком 5 мм, найменше значення </w:t>
      </w:r>
      <w:proofErr w:type="spellStart"/>
      <w:r w:rsidRPr="00B625C1">
        <w:rPr>
          <w:rFonts w:ascii="Arial" w:hAnsi="Arial" w:cs="Arial"/>
          <w:i/>
          <w:iCs/>
          <w:color w:val="000000"/>
          <w:sz w:val="28"/>
          <w:szCs w:val="28"/>
          <w:lang w:val="uk-UA"/>
        </w:rPr>
        <w:t>d</w:t>
      </w:r>
      <w:r w:rsidRPr="00B625C1">
        <w:rPr>
          <w:rFonts w:ascii="Arial" w:hAnsi="Arial" w:cs="Arial"/>
          <w:i/>
          <w:iCs/>
          <w:color w:val="000000"/>
          <w:sz w:val="28"/>
          <w:szCs w:val="28"/>
          <w:vertAlign w:val="subscript"/>
          <w:lang w:val="uk-UA"/>
        </w:rPr>
        <w:t>L</w:t>
      </w:r>
      <w:proofErr w:type="spellEnd"/>
      <w:r w:rsidRPr="00B625C1">
        <w:rPr>
          <w:rFonts w:ascii="Arial" w:hAnsi="Arial" w:cs="Arial"/>
          <w:iCs/>
          <w:color w:val="000000"/>
          <w:sz w:val="28"/>
          <w:szCs w:val="28"/>
          <w:lang w:val="uk-UA"/>
        </w:rPr>
        <w:t xml:space="preserve"> становить 15 мм.</w:t>
      </w:r>
    </w:p>
    <w:p w14:paraId="2723BD6C" w14:textId="77777777" w:rsidR="00B625C1" w:rsidRDefault="00B625C1" w:rsidP="00B0697A">
      <w:pPr>
        <w:pStyle w:val="a9"/>
        <w:spacing w:after="0" w:line="360" w:lineRule="auto"/>
        <w:ind w:left="0" w:firstLine="709"/>
        <w:jc w:val="both"/>
        <w:rPr>
          <w:rFonts w:ascii="Arial" w:hAnsi="Arial" w:cs="Arial"/>
          <w:iCs/>
          <w:color w:val="000000"/>
          <w:sz w:val="28"/>
          <w:szCs w:val="28"/>
          <w:lang w:val="uk-UA"/>
        </w:rPr>
      </w:pPr>
    </w:p>
    <w:p w14:paraId="21269035" w14:textId="0693DBBD" w:rsidR="00B625C1" w:rsidRPr="00D40C30" w:rsidRDefault="00B625C1" w:rsidP="00B0697A">
      <w:pPr>
        <w:pStyle w:val="a9"/>
        <w:spacing w:after="0" w:line="360" w:lineRule="auto"/>
        <w:ind w:left="0" w:firstLine="709"/>
        <w:jc w:val="both"/>
        <w:rPr>
          <w:rFonts w:ascii="Arial" w:hAnsi="Arial" w:cs="Arial"/>
          <w:bCs/>
          <w:color w:val="000000"/>
          <w:sz w:val="28"/>
          <w:szCs w:val="28"/>
          <w:vertAlign w:val="subscript"/>
          <w:lang w:val="uk-UA"/>
        </w:rPr>
      </w:pPr>
      <w:r>
        <w:rPr>
          <w:rFonts w:ascii="Arial" w:hAnsi="Arial" w:cs="Arial"/>
          <w:iCs/>
          <w:color w:val="000000"/>
          <w:sz w:val="28"/>
          <w:szCs w:val="28"/>
          <w:lang w:val="uk-UA"/>
        </w:rPr>
        <w:t xml:space="preserve">4.3.13.2 </w:t>
      </w:r>
      <w:r w:rsidRPr="00B625C1">
        <w:rPr>
          <w:rFonts w:ascii="Arial" w:hAnsi="Arial" w:cs="Arial"/>
          <w:iCs/>
          <w:color w:val="000000"/>
          <w:sz w:val="28"/>
          <w:szCs w:val="28"/>
          <w:lang w:val="uk-UA"/>
        </w:rPr>
        <w:t>Товщина,</w:t>
      </w:r>
      <w:r w:rsidRPr="00D40C30">
        <w:rPr>
          <w:lang w:val="uk-UA"/>
        </w:rPr>
        <w:t xml:space="preserve"> </w:t>
      </w:r>
      <w:proofErr w:type="spellStart"/>
      <w:r w:rsidRPr="00B625C1">
        <w:rPr>
          <w:rFonts w:ascii="Arial" w:hAnsi="Arial" w:cs="Arial"/>
          <w:bCs/>
          <w:i/>
          <w:iCs/>
          <w:color w:val="000000"/>
          <w:sz w:val="28"/>
          <w:szCs w:val="28"/>
        </w:rPr>
        <w:t>d</w:t>
      </w:r>
      <w:r w:rsidRPr="00B625C1">
        <w:rPr>
          <w:rFonts w:ascii="Arial" w:hAnsi="Arial" w:cs="Arial"/>
          <w:bCs/>
          <w:color w:val="000000"/>
          <w:sz w:val="28"/>
          <w:szCs w:val="28"/>
          <w:vertAlign w:val="subscript"/>
        </w:rPr>
        <w:t>B</w:t>
      </w:r>
      <w:proofErr w:type="spellEnd"/>
    </w:p>
    <w:p w14:paraId="4BB5B03E" w14:textId="77777777" w:rsidR="00B625C1" w:rsidRPr="00D40C30" w:rsidRDefault="00B625C1" w:rsidP="00B0697A">
      <w:pPr>
        <w:pStyle w:val="a9"/>
        <w:spacing w:after="0" w:line="360" w:lineRule="auto"/>
        <w:ind w:left="0" w:firstLine="709"/>
        <w:jc w:val="both"/>
        <w:rPr>
          <w:rFonts w:ascii="Arial" w:hAnsi="Arial" w:cs="Arial"/>
          <w:bCs/>
          <w:color w:val="000000"/>
          <w:sz w:val="28"/>
          <w:szCs w:val="28"/>
          <w:lang w:val="uk-UA"/>
        </w:rPr>
      </w:pPr>
    </w:p>
    <w:p w14:paraId="14370515" w14:textId="021FABC5" w:rsidR="00B625C1" w:rsidRDefault="00B625C1" w:rsidP="00B0697A">
      <w:pPr>
        <w:pStyle w:val="a9"/>
        <w:spacing w:after="0" w:line="360" w:lineRule="auto"/>
        <w:ind w:left="0" w:firstLine="709"/>
        <w:jc w:val="both"/>
        <w:rPr>
          <w:rFonts w:ascii="Arial" w:hAnsi="Arial" w:cs="Arial"/>
          <w:iCs/>
          <w:color w:val="000000"/>
          <w:sz w:val="28"/>
          <w:szCs w:val="28"/>
          <w:lang w:val="uk-UA"/>
        </w:rPr>
      </w:pPr>
      <w:r w:rsidRPr="00B625C1">
        <w:rPr>
          <w:rFonts w:ascii="Arial" w:hAnsi="Arial" w:cs="Arial"/>
          <w:iCs/>
          <w:color w:val="000000"/>
          <w:sz w:val="28"/>
          <w:szCs w:val="28"/>
          <w:lang w:val="uk-UA"/>
        </w:rPr>
        <w:t xml:space="preserve">Товщину, </w:t>
      </w:r>
      <w:proofErr w:type="spellStart"/>
      <w:r w:rsidRPr="00B625C1">
        <w:rPr>
          <w:rFonts w:ascii="Arial" w:hAnsi="Arial" w:cs="Arial"/>
          <w:bCs/>
          <w:i/>
          <w:iCs/>
          <w:color w:val="000000"/>
          <w:sz w:val="28"/>
          <w:szCs w:val="28"/>
        </w:rPr>
        <w:t>d</w:t>
      </w:r>
      <w:r w:rsidRPr="00B625C1">
        <w:rPr>
          <w:rFonts w:ascii="Arial" w:hAnsi="Arial" w:cs="Arial"/>
          <w:bCs/>
          <w:color w:val="000000"/>
          <w:sz w:val="28"/>
          <w:szCs w:val="28"/>
          <w:vertAlign w:val="subscript"/>
        </w:rPr>
        <w:t>B</w:t>
      </w:r>
      <w:proofErr w:type="spellEnd"/>
      <w:r w:rsidRPr="00B625C1">
        <w:rPr>
          <w:rFonts w:ascii="Arial" w:hAnsi="Arial" w:cs="Arial"/>
          <w:iCs/>
          <w:color w:val="000000"/>
          <w:sz w:val="28"/>
          <w:szCs w:val="28"/>
          <w:lang w:val="uk-UA"/>
        </w:rPr>
        <w:t xml:space="preserve">, слід визначати згідно з EN 12431 з паузою в 300 с перед вимірюванням </w:t>
      </w:r>
      <w:proofErr w:type="spellStart"/>
      <w:r w:rsidRPr="00B625C1">
        <w:rPr>
          <w:rFonts w:ascii="Arial" w:hAnsi="Arial" w:cs="Arial"/>
          <w:bCs/>
          <w:i/>
          <w:iCs/>
          <w:color w:val="000000"/>
          <w:sz w:val="28"/>
          <w:szCs w:val="28"/>
        </w:rPr>
        <w:t>d</w:t>
      </w:r>
      <w:r w:rsidRPr="00B625C1">
        <w:rPr>
          <w:rFonts w:ascii="Arial" w:hAnsi="Arial" w:cs="Arial"/>
          <w:bCs/>
          <w:color w:val="000000"/>
          <w:sz w:val="28"/>
          <w:szCs w:val="28"/>
          <w:vertAlign w:val="subscript"/>
        </w:rPr>
        <w:t>B</w:t>
      </w:r>
      <w:proofErr w:type="spellEnd"/>
      <w:r w:rsidRPr="00B625C1">
        <w:rPr>
          <w:rFonts w:ascii="Arial" w:hAnsi="Arial" w:cs="Arial"/>
          <w:iCs/>
          <w:color w:val="000000"/>
          <w:sz w:val="28"/>
          <w:szCs w:val="28"/>
          <w:lang w:val="uk-UA"/>
        </w:rPr>
        <w:t>.</w:t>
      </w:r>
    </w:p>
    <w:p w14:paraId="0C6495D7" w14:textId="77777777" w:rsidR="000B18AE" w:rsidRDefault="000B18AE" w:rsidP="00B0697A">
      <w:pPr>
        <w:pStyle w:val="a9"/>
        <w:spacing w:after="0" w:line="360" w:lineRule="auto"/>
        <w:ind w:left="0" w:firstLine="709"/>
        <w:jc w:val="both"/>
        <w:rPr>
          <w:rFonts w:ascii="Arial" w:hAnsi="Arial" w:cs="Arial"/>
          <w:iCs/>
          <w:color w:val="000000"/>
          <w:sz w:val="28"/>
          <w:szCs w:val="28"/>
          <w:lang w:val="uk-UA"/>
        </w:rPr>
      </w:pPr>
    </w:p>
    <w:p w14:paraId="0C0A6683" w14:textId="77777777" w:rsidR="000B18AE" w:rsidRDefault="000B18AE" w:rsidP="00B0697A">
      <w:pPr>
        <w:pStyle w:val="a9"/>
        <w:spacing w:after="0" w:line="360" w:lineRule="auto"/>
        <w:ind w:left="0" w:firstLine="709"/>
        <w:jc w:val="both"/>
        <w:rPr>
          <w:rFonts w:ascii="Arial" w:hAnsi="Arial" w:cs="Arial"/>
          <w:iCs/>
          <w:color w:val="000000"/>
          <w:sz w:val="28"/>
          <w:szCs w:val="28"/>
          <w:lang w:val="uk-UA"/>
        </w:rPr>
      </w:pPr>
    </w:p>
    <w:p w14:paraId="060B75A7" w14:textId="77777777" w:rsidR="000B18AE" w:rsidRDefault="000B18AE" w:rsidP="00B0697A">
      <w:pPr>
        <w:pStyle w:val="a9"/>
        <w:spacing w:after="0" w:line="360" w:lineRule="auto"/>
        <w:ind w:left="0" w:firstLine="709"/>
        <w:jc w:val="both"/>
        <w:rPr>
          <w:rFonts w:ascii="Arial" w:hAnsi="Arial" w:cs="Arial"/>
          <w:iCs/>
          <w:color w:val="000000"/>
          <w:sz w:val="28"/>
          <w:szCs w:val="28"/>
          <w:lang w:val="uk-UA"/>
        </w:rPr>
      </w:pPr>
    </w:p>
    <w:p w14:paraId="00AD34C7" w14:textId="77777777" w:rsidR="000B18AE" w:rsidRDefault="000B18AE" w:rsidP="00B0697A">
      <w:pPr>
        <w:pStyle w:val="a9"/>
        <w:spacing w:after="0" w:line="360" w:lineRule="auto"/>
        <w:ind w:left="0" w:firstLine="709"/>
        <w:jc w:val="both"/>
        <w:rPr>
          <w:rFonts w:ascii="Arial" w:hAnsi="Arial" w:cs="Arial"/>
          <w:iCs/>
          <w:color w:val="000000"/>
          <w:sz w:val="28"/>
          <w:szCs w:val="28"/>
          <w:lang w:val="uk-UA"/>
        </w:rPr>
      </w:pPr>
    </w:p>
    <w:p w14:paraId="0FCE771C" w14:textId="77777777" w:rsidR="000B18AE" w:rsidRDefault="000B18AE" w:rsidP="00B0697A">
      <w:pPr>
        <w:pStyle w:val="a9"/>
        <w:spacing w:after="0" w:line="360" w:lineRule="auto"/>
        <w:ind w:left="0" w:firstLine="709"/>
        <w:jc w:val="both"/>
        <w:rPr>
          <w:rFonts w:ascii="Arial" w:hAnsi="Arial" w:cs="Arial"/>
          <w:iCs/>
          <w:color w:val="000000"/>
          <w:sz w:val="28"/>
          <w:szCs w:val="28"/>
          <w:lang w:val="uk-UA"/>
        </w:rPr>
      </w:pPr>
    </w:p>
    <w:p w14:paraId="09D50996" w14:textId="46054C9E" w:rsidR="000B18AE" w:rsidRPr="00B625C1" w:rsidRDefault="000B18AE"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lastRenderedPageBreak/>
        <w:t xml:space="preserve">4.3.13.3. </w:t>
      </w:r>
      <w:r w:rsidRPr="000B18AE">
        <w:rPr>
          <w:rFonts w:ascii="Arial" w:hAnsi="Arial" w:cs="Arial"/>
          <w:iCs/>
          <w:color w:val="000000"/>
          <w:sz w:val="28"/>
          <w:szCs w:val="28"/>
          <w:lang w:val="uk-UA"/>
        </w:rPr>
        <w:t>Стисливість</w:t>
      </w:r>
      <w:r>
        <w:rPr>
          <w:rFonts w:ascii="Arial" w:hAnsi="Arial" w:cs="Arial"/>
          <w:iCs/>
          <w:color w:val="000000"/>
          <w:sz w:val="28"/>
          <w:szCs w:val="28"/>
          <w:lang w:val="uk-UA"/>
        </w:rPr>
        <w:t>,</w:t>
      </w:r>
      <w:r w:rsidRPr="000B18AE">
        <w:rPr>
          <w:rFonts w:ascii="Arial" w:hAnsi="Arial" w:cs="Arial"/>
          <w:i/>
          <w:iCs/>
          <w:color w:val="000000"/>
          <w:sz w:val="28"/>
          <w:szCs w:val="28"/>
          <w:lang w:val="uk-UA"/>
        </w:rPr>
        <w:t xml:space="preserve"> с</w:t>
      </w:r>
    </w:p>
    <w:p w14:paraId="1EA332CC" w14:textId="77777777" w:rsidR="00B625C1" w:rsidRDefault="00B625C1" w:rsidP="00B0697A">
      <w:pPr>
        <w:pStyle w:val="a9"/>
        <w:spacing w:after="0" w:line="360" w:lineRule="auto"/>
        <w:ind w:left="0" w:firstLine="709"/>
        <w:jc w:val="both"/>
        <w:rPr>
          <w:rFonts w:ascii="Arial" w:hAnsi="Arial" w:cs="Arial"/>
          <w:iCs/>
          <w:color w:val="000000"/>
          <w:sz w:val="28"/>
          <w:szCs w:val="28"/>
          <w:lang w:val="uk-UA"/>
        </w:rPr>
      </w:pPr>
    </w:p>
    <w:p w14:paraId="54592BC7" w14:textId="6299793B" w:rsidR="000B18AE" w:rsidRDefault="000B18AE" w:rsidP="00B0697A">
      <w:pPr>
        <w:pStyle w:val="a9"/>
        <w:spacing w:after="0" w:line="360" w:lineRule="auto"/>
        <w:ind w:left="0" w:firstLine="709"/>
        <w:jc w:val="both"/>
        <w:rPr>
          <w:rFonts w:ascii="Arial" w:hAnsi="Arial" w:cs="Arial"/>
          <w:iCs/>
          <w:color w:val="000000"/>
          <w:sz w:val="28"/>
          <w:szCs w:val="28"/>
          <w:lang w:val="uk-UA"/>
        </w:rPr>
      </w:pPr>
      <w:r w:rsidRPr="000B18AE">
        <w:rPr>
          <w:rFonts w:ascii="Arial" w:hAnsi="Arial" w:cs="Arial"/>
          <w:iCs/>
          <w:color w:val="000000"/>
          <w:sz w:val="28"/>
          <w:szCs w:val="28"/>
          <w:lang w:val="uk-UA"/>
        </w:rPr>
        <w:t xml:space="preserve">Стисливість, </w:t>
      </w:r>
      <w:r w:rsidRPr="000B18AE">
        <w:rPr>
          <w:rFonts w:ascii="Arial" w:hAnsi="Arial" w:cs="Arial"/>
          <w:i/>
          <w:iCs/>
          <w:color w:val="000000"/>
          <w:sz w:val="28"/>
          <w:szCs w:val="28"/>
          <w:lang w:val="uk-UA"/>
        </w:rPr>
        <w:t>c</w:t>
      </w:r>
      <w:r w:rsidRPr="000B18AE">
        <w:rPr>
          <w:rFonts w:ascii="Arial" w:hAnsi="Arial" w:cs="Arial"/>
          <w:iCs/>
          <w:color w:val="000000"/>
          <w:sz w:val="28"/>
          <w:szCs w:val="28"/>
          <w:lang w:val="uk-UA"/>
        </w:rPr>
        <w:t xml:space="preserve">, повинна визначатися як різниця між </w:t>
      </w:r>
      <w:proofErr w:type="spellStart"/>
      <w:r w:rsidRPr="000B18AE">
        <w:rPr>
          <w:rFonts w:ascii="Arial" w:hAnsi="Arial" w:cs="Arial"/>
          <w:i/>
          <w:iCs/>
          <w:color w:val="000000"/>
          <w:sz w:val="28"/>
          <w:szCs w:val="28"/>
          <w:lang w:val="uk-UA"/>
        </w:rPr>
        <w:t>d</w:t>
      </w:r>
      <w:r w:rsidRPr="000B18AE">
        <w:rPr>
          <w:rFonts w:ascii="Arial" w:hAnsi="Arial" w:cs="Arial"/>
          <w:i/>
          <w:iCs/>
          <w:color w:val="000000"/>
          <w:sz w:val="28"/>
          <w:szCs w:val="28"/>
          <w:vertAlign w:val="subscript"/>
          <w:lang w:val="uk-UA"/>
        </w:rPr>
        <w:t>L</w:t>
      </w:r>
      <w:proofErr w:type="spellEnd"/>
      <w:r w:rsidRPr="000B18AE">
        <w:rPr>
          <w:rFonts w:ascii="Arial" w:hAnsi="Arial" w:cs="Arial"/>
          <w:iCs/>
          <w:color w:val="000000"/>
          <w:sz w:val="28"/>
          <w:szCs w:val="28"/>
          <w:lang w:val="uk-UA"/>
        </w:rPr>
        <w:t xml:space="preserve"> і </w:t>
      </w:r>
      <w:proofErr w:type="spellStart"/>
      <w:r w:rsidRPr="000B18AE">
        <w:rPr>
          <w:rFonts w:ascii="Arial" w:hAnsi="Arial" w:cs="Arial"/>
          <w:i/>
          <w:iCs/>
          <w:color w:val="000000"/>
          <w:sz w:val="28"/>
          <w:szCs w:val="28"/>
          <w:lang w:val="uk-UA"/>
        </w:rPr>
        <w:t>d</w:t>
      </w:r>
      <w:r w:rsidRPr="000B18AE">
        <w:rPr>
          <w:rFonts w:ascii="Arial" w:hAnsi="Arial" w:cs="Arial"/>
          <w:i/>
          <w:iCs/>
          <w:color w:val="000000"/>
          <w:sz w:val="28"/>
          <w:szCs w:val="28"/>
          <w:vertAlign w:val="subscript"/>
          <w:lang w:val="uk-UA"/>
        </w:rPr>
        <w:t>B</w:t>
      </w:r>
      <w:proofErr w:type="spellEnd"/>
      <w:r w:rsidRPr="000B18AE">
        <w:rPr>
          <w:rFonts w:ascii="Arial" w:hAnsi="Arial" w:cs="Arial"/>
          <w:iCs/>
          <w:color w:val="000000"/>
          <w:sz w:val="28"/>
          <w:szCs w:val="28"/>
          <w:lang w:val="uk-UA"/>
        </w:rPr>
        <w:t>. Жоден результат випроб</w:t>
      </w:r>
      <w:r>
        <w:rPr>
          <w:rFonts w:ascii="Arial" w:hAnsi="Arial" w:cs="Arial"/>
          <w:iCs/>
          <w:color w:val="000000"/>
          <w:sz w:val="28"/>
          <w:szCs w:val="28"/>
          <w:lang w:val="uk-UA"/>
        </w:rPr>
        <w:t>ову</w:t>
      </w:r>
      <w:r w:rsidRPr="000B18AE">
        <w:rPr>
          <w:rFonts w:ascii="Arial" w:hAnsi="Arial" w:cs="Arial"/>
          <w:iCs/>
          <w:color w:val="000000"/>
          <w:sz w:val="28"/>
          <w:szCs w:val="28"/>
          <w:lang w:val="uk-UA"/>
        </w:rPr>
        <w:t>вання для заявленого рівня не повинен перевищувати значення, наведені в таблиці 11</w:t>
      </w:r>
      <w:r>
        <w:rPr>
          <w:rFonts w:ascii="Arial" w:hAnsi="Arial" w:cs="Arial"/>
          <w:iCs/>
          <w:color w:val="000000"/>
          <w:sz w:val="28"/>
          <w:szCs w:val="28"/>
          <w:lang w:val="uk-UA"/>
        </w:rPr>
        <w:t>.</w:t>
      </w:r>
    </w:p>
    <w:p w14:paraId="1DFF34CE" w14:textId="77777777" w:rsidR="000B18AE" w:rsidRDefault="000B18AE" w:rsidP="00B0697A">
      <w:pPr>
        <w:pStyle w:val="a9"/>
        <w:spacing w:after="0" w:line="360" w:lineRule="auto"/>
        <w:ind w:left="0" w:firstLine="709"/>
        <w:jc w:val="both"/>
        <w:rPr>
          <w:rFonts w:ascii="Arial" w:hAnsi="Arial" w:cs="Arial"/>
          <w:iCs/>
          <w:color w:val="000000"/>
          <w:sz w:val="28"/>
          <w:szCs w:val="28"/>
          <w:lang w:val="uk-UA"/>
        </w:rPr>
      </w:pPr>
    </w:p>
    <w:p w14:paraId="34CCC7B1" w14:textId="74AF9BD2" w:rsidR="000B18AE" w:rsidRDefault="000B18AE" w:rsidP="00B0697A">
      <w:pPr>
        <w:pStyle w:val="a9"/>
        <w:spacing w:after="0" w:line="360" w:lineRule="auto"/>
        <w:ind w:left="0" w:firstLine="709"/>
        <w:jc w:val="both"/>
        <w:rPr>
          <w:rFonts w:ascii="Arial" w:hAnsi="Arial" w:cs="Arial"/>
          <w:iCs/>
          <w:color w:val="000000"/>
          <w:sz w:val="28"/>
          <w:szCs w:val="28"/>
          <w:lang w:val="uk-UA"/>
        </w:rPr>
      </w:pPr>
      <w:r w:rsidRPr="000B18AE">
        <w:rPr>
          <w:rFonts w:ascii="Arial" w:hAnsi="Arial" w:cs="Arial"/>
          <w:b/>
          <w:iCs/>
          <w:color w:val="000000"/>
          <w:sz w:val="28"/>
          <w:szCs w:val="28"/>
          <w:lang w:val="uk-UA"/>
        </w:rPr>
        <w:t>Таблиця 11</w:t>
      </w:r>
      <w:r>
        <w:rPr>
          <w:rFonts w:ascii="Arial" w:hAnsi="Arial" w:cs="Arial"/>
          <w:iCs/>
          <w:color w:val="000000"/>
          <w:sz w:val="28"/>
          <w:szCs w:val="28"/>
          <w:lang w:val="uk-UA"/>
        </w:rPr>
        <w:t xml:space="preserve"> - </w:t>
      </w:r>
      <w:r w:rsidRPr="000B18AE">
        <w:rPr>
          <w:rFonts w:ascii="Arial" w:hAnsi="Arial" w:cs="Arial"/>
          <w:iCs/>
          <w:color w:val="000000"/>
          <w:sz w:val="28"/>
          <w:szCs w:val="28"/>
          <w:lang w:val="uk-UA"/>
        </w:rPr>
        <w:t>Рівні стисливості</w:t>
      </w:r>
    </w:p>
    <w:tbl>
      <w:tblPr>
        <w:tblStyle w:val="aa"/>
        <w:tblW w:w="0" w:type="auto"/>
        <w:tblLook w:val="04A0" w:firstRow="1" w:lastRow="0" w:firstColumn="1" w:lastColumn="0" w:noHBand="0" w:noVBand="1"/>
      </w:tblPr>
      <w:tblGrid>
        <w:gridCol w:w="2534"/>
        <w:gridCol w:w="2534"/>
        <w:gridCol w:w="2534"/>
        <w:gridCol w:w="2535"/>
      </w:tblGrid>
      <w:tr w:rsidR="000B18AE" w14:paraId="511BFB82" w14:textId="77777777" w:rsidTr="000B18AE">
        <w:tc>
          <w:tcPr>
            <w:tcW w:w="2534" w:type="dxa"/>
            <w:vAlign w:val="center"/>
          </w:tcPr>
          <w:p w14:paraId="405EDE0C" w14:textId="1B28E17D" w:rsidR="000B18AE" w:rsidRPr="000B18AE" w:rsidRDefault="000B18AE" w:rsidP="000B18AE">
            <w:pPr>
              <w:pStyle w:val="a9"/>
              <w:ind w:left="0"/>
              <w:jc w:val="center"/>
              <w:rPr>
                <w:rFonts w:ascii="Arial" w:hAnsi="Arial" w:cs="Arial"/>
                <w:b/>
                <w:iCs/>
                <w:color w:val="000000"/>
                <w:sz w:val="24"/>
                <w:szCs w:val="24"/>
                <w:lang w:val="uk-UA"/>
              </w:rPr>
            </w:pPr>
            <w:r w:rsidRPr="000B18AE">
              <w:rPr>
                <w:rFonts w:ascii="Arial" w:hAnsi="Arial" w:cs="Arial"/>
                <w:b/>
                <w:iCs/>
                <w:color w:val="000000"/>
                <w:sz w:val="24"/>
                <w:szCs w:val="24"/>
                <w:lang w:val="uk-UA"/>
              </w:rPr>
              <w:t>Рівні</w:t>
            </w:r>
          </w:p>
        </w:tc>
        <w:tc>
          <w:tcPr>
            <w:tcW w:w="2534" w:type="dxa"/>
            <w:vAlign w:val="center"/>
          </w:tcPr>
          <w:p w14:paraId="12794469" w14:textId="367CD948" w:rsidR="000B18AE" w:rsidRPr="000B18AE" w:rsidRDefault="000B18AE" w:rsidP="000B18AE">
            <w:pPr>
              <w:pStyle w:val="a9"/>
              <w:ind w:left="0"/>
              <w:jc w:val="center"/>
              <w:rPr>
                <w:rFonts w:ascii="Arial" w:hAnsi="Arial" w:cs="Arial"/>
                <w:b/>
                <w:iCs/>
                <w:color w:val="000000"/>
                <w:sz w:val="24"/>
                <w:szCs w:val="24"/>
                <w:lang w:val="uk-UA"/>
              </w:rPr>
            </w:pPr>
            <w:r w:rsidRPr="000B18AE">
              <w:rPr>
                <w:rFonts w:ascii="Arial" w:hAnsi="Arial" w:cs="Arial"/>
                <w:b/>
                <w:iCs/>
                <w:color w:val="000000"/>
                <w:sz w:val="24"/>
                <w:szCs w:val="24"/>
                <w:lang w:val="uk-UA"/>
              </w:rPr>
              <w:t>Додається навантаження на стяжку, кПа</w:t>
            </w:r>
          </w:p>
        </w:tc>
        <w:tc>
          <w:tcPr>
            <w:tcW w:w="2534" w:type="dxa"/>
            <w:vAlign w:val="center"/>
          </w:tcPr>
          <w:p w14:paraId="51421FA6" w14:textId="43E0A0FC" w:rsidR="000B18AE" w:rsidRPr="000B18AE" w:rsidRDefault="000B18AE" w:rsidP="000B18AE">
            <w:pPr>
              <w:pStyle w:val="a9"/>
              <w:ind w:left="0"/>
              <w:jc w:val="center"/>
              <w:rPr>
                <w:rFonts w:ascii="Arial" w:hAnsi="Arial" w:cs="Arial"/>
                <w:b/>
                <w:iCs/>
                <w:color w:val="000000"/>
                <w:sz w:val="24"/>
                <w:szCs w:val="24"/>
                <w:lang w:val="uk-UA"/>
              </w:rPr>
            </w:pPr>
            <w:r w:rsidRPr="000B18AE">
              <w:rPr>
                <w:rFonts w:ascii="Arial" w:hAnsi="Arial" w:cs="Arial"/>
                <w:b/>
                <w:iCs/>
                <w:color w:val="000000"/>
                <w:sz w:val="24"/>
                <w:szCs w:val="24"/>
                <w:lang w:val="uk-UA"/>
              </w:rPr>
              <w:t>Вимоги, мм</w:t>
            </w:r>
          </w:p>
        </w:tc>
        <w:tc>
          <w:tcPr>
            <w:tcW w:w="2535" w:type="dxa"/>
            <w:vAlign w:val="center"/>
          </w:tcPr>
          <w:p w14:paraId="70C50349" w14:textId="43D4A14D" w:rsidR="000B18AE" w:rsidRPr="000B18AE" w:rsidRDefault="000B18AE" w:rsidP="000B18AE">
            <w:pPr>
              <w:pStyle w:val="a9"/>
              <w:ind w:left="0"/>
              <w:jc w:val="center"/>
              <w:rPr>
                <w:rFonts w:ascii="Arial" w:hAnsi="Arial" w:cs="Arial"/>
                <w:b/>
                <w:iCs/>
                <w:color w:val="000000"/>
                <w:sz w:val="24"/>
                <w:szCs w:val="24"/>
                <w:lang w:val="uk-UA"/>
              </w:rPr>
            </w:pPr>
            <w:r w:rsidRPr="000B18AE">
              <w:rPr>
                <w:rFonts w:ascii="Arial" w:hAnsi="Arial" w:cs="Arial"/>
                <w:b/>
                <w:iCs/>
                <w:color w:val="000000"/>
                <w:sz w:val="24"/>
                <w:szCs w:val="24"/>
                <w:lang w:val="uk-UA"/>
              </w:rPr>
              <w:t>Допуски, мм</w:t>
            </w:r>
          </w:p>
        </w:tc>
      </w:tr>
      <w:tr w:rsidR="000B18AE" w14:paraId="299C5D87" w14:textId="77777777" w:rsidTr="000B18AE">
        <w:tc>
          <w:tcPr>
            <w:tcW w:w="2534" w:type="dxa"/>
            <w:vAlign w:val="center"/>
          </w:tcPr>
          <w:p w14:paraId="398C8AF6" w14:textId="6CED0218" w:rsidR="000B18AE" w:rsidRPr="000B18AE" w:rsidRDefault="000B18AE" w:rsidP="000B18AE">
            <w:pPr>
              <w:pStyle w:val="a9"/>
              <w:ind w:left="0"/>
              <w:jc w:val="center"/>
              <w:rPr>
                <w:rFonts w:ascii="Arial" w:hAnsi="Arial" w:cs="Arial"/>
                <w:iCs/>
                <w:color w:val="000000"/>
                <w:sz w:val="24"/>
                <w:szCs w:val="24"/>
                <w:lang w:val="uk-UA"/>
              </w:rPr>
            </w:pPr>
            <w:r w:rsidRPr="000B18AE">
              <w:rPr>
                <w:rStyle w:val="fontstyle01"/>
                <w:rFonts w:ascii="Arial" w:hAnsi="Arial" w:cs="Arial"/>
                <w:sz w:val="24"/>
                <w:szCs w:val="24"/>
              </w:rPr>
              <w:t>CP5</w:t>
            </w:r>
          </w:p>
        </w:tc>
        <w:tc>
          <w:tcPr>
            <w:tcW w:w="2534" w:type="dxa"/>
            <w:vAlign w:val="center"/>
          </w:tcPr>
          <w:p w14:paraId="5FBBC5F3" w14:textId="5B76327A" w:rsidR="000B18AE" w:rsidRPr="000B18AE" w:rsidRDefault="000B18AE" w:rsidP="000B18AE">
            <w:pPr>
              <w:pStyle w:val="a9"/>
              <w:ind w:left="0"/>
              <w:jc w:val="center"/>
              <w:rPr>
                <w:rFonts w:ascii="Arial" w:hAnsi="Arial" w:cs="Arial"/>
                <w:iCs/>
                <w:color w:val="000000"/>
                <w:sz w:val="24"/>
                <w:szCs w:val="24"/>
                <w:lang w:val="uk-UA"/>
              </w:rPr>
            </w:pPr>
            <w:r w:rsidRPr="000B18AE">
              <w:rPr>
                <w:rStyle w:val="fontstyle01"/>
                <w:rFonts w:ascii="Arial" w:hAnsi="Arial" w:cs="Arial"/>
                <w:sz w:val="24"/>
                <w:szCs w:val="24"/>
              </w:rPr>
              <w:t>≤ 2,0</w:t>
            </w:r>
          </w:p>
        </w:tc>
        <w:tc>
          <w:tcPr>
            <w:tcW w:w="2534" w:type="dxa"/>
            <w:vAlign w:val="center"/>
          </w:tcPr>
          <w:p w14:paraId="41A5D92A" w14:textId="50E83B94" w:rsidR="000B18AE" w:rsidRPr="000B18AE" w:rsidRDefault="000B18AE" w:rsidP="000B18AE">
            <w:pPr>
              <w:pStyle w:val="a9"/>
              <w:ind w:left="0"/>
              <w:jc w:val="center"/>
              <w:rPr>
                <w:rFonts w:ascii="Arial" w:hAnsi="Arial" w:cs="Arial"/>
                <w:iCs/>
                <w:color w:val="000000"/>
                <w:sz w:val="24"/>
                <w:szCs w:val="24"/>
                <w:lang w:val="uk-UA"/>
              </w:rPr>
            </w:pPr>
            <w:r w:rsidRPr="000B18AE">
              <w:rPr>
                <w:rStyle w:val="fontstyle01"/>
                <w:rFonts w:ascii="Arial" w:hAnsi="Arial" w:cs="Arial"/>
                <w:sz w:val="24"/>
                <w:szCs w:val="24"/>
              </w:rPr>
              <w:t>&lt; 5</w:t>
            </w:r>
          </w:p>
        </w:tc>
        <w:tc>
          <w:tcPr>
            <w:tcW w:w="2535" w:type="dxa"/>
            <w:vMerge w:val="restart"/>
          </w:tcPr>
          <w:p w14:paraId="12A849B0" w14:textId="19178D9B" w:rsidR="000B18AE" w:rsidRPr="000B18AE" w:rsidRDefault="000B18AE" w:rsidP="000B18AE">
            <w:pPr>
              <w:jc w:val="center"/>
              <w:rPr>
                <w:rStyle w:val="fontstyle01"/>
                <w:rFonts w:ascii="Arial" w:hAnsi="Arial" w:cs="Arial"/>
                <w:sz w:val="24"/>
                <w:szCs w:val="24"/>
              </w:rPr>
            </w:pPr>
            <w:r w:rsidRPr="000B18AE">
              <w:rPr>
                <w:rStyle w:val="fontstyle01"/>
                <w:rFonts w:ascii="Arial" w:hAnsi="Arial" w:cs="Arial"/>
                <w:sz w:val="24"/>
                <w:szCs w:val="24"/>
              </w:rPr>
              <w:t xml:space="preserve">≤ 2 </w:t>
            </w:r>
            <w:r>
              <w:rPr>
                <w:rStyle w:val="fontstyle01"/>
                <w:rFonts w:ascii="Arial" w:hAnsi="Arial" w:cs="Arial"/>
                <w:sz w:val="24"/>
                <w:szCs w:val="24"/>
                <w:lang w:val="uk-UA"/>
              </w:rPr>
              <w:t>для</w:t>
            </w:r>
            <w:r w:rsidRPr="000B18AE">
              <w:rPr>
                <w:rStyle w:val="fontstyle01"/>
                <w:rFonts w:ascii="Arial" w:hAnsi="Arial" w:cs="Arial"/>
                <w:sz w:val="24"/>
                <w:szCs w:val="24"/>
              </w:rPr>
              <w:t xml:space="preserve"> </w:t>
            </w:r>
            <w:proofErr w:type="spellStart"/>
            <w:r w:rsidRPr="000B18AE">
              <w:rPr>
                <w:rStyle w:val="fontstyle21"/>
                <w:rFonts w:ascii="Arial" w:hAnsi="Arial" w:cs="Arial"/>
                <w:sz w:val="24"/>
                <w:szCs w:val="24"/>
              </w:rPr>
              <w:t>d</w:t>
            </w:r>
            <w:r w:rsidRPr="000B18AE">
              <w:rPr>
                <w:rStyle w:val="fontstyle01"/>
                <w:rFonts w:ascii="Arial" w:hAnsi="Arial" w:cs="Arial"/>
                <w:sz w:val="24"/>
                <w:szCs w:val="24"/>
                <w:vertAlign w:val="subscript"/>
              </w:rPr>
              <w:t>L</w:t>
            </w:r>
            <w:proofErr w:type="spellEnd"/>
            <w:r w:rsidRPr="000B18AE">
              <w:rPr>
                <w:rStyle w:val="fontstyle01"/>
                <w:rFonts w:ascii="Arial" w:hAnsi="Arial" w:cs="Arial"/>
                <w:sz w:val="24"/>
                <w:szCs w:val="24"/>
              </w:rPr>
              <w:t xml:space="preserve"> &lt; 35</w:t>
            </w:r>
          </w:p>
          <w:p w14:paraId="4172C05A" w14:textId="15F41F15" w:rsidR="000B18AE" w:rsidRPr="000B18AE" w:rsidRDefault="000B18AE" w:rsidP="000B18AE">
            <w:pPr>
              <w:jc w:val="center"/>
              <w:rPr>
                <w:rFonts w:ascii="Arial" w:hAnsi="Arial" w:cs="Arial"/>
                <w:sz w:val="24"/>
                <w:szCs w:val="24"/>
              </w:rPr>
            </w:pPr>
            <w:r w:rsidRPr="000B18AE">
              <w:rPr>
                <w:rStyle w:val="fontstyle01"/>
                <w:rFonts w:ascii="Arial" w:hAnsi="Arial" w:cs="Arial"/>
                <w:sz w:val="24"/>
                <w:szCs w:val="24"/>
              </w:rPr>
              <w:t xml:space="preserve">≤ 3 </w:t>
            </w:r>
            <w:r>
              <w:rPr>
                <w:rStyle w:val="fontstyle01"/>
                <w:rFonts w:ascii="Arial" w:hAnsi="Arial" w:cs="Arial"/>
                <w:sz w:val="24"/>
                <w:szCs w:val="24"/>
                <w:lang w:val="uk-UA"/>
              </w:rPr>
              <w:t>для</w:t>
            </w:r>
            <w:r w:rsidRPr="000B18AE">
              <w:rPr>
                <w:rStyle w:val="fontstyle01"/>
                <w:rFonts w:ascii="Arial" w:hAnsi="Arial" w:cs="Arial"/>
                <w:sz w:val="24"/>
                <w:szCs w:val="24"/>
              </w:rPr>
              <w:t xml:space="preserve"> </w:t>
            </w:r>
            <w:proofErr w:type="spellStart"/>
            <w:r w:rsidRPr="000B18AE">
              <w:rPr>
                <w:rStyle w:val="fontstyle21"/>
                <w:rFonts w:ascii="Arial" w:hAnsi="Arial" w:cs="Arial"/>
                <w:sz w:val="24"/>
                <w:szCs w:val="24"/>
              </w:rPr>
              <w:t>d</w:t>
            </w:r>
            <w:r w:rsidRPr="000B18AE">
              <w:rPr>
                <w:rStyle w:val="fontstyle01"/>
                <w:rFonts w:ascii="Arial" w:hAnsi="Arial" w:cs="Arial"/>
                <w:sz w:val="24"/>
                <w:szCs w:val="24"/>
                <w:vertAlign w:val="subscript"/>
              </w:rPr>
              <w:t>L</w:t>
            </w:r>
            <w:proofErr w:type="spellEnd"/>
            <w:r w:rsidRPr="000B18AE">
              <w:rPr>
                <w:rStyle w:val="fontstyle01"/>
                <w:rFonts w:ascii="Arial" w:hAnsi="Arial" w:cs="Arial"/>
                <w:sz w:val="24"/>
                <w:szCs w:val="24"/>
              </w:rPr>
              <w:t xml:space="preserve"> ≥ 35</w:t>
            </w:r>
          </w:p>
          <w:p w14:paraId="1288EA97" w14:textId="77777777" w:rsidR="000B18AE" w:rsidRPr="000B18AE" w:rsidRDefault="000B18AE" w:rsidP="000B18AE">
            <w:pPr>
              <w:pStyle w:val="a9"/>
              <w:ind w:left="0"/>
              <w:jc w:val="center"/>
              <w:rPr>
                <w:rFonts w:ascii="Arial" w:hAnsi="Arial" w:cs="Arial"/>
                <w:iCs/>
                <w:color w:val="000000"/>
                <w:sz w:val="24"/>
                <w:szCs w:val="24"/>
                <w:lang w:val="uk-UA"/>
              </w:rPr>
            </w:pPr>
          </w:p>
        </w:tc>
      </w:tr>
      <w:tr w:rsidR="000B18AE" w14:paraId="09E3CE9C" w14:textId="77777777" w:rsidTr="000B18AE">
        <w:tc>
          <w:tcPr>
            <w:tcW w:w="2534" w:type="dxa"/>
            <w:vAlign w:val="center"/>
          </w:tcPr>
          <w:p w14:paraId="6EBCC022" w14:textId="607B518D" w:rsidR="000B18AE" w:rsidRPr="000B18AE" w:rsidRDefault="000B18AE" w:rsidP="000B18AE">
            <w:pPr>
              <w:pStyle w:val="a9"/>
              <w:ind w:left="0"/>
              <w:jc w:val="center"/>
              <w:rPr>
                <w:rFonts w:ascii="Arial" w:hAnsi="Arial" w:cs="Arial"/>
                <w:iCs/>
                <w:color w:val="000000"/>
                <w:sz w:val="24"/>
                <w:szCs w:val="24"/>
                <w:lang w:val="uk-UA"/>
              </w:rPr>
            </w:pPr>
            <w:r w:rsidRPr="000B18AE">
              <w:rPr>
                <w:rStyle w:val="fontstyle01"/>
                <w:rFonts w:ascii="Arial" w:hAnsi="Arial" w:cs="Arial"/>
                <w:sz w:val="24"/>
                <w:szCs w:val="24"/>
              </w:rPr>
              <w:t>CP4</w:t>
            </w:r>
          </w:p>
        </w:tc>
        <w:tc>
          <w:tcPr>
            <w:tcW w:w="2534" w:type="dxa"/>
            <w:vAlign w:val="center"/>
          </w:tcPr>
          <w:p w14:paraId="5A23CC1D" w14:textId="75F48940" w:rsidR="000B18AE" w:rsidRPr="000B18AE" w:rsidRDefault="000B18AE" w:rsidP="000B18AE">
            <w:pPr>
              <w:pStyle w:val="a9"/>
              <w:ind w:left="0"/>
              <w:jc w:val="center"/>
              <w:rPr>
                <w:rFonts w:ascii="Arial" w:hAnsi="Arial" w:cs="Arial"/>
                <w:iCs/>
                <w:color w:val="000000"/>
                <w:sz w:val="24"/>
                <w:szCs w:val="24"/>
                <w:lang w:val="uk-UA"/>
              </w:rPr>
            </w:pPr>
            <w:r w:rsidRPr="000B18AE">
              <w:rPr>
                <w:rStyle w:val="fontstyle01"/>
                <w:rFonts w:ascii="Arial" w:hAnsi="Arial" w:cs="Arial"/>
                <w:sz w:val="24"/>
                <w:szCs w:val="24"/>
              </w:rPr>
              <w:t>≤ 3,0</w:t>
            </w:r>
          </w:p>
        </w:tc>
        <w:tc>
          <w:tcPr>
            <w:tcW w:w="2534" w:type="dxa"/>
            <w:vAlign w:val="center"/>
          </w:tcPr>
          <w:p w14:paraId="2A5A66CD" w14:textId="54AE8D39" w:rsidR="000B18AE" w:rsidRPr="000B18AE" w:rsidRDefault="000B18AE" w:rsidP="000B18AE">
            <w:pPr>
              <w:pStyle w:val="a9"/>
              <w:ind w:left="0"/>
              <w:jc w:val="center"/>
              <w:rPr>
                <w:rFonts w:ascii="Arial" w:hAnsi="Arial" w:cs="Arial"/>
                <w:iCs/>
                <w:color w:val="000000"/>
                <w:sz w:val="24"/>
                <w:szCs w:val="24"/>
                <w:lang w:val="uk-UA"/>
              </w:rPr>
            </w:pPr>
            <w:r w:rsidRPr="000B18AE">
              <w:rPr>
                <w:rStyle w:val="fontstyle01"/>
                <w:rFonts w:ascii="Arial" w:hAnsi="Arial" w:cs="Arial"/>
                <w:sz w:val="24"/>
                <w:szCs w:val="24"/>
              </w:rPr>
              <w:t>&lt; 4</w:t>
            </w:r>
          </w:p>
        </w:tc>
        <w:tc>
          <w:tcPr>
            <w:tcW w:w="2535" w:type="dxa"/>
            <w:vMerge/>
          </w:tcPr>
          <w:p w14:paraId="6926A062" w14:textId="77777777" w:rsidR="000B18AE" w:rsidRPr="000B18AE" w:rsidRDefault="000B18AE" w:rsidP="000B18AE">
            <w:pPr>
              <w:pStyle w:val="a9"/>
              <w:ind w:left="0"/>
              <w:jc w:val="center"/>
              <w:rPr>
                <w:rFonts w:ascii="Arial" w:hAnsi="Arial" w:cs="Arial"/>
                <w:iCs/>
                <w:color w:val="000000"/>
                <w:sz w:val="24"/>
                <w:szCs w:val="24"/>
                <w:lang w:val="uk-UA"/>
              </w:rPr>
            </w:pPr>
          </w:p>
        </w:tc>
      </w:tr>
      <w:tr w:rsidR="000B18AE" w14:paraId="577E7036" w14:textId="77777777" w:rsidTr="000B18AE">
        <w:tc>
          <w:tcPr>
            <w:tcW w:w="2534" w:type="dxa"/>
            <w:vAlign w:val="center"/>
          </w:tcPr>
          <w:p w14:paraId="0379E595" w14:textId="41426631" w:rsidR="000B18AE" w:rsidRPr="000B18AE" w:rsidRDefault="000B18AE" w:rsidP="000B18AE">
            <w:pPr>
              <w:pStyle w:val="a9"/>
              <w:ind w:left="0"/>
              <w:jc w:val="center"/>
              <w:rPr>
                <w:rFonts w:ascii="Arial" w:hAnsi="Arial" w:cs="Arial"/>
                <w:iCs/>
                <w:color w:val="000000"/>
                <w:sz w:val="24"/>
                <w:szCs w:val="24"/>
                <w:lang w:val="uk-UA"/>
              </w:rPr>
            </w:pPr>
            <w:r w:rsidRPr="000B18AE">
              <w:rPr>
                <w:rStyle w:val="fontstyle01"/>
                <w:rFonts w:ascii="Arial" w:hAnsi="Arial" w:cs="Arial"/>
                <w:sz w:val="24"/>
                <w:szCs w:val="24"/>
              </w:rPr>
              <w:t>CP3</w:t>
            </w:r>
          </w:p>
        </w:tc>
        <w:tc>
          <w:tcPr>
            <w:tcW w:w="2534" w:type="dxa"/>
            <w:vAlign w:val="center"/>
          </w:tcPr>
          <w:p w14:paraId="76692D5D" w14:textId="2B574F14" w:rsidR="000B18AE" w:rsidRPr="000B18AE" w:rsidRDefault="000B18AE" w:rsidP="000B18AE">
            <w:pPr>
              <w:pStyle w:val="a9"/>
              <w:ind w:left="0"/>
              <w:jc w:val="center"/>
              <w:rPr>
                <w:rFonts w:ascii="Arial" w:hAnsi="Arial" w:cs="Arial"/>
                <w:iCs/>
                <w:color w:val="000000"/>
                <w:sz w:val="24"/>
                <w:szCs w:val="24"/>
                <w:lang w:val="uk-UA"/>
              </w:rPr>
            </w:pPr>
            <w:r w:rsidRPr="000B18AE">
              <w:rPr>
                <w:rStyle w:val="fontstyle01"/>
                <w:rFonts w:ascii="Arial" w:hAnsi="Arial" w:cs="Arial"/>
                <w:sz w:val="24"/>
                <w:szCs w:val="24"/>
              </w:rPr>
              <w:t>≤ 4,0</w:t>
            </w:r>
          </w:p>
        </w:tc>
        <w:tc>
          <w:tcPr>
            <w:tcW w:w="2534" w:type="dxa"/>
            <w:vAlign w:val="center"/>
          </w:tcPr>
          <w:p w14:paraId="3BFE3761" w14:textId="5522C6F8" w:rsidR="000B18AE" w:rsidRPr="000B18AE" w:rsidRDefault="000B18AE" w:rsidP="000B18AE">
            <w:pPr>
              <w:pStyle w:val="a9"/>
              <w:ind w:left="0"/>
              <w:jc w:val="center"/>
              <w:rPr>
                <w:rFonts w:ascii="Arial" w:hAnsi="Arial" w:cs="Arial"/>
                <w:iCs/>
                <w:color w:val="000000"/>
                <w:sz w:val="24"/>
                <w:szCs w:val="24"/>
                <w:lang w:val="uk-UA"/>
              </w:rPr>
            </w:pPr>
            <w:r w:rsidRPr="000B18AE">
              <w:rPr>
                <w:rStyle w:val="fontstyle01"/>
                <w:rFonts w:ascii="Arial" w:hAnsi="Arial" w:cs="Arial"/>
                <w:sz w:val="24"/>
                <w:szCs w:val="24"/>
              </w:rPr>
              <w:t>&lt; 3</w:t>
            </w:r>
          </w:p>
        </w:tc>
        <w:tc>
          <w:tcPr>
            <w:tcW w:w="2535" w:type="dxa"/>
            <w:vMerge/>
          </w:tcPr>
          <w:p w14:paraId="229F61FA" w14:textId="77777777" w:rsidR="000B18AE" w:rsidRPr="000B18AE" w:rsidRDefault="000B18AE" w:rsidP="000B18AE">
            <w:pPr>
              <w:pStyle w:val="a9"/>
              <w:ind w:left="0"/>
              <w:jc w:val="center"/>
              <w:rPr>
                <w:rFonts w:ascii="Arial" w:hAnsi="Arial" w:cs="Arial"/>
                <w:iCs/>
                <w:color w:val="000000"/>
                <w:sz w:val="24"/>
                <w:szCs w:val="24"/>
                <w:lang w:val="uk-UA"/>
              </w:rPr>
            </w:pPr>
          </w:p>
        </w:tc>
      </w:tr>
      <w:tr w:rsidR="000B18AE" w14:paraId="5A6E803B" w14:textId="77777777" w:rsidTr="000B18AE">
        <w:tc>
          <w:tcPr>
            <w:tcW w:w="2534" w:type="dxa"/>
            <w:vAlign w:val="center"/>
          </w:tcPr>
          <w:p w14:paraId="28A3B0E5" w14:textId="4F816D9C" w:rsidR="000B18AE" w:rsidRPr="000B18AE" w:rsidRDefault="000B18AE" w:rsidP="000B18AE">
            <w:pPr>
              <w:pStyle w:val="a9"/>
              <w:ind w:left="0"/>
              <w:jc w:val="center"/>
              <w:rPr>
                <w:rFonts w:ascii="Arial" w:hAnsi="Arial" w:cs="Arial"/>
                <w:iCs/>
                <w:color w:val="000000"/>
                <w:sz w:val="24"/>
                <w:szCs w:val="24"/>
                <w:lang w:val="uk-UA"/>
              </w:rPr>
            </w:pPr>
            <w:r w:rsidRPr="000B18AE">
              <w:rPr>
                <w:rStyle w:val="fontstyle01"/>
                <w:rFonts w:ascii="Arial" w:hAnsi="Arial" w:cs="Arial"/>
                <w:sz w:val="24"/>
                <w:szCs w:val="24"/>
              </w:rPr>
              <w:t>CP2</w:t>
            </w:r>
          </w:p>
        </w:tc>
        <w:tc>
          <w:tcPr>
            <w:tcW w:w="2534" w:type="dxa"/>
            <w:vAlign w:val="center"/>
          </w:tcPr>
          <w:p w14:paraId="2AC5FC89" w14:textId="3356CE1E" w:rsidR="000B18AE" w:rsidRPr="000B18AE" w:rsidRDefault="000B18AE" w:rsidP="000B18AE">
            <w:pPr>
              <w:pStyle w:val="a9"/>
              <w:ind w:left="0"/>
              <w:jc w:val="center"/>
              <w:rPr>
                <w:rFonts w:ascii="Arial" w:hAnsi="Arial" w:cs="Arial"/>
                <w:iCs/>
                <w:color w:val="000000"/>
                <w:sz w:val="24"/>
                <w:szCs w:val="24"/>
                <w:lang w:val="uk-UA"/>
              </w:rPr>
            </w:pPr>
            <w:r w:rsidRPr="000B18AE">
              <w:rPr>
                <w:rStyle w:val="fontstyle01"/>
                <w:rFonts w:ascii="Arial" w:hAnsi="Arial" w:cs="Arial"/>
                <w:sz w:val="24"/>
                <w:szCs w:val="24"/>
              </w:rPr>
              <w:t>≤ 5,0</w:t>
            </w:r>
          </w:p>
        </w:tc>
        <w:tc>
          <w:tcPr>
            <w:tcW w:w="2534" w:type="dxa"/>
            <w:vAlign w:val="center"/>
          </w:tcPr>
          <w:p w14:paraId="0875E838" w14:textId="4DE14A32" w:rsidR="000B18AE" w:rsidRPr="000B18AE" w:rsidRDefault="000B18AE" w:rsidP="000B18AE">
            <w:pPr>
              <w:pStyle w:val="a9"/>
              <w:ind w:left="0"/>
              <w:jc w:val="center"/>
              <w:rPr>
                <w:rFonts w:ascii="Arial" w:hAnsi="Arial" w:cs="Arial"/>
                <w:iCs/>
                <w:color w:val="000000"/>
                <w:sz w:val="24"/>
                <w:szCs w:val="24"/>
                <w:lang w:val="uk-UA"/>
              </w:rPr>
            </w:pPr>
            <w:r w:rsidRPr="000B18AE">
              <w:rPr>
                <w:rStyle w:val="fontstyle01"/>
                <w:rFonts w:ascii="Arial" w:hAnsi="Arial" w:cs="Arial"/>
                <w:sz w:val="24"/>
                <w:szCs w:val="24"/>
              </w:rPr>
              <w:t>&lt; 2</w:t>
            </w:r>
          </w:p>
        </w:tc>
        <w:tc>
          <w:tcPr>
            <w:tcW w:w="2535" w:type="dxa"/>
          </w:tcPr>
          <w:p w14:paraId="6FC5575E" w14:textId="646114EA" w:rsidR="000B18AE" w:rsidRPr="000B18AE" w:rsidRDefault="000B18AE" w:rsidP="000B18AE">
            <w:pPr>
              <w:jc w:val="center"/>
              <w:rPr>
                <w:rFonts w:ascii="Arial" w:hAnsi="Arial" w:cs="Arial"/>
                <w:sz w:val="24"/>
                <w:szCs w:val="24"/>
              </w:rPr>
            </w:pPr>
            <w:r w:rsidRPr="000B18AE">
              <w:rPr>
                <w:rStyle w:val="fontstyle01"/>
                <w:rFonts w:ascii="Arial" w:hAnsi="Arial" w:cs="Arial"/>
                <w:sz w:val="24"/>
                <w:szCs w:val="24"/>
              </w:rPr>
              <w:t xml:space="preserve">≤ 1 </w:t>
            </w:r>
            <w:r>
              <w:rPr>
                <w:rStyle w:val="fontstyle01"/>
                <w:rFonts w:ascii="Arial" w:hAnsi="Arial" w:cs="Arial"/>
                <w:sz w:val="24"/>
                <w:szCs w:val="24"/>
                <w:lang w:val="uk-UA"/>
              </w:rPr>
              <w:t>для</w:t>
            </w:r>
            <w:r w:rsidRPr="000B18AE">
              <w:rPr>
                <w:rStyle w:val="fontstyle01"/>
                <w:rFonts w:ascii="Arial" w:hAnsi="Arial" w:cs="Arial"/>
                <w:sz w:val="24"/>
                <w:szCs w:val="24"/>
              </w:rPr>
              <w:t xml:space="preserve"> </w:t>
            </w:r>
            <w:proofErr w:type="spellStart"/>
            <w:r w:rsidRPr="000B18AE">
              <w:rPr>
                <w:rStyle w:val="fontstyle21"/>
                <w:rFonts w:ascii="Arial" w:hAnsi="Arial" w:cs="Arial"/>
                <w:sz w:val="24"/>
                <w:szCs w:val="24"/>
              </w:rPr>
              <w:t>d</w:t>
            </w:r>
            <w:r w:rsidRPr="000B18AE">
              <w:rPr>
                <w:rStyle w:val="fontstyle01"/>
                <w:rFonts w:ascii="Arial" w:hAnsi="Arial" w:cs="Arial"/>
                <w:sz w:val="24"/>
                <w:szCs w:val="24"/>
                <w:vertAlign w:val="subscript"/>
              </w:rPr>
              <w:t>L</w:t>
            </w:r>
            <w:proofErr w:type="spellEnd"/>
            <w:r w:rsidRPr="000B18AE">
              <w:rPr>
                <w:rStyle w:val="fontstyle01"/>
                <w:rFonts w:ascii="Arial" w:hAnsi="Arial" w:cs="Arial"/>
                <w:sz w:val="24"/>
                <w:szCs w:val="24"/>
              </w:rPr>
              <w:t xml:space="preserve"> &lt; 35</w:t>
            </w:r>
          </w:p>
          <w:p w14:paraId="2E5A54A8" w14:textId="0586B05F" w:rsidR="000B18AE" w:rsidRPr="000B18AE" w:rsidRDefault="000B18AE" w:rsidP="000B18AE">
            <w:pPr>
              <w:jc w:val="center"/>
              <w:rPr>
                <w:rFonts w:ascii="Arial" w:hAnsi="Arial" w:cs="Arial"/>
                <w:iCs/>
                <w:color w:val="000000"/>
                <w:sz w:val="24"/>
                <w:szCs w:val="24"/>
                <w:lang w:val="uk-UA"/>
              </w:rPr>
            </w:pPr>
            <w:r w:rsidRPr="000B18AE">
              <w:rPr>
                <w:rStyle w:val="fontstyle01"/>
                <w:rFonts w:ascii="Arial" w:hAnsi="Arial" w:cs="Arial"/>
                <w:sz w:val="24"/>
                <w:szCs w:val="24"/>
              </w:rPr>
              <w:t xml:space="preserve">≤ 2 </w:t>
            </w:r>
            <w:r>
              <w:rPr>
                <w:rStyle w:val="fontstyle01"/>
                <w:rFonts w:ascii="Arial" w:hAnsi="Arial" w:cs="Arial"/>
                <w:sz w:val="24"/>
                <w:szCs w:val="24"/>
                <w:lang w:val="uk-UA"/>
              </w:rPr>
              <w:t>для</w:t>
            </w:r>
            <w:r w:rsidRPr="000B18AE">
              <w:rPr>
                <w:rStyle w:val="fontstyle01"/>
                <w:rFonts w:ascii="Arial" w:hAnsi="Arial" w:cs="Arial"/>
                <w:sz w:val="24"/>
                <w:szCs w:val="24"/>
              </w:rPr>
              <w:t xml:space="preserve"> </w:t>
            </w:r>
            <w:proofErr w:type="spellStart"/>
            <w:r w:rsidRPr="000B18AE">
              <w:rPr>
                <w:rStyle w:val="fontstyle21"/>
                <w:rFonts w:ascii="Arial" w:hAnsi="Arial" w:cs="Arial"/>
                <w:sz w:val="24"/>
                <w:szCs w:val="24"/>
              </w:rPr>
              <w:t>d</w:t>
            </w:r>
            <w:r w:rsidRPr="000B18AE">
              <w:rPr>
                <w:rStyle w:val="fontstyle01"/>
                <w:rFonts w:ascii="Arial" w:hAnsi="Arial" w:cs="Arial"/>
                <w:sz w:val="24"/>
                <w:szCs w:val="24"/>
                <w:vertAlign w:val="subscript"/>
              </w:rPr>
              <w:t>L</w:t>
            </w:r>
            <w:proofErr w:type="spellEnd"/>
            <w:r w:rsidRPr="000B18AE">
              <w:rPr>
                <w:rStyle w:val="fontstyle01"/>
                <w:rFonts w:ascii="Arial" w:hAnsi="Arial" w:cs="Arial"/>
                <w:sz w:val="24"/>
                <w:szCs w:val="24"/>
              </w:rPr>
              <w:t xml:space="preserve"> ≥ 35</w:t>
            </w:r>
          </w:p>
        </w:tc>
      </w:tr>
    </w:tbl>
    <w:p w14:paraId="75E07F3E" w14:textId="77777777" w:rsidR="00B625C1" w:rsidRDefault="00B625C1" w:rsidP="00B0697A">
      <w:pPr>
        <w:pStyle w:val="a9"/>
        <w:spacing w:after="0" w:line="360" w:lineRule="auto"/>
        <w:ind w:left="0" w:firstLine="709"/>
        <w:jc w:val="both"/>
        <w:rPr>
          <w:rFonts w:ascii="Arial" w:hAnsi="Arial" w:cs="Arial"/>
          <w:iCs/>
          <w:color w:val="000000"/>
          <w:sz w:val="28"/>
          <w:szCs w:val="28"/>
          <w:lang w:val="uk-UA"/>
        </w:rPr>
      </w:pPr>
    </w:p>
    <w:p w14:paraId="407E6423" w14:textId="7982CAA1" w:rsidR="00B625C1" w:rsidRPr="000B18AE" w:rsidRDefault="000B18AE" w:rsidP="00B0697A">
      <w:pPr>
        <w:pStyle w:val="a9"/>
        <w:spacing w:after="0" w:line="360" w:lineRule="auto"/>
        <w:ind w:left="0" w:firstLine="709"/>
        <w:jc w:val="both"/>
        <w:rPr>
          <w:rFonts w:ascii="Arial" w:hAnsi="Arial" w:cs="Arial"/>
          <w:iCs/>
          <w:color w:val="000000"/>
          <w:sz w:val="24"/>
          <w:szCs w:val="28"/>
          <w:lang w:val="uk-UA"/>
        </w:rPr>
      </w:pPr>
      <w:r w:rsidRPr="000B18AE">
        <w:rPr>
          <w:rFonts w:ascii="Arial" w:hAnsi="Arial" w:cs="Arial"/>
          <w:b/>
          <w:iCs/>
          <w:color w:val="000000"/>
          <w:sz w:val="24"/>
          <w:szCs w:val="28"/>
          <w:lang w:val="uk-UA"/>
        </w:rPr>
        <w:t>Примітка.</w:t>
      </w:r>
      <w:r w:rsidRPr="000B18AE">
        <w:rPr>
          <w:rFonts w:ascii="Arial" w:hAnsi="Arial" w:cs="Arial"/>
          <w:iCs/>
          <w:color w:val="000000"/>
          <w:sz w:val="24"/>
          <w:szCs w:val="28"/>
          <w:lang w:val="uk-UA"/>
        </w:rPr>
        <w:t xml:space="preserve"> Рівні навантаження на стяжку взяті з EN 1991–1–1.</w:t>
      </w:r>
    </w:p>
    <w:p w14:paraId="4BD45ADF" w14:textId="77777777" w:rsidR="00B625C1" w:rsidRDefault="00B625C1" w:rsidP="00B0697A">
      <w:pPr>
        <w:pStyle w:val="a9"/>
        <w:spacing w:after="0" w:line="360" w:lineRule="auto"/>
        <w:ind w:left="0" w:firstLine="709"/>
        <w:jc w:val="both"/>
        <w:rPr>
          <w:rFonts w:ascii="Arial" w:hAnsi="Arial" w:cs="Arial"/>
          <w:iCs/>
          <w:color w:val="000000"/>
          <w:sz w:val="28"/>
          <w:szCs w:val="28"/>
          <w:lang w:val="uk-UA"/>
        </w:rPr>
      </w:pPr>
    </w:p>
    <w:p w14:paraId="29A46F5A" w14:textId="19FAC236" w:rsidR="000B18AE" w:rsidRDefault="000B18AE"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4.3.13.4 </w:t>
      </w:r>
      <w:r w:rsidRPr="000B18AE">
        <w:rPr>
          <w:rFonts w:ascii="Arial" w:hAnsi="Arial" w:cs="Arial"/>
          <w:iCs/>
          <w:color w:val="000000"/>
          <w:sz w:val="28"/>
          <w:szCs w:val="28"/>
          <w:lang w:val="uk-UA"/>
        </w:rPr>
        <w:t>Тривале зменшення товщини</w:t>
      </w:r>
    </w:p>
    <w:p w14:paraId="2CAEF3C8" w14:textId="77777777" w:rsidR="00B625C1" w:rsidRDefault="00B625C1" w:rsidP="00B0697A">
      <w:pPr>
        <w:pStyle w:val="a9"/>
        <w:spacing w:after="0" w:line="360" w:lineRule="auto"/>
        <w:ind w:left="0" w:firstLine="709"/>
        <w:jc w:val="both"/>
        <w:rPr>
          <w:rFonts w:ascii="Arial" w:hAnsi="Arial" w:cs="Arial"/>
          <w:iCs/>
          <w:color w:val="000000"/>
          <w:sz w:val="28"/>
          <w:szCs w:val="28"/>
          <w:lang w:val="uk-UA"/>
        </w:rPr>
      </w:pPr>
    </w:p>
    <w:p w14:paraId="53A0C082" w14:textId="77777777" w:rsidR="000B18AE" w:rsidRPr="000B18AE" w:rsidRDefault="000B18AE" w:rsidP="000B18AE">
      <w:pPr>
        <w:pStyle w:val="a9"/>
        <w:spacing w:after="0" w:line="360" w:lineRule="auto"/>
        <w:ind w:left="0" w:firstLine="709"/>
        <w:jc w:val="both"/>
        <w:rPr>
          <w:rFonts w:ascii="Arial" w:hAnsi="Arial" w:cs="Arial"/>
          <w:iCs/>
          <w:color w:val="000000"/>
          <w:sz w:val="28"/>
          <w:szCs w:val="28"/>
          <w:lang w:val="uk-UA"/>
        </w:rPr>
      </w:pPr>
      <w:r w:rsidRPr="000B18AE">
        <w:rPr>
          <w:rFonts w:ascii="Arial" w:hAnsi="Arial" w:cs="Arial"/>
          <w:iCs/>
          <w:color w:val="000000"/>
          <w:sz w:val="28"/>
          <w:szCs w:val="28"/>
          <w:lang w:val="uk-UA"/>
        </w:rPr>
        <w:t xml:space="preserve">Якщо навантаження на </w:t>
      </w:r>
      <w:r w:rsidRPr="000B18AE">
        <w:rPr>
          <w:rFonts w:ascii="Arial" w:hAnsi="Arial" w:cs="Arial"/>
          <w:iCs/>
          <w:color w:val="000000"/>
          <w:sz w:val="28"/>
          <w:szCs w:val="28"/>
          <w:highlight w:val="yellow"/>
          <w:lang w:val="uk-UA"/>
        </w:rPr>
        <w:t>стяжку</w:t>
      </w:r>
      <w:r w:rsidRPr="000B18AE">
        <w:rPr>
          <w:rFonts w:ascii="Arial" w:hAnsi="Arial" w:cs="Arial"/>
          <w:iCs/>
          <w:color w:val="000000"/>
          <w:sz w:val="28"/>
          <w:szCs w:val="28"/>
          <w:lang w:val="uk-UA"/>
        </w:rPr>
        <w:t xml:space="preserve"> перевищує 5 кПа, можна використовувати лише вироби із заявленим рівнем стисливості CP2, і слід визначити їх довготривале зменшення товщини.</w:t>
      </w:r>
    </w:p>
    <w:p w14:paraId="4ECB002B" w14:textId="59062998" w:rsidR="00B625C1" w:rsidRDefault="000B18AE" w:rsidP="000B18AE">
      <w:pPr>
        <w:pStyle w:val="a9"/>
        <w:spacing w:after="0" w:line="360" w:lineRule="auto"/>
        <w:ind w:left="0" w:firstLine="709"/>
        <w:jc w:val="both"/>
        <w:rPr>
          <w:rFonts w:ascii="Arial" w:hAnsi="Arial" w:cs="Arial"/>
          <w:iCs/>
          <w:color w:val="000000"/>
          <w:sz w:val="28"/>
          <w:szCs w:val="28"/>
          <w:lang w:val="uk-UA"/>
        </w:rPr>
      </w:pPr>
      <w:r w:rsidRPr="000B18AE">
        <w:rPr>
          <w:rFonts w:ascii="Arial" w:hAnsi="Arial" w:cs="Arial"/>
          <w:iCs/>
          <w:color w:val="000000"/>
          <w:sz w:val="28"/>
          <w:szCs w:val="28"/>
          <w:lang w:val="uk-UA"/>
        </w:rPr>
        <w:t xml:space="preserve">Загальне зменшення товщини, </w:t>
      </w:r>
      <w:proofErr w:type="spellStart"/>
      <w:r w:rsidRPr="000B18AE">
        <w:rPr>
          <w:rFonts w:ascii="Arial" w:hAnsi="Arial" w:cs="Arial"/>
          <w:iCs/>
          <w:color w:val="000000"/>
          <w:sz w:val="28"/>
          <w:szCs w:val="28"/>
          <w:lang w:val="uk-UA"/>
        </w:rPr>
        <w:t>X</w:t>
      </w:r>
      <w:r w:rsidRPr="000B18AE">
        <w:rPr>
          <w:rFonts w:ascii="Arial" w:hAnsi="Arial" w:cs="Arial"/>
          <w:iCs/>
          <w:color w:val="000000"/>
          <w:sz w:val="28"/>
          <w:szCs w:val="28"/>
          <w:vertAlign w:val="subscript"/>
          <w:lang w:val="uk-UA"/>
        </w:rPr>
        <w:t>t</w:t>
      </w:r>
      <w:proofErr w:type="spellEnd"/>
      <w:r w:rsidRPr="000B18AE">
        <w:rPr>
          <w:rFonts w:ascii="Arial" w:hAnsi="Arial" w:cs="Arial"/>
          <w:iCs/>
          <w:color w:val="000000"/>
          <w:sz w:val="28"/>
          <w:szCs w:val="28"/>
          <w:lang w:val="uk-UA"/>
        </w:rPr>
        <w:t xml:space="preserve"> = X</w:t>
      </w:r>
      <w:r w:rsidRPr="000B18AE">
        <w:rPr>
          <w:rFonts w:ascii="Arial" w:hAnsi="Arial" w:cs="Arial"/>
          <w:iCs/>
          <w:color w:val="000000"/>
          <w:sz w:val="28"/>
          <w:szCs w:val="28"/>
          <w:vertAlign w:val="subscript"/>
          <w:lang w:val="uk-UA"/>
        </w:rPr>
        <w:t>0</w:t>
      </w:r>
      <w:r w:rsidRPr="000B18AE">
        <w:rPr>
          <w:rFonts w:ascii="Arial" w:hAnsi="Arial" w:cs="Arial"/>
          <w:iCs/>
          <w:color w:val="000000"/>
          <w:sz w:val="28"/>
          <w:szCs w:val="28"/>
          <w:lang w:val="uk-UA"/>
        </w:rPr>
        <w:t xml:space="preserve"> + </w:t>
      </w:r>
      <w:proofErr w:type="spellStart"/>
      <w:r w:rsidRPr="000B18AE">
        <w:rPr>
          <w:rFonts w:ascii="Arial" w:hAnsi="Arial" w:cs="Arial"/>
          <w:iCs/>
          <w:color w:val="000000"/>
          <w:sz w:val="28"/>
          <w:szCs w:val="28"/>
          <w:lang w:val="uk-UA"/>
        </w:rPr>
        <w:t>X</w:t>
      </w:r>
      <w:r w:rsidRPr="000B18AE">
        <w:rPr>
          <w:rFonts w:ascii="Arial" w:hAnsi="Arial" w:cs="Arial"/>
          <w:iCs/>
          <w:color w:val="000000"/>
          <w:sz w:val="28"/>
          <w:szCs w:val="28"/>
          <w:vertAlign w:val="subscript"/>
          <w:lang w:val="uk-UA"/>
        </w:rPr>
        <w:t>ct</w:t>
      </w:r>
      <w:proofErr w:type="spellEnd"/>
      <w:r w:rsidRPr="000B18AE">
        <w:rPr>
          <w:rFonts w:ascii="Arial" w:hAnsi="Arial" w:cs="Arial"/>
          <w:iCs/>
          <w:color w:val="000000"/>
          <w:sz w:val="28"/>
          <w:szCs w:val="28"/>
          <w:lang w:val="uk-UA"/>
        </w:rPr>
        <w:t>, має бути визначено після 1022 днів випробувань при прикладеному навантаженні плюс власна вага на стяжці, відповідно до EN 1606 та екстрапольовано 30 разів, що відповідає 10 рокам. Значення за 10 років не повинно перевищувати заявлений рівень стисливості c (див. 4.3.13.3).</w:t>
      </w:r>
    </w:p>
    <w:p w14:paraId="5CD25A85" w14:textId="77777777" w:rsidR="00B625C1" w:rsidRDefault="00B625C1" w:rsidP="00B0697A">
      <w:pPr>
        <w:pStyle w:val="a9"/>
        <w:spacing w:after="0" w:line="360" w:lineRule="auto"/>
        <w:ind w:left="0" w:firstLine="709"/>
        <w:jc w:val="both"/>
        <w:rPr>
          <w:rFonts w:ascii="Arial" w:hAnsi="Arial" w:cs="Arial"/>
          <w:iCs/>
          <w:color w:val="000000"/>
          <w:sz w:val="28"/>
          <w:szCs w:val="28"/>
          <w:lang w:val="uk-UA"/>
        </w:rPr>
      </w:pPr>
    </w:p>
    <w:p w14:paraId="7DE10795" w14:textId="77777777" w:rsidR="000B18AE" w:rsidRDefault="000B18AE" w:rsidP="00B0697A">
      <w:pPr>
        <w:pStyle w:val="a9"/>
        <w:spacing w:after="0" w:line="360" w:lineRule="auto"/>
        <w:ind w:left="0" w:firstLine="709"/>
        <w:jc w:val="both"/>
        <w:rPr>
          <w:rFonts w:ascii="Arial" w:hAnsi="Arial" w:cs="Arial"/>
          <w:iCs/>
          <w:color w:val="000000"/>
          <w:sz w:val="28"/>
          <w:szCs w:val="28"/>
          <w:lang w:val="uk-UA"/>
        </w:rPr>
      </w:pPr>
    </w:p>
    <w:p w14:paraId="3CECD5F7" w14:textId="77777777" w:rsidR="000B18AE" w:rsidRDefault="000B18AE" w:rsidP="00B0697A">
      <w:pPr>
        <w:pStyle w:val="a9"/>
        <w:spacing w:after="0" w:line="360" w:lineRule="auto"/>
        <w:ind w:left="0" w:firstLine="709"/>
        <w:jc w:val="both"/>
        <w:rPr>
          <w:rFonts w:ascii="Arial" w:hAnsi="Arial" w:cs="Arial"/>
          <w:iCs/>
          <w:color w:val="000000"/>
          <w:sz w:val="28"/>
          <w:szCs w:val="28"/>
          <w:lang w:val="uk-UA"/>
        </w:rPr>
      </w:pPr>
    </w:p>
    <w:p w14:paraId="64D941DD" w14:textId="77777777" w:rsidR="000B18AE" w:rsidRDefault="000B18AE" w:rsidP="00B0697A">
      <w:pPr>
        <w:pStyle w:val="a9"/>
        <w:spacing w:after="0" w:line="360" w:lineRule="auto"/>
        <w:ind w:left="0" w:firstLine="709"/>
        <w:jc w:val="both"/>
        <w:rPr>
          <w:rFonts w:ascii="Arial" w:hAnsi="Arial" w:cs="Arial"/>
          <w:iCs/>
          <w:color w:val="000000"/>
          <w:sz w:val="28"/>
          <w:szCs w:val="28"/>
          <w:lang w:val="uk-UA"/>
        </w:rPr>
      </w:pPr>
    </w:p>
    <w:p w14:paraId="7DC0B304" w14:textId="77777777" w:rsidR="000B18AE" w:rsidRDefault="000B18AE" w:rsidP="00B0697A">
      <w:pPr>
        <w:pStyle w:val="a9"/>
        <w:spacing w:after="0" w:line="360" w:lineRule="auto"/>
        <w:ind w:left="0" w:firstLine="709"/>
        <w:jc w:val="both"/>
        <w:rPr>
          <w:rFonts w:ascii="Arial" w:hAnsi="Arial" w:cs="Arial"/>
          <w:iCs/>
          <w:color w:val="000000"/>
          <w:sz w:val="28"/>
          <w:szCs w:val="28"/>
          <w:lang w:val="uk-UA"/>
        </w:rPr>
      </w:pPr>
    </w:p>
    <w:p w14:paraId="0CE7858C" w14:textId="4BBD6083" w:rsidR="00B625C1" w:rsidRPr="000B18AE" w:rsidRDefault="000B18AE" w:rsidP="00B0697A">
      <w:pPr>
        <w:pStyle w:val="a9"/>
        <w:spacing w:after="0" w:line="360" w:lineRule="auto"/>
        <w:ind w:left="0" w:firstLine="709"/>
        <w:jc w:val="both"/>
        <w:rPr>
          <w:rFonts w:ascii="Arial" w:hAnsi="Arial" w:cs="Arial"/>
          <w:i/>
          <w:iCs/>
          <w:color w:val="000000"/>
          <w:sz w:val="28"/>
          <w:szCs w:val="28"/>
          <w:lang w:val="uk-UA"/>
        </w:rPr>
      </w:pPr>
      <w:r w:rsidRPr="000B18AE">
        <w:rPr>
          <w:rFonts w:ascii="Arial" w:hAnsi="Arial" w:cs="Arial"/>
          <w:i/>
          <w:iCs/>
          <w:color w:val="000000"/>
          <w:sz w:val="28"/>
          <w:szCs w:val="28"/>
          <w:lang w:val="uk-UA"/>
        </w:rPr>
        <w:lastRenderedPageBreak/>
        <w:t xml:space="preserve">4.3.14 </w:t>
      </w:r>
      <w:r w:rsidRPr="000B18AE">
        <w:rPr>
          <w:rFonts w:ascii="Arial" w:hAnsi="Arial" w:cs="Arial"/>
          <w:i/>
          <w:sz w:val="28"/>
          <w:szCs w:val="28"/>
          <w:lang w:val="uk-UA"/>
        </w:rPr>
        <w:t xml:space="preserve">Слідові кількості водорозчинних іонів і </w:t>
      </w:r>
      <w:proofErr w:type="spellStart"/>
      <w:r w:rsidRPr="000B18AE">
        <w:rPr>
          <w:rFonts w:ascii="Arial" w:hAnsi="Arial" w:cs="Arial"/>
          <w:i/>
          <w:sz w:val="28"/>
          <w:szCs w:val="28"/>
          <w:lang w:val="uk-UA"/>
        </w:rPr>
        <w:t>pH</w:t>
      </w:r>
      <w:proofErr w:type="spellEnd"/>
    </w:p>
    <w:p w14:paraId="28FB0E8C" w14:textId="77777777" w:rsidR="00B625C1" w:rsidRDefault="00B625C1" w:rsidP="00B0697A">
      <w:pPr>
        <w:pStyle w:val="a9"/>
        <w:spacing w:after="0" w:line="360" w:lineRule="auto"/>
        <w:ind w:left="0" w:firstLine="709"/>
        <w:jc w:val="both"/>
        <w:rPr>
          <w:rFonts w:ascii="Arial" w:hAnsi="Arial" w:cs="Arial"/>
          <w:iCs/>
          <w:color w:val="000000"/>
          <w:sz w:val="28"/>
          <w:szCs w:val="28"/>
          <w:lang w:val="uk-UA"/>
        </w:rPr>
      </w:pPr>
    </w:p>
    <w:p w14:paraId="64A0AAB2" w14:textId="6F97CA31" w:rsidR="000B18AE" w:rsidRDefault="000B18AE" w:rsidP="00B0697A">
      <w:pPr>
        <w:pStyle w:val="a9"/>
        <w:spacing w:after="0" w:line="360" w:lineRule="auto"/>
        <w:ind w:left="0" w:firstLine="709"/>
        <w:jc w:val="both"/>
        <w:rPr>
          <w:rFonts w:ascii="Arial" w:hAnsi="Arial" w:cs="Arial"/>
          <w:iCs/>
          <w:color w:val="000000"/>
          <w:sz w:val="28"/>
          <w:szCs w:val="28"/>
          <w:lang w:val="uk-UA"/>
        </w:rPr>
      </w:pPr>
      <w:r w:rsidRPr="000B18AE">
        <w:rPr>
          <w:rFonts w:ascii="Arial" w:hAnsi="Arial" w:cs="Arial"/>
          <w:iCs/>
          <w:color w:val="000000"/>
          <w:sz w:val="28"/>
          <w:szCs w:val="28"/>
          <w:lang w:val="uk-UA"/>
        </w:rPr>
        <w:t xml:space="preserve">Слідові кількості водорозчинних іонів хлориду, </w:t>
      </w:r>
      <w:proofErr w:type="spellStart"/>
      <w:r w:rsidRPr="000B18AE">
        <w:rPr>
          <w:rFonts w:ascii="Arial" w:hAnsi="Arial" w:cs="Arial"/>
          <w:iCs/>
          <w:color w:val="000000"/>
          <w:sz w:val="28"/>
          <w:szCs w:val="28"/>
          <w:lang w:val="uk-UA"/>
        </w:rPr>
        <w:t>фториду</w:t>
      </w:r>
      <w:proofErr w:type="spellEnd"/>
      <w:r w:rsidRPr="000B18AE">
        <w:rPr>
          <w:rFonts w:ascii="Arial" w:hAnsi="Arial" w:cs="Arial"/>
          <w:iCs/>
          <w:color w:val="000000"/>
          <w:sz w:val="28"/>
          <w:szCs w:val="28"/>
          <w:lang w:val="uk-UA"/>
        </w:rPr>
        <w:t xml:space="preserve">, силікату та натрію, а також </w:t>
      </w:r>
      <w:proofErr w:type="spellStart"/>
      <w:r w:rsidRPr="000B18AE">
        <w:rPr>
          <w:rFonts w:ascii="Arial" w:hAnsi="Arial" w:cs="Arial"/>
          <w:iCs/>
          <w:color w:val="000000"/>
          <w:sz w:val="28"/>
          <w:szCs w:val="28"/>
          <w:lang w:val="uk-UA"/>
        </w:rPr>
        <w:t>рН</w:t>
      </w:r>
      <w:proofErr w:type="spellEnd"/>
      <w:r w:rsidRPr="000B18AE">
        <w:rPr>
          <w:rFonts w:ascii="Arial" w:hAnsi="Arial" w:cs="Arial"/>
          <w:iCs/>
          <w:color w:val="000000"/>
          <w:sz w:val="28"/>
          <w:szCs w:val="28"/>
          <w:lang w:val="uk-UA"/>
        </w:rPr>
        <w:t xml:space="preserve"> повинні бути визначені </w:t>
      </w:r>
      <w:r>
        <w:rPr>
          <w:rFonts w:ascii="Arial" w:hAnsi="Arial" w:cs="Arial"/>
          <w:iCs/>
          <w:color w:val="000000"/>
          <w:sz w:val="28"/>
          <w:szCs w:val="28"/>
          <w:lang w:val="uk-UA"/>
        </w:rPr>
        <w:t>згідно з</w:t>
      </w:r>
      <w:r w:rsidRPr="000B18AE">
        <w:rPr>
          <w:rFonts w:ascii="Arial" w:hAnsi="Arial" w:cs="Arial"/>
          <w:iCs/>
          <w:color w:val="000000"/>
          <w:sz w:val="28"/>
          <w:szCs w:val="28"/>
          <w:lang w:val="uk-UA"/>
        </w:rPr>
        <w:t xml:space="preserve"> EN 13468. Виробник повинен задекларувати їх у мг/кг як рівні, відповідно, як прийнятні допуски для </w:t>
      </w:r>
      <w:proofErr w:type="spellStart"/>
      <w:r w:rsidRPr="000B18AE">
        <w:rPr>
          <w:rFonts w:ascii="Arial" w:hAnsi="Arial" w:cs="Arial"/>
          <w:iCs/>
          <w:color w:val="000000"/>
          <w:sz w:val="28"/>
          <w:szCs w:val="28"/>
          <w:lang w:val="uk-UA"/>
        </w:rPr>
        <w:t>рН</w:t>
      </w:r>
      <w:proofErr w:type="spellEnd"/>
      <w:r w:rsidRPr="000B18AE">
        <w:rPr>
          <w:rFonts w:ascii="Arial" w:hAnsi="Arial" w:cs="Arial"/>
          <w:iCs/>
          <w:color w:val="000000"/>
          <w:sz w:val="28"/>
          <w:szCs w:val="28"/>
          <w:lang w:val="uk-UA"/>
        </w:rPr>
        <w:t>. Результати випробувань не повинні перевищувати заявлений рівень або прийнятний допуск</w:t>
      </w:r>
      <w:r>
        <w:rPr>
          <w:rFonts w:ascii="Arial" w:hAnsi="Arial" w:cs="Arial"/>
          <w:iCs/>
          <w:color w:val="000000"/>
          <w:sz w:val="28"/>
          <w:szCs w:val="28"/>
          <w:lang w:val="uk-UA"/>
        </w:rPr>
        <w:t>.</w:t>
      </w:r>
    </w:p>
    <w:p w14:paraId="227EA54A" w14:textId="77777777" w:rsidR="000B18AE" w:rsidRDefault="000B18AE" w:rsidP="00B0697A">
      <w:pPr>
        <w:pStyle w:val="a9"/>
        <w:spacing w:after="0" w:line="360" w:lineRule="auto"/>
        <w:ind w:left="0" w:firstLine="709"/>
        <w:jc w:val="both"/>
        <w:rPr>
          <w:rFonts w:ascii="Arial" w:hAnsi="Arial" w:cs="Arial"/>
          <w:iCs/>
          <w:color w:val="000000"/>
          <w:sz w:val="28"/>
          <w:szCs w:val="28"/>
          <w:lang w:val="uk-UA"/>
        </w:rPr>
      </w:pPr>
    </w:p>
    <w:p w14:paraId="2D34B07D" w14:textId="4E0BB8A7" w:rsidR="000B18AE" w:rsidRPr="000B18AE" w:rsidRDefault="000B18AE" w:rsidP="00B0697A">
      <w:pPr>
        <w:pStyle w:val="a9"/>
        <w:spacing w:after="0" w:line="360" w:lineRule="auto"/>
        <w:ind w:left="0" w:firstLine="709"/>
        <w:jc w:val="both"/>
        <w:rPr>
          <w:rFonts w:ascii="Arial" w:hAnsi="Arial" w:cs="Arial"/>
          <w:i/>
          <w:iCs/>
          <w:color w:val="000000"/>
          <w:sz w:val="28"/>
          <w:szCs w:val="28"/>
          <w:lang w:val="uk-UA"/>
        </w:rPr>
      </w:pPr>
      <w:r w:rsidRPr="000B18AE">
        <w:rPr>
          <w:rFonts w:ascii="Arial" w:hAnsi="Arial" w:cs="Arial"/>
          <w:i/>
          <w:iCs/>
          <w:color w:val="000000"/>
          <w:sz w:val="28"/>
          <w:szCs w:val="28"/>
          <w:lang w:val="uk-UA"/>
        </w:rPr>
        <w:t xml:space="preserve">4.3.15 </w:t>
      </w:r>
      <w:r w:rsidRPr="000B18AE">
        <w:rPr>
          <w:rFonts w:ascii="Arial" w:hAnsi="Arial" w:cs="Arial"/>
          <w:i/>
          <w:sz w:val="28"/>
          <w:szCs w:val="28"/>
          <w:lang w:val="uk-UA"/>
        </w:rPr>
        <w:t>Виділення небезпечних речовин</w:t>
      </w:r>
    </w:p>
    <w:p w14:paraId="4269DDA9" w14:textId="77777777" w:rsidR="00B625C1" w:rsidRDefault="00B625C1" w:rsidP="00B0697A">
      <w:pPr>
        <w:pStyle w:val="a9"/>
        <w:spacing w:after="0" w:line="360" w:lineRule="auto"/>
        <w:ind w:left="0" w:firstLine="709"/>
        <w:jc w:val="both"/>
        <w:rPr>
          <w:rFonts w:ascii="Arial" w:hAnsi="Arial" w:cs="Arial"/>
          <w:iCs/>
          <w:color w:val="000000"/>
          <w:sz w:val="28"/>
          <w:szCs w:val="28"/>
          <w:lang w:val="uk-UA"/>
        </w:rPr>
      </w:pPr>
    </w:p>
    <w:p w14:paraId="5B6E1954" w14:textId="77777777" w:rsidR="000B18AE" w:rsidRPr="000B18AE" w:rsidRDefault="000B18AE" w:rsidP="000B18AE">
      <w:pPr>
        <w:pStyle w:val="a9"/>
        <w:spacing w:after="0" w:line="360" w:lineRule="auto"/>
        <w:ind w:left="0" w:firstLine="709"/>
        <w:jc w:val="both"/>
        <w:rPr>
          <w:rFonts w:ascii="Arial" w:hAnsi="Arial" w:cs="Arial"/>
          <w:iCs/>
          <w:color w:val="000000"/>
          <w:sz w:val="28"/>
          <w:szCs w:val="28"/>
          <w:lang w:val="uk-UA"/>
        </w:rPr>
      </w:pPr>
      <w:r w:rsidRPr="000B18AE">
        <w:rPr>
          <w:rFonts w:ascii="Arial" w:hAnsi="Arial" w:cs="Arial"/>
          <w:iCs/>
          <w:color w:val="000000"/>
          <w:sz w:val="28"/>
          <w:szCs w:val="28"/>
          <w:lang w:val="uk-UA"/>
        </w:rPr>
        <w:t>Національні правила щодо небезпечних речовин можуть вимагати перевірки та декларації про випуск, а іноді й вмісту, коли будівельні вироби, на які поширюється цей стандарт, розміщуються на цих ринках.</w:t>
      </w:r>
    </w:p>
    <w:p w14:paraId="7D0E4EC9" w14:textId="64001268" w:rsidR="000B18AE" w:rsidRDefault="000B18AE" w:rsidP="000B18AE">
      <w:pPr>
        <w:pStyle w:val="a9"/>
        <w:spacing w:after="0" w:line="360" w:lineRule="auto"/>
        <w:ind w:left="0" w:firstLine="709"/>
        <w:jc w:val="both"/>
        <w:rPr>
          <w:rFonts w:ascii="Arial" w:hAnsi="Arial" w:cs="Arial"/>
          <w:iCs/>
          <w:color w:val="000000"/>
          <w:sz w:val="28"/>
          <w:szCs w:val="28"/>
          <w:lang w:val="uk-UA"/>
        </w:rPr>
      </w:pPr>
      <w:r w:rsidRPr="000B18AE">
        <w:rPr>
          <w:rFonts w:ascii="Arial" w:hAnsi="Arial" w:cs="Arial"/>
          <w:iCs/>
          <w:color w:val="000000"/>
          <w:sz w:val="28"/>
          <w:szCs w:val="28"/>
          <w:lang w:val="uk-UA"/>
        </w:rPr>
        <w:t xml:space="preserve">За відсутності європейських гармонізованих методів </w:t>
      </w:r>
      <w:r w:rsidR="00AF684B">
        <w:rPr>
          <w:rFonts w:ascii="Arial" w:hAnsi="Arial" w:cs="Arial"/>
          <w:iCs/>
          <w:color w:val="000000"/>
          <w:sz w:val="28"/>
          <w:szCs w:val="28"/>
          <w:lang w:val="uk-UA"/>
        </w:rPr>
        <w:t>випробовування</w:t>
      </w:r>
      <w:r w:rsidRPr="000B18AE">
        <w:rPr>
          <w:rFonts w:ascii="Arial" w:hAnsi="Arial" w:cs="Arial"/>
          <w:iCs/>
          <w:color w:val="000000"/>
          <w:sz w:val="28"/>
          <w:szCs w:val="28"/>
          <w:lang w:val="uk-UA"/>
        </w:rPr>
        <w:t>, перевірка та декларація щодо випуску/вмісту повинні здійснюватися з урахуванням національних положень у місці використання.</w:t>
      </w:r>
    </w:p>
    <w:p w14:paraId="72697D33" w14:textId="3F7337EC" w:rsidR="00B625C1" w:rsidRPr="00AF684B" w:rsidRDefault="00AF684B" w:rsidP="00AF684B">
      <w:pPr>
        <w:pStyle w:val="a9"/>
        <w:spacing w:after="0" w:line="240" w:lineRule="auto"/>
        <w:ind w:left="0" w:firstLine="709"/>
        <w:jc w:val="both"/>
        <w:rPr>
          <w:rFonts w:ascii="Arial" w:hAnsi="Arial" w:cs="Arial"/>
          <w:iCs/>
          <w:color w:val="000000"/>
          <w:sz w:val="24"/>
          <w:szCs w:val="28"/>
          <w:lang w:val="uk-UA"/>
        </w:rPr>
      </w:pPr>
      <w:r w:rsidRPr="00AF684B">
        <w:rPr>
          <w:rFonts w:ascii="Arial" w:hAnsi="Arial" w:cs="Arial"/>
          <w:b/>
          <w:iCs/>
          <w:color w:val="000000"/>
          <w:sz w:val="24"/>
          <w:szCs w:val="28"/>
          <w:lang w:val="uk-UA"/>
        </w:rPr>
        <w:t>Примітка.</w:t>
      </w:r>
      <w:r w:rsidRPr="00AF684B">
        <w:rPr>
          <w:rFonts w:ascii="Arial" w:hAnsi="Arial" w:cs="Arial"/>
          <w:iCs/>
          <w:color w:val="000000"/>
          <w:sz w:val="24"/>
          <w:szCs w:val="28"/>
          <w:lang w:val="uk-UA"/>
        </w:rPr>
        <w:t xml:space="preserve"> Інформаційна база даних, що охоплює європейські та національні положення щодо небезпечних речовин, доступна на веб-сайті </w:t>
      </w:r>
      <w:proofErr w:type="spellStart"/>
      <w:r w:rsidRPr="00AF684B">
        <w:rPr>
          <w:rFonts w:ascii="Arial" w:hAnsi="Arial" w:cs="Arial"/>
          <w:iCs/>
          <w:color w:val="000000"/>
          <w:sz w:val="24"/>
          <w:szCs w:val="28"/>
          <w:lang w:val="uk-UA"/>
        </w:rPr>
        <w:t>Construction</w:t>
      </w:r>
      <w:proofErr w:type="spellEnd"/>
      <w:r w:rsidRPr="00AF684B">
        <w:rPr>
          <w:rFonts w:ascii="Arial" w:hAnsi="Arial" w:cs="Arial"/>
          <w:iCs/>
          <w:color w:val="000000"/>
          <w:sz w:val="24"/>
          <w:szCs w:val="28"/>
          <w:lang w:val="uk-UA"/>
        </w:rPr>
        <w:t xml:space="preserve"> на EUROPA, доступ до якого доступний через:</w:t>
      </w:r>
      <w:r>
        <w:rPr>
          <w:rFonts w:ascii="Arial" w:hAnsi="Arial" w:cs="Arial"/>
          <w:iCs/>
          <w:color w:val="000000"/>
          <w:sz w:val="24"/>
          <w:szCs w:val="28"/>
          <w:lang w:val="uk-UA"/>
        </w:rPr>
        <w:t xml:space="preserve"> </w:t>
      </w:r>
      <w:proofErr w:type="spellStart"/>
      <w:r w:rsidRPr="00AF684B">
        <w:rPr>
          <w:rFonts w:ascii="Arial" w:hAnsi="Arial" w:cs="Arial"/>
          <w:i/>
          <w:iCs/>
          <w:color w:val="0000FF"/>
          <w:sz w:val="24"/>
          <w:szCs w:val="24"/>
        </w:rPr>
        <w:t>http</w:t>
      </w:r>
      <w:proofErr w:type="spellEnd"/>
      <w:r w:rsidRPr="00AF684B">
        <w:rPr>
          <w:rFonts w:ascii="Arial" w:hAnsi="Arial" w:cs="Arial"/>
          <w:i/>
          <w:iCs/>
          <w:color w:val="0000FF"/>
          <w:sz w:val="24"/>
          <w:szCs w:val="24"/>
          <w:lang w:val="uk-UA"/>
        </w:rPr>
        <w:t>://</w:t>
      </w:r>
      <w:proofErr w:type="spellStart"/>
      <w:r w:rsidRPr="00AF684B">
        <w:rPr>
          <w:rFonts w:ascii="Arial" w:hAnsi="Arial" w:cs="Arial"/>
          <w:i/>
          <w:iCs/>
          <w:color w:val="0000FF"/>
          <w:sz w:val="24"/>
          <w:szCs w:val="24"/>
        </w:rPr>
        <w:t>ec</w:t>
      </w:r>
      <w:proofErr w:type="spellEnd"/>
      <w:r w:rsidRPr="00AF684B">
        <w:rPr>
          <w:rFonts w:ascii="Arial" w:hAnsi="Arial" w:cs="Arial"/>
          <w:i/>
          <w:iCs/>
          <w:color w:val="0000FF"/>
          <w:sz w:val="24"/>
          <w:szCs w:val="24"/>
          <w:lang w:val="uk-UA"/>
        </w:rPr>
        <w:t>.</w:t>
      </w:r>
      <w:proofErr w:type="spellStart"/>
      <w:r w:rsidRPr="00AF684B">
        <w:rPr>
          <w:rFonts w:ascii="Arial" w:hAnsi="Arial" w:cs="Arial"/>
          <w:i/>
          <w:iCs/>
          <w:color w:val="0000FF"/>
          <w:sz w:val="24"/>
          <w:szCs w:val="24"/>
        </w:rPr>
        <w:t>europa</w:t>
      </w:r>
      <w:proofErr w:type="spellEnd"/>
      <w:r w:rsidRPr="00AF684B">
        <w:rPr>
          <w:rFonts w:ascii="Arial" w:hAnsi="Arial" w:cs="Arial"/>
          <w:i/>
          <w:iCs/>
          <w:color w:val="0000FF"/>
          <w:sz w:val="24"/>
          <w:szCs w:val="24"/>
          <w:lang w:val="uk-UA"/>
        </w:rPr>
        <w:t>.</w:t>
      </w:r>
      <w:proofErr w:type="spellStart"/>
      <w:r w:rsidRPr="00AF684B">
        <w:rPr>
          <w:rFonts w:ascii="Arial" w:hAnsi="Arial" w:cs="Arial"/>
          <w:i/>
          <w:iCs/>
          <w:color w:val="0000FF"/>
          <w:sz w:val="24"/>
          <w:szCs w:val="24"/>
        </w:rPr>
        <w:t>eu</w:t>
      </w:r>
      <w:proofErr w:type="spellEnd"/>
      <w:r w:rsidRPr="00AF684B">
        <w:rPr>
          <w:rFonts w:ascii="Arial" w:hAnsi="Arial" w:cs="Arial"/>
          <w:i/>
          <w:iCs/>
          <w:color w:val="0000FF"/>
          <w:sz w:val="24"/>
          <w:szCs w:val="24"/>
          <w:lang w:val="uk-UA"/>
        </w:rPr>
        <w:t>/</w:t>
      </w:r>
      <w:proofErr w:type="spellStart"/>
      <w:r w:rsidRPr="00AF684B">
        <w:rPr>
          <w:rFonts w:ascii="Arial" w:hAnsi="Arial" w:cs="Arial"/>
          <w:i/>
          <w:iCs/>
          <w:color w:val="0000FF"/>
          <w:sz w:val="24"/>
          <w:szCs w:val="24"/>
        </w:rPr>
        <w:t>enterprise</w:t>
      </w:r>
      <w:proofErr w:type="spellEnd"/>
      <w:r w:rsidRPr="00AF684B">
        <w:rPr>
          <w:rFonts w:ascii="Arial" w:hAnsi="Arial" w:cs="Arial"/>
          <w:i/>
          <w:iCs/>
          <w:color w:val="0000FF"/>
          <w:sz w:val="24"/>
          <w:szCs w:val="24"/>
          <w:lang w:val="uk-UA"/>
        </w:rPr>
        <w:t>/</w:t>
      </w:r>
      <w:proofErr w:type="spellStart"/>
      <w:r w:rsidRPr="00AF684B">
        <w:rPr>
          <w:rFonts w:ascii="Arial" w:hAnsi="Arial" w:cs="Arial"/>
          <w:i/>
          <w:iCs/>
          <w:color w:val="0000FF"/>
          <w:sz w:val="24"/>
          <w:szCs w:val="24"/>
        </w:rPr>
        <w:t>construction</w:t>
      </w:r>
      <w:proofErr w:type="spellEnd"/>
      <w:r w:rsidRPr="00AF684B">
        <w:rPr>
          <w:rFonts w:ascii="Arial" w:hAnsi="Arial" w:cs="Arial"/>
          <w:i/>
          <w:iCs/>
          <w:color w:val="0000FF"/>
          <w:sz w:val="24"/>
          <w:szCs w:val="24"/>
          <w:lang w:val="uk-UA"/>
        </w:rPr>
        <w:t>/</w:t>
      </w:r>
      <w:proofErr w:type="spellStart"/>
      <w:r w:rsidRPr="00AF684B">
        <w:rPr>
          <w:rFonts w:ascii="Arial" w:hAnsi="Arial" w:cs="Arial"/>
          <w:i/>
          <w:iCs/>
          <w:color w:val="0000FF"/>
          <w:sz w:val="24"/>
          <w:szCs w:val="24"/>
        </w:rPr>
        <w:t>cpd</w:t>
      </w:r>
      <w:proofErr w:type="spellEnd"/>
      <w:r w:rsidRPr="00AF684B">
        <w:rPr>
          <w:rFonts w:ascii="Arial" w:hAnsi="Arial" w:cs="Arial"/>
          <w:i/>
          <w:iCs/>
          <w:color w:val="0000FF"/>
          <w:sz w:val="24"/>
          <w:szCs w:val="24"/>
          <w:lang w:val="uk-UA"/>
        </w:rPr>
        <w:t>-</w:t>
      </w:r>
      <w:proofErr w:type="spellStart"/>
      <w:r w:rsidRPr="00AF684B">
        <w:rPr>
          <w:rFonts w:ascii="Arial" w:hAnsi="Arial" w:cs="Arial"/>
          <w:i/>
          <w:iCs/>
          <w:color w:val="0000FF"/>
          <w:sz w:val="24"/>
          <w:szCs w:val="24"/>
        </w:rPr>
        <w:t>ds</w:t>
      </w:r>
      <w:proofErr w:type="spellEnd"/>
      <w:r w:rsidRPr="00AF684B">
        <w:rPr>
          <w:rFonts w:ascii="Arial" w:hAnsi="Arial" w:cs="Arial"/>
          <w:i/>
          <w:iCs/>
          <w:color w:val="0000FF"/>
          <w:sz w:val="24"/>
          <w:szCs w:val="24"/>
          <w:lang w:val="uk-UA"/>
        </w:rPr>
        <w:t>/</w:t>
      </w:r>
    </w:p>
    <w:p w14:paraId="53F50171" w14:textId="77777777" w:rsidR="00B625C1" w:rsidRDefault="00B625C1" w:rsidP="00B0697A">
      <w:pPr>
        <w:pStyle w:val="a9"/>
        <w:spacing w:after="0" w:line="360" w:lineRule="auto"/>
        <w:ind w:left="0" w:firstLine="709"/>
        <w:jc w:val="both"/>
        <w:rPr>
          <w:rFonts w:ascii="Arial" w:hAnsi="Arial" w:cs="Arial"/>
          <w:iCs/>
          <w:color w:val="000000"/>
          <w:sz w:val="28"/>
          <w:szCs w:val="28"/>
          <w:lang w:val="uk-UA"/>
        </w:rPr>
      </w:pPr>
    </w:p>
    <w:p w14:paraId="794525E3" w14:textId="4FF4A05C" w:rsidR="00B625C1" w:rsidRPr="00AF684B" w:rsidRDefault="00AF684B" w:rsidP="00B0697A">
      <w:pPr>
        <w:pStyle w:val="a9"/>
        <w:spacing w:after="0" w:line="360" w:lineRule="auto"/>
        <w:ind w:left="0" w:firstLine="709"/>
        <w:jc w:val="both"/>
        <w:rPr>
          <w:rFonts w:ascii="Arial" w:hAnsi="Arial" w:cs="Arial"/>
          <w:i/>
          <w:iCs/>
          <w:color w:val="000000"/>
          <w:sz w:val="28"/>
          <w:szCs w:val="28"/>
          <w:lang w:val="uk-UA"/>
        </w:rPr>
      </w:pPr>
      <w:r w:rsidRPr="00AF684B">
        <w:rPr>
          <w:rFonts w:ascii="Arial" w:hAnsi="Arial" w:cs="Arial"/>
          <w:i/>
          <w:iCs/>
          <w:color w:val="000000"/>
          <w:sz w:val="28"/>
          <w:szCs w:val="28"/>
          <w:lang w:val="uk-UA"/>
        </w:rPr>
        <w:t xml:space="preserve">4.3.16  </w:t>
      </w:r>
      <w:r w:rsidRPr="00AF684B">
        <w:rPr>
          <w:rFonts w:ascii="Arial" w:hAnsi="Arial" w:cs="Arial"/>
          <w:i/>
          <w:sz w:val="28"/>
          <w:szCs w:val="28"/>
          <w:lang w:val="uk-UA"/>
        </w:rPr>
        <w:t>Безперервне тліюче горіння</w:t>
      </w:r>
    </w:p>
    <w:p w14:paraId="6CCB6D7F" w14:textId="77777777" w:rsidR="00B625C1" w:rsidRDefault="00B625C1" w:rsidP="00B0697A">
      <w:pPr>
        <w:pStyle w:val="a9"/>
        <w:spacing w:after="0" w:line="360" w:lineRule="auto"/>
        <w:ind w:left="0" w:firstLine="709"/>
        <w:jc w:val="both"/>
        <w:rPr>
          <w:rFonts w:ascii="Arial" w:hAnsi="Arial" w:cs="Arial"/>
          <w:iCs/>
          <w:color w:val="000000"/>
          <w:sz w:val="28"/>
          <w:szCs w:val="28"/>
          <w:lang w:val="uk-UA"/>
        </w:rPr>
      </w:pPr>
    </w:p>
    <w:p w14:paraId="3DF2D3CE" w14:textId="062D3760" w:rsidR="00AF684B" w:rsidRDefault="00AF684B" w:rsidP="00B0697A">
      <w:pPr>
        <w:pStyle w:val="a9"/>
        <w:spacing w:after="0" w:line="360" w:lineRule="auto"/>
        <w:ind w:left="0" w:firstLine="709"/>
        <w:jc w:val="both"/>
        <w:rPr>
          <w:rFonts w:ascii="Arial" w:hAnsi="Arial" w:cs="Arial"/>
          <w:iCs/>
          <w:color w:val="000000"/>
          <w:sz w:val="28"/>
          <w:szCs w:val="28"/>
          <w:lang w:val="uk-UA"/>
        </w:rPr>
      </w:pPr>
      <w:r w:rsidRPr="00AF684B">
        <w:rPr>
          <w:rFonts w:ascii="Arial" w:hAnsi="Arial" w:cs="Arial"/>
          <w:iCs/>
          <w:color w:val="000000"/>
          <w:sz w:val="28"/>
          <w:szCs w:val="28"/>
          <w:lang w:val="uk-UA"/>
        </w:rPr>
        <w:t>У випадках, коли це підпадає під регулювання, виробник повинен декларувати безперервне тліюче горіння відповідно до національного методу випробувань, якщо він доступний.</w:t>
      </w:r>
    </w:p>
    <w:p w14:paraId="535D9CE2" w14:textId="11EA0A3F" w:rsidR="00763C4A" w:rsidRPr="00AF684B" w:rsidRDefault="00AF684B" w:rsidP="00AF684B">
      <w:pPr>
        <w:pStyle w:val="a9"/>
        <w:spacing w:after="0" w:line="240" w:lineRule="auto"/>
        <w:ind w:left="0" w:firstLine="709"/>
        <w:jc w:val="both"/>
        <w:rPr>
          <w:rFonts w:ascii="Arial" w:hAnsi="Arial" w:cs="Arial"/>
          <w:iCs/>
          <w:color w:val="000000"/>
          <w:sz w:val="24"/>
          <w:szCs w:val="28"/>
          <w:lang w:val="uk-UA"/>
        </w:rPr>
      </w:pPr>
      <w:r w:rsidRPr="00AF684B">
        <w:rPr>
          <w:rFonts w:ascii="Arial" w:hAnsi="Arial" w:cs="Arial"/>
          <w:b/>
          <w:iCs/>
          <w:color w:val="000000"/>
          <w:sz w:val="24"/>
          <w:szCs w:val="28"/>
          <w:lang w:val="uk-UA"/>
        </w:rPr>
        <w:t>Примітка.</w:t>
      </w:r>
      <w:r w:rsidRPr="00AF684B">
        <w:rPr>
          <w:rFonts w:ascii="Arial" w:hAnsi="Arial" w:cs="Arial"/>
          <w:iCs/>
          <w:color w:val="000000"/>
          <w:sz w:val="24"/>
          <w:szCs w:val="28"/>
          <w:lang w:val="uk-UA"/>
        </w:rPr>
        <w:t xml:space="preserve"> Європейський метод </w:t>
      </w:r>
      <w:r>
        <w:rPr>
          <w:rFonts w:ascii="Arial" w:hAnsi="Arial" w:cs="Arial"/>
          <w:iCs/>
          <w:color w:val="000000"/>
          <w:sz w:val="24"/>
          <w:szCs w:val="28"/>
          <w:lang w:val="uk-UA"/>
        </w:rPr>
        <w:t>випробовування</w:t>
      </w:r>
      <w:r w:rsidRPr="00AF684B">
        <w:rPr>
          <w:rFonts w:ascii="Arial" w:hAnsi="Arial" w:cs="Arial"/>
          <w:iCs/>
          <w:color w:val="000000"/>
          <w:sz w:val="24"/>
          <w:szCs w:val="28"/>
          <w:lang w:val="uk-UA"/>
        </w:rPr>
        <w:t xml:space="preserve"> знаходиться на стадії розробки, і стандарт буде змінений, коли він стане доступним</w:t>
      </w:r>
      <w:r>
        <w:rPr>
          <w:rFonts w:ascii="Arial" w:hAnsi="Arial" w:cs="Arial"/>
          <w:iCs/>
          <w:color w:val="000000"/>
          <w:sz w:val="24"/>
          <w:szCs w:val="28"/>
          <w:lang w:val="uk-UA"/>
        </w:rPr>
        <w:t>.</w:t>
      </w:r>
    </w:p>
    <w:p w14:paraId="49587D57" w14:textId="77777777" w:rsidR="00763C4A" w:rsidRDefault="00763C4A" w:rsidP="00B0697A">
      <w:pPr>
        <w:pStyle w:val="a9"/>
        <w:spacing w:after="0" w:line="360" w:lineRule="auto"/>
        <w:ind w:left="0" w:firstLine="709"/>
        <w:jc w:val="both"/>
        <w:rPr>
          <w:rFonts w:ascii="Arial" w:hAnsi="Arial" w:cs="Arial"/>
          <w:iCs/>
          <w:color w:val="000000"/>
          <w:sz w:val="28"/>
          <w:szCs w:val="28"/>
          <w:lang w:val="uk-UA"/>
        </w:rPr>
      </w:pPr>
    </w:p>
    <w:p w14:paraId="117F0E54" w14:textId="77777777" w:rsidR="00D40C30" w:rsidRDefault="00D40C30" w:rsidP="00B0697A">
      <w:pPr>
        <w:pStyle w:val="a9"/>
        <w:spacing w:after="0" w:line="360" w:lineRule="auto"/>
        <w:ind w:left="0" w:firstLine="709"/>
        <w:jc w:val="both"/>
        <w:rPr>
          <w:rFonts w:ascii="Arial" w:hAnsi="Arial" w:cs="Arial"/>
          <w:iCs/>
          <w:color w:val="000000"/>
          <w:sz w:val="28"/>
          <w:szCs w:val="28"/>
          <w:lang w:val="uk-UA"/>
        </w:rPr>
      </w:pPr>
    </w:p>
    <w:p w14:paraId="52556DED" w14:textId="77777777" w:rsidR="00D40C30" w:rsidRDefault="00D40C30" w:rsidP="00B0697A">
      <w:pPr>
        <w:pStyle w:val="a9"/>
        <w:spacing w:after="0" w:line="360" w:lineRule="auto"/>
        <w:ind w:left="0" w:firstLine="709"/>
        <w:jc w:val="both"/>
        <w:rPr>
          <w:rFonts w:ascii="Arial" w:hAnsi="Arial" w:cs="Arial"/>
          <w:iCs/>
          <w:color w:val="000000"/>
          <w:sz w:val="28"/>
          <w:szCs w:val="28"/>
          <w:lang w:val="uk-UA"/>
        </w:rPr>
      </w:pPr>
    </w:p>
    <w:p w14:paraId="32670CE4" w14:textId="77777777" w:rsidR="00D40C30" w:rsidRDefault="00D40C30" w:rsidP="00B0697A">
      <w:pPr>
        <w:pStyle w:val="a9"/>
        <w:spacing w:after="0" w:line="360" w:lineRule="auto"/>
        <w:ind w:left="0" w:firstLine="709"/>
        <w:jc w:val="both"/>
        <w:rPr>
          <w:rFonts w:ascii="Arial" w:hAnsi="Arial" w:cs="Arial"/>
          <w:iCs/>
          <w:color w:val="000000"/>
          <w:sz w:val="28"/>
          <w:szCs w:val="28"/>
          <w:lang w:val="uk-UA"/>
        </w:rPr>
      </w:pPr>
    </w:p>
    <w:p w14:paraId="366660F8" w14:textId="77777777" w:rsidR="00D40C30" w:rsidRDefault="00D40C30" w:rsidP="00B0697A">
      <w:pPr>
        <w:pStyle w:val="a9"/>
        <w:spacing w:after="0" w:line="360" w:lineRule="auto"/>
        <w:ind w:left="0" w:firstLine="709"/>
        <w:jc w:val="both"/>
        <w:rPr>
          <w:rFonts w:ascii="Arial" w:hAnsi="Arial" w:cs="Arial"/>
          <w:iCs/>
          <w:color w:val="000000"/>
          <w:sz w:val="28"/>
          <w:szCs w:val="28"/>
          <w:lang w:val="uk-UA"/>
        </w:rPr>
      </w:pPr>
    </w:p>
    <w:p w14:paraId="0FB20BA9" w14:textId="7F5FE352" w:rsidR="00AF684B" w:rsidRPr="00D40C30" w:rsidRDefault="00D40C30" w:rsidP="00B0697A">
      <w:pPr>
        <w:pStyle w:val="a9"/>
        <w:spacing w:after="0" w:line="360" w:lineRule="auto"/>
        <w:ind w:left="0" w:firstLine="709"/>
        <w:jc w:val="both"/>
        <w:rPr>
          <w:rFonts w:ascii="Arial" w:hAnsi="Arial" w:cs="Arial"/>
          <w:b/>
          <w:iCs/>
          <w:color w:val="000000"/>
          <w:sz w:val="28"/>
          <w:szCs w:val="28"/>
          <w:lang w:val="uk-UA"/>
        </w:rPr>
      </w:pPr>
      <w:r w:rsidRPr="00F22942">
        <w:rPr>
          <w:rFonts w:ascii="Arial" w:hAnsi="Arial" w:cs="Arial"/>
          <w:b/>
          <w:iCs/>
          <w:color w:val="000000"/>
          <w:sz w:val="28"/>
          <w:szCs w:val="28"/>
          <w:lang w:val="uk-UA"/>
        </w:rPr>
        <w:lastRenderedPageBreak/>
        <w:t xml:space="preserve">5 </w:t>
      </w:r>
      <w:r w:rsidRPr="00D40C30">
        <w:rPr>
          <w:rFonts w:ascii="Arial" w:hAnsi="Arial" w:cs="Arial"/>
          <w:b/>
          <w:iCs/>
          <w:color w:val="000000"/>
          <w:sz w:val="28"/>
          <w:szCs w:val="28"/>
          <w:lang w:val="uk-UA"/>
        </w:rPr>
        <w:t>МЕТОДИ ВИПРОБОВУВАННЯ</w:t>
      </w:r>
    </w:p>
    <w:p w14:paraId="3C760532" w14:textId="77777777" w:rsidR="00AF684B" w:rsidRDefault="00AF684B" w:rsidP="00B0697A">
      <w:pPr>
        <w:pStyle w:val="a9"/>
        <w:spacing w:after="0" w:line="360" w:lineRule="auto"/>
        <w:ind w:left="0" w:firstLine="709"/>
        <w:jc w:val="both"/>
        <w:rPr>
          <w:rFonts w:ascii="Arial" w:hAnsi="Arial" w:cs="Arial"/>
          <w:iCs/>
          <w:color w:val="000000"/>
          <w:sz w:val="28"/>
          <w:szCs w:val="28"/>
          <w:lang w:val="uk-UA"/>
        </w:rPr>
      </w:pPr>
    </w:p>
    <w:p w14:paraId="1CA0B8E7" w14:textId="5369847E" w:rsidR="00D40C30" w:rsidRPr="00D40C30" w:rsidRDefault="00D40C30" w:rsidP="00B0697A">
      <w:pPr>
        <w:pStyle w:val="a9"/>
        <w:spacing w:after="0" w:line="360" w:lineRule="auto"/>
        <w:ind w:left="0" w:firstLine="709"/>
        <w:jc w:val="both"/>
        <w:rPr>
          <w:rFonts w:ascii="Arial" w:hAnsi="Arial" w:cs="Arial"/>
          <w:b/>
          <w:iCs/>
          <w:color w:val="000000"/>
          <w:sz w:val="28"/>
          <w:szCs w:val="28"/>
          <w:lang w:val="uk-UA"/>
        </w:rPr>
      </w:pPr>
      <w:r w:rsidRPr="00D40C30">
        <w:rPr>
          <w:rFonts w:ascii="Arial" w:hAnsi="Arial" w:cs="Arial"/>
          <w:b/>
          <w:iCs/>
          <w:color w:val="000000"/>
          <w:sz w:val="28"/>
          <w:szCs w:val="28"/>
          <w:lang w:val="uk-UA"/>
        </w:rPr>
        <w:t>5.1 Відбір проб</w:t>
      </w:r>
    </w:p>
    <w:p w14:paraId="7F86048D" w14:textId="77777777" w:rsidR="00D40C30" w:rsidRDefault="00D40C30" w:rsidP="00B0697A">
      <w:pPr>
        <w:pStyle w:val="a9"/>
        <w:spacing w:after="0" w:line="360" w:lineRule="auto"/>
        <w:ind w:left="0" w:firstLine="709"/>
        <w:jc w:val="both"/>
        <w:rPr>
          <w:rFonts w:ascii="Arial" w:hAnsi="Arial" w:cs="Arial"/>
          <w:iCs/>
          <w:color w:val="000000"/>
          <w:sz w:val="28"/>
          <w:szCs w:val="28"/>
          <w:lang w:val="uk-UA"/>
        </w:rPr>
      </w:pPr>
    </w:p>
    <w:p w14:paraId="3840CFF7" w14:textId="469C712C" w:rsidR="00D40C30" w:rsidRPr="00D40C30" w:rsidRDefault="00D40C30" w:rsidP="00D40C30">
      <w:pPr>
        <w:pStyle w:val="a9"/>
        <w:spacing w:after="0" w:line="360" w:lineRule="auto"/>
        <w:ind w:left="0" w:firstLine="709"/>
        <w:jc w:val="both"/>
        <w:rPr>
          <w:rFonts w:ascii="Arial" w:hAnsi="Arial" w:cs="Arial"/>
          <w:iCs/>
          <w:color w:val="000000"/>
          <w:sz w:val="28"/>
          <w:szCs w:val="28"/>
          <w:lang w:val="uk-UA"/>
        </w:rPr>
      </w:pPr>
      <w:r w:rsidRPr="00D40C30">
        <w:rPr>
          <w:rFonts w:ascii="Arial" w:hAnsi="Arial" w:cs="Arial"/>
          <w:iCs/>
          <w:color w:val="000000"/>
          <w:sz w:val="28"/>
          <w:szCs w:val="28"/>
          <w:lang w:val="uk-UA"/>
        </w:rPr>
        <w:t>Плоскі зразки для випробувань повинні бути взяті з того самого зразка загальною площею не менше 1 м</w:t>
      </w:r>
      <w:r w:rsidRPr="00D40C30">
        <w:rPr>
          <w:rFonts w:ascii="Arial" w:hAnsi="Arial" w:cs="Arial"/>
          <w:iCs/>
          <w:color w:val="000000"/>
          <w:sz w:val="28"/>
          <w:szCs w:val="28"/>
          <w:vertAlign w:val="superscript"/>
          <w:lang w:val="uk-UA"/>
        </w:rPr>
        <w:t>2</w:t>
      </w:r>
      <w:r w:rsidRPr="00D40C30">
        <w:rPr>
          <w:rFonts w:ascii="Arial" w:hAnsi="Arial" w:cs="Arial"/>
          <w:iCs/>
          <w:color w:val="000000"/>
          <w:sz w:val="28"/>
          <w:szCs w:val="28"/>
          <w:lang w:val="uk-UA"/>
        </w:rPr>
        <w:t xml:space="preserve"> і достатньою для проведення необхідних випробувань. Коротша сторона зразка не повинна бути менше</w:t>
      </w:r>
      <w:r>
        <w:rPr>
          <w:rFonts w:ascii="Arial" w:hAnsi="Arial" w:cs="Arial"/>
          <w:iCs/>
          <w:color w:val="000000"/>
          <w:sz w:val="28"/>
          <w:szCs w:val="28"/>
          <w:lang w:val="uk-UA"/>
        </w:rPr>
        <w:t xml:space="preserve"> ніж</w:t>
      </w:r>
      <w:r w:rsidRPr="00D40C30">
        <w:rPr>
          <w:rFonts w:ascii="Arial" w:hAnsi="Arial" w:cs="Arial"/>
          <w:iCs/>
          <w:color w:val="000000"/>
          <w:sz w:val="28"/>
          <w:szCs w:val="28"/>
          <w:lang w:val="uk-UA"/>
        </w:rPr>
        <w:t xml:space="preserve"> 300 мм або повного розміру виробу, залежно від того, що менше.</w:t>
      </w:r>
    </w:p>
    <w:p w14:paraId="16B22EDA" w14:textId="2D0226EF" w:rsidR="00AF684B" w:rsidRDefault="00D40C30" w:rsidP="00D40C30">
      <w:pPr>
        <w:pStyle w:val="a9"/>
        <w:spacing w:after="0" w:line="360" w:lineRule="auto"/>
        <w:ind w:left="0" w:firstLine="709"/>
        <w:jc w:val="both"/>
        <w:rPr>
          <w:rFonts w:ascii="Arial" w:hAnsi="Arial" w:cs="Arial"/>
          <w:iCs/>
          <w:color w:val="000000"/>
          <w:sz w:val="28"/>
          <w:szCs w:val="28"/>
          <w:lang w:val="uk-UA"/>
        </w:rPr>
      </w:pPr>
      <w:r w:rsidRPr="00D40C30">
        <w:rPr>
          <w:rFonts w:ascii="Arial" w:hAnsi="Arial" w:cs="Arial"/>
          <w:iCs/>
          <w:color w:val="000000"/>
          <w:sz w:val="28"/>
          <w:szCs w:val="28"/>
          <w:lang w:val="uk-UA"/>
        </w:rPr>
        <w:t xml:space="preserve">Зразки секцій труб відбирають із зразка, що складається щонайменше з трьох </w:t>
      </w:r>
      <w:proofErr w:type="spellStart"/>
      <w:r w:rsidRPr="00D40C30">
        <w:rPr>
          <w:rFonts w:ascii="Arial" w:hAnsi="Arial" w:cs="Arial"/>
          <w:iCs/>
          <w:color w:val="000000"/>
          <w:sz w:val="28"/>
          <w:szCs w:val="28"/>
          <w:lang w:val="uk-UA"/>
        </w:rPr>
        <w:t>повнорозмірних</w:t>
      </w:r>
      <w:proofErr w:type="spellEnd"/>
      <w:r w:rsidRPr="00D40C30">
        <w:rPr>
          <w:rFonts w:ascii="Arial" w:hAnsi="Arial" w:cs="Arial"/>
          <w:iCs/>
          <w:color w:val="000000"/>
          <w:sz w:val="28"/>
          <w:szCs w:val="28"/>
          <w:lang w:val="uk-UA"/>
        </w:rPr>
        <w:t xml:space="preserve"> секцій</w:t>
      </w:r>
      <w:r>
        <w:rPr>
          <w:rFonts w:ascii="Arial" w:hAnsi="Arial" w:cs="Arial"/>
          <w:iCs/>
          <w:color w:val="000000"/>
          <w:sz w:val="28"/>
          <w:szCs w:val="28"/>
          <w:lang w:val="uk-UA"/>
        </w:rPr>
        <w:t>.</w:t>
      </w:r>
    </w:p>
    <w:p w14:paraId="10A2D147" w14:textId="77777777" w:rsidR="00D40C30" w:rsidRDefault="00D40C30" w:rsidP="00B0697A">
      <w:pPr>
        <w:pStyle w:val="a9"/>
        <w:spacing w:after="0" w:line="360" w:lineRule="auto"/>
        <w:ind w:left="0" w:firstLine="709"/>
        <w:jc w:val="both"/>
        <w:rPr>
          <w:rFonts w:ascii="Arial" w:hAnsi="Arial" w:cs="Arial"/>
          <w:iCs/>
          <w:color w:val="000000"/>
          <w:sz w:val="28"/>
          <w:szCs w:val="28"/>
          <w:lang w:val="uk-UA"/>
        </w:rPr>
      </w:pPr>
    </w:p>
    <w:p w14:paraId="7AAE705C" w14:textId="78B4C9A2" w:rsidR="00D40C30" w:rsidRPr="00D40C30" w:rsidRDefault="00D40C30" w:rsidP="00B0697A">
      <w:pPr>
        <w:pStyle w:val="a9"/>
        <w:spacing w:after="0" w:line="360" w:lineRule="auto"/>
        <w:ind w:left="0" w:firstLine="709"/>
        <w:jc w:val="both"/>
        <w:rPr>
          <w:rFonts w:ascii="Arial" w:hAnsi="Arial" w:cs="Arial"/>
          <w:b/>
          <w:iCs/>
          <w:color w:val="000000"/>
          <w:sz w:val="28"/>
          <w:szCs w:val="28"/>
          <w:lang w:val="uk-UA"/>
        </w:rPr>
      </w:pPr>
      <w:r w:rsidRPr="00D40C30">
        <w:rPr>
          <w:rFonts w:ascii="Arial" w:hAnsi="Arial" w:cs="Arial"/>
          <w:b/>
          <w:iCs/>
          <w:color w:val="000000"/>
          <w:sz w:val="28"/>
          <w:szCs w:val="28"/>
          <w:lang w:val="uk-UA"/>
        </w:rPr>
        <w:t xml:space="preserve">5.2 </w:t>
      </w:r>
      <w:r w:rsidRPr="00D40C30">
        <w:rPr>
          <w:rFonts w:ascii="Arial" w:hAnsi="Arial" w:cs="Arial"/>
          <w:b/>
          <w:sz w:val="28"/>
          <w:szCs w:val="28"/>
          <w:lang w:val="uk-UA"/>
        </w:rPr>
        <w:t>Кондиціонування</w:t>
      </w:r>
    </w:p>
    <w:p w14:paraId="514359B3" w14:textId="77777777" w:rsidR="00D40C30" w:rsidRDefault="00D40C30" w:rsidP="00B0697A">
      <w:pPr>
        <w:pStyle w:val="a9"/>
        <w:spacing w:after="0" w:line="360" w:lineRule="auto"/>
        <w:ind w:left="0" w:firstLine="709"/>
        <w:jc w:val="both"/>
        <w:rPr>
          <w:rFonts w:ascii="Arial" w:hAnsi="Arial" w:cs="Arial"/>
          <w:iCs/>
          <w:color w:val="000000"/>
          <w:sz w:val="28"/>
          <w:szCs w:val="28"/>
          <w:lang w:val="uk-UA"/>
        </w:rPr>
      </w:pPr>
    </w:p>
    <w:p w14:paraId="3F51E1B0" w14:textId="2EF12810" w:rsidR="00D40C30" w:rsidRDefault="00D40C30" w:rsidP="00B0697A">
      <w:pPr>
        <w:pStyle w:val="a9"/>
        <w:spacing w:after="0" w:line="360" w:lineRule="auto"/>
        <w:ind w:left="0" w:firstLine="709"/>
        <w:jc w:val="both"/>
        <w:rPr>
          <w:rFonts w:ascii="Arial" w:hAnsi="Arial" w:cs="Arial"/>
          <w:iCs/>
          <w:color w:val="000000"/>
          <w:sz w:val="28"/>
          <w:szCs w:val="28"/>
          <w:lang w:val="uk-UA"/>
        </w:rPr>
      </w:pPr>
      <w:r w:rsidRPr="00D40C30">
        <w:rPr>
          <w:rFonts w:ascii="Arial" w:hAnsi="Arial" w:cs="Arial"/>
          <w:iCs/>
          <w:color w:val="000000"/>
          <w:sz w:val="28"/>
          <w:szCs w:val="28"/>
          <w:lang w:val="uk-UA"/>
        </w:rPr>
        <w:t xml:space="preserve">Кондиціонування зразків для </w:t>
      </w:r>
      <w:proofErr w:type="spellStart"/>
      <w:r w:rsidRPr="00D40C30">
        <w:rPr>
          <w:rFonts w:ascii="Arial" w:hAnsi="Arial" w:cs="Arial"/>
          <w:iCs/>
          <w:color w:val="000000"/>
          <w:sz w:val="28"/>
          <w:szCs w:val="28"/>
          <w:lang w:val="uk-UA"/>
        </w:rPr>
        <w:t>випроб</w:t>
      </w:r>
      <w:r>
        <w:rPr>
          <w:rFonts w:ascii="Arial" w:hAnsi="Arial" w:cs="Arial"/>
          <w:iCs/>
          <w:color w:val="000000"/>
          <w:sz w:val="28"/>
          <w:szCs w:val="28"/>
          <w:lang w:val="uk-UA"/>
        </w:rPr>
        <w:t>ову</w:t>
      </w:r>
      <w:r w:rsidRPr="00D40C30">
        <w:rPr>
          <w:rFonts w:ascii="Arial" w:hAnsi="Arial" w:cs="Arial"/>
          <w:iCs/>
          <w:color w:val="000000"/>
          <w:sz w:val="28"/>
          <w:szCs w:val="28"/>
          <w:lang w:val="uk-UA"/>
        </w:rPr>
        <w:t>вань</w:t>
      </w:r>
      <w:proofErr w:type="spellEnd"/>
      <w:r w:rsidRPr="00D40C30">
        <w:rPr>
          <w:rFonts w:ascii="Arial" w:hAnsi="Arial" w:cs="Arial"/>
          <w:iCs/>
          <w:color w:val="000000"/>
          <w:sz w:val="28"/>
          <w:szCs w:val="28"/>
          <w:lang w:val="uk-UA"/>
        </w:rPr>
        <w:t xml:space="preserve"> повинно проводитися принаймні 6 годин при (23 ± 5) °C, якщо інше не зазначено в стандарті на випроб</w:t>
      </w:r>
      <w:r>
        <w:rPr>
          <w:rFonts w:ascii="Arial" w:hAnsi="Arial" w:cs="Arial"/>
          <w:iCs/>
          <w:color w:val="000000"/>
          <w:sz w:val="28"/>
          <w:szCs w:val="28"/>
          <w:lang w:val="uk-UA"/>
        </w:rPr>
        <w:t>ову</w:t>
      </w:r>
      <w:r w:rsidRPr="00D40C30">
        <w:rPr>
          <w:rFonts w:ascii="Arial" w:hAnsi="Arial" w:cs="Arial"/>
          <w:iCs/>
          <w:color w:val="000000"/>
          <w:sz w:val="28"/>
          <w:szCs w:val="28"/>
          <w:lang w:val="uk-UA"/>
        </w:rPr>
        <w:t>вання. У разі суперечки досліджувані зразки повинні зберігатися при (23 ± 2) °C і (50 ± 5) % відносної вологості принаймні 14 днів до випроб</w:t>
      </w:r>
      <w:r>
        <w:rPr>
          <w:rFonts w:ascii="Arial" w:hAnsi="Arial" w:cs="Arial"/>
          <w:iCs/>
          <w:color w:val="000000"/>
          <w:sz w:val="28"/>
          <w:szCs w:val="28"/>
          <w:lang w:val="uk-UA"/>
        </w:rPr>
        <w:t>ову</w:t>
      </w:r>
      <w:r w:rsidRPr="00D40C30">
        <w:rPr>
          <w:rFonts w:ascii="Arial" w:hAnsi="Arial" w:cs="Arial"/>
          <w:iCs/>
          <w:color w:val="000000"/>
          <w:sz w:val="28"/>
          <w:szCs w:val="28"/>
          <w:lang w:val="uk-UA"/>
        </w:rPr>
        <w:t>вання.</w:t>
      </w:r>
    </w:p>
    <w:p w14:paraId="09383673" w14:textId="77777777" w:rsidR="00D40C30" w:rsidRDefault="00D40C30" w:rsidP="00B0697A">
      <w:pPr>
        <w:pStyle w:val="a9"/>
        <w:spacing w:after="0" w:line="360" w:lineRule="auto"/>
        <w:ind w:left="0" w:firstLine="709"/>
        <w:jc w:val="both"/>
        <w:rPr>
          <w:rFonts w:ascii="Arial" w:hAnsi="Arial" w:cs="Arial"/>
          <w:iCs/>
          <w:color w:val="000000"/>
          <w:sz w:val="28"/>
          <w:szCs w:val="28"/>
          <w:lang w:val="uk-UA"/>
        </w:rPr>
      </w:pPr>
    </w:p>
    <w:p w14:paraId="749AC6D3" w14:textId="2EC587BE" w:rsidR="00D40C30" w:rsidRPr="00D40C30" w:rsidRDefault="00D40C30" w:rsidP="00B0697A">
      <w:pPr>
        <w:pStyle w:val="a9"/>
        <w:spacing w:after="0" w:line="360" w:lineRule="auto"/>
        <w:ind w:left="0" w:firstLine="709"/>
        <w:jc w:val="both"/>
        <w:rPr>
          <w:rFonts w:ascii="Arial" w:hAnsi="Arial" w:cs="Arial"/>
          <w:b/>
          <w:iCs/>
          <w:color w:val="000000"/>
          <w:sz w:val="28"/>
          <w:szCs w:val="28"/>
          <w:lang w:val="uk-UA"/>
        </w:rPr>
      </w:pPr>
      <w:r w:rsidRPr="00D40C30">
        <w:rPr>
          <w:rFonts w:ascii="Arial" w:hAnsi="Arial" w:cs="Arial"/>
          <w:b/>
          <w:iCs/>
          <w:color w:val="000000"/>
          <w:sz w:val="28"/>
          <w:szCs w:val="28"/>
          <w:lang w:val="uk-UA"/>
        </w:rPr>
        <w:t>5.3 Випробовування</w:t>
      </w:r>
    </w:p>
    <w:p w14:paraId="4C8D7E44" w14:textId="77777777" w:rsidR="00D40C30" w:rsidRDefault="00D40C30" w:rsidP="00B0697A">
      <w:pPr>
        <w:pStyle w:val="a9"/>
        <w:spacing w:after="0" w:line="360" w:lineRule="auto"/>
        <w:ind w:left="0" w:firstLine="709"/>
        <w:jc w:val="both"/>
        <w:rPr>
          <w:rFonts w:ascii="Arial" w:hAnsi="Arial" w:cs="Arial"/>
          <w:iCs/>
          <w:color w:val="000000"/>
          <w:sz w:val="28"/>
          <w:szCs w:val="28"/>
          <w:lang w:val="uk-UA"/>
        </w:rPr>
      </w:pPr>
    </w:p>
    <w:p w14:paraId="6B31E226" w14:textId="5619C33A" w:rsidR="00D40C30" w:rsidRPr="00D40C30" w:rsidRDefault="00D40C30" w:rsidP="00B0697A">
      <w:pPr>
        <w:pStyle w:val="a9"/>
        <w:spacing w:after="0" w:line="360" w:lineRule="auto"/>
        <w:ind w:left="0" w:firstLine="709"/>
        <w:jc w:val="both"/>
        <w:rPr>
          <w:rFonts w:ascii="Arial" w:hAnsi="Arial" w:cs="Arial"/>
          <w:i/>
          <w:iCs/>
          <w:color w:val="000000"/>
          <w:sz w:val="28"/>
          <w:szCs w:val="28"/>
          <w:lang w:val="uk-UA"/>
        </w:rPr>
      </w:pPr>
      <w:r w:rsidRPr="00D40C30">
        <w:rPr>
          <w:rFonts w:ascii="Arial" w:hAnsi="Arial" w:cs="Arial"/>
          <w:i/>
          <w:iCs/>
          <w:color w:val="000000"/>
          <w:sz w:val="28"/>
          <w:szCs w:val="28"/>
          <w:lang w:val="uk-UA"/>
        </w:rPr>
        <w:t>5.3.1 Загальні положення</w:t>
      </w:r>
    </w:p>
    <w:p w14:paraId="73BDB7C6" w14:textId="77777777" w:rsidR="00D40C30" w:rsidRDefault="00D40C30" w:rsidP="00B0697A">
      <w:pPr>
        <w:pStyle w:val="a9"/>
        <w:spacing w:after="0" w:line="360" w:lineRule="auto"/>
        <w:ind w:left="0" w:firstLine="709"/>
        <w:jc w:val="both"/>
        <w:rPr>
          <w:rFonts w:ascii="Arial" w:hAnsi="Arial" w:cs="Arial"/>
          <w:iCs/>
          <w:color w:val="000000"/>
          <w:sz w:val="28"/>
          <w:szCs w:val="28"/>
          <w:lang w:val="uk-UA"/>
        </w:rPr>
      </w:pPr>
    </w:p>
    <w:p w14:paraId="7C439737" w14:textId="105BFC5B" w:rsidR="00D40C30" w:rsidRPr="00D40C30" w:rsidRDefault="00D40C30" w:rsidP="00D40C30">
      <w:pPr>
        <w:pStyle w:val="a9"/>
        <w:spacing w:after="0" w:line="360" w:lineRule="auto"/>
        <w:ind w:left="0" w:firstLine="709"/>
        <w:jc w:val="both"/>
        <w:rPr>
          <w:rFonts w:ascii="Arial" w:hAnsi="Arial" w:cs="Arial"/>
          <w:iCs/>
          <w:color w:val="000000"/>
          <w:sz w:val="28"/>
          <w:szCs w:val="28"/>
          <w:lang w:val="uk-UA"/>
        </w:rPr>
      </w:pPr>
      <w:r w:rsidRPr="00D40C30">
        <w:rPr>
          <w:rFonts w:ascii="Arial" w:hAnsi="Arial" w:cs="Arial"/>
          <w:iCs/>
          <w:color w:val="000000"/>
          <w:sz w:val="28"/>
          <w:szCs w:val="28"/>
          <w:lang w:val="uk-UA"/>
        </w:rPr>
        <w:t xml:space="preserve">У таблиці 12 наведені розміри зразків для </w:t>
      </w:r>
      <w:proofErr w:type="spellStart"/>
      <w:r w:rsidRPr="00D40C30">
        <w:rPr>
          <w:rFonts w:ascii="Arial" w:hAnsi="Arial" w:cs="Arial"/>
          <w:iCs/>
          <w:color w:val="000000"/>
          <w:sz w:val="28"/>
          <w:szCs w:val="28"/>
          <w:lang w:val="uk-UA"/>
        </w:rPr>
        <w:t>випроб</w:t>
      </w:r>
      <w:r>
        <w:rPr>
          <w:rFonts w:ascii="Arial" w:hAnsi="Arial" w:cs="Arial"/>
          <w:iCs/>
          <w:color w:val="000000"/>
          <w:sz w:val="28"/>
          <w:szCs w:val="28"/>
          <w:lang w:val="uk-UA"/>
        </w:rPr>
        <w:t>ову</w:t>
      </w:r>
      <w:r w:rsidRPr="00D40C30">
        <w:rPr>
          <w:rFonts w:ascii="Arial" w:hAnsi="Arial" w:cs="Arial"/>
          <w:iCs/>
          <w:color w:val="000000"/>
          <w:sz w:val="28"/>
          <w:szCs w:val="28"/>
          <w:lang w:val="uk-UA"/>
        </w:rPr>
        <w:t>вань</w:t>
      </w:r>
      <w:proofErr w:type="spellEnd"/>
      <w:r w:rsidRPr="00D40C30">
        <w:rPr>
          <w:rFonts w:ascii="Arial" w:hAnsi="Arial" w:cs="Arial"/>
          <w:iCs/>
          <w:color w:val="000000"/>
          <w:sz w:val="28"/>
          <w:szCs w:val="28"/>
          <w:lang w:val="uk-UA"/>
        </w:rPr>
        <w:t>, мінімальна кількість вимірювань, необхідних для отримання одного результату випроб</w:t>
      </w:r>
      <w:r>
        <w:rPr>
          <w:rFonts w:ascii="Arial" w:hAnsi="Arial" w:cs="Arial"/>
          <w:iCs/>
          <w:color w:val="000000"/>
          <w:sz w:val="28"/>
          <w:szCs w:val="28"/>
          <w:lang w:val="uk-UA"/>
        </w:rPr>
        <w:t>ову</w:t>
      </w:r>
      <w:r w:rsidRPr="00D40C30">
        <w:rPr>
          <w:rFonts w:ascii="Arial" w:hAnsi="Arial" w:cs="Arial"/>
          <w:iCs/>
          <w:color w:val="000000"/>
          <w:sz w:val="28"/>
          <w:szCs w:val="28"/>
          <w:lang w:val="uk-UA"/>
        </w:rPr>
        <w:t>вання, і будь-які необхідні умови.</w:t>
      </w:r>
    </w:p>
    <w:p w14:paraId="480D216D" w14:textId="5F75B3A1" w:rsidR="00D40C30" w:rsidRPr="00D40C30" w:rsidRDefault="00D40C30" w:rsidP="00D40C30">
      <w:pPr>
        <w:pStyle w:val="a9"/>
        <w:spacing w:after="0" w:line="360" w:lineRule="auto"/>
        <w:ind w:left="0" w:firstLine="709"/>
        <w:jc w:val="both"/>
        <w:rPr>
          <w:rFonts w:ascii="Arial" w:hAnsi="Arial" w:cs="Arial"/>
          <w:iCs/>
          <w:color w:val="000000"/>
          <w:sz w:val="28"/>
          <w:szCs w:val="28"/>
          <w:lang w:val="uk-UA"/>
        </w:rPr>
      </w:pPr>
      <w:r w:rsidRPr="00D40C30">
        <w:rPr>
          <w:rFonts w:ascii="Arial" w:hAnsi="Arial" w:cs="Arial"/>
          <w:iCs/>
          <w:color w:val="000000"/>
          <w:sz w:val="28"/>
          <w:szCs w:val="28"/>
          <w:lang w:val="uk-UA"/>
        </w:rPr>
        <w:t>Випроб</w:t>
      </w:r>
      <w:r>
        <w:rPr>
          <w:rFonts w:ascii="Arial" w:hAnsi="Arial" w:cs="Arial"/>
          <w:iCs/>
          <w:color w:val="000000"/>
          <w:sz w:val="28"/>
          <w:szCs w:val="28"/>
          <w:lang w:val="uk-UA"/>
        </w:rPr>
        <w:t>ову</w:t>
      </w:r>
      <w:r w:rsidRPr="00D40C30">
        <w:rPr>
          <w:rFonts w:ascii="Arial" w:hAnsi="Arial" w:cs="Arial"/>
          <w:iCs/>
          <w:color w:val="000000"/>
          <w:sz w:val="28"/>
          <w:szCs w:val="28"/>
          <w:lang w:val="uk-UA"/>
        </w:rPr>
        <w:t xml:space="preserve">вання можна проводити на виробі без </w:t>
      </w:r>
      <w:r>
        <w:rPr>
          <w:rFonts w:ascii="Arial" w:hAnsi="Arial" w:cs="Arial"/>
          <w:iCs/>
          <w:color w:val="000000"/>
          <w:sz w:val="28"/>
          <w:szCs w:val="28"/>
          <w:lang w:val="uk-UA"/>
        </w:rPr>
        <w:t>облицювання</w:t>
      </w:r>
      <w:r w:rsidRPr="00D40C30">
        <w:rPr>
          <w:rFonts w:ascii="Arial" w:hAnsi="Arial" w:cs="Arial"/>
          <w:iCs/>
          <w:color w:val="000000"/>
          <w:sz w:val="28"/>
          <w:szCs w:val="28"/>
          <w:lang w:val="uk-UA"/>
        </w:rPr>
        <w:t xml:space="preserve">/ покриття, якщо відомо, що </w:t>
      </w:r>
      <w:r w:rsidR="001C57EF">
        <w:rPr>
          <w:rFonts w:ascii="Arial" w:hAnsi="Arial" w:cs="Arial"/>
          <w:iCs/>
          <w:color w:val="000000"/>
          <w:sz w:val="28"/>
          <w:szCs w:val="28"/>
          <w:lang w:val="uk-UA"/>
        </w:rPr>
        <w:t>облицювання</w:t>
      </w:r>
      <w:r w:rsidRPr="00D40C30">
        <w:rPr>
          <w:rFonts w:ascii="Arial" w:hAnsi="Arial" w:cs="Arial"/>
          <w:iCs/>
          <w:color w:val="000000"/>
          <w:sz w:val="28"/>
          <w:szCs w:val="28"/>
          <w:lang w:val="uk-UA"/>
        </w:rPr>
        <w:t>/покриття не впливає на властивості.</w:t>
      </w:r>
    </w:p>
    <w:p w14:paraId="50401D64" w14:textId="7412767F" w:rsidR="00D40C30" w:rsidRDefault="00D40C30" w:rsidP="00D40C30">
      <w:pPr>
        <w:pStyle w:val="a9"/>
        <w:spacing w:after="0" w:line="360" w:lineRule="auto"/>
        <w:ind w:left="0" w:firstLine="709"/>
        <w:jc w:val="both"/>
        <w:rPr>
          <w:rFonts w:ascii="Arial" w:hAnsi="Arial" w:cs="Arial"/>
          <w:iCs/>
          <w:color w:val="000000"/>
          <w:sz w:val="28"/>
          <w:szCs w:val="28"/>
          <w:lang w:val="uk-UA"/>
        </w:rPr>
      </w:pPr>
      <w:r w:rsidRPr="00D40C30">
        <w:rPr>
          <w:rFonts w:ascii="Arial" w:hAnsi="Arial" w:cs="Arial"/>
          <w:iCs/>
          <w:color w:val="000000"/>
          <w:sz w:val="28"/>
          <w:szCs w:val="28"/>
          <w:lang w:val="uk-UA"/>
        </w:rPr>
        <w:lastRenderedPageBreak/>
        <w:t>Один результат випроб</w:t>
      </w:r>
      <w:r w:rsidR="001C57EF">
        <w:rPr>
          <w:rFonts w:ascii="Arial" w:hAnsi="Arial" w:cs="Arial"/>
          <w:iCs/>
          <w:color w:val="000000"/>
          <w:sz w:val="28"/>
          <w:szCs w:val="28"/>
          <w:lang w:val="uk-UA"/>
        </w:rPr>
        <w:t>ову</w:t>
      </w:r>
      <w:r w:rsidRPr="00D40C30">
        <w:rPr>
          <w:rFonts w:ascii="Arial" w:hAnsi="Arial" w:cs="Arial"/>
          <w:iCs/>
          <w:color w:val="000000"/>
          <w:sz w:val="28"/>
          <w:szCs w:val="28"/>
          <w:lang w:val="uk-UA"/>
        </w:rPr>
        <w:t>вання на властивість продук</w:t>
      </w:r>
      <w:r w:rsidR="001C57EF">
        <w:rPr>
          <w:rFonts w:ascii="Arial" w:hAnsi="Arial" w:cs="Arial"/>
          <w:iCs/>
          <w:color w:val="000000"/>
          <w:sz w:val="28"/>
          <w:szCs w:val="28"/>
          <w:lang w:val="uk-UA"/>
        </w:rPr>
        <w:t>ції</w:t>
      </w:r>
      <w:r w:rsidRPr="00D40C30">
        <w:rPr>
          <w:rFonts w:ascii="Arial" w:hAnsi="Arial" w:cs="Arial"/>
          <w:iCs/>
          <w:color w:val="000000"/>
          <w:sz w:val="28"/>
          <w:szCs w:val="28"/>
          <w:lang w:val="uk-UA"/>
        </w:rPr>
        <w:t xml:space="preserve"> є середнім значенням виміряних значень на кількості досліджуваних зразків, наведених у таблиці 12</w:t>
      </w:r>
    </w:p>
    <w:p w14:paraId="46B465E9" w14:textId="77777777" w:rsidR="00D40C30" w:rsidRDefault="00D40C30" w:rsidP="00B0697A">
      <w:pPr>
        <w:pStyle w:val="a9"/>
        <w:spacing w:after="0" w:line="360" w:lineRule="auto"/>
        <w:ind w:left="0" w:firstLine="709"/>
        <w:jc w:val="both"/>
        <w:rPr>
          <w:rFonts w:ascii="Arial" w:hAnsi="Arial" w:cs="Arial"/>
          <w:iCs/>
          <w:color w:val="000000"/>
          <w:sz w:val="28"/>
          <w:szCs w:val="28"/>
          <w:lang w:val="uk-UA"/>
        </w:rPr>
      </w:pPr>
    </w:p>
    <w:p w14:paraId="11B67AA8" w14:textId="5834CE68" w:rsidR="00D40C30" w:rsidRDefault="001C57EF" w:rsidP="00B0697A">
      <w:pPr>
        <w:pStyle w:val="a9"/>
        <w:spacing w:after="0" w:line="360" w:lineRule="auto"/>
        <w:ind w:left="0" w:firstLine="709"/>
        <w:jc w:val="both"/>
        <w:rPr>
          <w:rFonts w:ascii="Arial" w:hAnsi="Arial" w:cs="Arial"/>
          <w:iCs/>
          <w:color w:val="000000"/>
          <w:sz w:val="28"/>
          <w:szCs w:val="28"/>
          <w:lang w:val="uk-UA"/>
        </w:rPr>
      </w:pPr>
      <w:r w:rsidRPr="00FF2E26">
        <w:rPr>
          <w:rFonts w:ascii="Arial" w:hAnsi="Arial" w:cs="Arial"/>
          <w:b/>
          <w:iCs/>
          <w:color w:val="000000"/>
          <w:sz w:val="28"/>
          <w:szCs w:val="28"/>
          <w:lang w:val="uk-UA"/>
        </w:rPr>
        <w:t>Таблиця 12</w:t>
      </w:r>
      <w:r>
        <w:rPr>
          <w:rFonts w:ascii="Arial" w:hAnsi="Arial" w:cs="Arial"/>
          <w:iCs/>
          <w:color w:val="000000"/>
          <w:sz w:val="28"/>
          <w:szCs w:val="28"/>
          <w:lang w:val="uk-UA"/>
        </w:rPr>
        <w:t xml:space="preserve"> – </w:t>
      </w:r>
      <w:r w:rsidR="00FF2E26" w:rsidRPr="00FF2E26">
        <w:rPr>
          <w:rFonts w:ascii="Arial" w:hAnsi="Arial" w:cs="Arial"/>
          <w:iCs/>
          <w:color w:val="000000"/>
          <w:sz w:val="28"/>
          <w:szCs w:val="28"/>
          <w:lang w:val="uk-UA"/>
        </w:rPr>
        <w:t>Методи випробувань, зразки, умови</w:t>
      </w:r>
    </w:p>
    <w:p w14:paraId="7CDF5594" w14:textId="4518B9FE" w:rsidR="00FF2E26" w:rsidRPr="00FF2E26" w:rsidRDefault="00FF2E26" w:rsidP="00FF2E26">
      <w:pPr>
        <w:pStyle w:val="a9"/>
        <w:spacing w:after="0" w:line="360" w:lineRule="auto"/>
        <w:ind w:left="0" w:firstLine="709"/>
        <w:jc w:val="right"/>
        <w:rPr>
          <w:rFonts w:ascii="Arial" w:hAnsi="Arial" w:cs="Arial"/>
          <w:iCs/>
          <w:color w:val="000000"/>
          <w:sz w:val="28"/>
          <w:szCs w:val="28"/>
          <w:lang w:val="uk-UA"/>
        </w:rPr>
      </w:pPr>
      <w:r>
        <w:rPr>
          <w:rFonts w:ascii="Arial" w:hAnsi="Arial" w:cs="Arial"/>
          <w:iCs/>
          <w:color w:val="000000"/>
          <w:sz w:val="28"/>
          <w:szCs w:val="28"/>
          <w:lang w:val="uk-UA"/>
        </w:rPr>
        <w:t>Розміри у міліметрах</w:t>
      </w:r>
    </w:p>
    <w:tbl>
      <w:tblPr>
        <w:tblStyle w:val="aa"/>
        <w:tblW w:w="0" w:type="auto"/>
        <w:tblLook w:val="04A0" w:firstRow="1" w:lastRow="0" w:firstColumn="1" w:lastColumn="0" w:noHBand="0" w:noVBand="1"/>
      </w:tblPr>
      <w:tblGrid>
        <w:gridCol w:w="844"/>
        <w:gridCol w:w="1894"/>
        <w:gridCol w:w="901"/>
        <w:gridCol w:w="1376"/>
        <w:gridCol w:w="1762"/>
        <w:gridCol w:w="1783"/>
        <w:gridCol w:w="1577"/>
      </w:tblGrid>
      <w:tr w:rsidR="00B913DB" w14:paraId="3492A20A" w14:textId="77777777" w:rsidTr="00B913DB">
        <w:tc>
          <w:tcPr>
            <w:tcW w:w="2738" w:type="dxa"/>
            <w:gridSpan w:val="2"/>
          </w:tcPr>
          <w:p w14:paraId="465FD8CA" w14:textId="5808B522"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Пункт</w:t>
            </w:r>
          </w:p>
        </w:tc>
        <w:tc>
          <w:tcPr>
            <w:tcW w:w="2277" w:type="dxa"/>
            <w:gridSpan w:val="2"/>
          </w:tcPr>
          <w:p w14:paraId="0CE12E12" w14:textId="03AFC99F"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Метод випробовування</w:t>
            </w:r>
          </w:p>
        </w:tc>
        <w:tc>
          <w:tcPr>
            <w:tcW w:w="1762" w:type="dxa"/>
            <w:vMerge w:val="restart"/>
          </w:tcPr>
          <w:p w14:paraId="35B125C2" w14:textId="2B4BDD15"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Розміри дослідного зразка </w:t>
            </w:r>
            <w:r w:rsidRPr="001C57EF">
              <w:rPr>
                <w:rFonts w:ascii="Arial" w:hAnsi="Arial" w:cs="Arial"/>
                <w:iCs/>
                <w:color w:val="000000"/>
                <w:sz w:val="24"/>
                <w:szCs w:val="24"/>
                <w:vertAlign w:val="superscript"/>
                <w:lang w:val="uk-UA"/>
              </w:rPr>
              <w:t>а</w:t>
            </w:r>
          </w:p>
        </w:tc>
        <w:tc>
          <w:tcPr>
            <w:tcW w:w="1783" w:type="dxa"/>
            <w:vMerge w:val="restart"/>
          </w:tcPr>
          <w:p w14:paraId="6802464F" w14:textId="66129FB5" w:rsidR="001C57EF" w:rsidRPr="001C57EF" w:rsidRDefault="001C57EF" w:rsidP="001C57EF">
            <w:pPr>
              <w:pStyle w:val="a9"/>
              <w:ind w:left="0"/>
              <w:jc w:val="both"/>
              <w:rPr>
                <w:rFonts w:ascii="Arial" w:hAnsi="Arial" w:cs="Arial"/>
                <w:iCs/>
                <w:color w:val="000000"/>
                <w:sz w:val="24"/>
                <w:szCs w:val="24"/>
                <w:lang w:val="uk-UA"/>
              </w:rPr>
            </w:pPr>
            <w:r w:rsidRPr="001C57EF">
              <w:rPr>
                <w:rFonts w:ascii="Arial" w:hAnsi="Arial" w:cs="Arial"/>
                <w:iCs/>
                <w:color w:val="000000"/>
                <w:sz w:val="24"/>
                <w:szCs w:val="24"/>
                <w:lang w:val="uk-UA"/>
              </w:rPr>
              <w:t xml:space="preserve">Мінімальна кількість вимірювань для отримання одного результату </w:t>
            </w:r>
            <w:r>
              <w:rPr>
                <w:rFonts w:ascii="Arial" w:hAnsi="Arial" w:cs="Arial"/>
                <w:iCs/>
                <w:color w:val="000000"/>
                <w:sz w:val="24"/>
                <w:szCs w:val="24"/>
                <w:lang w:val="uk-UA"/>
              </w:rPr>
              <w:t>випробовування</w:t>
            </w:r>
          </w:p>
        </w:tc>
        <w:tc>
          <w:tcPr>
            <w:tcW w:w="1577" w:type="dxa"/>
            <w:vMerge w:val="restart"/>
          </w:tcPr>
          <w:p w14:paraId="3A5045CD" w14:textId="1DF8E62D"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Специфічні умови</w:t>
            </w:r>
          </w:p>
        </w:tc>
      </w:tr>
      <w:tr w:rsidR="00B913DB" w14:paraId="17548E8C" w14:textId="77777777" w:rsidTr="00B913DB">
        <w:tc>
          <w:tcPr>
            <w:tcW w:w="844" w:type="dxa"/>
          </w:tcPr>
          <w:p w14:paraId="785F27EE" w14:textId="09D687AC"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894" w:type="dxa"/>
          </w:tcPr>
          <w:p w14:paraId="758BCE8B" w14:textId="008D7671"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Назва</w:t>
            </w:r>
          </w:p>
        </w:tc>
        <w:tc>
          <w:tcPr>
            <w:tcW w:w="901" w:type="dxa"/>
          </w:tcPr>
          <w:p w14:paraId="0F7F98B8" w14:textId="44B605FE"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Плоскі</w:t>
            </w:r>
          </w:p>
        </w:tc>
        <w:tc>
          <w:tcPr>
            <w:tcW w:w="1376" w:type="dxa"/>
          </w:tcPr>
          <w:p w14:paraId="2D1285D0" w14:textId="192F4CFF"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Циліндричні</w:t>
            </w:r>
          </w:p>
        </w:tc>
        <w:tc>
          <w:tcPr>
            <w:tcW w:w="1762" w:type="dxa"/>
            <w:vMerge/>
          </w:tcPr>
          <w:p w14:paraId="3AA45487" w14:textId="77777777" w:rsidR="001C57EF" w:rsidRPr="001C57EF" w:rsidRDefault="001C57EF" w:rsidP="001C57EF">
            <w:pPr>
              <w:pStyle w:val="a9"/>
              <w:ind w:left="0"/>
              <w:jc w:val="both"/>
              <w:rPr>
                <w:rFonts w:ascii="Arial" w:hAnsi="Arial" w:cs="Arial"/>
                <w:iCs/>
                <w:color w:val="000000"/>
                <w:sz w:val="24"/>
                <w:szCs w:val="24"/>
                <w:lang w:val="uk-UA"/>
              </w:rPr>
            </w:pPr>
          </w:p>
        </w:tc>
        <w:tc>
          <w:tcPr>
            <w:tcW w:w="1783" w:type="dxa"/>
            <w:vMerge/>
          </w:tcPr>
          <w:p w14:paraId="4D4BA253" w14:textId="77777777" w:rsidR="001C57EF" w:rsidRPr="001C57EF" w:rsidRDefault="001C57EF" w:rsidP="001C57EF">
            <w:pPr>
              <w:pStyle w:val="a9"/>
              <w:ind w:left="0"/>
              <w:jc w:val="both"/>
              <w:rPr>
                <w:rFonts w:ascii="Arial" w:hAnsi="Arial" w:cs="Arial"/>
                <w:iCs/>
                <w:color w:val="000000"/>
                <w:sz w:val="24"/>
                <w:szCs w:val="24"/>
                <w:lang w:val="uk-UA"/>
              </w:rPr>
            </w:pPr>
          </w:p>
        </w:tc>
        <w:tc>
          <w:tcPr>
            <w:tcW w:w="1577" w:type="dxa"/>
            <w:vMerge/>
          </w:tcPr>
          <w:p w14:paraId="699F177A" w14:textId="77777777" w:rsidR="001C57EF" w:rsidRPr="001C57EF" w:rsidRDefault="001C57EF" w:rsidP="001C57EF">
            <w:pPr>
              <w:pStyle w:val="a9"/>
              <w:ind w:left="0"/>
              <w:jc w:val="both"/>
              <w:rPr>
                <w:rFonts w:ascii="Arial" w:hAnsi="Arial" w:cs="Arial"/>
                <w:iCs/>
                <w:color w:val="000000"/>
                <w:sz w:val="24"/>
                <w:szCs w:val="24"/>
                <w:lang w:val="uk-UA"/>
              </w:rPr>
            </w:pPr>
          </w:p>
        </w:tc>
      </w:tr>
      <w:tr w:rsidR="00B913DB" w14:paraId="7239544E" w14:textId="77777777" w:rsidTr="00B913DB">
        <w:tc>
          <w:tcPr>
            <w:tcW w:w="844" w:type="dxa"/>
            <w:vMerge w:val="restart"/>
          </w:tcPr>
          <w:p w14:paraId="21ED4191" w14:textId="2164CEC3"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4.2.1</w:t>
            </w:r>
          </w:p>
        </w:tc>
        <w:tc>
          <w:tcPr>
            <w:tcW w:w="1894" w:type="dxa"/>
            <w:vMerge w:val="restart"/>
          </w:tcPr>
          <w:p w14:paraId="25F90DB3" w14:textId="09F8FF32"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Теплопровідність</w:t>
            </w:r>
          </w:p>
        </w:tc>
        <w:tc>
          <w:tcPr>
            <w:tcW w:w="901" w:type="dxa"/>
          </w:tcPr>
          <w:p w14:paraId="47F373BD" w14:textId="1A985EF8" w:rsidR="001C57EF" w:rsidRPr="001C57EF" w:rsidRDefault="001C57EF" w:rsidP="001C57EF">
            <w:pPr>
              <w:jc w:val="both"/>
              <w:rPr>
                <w:rFonts w:ascii="Arial" w:hAnsi="Arial" w:cs="Arial"/>
                <w:iCs/>
                <w:color w:val="000000"/>
                <w:sz w:val="24"/>
                <w:szCs w:val="24"/>
                <w:lang w:val="uk-UA"/>
              </w:rPr>
            </w:pPr>
            <w:r w:rsidRPr="001C57EF">
              <w:rPr>
                <w:rFonts w:ascii="Arial" w:hAnsi="Arial" w:cs="Arial"/>
                <w:iCs/>
                <w:sz w:val="24"/>
                <w:szCs w:val="24"/>
                <w:lang w:val="uk-UA"/>
              </w:rPr>
              <w:t>EN 12667</w:t>
            </w:r>
            <w:r w:rsidRPr="001C57EF">
              <w:rPr>
                <w:rFonts w:ascii="Arial" w:hAnsi="Arial" w:cs="Arial"/>
                <w:iCs/>
                <w:color w:val="000000"/>
                <w:sz w:val="24"/>
                <w:szCs w:val="24"/>
                <w:lang w:val="uk-UA"/>
              </w:rPr>
              <w:br/>
            </w:r>
            <w:r w:rsidRPr="001C57EF">
              <w:rPr>
                <w:rFonts w:ascii="Arial" w:hAnsi="Arial" w:cs="Arial"/>
                <w:iCs/>
                <w:sz w:val="24"/>
                <w:szCs w:val="24"/>
              </w:rPr>
              <w:t>або</w:t>
            </w:r>
            <w:r w:rsidRPr="001C57EF">
              <w:rPr>
                <w:rFonts w:ascii="Arial" w:hAnsi="Arial" w:cs="Arial"/>
                <w:iCs/>
                <w:color w:val="000000"/>
                <w:sz w:val="24"/>
                <w:szCs w:val="24"/>
                <w:lang w:val="uk-UA"/>
              </w:rPr>
              <w:br/>
            </w:r>
            <w:r w:rsidRPr="001C57EF">
              <w:rPr>
                <w:rFonts w:ascii="Arial" w:hAnsi="Arial" w:cs="Arial"/>
                <w:iCs/>
                <w:sz w:val="24"/>
                <w:szCs w:val="24"/>
                <w:lang w:val="uk-UA"/>
              </w:rPr>
              <w:t>EN 12939</w:t>
            </w:r>
          </w:p>
          <w:p w14:paraId="5E8F6471" w14:textId="77777777" w:rsidR="001C57EF" w:rsidRPr="001C57EF" w:rsidRDefault="001C57EF" w:rsidP="001C57EF">
            <w:pPr>
              <w:pStyle w:val="a9"/>
              <w:ind w:left="0"/>
              <w:jc w:val="both"/>
              <w:rPr>
                <w:rFonts w:ascii="Arial" w:hAnsi="Arial" w:cs="Arial"/>
                <w:iCs/>
                <w:color w:val="000000"/>
                <w:sz w:val="24"/>
                <w:szCs w:val="24"/>
                <w:lang w:val="uk-UA"/>
              </w:rPr>
            </w:pPr>
          </w:p>
        </w:tc>
        <w:tc>
          <w:tcPr>
            <w:tcW w:w="1376" w:type="dxa"/>
          </w:tcPr>
          <w:p w14:paraId="7ED2F95D" w14:textId="4A6715D1" w:rsidR="001C57EF" w:rsidRPr="001C57EF" w:rsidRDefault="001C57EF" w:rsidP="001C57EF">
            <w:pPr>
              <w:jc w:val="both"/>
              <w:rPr>
                <w:rFonts w:ascii="Arial" w:hAnsi="Arial" w:cs="Arial"/>
                <w:iCs/>
                <w:sz w:val="24"/>
                <w:szCs w:val="24"/>
              </w:rPr>
            </w:pPr>
            <w:r w:rsidRPr="001C57EF">
              <w:rPr>
                <w:rFonts w:ascii="Arial" w:hAnsi="Arial" w:cs="Arial"/>
                <w:iCs/>
                <w:sz w:val="24"/>
                <w:szCs w:val="24"/>
              </w:rPr>
              <w:t>EN 12667</w:t>
            </w:r>
            <w:r w:rsidRPr="001C57EF">
              <w:rPr>
                <w:rFonts w:ascii="Arial" w:hAnsi="Arial" w:cs="Arial"/>
                <w:iCs/>
                <w:sz w:val="24"/>
                <w:szCs w:val="24"/>
              </w:rPr>
              <w:br/>
              <w:t>або</w:t>
            </w:r>
            <w:r w:rsidRPr="001C57EF">
              <w:rPr>
                <w:rFonts w:ascii="Arial" w:hAnsi="Arial" w:cs="Arial"/>
                <w:iCs/>
                <w:sz w:val="24"/>
                <w:szCs w:val="24"/>
              </w:rPr>
              <w:br/>
              <w:t>EN 12939 для</w:t>
            </w:r>
            <w:r w:rsidRPr="001C57EF">
              <w:rPr>
                <w:rFonts w:ascii="Arial" w:hAnsi="Arial" w:cs="Arial"/>
                <w:iCs/>
                <w:sz w:val="24"/>
                <w:szCs w:val="24"/>
              </w:rPr>
              <w:br/>
            </w:r>
            <w:proofErr w:type="spellStart"/>
            <w:r w:rsidRPr="001C57EF">
              <w:rPr>
                <w:rFonts w:ascii="Arial" w:hAnsi="Arial" w:cs="Arial"/>
                <w:iCs/>
                <w:sz w:val="24"/>
                <w:szCs w:val="24"/>
              </w:rPr>
              <w:t>D</w:t>
            </w:r>
            <w:r w:rsidRPr="001C57EF">
              <w:rPr>
                <w:rFonts w:ascii="Arial" w:hAnsi="Arial" w:cs="Arial"/>
                <w:iCs/>
                <w:sz w:val="24"/>
                <w:szCs w:val="24"/>
                <w:vertAlign w:val="subscript"/>
              </w:rPr>
              <w:t>i</w:t>
            </w:r>
            <w:proofErr w:type="spellEnd"/>
            <w:r w:rsidRPr="001C57EF">
              <w:rPr>
                <w:rFonts w:ascii="Arial" w:hAnsi="Arial" w:cs="Arial"/>
                <w:iCs/>
                <w:sz w:val="24"/>
                <w:szCs w:val="24"/>
              </w:rPr>
              <w:t xml:space="preserve"> &gt; 500</w:t>
            </w:r>
          </w:p>
          <w:p w14:paraId="3E0D29C7" w14:textId="77777777" w:rsidR="001C57EF" w:rsidRPr="001C57EF" w:rsidRDefault="001C57EF" w:rsidP="001C57EF">
            <w:pPr>
              <w:pStyle w:val="a9"/>
              <w:ind w:left="0"/>
              <w:jc w:val="both"/>
              <w:rPr>
                <w:rFonts w:ascii="Arial" w:hAnsi="Arial" w:cs="Arial"/>
                <w:iCs/>
                <w:color w:val="000000"/>
                <w:sz w:val="24"/>
                <w:szCs w:val="24"/>
              </w:rPr>
            </w:pPr>
          </w:p>
        </w:tc>
        <w:tc>
          <w:tcPr>
            <w:tcW w:w="1762" w:type="dxa"/>
          </w:tcPr>
          <w:p w14:paraId="1A089242" w14:textId="680E8A74" w:rsidR="001C57EF" w:rsidRPr="001C57EF" w:rsidRDefault="001C57EF" w:rsidP="001C57EF">
            <w:pPr>
              <w:pStyle w:val="a9"/>
              <w:ind w:left="0"/>
              <w:jc w:val="both"/>
              <w:rPr>
                <w:rFonts w:ascii="Arial" w:hAnsi="Arial" w:cs="Arial"/>
                <w:iCs/>
                <w:color w:val="000000"/>
                <w:sz w:val="24"/>
                <w:szCs w:val="24"/>
                <w:lang w:val="uk-UA"/>
              </w:rPr>
            </w:pPr>
            <w:r w:rsidRPr="001C57EF">
              <w:rPr>
                <w:rFonts w:ascii="Arial" w:hAnsi="Arial" w:cs="Arial"/>
                <w:iCs/>
                <w:color w:val="000000"/>
                <w:sz w:val="24"/>
                <w:szCs w:val="24"/>
                <w:lang w:val="uk-UA"/>
              </w:rPr>
              <w:t>Залежно від вимірювального обладнання</w:t>
            </w:r>
          </w:p>
        </w:tc>
        <w:tc>
          <w:tcPr>
            <w:tcW w:w="1783" w:type="dxa"/>
          </w:tcPr>
          <w:p w14:paraId="55DFB515" w14:textId="10E264BA"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w:t>
            </w:r>
          </w:p>
        </w:tc>
        <w:tc>
          <w:tcPr>
            <w:tcW w:w="1577" w:type="dxa"/>
          </w:tcPr>
          <w:p w14:paraId="0232CEEF" w14:textId="583EEC37"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r>
      <w:tr w:rsidR="00B913DB" w14:paraId="5804C677" w14:textId="77777777" w:rsidTr="00B913DB">
        <w:tc>
          <w:tcPr>
            <w:tcW w:w="844" w:type="dxa"/>
            <w:vMerge/>
          </w:tcPr>
          <w:p w14:paraId="1C6417FF" w14:textId="77777777" w:rsidR="001C57EF" w:rsidRPr="001C57EF" w:rsidRDefault="001C57EF" w:rsidP="001C57EF">
            <w:pPr>
              <w:pStyle w:val="a9"/>
              <w:ind w:left="0"/>
              <w:jc w:val="both"/>
              <w:rPr>
                <w:rFonts w:ascii="Arial" w:hAnsi="Arial" w:cs="Arial"/>
                <w:iCs/>
                <w:color w:val="000000"/>
                <w:sz w:val="24"/>
                <w:szCs w:val="24"/>
                <w:lang w:val="uk-UA"/>
              </w:rPr>
            </w:pPr>
          </w:p>
        </w:tc>
        <w:tc>
          <w:tcPr>
            <w:tcW w:w="1894" w:type="dxa"/>
            <w:vMerge/>
          </w:tcPr>
          <w:p w14:paraId="46F94C28" w14:textId="77777777" w:rsidR="001C57EF" w:rsidRPr="001C57EF" w:rsidRDefault="001C57EF" w:rsidP="001C57EF">
            <w:pPr>
              <w:pStyle w:val="a9"/>
              <w:ind w:left="0"/>
              <w:jc w:val="both"/>
              <w:rPr>
                <w:rFonts w:ascii="Arial" w:hAnsi="Arial" w:cs="Arial"/>
                <w:iCs/>
                <w:color w:val="000000"/>
                <w:sz w:val="24"/>
                <w:szCs w:val="24"/>
                <w:lang w:val="uk-UA"/>
              </w:rPr>
            </w:pPr>
          </w:p>
        </w:tc>
        <w:tc>
          <w:tcPr>
            <w:tcW w:w="901" w:type="dxa"/>
          </w:tcPr>
          <w:p w14:paraId="64EB6F0C" w14:textId="6FE45F05"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376" w:type="dxa"/>
          </w:tcPr>
          <w:p w14:paraId="1FE60EFB" w14:textId="77777777" w:rsidR="001C57EF" w:rsidRPr="001C57EF" w:rsidRDefault="001C57EF" w:rsidP="001C57EF">
            <w:pPr>
              <w:jc w:val="both"/>
              <w:rPr>
                <w:rFonts w:ascii="Arial" w:hAnsi="Arial" w:cs="Arial"/>
                <w:iCs/>
                <w:sz w:val="24"/>
                <w:szCs w:val="24"/>
                <w:lang w:val="uk-UA"/>
              </w:rPr>
            </w:pPr>
            <w:r w:rsidRPr="001C57EF">
              <w:rPr>
                <w:rFonts w:ascii="Arial" w:hAnsi="Arial" w:cs="Arial"/>
                <w:iCs/>
                <w:sz w:val="24"/>
                <w:szCs w:val="24"/>
                <w:lang w:val="uk-UA"/>
              </w:rPr>
              <w:t>EN ISO 8497</w:t>
            </w:r>
          </w:p>
          <w:p w14:paraId="37101B5E" w14:textId="77777777" w:rsidR="001C57EF" w:rsidRPr="001C57EF" w:rsidRDefault="001C57EF" w:rsidP="001C57EF">
            <w:pPr>
              <w:pStyle w:val="a9"/>
              <w:ind w:left="0"/>
              <w:jc w:val="both"/>
              <w:rPr>
                <w:rFonts w:ascii="Arial" w:hAnsi="Arial" w:cs="Arial"/>
                <w:iCs/>
                <w:color w:val="000000"/>
                <w:sz w:val="24"/>
                <w:szCs w:val="24"/>
                <w:lang w:val="uk-UA"/>
              </w:rPr>
            </w:pPr>
          </w:p>
        </w:tc>
        <w:tc>
          <w:tcPr>
            <w:tcW w:w="1762" w:type="dxa"/>
          </w:tcPr>
          <w:p w14:paraId="7FF6B039" w14:textId="3F533995"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Повний розмір</w:t>
            </w:r>
          </w:p>
        </w:tc>
        <w:tc>
          <w:tcPr>
            <w:tcW w:w="1783" w:type="dxa"/>
          </w:tcPr>
          <w:p w14:paraId="35D37B0F" w14:textId="76D4ED4E"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577" w:type="dxa"/>
          </w:tcPr>
          <w:p w14:paraId="0D24CE23" w14:textId="61A0C3EB"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r>
      <w:tr w:rsidR="00B913DB" w14:paraId="29A65DE4" w14:textId="77777777" w:rsidTr="00B913DB">
        <w:tc>
          <w:tcPr>
            <w:tcW w:w="844" w:type="dxa"/>
            <w:vMerge w:val="restart"/>
          </w:tcPr>
          <w:p w14:paraId="4A3EB472" w14:textId="6F88EE80" w:rsidR="001C57EF" w:rsidRPr="001C57EF" w:rsidRDefault="001C57EF"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4.2.2</w:t>
            </w:r>
          </w:p>
        </w:tc>
        <w:tc>
          <w:tcPr>
            <w:tcW w:w="1894" w:type="dxa"/>
          </w:tcPr>
          <w:p w14:paraId="629D64DC" w14:textId="46AFD7BE" w:rsidR="001C57EF"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Розміри та допуски</w:t>
            </w:r>
          </w:p>
        </w:tc>
        <w:tc>
          <w:tcPr>
            <w:tcW w:w="901" w:type="dxa"/>
          </w:tcPr>
          <w:p w14:paraId="4B3337E5" w14:textId="77777777" w:rsidR="001C57EF" w:rsidRPr="001C57EF" w:rsidRDefault="001C57EF" w:rsidP="001C57EF">
            <w:pPr>
              <w:pStyle w:val="a9"/>
              <w:ind w:left="0"/>
              <w:jc w:val="both"/>
              <w:rPr>
                <w:rFonts w:ascii="Arial" w:hAnsi="Arial" w:cs="Arial"/>
                <w:iCs/>
                <w:color w:val="000000"/>
                <w:sz w:val="24"/>
                <w:szCs w:val="24"/>
                <w:lang w:val="uk-UA"/>
              </w:rPr>
            </w:pPr>
          </w:p>
        </w:tc>
        <w:tc>
          <w:tcPr>
            <w:tcW w:w="1376" w:type="dxa"/>
          </w:tcPr>
          <w:p w14:paraId="06F41C38" w14:textId="77777777" w:rsidR="001C57EF" w:rsidRPr="001C57EF" w:rsidRDefault="001C57EF" w:rsidP="001C57EF">
            <w:pPr>
              <w:pStyle w:val="a9"/>
              <w:ind w:left="0"/>
              <w:jc w:val="both"/>
              <w:rPr>
                <w:rFonts w:ascii="Arial" w:hAnsi="Arial" w:cs="Arial"/>
                <w:iCs/>
                <w:color w:val="000000"/>
                <w:sz w:val="24"/>
                <w:szCs w:val="24"/>
                <w:lang w:val="uk-UA"/>
              </w:rPr>
            </w:pPr>
          </w:p>
        </w:tc>
        <w:tc>
          <w:tcPr>
            <w:tcW w:w="1762" w:type="dxa"/>
          </w:tcPr>
          <w:p w14:paraId="5DEB4385" w14:textId="77777777" w:rsidR="001C57EF" w:rsidRPr="001C57EF" w:rsidRDefault="001C57EF" w:rsidP="001C57EF">
            <w:pPr>
              <w:pStyle w:val="a9"/>
              <w:ind w:left="0"/>
              <w:jc w:val="both"/>
              <w:rPr>
                <w:rFonts w:ascii="Arial" w:hAnsi="Arial" w:cs="Arial"/>
                <w:iCs/>
                <w:color w:val="000000"/>
                <w:sz w:val="24"/>
                <w:szCs w:val="24"/>
                <w:lang w:val="uk-UA"/>
              </w:rPr>
            </w:pPr>
          </w:p>
        </w:tc>
        <w:tc>
          <w:tcPr>
            <w:tcW w:w="1783" w:type="dxa"/>
          </w:tcPr>
          <w:p w14:paraId="258A217B" w14:textId="77777777" w:rsidR="001C57EF" w:rsidRPr="001C57EF" w:rsidRDefault="001C57EF" w:rsidP="001C57EF">
            <w:pPr>
              <w:pStyle w:val="a9"/>
              <w:ind w:left="0"/>
              <w:jc w:val="both"/>
              <w:rPr>
                <w:rFonts w:ascii="Arial" w:hAnsi="Arial" w:cs="Arial"/>
                <w:iCs/>
                <w:color w:val="000000"/>
                <w:sz w:val="24"/>
                <w:szCs w:val="24"/>
                <w:lang w:val="uk-UA"/>
              </w:rPr>
            </w:pPr>
          </w:p>
        </w:tc>
        <w:tc>
          <w:tcPr>
            <w:tcW w:w="1577" w:type="dxa"/>
          </w:tcPr>
          <w:p w14:paraId="3F332F32" w14:textId="77777777" w:rsidR="001C57EF" w:rsidRPr="001C57EF" w:rsidRDefault="001C57EF" w:rsidP="001C57EF">
            <w:pPr>
              <w:pStyle w:val="a9"/>
              <w:ind w:left="0"/>
              <w:jc w:val="both"/>
              <w:rPr>
                <w:rFonts w:ascii="Arial" w:hAnsi="Arial" w:cs="Arial"/>
                <w:iCs/>
                <w:color w:val="000000"/>
                <w:sz w:val="24"/>
                <w:szCs w:val="24"/>
                <w:lang w:val="uk-UA"/>
              </w:rPr>
            </w:pPr>
          </w:p>
        </w:tc>
      </w:tr>
      <w:tr w:rsidR="00B913DB" w14:paraId="45A1573F" w14:textId="77777777" w:rsidTr="00B913DB">
        <w:tc>
          <w:tcPr>
            <w:tcW w:w="844" w:type="dxa"/>
            <w:vMerge/>
          </w:tcPr>
          <w:p w14:paraId="6E6CCDAA" w14:textId="77777777" w:rsidR="00943C27" w:rsidRPr="001C57EF" w:rsidRDefault="00943C27" w:rsidP="00943C27">
            <w:pPr>
              <w:pStyle w:val="a9"/>
              <w:ind w:left="0"/>
              <w:jc w:val="both"/>
              <w:rPr>
                <w:rFonts w:ascii="Arial" w:hAnsi="Arial" w:cs="Arial"/>
                <w:iCs/>
                <w:color w:val="000000"/>
                <w:sz w:val="24"/>
                <w:szCs w:val="24"/>
                <w:lang w:val="uk-UA"/>
              </w:rPr>
            </w:pPr>
          </w:p>
        </w:tc>
        <w:tc>
          <w:tcPr>
            <w:tcW w:w="1894" w:type="dxa"/>
          </w:tcPr>
          <w:p w14:paraId="5F1AEACB" w14:textId="584F7020"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Довжина та ширина</w:t>
            </w:r>
          </w:p>
        </w:tc>
        <w:tc>
          <w:tcPr>
            <w:tcW w:w="901" w:type="dxa"/>
            <w:vAlign w:val="center"/>
          </w:tcPr>
          <w:p w14:paraId="26AE474A" w14:textId="2358517B" w:rsidR="00943C27" w:rsidRPr="001C57EF" w:rsidRDefault="00943C27" w:rsidP="00943C27">
            <w:pPr>
              <w:pStyle w:val="a9"/>
              <w:ind w:left="0"/>
              <w:jc w:val="both"/>
              <w:rPr>
                <w:rFonts w:ascii="Arial" w:hAnsi="Arial" w:cs="Arial"/>
                <w:iCs/>
                <w:color w:val="000000"/>
                <w:sz w:val="24"/>
                <w:szCs w:val="24"/>
                <w:lang w:val="uk-UA"/>
              </w:rPr>
            </w:pPr>
            <w:r w:rsidRPr="00943C27">
              <w:rPr>
                <w:rFonts w:ascii="Arial" w:hAnsi="Arial" w:cs="Arial"/>
                <w:iCs/>
                <w:sz w:val="24"/>
                <w:szCs w:val="24"/>
                <w:lang w:val="uk-UA"/>
              </w:rPr>
              <w:t xml:space="preserve">EN 822 </w:t>
            </w:r>
          </w:p>
        </w:tc>
        <w:tc>
          <w:tcPr>
            <w:tcW w:w="1376" w:type="dxa"/>
            <w:vAlign w:val="center"/>
          </w:tcPr>
          <w:p w14:paraId="06F197AF" w14:textId="0E3A9C46" w:rsidR="00943C27" w:rsidRPr="001C57EF" w:rsidRDefault="00943C27" w:rsidP="00943C27">
            <w:pPr>
              <w:pStyle w:val="a9"/>
              <w:ind w:left="0"/>
              <w:jc w:val="both"/>
              <w:rPr>
                <w:rFonts w:ascii="Arial" w:hAnsi="Arial" w:cs="Arial"/>
                <w:iCs/>
                <w:color w:val="000000"/>
                <w:sz w:val="24"/>
                <w:szCs w:val="24"/>
                <w:lang w:val="uk-UA"/>
              </w:rPr>
            </w:pPr>
            <w:r w:rsidRPr="00943C27">
              <w:rPr>
                <w:rFonts w:ascii="Arial" w:hAnsi="Arial" w:cs="Arial"/>
                <w:iCs/>
                <w:sz w:val="24"/>
                <w:szCs w:val="24"/>
                <w:lang w:val="uk-UA"/>
              </w:rPr>
              <w:t>EN 13467</w:t>
            </w:r>
          </w:p>
        </w:tc>
        <w:tc>
          <w:tcPr>
            <w:tcW w:w="1762" w:type="dxa"/>
          </w:tcPr>
          <w:p w14:paraId="7D54D815" w14:textId="274FE7BF"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Повний розмір</w:t>
            </w:r>
          </w:p>
        </w:tc>
        <w:tc>
          <w:tcPr>
            <w:tcW w:w="1783" w:type="dxa"/>
          </w:tcPr>
          <w:p w14:paraId="3AF290B8" w14:textId="3F7A5697"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w:t>
            </w:r>
          </w:p>
        </w:tc>
        <w:tc>
          <w:tcPr>
            <w:tcW w:w="1577" w:type="dxa"/>
          </w:tcPr>
          <w:p w14:paraId="06A6BCB0" w14:textId="5358AE47"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r>
      <w:tr w:rsidR="00B913DB" w14:paraId="0CD359D1" w14:textId="77777777" w:rsidTr="00B913DB">
        <w:tc>
          <w:tcPr>
            <w:tcW w:w="844" w:type="dxa"/>
            <w:vMerge/>
          </w:tcPr>
          <w:p w14:paraId="0FE8A92E" w14:textId="77777777" w:rsidR="00943C27" w:rsidRPr="001C57EF" w:rsidRDefault="00943C27" w:rsidP="00943C27">
            <w:pPr>
              <w:pStyle w:val="a9"/>
              <w:ind w:left="0"/>
              <w:jc w:val="both"/>
              <w:rPr>
                <w:rFonts w:ascii="Arial" w:hAnsi="Arial" w:cs="Arial"/>
                <w:iCs/>
                <w:color w:val="000000"/>
                <w:sz w:val="24"/>
                <w:szCs w:val="24"/>
                <w:lang w:val="uk-UA"/>
              </w:rPr>
            </w:pPr>
          </w:p>
        </w:tc>
        <w:tc>
          <w:tcPr>
            <w:tcW w:w="1894" w:type="dxa"/>
          </w:tcPr>
          <w:p w14:paraId="6BAEF218" w14:textId="1D2B2FDA"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Товщина</w:t>
            </w:r>
          </w:p>
        </w:tc>
        <w:tc>
          <w:tcPr>
            <w:tcW w:w="901" w:type="dxa"/>
            <w:vAlign w:val="center"/>
          </w:tcPr>
          <w:p w14:paraId="318A7F40" w14:textId="39A299BB" w:rsidR="00943C27" w:rsidRPr="001C57EF" w:rsidRDefault="00943C27" w:rsidP="00943C27">
            <w:pPr>
              <w:pStyle w:val="a9"/>
              <w:ind w:left="0"/>
              <w:jc w:val="both"/>
              <w:rPr>
                <w:rFonts w:ascii="Arial" w:hAnsi="Arial" w:cs="Arial"/>
                <w:iCs/>
                <w:color w:val="000000"/>
                <w:sz w:val="24"/>
                <w:szCs w:val="24"/>
                <w:lang w:val="uk-UA"/>
              </w:rPr>
            </w:pPr>
            <w:r w:rsidRPr="00943C27">
              <w:rPr>
                <w:rFonts w:ascii="Arial" w:hAnsi="Arial" w:cs="Arial"/>
                <w:iCs/>
                <w:sz w:val="24"/>
                <w:szCs w:val="24"/>
                <w:lang w:val="uk-UA"/>
              </w:rPr>
              <w:t xml:space="preserve">EN 823 </w:t>
            </w:r>
          </w:p>
        </w:tc>
        <w:tc>
          <w:tcPr>
            <w:tcW w:w="1376" w:type="dxa"/>
            <w:vAlign w:val="center"/>
          </w:tcPr>
          <w:p w14:paraId="29408FE5" w14:textId="2DF075AC" w:rsidR="00943C27" w:rsidRPr="001C57EF" w:rsidRDefault="00943C27" w:rsidP="00943C27">
            <w:pPr>
              <w:pStyle w:val="a9"/>
              <w:ind w:left="0"/>
              <w:jc w:val="both"/>
              <w:rPr>
                <w:rFonts w:ascii="Arial" w:hAnsi="Arial" w:cs="Arial"/>
                <w:iCs/>
                <w:color w:val="000000"/>
                <w:sz w:val="24"/>
                <w:szCs w:val="24"/>
                <w:lang w:val="uk-UA"/>
              </w:rPr>
            </w:pPr>
            <w:r w:rsidRPr="00943C27">
              <w:rPr>
                <w:rFonts w:ascii="Arial" w:hAnsi="Arial" w:cs="Arial"/>
                <w:iCs/>
                <w:sz w:val="24"/>
                <w:szCs w:val="24"/>
                <w:lang w:val="uk-UA"/>
              </w:rPr>
              <w:t>EN 13467</w:t>
            </w:r>
          </w:p>
        </w:tc>
        <w:tc>
          <w:tcPr>
            <w:tcW w:w="1762" w:type="dxa"/>
          </w:tcPr>
          <w:p w14:paraId="2CDD0F45" w14:textId="3BEC46A5"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Повний розмір</w:t>
            </w:r>
          </w:p>
        </w:tc>
        <w:tc>
          <w:tcPr>
            <w:tcW w:w="1783" w:type="dxa"/>
          </w:tcPr>
          <w:p w14:paraId="379FA40E" w14:textId="725F0513"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w:t>
            </w:r>
          </w:p>
        </w:tc>
        <w:tc>
          <w:tcPr>
            <w:tcW w:w="1577" w:type="dxa"/>
          </w:tcPr>
          <w:p w14:paraId="02658CB3" w14:textId="5FEB55EA"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Напруження (250 ±5) Па</w:t>
            </w:r>
          </w:p>
        </w:tc>
      </w:tr>
      <w:tr w:rsidR="00B913DB" w14:paraId="335EF0D7" w14:textId="77777777" w:rsidTr="00B913DB">
        <w:tc>
          <w:tcPr>
            <w:tcW w:w="844" w:type="dxa"/>
            <w:vMerge/>
          </w:tcPr>
          <w:p w14:paraId="071D5377" w14:textId="77777777" w:rsidR="001C57EF" w:rsidRPr="001C57EF" w:rsidRDefault="001C57EF" w:rsidP="001C57EF">
            <w:pPr>
              <w:pStyle w:val="a9"/>
              <w:ind w:left="0"/>
              <w:jc w:val="both"/>
              <w:rPr>
                <w:rFonts w:ascii="Arial" w:hAnsi="Arial" w:cs="Arial"/>
                <w:iCs/>
                <w:color w:val="000000"/>
                <w:sz w:val="24"/>
                <w:szCs w:val="24"/>
                <w:lang w:val="uk-UA"/>
              </w:rPr>
            </w:pPr>
          </w:p>
        </w:tc>
        <w:tc>
          <w:tcPr>
            <w:tcW w:w="1894" w:type="dxa"/>
          </w:tcPr>
          <w:p w14:paraId="0B17B2A2" w14:textId="103C24A4" w:rsidR="001C57EF"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Внутрішній діаметр</w:t>
            </w:r>
          </w:p>
        </w:tc>
        <w:tc>
          <w:tcPr>
            <w:tcW w:w="901" w:type="dxa"/>
          </w:tcPr>
          <w:p w14:paraId="272C9F62" w14:textId="624BDFA0" w:rsidR="001C57EF"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376" w:type="dxa"/>
          </w:tcPr>
          <w:p w14:paraId="58864274" w14:textId="77777777" w:rsidR="00943C27" w:rsidRPr="00943C27" w:rsidRDefault="00943C27" w:rsidP="00943C27">
            <w:pPr>
              <w:jc w:val="both"/>
              <w:rPr>
                <w:rFonts w:ascii="Arial" w:hAnsi="Arial" w:cs="Arial"/>
                <w:iCs/>
                <w:sz w:val="24"/>
                <w:szCs w:val="24"/>
                <w:lang w:val="uk-UA"/>
              </w:rPr>
            </w:pPr>
            <w:r w:rsidRPr="00943C27">
              <w:rPr>
                <w:rFonts w:ascii="Arial" w:hAnsi="Arial" w:cs="Arial"/>
                <w:iCs/>
                <w:sz w:val="24"/>
                <w:szCs w:val="24"/>
                <w:lang w:val="uk-UA"/>
              </w:rPr>
              <w:t>EN 13467</w:t>
            </w:r>
          </w:p>
          <w:p w14:paraId="75EB44B8" w14:textId="77777777" w:rsidR="001C57EF" w:rsidRPr="001C57EF" w:rsidRDefault="001C57EF" w:rsidP="001C57EF">
            <w:pPr>
              <w:pStyle w:val="a9"/>
              <w:ind w:left="0"/>
              <w:jc w:val="both"/>
              <w:rPr>
                <w:rFonts w:ascii="Arial" w:hAnsi="Arial" w:cs="Arial"/>
                <w:iCs/>
                <w:color w:val="000000"/>
                <w:sz w:val="24"/>
                <w:szCs w:val="24"/>
                <w:lang w:val="uk-UA"/>
              </w:rPr>
            </w:pPr>
          </w:p>
        </w:tc>
        <w:tc>
          <w:tcPr>
            <w:tcW w:w="1762" w:type="dxa"/>
          </w:tcPr>
          <w:p w14:paraId="5DB84A0B" w14:textId="6E79BB82" w:rsidR="001C57EF"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Повний розмір</w:t>
            </w:r>
          </w:p>
        </w:tc>
        <w:tc>
          <w:tcPr>
            <w:tcW w:w="1783" w:type="dxa"/>
          </w:tcPr>
          <w:p w14:paraId="01FD63F0" w14:textId="03E69CEF" w:rsidR="001C57EF"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577" w:type="dxa"/>
          </w:tcPr>
          <w:p w14:paraId="70EF9CCA" w14:textId="6A89A739" w:rsidR="001C57EF"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r>
      <w:tr w:rsidR="00B913DB" w14:paraId="0330D310" w14:textId="77777777" w:rsidTr="00B913DB">
        <w:tc>
          <w:tcPr>
            <w:tcW w:w="844" w:type="dxa"/>
          </w:tcPr>
          <w:p w14:paraId="5A8D175F" w14:textId="62A141C2"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4.2.2.2</w:t>
            </w:r>
          </w:p>
        </w:tc>
        <w:tc>
          <w:tcPr>
            <w:tcW w:w="1894" w:type="dxa"/>
          </w:tcPr>
          <w:p w14:paraId="71C67D7D" w14:textId="3102C26F" w:rsidR="00943C27" w:rsidRPr="001C57EF" w:rsidRDefault="00943C27" w:rsidP="00943C27">
            <w:pPr>
              <w:pStyle w:val="a9"/>
              <w:ind w:left="0"/>
              <w:jc w:val="both"/>
              <w:rPr>
                <w:rFonts w:ascii="Arial" w:hAnsi="Arial" w:cs="Arial"/>
                <w:iCs/>
                <w:color w:val="000000"/>
                <w:sz w:val="24"/>
                <w:szCs w:val="24"/>
                <w:lang w:val="uk-UA"/>
              </w:rPr>
            </w:pPr>
            <w:proofErr w:type="spellStart"/>
            <w:r>
              <w:rPr>
                <w:rFonts w:ascii="Arial" w:hAnsi="Arial" w:cs="Arial"/>
                <w:iCs/>
                <w:color w:val="000000"/>
                <w:sz w:val="24"/>
                <w:szCs w:val="24"/>
                <w:lang w:val="uk-UA"/>
              </w:rPr>
              <w:t>Прямокутність</w:t>
            </w:r>
            <w:proofErr w:type="spellEnd"/>
          </w:p>
        </w:tc>
        <w:tc>
          <w:tcPr>
            <w:tcW w:w="901" w:type="dxa"/>
            <w:vAlign w:val="center"/>
          </w:tcPr>
          <w:p w14:paraId="66C9066A" w14:textId="1AFC3893" w:rsidR="00943C27" w:rsidRPr="001C57EF" w:rsidRDefault="00943C27" w:rsidP="00943C27">
            <w:pPr>
              <w:pStyle w:val="a9"/>
              <w:ind w:left="0"/>
              <w:jc w:val="both"/>
              <w:rPr>
                <w:rFonts w:ascii="Arial" w:hAnsi="Arial" w:cs="Arial"/>
                <w:iCs/>
                <w:color w:val="000000"/>
                <w:sz w:val="24"/>
                <w:szCs w:val="24"/>
                <w:lang w:val="uk-UA"/>
              </w:rPr>
            </w:pPr>
            <w:r w:rsidRPr="00943C27">
              <w:rPr>
                <w:rFonts w:ascii="Arial" w:hAnsi="Arial" w:cs="Arial"/>
                <w:iCs/>
                <w:sz w:val="24"/>
                <w:szCs w:val="24"/>
                <w:lang w:val="uk-UA"/>
              </w:rPr>
              <w:t xml:space="preserve">EN 824 </w:t>
            </w:r>
          </w:p>
        </w:tc>
        <w:tc>
          <w:tcPr>
            <w:tcW w:w="1376" w:type="dxa"/>
            <w:vAlign w:val="center"/>
          </w:tcPr>
          <w:p w14:paraId="490800D3" w14:textId="59130FF4" w:rsidR="00943C27" w:rsidRPr="001C57EF" w:rsidRDefault="00943C27" w:rsidP="00943C27">
            <w:pPr>
              <w:pStyle w:val="a9"/>
              <w:ind w:left="0"/>
              <w:jc w:val="both"/>
              <w:rPr>
                <w:rFonts w:ascii="Arial" w:hAnsi="Arial" w:cs="Arial"/>
                <w:iCs/>
                <w:color w:val="000000"/>
                <w:sz w:val="24"/>
                <w:szCs w:val="24"/>
                <w:lang w:val="uk-UA"/>
              </w:rPr>
            </w:pPr>
            <w:r w:rsidRPr="00943C27">
              <w:rPr>
                <w:rFonts w:ascii="Arial" w:hAnsi="Arial" w:cs="Arial"/>
                <w:iCs/>
                <w:sz w:val="24"/>
                <w:szCs w:val="24"/>
                <w:lang w:val="uk-UA"/>
              </w:rPr>
              <w:t>EN 13467</w:t>
            </w:r>
          </w:p>
        </w:tc>
        <w:tc>
          <w:tcPr>
            <w:tcW w:w="1762" w:type="dxa"/>
          </w:tcPr>
          <w:p w14:paraId="53148335" w14:textId="399DA92A"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Повний розмір</w:t>
            </w:r>
          </w:p>
        </w:tc>
        <w:tc>
          <w:tcPr>
            <w:tcW w:w="1783" w:type="dxa"/>
          </w:tcPr>
          <w:p w14:paraId="54FA58F3" w14:textId="443B79F4"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w:t>
            </w:r>
          </w:p>
        </w:tc>
        <w:tc>
          <w:tcPr>
            <w:tcW w:w="1577" w:type="dxa"/>
          </w:tcPr>
          <w:p w14:paraId="2333542C" w14:textId="38C26A32"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r>
      <w:tr w:rsidR="00B913DB" w14:paraId="616F05BF" w14:textId="77777777" w:rsidTr="00B913DB">
        <w:tc>
          <w:tcPr>
            <w:tcW w:w="844" w:type="dxa"/>
          </w:tcPr>
          <w:p w14:paraId="1119F9F4" w14:textId="40E088EC" w:rsidR="001C57EF"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4.2.2.3</w:t>
            </w:r>
          </w:p>
        </w:tc>
        <w:tc>
          <w:tcPr>
            <w:tcW w:w="1894" w:type="dxa"/>
          </w:tcPr>
          <w:p w14:paraId="2C96CD59" w14:textId="4D61A028" w:rsidR="001C57EF"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Площинність </w:t>
            </w:r>
          </w:p>
        </w:tc>
        <w:tc>
          <w:tcPr>
            <w:tcW w:w="901" w:type="dxa"/>
          </w:tcPr>
          <w:p w14:paraId="20091EF4" w14:textId="77777777" w:rsidR="00943C27" w:rsidRPr="00943C27" w:rsidRDefault="00943C27" w:rsidP="00943C27">
            <w:pPr>
              <w:jc w:val="both"/>
              <w:rPr>
                <w:rFonts w:ascii="Arial" w:hAnsi="Arial" w:cs="Arial"/>
                <w:iCs/>
                <w:color w:val="000000"/>
                <w:sz w:val="24"/>
                <w:szCs w:val="24"/>
                <w:lang w:val="uk-UA"/>
              </w:rPr>
            </w:pPr>
            <w:r w:rsidRPr="00943C27">
              <w:rPr>
                <w:rFonts w:ascii="Arial" w:hAnsi="Arial" w:cs="Arial"/>
                <w:iCs/>
                <w:sz w:val="24"/>
                <w:szCs w:val="24"/>
                <w:lang w:val="uk-UA"/>
              </w:rPr>
              <w:t>EN 825</w:t>
            </w:r>
          </w:p>
          <w:p w14:paraId="3050A2A7" w14:textId="77777777" w:rsidR="001C57EF" w:rsidRPr="001C57EF" w:rsidRDefault="001C57EF" w:rsidP="001C57EF">
            <w:pPr>
              <w:pStyle w:val="a9"/>
              <w:ind w:left="0"/>
              <w:jc w:val="both"/>
              <w:rPr>
                <w:rFonts w:ascii="Arial" w:hAnsi="Arial" w:cs="Arial"/>
                <w:iCs/>
                <w:color w:val="000000"/>
                <w:sz w:val="24"/>
                <w:szCs w:val="24"/>
                <w:lang w:val="uk-UA"/>
              </w:rPr>
            </w:pPr>
          </w:p>
        </w:tc>
        <w:tc>
          <w:tcPr>
            <w:tcW w:w="1376" w:type="dxa"/>
          </w:tcPr>
          <w:p w14:paraId="207CB9E9" w14:textId="494D95DE" w:rsidR="001C57EF"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762" w:type="dxa"/>
          </w:tcPr>
          <w:p w14:paraId="6BF4DFEE" w14:textId="706F8E71" w:rsidR="001C57EF"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Повний розмір</w:t>
            </w:r>
          </w:p>
        </w:tc>
        <w:tc>
          <w:tcPr>
            <w:tcW w:w="1783" w:type="dxa"/>
          </w:tcPr>
          <w:p w14:paraId="2C3FA7D2" w14:textId="02B86B42" w:rsidR="001C57EF"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w:t>
            </w:r>
          </w:p>
        </w:tc>
        <w:tc>
          <w:tcPr>
            <w:tcW w:w="1577" w:type="dxa"/>
          </w:tcPr>
          <w:p w14:paraId="2115EE98" w14:textId="77F76D28" w:rsidR="001C57EF"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r>
      <w:tr w:rsidR="00B913DB" w14:paraId="1D0AC2D1" w14:textId="77777777" w:rsidTr="00B913DB">
        <w:tc>
          <w:tcPr>
            <w:tcW w:w="844" w:type="dxa"/>
          </w:tcPr>
          <w:p w14:paraId="51E72179" w14:textId="6A23A1D9" w:rsidR="00943C27"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4.2.2.4</w:t>
            </w:r>
          </w:p>
        </w:tc>
        <w:tc>
          <w:tcPr>
            <w:tcW w:w="1894" w:type="dxa"/>
          </w:tcPr>
          <w:p w14:paraId="2AFC0F6D" w14:textId="7EA7AAE3" w:rsidR="00943C27"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Лінійність перетину труби</w:t>
            </w:r>
          </w:p>
        </w:tc>
        <w:tc>
          <w:tcPr>
            <w:tcW w:w="901" w:type="dxa"/>
          </w:tcPr>
          <w:p w14:paraId="22E894BA" w14:textId="0153C3F9" w:rsidR="00943C27"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376" w:type="dxa"/>
          </w:tcPr>
          <w:p w14:paraId="4F9E6C06" w14:textId="0A81E308" w:rsidR="00943C27" w:rsidRPr="001C57EF" w:rsidRDefault="00943C27" w:rsidP="001C57EF">
            <w:pPr>
              <w:pStyle w:val="a9"/>
              <w:ind w:left="0"/>
              <w:jc w:val="both"/>
              <w:rPr>
                <w:rFonts w:ascii="Arial" w:hAnsi="Arial" w:cs="Arial"/>
                <w:iCs/>
                <w:color w:val="000000"/>
                <w:sz w:val="24"/>
                <w:szCs w:val="24"/>
                <w:lang w:val="uk-UA"/>
              </w:rPr>
            </w:pPr>
            <w:r w:rsidRPr="00943C27">
              <w:rPr>
                <w:rFonts w:ascii="Arial" w:hAnsi="Arial" w:cs="Arial"/>
                <w:iCs/>
                <w:sz w:val="24"/>
                <w:szCs w:val="24"/>
                <w:lang w:val="uk-UA"/>
              </w:rPr>
              <w:t>EN 13467</w:t>
            </w:r>
          </w:p>
        </w:tc>
        <w:tc>
          <w:tcPr>
            <w:tcW w:w="1762" w:type="dxa"/>
          </w:tcPr>
          <w:p w14:paraId="0BA314D3" w14:textId="4741EF7E" w:rsidR="00943C27"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Повний розмір</w:t>
            </w:r>
          </w:p>
        </w:tc>
        <w:tc>
          <w:tcPr>
            <w:tcW w:w="1783" w:type="dxa"/>
          </w:tcPr>
          <w:p w14:paraId="0A6292AF" w14:textId="478D9C1A" w:rsidR="00943C27"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w:t>
            </w:r>
          </w:p>
        </w:tc>
        <w:tc>
          <w:tcPr>
            <w:tcW w:w="1577" w:type="dxa"/>
          </w:tcPr>
          <w:p w14:paraId="02A2079D" w14:textId="1EAA62E5" w:rsidR="00943C27"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r>
      <w:tr w:rsidR="00B913DB" w14:paraId="0629F9A4" w14:textId="77777777" w:rsidTr="00B913DB">
        <w:tc>
          <w:tcPr>
            <w:tcW w:w="844" w:type="dxa"/>
          </w:tcPr>
          <w:p w14:paraId="02E2D157" w14:textId="09A0AFAE"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4.2.3.1</w:t>
            </w:r>
          </w:p>
        </w:tc>
        <w:tc>
          <w:tcPr>
            <w:tcW w:w="1894" w:type="dxa"/>
          </w:tcPr>
          <w:p w14:paraId="4C211107" w14:textId="77777777" w:rsidR="00943C27" w:rsidRDefault="00943C27" w:rsidP="00943C27">
            <w:pPr>
              <w:pStyle w:val="a9"/>
              <w:ind w:left="0"/>
              <w:jc w:val="both"/>
              <w:rPr>
                <w:rFonts w:ascii="Arial" w:hAnsi="Arial" w:cs="Arial"/>
                <w:iCs/>
                <w:color w:val="000000"/>
                <w:sz w:val="24"/>
                <w:szCs w:val="24"/>
                <w:lang w:val="uk-UA"/>
              </w:rPr>
            </w:pPr>
            <w:r w:rsidRPr="00943C27">
              <w:rPr>
                <w:rFonts w:ascii="Arial" w:hAnsi="Arial" w:cs="Arial"/>
                <w:iCs/>
                <w:color w:val="000000"/>
                <w:sz w:val="24"/>
                <w:szCs w:val="24"/>
                <w:lang w:val="uk-UA"/>
              </w:rPr>
              <w:t>Стабільність розмірів у нормальних лабораторних умовах</w:t>
            </w:r>
          </w:p>
          <w:p w14:paraId="5285A1C3" w14:textId="39E20AF8" w:rsidR="00943C27" w:rsidRPr="001C57EF" w:rsidRDefault="00943C27" w:rsidP="00943C27">
            <w:pPr>
              <w:pStyle w:val="a9"/>
              <w:ind w:left="0"/>
              <w:jc w:val="both"/>
              <w:rPr>
                <w:rFonts w:ascii="Arial" w:hAnsi="Arial" w:cs="Arial"/>
                <w:iCs/>
                <w:color w:val="000000"/>
                <w:sz w:val="24"/>
                <w:szCs w:val="24"/>
                <w:lang w:val="uk-UA"/>
              </w:rPr>
            </w:pPr>
          </w:p>
        </w:tc>
        <w:tc>
          <w:tcPr>
            <w:tcW w:w="901" w:type="dxa"/>
            <w:vAlign w:val="center"/>
          </w:tcPr>
          <w:p w14:paraId="6B9BA7A8" w14:textId="4A7623D7" w:rsidR="00943C27" w:rsidRPr="001C57EF" w:rsidRDefault="00943C27" w:rsidP="00943C27">
            <w:pPr>
              <w:pStyle w:val="a9"/>
              <w:ind w:left="0"/>
              <w:jc w:val="both"/>
              <w:rPr>
                <w:rFonts w:ascii="Arial" w:hAnsi="Arial" w:cs="Arial"/>
                <w:iCs/>
                <w:color w:val="000000"/>
                <w:sz w:val="24"/>
                <w:szCs w:val="24"/>
                <w:lang w:val="uk-UA"/>
              </w:rPr>
            </w:pPr>
            <w:r w:rsidRPr="00943C27">
              <w:rPr>
                <w:rFonts w:ascii="Arial" w:hAnsi="Arial" w:cs="Arial"/>
                <w:iCs/>
                <w:sz w:val="24"/>
                <w:szCs w:val="24"/>
                <w:lang w:val="uk-UA"/>
              </w:rPr>
              <w:t xml:space="preserve">EN 1603 </w:t>
            </w:r>
          </w:p>
        </w:tc>
        <w:tc>
          <w:tcPr>
            <w:tcW w:w="1376" w:type="dxa"/>
            <w:vAlign w:val="center"/>
          </w:tcPr>
          <w:p w14:paraId="4D7BC580" w14:textId="3149BADC" w:rsidR="00943C27" w:rsidRPr="001C57EF" w:rsidRDefault="00943C27" w:rsidP="00943C27">
            <w:pPr>
              <w:pStyle w:val="a9"/>
              <w:ind w:left="0"/>
              <w:jc w:val="both"/>
              <w:rPr>
                <w:rFonts w:ascii="Arial" w:hAnsi="Arial" w:cs="Arial"/>
                <w:iCs/>
                <w:color w:val="000000"/>
                <w:sz w:val="24"/>
                <w:szCs w:val="24"/>
                <w:lang w:val="uk-UA"/>
              </w:rPr>
            </w:pPr>
            <w:r w:rsidRPr="00943C27">
              <w:rPr>
                <w:rFonts w:ascii="Arial" w:hAnsi="Arial" w:cs="Arial"/>
                <w:iCs/>
                <w:sz w:val="24"/>
                <w:szCs w:val="24"/>
                <w:lang w:val="uk-UA"/>
              </w:rPr>
              <w:t>EN 1603</w:t>
            </w:r>
          </w:p>
        </w:tc>
        <w:tc>
          <w:tcPr>
            <w:tcW w:w="1762" w:type="dxa"/>
          </w:tcPr>
          <w:p w14:paraId="2054A7E1" w14:textId="768F70C4"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Повний розмір</w:t>
            </w:r>
          </w:p>
        </w:tc>
        <w:tc>
          <w:tcPr>
            <w:tcW w:w="1783" w:type="dxa"/>
          </w:tcPr>
          <w:p w14:paraId="6AB91730" w14:textId="77E5FC85"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3</w:t>
            </w:r>
          </w:p>
        </w:tc>
        <w:tc>
          <w:tcPr>
            <w:tcW w:w="1577" w:type="dxa"/>
          </w:tcPr>
          <w:p w14:paraId="59BB6BF8" w14:textId="4D157B1E"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r>
      <w:tr w:rsidR="00B913DB" w14:paraId="1F5D8B33" w14:textId="77777777" w:rsidTr="00B913DB">
        <w:tc>
          <w:tcPr>
            <w:tcW w:w="844" w:type="dxa"/>
          </w:tcPr>
          <w:p w14:paraId="01CF0405" w14:textId="2B971F4C"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lastRenderedPageBreak/>
              <w:t>4.2.3.2</w:t>
            </w:r>
          </w:p>
        </w:tc>
        <w:tc>
          <w:tcPr>
            <w:tcW w:w="1894" w:type="dxa"/>
          </w:tcPr>
          <w:p w14:paraId="5570FCC1" w14:textId="77777777" w:rsidR="00943C27" w:rsidRPr="00943C27" w:rsidRDefault="00943C27" w:rsidP="00943C27">
            <w:pPr>
              <w:pStyle w:val="a9"/>
              <w:ind w:left="0"/>
              <w:jc w:val="both"/>
              <w:rPr>
                <w:rFonts w:ascii="Arial" w:hAnsi="Arial" w:cs="Arial"/>
                <w:iCs/>
                <w:color w:val="000000"/>
                <w:sz w:val="24"/>
                <w:szCs w:val="24"/>
                <w:lang w:val="uk-UA"/>
              </w:rPr>
            </w:pPr>
            <w:r w:rsidRPr="00943C27">
              <w:rPr>
                <w:rFonts w:ascii="Arial" w:hAnsi="Arial" w:cs="Arial"/>
                <w:iCs/>
                <w:color w:val="000000"/>
                <w:sz w:val="24"/>
                <w:szCs w:val="24"/>
                <w:lang w:val="uk-UA"/>
              </w:rPr>
              <w:t>Стабільність розмірів за заданих умов температури та вологості</w:t>
            </w:r>
          </w:p>
          <w:p w14:paraId="7DD9D6E2" w14:textId="77777777" w:rsidR="00943C27" w:rsidRPr="001C57EF" w:rsidRDefault="00943C27" w:rsidP="00943C27">
            <w:pPr>
              <w:pStyle w:val="a9"/>
              <w:ind w:left="0"/>
              <w:jc w:val="both"/>
              <w:rPr>
                <w:rFonts w:ascii="Arial" w:hAnsi="Arial" w:cs="Arial"/>
                <w:iCs/>
                <w:color w:val="000000"/>
                <w:sz w:val="24"/>
                <w:szCs w:val="24"/>
                <w:lang w:val="uk-UA"/>
              </w:rPr>
            </w:pPr>
          </w:p>
        </w:tc>
        <w:tc>
          <w:tcPr>
            <w:tcW w:w="901" w:type="dxa"/>
            <w:vAlign w:val="center"/>
          </w:tcPr>
          <w:p w14:paraId="29158D3E" w14:textId="00724465" w:rsidR="00943C27" w:rsidRPr="001C57EF" w:rsidRDefault="00943C27" w:rsidP="00943C27">
            <w:pPr>
              <w:pStyle w:val="a9"/>
              <w:ind w:left="0"/>
              <w:jc w:val="both"/>
              <w:rPr>
                <w:rFonts w:ascii="Arial" w:hAnsi="Arial" w:cs="Arial"/>
                <w:iCs/>
                <w:color w:val="000000"/>
                <w:sz w:val="24"/>
                <w:szCs w:val="24"/>
                <w:lang w:val="uk-UA"/>
              </w:rPr>
            </w:pPr>
            <w:r w:rsidRPr="00943C27">
              <w:rPr>
                <w:rFonts w:ascii="Arial" w:hAnsi="Arial" w:cs="Arial"/>
                <w:iCs/>
                <w:sz w:val="24"/>
                <w:szCs w:val="24"/>
                <w:lang w:val="uk-UA"/>
              </w:rPr>
              <w:t xml:space="preserve">EN 1604 </w:t>
            </w:r>
          </w:p>
        </w:tc>
        <w:tc>
          <w:tcPr>
            <w:tcW w:w="1376" w:type="dxa"/>
            <w:vAlign w:val="center"/>
          </w:tcPr>
          <w:p w14:paraId="3AD83A26" w14:textId="3AB68D17" w:rsidR="00943C27" w:rsidRPr="001C57EF" w:rsidRDefault="00943C27" w:rsidP="00943C27">
            <w:pPr>
              <w:pStyle w:val="a9"/>
              <w:ind w:left="0"/>
              <w:jc w:val="both"/>
              <w:rPr>
                <w:rFonts w:ascii="Arial" w:hAnsi="Arial" w:cs="Arial"/>
                <w:iCs/>
                <w:color w:val="000000"/>
                <w:sz w:val="24"/>
                <w:szCs w:val="24"/>
                <w:lang w:val="uk-UA"/>
              </w:rPr>
            </w:pPr>
            <w:r w:rsidRPr="00943C27">
              <w:rPr>
                <w:rFonts w:ascii="Arial" w:hAnsi="Arial" w:cs="Arial"/>
                <w:iCs/>
                <w:sz w:val="24"/>
                <w:szCs w:val="24"/>
                <w:lang w:val="uk-UA"/>
              </w:rPr>
              <w:t>EN 1604</w:t>
            </w:r>
          </w:p>
        </w:tc>
        <w:tc>
          <w:tcPr>
            <w:tcW w:w="1762" w:type="dxa"/>
          </w:tcPr>
          <w:p w14:paraId="143B873E" w14:textId="7F788A8F"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200х200</w:t>
            </w:r>
          </w:p>
        </w:tc>
        <w:tc>
          <w:tcPr>
            <w:tcW w:w="1783" w:type="dxa"/>
          </w:tcPr>
          <w:p w14:paraId="4AC01B48" w14:textId="4E688177"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3</w:t>
            </w:r>
          </w:p>
        </w:tc>
        <w:tc>
          <w:tcPr>
            <w:tcW w:w="1577" w:type="dxa"/>
          </w:tcPr>
          <w:p w14:paraId="46E3771E" w14:textId="1AD48683" w:rsidR="00943C27" w:rsidRPr="001C57EF" w:rsidRDefault="00943C27" w:rsidP="00943C2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Метод В</w:t>
            </w:r>
          </w:p>
        </w:tc>
      </w:tr>
      <w:tr w:rsidR="00B913DB" w14:paraId="7F57C1CA" w14:textId="77777777" w:rsidTr="00B913DB">
        <w:tc>
          <w:tcPr>
            <w:tcW w:w="844" w:type="dxa"/>
          </w:tcPr>
          <w:p w14:paraId="319B49CB" w14:textId="66391B7D" w:rsidR="00943C27"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4.2.4</w:t>
            </w:r>
          </w:p>
        </w:tc>
        <w:tc>
          <w:tcPr>
            <w:tcW w:w="1894" w:type="dxa"/>
          </w:tcPr>
          <w:p w14:paraId="2D6ACFC2" w14:textId="3C355A94" w:rsidR="00943C27"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Реакція на вогонь</w:t>
            </w:r>
          </w:p>
        </w:tc>
        <w:tc>
          <w:tcPr>
            <w:tcW w:w="5822" w:type="dxa"/>
            <w:gridSpan w:val="4"/>
          </w:tcPr>
          <w:p w14:paraId="5BCD5BB1" w14:textId="77777777" w:rsidR="00943C27" w:rsidRDefault="00943C27" w:rsidP="001C57EF">
            <w:pPr>
              <w:pStyle w:val="a9"/>
              <w:ind w:left="0"/>
              <w:jc w:val="both"/>
              <w:rPr>
                <w:rFonts w:ascii="Arial" w:hAnsi="Arial" w:cs="Arial"/>
                <w:iCs/>
                <w:sz w:val="24"/>
                <w:szCs w:val="24"/>
                <w:lang w:val="uk-UA"/>
              </w:rPr>
            </w:pPr>
            <w:r>
              <w:rPr>
                <w:rFonts w:ascii="Arial" w:hAnsi="Arial" w:cs="Arial"/>
                <w:iCs/>
                <w:color w:val="000000"/>
                <w:sz w:val="24"/>
                <w:szCs w:val="24"/>
                <w:lang w:val="uk-UA"/>
              </w:rPr>
              <w:t xml:space="preserve">Див. </w:t>
            </w:r>
            <w:r w:rsidRPr="00943C27">
              <w:rPr>
                <w:rFonts w:ascii="Arial" w:hAnsi="Arial" w:cs="Arial"/>
                <w:iCs/>
                <w:sz w:val="24"/>
                <w:szCs w:val="24"/>
                <w:lang w:val="uk-UA"/>
              </w:rPr>
              <w:t>EN</w:t>
            </w:r>
            <w:r>
              <w:rPr>
                <w:rFonts w:ascii="Arial" w:hAnsi="Arial" w:cs="Arial"/>
                <w:iCs/>
                <w:sz w:val="24"/>
                <w:szCs w:val="24"/>
                <w:lang w:val="uk-UA"/>
              </w:rPr>
              <w:t xml:space="preserve"> 13501-1</w:t>
            </w:r>
          </w:p>
          <w:p w14:paraId="5D63A0AE" w14:textId="668CE3EE" w:rsidR="00943C27" w:rsidRPr="001C57EF" w:rsidRDefault="00943C27" w:rsidP="001C57EF">
            <w:pPr>
              <w:pStyle w:val="a9"/>
              <w:ind w:left="0"/>
              <w:jc w:val="both"/>
              <w:rPr>
                <w:rFonts w:ascii="Arial" w:hAnsi="Arial" w:cs="Arial"/>
                <w:iCs/>
                <w:color w:val="000000"/>
                <w:sz w:val="24"/>
                <w:szCs w:val="24"/>
                <w:lang w:val="uk-UA"/>
              </w:rPr>
            </w:pPr>
            <w:r w:rsidRPr="00943C27">
              <w:rPr>
                <w:rFonts w:ascii="Arial" w:hAnsi="Arial" w:cs="Arial"/>
                <w:iCs/>
                <w:color w:val="000000"/>
                <w:sz w:val="24"/>
                <w:szCs w:val="24"/>
                <w:lang w:val="uk-UA"/>
              </w:rPr>
              <w:t>Для монтажу та фіксації див. EN 15715:2009</w:t>
            </w:r>
          </w:p>
        </w:tc>
        <w:tc>
          <w:tcPr>
            <w:tcW w:w="1577" w:type="dxa"/>
          </w:tcPr>
          <w:p w14:paraId="00F23810" w14:textId="77777777" w:rsidR="00943C27" w:rsidRPr="001C57EF" w:rsidRDefault="00943C27"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Додаток В див. </w:t>
            </w:r>
          </w:p>
          <w:p w14:paraId="12531DC1" w14:textId="77777777" w:rsidR="00943C27" w:rsidRPr="00943C27" w:rsidRDefault="00943C27" w:rsidP="00943C27">
            <w:pPr>
              <w:jc w:val="both"/>
              <w:rPr>
                <w:rFonts w:ascii="Arial" w:hAnsi="Arial" w:cs="Arial"/>
                <w:iCs/>
                <w:color w:val="000000"/>
                <w:sz w:val="24"/>
                <w:szCs w:val="24"/>
                <w:lang w:val="uk-UA"/>
              </w:rPr>
            </w:pPr>
            <w:r w:rsidRPr="00943C27">
              <w:rPr>
                <w:rFonts w:ascii="Arial" w:hAnsi="Arial" w:cs="Arial"/>
                <w:iCs/>
                <w:sz w:val="24"/>
                <w:szCs w:val="24"/>
                <w:lang w:val="uk-UA"/>
              </w:rPr>
              <w:t>EN 15715:20</w:t>
            </w:r>
            <w:r w:rsidRPr="00943C27">
              <w:rPr>
                <w:rFonts w:ascii="Arial" w:hAnsi="Arial" w:cs="Arial"/>
                <w:iCs/>
                <w:color w:val="000000"/>
                <w:sz w:val="24"/>
                <w:szCs w:val="24"/>
                <w:lang w:val="uk-UA"/>
              </w:rPr>
              <w:br/>
            </w:r>
            <w:r w:rsidRPr="00943C27">
              <w:rPr>
                <w:rFonts w:ascii="Arial" w:hAnsi="Arial" w:cs="Arial"/>
                <w:iCs/>
                <w:sz w:val="24"/>
                <w:szCs w:val="24"/>
                <w:lang w:val="uk-UA"/>
              </w:rPr>
              <w:t>09</w:t>
            </w:r>
          </w:p>
          <w:p w14:paraId="52180A80" w14:textId="76BE633E" w:rsidR="00943C27" w:rsidRPr="001C57EF" w:rsidRDefault="00943C27" w:rsidP="001C57EF">
            <w:pPr>
              <w:pStyle w:val="a9"/>
              <w:ind w:left="0"/>
              <w:jc w:val="both"/>
              <w:rPr>
                <w:rFonts w:ascii="Arial" w:hAnsi="Arial" w:cs="Arial"/>
                <w:iCs/>
                <w:color w:val="000000"/>
                <w:sz w:val="24"/>
                <w:szCs w:val="24"/>
                <w:lang w:val="uk-UA"/>
              </w:rPr>
            </w:pPr>
          </w:p>
        </w:tc>
      </w:tr>
      <w:tr w:rsidR="00B913DB" w14:paraId="0C531688" w14:textId="77777777" w:rsidTr="00B913DB">
        <w:tc>
          <w:tcPr>
            <w:tcW w:w="844" w:type="dxa"/>
          </w:tcPr>
          <w:p w14:paraId="6682E108" w14:textId="42CA22EE"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4.3.2</w:t>
            </w:r>
          </w:p>
        </w:tc>
        <w:tc>
          <w:tcPr>
            <w:tcW w:w="1894" w:type="dxa"/>
          </w:tcPr>
          <w:p w14:paraId="45FFDE6D" w14:textId="37DFF000"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color w:val="000000"/>
                <w:sz w:val="24"/>
                <w:szCs w:val="24"/>
                <w:lang w:val="uk-UA"/>
              </w:rPr>
              <w:t>Максимальна робоча температура</w:t>
            </w:r>
          </w:p>
        </w:tc>
        <w:tc>
          <w:tcPr>
            <w:tcW w:w="901" w:type="dxa"/>
            <w:vAlign w:val="center"/>
          </w:tcPr>
          <w:p w14:paraId="0404D25E" w14:textId="41420666"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sz w:val="24"/>
                <w:szCs w:val="24"/>
                <w:lang w:val="uk-UA"/>
              </w:rPr>
              <w:t xml:space="preserve">EN 14706 </w:t>
            </w:r>
          </w:p>
        </w:tc>
        <w:tc>
          <w:tcPr>
            <w:tcW w:w="1376" w:type="dxa"/>
            <w:vAlign w:val="center"/>
          </w:tcPr>
          <w:p w14:paraId="480720A9" w14:textId="1CFC5385" w:rsidR="00FF2E26" w:rsidRPr="00FF2E26" w:rsidRDefault="00FF2E26" w:rsidP="00FF2E26">
            <w:pPr>
              <w:pStyle w:val="a9"/>
              <w:ind w:left="0"/>
              <w:jc w:val="both"/>
              <w:rPr>
                <w:rFonts w:ascii="Arial" w:hAnsi="Arial" w:cs="Arial"/>
                <w:iCs/>
                <w:sz w:val="24"/>
                <w:szCs w:val="24"/>
                <w:lang w:val="uk-UA"/>
              </w:rPr>
            </w:pPr>
            <w:r w:rsidRPr="00FF2E26">
              <w:rPr>
                <w:rFonts w:ascii="Arial" w:hAnsi="Arial" w:cs="Arial"/>
                <w:iCs/>
                <w:sz w:val="24"/>
                <w:szCs w:val="24"/>
                <w:lang w:val="uk-UA"/>
              </w:rPr>
              <w:t>EN 14707</w:t>
            </w:r>
          </w:p>
        </w:tc>
        <w:tc>
          <w:tcPr>
            <w:tcW w:w="1762" w:type="dxa"/>
          </w:tcPr>
          <w:p w14:paraId="4A17D15E" w14:textId="77777777" w:rsidR="00FF2E26" w:rsidRPr="00FF2E26" w:rsidRDefault="00FF2E26" w:rsidP="00FF2E26">
            <w:pPr>
              <w:pStyle w:val="a9"/>
              <w:ind w:left="0"/>
              <w:jc w:val="both"/>
              <w:rPr>
                <w:rFonts w:ascii="Arial" w:hAnsi="Arial" w:cs="Arial"/>
                <w:iCs/>
                <w:sz w:val="24"/>
                <w:szCs w:val="24"/>
                <w:lang w:val="uk-UA"/>
              </w:rPr>
            </w:pPr>
            <w:r w:rsidRPr="00FF2E26">
              <w:rPr>
                <w:rFonts w:ascii="Arial" w:hAnsi="Arial" w:cs="Arial"/>
                <w:iCs/>
                <w:sz w:val="24"/>
                <w:szCs w:val="24"/>
                <w:lang w:val="uk-UA"/>
              </w:rPr>
              <w:t xml:space="preserve">150х150; для секцій труб див. </w:t>
            </w:r>
          </w:p>
          <w:p w14:paraId="547CDC4B" w14:textId="31791C32" w:rsidR="00FF2E26" w:rsidRPr="00FF2E26" w:rsidRDefault="00FF2E26" w:rsidP="00FF2E26">
            <w:pPr>
              <w:jc w:val="both"/>
              <w:rPr>
                <w:rFonts w:ascii="Arial" w:hAnsi="Arial" w:cs="Arial"/>
                <w:iCs/>
                <w:sz w:val="24"/>
                <w:szCs w:val="24"/>
                <w:lang w:val="uk-UA"/>
              </w:rPr>
            </w:pPr>
            <w:r w:rsidRPr="00FF2E26">
              <w:rPr>
                <w:rFonts w:ascii="Arial" w:hAnsi="Arial" w:cs="Arial"/>
                <w:iCs/>
                <w:sz w:val="24"/>
                <w:szCs w:val="24"/>
                <w:lang w:val="uk-UA"/>
              </w:rPr>
              <w:t>EN 14707</w:t>
            </w:r>
          </w:p>
        </w:tc>
        <w:tc>
          <w:tcPr>
            <w:tcW w:w="1783" w:type="dxa"/>
          </w:tcPr>
          <w:p w14:paraId="551C0E79" w14:textId="0E3B7CF7"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577" w:type="dxa"/>
          </w:tcPr>
          <w:p w14:paraId="30642102" w14:textId="1B35B832"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r>
      <w:tr w:rsidR="00B913DB" w14:paraId="65075527" w14:textId="77777777" w:rsidTr="00B913DB">
        <w:tc>
          <w:tcPr>
            <w:tcW w:w="844" w:type="dxa"/>
          </w:tcPr>
          <w:p w14:paraId="537FF5DE" w14:textId="76E80CEF" w:rsidR="00943C27" w:rsidRPr="001C57EF" w:rsidRDefault="00FF2E26"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4.3.3</w:t>
            </w:r>
          </w:p>
        </w:tc>
        <w:tc>
          <w:tcPr>
            <w:tcW w:w="1894" w:type="dxa"/>
          </w:tcPr>
          <w:p w14:paraId="6F0833B7" w14:textId="5A9865FA" w:rsidR="00943C27" w:rsidRPr="001C57EF" w:rsidRDefault="00FF2E26"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Мінімальна робоча температура</w:t>
            </w:r>
          </w:p>
        </w:tc>
        <w:tc>
          <w:tcPr>
            <w:tcW w:w="901" w:type="dxa"/>
          </w:tcPr>
          <w:p w14:paraId="28B4ED2A" w14:textId="238D1478" w:rsidR="00943C27" w:rsidRPr="001C57EF" w:rsidRDefault="00FF2E26"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376" w:type="dxa"/>
          </w:tcPr>
          <w:p w14:paraId="3FFB3D7F" w14:textId="7657019A" w:rsidR="00943C27" w:rsidRPr="001C57EF" w:rsidRDefault="00FF2E26"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762" w:type="dxa"/>
          </w:tcPr>
          <w:p w14:paraId="247317CA" w14:textId="02E57220" w:rsidR="00943C27" w:rsidRPr="001C57EF" w:rsidRDefault="00FF2E26"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150х150</w:t>
            </w:r>
          </w:p>
        </w:tc>
        <w:tc>
          <w:tcPr>
            <w:tcW w:w="1783" w:type="dxa"/>
          </w:tcPr>
          <w:p w14:paraId="6E647460" w14:textId="3757EECC" w:rsidR="00943C27" w:rsidRPr="001C57EF" w:rsidRDefault="00FF2E26"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577" w:type="dxa"/>
          </w:tcPr>
          <w:p w14:paraId="1ED17878" w14:textId="6F8960D0" w:rsidR="00943C27" w:rsidRPr="001C57EF" w:rsidRDefault="00FF2E26" w:rsidP="001C57E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Додаток С</w:t>
            </w:r>
          </w:p>
        </w:tc>
      </w:tr>
      <w:tr w:rsidR="00B913DB" w14:paraId="0D4285B3" w14:textId="77777777" w:rsidTr="00B913DB">
        <w:tc>
          <w:tcPr>
            <w:tcW w:w="844" w:type="dxa"/>
          </w:tcPr>
          <w:p w14:paraId="599CE546" w14:textId="0453FF68"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4.3.4</w:t>
            </w:r>
          </w:p>
        </w:tc>
        <w:tc>
          <w:tcPr>
            <w:tcW w:w="1894" w:type="dxa"/>
          </w:tcPr>
          <w:p w14:paraId="7314A304" w14:textId="5060FD8C"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color w:val="000000"/>
                <w:sz w:val="24"/>
                <w:szCs w:val="24"/>
                <w:lang w:val="uk-UA"/>
              </w:rPr>
              <w:t>Стабільність розмірів за заданих умов температури та вологості</w:t>
            </w:r>
          </w:p>
        </w:tc>
        <w:tc>
          <w:tcPr>
            <w:tcW w:w="901" w:type="dxa"/>
            <w:vAlign w:val="center"/>
          </w:tcPr>
          <w:p w14:paraId="79BEC291" w14:textId="158E1475"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sz w:val="24"/>
                <w:szCs w:val="24"/>
                <w:lang w:val="uk-UA"/>
              </w:rPr>
              <w:t xml:space="preserve">EN 1603 </w:t>
            </w:r>
          </w:p>
        </w:tc>
        <w:tc>
          <w:tcPr>
            <w:tcW w:w="1376" w:type="dxa"/>
            <w:vAlign w:val="center"/>
          </w:tcPr>
          <w:p w14:paraId="263B2718" w14:textId="06B38AA0"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sz w:val="24"/>
                <w:szCs w:val="24"/>
                <w:lang w:val="uk-UA"/>
              </w:rPr>
              <w:t>EN 1603</w:t>
            </w:r>
          </w:p>
        </w:tc>
        <w:tc>
          <w:tcPr>
            <w:tcW w:w="1762" w:type="dxa"/>
          </w:tcPr>
          <w:p w14:paraId="46578548" w14:textId="03753E04"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Повний розмір</w:t>
            </w:r>
          </w:p>
        </w:tc>
        <w:tc>
          <w:tcPr>
            <w:tcW w:w="1783" w:type="dxa"/>
          </w:tcPr>
          <w:p w14:paraId="26A0F286" w14:textId="43D8E117"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3</w:t>
            </w:r>
          </w:p>
        </w:tc>
        <w:tc>
          <w:tcPr>
            <w:tcW w:w="1577" w:type="dxa"/>
          </w:tcPr>
          <w:p w14:paraId="0784D095" w14:textId="72400DB0"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r>
      <w:tr w:rsidR="00B913DB" w14:paraId="5C22EC25" w14:textId="77777777" w:rsidTr="00B913DB">
        <w:tc>
          <w:tcPr>
            <w:tcW w:w="844" w:type="dxa"/>
          </w:tcPr>
          <w:p w14:paraId="7EC11BEB" w14:textId="1E5A0D14"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4.3.5</w:t>
            </w:r>
          </w:p>
        </w:tc>
        <w:tc>
          <w:tcPr>
            <w:tcW w:w="1894" w:type="dxa"/>
          </w:tcPr>
          <w:p w14:paraId="51590B4B" w14:textId="4ABB057C"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color w:val="000000"/>
                <w:sz w:val="24"/>
                <w:szCs w:val="24"/>
                <w:lang w:val="uk-UA"/>
              </w:rPr>
              <w:t>Напруга стиску при 10 % деформації</w:t>
            </w:r>
          </w:p>
        </w:tc>
        <w:tc>
          <w:tcPr>
            <w:tcW w:w="901" w:type="dxa"/>
            <w:vAlign w:val="center"/>
          </w:tcPr>
          <w:p w14:paraId="60131F13" w14:textId="34E9BC55"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sz w:val="24"/>
                <w:szCs w:val="24"/>
                <w:lang w:val="uk-UA"/>
              </w:rPr>
              <w:t xml:space="preserve">EN 826 </w:t>
            </w:r>
          </w:p>
        </w:tc>
        <w:tc>
          <w:tcPr>
            <w:tcW w:w="1376" w:type="dxa"/>
            <w:vAlign w:val="center"/>
          </w:tcPr>
          <w:p w14:paraId="589C0C25" w14:textId="05EAD96E"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sz w:val="24"/>
                <w:szCs w:val="24"/>
                <w:lang w:val="uk-UA"/>
              </w:rPr>
              <w:t>EN 826</w:t>
            </w:r>
          </w:p>
        </w:tc>
        <w:tc>
          <w:tcPr>
            <w:tcW w:w="1762" w:type="dxa"/>
          </w:tcPr>
          <w:p w14:paraId="758AC506" w14:textId="5994900D" w:rsidR="00FF2E26" w:rsidRPr="00FF2E26" w:rsidRDefault="00FF2E26" w:rsidP="00FF2E26">
            <w:pPr>
              <w:pStyle w:val="a9"/>
              <w:ind w:left="0"/>
              <w:jc w:val="both"/>
              <w:rPr>
                <w:rFonts w:ascii="Arial" w:hAnsi="Arial" w:cs="Arial"/>
                <w:iCs/>
                <w:color w:val="000000"/>
                <w:sz w:val="24"/>
                <w:szCs w:val="24"/>
                <w:vertAlign w:val="superscript"/>
                <w:lang w:val="uk-UA"/>
              </w:rPr>
            </w:pPr>
            <w:r w:rsidRPr="00FF2E26">
              <w:rPr>
                <w:rFonts w:ascii="Arial" w:hAnsi="Arial" w:cs="Arial"/>
                <w:iCs/>
                <w:color w:val="000000"/>
                <w:sz w:val="24"/>
                <w:szCs w:val="24"/>
                <w:vertAlign w:val="superscript"/>
                <w:lang w:val="uk-UA"/>
              </w:rPr>
              <w:t>а</w:t>
            </w:r>
          </w:p>
        </w:tc>
        <w:tc>
          <w:tcPr>
            <w:tcW w:w="1783" w:type="dxa"/>
          </w:tcPr>
          <w:p w14:paraId="67B5725C" w14:textId="33671D2A"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3</w:t>
            </w:r>
          </w:p>
        </w:tc>
        <w:tc>
          <w:tcPr>
            <w:tcW w:w="1577" w:type="dxa"/>
          </w:tcPr>
          <w:p w14:paraId="36F124F0" w14:textId="6383990F"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Шліфування</w:t>
            </w:r>
          </w:p>
        </w:tc>
      </w:tr>
      <w:tr w:rsidR="00B913DB" w14:paraId="19502C22" w14:textId="77777777" w:rsidTr="00B913DB">
        <w:tc>
          <w:tcPr>
            <w:tcW w:w="844" w:type="dxa"/>
          </w:tcPr>
          <w:p w14:paraId="51CE6E77" w14:textId="4A93CC09"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4.3.6</w:t>
            </w:r>
          </w:p>
        </w:tc>
        <w:tc>
          <w:tcPr>
            <w:tcW w:w="1894" w:type="dxa"/>
          </w:tcPr>
          <w:p w14:paraId="7770A225" w14:textId="69DD3D91"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color w:val="000000"/>
                <w:sz w:val="24"/>
                <w:szCs w:val="24"/>
                <w:lang w:val="uk-UA"/>
              </w:rPr>
              <w:t>Міцність на розрив перпендикулярно граням</w:t>
            </w:r>
          </w:p>
        </w:tc>
        <w:tc>
          <w:tcPr>
            <w:tcW w:w="901" w:type="dxa"/>
            <w:vAlign w:val="center"/>
          </w:tcPr>
          <w:p w14:paraId="37095A41" w14:textId="55E5B5A8"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sz w:val="24"/>
                <w:szCs w:val="24"/>
                <w:lang w:val="uk-UA"/>
              </w:rPr>
              <w:t xml:space="preserve">EN 1607 </w:t>
            </w:r>
          </w:p>
        </w:tc>
        <w:tc>
          <w:tcPr>
            <w:tcW w:w="1376" w:type="dxa"/>
            <w:vAlign w:val="center"/>
          </w:tcPr>
          <w:p w14:paraId="7CD85058" w14:textId="6876CA7E"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sz w:val="24"/>
                <w:szCs w:val="24"/>
                <w:lang w:val="uk-UA"/>
              </w:rPr>
              <w:t>EN 1607</w:t>
            </w:r>
          </w:p>
        </w:tc>
        <w:tc>
          <w:tcPr>
            <w:tcW w:w="1762" w:type="dxa"/>
          </w:tcPr>
          <w:p w14:paraId="118F2CEB" w14:textId="50E1520D"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50х50х50</w:t>
            </w:r>
          </w:p>
        </w:tc>
        <w:tc>
          <w:tcPr>
            <w:tcW w:w="1783" w:type="dxa"/>
          </w:tcPr>
          <w:p w14:paraId="3CBAEB0B" w14:textId="6F15A6AB"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3</w:t>
            </w:r>
          </w:p>
        </w:tc>
        <w:tc>
          <w:tcPr>
            <w:tcW w:w="1577" w:type="dxa"/>
          </w:tcPr>
          <w:p w14:paraId="69D7DD42" w14:textId="2CA7E82E"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r>
      <w:tr w:rsidR="00B913DB" w14:paraId="4568AECC" w14:textId="77777777" w:rsidTr="00B913DB">
        <w:tc>
          <w:tcPr>
            <w:tcW w:w="844" w:type="dxa"/>
          </w:tcPr>
          <w:p w14:paraId="6C3D6830" w14:textId="3B7F889A"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4.3.7</w:t>
            </w:r>
          </w:p>
        </w:tc>
        <w:tc>
          <w:tcPr>
            <w:tcW w:w="1894" w:type="dxa"/>
          </w:tcPr>
          <w:p w14:paraId="0AD2E530" w14:textId="23B06907"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color w:val="000000"/>
                <w:sz w:val="24"/>
                <w:szCs w:val="24"/>
                <w:lang w:val="uk-UA"/>
              </w:rPr>
              <w:t>Міцність на розтяг при вигині</w:t>
            </w:r>
          </w:p>
        </w:tc>
        <w:tc>
          <w:tcPr>
            <w:tcW w:w="901" w:type="dxa"/>
            <w:vAlign w:val="center"/>
          </w:tcPr>
          <w:p w14:paraId="57AF1DB4" w14:textId="0299539B"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sz w:val="24"/>
                <w:szCs w:val="24"/>
                <w:lang w:val="uk-UA"/>
              </w:rPr>
              <w:t xml:space="preserve">EN 12089 </w:t>
            </w:r>
          </w:p>
        </w:tc>
        <w:tc>
          <w:tcPr>
            <w:tcW w:w="1376" w:type="dxa"/>
            <w:vAlign w:val="center"/>
          </w:tcPr>
          <w:p w14:paraId="7413763A" w14:textId="4F291C6D"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sz w:val="24"/>
                <w:szCs w:val="24"/>
                <w:lang w:val="uk-UA"/>
              </w:rPr>
              <w:t>EN 12089</w:t>
            </w:r>
          </w:p>
        </w:tc>
        <w:tc>
          <w:tcPr>
            <w:tcW w:w="1762" w:type="dxa"/>
          </w:tcPr>
          <w:p w14:paraId="25157994" w14:textId="77777777" w:rsidR="00FF2E26" w:rsidRPr="00F22942" w:rsidRDefault="00FF2E26" w:rsidP="00FF2E26">
            <w:pPr>
              <w:pStyle w:val="a9"/>
              <w:ind w:left="0"/>
              <w:jc w:val="both"/>
              <w:rPr>
                <w:rFonts w:ascii="Arial" w:hAnsi="Arial" w:cs="Arial"/>
                <w:iCs/>
                <w:color w:val="000000"/>
                <w:sz w:val="24"/>
                <w:szCs w:val="24"/>
                <w:vertAlign w:val="superscript"/>
              </w:rPr>
            </w:pPr>
            <w:r>
              <w:rPr>
                <w:rFonts w:ascii="Arial" w:hAnsi="Arial" w:cs="Arial"/>
                <w:iCs/>
                <w:color w:val="000000"/>
                <w:sz w:val="24"/>
                <w:szCs w:val="24"/>
                <w:lang w:val="uk-UA"/>
              </w:rPr>
              <w:t xml:space="preserve">300х150х50 </w:t>
            </w:r>
            <w:r w:rsidRPr="00FF2E26">
              <w:rPr>
                <w:rFonts w:ascii="Arial" w:hAnsi="Arial" w:cs="Arial"/>
                <w:iCs/>
                <w:color w:val="000000"/>
                <w:sz w:val="24"/>
                <w:szCs w:val="24"/>
                <w:vertAlign w:val="superscript"/>
                <w:lang w:val="en-US"/>
              </w:rPr>
              <w:t>b</w:t>
            </w:r>
          </w:p>
          <w:p w14:paraId="29AB883B" w14:textId="0DB1D449" w:rsidR="00FF2E26" w:rsidRPr="00FF2E26"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або (5х</w:t>
            </w:r>
            <w:r>
              <w:rPr>
                <w:rFonts w:ascii="Arial" w:hAnsi="Arial" w:cs="Arial"/>
                <w:iCs/>
                <w:color w:val="000000"/>
                <w:sz w:val="24"/>
                <w:szCs w:val="24"/>
                <w:lang w:val="en-US"/>
              </w:rPr>
              <w:t>d</w:t>
            </w:r>
            <w:r>
              <w:rPr>
                <w:rFonts w:ascii="Arial" w:hAnsi="Arial" w:cs="Arial"/>
                <w:iCs/>
                <w:color w:val="000000"/>
                <w:sz w:val="24"/>
                <w:szCs w:val="24"/>
                <w:lang w:val="uk-UA"/>
              </w:rPr>
              <w:t>+50)х150х</w:t>
            </w:r>
            <w:r>
              <w:rPr>
                <w:rFonts w:ascii="Arial" w:hAnsi="Arial" w:cs="Arial"/>
                <w:iCs/>
                <w:color w:val="000000"/>
                <w:sz w:val="24"/>
                <w:szCs w:val="24"/>
                <w:lang w:val="en-US"/>
              </w:rPr>
              <w:t>d</w:t>
            </w:r>
            <w:r w:rsidRPr="00FF2E26">
              <w:rPr>
                <w:rFonts w:ascii="Arial" w:hAnsi="Arial" w:cs="Arial"/>
                <w:iCs/>
                <w:color w:val="000000"/>
                <w:sz w:val="24"/>
                <w:szCs w:val="24"/>
                <w:vertAlign w:val="superscript"/>
                <w:lang w:val="uk-UA"/>
              </w:rPr>
              <w:t>с</w:t>
            </w:r>
          </w:p>
        </w:tc>
        <w:tc>
          <w:tcPr>
            <w:tcW w:w="1783" w:type="dxa"/>
          </w:tcPr>
          <w:p w14:paraId="34960E56" w14:textId="7A29B6FA"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3</w:t>
            </w:r>
          </w:p>
        </w:tc>
        <w:tc>
          <w:tcPr>
            <w:tcW w:w="1577" w:type="dxa"/>
          </w:tcPr>
          <w:p w14:paraId="7BB0B6FB" w14:textId="430E23E0" w:rsidR="00FF2E26" w:rsidRPr="00FF2E26"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Метод </w:t>
            </w:r>
            <w:r>
              <w:rPr>
                <w:rFonts w:ascii="Arial" w:hAnsi="Arial" w:cs="Arial"/>
                <w:iCs/>
                <w:color w:val="000000"/>
                <w:sz w:val="24"/>
                <w:szCs w:val="24"/>
                <w:lang w:val="en-US"/>
              </w:rPr>
              <w:t>B</w:t>
            </w:r>
          </w:p>
        </w:tc>
      </w:tr>
      <w:tr w:rsidR="00B913DB" w14:paraId="0DD83BEC" w14:textId="77777777" w:rsidTr="00B913DB">
        <w:tc>
          <w:tcPr>
            <w:tcW w:w="844" w:type="dxa"/>
          </w:tcPr>
          <w:p w14:paraId="31398C90" w14:textId="1083249D"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4.3.8</w:t>
            </w:r>
          </w:p>
        </w:tc>
        <w:tc>
          <w:tcPr>
            <w:tcW w:w="1894" w:type="dxa"/>
          </w:tcPr>
          <w:p w14:paraId="07D248E2" w14:textId="7FE3418E"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color w:val="000000"/>
                <w:sz w:val="24"/>
                <w:szCs w:val="24"/>
                <w:lang w:val="uk-UA"/>
              </w:rPr>
              <w:t>Повзучість при стиску</w:t>
            </w:r>
          </w:p>
        </w:tc>
        <w:tc>
          <w:tcPr>
            <w:tcW w:w="901" w:type="dxa"/>
            <w:vAlign w:val="center"/>
          </w:tcPr>
          <w:p w14:paraId="2942C50B" w14:textId="46FCD0D9" w:rsidR="00FF2E26" w:rsidRPr="00FF2E26" w:rsidRDefault="00FF2E26" w:rsidP="00FF2E26">
            <w:pPr>
              <w:pStyle w:val="a9"/>
              <w:ind w:left="0"/>
              <w:jc w:val="both"/>
              <w:rPr>
                <w:rFonts w:ascii="Arial" w:hAnsi="Arial" w:cs="Arial"/>
                <w:iCs/>
                <w:sz w:val="24"/>
                <w:szCs w:val="24"/>
                <w:lang w:val="uk-UA"/>
              </w:rPr>
            </w:pPr>
            <w:r w:rsidRPr="00FF2E26">
              <w:rPr>
                <w:rFonts w:ascii="Arial" w:hAnsi="Arial" w:cs="Arial"/>
                <w:iCs/>
                <w:sz w:val="24"/>
                <w:szCs w:val="24"/>
                <w:lang w:val="uk-UA"/>
              </w:rPr>
              <w:t xml:space="preserve">EN 1606 </w:t>
            </w:r>
          </w:p>
        </w:tc>
        <w:tc>
          <w:tcPr>
            <w:tcW w:w="1376" w:type="dxa"/>
            <w:vAlign w:val="center"/>
          </w:tcPr>
          <w:p w14:paraId="018E00A8" w14:textId="6BE4DCD6" w:rsidR="00FF2E26" w:rsidRPr="00FF2E26" w:rsidRDefault="00FF2E26" w:rsidP="00FF2E26">
            <w:pPr>
              <w:pStyle w:val="a9"/>
              <w:ind w:left="0"/>
              <w:jc w:val="both"/>
              <w:rPr>
                <w:rFonts w:ascii="Arial" w:hAnsi="Arial" w:cs="Arial"/>
                <w:iCs/>
                <w:sz w:val="24"/>
                <w:szCs w:val="24"/>
                <w:lang w:val="uk-UA"/>
              </w:rPr>
            </w:pPr>
            <w:r w:rsidRPr="00FF2E26">
              <w:rPr>
                <w:rFonts w:ascii="Arial" w:hAnsi="Arial" w:cs="Arial"/>
                <w:iCs/>
                <w:sz w:val="24"/>
                <w:szCs w:val="24"/>
                <w:lang w:val="uk-UA"/>
              </w:rPr>
              <w:t>EN 1606</w:t>
            </w:r>
          </w:p>
        </w:tc>
        <w:tc>
          <w:tcPr>
            <w:tcW w:w="1762" w:type="dxa"/>
          </w:tcPr>
          <w:p w14:paraId="3FBBCF59" w14:textId="02EDB4B5" w:rsidR="00FF2E26" w:rsidRPr="00FF2E26" w:rsidRDefault="00FF2E26" w:rsidP="00FF2E26">
            <w:pPr>
              <w:pStyle w:val="a9"/>
              <w:ind w:left="0"/>
              <w:jc w:val="both"/>
              <w:rPr>
                <w:rFonts w:ascii="Arial" w:hAnsi="Arial" w:cs="Arial"/>
                <w:iCs/>
                <w:color w:val="000000"/>
                <w:sz w:val="24"/>
                <w:szCs w:val="24"/>
                <w:lang w:val="uk-UA"/>
              </w:rPr>
            </w:pPr>
            <w:r w:rsidRPr="00FF2E26">
              <w:rPr>
                <w:rFonts w:ascii="Arial" w:hAnsi="Arial" w:cs="Arial"/>
                <w:iCs/>
                <w:color w:val="000000"/>
                <w:sz w:val="24"/>
                <w:szCs w:val="24"/>
                <w:lang w:val="en-US"/>
              </w:rPr>
              <w:t>b</w:t>
            </w:r>
          </w:p>
        </w:tc>
        <w:tc>
          <w:tcPr>
            <w:tcW w:w="1783" w:type="dxa"/>
          </w:tcPr>
          <w:p w14:paraId="230E6A84" w14:textId="743A2372" w:rsidR="00FF2E26" w:rsidRPr="00FF2E26" w:rsidRDefault="00FF2E26" w:rsidP="00FF2E26">
            <w:pPr>
              <w:pStyle w:val="a9"/>
              <w:ind w:left="0"/>
              <w:jc w:val="both"/>
              <w:rPr>
                <w:rFonts w:ascii="Arial" w:hAnsi="Arial" w:cs="Arial"/>
                <w:iCs/>
                <w:color w:val="000000"/>
                <w:sz w:val="24"/>
                <w:szCs w:val="24"/>
              </w:rPr>
            </w:pPr>
            <w:r>
              <w:rPr>
                <w:rFonts w:ascii="Arial" w:hAnsi="Arial" w:cs="Arial"/>
                <w:iCs/>
                <w:color w:val="000000"/>
                <w:sz w:val="24"/>
                <w:szCs w:val="24"/>
                <w:lang w:val="uk-UA"/>
              </w:rPr>
              <w:t>2</w:t>
            </w:r>
          </w:p>
        </w:tc>
        <w:tc>
          <w:tcPr>
            <w:tcW w:w="1577" w:type="dxa"/>
          </w:tcPr>
          <w:p w14:paraId="7B191F71" w14:textId="35B85D24"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Шліфування</w:t>
            </w:r>
          </w:p>
        </w:tc>
      </w:tr>
      <w:tr w:rsidR="00B913DB" w14:paraId="27ECC93B" w14:textId="77777777" w:rsidTr="00B913DB">
        <w:tc>
          <w:tcPr>
            <w:tcW w:w="844" w:type="dxa"/>
          </w:tcPr>
          <w:p w14:paraId="22335ABB" w14:textId="7CDA0A76"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4.3.9.1</w:t>
            </w:r>
          </w:p>
        </w:tc>
        <w:tc>
          <w:tcPr>
            <w:tcW w:w="1894" w:type="dxa"/>
          </w:tcPr>
          <w:p w14:paraId="272C7CA5" w14:textId="1772A216"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color w:val="000000"/>
                <w:sz w:val="24"/>
                <w:szCs w:val="24"/>
                <w:lang w:val="uk-UA"/>
              </w:rPr>
              <w:t>Тривале водопоглинання при зануренні</w:t>
            </w:r>
          </w:p>
        </w:tc>
        <w:tc>
          <w:tcPr>
            <w:tcW w:w="901" w:type="dxa"/>
            <w:vAlign w:val="center"/>
          </w:tcPr>
          <w:p w14:paraId="70B68F12" w14:textId="21D8BBE4"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sz w:val="24"/>
                <w:szCs w:val="24"/>
                <w:lang w:val="uk-UA"/>
              </w:rPr>
              <w:t xml:space="preserve">EN 12087 </w:t>
            </w:r>
          </w:p>
        </w:tc>
        <w:tc>
          <w:tcPr>
            <w:tcW w:w="1376" w:type="dxa"/>
            <w:vAlign w:val="center"/>
          </w:tcPr>
          <w:p w14:paraId="269B8A2B" w14:textId="12ACEEBA"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sz w:val="24"/>
                <w:szCs w:val="24"/>
                <w:lang w:val="uk-UA"/>
              </w:rPr>
              <w:t>EN 12087</w:t>
            </w:r>
          </w:p>
        </w:tc>
        <w:tc>
          <w:tcPr>
            <w:tcW w:w="1762" w:type="dxa"/>
          </w:tcPr>
          <w:p w14:paraId="38106B5D" w14:textId="522FE88E"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200х200</w:t>
            </w:r>
          </w:p>
        </w:tc>
        <w:tc>
          <w:tcPr>
            <w:tcW w:w="1783" w:type="dxa"/>
          </w:tcPr>
          <w:p w14:paraId="68F39D28" w14:textId="12F983F4"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3</w:t>
            </w:r>
          </w:p>
        </w:tc>
        <w:tc>
          <w:tcPr>
            <w:tcW w:w="1577" w:type="dxa"/>
          </w:tcPr>
          <w:p w14:paraId="64E10795" w14:textId="00299A92"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Метод 1А та 2А</w:t>
            </w:r>
          </w:p>
        </w:tc>
      </w:tr>
      <w:tr w:rsidR="00B913DB" w14:paraId="1D51F9B6" w14:textId="77777777" w:rsidTr="00B913DB">
        <w:tc>
          <w:tcPr>
            <w:tcW w:w="844" w:type="dxa"/>
          </w:tcPr>
          <w:p w14:paraId="208A775E" w14:textId="60A4287A"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4.3.9.2</w:t>
            </w:r>
          </w:p>
        </w:tc>
        <w:tc>
          <w:tcPr>
            <w:tcW w:w="1894" w:type="dxa"/>
          </w:tcPr>
          <w:p w14:paraId="7B120ED0" w14:textId="0EDAA884" w:rsidR="00FF2E26" w:rsidRPr="001C57EF" w:rsidRDefault="00FF2E26" w:rsidP="00FF2E26">
            <w:pPr>
              <w:pStyle w:val="a9"/>
              <w:ind w:left="0"/>
              <w:jc w:val="both"/>
              <w:rPr>
                <w:rFonts w:ascii="Arial" w:hAnsi="Arial" w:cs="Arial"/>
                <w:iCs/>
                <w:color w:val="000000"/>
                <w:sz w:val="24"/>
                <w:szCs w:val="24"/>
                <w:lang w:val="uk-UA"/>
              </w:rPr>
            </w:pPr>
            <w:r w:rsidRPr="00FF2E26">
              <w:rPr>
                <w:rFonts w:ascii="Arial" w:hAnsi="Arial" w:cs="Arial"/>
                <w:iCs/>
                <w:color w:val="000000"/>
                <w:sz w:val="24"/>
                <w:szCs w:val="24"/>
                <w:lang w:val="uk-UA"/>
              </w:rPr>
              <w:t>Тривале водопоглинання шляхом дифузії</w:t>
            </w:r>
          </w:p>
        </w:tc>
        <w:tc>
          <w:tcPr>
            <w:tcW w:w="901" w:type="dxa"/>
            <w:vAlign w:val="center"/>
          </w:tcPr>
          <w:p w14:paraId="7ECF2E34" w14:textId="2A6CA814" w:rsidR="00FF2E26" w:rsidRPr="00FF2E26" w:rsidRDefault="00FF2E26" w:rsidP="00FF2E26">
            <w:pPr>
              <w:pStyle w:val="a9"/>
              <w:ind w:left="0"/>
              <w:jc w:val="both"/>
              <w:rPr>
                <w:rFonts w:ascii="Arial" w:hAnsi="Arial" w:cs="Arial"/>
                <w:iCs/>
                <w:sz w:val="24"/>
                <w:szCs w:val="24"/>
                <w:lang w:val="uk-UA"/>
              </w:rPr>
            </w:pPr>
            <w:r w:rsidRPr="00FF2E26">
              <w:rPr>
                <w:rFonts w:ascii="Arial" w:hAnsi="Arial" w:cs="Arial"/>
                <w:iCs/>
                <w:sz w:val="24"/>
                <w:szCs w:val="24"/>
                <w:lang w:val="uk-UA"/>
              </w:rPr>
              <w:t xml:space="preserve">EN 12088 </w:t>
            </w:r>
          </w:p>
        </w:tc>
        <w:tc>
          <w:tcPr>
            <w:tcW w:w="1376" w:type="dxa"/>
            <w:vAlign w:val="center"/>
          </w:tcPr>
          <w:p w14:paraId="6D2C8FC7" w14:textId="2578D1AC" w:rsidR="00FF2E26" w:rsidRPr="00FF2E26" w:rsidRDefault="00FF2E26" w:rsidP="00FF2E26">
            <w:pPr>
              <w:pStyle w:val="a9"/>
              <w:ind w:left="0"/>
              <w:jc w:val="both"/>
              <w:rPr>
                <w:rFonts w:ascii="Arial" w:hAnsi="Arial" w:cs="Arial"/>
                <w:iCs/>
                <w:sz w:val="24"/>
                <w:szCs w:val="24"/>
                <w:lang w:val="uk-UA"/>
              </w:rPr>
            </w:pPr>
            <w:r w:rsidRPr="00FF2E26">
              <w:rPr>
                <w:rFonts w:ascii="Arial" w:hAnsi="Arial" w:cs="Arial"/>
                <w:iCs/>
                <w:sz w:val="24"/>
                <w:szCs w:val="24"/>
                <w:lang w:val="uk-UA"/>
              </w:rPr>
              <w:t xml:space="preserve">EN 12088 </w:t>
            </w:r>
          </w:p>
        </w:tc>
        <w:tc>
          <w:tcPr>
            <w:tcW w:w="1762" w:type="dxa"/>
            <w:vAlign w:val="center"/>
          </w:tcPr>
          <w:p w14:paraId="6194AE1E" w14:textId="27107520" w:rsidR="00FF2E26" w:rsidRPr="00FF2E26" w:rsidRDefault="00FF2E26" w:rsidP="00FF2E26">
            <w:pPr>
              <w:pStyle w:val="a9"/>
              <w:ind w:left="0"/>
              <w:jc w:val="both"/>
              <w:rPr>
                <w:rFonts w:ascii="Arial" w:hAnsi="Arial" w:cs="Arial"/>
                <w:iCs/>
                <w:sz w:val="24"/>
                <w:szCs w:val="24"/>
                <w:lang w:val="uk-UA"/>
              </w:rPr>
            </w:pPr>
            <w:r w:rsidRPr="00FF2E26">
              <w:rPr>
                <w:rFonts w:ascii="Arial" w:hAnsi="Arial" w:cs="Arial"/>
                <w:iCs/>
                <w:sz w:val="24"/>
                <w:szCs w:val="24"/>
                <w:lang w:val="uk-UA"/>
              </w:rPr>
              <w:t>500 × 500</w:t>
            </w:r>
          </w:p>
        </w:tc>
        <w:tc>
          <w:tcPr>
            <w:tcW w:w="1783" w:type="dxa"/>
          </w:tcPr>
          <w:p w14:paraId="1FE8933C" w14:textId="3E08A4BA"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577" w:type="dxa"/>
          </w:tcPr>
          <w:p w14:paraId="38653293" w14:textId="6CA45846" w:rsidR="00FF2E26" w:rsidRPr="001C57EF" w:rsidRDefault="00FF2E26" w:rsidP="00FF2E26">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r>
      <w:tr w:rsidR="00B913DB" w14:paraId="41B532B1" w14:textId="77777777" w:rsidTr="00B913DB">
        <w:tc>
          <w:tcPr>
            <w:tcW w:w="844" w:type="dxa"/>
          </w:tcPr>
          <w:p w14:paraId="5B7489B2" w14:textId="4CD4CD7D" w:rsidR="00B913DB" w:rsidRPr="001C57EF" w:rsidRDefault="00B913DB" w:rsidP="00B913DB">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4.3.9.3</w:t>
            </w:r>
          </w:p>
        </w:tc>
        <w:tc>
          <w:tcPr>
            <w:tcW w:w="1894" w:type="dxa"/>
          </w:tcPr>
          <w:p w14:paraId="20D3680E" w14:textId="69CA3976"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color w:val="000000"/>
                <w:sz w:val="24"/>
                <w:szCs w:val="24"/>
                <w:lang w:val="uk-UA"/>
              </w:rPr>
              <w:t>Стійкість до заморожування-відтавання</w:t>
            </w:r>
          </w:p>
        </w:tc>
        <w:tc>
          <w:tcPr>
            <w:tcW w:w="901" w:type="dxa"/>
            <w:vAlign w:val="center"/>
          </w:tcPr>
          <w:p w14:paraId="77524EF2" w14:textId="77777777" w:rsidR="00B913DB" w:rsidRDefault="00B913DB" w:rsidP="00B913DB">
            <w:pPr>
              <w:pStyle w:val="a9"/>
              <w:ind w:left="0"/>
              <w:jc w:val="both"/>
              <w:rPr>
                <w:rFonts w:ascii="Arial" w:hAnsi="Arial" w:cs="Arial"/>
                <w:iCs/>
                <w:sz w:val="24"/>
                <w:szCs w:val="24"/>
                <w:lang w:val="uk-UA"/>
              </w:rPr>
            </w:pPr>
            <w:r w:rsidRPr="00B913DB">
              <w:rPr>
                <w:rFonts w:ascii="Arial" w:hAnsi="Arial" w:cs="Arial"/>
                <w:iCs/>
                <w:sz w:val="24"/>
                <w:szCs w:val="24"/>
                <w:lang w:val="uk-UA"/>
              </w:rPr>
              <w:t xml:space="preserve">EN 12091 </w:t>
            </w:r>
          </w:p>
          <w:p w14:paraId="2BAB9F83" w14:textId="77777777" w:rsidR="00B913DB" w:rsidRDefault="00B913DB" w:rsidP="00B913DB">
            <w:pPr>
              <w:pStyle w:val="a9"/>
              <w:ind w:left="0"/>
              <w:jc w:val="both"/>
              <w:rPr>
                <w:rFonts w:ascii="Arial" w:hAnsi="Arial" w:cs="Arial"/>
                <w:iCs/>
                <w:sz w:val="24"/>
                <w:szCs w:val="24"/>
                <w:lang w:val="uk-UA"/>
              </w:rPr>
            </w:pPr>
          </w:p>
          <w:p w14:paraId="694B9443" w14:textId="524955CE" w:rsidR="00B913DB" w:rsidRPr="001C57EF" w:rsidRDefault="00B913DB" w:rsidP="00B913DB">
            <w:pPr>
              <w:pStyle w:val="a9"/>
              <w:ind w:left="0"/>
              <w:jc w:val="both"/>
              <w:rPr>
                <w:rFonts w:ascii="Arial" w:hAnsi="Arial" w:cs="Arial"/>
                <w:iCs/>
                <w:color w:val="000000"/>
                <w:sz w:val="24"/>
                <w:szCs w:val="24"/>
                <w:lang w:val="uk-UA"/>
              </w:rPr>
            </w:pPr>
          </w:p>
        </w:tc>
        <w:tc>
          <w:tcPr>
            <w:tcW w:w="1376" w:type="dxa"/>
            <w:vAlign w:val="center"/>
          </w:tcPr>
          <w:p w14:paraId="1383AA81" w14:textId="626D9F85"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 xml:space="preserve">EN 12091 </w:t>
            </w:r>
          </w:p>
        </w:tc>
        <w:tc>
          <w:tcPr>
            <w:tcW w:w="1762" w:type="dxa"/>
            <w:vAlign w:val="center"/>
          </w:tcPr>
          <w:p w14:paraId="3D30DA60" w14:textId="228D896F"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 xml:space="preserve">200 × 200 </w:t>
            </w:r>
          </w:p>
        </w:tc>
        <w:tc>
          <w:tcPr>
            <w:tcW w:w="1783" w:type="dxa"/>
            <w:vAlign w:val="center"/>
          </w:tcPr>
          <w:p w14:paraId="1636619B" w14:textId="2ADE322E"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6</w:t>
            </w:r>
          </w:p>
        </w:tc>
        <w:tc>
          <w:tcPr>
            <w:tcW w:w="1577" w:type="dxa"/>
          </w:tcPr>
          <w:p w14:paraId="764D234B" w14:textId="77777777" w:rsidR="00B913DB" w:rsidRPr="001C57EF" w:rsidRDefault="00B913DB" w:rsidP="00B913DB">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Приготування згідно з  </w:t>
            </w:r>
          </w:p>
          <w:p w14:paraId="3B04E753" w14:textId="77777777" w:rsidR="00B913DB" w:rsidRPr="00B913DB" w:rsidRDefault="00B913DB" w:rsidP="00B913DB">
            <w:pPr>
              <w:jc w:val="both"/>
              <w:rPr>
                <w:rFonts w:ascii="Arial" w:hAnsi="Arial" w:cs="Arial"/>
                <w:iCs/>
                <w:color w:val="000000"/>
                <w:sz w:val="24"/>
                <w:szCs w:val="24"/>
                <w:lang w:val="uk-UA"/>
              </w:rPr>
            </w:pPr>
            <w:r w:rsidRPr="00B913DB">
              <w:rPr>
                <w:rFonts w:ascii="Arial" w:hAnsi="Arial" w:cs="Arial"/>
                <w:iCs/>
                <w:sz w:val="24"/>
                <w:szCs w:val="24"/>
                <w:lang w:val="uk-UA"/>
              </w:rPr>
              <w:t>EN 12087</w:t>
            </w:r>
          </w:p>
          <w:p w14:paraId="3F4B2AC9" w14:textId="69763145" w:rsidR="00B913DB" w:rsidRPr="001C57EF" w:rsidRDefault="00B913DB" w:rsidP="00B913DB">
            <w:pPr>
              <w:pStyle w:val="a9"/>
              <w:ind w:left="0"/>
              <w:jc w:val="both"/>
              <w:rPr>
                <w:rFonts w:ascii="Arial" w:hAnsi="Arial" w:cs="Arial"/>
                <w:iCs/>
                <w:color w:val="000000"/>
                <w:sz w:val="24"/>
                <w:szCs w:val="24"/>
                <w:lang w:val="uk-UA"/>
              </w:rPr>
            </w:pPr>
          </w:p>
        </w:tc>
      </w:tr>
      <w:tr w:rsidR="00B913DB" w14:paraId="1AF1E46C" w14:textId="77777777" w:rsidTr="00B913DB">
        <w:tc>
          <w:tcPr>
            <w:tcW w:w="844" w:type="dxa"/>
          </w:tcPr>
          <w:p w14:paraId="18E8D896" w14:textId="72133955" w:rsidR="00B913DB" w:rsidRPr="001C57EF" w:rsidRDefault="00B913DB" w:rsidP="00B913DB">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4.3.10</w:t>
            </w:r>
          </w:p>
        </w:tc>
        <w:tc>
          <w:tcPr>
            <w:tcW w:w="1894" w:type="dxa"/>
          </w:tcPr>
          <w:p w14:paraId="37C9A48C" w14:textId="0B65A6D4" w:rsidR="00B913DB" w:rsidRPr="001C57EF" w:rsidRDefault="00B913DB" w:rsidP="00B913DB">
            <w:pPr>
              <w:pStyle w:val="a9"/>
              <w:ind w:left="0"/>
              <w:jc w:val="both"/>
              <w:rPr>
                <w:rFonts w:ascii="Arial" w:hAnsi="Arial" w:cs="Arial"/>
                <w:iCs/>
                <w:color w:val="000000"/>
                <w:sz w:val="24"/>
                <w:szCs w:val="24"/>
                <w:lang w:val="uk-UA"/>
              </w:rPr>
            </w:pPr>
            <w:proofErr w:type="spellStart"/>
            <w:r w:rsidRPr="00B913DB">
              <w:rPr>
                <w:rFonts w:ascii="Arial" w:hAnsi="Arial" w:cs="Arial"/>
                <w:iCs/>
                <w:color w:val="000000"/>
                <w:sz w:val="24"/>
                <w:szCs w:val="24"/>
                <w:lang w:val="uk-UA"/>
              </w:rPr>
              <w:t>Паропроникність</w:t>
            </w:r>
            <w:proofErr w:type="spellEnd"/>
          </w:p>
        </w:tc>
        <w:tc>
          <w:tcPr>
            <w:tcW w:w="901" w:type="dxa"/>
            <w:vAlign w:val="center"/>
          </w:tcPr>
          <w:p w14:paraId="4DBA4F39" w14:textId="7ECE6527"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 xml:space="preserve">EN 12086 </w:t>
            </w:r>
          </w:p>
        </w:tc>
        <w:tc>
          <w:tcPr>
            <w:tcW w:w="1376" w:type="dxa"/>
            <w:vAlign w:val="center"/>
          </w:tcPr>
          <w:p w14:paraId="7F7E18AB" w14:textId="4F0B8D31"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 xml:space="preserve">EN 12086 </w:t>
            </w:r>
          </w:p>
        </w:tc>
        <w:tc>
          <w:tcPr>
            <w:tcW w:w="1762" w:type="dxa"/>
            <w:vAlign w:val="center"/>
          </w:tcPr>
          <w:p w14:paraId="23854598" w14:textId="09346CBE"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 xml:space="preserve">100 × 100 </w:t>
            </w:r>
          </w:p>
        </w:tc>
        <w:tc>
          <w:tcPr>
            <w:tcW w:w="1783" w:type="dxa"/>
            <w:vAlign w:val="center"/>
          </w:tcPr>
          <w:p w14:paraId="4ACB9A3B" w14:textId="3B3C63A1"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5</w:t>
            </w:r>
          </w:p>
        </w:tc>
        <w:tc>
          <w:tcPr>
            <w:tcW w:w="1577" w:type="dxa"/>
          </w:tcPr>
          <w:p w14:paraId="7FE8A43E" w14:textId="360FB6BD" w:rsidR="00B913DB" w:rsidRPr="001C57EF" w:rsidRDefault="00B913DB" w:rsidP="00B913DB">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Набір В</w:t>
            </w:r>
          </w:p>
        </w:tc>
      </w:tr>
      <w:tr w:rsidR="00B913DB" w14:paraId="6424D7D3" w14:textId="77777777" w:rsidTr="00B913DB">
        <w:tc>
          <w:tcPr>
            <w:tcW w:w="844" w:type="dxa"/>
          </w:tcPr>
          <w:p w14:paraId="51973021" w14:textId="13E23286" w:rsidR="00B913DB" w:rsidRPr="001C57EF" w:rsidRDefault="00B913DB" w:rsidP="00B913DB">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4.3.1</w:t>
            </w:r>
            <w:r>
              <w:rPr>
                <w:rFonts w:ascii="Arial" w:hAnsi="Arial" w:cs="Arial"/>
                <w:iCs/>
                <w:color w:val="000000"/>
                <w:sz w:val="24"/>
                <w:szCs w:val="24"/>
                <w:lang w:val="uk-UA"/>
              </w:rPr>
              <w:lastRenderedPageBreak/>
              <w:t>1</w:t>
            </w:r>
          </w:p>
        </w:tc>
        <w:tc>
          <w:tcPr>
            <w:tcW w:w="1894" w:type="dxa"/>
          </w:tcPr>
          <w:p w14:paraId="301E560E" w14:textId="40FD2E5D"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color w:val="000000"/>
                <w:sz w:val="24"/>
                <w:szCs w:val="24"/>
                <w:lang w:val="uk-UA"/>
              </w:rPr>
              <w:lastRenderedPageBreak/>
              <w:t xml:space="preserve">Відносна </w:t>
            </w:r>
            <w:r w:rsidRPr="00B913DB">
              <w:rPr>
                <w:rFonts w:ascii="Arial" w:hAnsi="Arial" w:cs="Arial"/>
                <w:iCs/>
                <w:color w:val="000000"/>
                <w:sz w:val="24"/>
                <w:szCs w:val="24"/>
                <w:lang w:val="uk-UA"/>
              </w:rPr>
              <w:lastRenderedPageBreak/>
              <w:t>густина</w:t>
            </w:r>
          </w:p>
        </w:tc>
        <w:tc>
          <w:tcPr>
            <w:tcW w:w="901" w:type="dxa"/>
            <w:vAlign w:val="center"/>
          </w:tcPr>
          <w:p w14:paraId="16D826D0" w14:textId="2D4234C3"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lastRenderedPageBreak/>
              <w:t xml:space="preserve">EN </w:t>
            </w:r>
            <w:r w:rsidRPr="00B913DB">
              <w:rPr>
                <w:rFonts w:ascii="Arial" w:hAnsi="Arial" w:cs="Arial"/>
                <w:iCs/>
                <w:sz w:val="24"/>
                <w:szCs w:val="24"/>
                <w:lang w:val="uk-UA"/>
              </w:rPr>
              <w:lastRenderedPageBreak/>
              <w:t xml:space="preserve">1602 </w:t>
            </w:r>
          </w:p>
        </w:tc>
        <w:tc>
          <w:tcPr>
            <w:tcW w:w="1376" w:type="dxa"/>
            <w:vAlign w:val="center"/>
          </w:tcPr>
          <w:p w14:paraId="7D55B73A" w14:textId="5FEEDCE7"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lastRenderedPageBreak/>
              <w:t xml:space="preserve">EN 1602 </w:t>
            </w:r>
          </w:p>
        </w:tc>
        <w:tc>
          <w:tcPr>
            <w:tcW w:w="1762" w:type="dxa"/>
            <w:vAlign w:val="center"/>
          </w:tcPr>
          <w:p w14:paraId="5C6318B7" w14:textId="3CE02806" w:rsidR="00B913DB" w:rsidRPr="001C57EF" w:rsidRDefault="00B913DB" w:rsidP="00B913DB">
            <w:pPr>
              <w:pStyle w:val="a9"/>
              <w:ind w:left="0"/>
              <w:jc w:val="both"/>
              <w:rPr>
                <w:rFonts w:ascii="Arial" w:hAnsi="Arial" w:cs="Arial"/>
                <w:iCs/>
                <w:color w:val="000000"/>
                <w:sz w:val="24"/>
                <w:szCs w:val="24"/>
                <w:lang w:val="uk-UA"/>
              </w:rPr>
            </w:pPr>
            <w:r>
              <w:rPr>
                <w:rFonts w:ascii="Arial" w:hAnsi="Arial" w:cs="Arial"/>
                <w:iCs/>
                <w:sz w:val="24"/>
                <w:szCs w:val="24"/>
                <w:lang w:val="uk-UA"/>
              </w:rPr>
              <w:t xml:space="preserve">Повний </w:t>
            </w:r>
            <w:r>
              <w:rPr>
                <w:rFonts w:ascii="Arial" w:hAnsi="Arial" w:cs="Arial"/>
                <w:iCs/>
                <w:sz w:val="24"/>
                <w:szCs w:val="24"/>
                <w:lang w:val="uk-UA"/>
              </w:rPr>
              <w:lastRenderedPageBreak/>
              <w:t>розмір</w:t>
            </w:r>
            <w:r w:rsidRPr="00B913DB">
              <w:rPr>
                <w:rFonts w:ascii="Arial" w:hAnsi="Arial" w:cs="Arial"/>
                <w:iCs/>
                <w:sz w:val="24"/>
                <w:szCs w:val="24"/>
                <w:lang w:val="uk-UA"/>
              </w:rPr>
              <w:t xml:space="preserve"> </w:t>
            </w:r>
          </w:p>
        </w:tc>
        <w:tc>
          <w:tcPr>
            <w:tcW w:w="1783" w:type="dxa"/>
            <w:vAlign w:val="center"/>
          </w:tcPr>
          <w:p w14:paraId="60B80D01" w14:textId="57C6671A"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lastRenderedPageBreak/>
              <w:t>5</w:t>
            </w:r>
          </w:p>
        </w:tc>
        <w:tc>
          <w:tcPr>
            <w:tcW w:w="1577" w:type="dxa"/>
          </w:tcPr>
          <w:p w14:paraId="0FD7C81E" w14:textId="7E6C3D9A" w:rsidR="00B913DB" w:rsidRPr="001C57EF" w:rsidRDefault="00B913DB" w:rsidP="00B913DB">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r>
      <w:tr w:rsidR="00B913DB" w14:paraId="28735E5A" w14:textId="77777777" w:rsidTr="00B913DB">
        <w:tc>
          <w:tcPr>
            <w:tcW w:w="844" w:type="dxa"/>
          </w:tcPr>
          <w:p w14:paraId="640B2A5F" w14:textId="19842B78" w:rsidR="00B913DB" w:rsidRPr="001C57EF" w:rsidRDefault="00B913DB" w:rsidP="00B913DB">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lastRenderedPageBreak/>
              <w:t>4.3.12</w:t>
            </w:r>
          </w:p>
        </w:tc>
        <w:tc>
          <w:tcPr>
            <w:tcW w:w="1894" w:type="dxa"/>
          </w:tcPr>
          <w:p w14:paraId="1B6562B2" w14:textId="3440DF63"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color w:val="000000"/>
                <w:sz w:val="24"/>
                <w:szCs w:val="24"/>
                <w:lang w:val="uk-UA"/>
              </w:rPr>
              <w:t>Динамічна жорсткість</w:t>
            </w:r>
          </w:p>
        </w:tc>
        <w:tc>
          <w:tcPr>
            <w:tcW w:w="901" w:type="dxa"/>
            <w:vAlign w:val="center"/>
          </w:tcPr>
          <w:p w14:paraId="1B87F486" w14:textId="5B577D0B" w:rsidR="00B913DB" w:rsidRPr="00B913DB" w:rsidRDefault="00B913DB" w:rsidP="00B913DB">
            <w:pPr>
              <w:pStyle w:val="a9"/>
              <w:ind w:left="0"/>
              <w:jc w:val="both"/>
              <w:rPr>
                <w:rFonts w:ascii="Arial" w:hAnsi="Arial" w:cs="Arial"/>
                <w:iCs/>
                <w:sz w:val="24"/>
                <w:szCs w:val="24"/>
                <w:lang w:val="uk-UA"/>
              </w:rPr>
            </w:pPr>
            <w:r w:rsidRPr="00B913DB">
              <w:rPr>
                <w:rFonts w:ascii="Arial" w:hAnsi="Arial" w:cs="Arial"/>
                <w:iCs/>
                <w:sz w:val="24"/>
                <w:szCs w:val="24"/>
                <w:lang w:val="uk-UA"/>
              </w:rPr>
              <w:t xml:space="preserve">EN 29052–1 </w:t>
            </w:r>
          </w:p>
        </w:tc>
        <w:tc>
          <w:tcPr>
            <w:tcW w:w="1376" w:type="dxa"/>
            <w:vAlign w:val="center"/>
          </w:tcPr>
          <w:p w14:paraId="49BC7273" w14:textId="4664F799" w:rsidR="00B913DB" w:rsidRPr="00B913DB" w:rsidRDefault="00B913DB" w:rsidP="00B913DB">
            <w:pPr>
              <w:pStyle w:val="a9"/>
              <w:ind w:left="0"/>
              <w:jc w:val="both"/>
              <w:rPr>
                <w:rFonts w:ascii="Arial" w:hAnsi="Arial" w:cs="Arial"/>
                <w:iCs/>
                <w:sz w:val="24"/>
                <w:szCs w:val="24"/>
                <w:lang w:val="uk-UA"/>
              </w:rPr>
            </w:pPr>
            <w:r w:rsidRPr="00B913DB">
              <w:rPr>
                <w:rFonts w:ascii="Arial" w:hAnsi="Arial" w:cs="Arial"/>
                <w:iCs/>
                <w:sz w:val="24"/>
                <w:szCs w:val="24"/>
                <w:lang w:val="uk-UA"/>
              </w:rPr>
              <w:t xml:space="preserve">— </w:t>
            </w:r>
          </w:p>
        </w:tc>
        <w:tc>
          <w:tcPr>
            <w:tcW w:w="1762" w:type="dxa"/>
            <w:vAlign w:val="center"/>
          </w:tcPr>
          <w:p w14:paraId="5D7F8157" w14:textId="382162F6" w:rsidR="00B913DB" w:rsidRPr="00B913DB" w:rsidRDefault="00B913DB" w:rsidP="00B913DB">
            <w:pPr>
              <w:pStyle w:val="a9"/>
              <w:ind w:left="0"/>
              <w:jc w:val="both"/>
              <w:rPr>
                <w:rFonts w:ascii="Arial" w:hAnsi="Arial" w:cs="Arial"/>
                <w:iCs/>
                <w:sz w:val="24"/>
                <w:szCs w:val="24"/>
                <w:lang w:val="uk-UA"/>
              </w:rPr>
            </w:pPr>
            <w:r>
              <w:rPr>
                <w:rFonts w:ascii="Arial" w:hAnsi="Arial" w:cs="Arial"/>
                <w:iCs/>
                <w:sz w:val="24"/>
                <w:szCs w:val="24"/>
                <w:lang w:val="uk-UA"/>
              </w:rPr>
              <w:t xml:space="preserve">200 × 200 </w:t>
            </w:r>
            <w:r w:rsidRPr="00B913DB">
              <w:rPr>
                <w:rFonts w:ascii="Arial" w:hAnsi="Arial" w:cs="Arial"/>
                <w:iCs/>
                <w:sz w:val="24"/>
                <w:szCs w:val="24"/>
                <w:lang w:val="uk-UA"/>
              </w:rPr>
              <w:t xml:space="preserve"> </w:t>
            </w:r>
          </w:p>
        </w:tc>
        <w:tc>
          <w:tcPr>
            <w:tcW w:w="1783" w:type="dxa"/>
            <w:vAlign w:val="center"/>
          </w:tcPr>
          <w:p w14:paraId="7F91BF18" w14:textId="5CCED75B" w:rsidR="00B913DB" w:rsidRPr="00B913DB" w:rsidRDefault="00B913DB" w:rsidP="00B913DB">
            <w:pPr>
              <w:pStyle w:val="a9"/>
              <w:ind w:left="0"/>
              <w:jc w:val="both"/>
              <w:rPr>
                <w:rFonts w:ascii="Arial" w:hAnsi="Arial" w:cs="Arial"/>
                <w:iCs/>
                <w:sz w:val="24"/>
                <w:szCs w:val="24"/>
                <w:lang w:val="uk-UA"/>
              </w:rPr>
            </w:pPr>
            <w:r w:rsidRPr="00B913DB">
              <w:rPr>
                <w:rFonts w:ascii="Arial" w:hAnsi="Arial" w:cs="Arial"/>
                <w:iCs/>
                <w:sz w:val="24"/>
                <w:szCs w:val="24"/>
                <w:lang w:val="uk-UA"/>
              </w:rPr>
              <w:t xml:space="preserve">3 </w:t>
            </w:r>
          </w:p>
        </w:tc>
        <w:tc>
          <w:tcPr>
            <w:tcW w:w="1577" w:type="dxa"/>
            <w:vAlign w:val="center"/>
          </w:tcPr>
          <w:p w14:paraId="155CE96B" w14:textId="0628AFBB" w:rsidR="00B913DB" w:rsidRPr="00B913DB" w:rsidRDefault="00B913DB" w:rsidP="00B913DB">
            <w:pPr>
              <w:pStyle w:val="a9"/>
              <w:ind w:left="0"/>
              <w:jc w:val="both"/>
              <w:rPr>
                <w:rFonts w:ascii="Arial" w:hAnsi="Arial" w:cs="Arial"/>
                <w:iCs/>
                <w:sz w:val="24"/>
                <w:szCs w:val="24"/>
                <w:lang w:val="uk-UA"/>
              </w:rPr>
            </w:pPr>
            <w:r w:rsidRPr="00B913DB">
              <w:rPr>
                <w:rFonts w:ascii="Arial" w:hAnsi="Arial" w:cs="Arial"/>
                <w:iCs/>
                <w:sz w:val="24"/>
                <w:szCs w:val="24"/>
                <w:lang w:val="uk-UA"/>
              </w:rPr>
              <w:t>—</w:t>
            </w:r>
          </w:p>
        </w:tc>
      </w:tr>
      <w:tr w:rsidR="00B913DB" w14:paraId="0215EE51" w14:textId="77777777" w:rsidTr="00B913DB">
        <w:tc>
          <w:tcPr>
            <w:tcW w:w="844" w:type="dxa"/>
          </w:tcPr>
          <w:p w14:paraId="134A3749" w14:textId="73DE58EC" w:rsidR="00B913DB" w:rsidRPr="001C57EF" w:rsidRDefault="00B913DB" w:rsidP="00B913DB">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4.3.13</w:t>
            </w:r>
          </w:p>
        </w:tc>
        <w:tc>
          <w:tcPr>
            <w:tcW w:w="1894" w:type="dxa"/>
          </w:tcPr>
          <w:p w14:paraId="31588D8C" w14:textId="77777777" w:rsidR="00B913DB" w:rsidRDefault="00B913DB" w:rsidP="00B913DB">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Стисливість</w:t>
            </w:r>
          </w:p>
          <w:p w14:paraId="486016D0" w14:textId="77777777" w:rsidR="00B913DB" w:rsidRDefault="00B913DB" w:rsidP="00B913DB">
            <w:pPr>
              <w:pStyle w:val="a9"/>
              <w:ind w:left="0"/>
              <w:jc w:val="both"/>
              <w:rPr>
                <w:rFonts w:ascii="Arial" w:hAnsi="Arial" w:cs="Arial"/>
                <w:iCs/>
                <w:color w:val="000000"/>
                <w:sz w:val="24"/>
                <w:szCs w:val="24"/>
                <w:vertAlign w:val="subscript"/>
                <w:lang w:val="uk-UA"/>
              </w:rPr>
            </w:pPr>
            <w:r w:rsidRPr="00B913DB">
              <w:rPr>
                <w:rFonts w:ascii="Arial" w:hAnsi="Arial" w:cs="Arial"/>
                <w:iCs/>
                <w:color w:val="000000"/>
                <w:sz w:val="24"/>
                <w:szCs w:val="24"/>
                <w:lang w:val="uk-UA"/>
              </w:rPr>
              <w:t xml:space="preserve">Товщина, </w:t>
            </w:r>
            <w:proofErr w:type="spellStart"/>
            <w:r w:rsidRPr="00B913DB">
              <w:rPr>
                <w:rFonts w:ascii="Arial" w:hAnsi="Arial" w:cs="Arial"/>
                <w:iCs/>
                <w:color w:val="000000"/>
                <w:sz w:val="24"/>
                <w:szCs w:val="24"/>
                <w:lang w:val="uk-UA"/>
              </w:rPr>
              <w:t>d</w:t>
            </w:r>
            <w:r w:rsidRPr="00B913DB">
              <w:rPr>
                <w:rFonts w:ascii="Arial" w:hAnsi="Arial" w:cs="Arial"/>
                <w:iCs/>
                <w:color w:val="000000"/>
                <w:sz w:val="24"/>
                <w:szCs w:val="24"/>
                <w:vertAlign w:val="subscript"/>
                <w:lang w:val="uk-UA"/>
              </w:rPr>
              <w:t>L</w:t>
            </w:r>
            <w:proofErr w:type="spellEnd"/>
          </w:p>
          <w:p w14:paraId="213796D5" w14:textId="7232A53D"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color w:val="000000"/>
                <w:sz w:val="24"/>
                <w:szCs w:val="24"/>
                <w:lang w:val="uk-UA"/>
              </w:rPr>
              <w:t>Товщина, d</w:t>
            </w:r>
            <w:r>
              <w:rPr>
                <w:rFonts w:ascii="Arial" w:hAnsi="Arial" w:cs="Arial"/>
                <w:iCs/>
                <w:color w:val="000000"/>
                <w:sz w:val="24"/>
                <w:szCs w:val="24"/>
                <w:vertAlign w:val="subscript"/>
                <w:lang w:val="en-US"/>
              </w:rPr>
              <w:t>b</w:t>
            </w:r>
          </w:p>
        </w:tc>
        <w:tc>
          <w:tcPr>
            <w:tcW w:w="901" w:type="dxa"/>
            <w:vAlign w:val="center"/>
          </w:tcPr>
          <w:p w14:paraId="6CA21C67" w14:textId="34620C0F"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 xml:space="preserve">EN 12431 </w:t>
            </w:r>
          </w:p>
        </w:tc>
        <w:tc>
          <w:tcPr>
            <w:tcW w:w="1376" w:type="dxa"/>
            <w:vAlign w:val="center"/>
          </w:tcPr>
          <w:p w14:paraId="22289002" w14:textId="307572BE"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 xml:space="preserve">— </w:t>
            </w:r>
          </w:p>
        </w:tc>
        <w:tc>
          <w:tcPr>
            <w:tcW w:w="1762" w:type="dxa"/>
            <w:vAlign w:val="center"/>
          </w:tcPr>
          <w:p w14:paraId="0929687C" w14:textId="60F2FFB1"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 xml:space="preserve">200 × 200 </w:t>
            </w:r>
          </w:p>
        </w:tc>
        <w:tc>
          <w:tcPr>
            <w:tcW w:w="1783" w:type="dxa"/>
            <w:vAlign w:val="center"/>
          </w:tcPr>
          <w:p w14:paraId="149A02AA" w14:textId="688135B1"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3</w:t>
            </w:r>
          </w:p>
        </w:tc>
        <w:tc>
          <w:tcPr>
            <w:tcW w:w="1577" w:type="dxa"/>
          </w:tcPr>
          <w:p w14:paraId="7364EE46" w14:textId="19AFAB18"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color w:val="000000"/>
                <w:sz w:val="24"/>
                <w:szCs w:val="24"/>
                <w:lang w:val="uk-UA"/>
              </w:rPr>
              <w:t>Виміряно через 300 с після зняття попереднього навантаження</w:t>
            </w:r>
          </w:p>
        </w:tc>
      </w:tr>
      <w:tr w:rsidR="00B913DB" w14:paraId="5D176C05" w14:textId="77777777" w:rsidTr="00B913DB">
        <w:tc>
          <w:tcPr>
            <w:tcW w:w="844" w:type="dxa"/>
          </w:tcPr>
          <w:p w14:paraId="23F729B4" w14:textId="4D9961A5" w:rsidR="00B913DB" w:rsidRDefault="00B913DB" w:rsidP="00B913DB">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4.3.14</w:t>
            </w:r>
          </w:p>
        </w:tc>
        <w:tc>
          <w:tcPr>
            <w:tcW w:w="1894" w:type="dxa"/>
          </w:tcPr>
          <w:p w14:paraId="5C079456" w14:textId="41483874"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color w:val="000000"/>
                <w:sz w:val="24"/>
                <w:szCs w:val="24"/>
                <w:lang w:val="uk-UA"/>
              </w:rPr>
              <w:t xml:space="preserve">Слідові кількості водорозчинних іонів і </w:t>
            </w:r>
            <w:proofErr w:type="spellStart"/>
            <w:r w:rsidRPr="00B913DB">
              <w:rPr>
                <w:rFonts w:ascii="Arial" w:hAnsi="Arial" w:cs="Arial"/>
                <w:iCs/>
                <w:color w:val="000000"/>
                <w:sz w:val="24"/>
                <w:szCs w:val="24"/>
                <w:lang w:val="uk-UA"/>
              </w:rPr>
              <w:t>pH</w:t>
            </w:r>
            <w:proofErr w:type="spellEnd"/>
          </w:p>
        </w:tc>
        <w:tc>
          <w:tcPr>
            <w:tcW w:w="901" w:type="dxa"/>
            <w:vAlign w:val="center"/>
          </w:tcPr>
          <w:p w14:paraId="29D29F0E" w14:textId="15F1822D"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 xml:space="preserve">EN 13468 </w:t>
            </w:r>
          </w:p>
        </w:tc>
        <w:tc>
          <w:tcPr>
            <w:tcW w:w="1376" w:type="dxa"/>
            <w:vAlign w:val="center"/>
          </w:tcPr>
          <w:p w14:paraId="102CA093" w14:textId="6D1BA407"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 xml:space="preserve">— </w:t>
            </w:r>
          </w:p>
        </w:tc>
        <w:tc>
          <w:tcPr>
            <w:tcW w:w="1762" w:type="dxa"/>
            <w:vAlign w:val="center"/>
          </w:tcPr>
          <w:p w14:paraId="1B18DBA1" w14:textId="58709CC6"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 xml:space="preserve">— </w:t>
            </w:r>
          </w:p>
        </w:tc>
        <w:tc>
          <w:tcPr>
            <w:tcW w:w="1783" w:type="dxa"/>
            <w:vAlign w:val="center"/>
          </w:tcPr>
          <w:p w14:paraId="23AE7A1E" w14:textId="733B380F"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 xml:space="preserve">3 </w:t>
            </w:r>
          </w:p>
        </w:tc>
        <w:tc>
          <w:tcPr>
            <w:tcW w:w="1577" w:type="dxa"/>
            <w:vAlign w:val="center"/>
          </w:tcPr>
          <w:p w14:paraId="778FA770" w14:textId="473121BD" w:rsidR="00B913DB" w:rsidRPr="001C57EF" w:rsidRDefault="00B913DB" w:rsidP="00B913DB">
            <w:pPr>
              <w:pStyle w:val="a9"/>
              <w:ind w:left="0"/>
              <w:jc w:val="both"/>
              <w:rPr>
                <w:rFonts w:ascii="Arial" w:hAnsi="Arial" w:cs="Arial"/>
                <w:iCs/>
                <w:color w:val="000000"/>
                <w:sz w:val="24"/>
                <w:szCs w:val="24"/>
                <w:lang w:val="uk-UA"/>
              </w:rPr>
            </w:pPr>
            <w:r w:rsidRPr="00B913DB">
              <w:rPr>
                <w:rFonts w:ascii="Arial" w:hAnsi="Arial" w:cs="Arial"/>
                <w:iCs/>
                <w:sz w:val="24"/>
                <w:szCs w:val="24"/>
                <w:lang w:val="uk-UA"/>
              </w:rPr>
              <w:t xml:space="preserve">7,5 </w:t>
            </w:r>
            <w:r>
              <w:rPr>
                <w:rFonts w:ascii="Arial" w:hAnsi="Arial" w:cs="Arial"/>
                <w:iCs/>
                <w:sz w:val="24"/>
                <w:szCs w:val="24"/>
                <w:lang w:val="uk-UA"/>
              </w:rPr>
              <w:t>г</w:t>
            </w:r>
          </w:p>
        </w:tc>
      </w:tr>
      <w:tr w:rsidR="000B6AD7" w14:paraId="593DB8A2" w14:textId="77777777" w:rsidTr="00F22942">
        <w:tc>
          <w:tcPr>
            <w:tcW w:w="844" w:type="dxa"/>
          </w:tcPr>
          <w:p w14:paraId="5CF4CAA1" w14:textId="42E825FA" w:rsidR="000B6AD7" w:rsidRDefault="000B6AD7" w:rsidP="000B6AD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4.3.15</w:t>
            </w:r>
          </w:p>
        </w:tc>
        <w:tc>
          <w:tcPr>
            <w:tcW w:w="1894" w:type="dxa"/>
          </w:tcPr>
          <w:p w14:paraId="360E682B" w14:textId="23957FD4" w:rsidR="000B6AD7" w:rsidRPr="001C57EF" w:rsidRDefault="000B6AD7" w:rsidP="000B6AD7">
            <w:pPr>
              <w:pStyle w:val="a9"/>
              <w:ind w:left="0"/>
              <w:jc w:val="both"/>
              <w:rPr>
                <w:rFonts w:ascii="Arial" w:hAnsi="Arial" w:cs="Arial"/>
                <w:iCs/>
                <w:color w:val="000000"/>
                <w:sz w:val="24"/>
                <w:szCs w:val="24"/>
                <w:lang w:val="uk-UA"/>
              </w:rPr>
            </w:pPr>
            <w:r w:rsidRPr="000B6AD7">
              <w:rPr>
                <w:rFonts w:ascii="Arial" w:hAnsi="Arial" w:cs="Arial"/>
                <w:iCs/>
                <w:color w:val="000000"/>
                <w:sz w:val="24"/>
                <w:szCs w:val="24"/>
                <w:lang w:val="uk-UA"/>
              </w:rPr>
              <w:t>Виділення небезпечних речовин</w:t>
            </w:r>
          </w:p>
        </w:tc>
        <w:tc>
          <w:tcPr>
            <w:tcW w:w="901" w:type="dxa"/>
            <w:vAlign w:val="center"/>
          </w:tcPr>
          <w:p w14:paraId="61BEFFC1" w14:textId="74A348BB" w:rsidR="000B6AD7" w:rsidRPr="000B6AD7" w:rsidRDefault="000B6AD7" w:rsidP="000B6AD7">
            <w:pPr>
              <w:pStyle w:val="a9"/>
              <w:ind w:left="0"/>
              <w:jc w:val="both"/>
              <w:rPr>
                <w:rFonts w:ascii="Arial" w:hAnsi="Arial" w:cs="Arial"/>
                <w:iCs/>
                <w:color w:val="000000"/>
                <w:sz w:val="24"/>
                <w:szCs w:val="24"/>
                <w:vertAlign w:val="superscript"/>
                <w:lang w:val="uk-UA"/>
              </w:rPr>
            </w:pPr>
            <w:r w:rsidRPr="000B6AD7">
              <w:rPr>
                <w:rFonts w:ascii="Arial" w:hAnsi="Arial" w:cs="Arial"/>
                <w:iCs/>
                <w:sz w:val="24"/>
                <w:szCs w:val="24"/>
                <w:vertAlign w:val="superscript"/>
                <w:lang w:val="uk-UA"/>
              </w:rPr>
              <w:t xml:space="preserve">d </w:t>
            </w:r>
          </w:p>
        </w:tc>
        <w:tc>
          <w:tcPr>
            <w:tcW w:w="1376" w:type="dxa"/>
            <w:vAlign w:val="center"/>
          </w:tcPr>
          <w:p w14:paraId="7766698C" w14:textId="372A176F" w:rsidR="000B6AD7" w:rsidRPr="000B6AD7" w:rsidRDefault="000B6AD7" w:rsidP="000B6AD7">
            <w:pPr>
              <w:pStyle w:val="a9"/>
              <w:ind w:left="0"/>
              <w:jc w:val="both"/>
              <w:rPr>
                <w:rFonts w:ascii="Arial" w:hAnsi="Arial" w:cs="Arial"/>
                <w:iCs/>
                <w:color w:val="000000"/>
                <w:sz w:val="24"/>
                <w:szCs w:val="24"/>
                <w:vertAlign w:val="superscript"/>
                <w:lang w:val="uk-UA"/>
              </w:rPr>
            </w:pPr>
            <w:r w:rsidRPr="000B6AD7">
              <w:rPr>
                <w:rFonts w:ascii="Arial" w:hAnsi="Arial" w:cs="Arial"/>
                <w:iCs/>
                <w:sz w:val="24"/>
                <w:szCs w:val="24"/>
                <w:vertAlign w:val="superscript"/>
                <w:lang w:val="uk-UA"/>
              </w:rPr>
              <w:t>d</w:t>
            </w:r>
          </w:p>
        </w:tc>
        <w:tc>
          <w:tcPr>
            <w:tcW w:w="1762" w:type="dxa"/>
            <w:vAlign w:val="center"/>
          </w:tcPr>
          <w:p w14:paraId="2EEC2947" w14:textId="64D1CD92" w:rsidR="000B6AD7" w:rsidRPr="001C57EF" w:rsidRDefault="000B6AD7" w:rsidP="000B6AD7">
            <w:pPr>
              <w:pStyle w:val="a9"/>
              <w:ind w:left="0"/>
              <w:jc w:val="both"/>
              <w:rPr>
                <w:rFonts w:ascii="Arial" w:hAnsi="Arial" w:cs="Arial"/>
                <w:iCs/>
                <w:color w:val="000000"/>
                <w:sz w:val="24"/>
                <w:szCs w:val="24"/>
                <w:lang w:val="uk-UA"/>
              </w:rPr>
            </w:pPr>
            <w:r w:rsidRPr="000B6AD7">
              <w:rPr>
                <w:rFonts w:ascii="Arial" w:hAnsi="Arial" w:cs="Arial"/>
                <w:iCs/>
                <w:sz w:val="24"/>
                <w:szCs w:val="24"/>
                <w:lang w:val="uk-UA"/>
              </w:rPr>
              <w:t xml:space="preserve">— </w:t>
            </w:r>
          </w:p>
        </w:tc>
        <w:tc>
          <w:tcPr>
            <w:tcW w:w="1783" w:type="dxa"/>
            <w:vAlign w:val="center"/>
          </w:tcPr>
          <w:p w14:paraId="34F867BA" w14:textId="5FC8487B" w:rsidR="000B6AD7" w:rsidRPr="001C57EF" w:rsidRDefault="000B6AD7" w:rsidP="000B6AD7">
            <w:pPr>
              <w:pStyle w:val="a9"/>
              <w:ind w:left="0"/>
              <w:jc w:val="both"/>
              <w:rPr>
                <w:rFonts w:ascii="Arial" w:hAnsi="Arial" w:cs="Arial"/>
                <w:iCs/>
                <w:color w:val="000000"/>
                <w:sz w:val="24"/>
                <w:szCs w:val="24"/>
                <w:lang w:val="uk-UA"/>
              </w:rPr>
            </w:pPr>
            <w:r w:rsidRPr="000B6AD7">
              <w:rPr>
                <w:rFonts w:ascii="Arial" w:hAnsi="Arial" w:cs="Arial"/>
                <w:iCs/>
                <w:sz w:val="24"/>
                <w:szCs w:val="24"/>
                <w:lang w:val="uk-UA"/>
              </w:rPr>
              <w:t xml:space="preserve">— </w:t>
            </w:r>
          </w:p>
        </w:tc>
        <w:tc>
          <w:tcPr>
            <w:tcW w:w="1577" w:type="dxa"/>
            <w:vAlign w:val="center"/>
          </w:tcPr>
          <w:p w14:paraId="38B029BB" w14:textId="21918CD9" w:rsidR="000B6AD7" w:rsidRPr="001C57EF" w:rsidRDefault="000B6AD7" w:rsidP="000B6AD7">
            <w:pPr>
              <w:pStyle w:val="a9"/>
              <w:ind w:left="0"/>
              <w:jc w:val="both"/>
              <w:rPr>
                <w:rFonts w:ascii="Arial" w:hAnsi="Arial" w:cs="Arial"/>
                <w:iCs/>
                <w:color w:val="000000"/>
                <w:sz w:val="24"/>
                <w:szCs w:val="24"/>
                <w:lang w:val="uk-UA"/>
              </w:rPr>
            </w:pPr>
            <w:r w:rsidRPr="000B6AD7">
              <w:rPr>
                <w:rFonts w:ascii="Arial" w:hAnsi="Arial" w:cs="Arial"/>
                <w:iCs/>
                <w:sz w:val="24"/>
                <w:szCs w:val="24"/>
                <w:lang w:val="uk-UA"/>
              </w:rPr>
              <w:t>—</w:t>
            </w:r>
          </w:p>
        </w:tc>
      </w:tr>
      <w:tr w:rsidR="000B6AD7" w14:paraId="42BB1698" w14:textId="77777777" w:rsidTr="00F22942">
        <w:tc>
          <w:tcPr>
            <w:tcW w:w="844" w:type="dxa"/>
          </w:tcPr>
          <w:p w14:paraId="0B233A84" w14:textId="030D8ADE" w:rsidR="000B6AD7" w:rsidRDefault="000B6AD7" w:rsidP="000B6AD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4.3.16</w:t>
            </w:r>
          </w:p>
        </w:tc>
        <w:tc>
          <w:tcPr>
            <w:tcW w:w="1894" w:type="dxa"/>
          </w:tcPr>
          <w:p w14:paraId="6188954B" w14:textId="27BC1370" w:rsidR="000B6AD7" w:rsidRPr="001C57EF" w:rsidRDefault="000B6AD7" w:rsidP="000B6AD7">
            <w:pPr>
              <w:pStyle w:val="a9"/>
              <w:ind w:left="0"/>
              <w:jc w:val="both"/>
              <w:rPr>
                <w:rFonts w:ascii="Arial" w:hAnsi="Arial" w:cs="Arial"/>
                <w:iCs/>
                <w:color w:val="000000"/>
                <w:sz w:val="24"/>
                <w:szCs w:val="24"/>
                <w:lang w:val="uk-UA"/>
              </w:rPr>
            </w:pPr>
            <w:r w:rsidRPr="000B6AD7">
              <w:rPr>
                <w:rFonts w:ascii="Arial" w:hAnsi="Arial" w:cs="Arial"/>
                <w:iCs/>
                <w:color w:val="000000"/>
                <w:sz w:val="24"/>
                <w:szCs w:val="24"/>
                <w:lang w:val="uk-UA"/>
              </w:rPr>
              <w:t>Безперервне тліюче горіння</w:t>
            </w:r>
          </w:p>
        </w:tc>
        <w:tc>
          <w:tcPr>
            <w:tcW w:w="901" w:type="dxa"/>
            <w:vAlign w:val="center"/>
          </w:tcPr>
          <w:p w14:paraId="4FD4590E" w14:textId="3FC0B8AB" w:rsidR="000B6AD7" w:rsidRPr="001C57EF" w:rsidRDefault="000B6AD7" w:rsidP="000B6AD7">
            <w:pPr>
              <w:pStyle w:val="a9"/>
              <w:ind w:left="0"/>
              <w:jc w:val="both"/>
              <w:rPr>
                <w:rFonts w:ascii="Arial" w:hAnsi="Arial" w:cs="Arial"/>
                <w:iCs/>
                <w:color w:val="000000"/>
                <w:sz w:val="24"/>
                <w:szCs w:val="24"/>
                <w:lang w:val="uk-UA"/>
              </w:rPr>
            </w:pPr>
            <w:r w:rsidRPr="000B6AD7">
              <w:rPr>
                <w:rFonts w:ascii="Arial" w:hAnsi="Arial" w:cs="Arial"/>
                <w:iCs/>
                <w:sz w:val="24"/>
                <w:szCs w:val="24"/>
                <w:vertAlign w:val="superscript"/>
                <w:lang w:val="uk-UA"/>
              </w:rPr>
              <w:t xml:space="preserve">d </w:t>
            </w:r>
          </w:p>
        </w:tc>
        <w:tc>
          <w:tcPr>
            <w:tcW w:w="1376" w:type="dxa"/>
            <w:vAlign w:val="center"/>
          </w:tcPr>
          <w:p w14:paraId="20693CC3" w14:textId="5F794179" w:rsidR="000B6AD7" w:rsidRPr="001C57EF" w:rsidRDefault="000B6AD7" w:rsidP="000B6AD7">
            <w:pPr>
              <w:pStyle w:val="a9"/>
              <w:ind w:left="0"/>
              <w:jc w:val="both"/>
              <w:rPr>
                <w:rFonts w:ascii="Arial" w:hAnsi="Arial" w:cs="Arial"/>
                <w:iCs/>
                <w:color w:val="000000"/>
                <w:sz w:val="24"/>
                <w:szCs w:val="24"/>
                <w:lang w:val="uk-UA"/>
              </w:rPr>
            </w:pPr>
            <w:r w:rsidRPr="000B6AD7">
              <w:rPr>
                <w:rFonts w:ascii="Arial" w:hAnsi="Arial" w:cs="Arial"/>
                <w:iCs/>
                <w:sz w:val="24"/>
                <w:szCs w:val="24"/>
                <w:vertAlign w:val="superscript"/>
                <w:lang w:val="uk-UA"/>
              </w:rPr>
              <w:t>d</w:t>
            </w:r>
          </w:p>
        </w:tc>
        <w:tc>
          <w:tcPr>
            <w:tcW w:w="1762" w:type="dxa"/>
            <w:vAlign w:val="center"/>
          </w:tcPr>
          <w:p w14:paraId="004CD40B" w14:textId="49D1B87E" w:rsidR="000B6AD7" w:rsidRPr="001C57EF" w:rsidRDefault="000B6AD7" w:rsidP="000B6AD7">
            <w:pPr>
              <w:pStyle w:val="a9"/>
              <w:ind w:left="0"/>
              <w:jc w:val="both"/>
              <w:rPr>
                <w:rFonts w:ascii="Arial" w:hAnsi="Arial" w:cs="Arial"/>
                <w:iCs/>
                <w:color w:val="000000"/>
                <w:sz w:val="24"/>
                <w:szCs w:val="24"/>
                <w:lang w:val="uk-UA"/>
              </w:rPr>
            </w:pPr>
            <w:r w:rsidRPr="000B6AD7">
              <w:rPr>
                <w:rFonts w:ascii="Arial" w:hAnsi="Arial" w:cs="Arial"/>
                <w:iCs/>
                <w:sz w:val="24"/>
                <w:szCs w:val="24"/>
                <w:lang w:val="uk-UA"/>
              </w:rPr>
              <w:t xml:space="preserve">— </w:t>
            </w:r>
          </w:p>
        </w:tc>
        <w:tc>
          <w:tcPr>
            <w:tcW w:w="1783" w:type="dxa"/>
            <w:vAlign w:val="center"/>
          </w:tcPr>
          <w:p w14:paraId="1E6F5D40" w14:textId="0D9F8514" w:rsidR="000B6AD7" w:rsidRPr="001C57EF" w:rsidRDefault="000B6AD7" w:rsidP="000B6AD7">
            <w:pPr>
              <w:pStyle w:val="a9"/>
              <w:ind w:left="0"/>
              <w:jc w:val="both"/>
              <w:rPr>
                <w:rFonts w:ascii="Arial" w:hAnsi="Arial" w:cs="Arial"/>
                <w:iCs/>
                <w:color w:val="000000"/>
                <w:sz w:val="24"/>
                <w:szCs w:val="24"/>
                <w:lang w:val="uk-UA"/>
              </w:rPr>
            </w:pPr>
            <w:r w:rsidRPr="000B6AD7">
              <w:rPr>
                <w:rFonts w:ascii="Arial" w:hAnsi="Arial" w:cs="Arial"/>
                <w:iCs/>
                <w:sz w:val="24"/>
                <w:szCs w:val="24"/>
                <w:lang w:val="uk-UA"/>
              </w:rPr>
              <w:t xml:space="preserve">— </w:t>
            </w:r>
          </w:p>
        </w:tc>
        <w:tc>
          <w:tcPr>
            <w:tcW w:w="1577" w:type="dxa"/>
            <w:vAlign w:val="center"/>
          </w:tcPr>
          <w:p w14:paraId="31591D05" w14:textId="3BC118CC" w:rsidR="000B6AD7" w:rsidRPr="001C57EF" w:rsidRDefault="000B6AD7" w:rsidP="000B6AD7">
            <w:pPr>
              <w:pStyle w:val="a9"/>
              <w:ind w:left="0"/>
              <w:jc w:val="both"/>
              <w:rPr>
                <w:rFonts w:ascii="Arial" w:hAnsi="Arial" w:cs="Arial"/>
                <w:iCs/>
                <w:color w:val="000000"/>
                <w:sz w:val="24"/>
                <w:szCs w:val="24"/>
                <w:lang w:val="uk-UA"/>
              </w:rPr>
            </w:pPr>
            <w:r w:rsidRPr="000B6AD7">
              <w:rPr>
                <w:rFonts w:ascii="Arial" w:hAnsi="Arial" w:cs="Arial"/>
                <w:iCs/>
                <w:sz w:val="24"/>
                <w:szCs w:val="24"/>
                <w:lang w:val="uk-UA"/>
              </w:rPr>
              <w:t>—</w:t>
            </w:r>
          </w:p>
        </w:tc>
      </w:tr>
      <w:tr w:rsidR="000B6AD7" w14:paraId="796EC9AF" w14:textId="77777777" w:rsidTr="000B6AD7">
        <w:trPr>
          <w:trHeight w:val="1220"/>
        </w:trPr>
        <w:tc>
          <w:tcPr>
            <w:tcW w:w="10137" w:type="dxa"/>
            <w:gridSpan w:val="7"/>
          </w:tcPr>
          <w:p w14:paraId="4ECC51AF" w14:textId="75AD1106" w:rsidR="000B6AD7" w:rsidRDefault="000B6AD7" w:rsidP="001C57EF">
            <w:pPr>
              <w:pStyle w:val="a9"/>
              <w:ind w:left="0"/>
              <w:jc w:val="both"/>
              <w:rPr>
                <w:rFonts w:ascii="Arial" w:hAnsi="Arial" w:cs="Arial"/>
                <w:iCs/>
                <w:color w:val="000000"/>
                <w:sz w:val="24"/>
                <w:szCs w:val="24"/>
                <w:lang w:val="uk-UA"/>
              </w:rPr>
            </w:pPr>
            <w:r w:rsidRPr="000B6AD7">
              <w:rPr>
                <w:rFonts w:ascii="Arial" w:hAnsi="Arial" w:cs="Arial"/>
                <w:iCs/>
                <w:color w:val="000000"/>
                <w:sz w:val="24"/>
                <w:szCs w:val="24"/>
                <w:vertAlign w:val="superscript"/>
                <w:lang w:val="uk-UA"/>
              </w:rPr>
              <w:t>а</w:t>
            </w:r>
            <w:r>
              <w:rPr>
                <w:rFonts w:ascii="Arial" w:hAnsi="Arial" w:cs="Arial"/>
                <w:iCs/>
                <w:color w:val="000000"/>
                <w:sz w:val="24"/>
                <w:szCs w:val="24"/>
                <w:vertAlign w:val="superscript"/>
                <w:lang w:val="uk-UA"/>
              </w:rPr>
              <w:t xml:space="preserve"> </w:t>
            </w:r>
            <w:proofErr w:type="spellStart"/>
            <w:r w:rsidRPr="000B6AD7">
              <w:rPr>
                <w:rFonts w:ascii="Arial" w:hAnsi="Arial" w:cs="Arial"/>
                <w:iCs/>
                <w:color w:val="000000"/>
                <w:sz w:val="24"/>
                <w:szCs w:val="24"/>
                <w:lang w:val="uk-UA"/>
              </w:rPr>
              <w:t>Повнорозмірна</w:t>
            </w:r>
            <w:proofErr w:type="spellEnd"/>
            <w:r w:rsidRPr="000B6AD7">
              <w:rPr>
                <w:rFonts w:ascii="Arial" w:hAnsi="Arial" w:cs="Arial"/>
                <w:iCs/>
                <w:color w:val="000000"/>
                <w:sz w:val="24"/>
                <w:szCs w:val="24"/>
                <w:lang w:val="uk-UA"/>
              </w:rPr>
              <w:t xml:space="preserve"> товщина продук</w:t>
            </w:r>
            <w:r>
              <w:rPr>
                <w:rFonts w:ascii="Arial" w:hAnsi="Arial" w:cs="Arial"/>
                <w:iCs/>
                <w:color w:val="000000"/>
                <w:sz w:val="24"/>
                <w:szCs w:val="24"/>
                <w:lang w:val="uk-UA"/>
              </w:rPr>
              <w:t>ції</w:t>
            </w:r>
            <w:r w:rsidRPr="000B6AD7">
              <w:rPr>
                <w:rFonts w:ascii="Arial" w:hAnsi="Arial" w:cs="Arial"/>
                <w:iCs/>
                <w:color w:val="000000"/>
                <w:sz w:val="24"/>
                <w:szCs w:val="24"/>
                <w:lang w:val="uk-UA"/>
              </w:rPr>
              <w:t>, якщо не зазначено інше</w:t>
            </w:r>
            <w:r>
              <w:rPr>
                <w:rFonts w:ascii="Arial" w:hAnsi="Arial" w:cs="Arial"/>
                <w:iCs/>
                <w:color w:val="000000"/>
                <w:sz w:val="24"/>
                <w:szCs w:val="24"/>
                <w:lang w:val="uk-UA"/>
              </w:rPr>
              <w:t>.</w:t>
            </w:r>
          </w:p>
          <w:p w14:paraId="0F667BFF" w14:textId="31E29A63" w:rsidR="000B6AD7" w:rsidRPr="000B6AD7" w:rsidRDefault="000B6AD7" w:rsidP="001C57EF">
            <w:pPr>
              <w:pStyle w:val="a9"/>
              <w:ind w:left="0"/>
              <w:jc w:val="both"/>
              <w:rPr>
                <w:rFonts w:ascii="Arial" w:hAnsi="Arial" w:cs="Arial"/>
                <w:iCs/>
                <w:color w:val="000000"/>
                <w:sz w:val="24"/>
                <w:szCs w:val="24"/>
                <w:lang w:val="uk-UA"/>
              </w:rPr>
            </w:pPr>
            <w:r>
              <w:rPr>
                <w:rFonts w:ascii="Arial" w:hAnsi="Arial" w:cs="Arial"/>
                <w:iCs/>
                <w:color w:val="000000"/>
                <w:sz w:val="24"/>
                <w:szCs w:val="24"/>
                <w:vertAlign w:val="superscript"/>
                <w:lang w:val="en-US"/>
              </w:rPr>
              <w:t>b</w:t>
            </w:r>
            <w:r>
              <w:rPr>
                <w:rFonts w:ascii="Arial" w:hAnsi="Arial" w:cs="Arial"/>
                <w:iCs/>
                <w:color w:val="000000"/>
                <w:sz w:val="24"/>
                <w:szCs w:val="24"/>
                <w:vertAlign w:val="superscript"/>
                <w:lang w:val="uk-UA"/>
              </w:rPr>
              <w:t xml:space="preserve"> </w:t>
            </w:r>
            <w:proofErr w:type="spellStart"/>
            <w:r w:rsidRPr="000B6AD7">
              <w:rPr>
                <w:rFonts w:ascii="Arial" w:hAnsi="Arial" w:cs="Arial"/>
                <w:iCs/>
                <w:color w:val="000000"/>
                <w:sz w:val="24"/>
                <w:szCs w:val="24"/>
              </w:rPr>
              <w:t>Розмір</w:t>
            </w:r>
            <w:proofErr w:type="spellEnd"/>
            <w:r w:rsidRPr="000B6AD7">
              <w:rPr>
                <w:rFonts w:ascii="Arial" w:hAnsi="Arial" w:cs="Arial"/>
                <w:iCs/>
                <w:color w:val="000000"/>
                <w:sz w:val="24"/>
                <w:szCs w:val="24"/>
              </w:rPr>
              <w:t xml:space="preserve"> </w:t>
            </w:r>
            <w:proofErr w:type="spellStart"/>
            <w:r w:rsidRPr="000B6AD7">
              <w:rPr>
                <w:rFonts w:ascii="Arial" w:hAnsi="Arial" w:cs="Arial"/>
                <w:iCs/>
                <w:color w:val="000000"/>
                <w:sz w:val="24"/>
                <w:szCs w:val="24"/>
              </w:rPr>
              <w:t>зразка</w:t>
            </w:r>
            <w:proofErr w:type="spellEnd"/>
            <w:r w:rsidRPr="000B6AD7">
              <w:rPr>
                <w:rFonts w:ascii="Arial" w:hAnsi="Arial" w:cs="Arial"/>
                <w:iCs/>
                <w:color w:val="000000"/>
                <w:sz w:val="24"/>
                <w:szCs w:val="24"/>
              </w:rPr>
              <w:t xml:space="preserve"> </w:t>
            </w:r>
            <w:proofErr w:type="spellStart"/>
            <w:r w:rsidRPr="000B6AD7">
              <w:rPr>
                <w:rFonts w:ascii="Arial" w:hAnsi="Arial" w:cs="Arial"/>
                <w:iCs/>
                <w:color w:val="000000"/>
                <w:sz w:val="24"/>
                <w:szCs w:val="24"/>
              </w:rPr>
              <w:t>використовується</w:t>
            </w:r>
            <w:proofErr w:type="spellEnd"/>
            <w:r w:rsidRPr="000B6AD7">
              <w:rPr>
                <w:rFonts w:ascii="Arial" w:hAnsi="Arial" w:cs="Arial"/>
                <w:iCs/>
                <w:color w:val="000000"/>
                <w:sz w:val="24"/>
                <w:szCs w:val="24"/>
              </w:rPr>
              <w:t xml:space="preserve"> для </w:t>
            </w:r>
            <w:r>
              <w:rPr>
                <w:rFonts w:ascii="Arial" w:hAnsi="Arial" w:cs="Arial"/>
                <w:iCs/>
                <w:color w:val="000000"/>
                <w:sz w:val="24"/>
                <w:szCs w:val="24"/>
                <w:lang w:val="uk-UA"/>
              </w:rPr>
              <w:t>плит</w:t>
            </w:r>
            <w:r w:rsidRPr="000B6AD7">
              <w:rPr>
                <w:rFonts w:ascii="Arial" w:hAnsi="Arial" w:cs="Arial"/>
                <w:iCs/>
                <w:color w:val="000000"/>
                <w:sz w:val="24"/>
                <w:szCs w:val="24"/>
              </w:rPr>
              <w:t xml:space="preserve"> 50 мм і більше</w:t>
            </w:r>
            <w:r>
              <w:rPr>
                <w:rFonts w:ascii="Arial" w:hAnsi="Arial" w:cs="Arial"/>
                <w:iCs/>
                <w:color w:val="000000"/>
                <w:sz w:val="24"/>
                <w:szCs w:val="24"/>
                <w:lang w:val="uk-UA"/>
              </w:rPr>
              <w:t>.</w:t>
            </w:r>
          </w:p>
          <w:p w14:paraId="10F93A8E" w14:textId="74AAB255" w:rsidR="000B6AD7" w:rsidRPr="000B6AD7" w:rsidRDefault="000B6AD7" w:rsidP="001C57EF">
            <w:pPr>
              <w:pStyle w:val="a9"/>
              <w:ind w:left="0"/>
              <w:jc w:val="both"/>
              <w:rPr>
                <w:rFonts w:ascii="Arial" w:hAnsi="Arial" w:cs="Arial"/>
                <w:iCs/>
                <w:color w:val="000000"/>
                <w:sz w:val="24"/>
                <w:szCs w:val="24"/>
                <w:lang w:val="uk-UA"/>
              </w:rPr>
            </w:pPr>
            <w:r>
              <w:rPr>
                <w:rFonts w:ascii="Arial" w:hAnsi="Arial" w:cs="Arial"/>
                <w:iCs/>
                <w:color w:val="000000"/>
                <w:sz w:val="24"/>
                <w:szCs w:val="24"/>
                <w:vertAlign w:val="superscript"/>
                <w:lang w:val="en-US"/>
              </w:rPr>
              <w:t>c</w:t>
            </w:r>
            <w:r>
              <w:rPr>
                <w:rFonts w:ascii="Arial" w:hAnsi="Arial" w:cs="Arial"/>
                <w:iCs/>
                <w:color w:val="000000"/>
                <w:sz w:val="24"/>
                <w:szCs w:val="24"/>
                <w:vertAlign w:val="superscript"/>
                <w:lang w:val="uk-UA"/>
              </w:rPr>
              <w:t xml:space="preserve"> </w:t>
            </w:r>
            <w:r w:rsidRPr="000B6AD7">
              <w:rPr>
                <w:rFonts w:ascii="Arial" w:hAnsi="Arial" w:cs="Arial"/>
                <w:iCs/>
                <w:color w:val="000000"/>
                <w:sz w:val="24"/>
                <w:szCs w:val="24"/>
              </w:rPr>
              <w:t xml:space="preserve">Для плит </w:t>
            </w:r>
            <w:proofErr w:type="spellStart"/>
            <w:r w:rsidRPr="000B6AD7">
              <w:rPr>
                <w:rFonts w:ascii="Arial" w:hAnsi="Arial" w:cs="Arial"/>
                <w:iCs/>
                <w:color w:val="000000"/>
                <w:sz w:val="24"/>
                <w:szCs w:val="24"/>
              </w:rPr>
              <w:t>товщиною</w:t>
            </w:r>
            <w:proofErr w:type="spellEnd"/>
            <w:r w:rsidRPr="000B6AD7">
              <w:rPr>
                <w:rFonts w:ascii="Arial" w:hAnsi="Arial" w:cs="Arial"/>
                <w:iCs/>
                <w:color w:val="000000"/>
                <w:sz w:val="24"/>
                <w:szCs w:val="24"/>
              </w:rPr>
              <w:t xml:space="preserve"> </w:t>
            </w:r>
            <w:r w:rsidRPr="000B6AD7">
              <w:rPr>
                <w:rFonts w:ascii="Arial" w:hAnsi="Arial" w:cs="Arial"/>
                <w:iCs/>
                <w:color w:val="000000"/>
                <w:sz w:val="24"/>
                <w:szCs w:val="24"/>
                <w:lang w:val="en-US"/>
              </w:rPr>
              <w:t>d</w:t>
            </w:r>
            <w:r w:rsidRPr="000B6AD7">
              <w:rPr>
                <w:rFonts w:ascii="Arial" w:hAnsi="Arial" w:cs="Arial"/>
                <w:iCs/>
                <w:color w:val="000000"/>
                <w:sz w:val="24"/>
                <w:szCs w:val="24"/>
              </w:rPr>
              <w:t xml:space="preserve"> &lt; 50 мм</w:t>
            </w:r>
            <w:r>
              <w:rPr>
                <w:rFonts w:ascii="Arial" w:hAnsi="Arial" w:cs="Arial"/>
                <w:iCs/>
                <w:color w:val="000000"/>
                <w:sz w:val="24"/>
                <w:szCs w:val="24"/>
                <w:lang w:val="uk-UA"/>
              </w:rPr>
              <w:t>.</w:t>
            </w:r>
          </w:p>
          <w:p w14:paraId="70D368F7" w14:textId="5415F888" w:rsidR="000B6AD7" w:rsidRPr="000B6AD7" w:rsidRDefault="000B6AD7" w:rsidP="001C57EF">
            <w:pPr>
              <w:pStyle w:val="a9"/>
              <w:ind w:left="0"/>
              <w:jc w:val="both"/>
              <w:rPr>
                <w:rFonts w:ascii="Arial" w:hAnsi="Arial" w:cs="Arial"/>
                <w:iCs/>
                <w:color w:val="000000"/>
                <w:sz w:val="24"/>
                <w:szCs w:val="24"/>
                <w:vertAlign w:val="superscript"/>
                <w:lang w:val="uk-UA"/>
              </w:rPr>
            </w:pPr>
            <w:r>
              <w:rPr>
                <w:rFonts w:ascii="Arial" w:hAnsi="Arial" w:cs="Arial"/>
                <w:iCs/>
                <w:color w:val="000000"/>
                <w:sz w:val="24"/>
                <w:szCs w:val="24"/>
                <w:vertAlign w:val="superscript"/>
                <w:lang w:val="en-US"/>
              </w:rPr>
              <w:t>d</w:t>
            </w:r>
            <w:r>
              <w:rPr>
                <w:rFonts w:ascii="Arial" w:hAnsi="Arial" w:cs="Arial"/>
                <w:iCs/>
                <w:color w:val="000000"/>
                <w:sz w:val="24"/>
                <w:szCs w:val="24"/>
                <w:vertAlign w:val="superscript"/>
                <w:lang w:val="uk-UA"/>
              </w:rPr>
              <w:t xml:space="preserve"> </w:t>
            </w:r>
            <w:r w:rsidRPr="000B6AD7">
              <w:rPr>
                <w:rFonts w:ascii="Arial" w:hAnsi="Arial" w:cs="Arial"/>
                <w:iCs/>
                <w:color w:val="000000"/>
                <w:sz w:val="24"/>
                <w:szCs w:val="24"/>
                <w:lang w:val="uk-UA"/>
              </w:rPr>
              <w:t>Ще не доступний</w:t>
            </w:r>
          </w:p>
        </w:tc>
      </w:tr>
    </w:tbl>
    <w:p w14:paraId="02D75CCF" w14:textId="77777777" w:rsidR="001C57EF" w:rsidRDefault="001C57EF" w:rsidP="00B0697A">
      <w:pPr>
        <w:pStyle w:val="a9"/>
        <w:spacing w:after="0" w:line="360" w:lineRule="auto"/>
        <w:ind w:left="0" w:firstLine="709"/>
        <w:jc w:val="both"/>
        <w:rPr>
          <w:rFonts w:ascii="Arial" w:hAnsi="Arial" w:cs="Arial"/>
          <w:iCs/>
          <w:color w:val="000000"/>
          <w:sz w:val="28"/>
          <w:szCs w:val="28"/>
          <w:lang w:val="uk-UA"/>
        </w:rPr>
      </w:pPr>
    </w:p>
    <w:p w14:paraId="6228ADE5" w14:textId="274FD64D" w:rsidR="000B6AD7" w:rsidRPr="000B6AD7" w:rsidRDefault="000B6AD7" w:rsidP="00B0697A">
      <w:pPr>
        <w:pStyle w:val="a9"/>
        <w:spacing w:after="0" w:line="360" w:lineRule="auto"/>
        <w:ind w:left="0" w:firstLine="709"/>
        <w:jc w:val="both"/>
        <w:rPr>
          <w:rFonts w:ascii="Arial" w:hAnsi="Arial" w:cs="Arial"/>
          <w:i/>
          <w:iCs/>
          <w:color w:val="000000"/>
          <w:sz w:val="28"/>
          <w:szCs w:val="28"/>
          <w:lang w:val="uk-UA"/>
        </w:rPr>
      </w:pPr>
      <w:r w:rsidRPr="000B6AD7">
        <w:rPr>
          <w:rFonts w:ascii="Arial" w:hAnsi="Arial" w:cs="Arial"/>
          <w:i/>
          <w:iCs/>
          <w:color w:val="000000"/>
          <w:sz w:val="28"/>
          <w:szCs w:val="28"/>
          <w:lang w:val="uk-UA"/>
        </w:rPr>
        <w:t xml:space="preserve">5.3.2 </w:t>
      </w:r>
      <w:r w:rsidRPr="000B6AD7">
        <w:rPr>
          <w:rFonts w:ascii="Arial" w:hAnsi="Arial" w:cs="Arial"/>
          <w:i/>
          <w:sz w:val="28"/>
          <w:szCs w:val="28"/>
          <w:lang w:val="uk-UA"/>
        </w:rPr>
        <w:t>Теплопровідність</w:t>
      </w:r>
    </w:p>
    <w:p w14:paraId="208C3ECC" w14:textId="77777777" w:rsidR="00D40C30" w:rsidRDefault="00D40C30" w:rsidP="00B0697A">
      <w:pPr>
        <w:pStyle w:val="a9"/>
        <w:spacing w:after="0" w:line="360" w:lineRule="auto"/>
        <w:ind w:left="0" w:firstLine="709"/>
        <w:jc w:val="both"/>
        <w:rPr>
          <w:rFonts w:ascii="Arial" w:hAnsi="Arial" w:cs="Arial"/>
          <w:iCs/>
          <w:color w:val="000000"/>
          <w:sz w:val="28"/>
          <w:szCs w:val="28"/>
          <w:lang w:val="uk-UA"/>
        </w:rPr>
      </w:pPr>
    </w:p>
    <w:p w14:paraId="4AEB95BD" w14:textId="5CD7E545" w:rsidR="000B6AD7" w:rsidRPr="000B6AD7" w:rsidRDefault="000B6AD7" w:rsidP="000B6AD7">
      <w:pPr>
        <w:pStyle w:val="a9"/>
        <w:spacing w:after="0" w:line="360" w:lineRule="auto"/>
        <w:ind w:left="0" w:firstLine="709"/>
        <w:jc w:val="both"/>
        <w:rPr>
          <w:rFonts w:ascii="Arial" w:hAnsi="Arial" w:cs="Arial"/>
          <w:iCs/>
          <w:color w:val="000000"/>
          <w:sz w:val="28"/>
          <w:szCs w:val="28"/>
          <w:lang w:val="uk-UA"/>
        </w:rPr>
      </w:pPr>
      <w:r w:rsidRPr="000B6AD7">
        <w:rPr>
          <w:rFonts w:ascii="Arial" w:hAnsi="Arial" w:cs="Arial"/>
          <w:iCs/>
          <w:color w:val="000000"/>
          <w:sz w:val="28"/>
          <w:szCs w:val="28"/>
          <w:lang w:val="uk-UA"/>
        </w:rPr>
        <w:t>Для плоских зразків для випроб</w:t>
      </w:r>
      <w:r>
        <w:rPr>
          <w:rFonts w:ascii="Arial" w:hAnsi="Arial" w:cs="Arial"/>
          <w:iCs/>
          <w:color w:val="000000"/>
          <w:sz w:val="28"/>
          <w:szCs w:val="28"/>
          <w:lang w:val="uk-UA"/>
        </w:rPr>
        <w:t>ову</w:t>
      </w:r>
      <w:r w:rsidRPr="000B6AD7">
        <w:rPr>
          <w:rFonts w:ascii="Arial" w:hAnsi="Arial" w:cs="Arial"/>
          <w:iCs/>
          <w:color w:val="000000"/>
          <w:sz w:val="28"/>
          <w:szCs w:val="28"/>
          <w:lang w:val="uk-UA"/>
        </w:rPr>
        <w:t xml:space="preserve">вання теплопровідність повинна визначатися згідно з EN 12667 або EN 12939 для товстих виробів. Для циліндричних </w:t>
      </w:r>
      <w:proofErr w:type="spellStart"/>
      <w:r w:rsidRPr="000B6AD7">
        <w:rPr>
          <w:rFonts w:ascii="Arial" w:hAnsi="Arial" w:cs="Arial"/>
          <w:iCs/>
          <w:color w:val="000000"/>
          <w:sz w:val="28"/>
          <w:szCs w:val="28"/>
          <w:lang w:val="uk-UA"/>
        </w:rPr>
        <w:t>випроб</w:t>
      </w:r>
      <w:r>
        <w:rPr>
          <w:rFonts w:ascii="Arial" w:hAnsi="Arial" w:cs="Arial"/>
          <w:iCs/>
          <w:color w:val="000000"/>
          <w:sz w:val="28"/>
          <w:szCs w:val="28"/>
          <w:lang w:val="uk-UA"/>
        </w:rPr>
        <w:t>ову</w:t>
      </w:r>
      <w:r w:rsidRPr="000B6AD7">
        <w:rPr>
          <w:rFonts w:ascii="Arial" w:hAnsi="Arial" w:cs="Arial"/>
          <w:iCs/>
          <w:color w:val="000000"/>
          <w:sz w:val="28"/>
          <w:szCs w:val="28"/>
          <w:lang w:val="uk-UA"/>
        </w:rPr>
        <w:t>вальних</w:t>
      </w:r>
      <w:proofErr w:type="spellEnd"/>
      <w:r w:rsidRPr="000B6AD7">
        <w:rPr>
          <w:rFonts w:ascii="Arial" w:hAnsi="Arial" w:cs="Arial"/>
          <w:iCs/>
          <w:color w:val="000000"/>
          <w:sz w:val="28"/>
          <w:szCs w:val="28"/>
          <w:lang w:val="uk-UA"/>
        </w:rPr>
        <w:t xml:space="preserve"> зразків теплопровідність повинна визначатися </w:t>
      </w:r>
      <w:r>
        <w:rPr>
          <w:rFonts w:ascii="Arial" w:hAnsi="Arial" w:cs="Arial"/>
          <w:iCs/>
          <w:color w:val="000000"/>
          <w:sz w:val="28"/>
          <w:szCs w:val="28"/>
          <w:lang w:val="uk-UA"/>
        </w:rPr>
        <w:t>згідно з</w:t>
      </w:r>
      <w:r w:rsidRPr="000B6AD7">
        <w:rPr>
          <w:rFonts w:ascii="Arial" w:hAnsi="Arial" w:cs="Arial"/>
          <w:iCs/>
          <w:color w:val="000000"/>
          <w:sz w:val="28"/>
          <w:szCs w:val="28"/>
          <w:lang w:val="uk-UA"/>
        </w:rPr>
        <w:t xml:space="preserve"> EN ISO 8497.</w:t>
      </w:r>
    </w:p>
    <w:p w14:paraId="4ADC5DE8" w14:textId="0B4F506D" w:rsidR="000B6AD7" w:rsidRPr="000B6AD7" w:rsidRDefault="000B6AD7" w:rsidP="000B6AD7">
      <w:pPr>
        <w:pStyle w:val="a9"/>
        <w:spacing w:after="0" w:line="360" w:lineRule="auto"/>
        <w:ind w:left="0" w:firstLine="709"/>
        <w:jc w:val="both"/>
        <w:rPr>
          <w:rFonts w:ascii="Arial" w:hAnsi="Arial" w:cs="Arial"/>
          <w:iCs/>
          <w:color w:val="000000"/>
          <w:sz w:val="28"/>
          <w:szCs w:val="28"/>
          <w:lang w:val="uk-UA"/>
        </w:rPr>
      </w:pPr>
      <w:r w:rsidRPr="000B6AD7">
        <w:rPr>
          <w:rFonts w:ascii="Arial" w:hAnsi="Arial" w:cs="Arial"/>
          <w:iCs/>
          <w:color w:val="000000"/>
          <w:sz w:val="28"/>
          <w:szCs w:val="28"/>
          <w:lang w:val="uk-UA"/>
        </w:rPr>
        <w:t>Випроб</w:t>
      </w:r>
      <w:r>
        <w:rPr>
          <w:rFonts w:ascii="Arial" w:hAnsi="Arial" w:cs="Arial"/>
          <w:iCs/>
          <w:color w:val="000000"/>
          <w:sz w:val="28"/>
          <w:szCs w:val="28"/>
          <w:lang w:val="uk-UA"/>
        </w:rPr>
        <w:t>ову</w:t>
      </w:r>
      <w:r w:rsidRPr="000B6AD7">
        <w:rPr>
          <w:rFonts w:ascii="Arial" w:hAnsi="Arial" w:cs="Arial"/>
          <w:iCs/>
          <w:color w:val="000000"/>
          <w:sz w:val="28"/>
          <w:szCs w:val="28"/>
          <w:lang w:val="uk-UA"/>
        </w:rPr>
        <w:t>вання згідно з EN ISO 8497 можуть бути замінені на випробування згідно з EN 12667 або EN 12939 за умови, що було продемонстровано, що результати дають безпечні (вищі) значення.</w:t>
      </w:r>
    </w:p>
    <w:p w14:paraId="030B7CDB" w14:textId="163EA0AE" w:rsidR="000B6AD7" w:rsidRPr="000B6AD7" w:rsidRDefault="000B6AD7" w:rsidP="000B6AD7">
      <w:pPr>
        <w:pStyle w:val="a9"/>
        <w:spacing w:after="0" w:line="360" w:lineRule="auto"/>
        <w:ind w:left="0" w:firstLine="709"/>
        <w:jc w:val="both"/>
        <w:rPr>
          <w:rFonts w:ascii="Arial" w:hAnsi="Arial" w:cs="Arial"/>
          <w:iCs/>
          <w:color w:val="000000"/>
          <w:sz w:val="28"/>
          <w:szCs w:val="28"/>
          <w:lang w:val="uk-UA"/>
        </w:rPr>
      </w:pPr>
      <w:r w:rsidRPr="000B6AD7">
        <w:rPr>
          <w:rFonts w:ascii="Arial" w:hAnsi="Arial" w:cs="Arial"/>
          <w:iCs/>
          <w:color w:val="000000"/>
          <w:sz w:val="28"/>
          <w:szCs w:val="28"/>
          <w:lang w:val="uk-UA"/>
        </w:rPr>
        <w:t>Теплопровідність повинна визначатися для повного діапазону температур продук</w:t>
      </w:r>
      <w:r>
        <w:rPr>
          <w:rFonts w:ascii="Arial" w:hAnsi="Arial" w:cs="Arial"/>
          <w:iCs/>
          <w:color w:val="000000"/>
          <w:sz w:val="28"/>
          <w:szCs w:val="28"/>
          <w:lang w:val="uk-UA"/>
        </w:rPr>
        <w:t>ції</w:t>
      </w:r>
      <w:r w:rsidRPr="000B6AD7">
        <w:rPr>
          <w:rFonts w:ascii="Arial" w:hAnsi="Arial" w:cs="Arial"/>
          <w:iCs/>
          <w:color w:val="000000"/>
          <w:sz w:val="28"/>
          <w:szCs w:val="28"/>
          <w:lang w:val="uk-UA"/>
        </w:rPr>
        <w:t xml:space="preserve">. Контроль </w:t>
      </w:r>
      <w:r>
        <w:rPr>
          <w:rFonts w:ascii="Arial" w:hAnsi="Arial" w:cs="Arial"/>
          <w:iCs/>
          <w:color w:val="000000"/>
          <w:sz w:val="28"/>
          <w:szCs w:val="28"/>
          <w:lang w:val="uk-UA"/>
        </w:rPr>
        <w:t xml:space="preserve">виробництва на підприємстві </w:t>
      </w:r>
      <w:r w:rsidRPr="000B6AD7">
        <w:rPr>
          <w:rFonts w:ascii="Arial" w:hAnsi="Arial" w:cs="Arial"/>
          <w:iCs/>
          <w:color w:val="000000"/>
          <w:sz w:val="28"/>
          <w:szCs w:val="28"/>
          <w:lang w:val="uk-UA"/>
        </w:rPr>
        <w:t>див. у Додатку А.</w:t>
      </w:r>
    </w:p>
    <w:p w14:paraId="6AC17C6D" w14:textId="52A6C24E" w:rsidR="000B6AD7" w:rsidRPr="000B6AD7" w:rsidRDefault="000B6AD7" w:rsidP="000B6AD7">
      <w:pPr>
        <w:pStyle w:val="a9"/>
        <w:spacing w:after="0" w:line="360" w:lineRule="auto"/>
        <w:ind w:left="0" w:firstLine="709"/>
        <w:jc w:val="both"/>
        <w:rPr>
          <w:rFonts w:ascii="Arial" w:hAnsi="Arial" w:cs="Arial"/>
          <w:iCs/>
          <w:color w:val="000000"/>
          <w:sz w:val="28"/>
          <w:szCs w:val="28"/>
          <w:lang w:val="uk-UA"/>
        </w:rPr>
      </w:pPr>
      <w:r w:rsidRPr="000B6AD7">
        <w:rPr>
          <w:rFonts w:ascii="Arial" w:hAnsi="Arial" w:cs="Arial"/>
          <w:iCs/>
          <w:color w:val="000000"/>
          <w:sz w:val="28"/>
          <w:szCs w:val="28"/>
          <w:lang w:val="uk-UA"/>
        </w:rPr>
        <w:t xml:space="preserve">Для </w:t>
      </w:r>
      <w:r>
        <w:rPr>
          <w:rFonts w:ascii="Arial" w:hAnsi="Arial" w:cs="Arial"/>
          <w:iCs/>
          <w:color w:val="000000"/>
          <w:sz w:val="28"/>
          <w:szCs w:val="28"/>
          <w:lang w:val="en-US"/>
        </w:rPr>
        <w:t>PTD</w:t>
      </w:r>
      <w:r w:rsidRPr="000B6AD7">
        <w:rPr>
          <w:rFonts w:ascii="Arial" w:hAnsi="Arial" w:cs="Arial"/>
          <w:iCs/>
          <w:color w:val="000000"/>
          <w:sz w:val="28"/>
          <w:szCs w:val="28"/>
          <w:lang w:val="uk-UA"/>
        </w:rPr>
        <w:t xml:space="preserve">. Вимірювання теплопровідності, проведені на двох внутрішніх діаметрах секцій труби при найбільшій і найменшій товщині </w:t>
      </w:r>
      <w:r w:rsidRPr="000B6AD7">
        <w:rPr>
          <w:rFonts w:ascii="Arial" w:hAnsi="Arial" w:cs="Arial"/>
          <w:iCs/>
          <w:color w:val="000000"/>
          <w:sz w:val="28"/>
          <w:szCs w:val="28"/>
          <w:lang w:val="uk-UA"/>
        </w:rPr>
        <w:lastRenderedPageBreak/>
        <w:t>ізоляції для кожного набору діаметрів, вважаються репрезентативними для загального асортименту продукції.</w:t>
      </w:r>
    </w:p>
    <w:p w14:paraId="1BCF5B83" w14:textId="77777777" w:rsidR="000B6AD7" w:rsidRPr="000B6AD7" w:rsidRDefault="000B6AD7" w:rsidP="000B6AD7">
      <w:pPr>
        <w:pStyle w:val="a9"/>
        <w:spacing w:after="0" w:line="360" w:lineRule="auto"/>
        <w:ind w:left="0" w:firstLine="709"/>
        <w:jc w:val="both"/>
        <w:rPr>
          <w:rFonts w:ascii="Arial" w:hAnsi="Arial" w:cs="Arial"/>
          <w:iCs/>
          <w:color w:val="000000"/>
          <w:sz w:val="28"/>
          <w:szCs w:val="28"/>
          <w:lang w:val="uk-UA"/>
        </w:rPr>
      </w:pPr>
      <w:r w:rsidRPr="000B6AD7">
        <w:rPr>
          <w:rFonts w:ascii="Arial" w:hAnsi="Arial" w:cs="Arial"/>
          <w:iCs/>
          <w:color w:val="000000"/>
          <w:sz w:val="28"/>
          <w:szCs w:val="28"/>
          <w:lang w:val="uk-UA"/>
        </w:rPr>
        <w:t>Для FPC використовується лише один розмір.</w:t>
      </w:r>
    </w:p>
    <w:p w14:paraId="7CF66902" w14:textId="77777777" w:rsidR="000B6AD7" w:rsidRPr="000B6AD7" w:rsidRDefault="000B6AD7" w:rsidP="000B6AD7">
      <w:pPr>
        <w:pStyle w:val="a9"/>
        <w:spacing w:after="0" w:line="360" w:lineRule="auto"/>
        <w:ind w:left="0" w:firstLine="709"/>
        <w:jc w:val="both"/>
        <w:rPr>
          <w:rFonts w:ascii="Arial" w:hAnsi="Arial" w:cs="Arial"/>
          <w:iCs/>
          <w:color w:val="000000"/>
          <w:sz w:val="28"/>
          <w:szCs w:val="28"/>
          <w:lang w:val="uk-UA"/>
        </w:rPr>
      </w:pPr>
      <w:r w:rsidRPr="000B6AD7">
        <w:rPr>
          <w:rFonts w:ascii="Arial" w:hAnsi="Arial" w:cs="Arial"/>
          <w:iCs/>
          <w:color w:val="000000"/>
          <w:sz w:val="28"/>
          <w:szCs w:val="28"/>
          <w:lang w:val="uk-UA"/>
        </w:rPr>
        <w:t>Метод захищеної гарячої пластини, EN 12667 або EN 12939, вважається відповідним методом для вимірювання ізоляції труб із внутрішнім діаметром понад 500 мм. Плоскі дошки необхідно підготувати такої ж товщини, як і профілі. Якщо використовується метод охоронної гарячої плити, факт повинен бути зазначений у звіті.</w:t>
      </w:r>
    </w:p>
    <w:p w14:paraId="1FD4F7C1" w14:textId="14276951" w:rsidR="00D40C30" w:rsidRDefault="000B6AD7" w:rsidP="000B6AD7">
      <w:pPr>
        <w:pStyle w:val="a9"/>
        <w:spacing w:after="0" w:line="360" w:lineRule="auto"/>
        <w:ind w:left="0" w:firstLine="709"/>
        <w:jc w:val="both"/>
        <w:rPr>
          <w:rFonts w:ascii="Arial" w:hAnsi="Arial" w:cs="Arial"/>
          <w:iCs/>
          <w:color w:val="000000"/>
          <w:sz w:val="28"/>
          <w:szCs w:val="28"/>
          <w:lang w:val="uk-UA"/>
        </w:rPr>
      </w:pPr>
      <w:r w:rsidRPr="000B6AD7">
        <w:rPr>
          <w:rFonts w:ascii="Arial" w:hAnsi="Arial" w:cs="Arial"/>
          <w:iCs/>
          <w:color w:val="000000"/>
          <w:sz w:val="28"/>
          <w:szCs w:val="28"/>
          <w:lang w:val="uk-UA"/>
        </w:rPr>
        <w:t>Коефіцієнт теплопровідності визначається безпосередньо на виміряній товщині. Якщо це неможливо, це має бути визначено вимірюваннями на інших товщинах виробу за умови, що:</w:t>
      </w:r>
    </w:p>
    <w:p w14:paraId="54E3F8FD" w14:textId="25F45A98" w:rsidR="004D20FF" w:rsidRPr="004D20FF" w:rsidRDefault="004D20FF" w:rsidP="004D20FF">
      <w:pPr>
        <w:pStyle w:val="a9"/>
        <w:numPr>
          <w:ilvl w:val="0"/>
          <w:numId w:val="3"/>
        </w:numPr>
        <w:spacing w:after="0" w:line="360" w:lineRule="auto"/>
        <w:ind w:left="0" w:firstLine="709"/>
        <w:jc w:val="both"/>
        <w:rPr>
          <w:rFonts w:ascii="Arial" w:hAnsi="Arial" w:cs="Arial"/>
          <w:iCs/>
          <w:color w:val="000000"/>
          <w:sz w:val="28"/>
          <w:szCs w:val="28"/>
          <w:lang w:val="uk-UA"/>
        </w:rPr>
      </w:pPr>
      <w:r w:rsidRPr="004D20FF">
        <w:rPr>
          <w:rFonts w:ascii="Arial" w:hAnsi="Arial" w:cs="Arial"/>
          <w:iCs/>
          <w:color w:val="000000"/>
          <w:sz w:val="28"/>
          <w:szCs w:val="28"/>
          <w:lang w:val="uk-UA"/>
        </w:rPr>
        <w:t>продукція має подібні хімічні та фізичні характеристики та виробляється на одній виробничій установці;</w:t>
      </w:r>
    </w:p>
    <w:p w14:paraId="483164C7" w14:textId="01FB6DED" w:rsidR="00D40C30" w:rsidRPr="004D20FF" w:rsidRDefault="004D20FF" w:rsidP="004D20FF">
      <w:pPr>
        <w:pStyle w:val="a9"/>
        <w:numPr>
          <w:ilvl w:val="0"/>
          <w:numId w:val="3"/>
        </w:numPr>
        <w:spacing w:after="0" w:line="360" w:lineRule="auto"/>
        <w:ind w:left="0" w:firstLine="709"/>
        <w:jc w:val="both"/>
        <w:rPr>
          <w:rFonts w:ascii="Arial" w:hAnsi="Arial" w:cs="Arial"/>
          <w:iCs/>
          <w:color w:val="000000"/>
          <w:sz w:val="28"/>
          <w:szCs w:val="28"/>
          <w:lang w:val="uk-UA"/>
        </w:rPr>
      </w:pPr>
      <w:r w:rsidRPr="004D20FF">
        <w:rPr>
          <w:rFonts w:ascii="Arial" w:hAnsi="Arial" w:cs="Arial"/>
          <w:iCs/>
          <w:color w:val="000000"/>
          <w:sz w:val="28"/>
          <w:szCs w:val="28"/>
          <w:lang w:val="uk-UA"/>
        </w:rPr>
        <w:t>і можна продемонструвати, що теплопровідність, λ, не змінюється більш ніж на 2 % у діапазоні товщин, де застосовано розрахунок.</w:t>
      </w:r>
    </w:p>
    <w:p w14:paraId="29F412F1" w14:textId="0740C1FD" w:rsidR="00D40C30" w:rsidRDefault="004D20FF" w:rsidP="00B0697A">
      <w:pPr>
        <w:pStyle w:val="a9"/>
        <w:spacing w:after="0" w:line="360" w:lineRule="auto"/>
        <w:ind w:left="0" w:firstLine="709"/>
        <w:jc w:val="both"/>
        <w:rPr>
          <w:rFonts w:ascii="Arial" w:hAnsi="Arial" w:cs="Arial"/>
          <w:iCs/>
          <w:color w:val="000000"/>
          <w:sz w:val="28"/>
          <w:szCs w:val="28"/>
          <w:lang w:val="uk-UA"/>
        </w:rPr>
      </w:pPr>
      <w:r w:rsidRPr="004D20FF">
        <w:rPr>
          <w:rFonts w:ascii="Arial" w:hAnsi="Arial" w:cs="Arial"/>
          <w:iCs/>
          <w:color w:val="000000"/>
          <w:sz w:val="28"/>
          <w:szCs w:val="28"/>
          <w:lang w:val="uk-UA"/>
        </w:rPr>
        <w:t>Якщо виріб виготовляється в діапазоні товщин і виробник вирішує охарактеризувати весь діапазон, декларуючи лише один λ, він повинен декларувати найвищий λ діапазону.</w:t>
      </w:r>
    </w:p>
    <w:p w14:paraId="5A5EC6F9" w14:textId="77777777" w:rsidR="004D20FF" w:rsidRDefault="004D20FF" w:rsidP="00B0697A">
      <w:pPr>
        <w:pStyle w:val="a9"/>
        <w:spacing w:after="0" w:line="360" w:lineRule="auto"/>
        <w:ind w:left="0" w:firstLine="709"/>
        <w:jc w:val="both"/>
        <w:rPr>
          <w:rFonts w:ascii="Arial" w:hAnsi="Arial" w:cs="Arial"/>
          <w:iCs/>
          <w:color w:val="000000"/>
          <w:sz w:val="28"/>
          <w:szCs w:val="28"/>
          <w:lang w:val="uk-UA"/>
        </w:rPr>
      </w:pPr>
    </w:p>
    <w:p w14:paraId="010423EA" w14:textId="14C94415" w:rsidR="004D20FF" w:rsidRPr="004D20FF" w:rsidRDefault="004D20FF" w:rsidP="00B0697A">
      <w:pPr>
        <w:pStyle w:val="a9"/>
        <w:spacing w:after="0" w:line="360" w:lineRule="auto"/>
        <w:ind w:left="0" w:firstLine="709"/>
        <w:jc w:val="both"/>
        <w:rPr>
          <w:rFonts w:ascii="Arial" w:hAnsi="Arial" w:cs="Arial"/>
          <w:i/>
          <w:iCs/>
          <w:color w:val="000000"/>
          <w:sz w:val="28"/>
          <w:szCs w:val="28"/>
          <w:lang w:val="uk-UA"/>
        </w:rPr>
      </w:pPr>
      <w:r w:rsidRPr="004D20FF">
        <w:rPr>
          <w:rFonts w:ascii="Arial" w:hAnsi="Arial" w:cs="Arial"/>
          <w:i/>
          <w:iCs/>
          <w:color w:val="000000"/>
          <w:sz w:val="28"/>
          <w:szCs w:val="28"/>
          <w:lang w:val="uk-UA"/>
        </w:rPr>
        <w:t>5.3.3</w:t>
      </w:r>
      <w:r w:rsidRPr="004D20FF">
        <w:rPr>
          <w:rFonts w:ascii="Arial" w:hAnsi="Arial" w:cs="Arial"/>
          <w:i/>
          <w:sz w:val="28"/>
          <w:szCs w:val="28"/>
          <w:lang w:val="uk-UA"/>
        </w:rPr>
        <w:t xml:space="preserve"> Реакція на вогонь</w:t>
      </w:r>
    </w:p>
    <w:p w14:paraId="0AAB9E9F" w14:textId="77777777" w:rsidR="004D20FF" w:rsidRDefault="004D20FF" w:rsidP="00B0697A">
      <w:pPr>
        <w:pStyle w:val="a9"/>
        <w:spacing w:after="0" w:line="360" w:lineRule="auto"/>
        <w:ind w:left="0" w:firstLine="709"/>
        <w:jc w:val="both"/>
        <w:rPr>
          <w:rFonts w:ascii="Arial" w:hAnsi="Arial" w:cs="Arial"/>
          <w:iCs/>
          <w:color w:val="000000"/>
          <w:sz w:val="28"/>
          <w:szCs w:val="28"/>
          <w:lang w:val="uk-UA"/>
        </w:rPr>
      </w:pPr>
    </w:p>
    <w:p w14:paraId="7DB26D1A" w14:textId="77777777" w:rsidR="004D20FF" w:rsidRPr="004D20FF" w:rsidRDefault="004D20FF" w:rsidP="004D20FF">
      <w:pPr>
        <w:pStyle w:val="a9"/>
        <w:spacing w:after="0" w:line="360" w:lineRule="auto"/>
        <w:ind w:left="0" w:firstLine="709"/>
        <w:jc w:val="both"/>
        <w:rPr>
          <w:rFonts w:ascii="Arial" w:hAnsi="Arial" w:cs="Arial"/>
          <w:iCs/>
          <w:color w:val="000000"/>
          <w:sz w:val="28"/>
          <w:szCs w:val="28"/>
          <w:lang w:val="uk-UA"/>
        </w:rPr>
      </w:pPr>
      <w:r w:rsidRPr="004D20FF">
        <w:rPr>
          <w:rFonts w:ascii="Arial" w:hAnsi="Arial" w:cs="Arial"/>
          <w:iCs/>
          <w:color w:val="000000"/>
          <w:sz w:val="28"/>
          <w:szCs w:val="28"/>
          <w:lang w:val="uk-UA"/>
        </w:rPr>
        <w:t>Випробування слід проводити відповідно до правил, наведених у EN 13501-1.</w:t>
      </w:r>
    </w:p>
    <w:p w14:paraId="41108A43" w14:textId="77777777" w:rsidR="004D20FF" w:rsidRPr="004D20FF" w:rsidRDefault="004D20FF" w:rsidP="004D20FF">
      <w:pPr>
        <w:pStyle w:val="a9"/>
        <w:spacing w:after="0" w:line="360" w:lineRule="auto"/>
        <w:ind w:left="0" w:firstLine="709"/>
        <w:jc w:val="both"/>
        <w:rPr>
          <w:rFonts w:ascii="Arial" w:hAnsi="Arial" w:cs="Arial"/>
          <w:iCs/>
          <w:color w:val="000000"/>
          <w:sz w:val="28"/>
          <w:szCs w:val="28"/>
          <w:lang w:val="uk-UA"/>
        </w:rPr>
      </w:pPr>
      <w:r w:rsidRPr="004D20FF">
        <w:rPr>
          <w:rFonts w:ascii="Arial" w:hAnsi="Arial" w:cs="Arial"/>
          <w:iCs/>
          <w:color w:val="000000"/>
          <w:sz w:val="28"/>
          <w:szCs w:val="28"/>
          <w:lang w:val="uk-UA"/>
        </w:rPr>
        <w:t>Правила монтажу та кріплення наведені в EN 15715:2009.</w:t>
      </w:r>
    </w:p>
    <w:p w14:paraId="42670E35" w14:textId="32950415" w:rsidR="004D20FF" w:rsidRDefault="004D20FF" w:rsidP="004D20FF">
      <w:pPr>
        <w:pStyle w:val="a9"/>
        <w:spacing w:after="0" w:line="360" w:lineRule="auto"/>
        <w:ind w:left="0" w:firstLine="709"/>
        <w:jc w:val="both"/>
        <w:rPr>
          <w:rFonts w:ascii="Arial" w:hAnsi="Arial" w:cs="Arial"/>
          <w:iCs/>
          <w:color w:val="000000"/>
          <w:sz w:val="28"/>
          <w:szCs w:val="28"/>
          <w:lang w:val="uk-UA"/>
        </w:rPr>
      </w:pPr>
      <w:r w:rsidRPr="004D20FF">
        <w:rPr>
          <w:rFonts w:ascii="Arial" w:hAnsi="Arial" w:cs="Arial"/>
          <w:iCs/>
          <w:color w:val="000000"/>
          <w:sz w:val="28"/>
          <w:szCs w:val="28"/>
          <w:lang w:val="uk-UA"/>
        </w:rPr>
        <w:t>У Додатку A до EN 15715:2009 наведено таблиці параметрів продукції та монтажу для плоских виробів та виробів для ізоляції труб, які розміщені на ринку. Параметри встановлення для стандартизованих вузлів наведено лише для плоских виробів.</w:t>
      </w:r>
    </w:p>
    <w:p w14:paraId="74F0FADF" w14:textId="77777777" w:rsidR="004D20FF" w:rsidRDefault="004D20FF" w:rsidP="00B0697A">
      <w:pPr>
        <w:pStyle w:val="a9"/>
        <w:spacing w:after="0" w:line="360" w:lineRule="auto"/>
        <w:ind w:left="0" w:firstLine="709"/>
        <w:jc w:val="both"/>
        <w:rPr>
          <w:rFonts w:ascii="Arial" w:hAnsi="Arial" w:cs="Arial"/>
          <w:iCs/>
          <w:color w:val="000000"/>
          <w:sz w:val="28"/>
          <w:szCs w:val="28"/>
          <w:lang w:val="uk-UA"/>
        </w:rPr>
      </w:pPr>
    </w:p>
    <w:p w14:paraId="5BD5374B" w14:textId="3801236F" w:rsidR="004D20FF" w:rsidRPr="00E44663" w:rsidRDefault="00E44663" w:rsidP="00B0697A">
      <w:pPr>
        <w:pStyle w:val="a9"/>
        <w:spacing w:after="0" w:line="360" w:lineRule="auto"/>
        <w:ind w:left="0" w:firstLine="709"/>
        <w:jc w:val="both"/>
        <w:rPr>
          <w:rFonts w:ascii="Arial" w:hAnsi="Arial" w:cs="Arial"/>
          <w:b/>
          <w:iCs/>
          <w:color w:val="000000"/>
          <w:sz w:val="28"/>
          <w:szCs w:val="28"/>
          <w:lang w:val="uk-UA"/>
        </w:rPr>
      </w:pPr>
      <w:r w:rsidRPr="00E44663">
        <w:rPr>
          <w:rFonts w:ascii="Arial" w:hAnsi="Arial" w:cs="Arial"/>
          <w:b/>
          <w:iCs/>
          <w:color w:val="000000"/>
          <w:sz w:val="28"/>
          <w:szCs w:val="28"/>
          <w:lang w:val="uk-UA"/>
        </w:rPr>
        <w:lastRenderedPageBreak/>
        <w:t xml:space="preserve">6 </w:t>
      </w:r>
      <w:r w:rsidRPr="00E44663">
        <w:rPr>
          <w:rFonts w:ascii="Arial" w:hAnsi="Arial" w:cs="Arial"/>
          <w:b/>
          <w:sz w:val="28"/>
          <w:szCs w:val="28"/>
          <w:lang w:val="uk-UA"/>
        </w:rPr>
        <w:t>КОД ПОЗНАЧЕННЯ</w:t>
      </w:r>
    </w:p>
    <w:p w14:paraId="1EB93710" w14:textId="6EE255F6" w:rsidR="00E44663" w:rsidRDefault="00E44663" w:rsidP="00B0697A">
      <w:pPr>
        <w:pStyle w:val="a9"/>
        <w:spacing w:after="0" w:line="360" w:lineRule="auto"/>
        <w:ind w:left="0" w:firstLine="709"/>
        <w:jc w:val="both"/>
        <w:rPr>
          <w:rFonts w:ascii="Arial" w:hAnsi="Arial" w:cs="Arial"/>
          <w:iCs/>
          <w:color w:val="000000"/>
          <w:sz w:val="28"/>
          <w:szCs w:val="28"/>
          <w:lang w:val="uk-UA"/>
        </w:rPr>
      </w:pPr>
      <w:r w:rsidRPr="00E44663">
        <w:rPr>
          <w:rFonts w:ascii="Arial" w:hAnsi="Arial" w:cs="Arial"/>
          <w:iCs/>
          <w:color w:val="000000"/>
          <w:sz w:val="28"/>
          <w:szCs w:val="28"/>
          <w:lang w:val="uk-UA"/>
        </w:rPr>
        <w:t>Код позначення виробу надає виробник. Слід включити наступне, за винятком випадків, коли немає вимог щодо властивості, описаної в 4.3:</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1807"/>
      </w:tblGrid>
      <w:tr w:rsidR="00E44663" w14:paraId="4C3F8ADA" w14:textId="77777777" w:rsidTr="00DE43DD">
        <w:tc>
          <w:tcPr>
            <w:tcW w:w="8330" w:type="dxa"/>
          </w:tcPr>
          <w:p w14:paraId="1409501E" w14:textId="387972A7" w:rsidR="00E44663" w:rsidRPr="00DE43DD" w:rsidRDefault="00E44663" w:rsidP="00DE43DD">
            <w:pPr>
              <w:pStyle w:val="a9"/>
              <w:numPr>
                <w:ilvl w:val="0"/>
                <w:numId w:val="4"/>
              </w:numPr>
              <w:spacing w:line="360" w:lineRule="auto"/>
              <w:ind w:left="0" w:hanging="11"/>
              <w:jc w:val="both"/>
              <w:rPr>
                <w:rFonts w:ascii="Arial" w:hAnsi="Arial" w:cs="Arial"/>
                <w:iCs/>
                <w:color w:val="000000"/>
                <w:sz w:val="28"/>
                <w:szCs w:val="28"/>
                <w:lang w:val="uk-UA"/>
              </w:rPr>
            </w:pPr>
            <w:r w:rsidRPr="00DE43DD">
              <w:rPr>
                <w:rFonts w:ascii="Arial" w:hAnsi="Arial" w:cs="Arial"/>
                <w:iCs/>
                <w:color w:val="000000"/>
                <w:sz w:val="28"/>
                <w:szCs w:val="28"/>
                <w:lang w:val="uk-UA"/>
              </w:rPr>
              <w:t>Пінополістирол скорочений термін</w:t>
            </w:r>
          </w:p>
        </w:tc>
        <w:tc>
          <w:tcPr>
            <w:tcW w:w="1807" w:type="dxa"/>
          </w:tcPr>
          <w:p w14:paraId="4453570E" w14:textId="696DDD4D" w:rsidR="00E44663" w:rsidRDefault="00E44663" w:rsidP="00DE43DD">
            <w:pPr>
              <w:spacing w:line="360" w:lineRule="auto"/>
              <w:jc w:val="center"/>
              <w:rPr>
                <w:rFonts w:ascii="Arial" w:hAnsi="Arial" w:cs="Arial"/>
                <w:iCs/>
                <w:color w:val="000000"/>
                <w:sz w:val="28"/>
                <w:szCs w:val="28"/>
                <w:lang w:val="uk-UA"/>
              </w:rPr>
            </w:pPr>
            <w:r w:rsidRPr="00E44663">
              <w:rPr>
                <w:rFonts w:ascii="Arial" w:hAnsi="Arial" w:cs="Arial"/>
                <w:iCs/>
                <w:sz w:val="28"/>
                <w:szCs w:val="28"/>
                <w:lang w:val="uk-UA"/>
              </w:rPr>
              <w:t>EPS</w:t>
            </w:r>
          </w:p>
        </w:tc>
      </w:tr>
      <w:tr w:rsidR="00E44663" w14:paraId="096A50EB" w14:textId="77777777" w:rsidTr="00DE43DD">
        <w:tc>
          <w:tcPr>
            <w:tcW w:w="8330" w:type="dxa"/>
          </w:tcPr>
          <w:p w14:paraId="3CBEB413" w14:textId="7CC97043" w:rsidR="00E44663" w:rsidRPr="00DE43DD" w:rsidRDefault="00E44663" w:rsidP="00DE43DD">
            <w:pPr>
              <w:pStyle w:val="a9"/>
              <w:numPr>
                <w:ilvl w:val="0"/>
                <w:numId w:val="4"/>
              </w:numPr>
              <w:spacing w:line="360" w:lineRule="auto"/>
              <w:ind w:left="0" w:hanging="11"/>
              <w:jc w:val="both"/>
              <w:rPr>
                <w:rFonts w:ascii="Arial" w:hAnsi="Arial" w:cs="Arial"/>
                <w:iCs/>
                <w:color w:val="000000"/>
                <w:sz w:val="28"/>
                <w:szCs w:val="28"/>
                <w:lang w:val="uk-UA"/>
              </w:rPr>
            </w:pPr>
            <w:r w:rsidRPr="00DE43DD">
              <w:rPr>
                <w:rFonts w:ascii="Arial" w:hAnsi="Arial" w:cs="Arial"/>
                <w:iCs/>
                <w:color w:val="000000"/>
                <w:sz w:val="28"/>
                <w:szCs w:val="28"/>
                <w:lang w:val="uk-UA"/>
              </w:rPr>
              <w:t>Номер нормативного документу</w:t>
            </w:r>
          </w:p>
        </w:tc>
        <w:tc>
          <w:tcPr>
            <w:tcW w:w="1807" w:type="dxa"/>
          </w:tcPr>
          <w:p w14:paraId="7B0EFF6F" w14:textId="7739E6D6" w:rsidR="00E44663" w:rsidRDefault="00E44663" w:rsidP="00DE43DD">
            <w:pPr>
              <w:spacing w:line="360" w:lineRule="auto"/>
              <w:jc w:val="center"/>
              <w:rPr>
                <w:rFonts w:ascii="Arial" w:hAnsi="Arial" w:cs="Arial"/>
                <w:iCs/>
                <w:color w:val="000000"/>
                <w:sz w:val="28"/>
                <w:szCs w:val="28"/>
                <w:lang w:val="uk-UA"/>
              </w:rPr>
            </w:pPr>
            <w:r w:rsidRPr="00E44663">
              <w:rPr>
                <w:rFonts w:ascii="Arial" w:hAnsi="Arial" w:cs="Arial"/>
                <w:iCs/>
                <w:sz w:val="28"/>
                <w:szCs w:val="28"/>
                <w:lang w:val="uk-UA"/>
              </w:rPr>
              <w:t>EN 14309</w:t>
            </w:r>
          </w:p>
        </w:tc>
      </w:tr>
      <w:tr w:rsidR="00E44663" w14:paraId="116D17F4" w14:textId="77777777" w:rsidTr="00DE43DD">
        <w:tc>
          <w:tcPr>
            <w:tcW w:w="8330" w:type="dxa"/>
          </w:tcPr>
          <w:p w14:paraId="4EAF0A22" w14:textId="1F6B4352" w:rsidR="00E44663" w:rsidRDefault="00E44663" w:rsidP="00DE43DD">
            <w:pPr>
              <w:pStyle w:val="a9"/>
              <w:numPr>
                <w:ilvl w:val="0"/>
                <w:numId w:val="4"/>
              </w:numPr>
              <w:spacing w:line="360" w:lineRule="auto"/>
              <w:ind w:left="0" w:hanging="11"/>
              <w:jc w:val="both"/>
              <w:rPr>
                <w:rFonts w:ascii="Arial" w:hAnsi="Arial" w:cs="Arial"/>
                <w:iCs/>
                <w:color w:val="000000"/>
                <w:sz w:val="28"/>
                <w:szCs w:val="28"/>
                <w:lang w:val="uk-UA"/>
              </w:rPr>
            </w:pPr>
            <w:r w:rsidRPr="00E44663">
              <w:rPr>
                <w:rFonts w:ascii="Arial" w:hAnsi="Arial" w:cs="Arial"/>
                <w:iCs/>
                <w:color w:val="000000"/>
                <w:sz w:val="28"/>
                <w:szCs w:val="28"/>
                <w:lang w:val="uk-UA"/>
              </w:rPr>
              <w:t>Допуск по товщині</w:t>
            </w:r>
          </w:p>
        </w:tc>
        <w:tc>
          <w:tcPr>
            <w:tcW w:w="1807" w:type="dxa"/>
          </w:tcPr>
          <w:p w14:paraId="2C248E1F" w14:textId="7EF93072" w:rsidR="00E44663" w:rsidRPr="00DE43DD" w:rsidRDefault="00E44663" w:rsidP="00DE43DD">
            <w:pPr>
              <w:spacing w:line="360" w:lineRule="auto"/>
              <w:jc w:val="center"/>
              <w:rPr>
                <w:rFonts w:ascii="Arial" w:hAnsi="Arial" w:cs="Arial"/>
                <w:iCs/>
                <w:color w:val="000000"/>
                <w:sz w:val="28"/>
                <w:szCs w:val="28"/>
                <w:lang w:val="uk-UA"/>
              </w:rPr>
            </w:pPr>
            <w:proofErr w:type="spellStart"/>
            <w:r w:rsidRPr="00DE43DD">
              <w:rPr>
                <w:rFonts w:ascii="Arial" w:hAnsi="Arial" w:cs="Arial"/>
                <w:iCs/>
                <w:sz w:val="28"/>
                <w:szCs w:val="28"/>
                <w:lang w:val="uk-UA"/>
              </w:rPr>
              <w:t>Ti</w:t>
            </w:r>
            <w:proofErr w:type="spellEnd"/>
          </w:p>
        </w:tc>
      </w:tr>
      <w:tr w:rsidR="00E44663" w14:paraId="7F8CDCCF" w14:textId="77777777" w:rsidTr="00DE43DD">
        <w:tc>
          <w:tcPr>
            <w:tcW w:w="8330" w:type="dxa"/>
          </w:tcPr>
          <w:p w14:paraId="213C9334" w14:textId="668BCD0A" w:rsidR="00E44663" w:rsidRDefault="00E44663" w:rsidP="00DE43DD">
            <w:pPr>
              <w:pStyle w:val="a9"/>
              <w:numPr>
                <w:ilvl w:val="0"/>
                <w:numId w:val="4"/>
              </w:numPr>
              <w:spacing w:line="360" w:lineRule="auto"/>
              <w:ind w:left="0" w:hanging="11"/>
              <w:jc w:val="both"/>
              <w:rPr>
                <w:rFonts w:ascii="Arial" w:hAnsi="Arial" w:cs="Arial"/>
                <w:iCs/>
                <w:color w:val="000000"/>
                <w:sz w:val="28"/>
                <w:szCs w:val="28"/>
                <w:lang w:val="uk-UA"/>
              </w:rPr>
            </w:pPr>
            <w:r w:rsidRPr="00E44663">
              <w:rPr>
                <w:rFonts w:ascii="Arial" w:hAnsi="Arial" w:cs="Arial"/>
                <w:iCs/>
                <w:color w:val="000000"/>
                <w:sz w:val="28"/>
                <w:szCs w:val="28"/>
                <w:lang w:val="uk-UA"/>
              </w:rPr>
              <w:t>Допуск по довжині</w:t>
            </w:r>
          </w:p>
        </w:tc>
        <w:tc>
          <w:tcPr>
            <w:tcW w:w="1807" w:type="dxa"/>
          </w:tcPr>
          <w:p w14:paraId="2BE80822" w14:textId="574F9433" w:rsidR="00E44663" w:rsidRPr="00DE43DD" w:rsidRDefault="00E44663" w:rsidP="00DE43DD">
            <w:pPr>
              <w:spacing w:line="360" w:lineRule="auto"/>
              <w:jc w:val="center"/>
              <w:rPr>
                <w:rFonts w:ascii="Arial" w:hAnsi="Arial" w:cs="Arial"/>
                <w:iCs/>
                <w:color w:val="000000"/>
                <w:sz w:val="28"/>
                <w:szCs w:val="28"/>
                <w:lang w:val="uk-UA"/>
              </w:rPr>
            </w:pPr>
            <w:proofErr w:type="spellStart"/>
            <w:r w:rsidRPr="00DE43DD">
              <w:rPr>
                <w:rFonts w:ascii="Arial" w:hAnsi="Arial" w:cs="Arial"/>
                <w:iCs/>
                <w:sz w:val="28"/>
                <w:szCs w:val="28"/>
                <w:lang w:val="uk-UA"/>
              </w:rPr>
              <w:t>Li</w:t>
            </w:r>
            <w:proofErr w:type="spellEnd"/>
          </w:p>
        </w:tc>
      </w:tr>
      <w:tr w:rsidR="00E44663" w14:paraId="74389D86" w14:textId="77777777" w:rsidTr="00DE43DD">
        <w:tc>
          <w:tcPr>
            <w:tcW w:w="8330" w:type="dxa"/>
          </w:tcPr>
          <w:p w14:paraId="59FFF6F2" w14:textId="38054A8B" w:rsidR="00E44663" w:rsidRDefault="00E44663" w:rsidP="00DE43DD">
            <w:pPr>
              <w:pStyle w:val="a9"/>
              <w:numPr>
                <w:ilvl w:val="0"/>
                <w:numId w:val="4"/>
              </w:numPr>
              <w:spacing w:line="360" w:lineRule="auto"/>
              <w:ind w:left="0" w:hanging="11"/>
              <w:jc w:val="both"/>
              <w:rPr>
                <w:rFonts w:ascii="Arial" w:hAnsi="Arial" w:cs="Arial"/>
                <w:iCs/>
                <w:color w:val="000000"/>
                <w:sz w:val="28"/>
                <w:szCs w:val="28"/>
                <w:lang w:val="uk-UA"/>
              </w:rPr>
            </w:pPr>
            <w:r w:rsidRPr="00E44663">
              <w:rPr>
                <w:rFonts w:ascii="Arial" w:hAnsi="Arial" w:cs="Arial"/>
                <w:iCs/>
                <w:color w:val="000000"/>
                <w:sz w:val="28"/>
                <w:szCs w:val="28"/>
                <w:lang w:val="uk-UA"/>
              </w:rPr>
              <w:t>Допуск по ширині</w:t>
            </w:r>
          </w:p>
        </w:tc>
        <w:tc>
          <w:tcPr>
            <w:tcW w:w="1807" w:type="dxa"/>
          </w:tcPr>
          <w:p w14:paraId="4BB18498" w14:textId="5989AF9A" w:rsidR="00E44663" w:rsidRPr="00DE43DD" w:rsidRDefault="00E44663" w:rsidP="00DE43DD">
            <w:pPr>
              <w:spacing w:line="360" w:lineRule="auto"/>
              <w:jc w:val="center"/>
              <w:rPr>
                <w:rFonts w:ascii="Arial" w:hAnsi="Arial" w:cs="Arial"/>
                <w:iCs/>
                <w:color w:val="000000"/>
                <w:sz w:val="28"/>
                <w:szCs w:val="28"/>
                <w:lang w:val="uk-UA"/>
              </w:rPr>
            </w:pPr>
            <w:proofErr w:type="spellStart"/>
            <w:r w:rsidRPr="00DE43DD">
              <w:rPr>
                <w:rFonts w:ascii="Arial" w:hAnsi="Arial" w:cs="Arial"/>
                <w:iCs/>
                <w:sz w:val="28"/>
                <w:szCs w:val="28"/>
                <w:lang w:val="uk-UA"/>
              </w:rPr>
              <w:t>Wi</w:t>
            </w:r>
            <w:proofErr w:type="spellEnd"/>
          </w:p>
        </w:tc>
      </w:tr>
      <w:tr w:rsidR="00E44663" w14:paraId="53CB23AD" w14:textId="77777777" w:rsidTr="00DE43DD">
        <w:tc>
          <w:tcPr>
            <w:tcW w:w="8330" w:type="dxa"/>
          </w:tcPr>
          <w:p w14:paraId="3B000382" w14:textId="52208044" w:rsidR="00E44663" w:rsidRDefault="00E44663" w:rsidP="00DE43DD">
            <w:pPr>
              <w:pStyle w:val="a9"/>
              <w:numPr>
                <w:ilvl w:val="0"/>
                <w:numId w:val="4"/>
              </w:numPr>
              <w:spacing w:line="360" w:lineRule="auto"/>
              <w:ind w:left="0" w:hanging="11"/>
              <w:jc w:val="both"/>
              <w:rPr>
                <w:rFonts w:ascii="Arial" w:hAnsi="Arial" w:cs="Arial"/>
                <w:iCs/>
                <w:color w:val="000000"/>
                <w:sz w:val="28"/>
                <w:szCs w:val="28"/>
                <w:lang w:val="uk-UA"/>
              </w:rPr>
            </w:pPr>
            <w:r w:rsidRPr="00E44663">
              <w:rPr>
                <w:rFonts w:ascii="Arial" w:hAnsi="Arial" w:cs="Arial"/>
                <w:iCs/>
                <w:color w:val="000000"/>
                <w:sz w:val="28"/>
                <w:szCs w:val="28"/>
                <w:lang w:val="uk-UA"/>
              </w:rPr>
              <w:t>Допуск прямокутності</w:t>
            </w:r>
          </w:p>
        </w:tc>
        <w:tc>
          <w:tcPr>
            <w:tcW w:w="1807" w:type="dxa"/>
          </w:tcPr>
          <w:p w14:paraId="0A936660" w14:textId="478BD1F9" w:rsidR="00E44663" w:rsidRPr="00DE43DD" w:rsidRDefault="00E44663" w:rsidP="00DE43DD">
            <w:pPr>
              <w:spacing w:line="360" w:lineRule="auto"/>
              <w:jc w:val="center"/>
              <w:rPr>
                <w:rFonts w:ascii="Arial" w:hAnsi="Arial" w:cs="Arial"/>
                <w:iCs/>
                <w:color w:val="000000"/>
                <w:sz w:val="28"/>
                <w:szCs w:val="28"/>
                <w:lang w:val="uk-UA"/>
              </w:rPr>
            </w:pPr>
            <w:proofErr w:type="spellStart"/>
            <w:r w:rsidRPr="00DE43DD">
              <w:rPr>
                <w:rFonts w:ascii="Arial" w:hAnsi="Arial" w:cs="Arial"/>
                <w:iCs/>
                <w:sz w:val="28"/>
                <w:szCs w:val="28"/>
                <w:lang w:val="uk-UA"/>
              </w:rPr>
              <w:t>Si</w:t>
            </w:r>
            <w:proofErr w:type="spellEnd"/>
          </w:p>
        </w:tc>
      </w:tr>
      <w:tr w:rsidR="00E44663" w14:paraId="3E0A6F89" w14:textId="77777777" w:rsidTr="00DE43DD">
        <w:tc>
          <w:tcPr>
            <w:tcW w:w="8330" w:type="dxa"/>
          </w:tcPr>
          <w:p w14:paraId="33248388" w14:textId="125A5568" w:rsidR="00E44663" w:rsidRDefault="00E44663" w:rsidP="00DE43DD">
            <w:pPr>
              <w:pStyle w:val="a9"/>
              <w:numPr>
                <w:ilvl w:val="0"/>
                <w:numId w:val="4"/>
              </w:numPr>
              <w:spacing w:line="360" w:lineRule="auto"/>
              <w:ind w:left="0" w:hanging="11"/>
              <w:jc w:val="both"/>
              <w:rPr>
                <w:rFonts w:ascii="Arial" w:hAnsi="Arial" w:cs="Arial"/>
                <w:iCs/>
                <w:color w:val="000000"/>
                <w:sz w:val="28"/>
                <w:szCs w:val="28"/>
                <w:lang w:val="uk-UA"/>
              </w:rPr>
            </w:pPr>
            <w:r w:rsidRPr="00E44663">
              <w:rPr>
                <w:rFonts w:ascii="Arial" w:hAnsi="Arial" w:cs="Arial"/>
                <w:iCs/>
                <w:color w:val="000000"/>
                <w:sz w:val="28"/>
                <w:szCs w:val="28"/>
                <w:lang w:val="uk-UA"/>
              </w:rPr>
              <w:t xml:space="preserve">Допуск </w:t>
            </w:r>
            <w:r>
              <w:rPr>
                <w:rFonts w:ascii="Arial" w:hAnsi="Arial" w:cs="Arial"/>
                <w:iCs/>
                <w:color w:val="000000"/>
                <w:sz w:val="28"/>
                <w:szCs w:val="28"/>
                <w:lang w:val="uk-UA"/>
              </w:rPr>
              <w:t>по</w:t>
            </w:r>
            <w:r w:rsidRPr="00E44663">
              <w:rPr>
                <w:rFonts w:ascii="Arial" w:hAnsi="Arial" w:cs="Arial"/>
                <w:iCs/>
                <w:color w:val="000000"/>
                <w:sz w:val="28"/>
                <w:szCs w:val="28"/>
                <w:lang w:val="uk-UA"/>
              </w:rPr>
              <w:t xml:space="preserve"> площинн</w:t>
            </w:r>
            <w:r>
              <w:rPr>
                <w:rFonts w:ascii="Arial" w:hAnsi="Arial" w:cs="Arial"/>
                <w:iCs/>
                <w:color w:val="000000"/>
                <w:sz w:val="28"/>
                <w:szCs w:val="28"/>
                <w:lang w:val="uk-UA"/>
              </w:rPr>
              <w:t>ості</w:t>
            </w:r>
          </w:p>
        </w:tc>
        <w:tc>
          <w:tcPr>
            <w:tcW w:w="1807" w:type="dxa"/>
          </w:tcPr>
          <w:p w14:paraId="1AD6D086" w14:textId="60B6D31E" w:rsidR="00E44663" w:rsidRPr="00DE43DD" w:rsidRDefault="00E44663" w:rsidP="00DE43DD">
            <w:pPr>
              <w:spacing w:line="360" w:lineRule="auto"/>
              <w:jc w:val="center"/>
              <w:rPr>
                <w:rFonts w:ascii="Arial" w:hAnsi="Arial" w:cs="Arial"/>
                <w:iCs/>
                <w:color w:val="000000"/>
                <w:sz w:val="28"/>
                <w:szCs w:val="28"/>
                <w:lang w:val="uk-UA"/>
              </w:rPr>
            </w:pPr>
            <w:proofErr w:type="spellStart"/>
            <w:r w:rsidRPr="00DE43DD">
              <w:rPr>
                <w:rFonts w:ascii="Arial" w:hAnsi="Arial" w:cs="Arial"/>
                <w:iCs/>
                <w:sz w:val="28"/>
                <w:szCs w:val="28"/>
                <w:lang w:val="uk-UA"/>
              </w:rPr>
              <w:t>Pi</w:t>
            </w:r>
            <w:proofErr w:type="spellEnd"/>
          </w:p>
        </w:tc>
      </w:tr>
      <w:tr w:rsidR="00E44663" w14:paraId="2C56F31C" w14:textId="77777777" w:rsidTr="00DE43DD">
        <w:tc>
          <w:tcPr>
            <w:tcW w:w="8330" w:type="dxa"/>
          </w:tcPr>
          <w:p w14:paraId="24089EAA" w14:textId="5CC425B5" w:rsidR="00E44663" w:rsidRDefault="00E44663" w:rsidP="00DE43DD">
            <w:pPr>
              <w:pStyle w:val="a9"/>
              <w:numPr>
                <w:ilvl w:val="0"/>
                <w:numId w:val="4"/>
              </w:numPr>
              <w:spacing w:line="360" w:lineRule="auto"/>
              <w:ind w:left="0" w:hanging="11"/>
              <w:jc w:val="both"/>
              <w:rPr>
                <w:rFonts w:ascii="Arial" w:hAnsi="Arial" w:cs="Arial"/>
                <w:iCs/>
                <w:color w:val="000000"/>
                <w:sz w:val="28"/>
                <w:szCs w:val="28"/>
                <w:lang w:val="uk-UA"/>
              </w:rPr>
            </w:pPr>
            <w:r w:rsidRPr="00E44663">
              <w:rPr>
                <w:rFonts w:ascii="Arial" w:hAnsi="Arial" w:cs="Arial"/>
                <w:iCs/>
                <w:color w:val="000000"/>
                <w:sz w:val="28"/>
                <w:szCs w:val="28"/>
                <w:lang w:val="uk-UA"/>
              </w:rPr>
              <w:t>Стабільність розмірів за заданої температури та вологості</w:t>
            </w:r>
          </w:p>
        </w:tc>
        <w:tc>
          <w:tcPr>
            <w:tcW w:w="1807" w:type="dxa"/>
          </w:tcPr>
          <w:p w14:paraId="79BB952E" w14:textId="17FA4677" w:rsidR="00E44663" w:rsidRPr="00DE43DD" w:rsidRDefault="00E44663" w:rsidP="00DE43DD">
            <w:pPr>
              <w:spacing w:line="360" w:lineRule="auto"/>
              <w:jc w:val="center"/>
              <w:rPr>
                <w:rFonts w:ascii="Arial" w:hAnsi="Arial" w:cs="Arial"/>
                <w:iCs/>
                <w:color w:val="000000"/>
                <w:sz w:val="28"/>
                <w:szCs w:val="28"/>
                <w:lang w:val="uk-UA"/>
              </w:rPr>
            </w:pPr>
            <w:r w:rsidRPr="00DE43DD">
              <w:rPr>
                <w:rFonts w:ascii="Arial" w:hAnsi="Arial" w:cs="Arial"/>
                <w:iCs/>
                <w:sz w:val="28"/>
                <w:szCs w:val="28"/>
                <w:lang w:val="uk-UA"/>
              </w:rPr>
              <w:t>DS(TH)i</w:t>
            </w:r>
          </w:p>
        </w:tc>
      </w:tr>
      <w:tr w:rsidR="00E44663" w14:paraId="7D3A5B55" w14:textId="77777777" w:rsidTr="00DE43DD">
        <w:tc>
          <w:tcPr>
            <w:tcW w:w="8330" w:type="dxa"/>
          </w:tcPr>
          <w:p w14:paraId="2A9A5847" w14:textId="4C429C69" w:rsidR="00E44663" w:rsidRDefault="00E44663" w:rsidP="00DE43DD">
            <w:pPr>
              <w:pStyle w:val="a9"/>
              <w:numPr>
                <w:ilvl w:val="0"/>
                <w:numId w:val="4"/>
              </w:numPr>
              <w:spacing w:line="360" w:lineRule="auto"/>
              <w:ind w:left="0" w:hanging="11"/>
              <w:jc w:val="both"/>
              <w:rPr>
                <w:rFonts w:ascii="Arial" w:hAnsi="Arial" w:cs="Arial"/>
                <w:iCs/>
                <w:color w:val="000000"/>
                <w:sz w:val="28"/>
                <w:szCs w:val="28"/>
                <w:lang w:val="uk-UA"/>
              </w:rPr>
            </w:pPr>
            <w:r w:rsidRPr="00E44663">
              <w:rPr>
                <w:rFonts w:ascii="Arial" w:hAnsi="Arial" w:cs="Arial"/>
                <w:iCs/>
                <w:color w:val="000000"/>
                <w:sz w:val="28"/>
                <w:szCs w:val="28"/>
                <w:lang w:val="uk-UA"/>
              </w:rPr>
              <w:t xml:space="preserve">Міцність на </w:t>
            </w:r>
            <w:r>
              <w:rPr>
                <w:rFonts w:ascii="Arial" w:hAnsi="Arial" w:cs="Arial"/>
                <w:iCs/>
                <w:color w:val="000000"/>
                <w:sz w:val="28"/>
                <w:szCs w:val="28"/>
                <w:lang w:val="uk-UA"/>
              </w:rPr>
              <w:t>розтяг при вигині</w:t>
            </w:r>
          </w:p>
        </w:tc>
        <w:tc>
          <w:tcPr>
            <w:tcW w:w="1807" w:type="dxa"/>
          </w:tcPr>
          <w:p w14:paraId="7E397494" w14:textId="67CEBA2F" w:rsidR="00E44663" w:rsidRPr="00DE43DD" w:rsidRDefault="00E44663" w:rsidP="00DE43DD">
            <w:pPr>
              <w:spacing w:line="360" w:lineRule="auto"/>
              <w:jc w:val="center"/>
              <w:rPr>
                <w:rFonts w:ascii="Arial" w:hAnsi="Arial" w:cs="Arial"/>
                <w:iCs/>
                <w:color w:val="000000"/>
                <w:sz w:val="28"/>
                <w:szCs w:val="28"/>
                <w:lang w:val="uk-UA"/>
              </w:rPr>
            </w:pPr>
            <w:proofErr w:type="spellStart"/>
            <w:r w:rsidRPr="00DE43DD">
              <w:rPr>
                <w:rFonts w:ascii="Arial" w:hAnsi="Arial" w:cs="Arial"/>
                <w:iCs/>
                <w:sz w:val="28"/>
                <w:szCs w:val="28"/>
                <w:lang w:val="uk-UA"/>
              </w:rPr>
              <w:t>BSi</w:t>
            </w:r>
            <w:proofErr w:type="spellEnd"/>
          </w:p>
        </w:tc>
      </w:tr>
      <w:tr w:rsidR="00E44663" w14:paraId="311BC46B" w14:textId="77777777" w:rsidTr="00DE43DD">
        <w:tc>
          <w:tcPr>
            <w:tcW w:w="8330" w:type="dxa"/>
          </w:tcPr>
          <w:p w14:paraId="2CC2DF6E" w14:textId="26B7C054" w:rsidR="00E44663" w:rsidRDefault="00E44663" w:rsidP="00DE43DD">
            <w:pPr>
              <w:pStyle w:val="a9"/>
              <w:numPr>
                <w:ilvl w:val="0"/>
                <w:numId w:val="4"/>
              </w:numPr>
              <w:spacing w:line="360" w:lineRule="auto"/>
              <w:ind w:left="0" w:hanging="11"/>
              <w:jc w:val="both"/>
              <w:rPr>
                <w:rFonts w:ascii="Arial" w:hAnsi="Arial" w:cs="Arial"/>
                <w:iCs/>
                <w:color w:val="000000"/>
                <w:sz w:val="28"/>
                <w:szCs w:val="28"/>
                <w:lang w:val="uk-UA"/>
              </w:rPr>
            </w:pPr>
            <w:r w:rsidRPr="00E44663">
              <w:rPr>
                <w:rFonts w:ascii="Arial" w:hAnsi="Arial" w:cs="Arial"/>
                <w:iCs/>
                <w:color w:val="000000"/>
                <w:sz w:val="28"/>
                <w:szCs w:val="28"/>
                <w:lang w:val="uk-UA"/>
              </w:rPr>
              <w:t>Максимальна робоча температура</w:t>
            </w:r>
          </w:p>
        </w:tc>
        <w:tc>
          <w:tcPr>
            <w:tcW w:w="1807" w:type="dxa"/>
          </w:tcPr>
          <w:p w14:paraId="4B0244F2" w14:textId="21711042" w:rsidR="00E44663" w:rsidRPr="00DE43DD" w:rsidRDefault="00E44663" w:rsidP="00DE43DD">
            <w:pPr>
              <w:spacing w:line="360" w:lineRule="auto"/>
              <w:jc w:val="center"/>
              <w:rPr>
                <w:rFonts w:ascii="Arial" w:hAnsi="Arial" w:cs="Arial"/>
                <w:iCs/>
                <w:color w:val="000000"/>
                <w:sz w:val="28"/>
                <w:szCs w:val="28"/>
                <w:lang w:val="uk-UA"/>
              </w:rPr>
            </w:pPr>
            <w:r w:rsidRPr="00DE43DD">
              <w:rPr>
                <w:rFonts w:ascii="Arial" w:hAnsi="Arial" w:cs="Arial"/>
                <w:iCs/>
                <w:sz w:val="28"/>
                <w:szCs w:val="28"/>
                <w:lang w:val="uk-UA"/>
              </w:rPr>
              <w:t>ST(+)i</w:t>
            </w:r>
          </w:p>
        </w:tc>
      </w:tr>
      <w:tr w:rsidR="00E44663" w14:paraId="37130F35" w14:textId="77777777" w:rsidTr="00DE43DD">
        <w:tc>
          <w:tcPr>
            <w:tcW w:w="8330" w:type="dxa"/>
          </w:tcPr>
          <w:p w14:paraId="0AFE97B9" w14:textId="7949A82D" w:rsidR="00E44663" w:rsidRDefault="00E44663" w:rsidP="00DE43DD">
            <w:pPr>
              <w:pStyle w:val="a9"/>
              <w:numPr>
                <w:ilvl w:val="0"/>
                <w:numId w:val="4"/>
              </w:numPr>
              <w:spacing w:line="360" w:lineRule="auto"/>
              <w:ind w:left="0" w:hanging="11"/>
              <w:jc w:val="both"/>
              <w:rPr>
                <w:rFonts w:ascii="Arial" w:hAnsi="Arial" w:cs="Arial"/>
                <w:iCs/>
                <w:color w:val="000000"/>
                <w:sz w:val="28"/>
                <w:szCs w:val="28"/>
                <w:lang w:val="uk-UA"/>
              </w:rPr>
            </w:pPr>
            <w:r w:rsidRPr="00E44663">
              <w:rPr>
                <w:rFonts w:ascii="Arial" w:hAnsi="Arial" w:cs="Arial"/>
                <w:iCs/>
                <w:color w:val="000000"/>
                <w:sz w:val="28"/>
                <w:szCs w:val="28"/>
                <w:lang w:val="uk-UA"/>
              </w:rPr>
              <w:t>Мінімальна робоча температура</w:t>
            </w:r>
          </w:p>
        </w:tc>
        <w:tc>
          <w:tcPr>
            <w:tcW w:w="1807" w:type="dxa"/>
          </w:tcPr>
          <w:p w14:paraId="640F3938" w14:textId="0F9046F6" w:rsidR="00E44663" w:rsidRPr="00DE43DD" w:rsidRDefault="00E44663" w:rsidP="00DE43DD">
            <w:pPr>
              <w:spacing w:line="360" w:lineRule="auto"/>
              <w:jc w:val="center"/>
              <w:rPr>
                <w:rFonts w:ascii="Arial" w:hAnsi="Arial" w:cs="Arial"/>
                <w:iCs/>
                <w:color w:val="000000"/>
                <w:sz w:val="28"/>
                <w:szCs w:val="28"/>
                <w:lang w:val="uk-UA"/>
              </w:rPr>
            </w:pPr>
            <w:r w:rsidRPr="00DE43DD">
              <w:rPr>
                <w:rFonts w:ascii="Arial" w:hAnsi="Arial" w:cs="Arial"/>
                <w:iCs/>
                <w:sz w:val="28"/>
                <w:szCs w:val="28"/>
                <w:lang w:val="uk-UA"/>
              </w:rPr>
              <w:t>ST(–)i</w:t>
            </w:r>
          </w:p>
        </w:tc>
      </w:tr>
      <w:tr w:rsidR="00E44663" w14:paraId="1B5DFCAE" w14:textId="77777777" w:rsidTr="00DE43DD">
        <w:tc>
          <w:tcPr>
            <w:tcW w:w="8330" w:type="dxa"/>
          </w:tcPr>
          <w:p w14:paraId="4957E461" w14:textId="0413C6FB" w:rsidR="00E44663" w:rsidRDefault="00E44663" w:rsidP="00DE43DD">
            <w:pPr>
              <w:pStyle w:val="a9"/>
              <w:numPr>
                <w:ilvl w:val="0"/>
                <w:numId w:val="4"/>
              </w:numPr>
              <w:spacing w:line="360" w:lineRule="auto"/>
              <w:ind w:left="0" w:hanging="11"/>
              <w:jc w:val="both"/>
              <w:rPr>
                <w:rFonts w:ascii="Arial" w:hAnsi="Arial" w:cs="Arial"/>
                <w:iCs/>
                <w:color w:val="000000"/>
                <w:sz w:val="28"/>
                <w:szCs w:val="28"/>
                <w:lang w:val="uk-UA"/>
              </w:rPr>
            </w:pPr>
            <w:r w:rsidRPr="00E44663">
              <w:rPr>
                <w:rFonts w:ascii="Arial" w:hAnsi="Arial" w:cs="Arial"/>
                <w:iCs/>
                <w:color w:val="000000"/>
                <w:sz w:val="28"/>
                <w:szCs w:val="28"/>
                <w:lang w:val="uk-UA"/>
              </w:rPr>
              <w:t>Напруга стиску при 10 % деформації</w:t>
            </w:r>
          </w:p>
        </w:tc>
        <w:tc>
          <w:tcPr>
            <w:tcW w:w="1807" w:type="dxa"/>
          </w:tcPr>
          <w:p w14:paraId="4BE13FEB" w14:textId="45CD9A21" w:rsidR="00E44663" w:rsidRPr="00DE43DD" w:rsidRDefault="00E44663" w:rsidP="00DE43DD">
            <w:pPr>
              <w:spacing w:line="360" w:lineRule="auto"/>
              <w:jc w:val="center"/>
              <w:rPr>
                <w:rFonts w:ascii="Arial" w:hAnsi="Arial" w:cs="Arial"/>
                <w:iCs/>
                <w:color w:val="000000"/>
                <w:sz w:val="28"/>
                <w:szCs w:val="28"/>
                <w:lang w:val="uk-UA"/>
              </w:rPr>
            </w:pPr>
            <w:r w:rsidRPr="00DE43DD">
              <w:rPr>
                <w:rFonts w:ascii="Arial" w:hAnsi="Arial" w:cs="Arial"/>
                <w:iCs/>
                <w:sz w:val="28"/>
                <w:szCs w:val="28"/>
                <w:lang w:val="uk-UA"/>
              </w:rPr>
              <w:t>CS(10)i</w:t>
            </w:r>
          </w:p>
        </w:tc>
      </w:tr>
      <w:tr w:rsidR="00E44663" w14:paraId="4A23EB5E" w14:textId="77777777" w:rsidTr="00DE43DD">
        <w:tc>
          <w:tcPr>
            <w:tcW w:w="8330" w:type="dxa"/>
          </w:tcPr>
          <w:p w14:paraId="4395C804" w14:textId="14BFB5DD" w:rsidR="00E44663" w:rsidRDefault="00E44663" w:rsidP="00DE43DD">
            <w:pPr>
              <w:pStyle w:val="a9"/>
              <w:numPr>
                <w:ilvl w:val="0"/>
                <w:numId w:val="4"/>
              </w:numPr>
              <w:spacing w:line="360" w:lineRule="auto"/>
              <w:ind w:left="0" w:hanging="11"/>
              <w:jc w:val="both"/>
              <w:rPr>
                <w:rFonts w:ascii="Arial" w:hAnsi="Arial" w:cs="Arial"/>
                <w:iCs/>
                <w:color w:val="000000"/>
                <w:sz w:val="28"/>
                <w:szCs w:val="28"/>
                <w:lang w:val="uk-UA"/>
              </w:rPr>
            </w:pPr>
            <w:r w:rsidRPr="00E44663">
              <w:rPr>
                <w:rFonts w:ascii="Arial" w:hAnsi="Arial" w:cs="Arial"/>
                <w:iCs/>
                <w:color w:val="000000"/>
                <w:sz w:val="28"/>
                <w:szCs w:val="28"/>
                <w:lang w:val="uk-UA"/>
              </w:rPr>
              <w:t>Стабільність розмірів в лабораторних умовах</w:t>
            </w:r>
          </w:p>
        </w:tc>
        <w:tc>
          <w:tcPr>
            <w:tcW w:w="1807" w:type="dxa"/>
          </w:tcPr>
          <w:p w14:paraId="6427137F" w14:textId="34EF73D8" w:rsidR="00E44663" w:rsidRPr="00DE43DD" w:rsidRDefault="00E44663" w:rsidP="00DE43DD">
            <w:pPr>
              <w:spacing w:line="360" w:lineRule="auto"/>
              <w:jc w:val="center"/>
              <w:rPr>
                <w:rFonts w:ascii="Arial" w:hAnsi="Arial" w:cs="Arial"/>
                <w:iCs/>
                <w:color w:val="000000"/>
                <w:sz w:val="28"/>
                <w:szCs w:val="28"/>
                <w:lang w:val="uk-UA"/>
              </w:rPr>
            </w:pPr>
            <w:r w:rsidRPr="00DE43DD">
              <w:rPr>
                <w:rFonts w:ascii="Arial" w:hAnsi="Arial" w:cs="Arial"/>
                <w:iCs/>
                <w:sz w:val="28"/>
                <w:szCs w:val="28"/>
                <w:lang w:val="uk-UA"/>
              </w:rPr>
              <w:t>DS(N)i</w:t>
            </w:r>
          </w:p>
        </w:tc>
      </w:tr>
      <w:tr w:rsidR="00E44663" w14:paraId="3B584249" w14:textId="77777777" w:rsidTr="00DE43DD">
        <w:tc>
          <w:tcPr>
            <w:tcW w:w="8330" w:type="dxa"/>
          </w:tcPr>
          <w:p w14:paraId="6EC43970" w14:textId="526441F9" w:rsidR="00E44663" w:rsidRDefault="00E44663" w:rsidP="00DE43DD">
            <w:pPr>
              <w:pStyle w:val="a9"/>
              <w:numPr>
                <w:ilvl w:val="0"/>
                <w:numId w:val="4"/>
              </w:numPr>
              <w:spacing w:line="360" w:lineRule="auto"/>
              <w:ind w:left="0" w:hanging="11"/>
              <w:jc w:val="both"/>
              <w:rPr>
                <w:rFonts w:ascii="Arial" w:hAnsi="Arial" w:cs="Arial"/>
                <w:iCs/>
                <w:color w:val="000000"/>
                <w:sz w:val="28"/>
                <w:szCs w:val="28"/>
                <w:lang w:val="uk-UA"/>
              </w:rPr>
            </w:pPr>
            <w:r w:rsidRPr="00E44663">
              <w:rPr>
                <w:rFonts w:ascii="Arial" w:hAnsi="Arial" w:cs="Arial"/>
                <w:iCs/>
                <w:color w:val="000000"/>
                <w:sz w:val="28"/>
                <w:szCs w:val="28"/>
                <w:lang w:val="uk-UA"/>
              </w:rPr>
              <w:t>Деформація за заданих умов навантаження та температури</w:t>
            </w:r>
          </w:p>
        </w:tc>
        <w:tc>
          <w:tcPr>
            <w:tcW w:w="1807" w:type="dxa"/>
          </w:tcPr>
          <w:p w14:paraId="06432B08" w14:textId="77777777" w:rsidR="00DE43DD" w:rsidRDefault="00DE43DD" w:rsidP="00DE43DD">
            <w:pPr>
              <w:spacing w:line="360" w:lineRule="auto"/>
              <w:jc w:val="center"/>
              <w:rPr>
                <w:rFonts w:ascii="Arial" w:hAnsi="Arial" w:cs="Arial"/>
                <w:iCs/>
                <w:sz w:val="28"/>
                <w:szCs w:val="28"/>
                <w:lang w:val="uk-UA"/>
              </w:rPr>
            </w:pPr>
          </w:p>
          <w:p w14:paraId="78DC6D41" w14:textId="414B83E8" w:rsidR="00E44663" w:rsidRPr="00DE43DD" w:rsidRDefault="00E44663" w:rsidP="00DE43DD">
            <w:pPr>
              <w:spacing w:line="360" w:lineRule="auto"/>
              <w:jc w:val="center"/>
              <w:rPr>
                <w:rFonts w:ascii="Arial" w:hAnsi="Arial" w:cs="Arial"/>
                <w:iCs/>
                <w:color w:val="000000"/>
                <w:sz w:val="28"/>
                <w:szCs w:val="28"/>
                <w:lang w:val="uk-UA"/>
              </w:rPr>
            </w:pPr>
            <w:r w:rsidRPr="00DE43DD">
              <w:rPr>
                <w:rFonts w:ascii="Arial" w:hAnsi="Arial" w:cs="Arial"/>
                <w:iCs/>
                <w:sz w:val="28"/>
                <w:szCs w:val="28"/>
                <w:lang w:val="uk-UA"/>
              </w:rPr>
              <w:t>DLT(</w:t>
            </w:r>
            <w:r w:rsidRPr="00DE43DD">
              <w:rPr>
                <w:rFonts w:ascii="Arial" w:hAnsi="Arial" w:cs="Arial"/>
                <w:i/>
                <w:sz w:val="28"/>
                <w:szCs w:val="28"/>
                <w:lang w:val="uk-UA"/>
              </w:rPr>
              <w:t>i</w:t>
            </w:r>
            <w:r w:rsidRPr="00DE43DD">
              <w:rPr>
                <w:rFonts w:ascii="Arial" w:hAnsi="Arial" w:cs="Arial"/>
                <w:iCs/>
                <w:sz w:val="28"/>
                <w:szCs w:val="28"/>
                <w:lang w:val="uk-UA"/>
              </w:rPr>
              <w:t>)5</w:t>
            </w:r>
          </w:p>
        </w:tc>
      </w:tr>
      <w:tr w:rsidR="00E44663" w14:paraId="49388319" w14:textId="77777777" w:rsidTr="00DE43DD">
        <w:tc>
          <w:tcPr>
            <w:tcW w:w="8330" w:type="dxa"/>
          </w:tcPr>
          <w:p w14:paraId="40E8C1A3" w14:textId="7779AC84" w:rsidR="00E44663" w:rsidRDefault="00DE43DD" w:rsidP="00DE43DD">
            <w:pPr>
              <w:pStyle w:val="a9"/>
              <w:numPr>
                <w:ilvl w:val="0"/>
                <w:numId w:val="4"/>
              </w:numPr>
              <w:spacing w:line="360" w:lineRule="auto"/>
              <w:ind w:left="0" w:hanging="11"/>
              <w:jc w:val="both"/>
              <w:rPr>
                <w:rFonts w:ascii="Arial" w:hAnsi="Arial" w:cs="Arial"/>
                <w:iCs/>
                <w:color w:val="000000"/>
                <w:sz w:val="28"/>
                <w:szCs w:val="28"/>
                <w:lang w:val="uk-UA"/>
              </w:rPr>
            </w:pPr>
            <w:r w:rsidRPr="00DE43DD">
              <w:rPr>
                <w:rFonts w:ascii="Arial" w:hAnsi="Arial" w:cs="Arial"/>
                <w:iCs/>
                <w:color w:val="000000"/>
                <w:sz w:val="28"/>
                <w:szCs w:val="28"/>
                <w:lang w:val="uk-UA"/>
              </w:rPr>
              <w:t>Міцність на розрив перпендикулярно граням</w:t>
            </w:r>
          </w:p>
        </w:tc>
        <w:tc>
          <w:tcPr>
            <w:tcW w:w="1807" w:type="dxa"/>
          </w:tcPr>
          <w:p w14:paraId="3C594F00" w14:textId="3A96E4E1" w:rsidR="00E44663" w:rsidRPr="00DE43DD" w:rsidRDefault="00DE43DD" w:rsidP="00DE43DD">
            <w:pPr>
              <w:spacing w:line="360" w:lineRule="auto"/>
              <w:jc w:val="center"/>
              <w:rPr>
                <w:rFonts w:ascii="Arial" w:hAnsi="Arial" w:cs="Arial"/>
                <w:iCs/>
                <w:color w:val="000000"/>
                <w:sz w:val="28"/>
                <w:szCs w:val="28"/>
                <w:lang w:val="uk-UA"/>
              </w:rPr>
            </w:pPr>
            <w:proofErr w:type="spellStart"/>
            <w:r w:rsidRPr="00DE43DD">
              <w:rPr>
                <w:rFonts w:ascii="Arial" w:hAnsi="Arial" w:cs="Arial"/>
                <w:iCs/>
                <w:sz w:val="28"/>
                <w:szCs w:val="28"/>
                <w:lang w:val="uk-UA"/>
              </w:rPr>
              <w:t>Tri</w:t>
            </w:r>
            <w:proofErr w:type="spellEnd"/>
          </w:p>
        </w:tc>
      </w:tr>
      <w:tr w:rsidR="00E44663" w14:paraId="2F39F3A5" w14:textId="77777777" w:rsidTr="00DE43DD">
        <w:tc>
          <w:tcPr>
            <w:tcW w:w="8330" w:type="dxa"/>
          </w:tcPr>
          <w:p w14:paraId="31659FDB" w14:textId="79DF65DC" w:rsidR="00E44663" w:rsidRDefault="00DE43DD" w:rsidP="00DE43DD">
            <w:pPr>
              <w:pStyle w:val="a9"/>
              <w:numPr>
                <w:ilvl w:val="0"/>
                <w:numId w:val="4"/>
              </w:numPr>
              <w:spacing w:line="360" w:lineRule="auto"/>
              <w:ind w:left="0" w:hanging="11"/>
              <w:jc w:val="both"/>
              <w:rPr>
                <w:rFonts w:ascii="Arial" w:hAnsi="Arial" w:cs="Arial"/>
                <w:iCs/>
                <w:color w:val="000000"/>
                <w:sz w:val="28"/>
                <w:szCs w:val="28"/>
                <w:lang w:val="uk-UA"/>
              </w:rPr>
            </w:pPr>
            <w:r w:rsidRPr="00DE43DD">
              <w:rPr>
                <w:rFonts w:ascii="Arial" w:hAnsi="Arial" w:cs="Arial"/>
                <w:iCs/>
                <w:color w:val="000000"/>
                <w:sz w:val="28"/>
                <w:szCs w:val="28"/>
                <w:lang w:val="uk-UA"/>
              </w:rPr>
              <w:t>Водопоглинання шляхом занурення</w:t>
            </w:r>
          </w:p>
        </w:tc>
        <w:tc>
          <w:tcPr>
            <w:tcW w:w="1807" w:type="dxa"/>
          </w:tcPr>
          <w:p w14:paraId="22B25A2B" w14:textId="3C9DDA33" w:rsidR="00E44663" w:rsidRPr="00DE43DD" w:rsidRDefault="00DE43DD" w:rsidP="00DE43DD">
            <w:pPr>
              <w:spacing w:line="360" w:lineRule="auto"/>
              <w:jc w:val="center"/>
              <w:rPr>
                <w:rFonts w:ascii="Arial" w:hAnsi="Arial" w:cs="Arial"/>
                <w:iCs/>
                <w:color w:val="000000"/>
                <w:sz w:val="28"/>
                <w:szCs w:val="28"/>
                <w:lang w:val="uk-UA"/>
              </w:rPr>
            </w:pPr>
            <w:r w:rsidRPr="00DE43DD">
              <w:rPr>
                <w:rFonts w:ascii="Arial" w:hAnsi="Arial" w:cs="Arial"/>
                <w:iCs/>
                <w:sz w:val="28"/>
                <w:szCs w:val="28"/>
                <w:lang w:val="uk-UA"/>
              </w:rPr>
              <w:t>WL(T)i</w:t>
            </w:r>
          </w:p>
        </w:tc>
      </w:tr>
      <w:tr w:rsidR="00DE43DD" w14:paraId="5893CED4" w14:textId="77777777" w:rsidTr="00DE43DD">
        <w:tc>
          <w:tcPr>
            <w:tcW w:w="8330" w:type="dxa"/>
          </w:tcPr>
          <w:p w14:paraId="54965413" w14:textId="458D0786" w:rsidR="00DE43DD" w:rsidRDefault="00DE43DD" w:rsidP="00DE43DD">
            <w:pPr>
              <w:pStyle w:val="a9"/>
              <w:numPr>
                <w:ilvl w:val="0"/>
                <w:numId w:val="4"/>
              </w:numPr>
              <w:spacing w:line="360" w:lineRule="auto"/>
              <w:ind w:left="0" w:hanging="11"/>
              <w:jc w:val="both"/>
              <w:rPr>
                <w:rFonts w:ascii="Arial" w:hAnsi="Arial" w:cs="Arial"/>
                <w:iCs/>
                <w:color w:val="000000"/>
                <w:sz w:val="28"/>
                <w:szCs w:val="28"/>
                <w:lang w:val="uk-UA"/>
              </w:rPr>
            </w:pPr>
            <w:r w:rsidRPr="00DE43DD">
              <w:rPr>
                <w:rFonts w:ascii="Arial" w:hAnsi="Arial" w:cs="Arial"/>
                <w:iCs/>
                <w:color w:val="000000"/>
                <w:sz w:val="28"/>
                <w:szCs w:val="28"/>
                <w:lang w:val="uk-UA"/>
              </w:rPr>
              <w:t>Водопоглинання шляхом дифузії</w:t>
            </w:r>
          </w:p>
        </w:tc>
        <w:tc>
          <w:tcPr>
            <w:tcW w:w="1807" w:type="dxa"/>
          </w:tcPr>
          <w:p w14:paraId="262445BB" w14:textId="7ED24BA1" w:rsidR="00DE43DD" w:rsidRPr="00DE43DD" w:rsidRDefault="00DE43DD" w:rsidP="00DE43DD">
            <w:pPr>
              <w:spacing w:line="360" w:lineRule="auto"/>
              <w:jc w:val="center"/>
              <w:rPr>
                <w:rFonts w:ascii="Arial" w:hAnsi="Arial" w:cs="Arial"/>
                <w:iCs/>
                <w:color w:val="000000"/>
                <w:sz w:val="28"/>
                <w:szCs w:val="28"/>
                <w:lang w:val="uk-UA"/>
              </w:rPr>
            </w:pPr>
            <w:r w:rsidRPr="00DE43DD">
              <w:rPr>
                <w:rFonts w:ascii="Arial" w:hAnsi="Arial" w:cs="Arial"/>
                <w:iCs/>
                <w:sz w:val="28"/>
                <w:szCs w:val="28"/>
                <w:lang w:val="uk-UA"/>
              </w:rPr>
              <w:t>WD(V)i</w:t>
            </w:r>
          </w:p>
        </w:tc>
      </w:tr>
      <w:tr w:rsidR="00DE43DD" w14:paraId="03374E5C" w14:textId="77777777" w:rsidTr="00DE43DD">
        <w:tc>
          <w:tcPr>
            <w:tcW w:w="8330" w:type="dxa"/>
          </w:tcPr>
          <w:p w14:paraId="12C0FC9B" w14:textId="461341B3" w:rsidR="00DE43DD" w:rsidRDefault="00DE43DD" w:rsidP="00DE43DD">
            <w:pPr>
              <w:pStyle w:val="a9"/>
              <w:numPr>
                <w:ilvl w:val="0"/>
                <w:numId w:val="4"/>
              </w:numPr>
              <w:spacing w:line="360" w:lineRule="auto"/>
              <w:ind w:left="0" w:hanging="11"/>
              <w:jc w:val="both"/>
              <w:rPr>
                <w:rFonts w:ascii="Arial" w:hAnsi="Arial" w:cs="Arial"/>
                <w:iCs/>
                <w:color w:val="000000"/>
                <w:sz w:val="28"/>
                <w:szCs w:val="28"/>
                <w:lang w:val="uk-UA"/>
              </w:rPr>
            </w:pPr>
            <w:r w:rsidRPr="00DE43DD">
              <w:rPr>
                <w:rFonts w:ascii="Arial" w:hAnsi="Arial" w:cs="Arial"/>
                <w:iCs/>
                <w:color w:val="000000"/>
                <w:sz w:val="28"/>
                <w:szCs w:val="28"/>
                <w:lang w:val="uk-UA"/>
              </w:rPr>
              <w:t>Повзучість при стисненні</w:t>
            </w:r>
          </w:p>
        </w:tc>
        <w:tc>
          <w:tcPr>
            <w:tcW w:w="1807" w:type="dxa"/>
          </w:tcPr>
          <w:p w14:paraId="10A774C4" w14:textId="64FDC99F" w:rsidR="00DE43DD" w:rsidRPr="00DE43DD" w:rsidRDefault="00DE43DD" w:rsidP="00DE43DD">
            <w:pPr>
              <w:spacing w:line="360" w:lineRule="auto"/>
              <w:jc w:val="center"/>
              <w:rPr>
                <w:rFonts w:ascii="Arial" w:hAnsi="Arial" w:cs="Arial"/>
                <w:iCs/>
                <w:color w:val="000000"/>
                <w:sz w:val="28"/>
                <w:szCs w:val="28"/>
                <w:lang w:val="uk-UA"/>
              </w:rPr>
            </w:pPr>
            <w:r w:rsidRPr="00DE43DD">
              <w:rPr>
                <w:rFonts w:ascii="Arial" w:hAnsi="Arial" w:cs="Arial"/>
                <w:iCs/>
                <w:sz w:val="28"/>
                <w:szCs w:val="28"/>
                <w:lang w:val="uk-UA"/>
              </w:rPr>
              <w:t>CC(</w:t>
            </w:r>
            <w:r w:rsidRPr="00DE43DD">
              <w:rPr>
                <w:rFonts w:ascii="Arial" w:hAnsi="Arial" w:cs="Arial"/>
                <w:i/>
                <w:sz w:val="28"/>
                <w:szCs w:val="28"/>
                <w:lang w:val="uk-UA"/>
              </w:rPr>
              <w:t>i</w:t>
            </w:r>
            <w:r w:rsidRPr="00DE43DD">
              <w:rPr>
                <w:rFonts w:ascii="Arial" w:hAnsi="Arial" w:cs="Arial"/>
                <w:iCs/>
                <w:sz w:val="28"/>
                <w:szCs w:val="28"/>
                <w:vertAlign w:val="subscript"/>
                <w:lang w:val="uk-UA"/>
              </w:rPr>
              <w:t>1</w:t>
            </w:r>
            <w:r w:rsidRPr="00DE43DD">
              <w:rPr>
                <w:rFonts w:ascii="Arial" w:hAnsi="Arial" w:cs="Arial"/>
                <w:iCs/>
                <w:sz w:val="28"/>
                <w:szCs w:val="28"/>
                <w:lang w:val="uk-UA"/>
              </w:rPr>
              <w:t>/</w:t>
            </w:r>
            <w:r w:rsidRPr="00DE43DD">
              <w:rPr>
                <w:rFonts w:ascii="Arial" w:hAnsi="Arial" w:cs="Arial"/>
                <w:i/>
                <w:sz w:val="28"/>
                <w:szCs w:val="28"/>
                <w:lang w:val="uk-UA"/>
              </w:rPr>
              <w:t>i</w:t>
            </w:r>
            <w:r w:rsidRPr="00DE43DD">
              <w:rPr>
                <w:rFonts w:ascii="Arial" w:hAnsi="Arial" w:cs="Arial"/>
                <w:iCs/>
                <w:sz w:val="28"/>
                <w:szCs w:val="28"/>
                <w:vertAlign w:val="subscript"/>
                <w:lang w:val="uk-UA"/>
              </w:rPr>
              <w:t>2</w:t>
            </w:r>
            <w:r w:rsidRPr="00DE43DD">
              <w:rPr>
                <w:rFonts w:ascii="Arial" w:hAnsi="Arial" w:cs="Arial"/>
                <w:iCs/>
                <w:sz w:val="28"/>
                <w:szCs w:val="28"/>
                <w:lang w:val="uk-UA"/>
              </w:rPr>
              <w:t>/y)</w:t>
            </w:r>
            <w:proofErr w:type="spellStart"/>
            <w:r w:rsidRPr="00DE43DD">
              <w:rPr>
                <w:rFonts w:ascii="Arial" w:hAnsi="Arial" w:cs="Arial"/>
                <w:i/>
                <w:sz w:val="28"/>
                <w:szCs w:val="28"/>
                <w:lang w:val="uk-UA"/>
              </w:rPr>
              <w:t>σ</w:t>
            </w:r>
            <w:r w:rsidRPr="00DE43DD">
              <w:rPr>
                <w:rFonts w:ascii="Arial" w:hAnsi="Arial" w:cs="Arial"/>
                <w:iCs/>
                <w:sz w:val="28"/>
                <w:szCs w:val="28"/>
                <w:vertAlign w:val="subscript"/>
                <w:lang w:val="uk-UA"/>
              </w:rPr>
              <w:t>c</w:t>
            </w:r>
            <w:proofErr w:type="spellEnd"/>
          </w:p>
        </w:tc>
      </w:tr>
      <w:tr w:rsidR="00DE43DD" w14:paraId="6D15999C" w14:textId="77777777" w:rsidTr="00DE43DD">
        <w:tc>
          <w:tcPr>
            <w:tcW w:w="8330" w:type="dxa"/>
          </w:tcPr>
          <w:p w14:paraId="63D96E89" w14:textId="0C4A8766" w:rsidR="00DE43DD" w:rsidRDefault="00DE43DD" w:rsidP="00DE43DD">
            <w:pPr>
              <w:pStyle w:val="a9"/>
              <w:numPr>
                <w:ilvl w:val="0"/>
                <w:numId w:val="4"/>
              </w:numPr>
              <w:spacing w:line="360" w:lineRule="auto"/>
              <w:ind w:left="0" w:hanging="11"/>
              <w:jc w:val="both"/>
              <w:rPr>
                <w:rFonts w:ascii="Arial" w:hAnsi="Arial" w:cs="Arial"/>
                <w:iCs/>
                <w:color w:val="000000"/>
                <w:sz w:val="28"/>
                <w:szCs w:val="28"/>
                <w:lang w:val="uk-UA"/>
              </w:rPr>
            </w:pPr>
            <w:r w:rsidRPr="00DE43DD">
              <w:rPr>
                <w:rFonts w:ascii="Arial" w:hAnsi="Arial" w:cs="Arial"/>
                <w:iCs/>
                <w:color w:val="000000"/>
                <w:sz w:val="28"/>
                <w:szCs w:val="28"/>
                <w:lang w:val="uk-UA"/>
              </w:rPr>
              <w:t>Дифузійна передача водяної пари</w:t>
            </w:r>
          </w:p>
        </w:tc>
        <w:tc>
          <w:tcPr>
            <w:tcW w:w="1807" w:type="dxa"/>
          </w:tcPr>
          <w:p w14:paraId="27727595" w14:textId="00E04CD6" w:rsidR="00DE43DD" w:rsidRPr="00DE43DD" w:rsidRDefault="00DE43DD" w:rsidP="00DE43DD">
            <w:pPr>
              <w:spacing w:line="360" w:lineRule="auto"/>
              <w:jc w:val="center"/>
              <w:rPr>
                <w:rFonts w:ascii="Arial" w:hAnsi="Arial" w:cs="Arial"/>
                <w:iCs/>
                <w:color w:val="000000"/>
                <w:sz w:val="28"/>
                <w:szCs w:val="28"/>
                <w:lang w:val="uk-UA"/>
              </w:rPr>
            </w:pPr>
            <w:proofErr w:type="spellStart"/>
            <w:r w:rsidRPr="00DE43DD">
              <w:rPr>
                <w:rFonts w:ascii="Arial" w:hAnsi="Arial" w:cs="Arial"/>
                <w:iCs/>
                <w:sz w:val="28"/>
                <w:szCs w:val="28"/>
                <w:lang w:val="uk-UA"/>
              </w:rPr>
              <w:t>MUi</w:t>
            </w:r>
            <w:proofErr w:type="spellEnd"/>
            <w:r w:rsidRPr="00DE43DD">
              <w:rPr>
                <w:rFonts w:ascii="Arial" w:hAnsi="Arial" w:cs="Arial"/>
                <w:iCs/>
                <w:sz w:val="28"/>
                <w:szCs w:val="28"/>
                <w:lang w:val="uk-UA"/>
              </w:rPr>
              <w:t xml:space="preserve"> </w:t>
            </w:r>
            <w:r w:rsidRPr="00DE43DD">
              <w:rPr>
                <w:rFonts w:ascii="Arial" w:hAnsi="Arial" w:cs="Arial"/>
                <w:iCs/>
                <w:sz w:val="28"/>
                <w:szCs w:val="28"/>
              </w:rPr>
              <w:t>або</w:t>
            </w:r>
            <w:r w:rsidRPr="00DE43DD">
              <w:rPr>
                <w:rFonts w:ascii="Arial" w:hAnsi="Arial" w:cs="Arial"/>
                <w:iCs/>
                <w:sz w:val="28"/>
                <w:szCs w:val="28"/>
                <w:lang w:val="uk-UA"/>
              </w:rPr>
              <w:t xml:space="preserve"> </w:t>
            </w:r>
            <w:proofErr w:type="spellStart"/>
            <w:r w:rsidRPr="00DE43DD">
              <w:rPr>
                <w:rFonts w:ascii="Arial" w:hAnsi="Arial" w:cs="Arial"/>
                <w:iCs/>
                <w:sz w:val="28"/>
                <w:szCs w:val="28"/>
                <w:lang w:val="uk-UA"/>
              </w:rPr>
              <w:t>Zi</w:t>
            </w:r>
            <w:proofErr w:type="spellEnd"/>
          </w:p>
        </w:tc>
      </w:tr>
      <w:tr w:rsidR="00DE43DD" w14:paraId="075825E7" w14:textId="77777777" w:rsidTr="00DE43DD">
        <w:tc>
          <w:tcPr>
            <w:tcW w:w="8330" w:type="dxa"/>
          </w:tcPr>
          <w:p w14:paraId="3D993134" w14:textId="18F173FF" w:rsidR="00DE43DD" w:rsidRPr="00DE43DD" w:rsidRDefault="00DE43DD" w:rsidP="00DE43DD">
            <w:pPr>
              <w:pStyle w:val="a9"/>
              <w:numPr>
                <w:ilvl w:val="0"/>
                <w:numId w:val="4"/>
              </w:numPr>
              <w:spacing w:line="360" w:lineRule="auto"/>
              <w:ind w:left="0" w:hanging="11"/>
              <w:jc w:val="both"/>
              <w:rPr>
                <w:rFonts w:ascii="Arial" w:hAnsi="Arial" w:cs="Arial"/>
                <w:iCs/>
                <w:color w:val="000000"/>
                <w:sz w:val="28"/>
                <w:szCs w:val="28"/>
                <w:lang w:val="uk-UA"/>
              </w:rPr>
            </w:pPr>
            <w:r w:rsidRPr="00DE43DD">
              <w:rPr>
                <w:rFonts w:ascii="Arial" w:hAnsi="Arial" w:cs="Arial"/>
                <w:iCs/>
                <w:color w:val="000000"/>
                <w:sz w:val="28"/>
                <w:szCs w:val="28"/>
                <w:lang w:val="uk-UA"/>
              </w:rPr>
              <w:t>Слідові кількості водорозчинних хлорид-іонів</w:t>
            </w:r>
          </w:p>
        </w:tc>
        <w:tc>
          <w:tcPr>
            <w:tcW w:w="1807" w:type="dxa"/>
          </w:tcPr>
          <w:p w14:paraId="390170FB" w14:textId="7D016C5E" w:rsidR="00DE43DD" w:rsidRPr="00DE43DD" w:rsidRDefault="00DE43DD" w:rsidP="00DE43DD">
            <w:pPr>
              <w:spacing w:line="360" w:lineRule="auto"/>
              <w:jc w:val="center"/>
              <w:rPr>
                <w:rFonts w:ascii="Arial" w:hAnsi="Arial" w:cs="Arial"/>
                <w:iCs/>
                <w:color w:val="000000"/>
                <w:sz w:val="28"/>
                <w:szCs w:val="28"/>
                <w:lang w:val="uk-UA"/>
              </w:rPr>
            </w:pPr>
            <w:proofErr w:type="spellStart"/>
            <w:r w:rsidRPr="00DE43DD">
              <w:rPr>
                <w:rFonts w:ascii="Arial" w:hAnsi="Arial" w:cs="Arial"/>
                <w:iCs/>
                <w:sz w:val="28"/>
                <w:szCs w:val="28"/>
                <w:lang w:val="uk-UA"/>
              </w:rPr>
              <w:t>CLi</w:t>
            </w:r>
            <w:proofErr w:type="spellEnd"/>
          </w:p>
        </w:tc>
      </w:tr>
      <w:tr w:rsidR="00DE43DD" w14:paraId="3D2A71BD" w14:textId="77777777" w:rsidTr="00DE43DD">
        <w:tc>
          <w:tcPr>
            <w:tcW w:w="8330" w:type="dxa"/>
          </w:tcPr>
          <w:p w14:paraId="17949571" w14:textId="402EB718" w:rsidR="00DE43DD" w:rsidRPr="00DE43DD" w:rsidRDefault="00DE43DD" w:rsidP="00DE43DD">
            <w:pPr>
              <w:pStyle w:val="a9"/>
              <w:numPr>
                <w:ilvl w:val="0"/>
                <w:numId w:val="4"/>
              </w:numPr>
              <w:spacing w:line="360" w:lineRule="auto"/>
              <w:ind w:left="0" w:hanging="11"/>
              <w:jc w:val="both"/>
              <w:rPr>
                <w:rFonts w:ascii="Arial" w:hAnsi="Arial" w:cs="Arial"/>
                <w:iCs/>
                <w:color w:val="000000"/>
                <w:sz w:val="28"/>
                <w:szCs w:val="28"/>
                <w:lang w:val="uk-UA"/>
              </w:rPr>
            </w:pPr>
            <w:r w:rsidRPr="00DE43DD">
              <w:rPr>
                <w:rFonts w:ascii="Arial" w:hAnsi="Arial" w:cs="Arial"/>
                <w:iCs/>
                <w:color w:val="000000"/>
                <w:sz w:val="28"/>
                <w:szCs w:val="28"/>
                <w:lang w:val="uk-UA"/>
              </w:rPr>
              <w:t>Слідові кількості водорозчинних іонів фтору</w:t>
            </w:r>
          </w:p>
        </w:tc>
        <w:tc>
          <w:tcPr>
            <w:tcW w:w="1807" w:type="dxa"/>
          </w:tcPr>
          <w:p w14:paraId="3A35CDF1" w14:textId="5C52C12E" w:rsidR="00DE43DD" w:rsidRPr="00DE43DD" w:rsidRDefault="00DE43DD" w:rsidP="00DE43DD">
            <w:pPr>
              <w:spacing w:line="360" w:lineRule="auto"/>
              <w:jc w:val="center"/>
              <w:rPr>
                <w:rFonts w:ascii="Arial" w:hAnsi="Arial" w:cs="Arial"/>
                <w:iCs/>
                <w:color w:val="000000"/>
                <w:sz w:val="28"/>
                <w:szCs w:val="28"/>
                <w:lang w:val="uk-UA"/>
              </w:rPr>
            </w:pPr>
            <w:proofErr w:type="spellStart"/>
            <w:r w:rsidRPr="00DE43DD">
              <w:rPr>
                <w:rFonts w:ascii="Arial" w:hAnsi="Arial" w:cs="Arial"/>
                <w:iCs/>
                <w:sz w:val="28"/>
                <w:szCs w:val="28"/>
                <w:lang w:val="uk-UA"/>
              </w:rPr>
              <w:t>Fi</w:t>
            </w:r>
            <w:proofErr w:type="spellEnd"/>
          </w:p>
        </w:tc>
      </w:tr>
      <w:tr w:rsidR="00DE43DD" w14:paraId="130CC990" w14:textId="77777777" w:rsidTr="00DE43DD">
        <w:tc>
          <w:tcPr>
            <w:tcW w:w="8330" w:type="dxa"/>
          </w:tcPr>
          <w:p w14:paraId="55CBFBDF" w14:textId="75F26B21" w:rsidR="00DE43DD" w:rsidRPr="00DE43DD" w:rsidRDefault="00DE43DD" w:rsidP="00DE43DD">
            <w:pPr>
              <w:pStyle w:val="a9"/>
              <w:numPr>
                <w:ilvl w:val="0"/>
                <w:numId w:val="4"/>
              </w:numPr>
              <w:spacing w:line="360" w:lineRule="auto"/>
              <w:ind w:left="0" w:hanging="11"/>
              <w:jc w:val="both"/>
              <w:rPr>
                <w:rFonts w:ascii="Arial" w:hAnsi="Arial" w:cs="Arial"/>
                <w:iCs/>
                <w:color w:val="000000"/>
                <w:sz w:val="28"/>
                <w:szCs w:val="28"/>
                <w:lang w:val="uk-UA"/>
              </w:rPr>
            </w:pPr>
            <w:r w:rsidRPr="00DE43DD">
              <w:rPr>
                <w:rFonts w:ascii="Arial" w:hAnsi="Arial" w:cs="Arial"/>
                <w:iCs/>
                <w:color w:val="000000"/>
                <w:sz w:val="28"/>
                <w:szCs w:val="28"/>
                <w:lang w:val="uk-UA"/>
              </w:rPr>
              <w:t>Слідові кількості водорозчинних силікатних іонів</w:t>
            </w:r>
          </w:p>
        </w:tc>
        <w:tc>
          <w:tcPr>
            <w:tcW w:w="1807" w:type="dxa"/>
          </w:tcPr>
          <w:p w14:paraId="0D8A708F" w14:textId="118537C3" w:rsidR="00DE43DD" w:rsidRPr="00DE43DD" w:rsidRDefault="00DE43DD" w:rsidP="00DE43DD">
            <w:pPr>
              <w:spacing w:line="360" w:lineRule="auto"/>
              <w:jc w:val="center"/>
              <w:rPr>
                <w:rFonts w:ascii="Arial" w:hAnsi="Arial" w:cs="Arial"/>
                <w:iCs/>
                <w:color w:val="000000"/>
                <w:sz w:val="28"/>
                <w:szCs w:val="28"/>
                <w:lang w:val="uk-UA"/>
              </w:rPr>
            </w:pPr>
            <w:proofErr w:type="spellStart"/>
            <w:r w:rsidRPr="00DE43DD">
              <w:rPr>
                <w:rFonts w:ascii="Arial" w:hAnsi="Arial" w:cs="Arial"/>
                <w:iCs/>
                <w:sz w:val="28"/>
                <w:szCs w:val="28"/>
                <w:lang w:val="uk-UA"/>
              </w:rPr>
              <w:t>Sli</w:t>
            </w:r>
            <w:proofErr w:type="spellEnd"/>
          </w:p>
        </w:tc>
      </w:tr>
      <w:tr w:rsidR="00DE43DD" w14:paraId="30CC4A9B" w14:textId="77777777" w:rsidTr="00DE43DD">
        <w:tc>
          <w:tcPr>
            <w:tcW w:w="8330" w:type="dxa"/>
          </w:tcPr>
          <w:p w14:paraId="7E474A68" w14:textId="5A1E171A" w:rsidR="00DE43DD" w:rsidRPr="00DE43DD" w:rsidRDefault="00DE43DD" w:rsidP="00DE43DD">
            <w:pPr>
              <w:pStyle w:val="a9"/>
              <w:numPr>
                <w:ilvl w:val="0"/>
                <w:numId w:val="4"/>
              </w:numPr>
              <w:spacing w:line="360" w:lineRule="auto"/>
              <w:ind w:left="0" w:hanging="11"/>
              <w:jc w:val="both"/>
              <w:rPr>
                <w:rFonts w:ascii="Arial" w:hAnsi="Arial" w:cs="Arial"/>
                <w:iCs/>
                <w:color w:val="000000"/>
                <w:sz w:val="28"/>
                <w:szCs w:val="28"/>
                <w:lang w:val="uk-UA"/>
              </w:rPr>
            </w:pPr>
            <w:r w:rsidRPr="00DE43DD">
              <w:rPr>
                <w:rFonts w:ascii="Arial" w:hAnsi="Arial" w:cs="Arial"/>
                <w:iCs/>
                <w:color w:val="000000"/>
                <w:sz w:val="28"/>
                <w:szCs w:val="28"/>
                <w:lang w:val="uk-UA"/>
              </w:rPr>
              <w:t>Слідові кількості водорозчинних іонів натрію</w:t>
            </w:r>
          </w:p>
        </w:tc>
        <w:tc>
          <w:tcPr>
            <w:tcW w:w="1807" w:type="dxa"/>
          </w:tcPr>
          <w:p w14:paraId="0FFE7B49" w14:textId="1E61DF62" w:rsidR="00DE43DD" w:rsidRPr="00DE43DD" w:rsidRDefault="00DE43DD" w:rsidP="00DE43DD">
            <w:pPr>
              <w:spacing w:line="360" w:lineRule="auto"/>
              <w:jc w:val="center"/>
            </w:pPr>
            <w:proofErr w:type="spellStart"/>
            <w:r w:rsidRPr="00DE43DD">
              <w:rPr>
                <w:rFonts w:ascii="Arial" w:hAnsi="Arial" w:cs="Arial"/>
                <w:iCs/>
                <w:sz w:val="28"/>
                <w:szCs w:val="28"/>
                <w:lang w:val="uk-UA"/>
              </w:rPr>
              <w:t>NAi</w:t>
            </w:r>
            <w:proofErr w:type="spellEnd"/>
          </w:p>
        </w:tc>
      </w:tr>
      <w:tr w:rsidR="00DE43DD" w14:paraId="569124EF" w14:textId="77777777" w:rsidTr="00DE43DD">
        <w:tc>
          <w:tcPr>
            <w:tcW w:w="8330" w:type="dxa"/>
          </w:tcPr>
          <w:p w14:paraId="230F18F2" w14:textId="484FB1E8" w:rsidR="00DE43DD" w:rsidRPr="00DE43DD" w:rsidRDefault="00DE43DD" w:rsidP="00DE43DD">
            <w:pPr>
              <w:pStyle w:val="a9"/>
              <w:numPr>
                <w:ilvl w:val="0"/>
                <w:numId w:val="4"/>
              </w:numPr>
              <w:spacing w:line="360" w:lineRule="auto"/>
              <w:ind w:left="0" w:hanging="11"/>
              <w:jc w:val="both"/>
              <w:rPr>
                <w:rFonts w:ascii="Arial" w:hAnsi="Arial" w:cs="Arial"/>
                <w:iCs/>
                <w:color w:val="000000"/>
                <w:sz w:val="28"/>
                <w:szCs w:val="28"/>
                <w:lang w:val="uk-UA"/>
              </w:rPr>
            </w:pPr>
            <w:r>
              <w:rPr>
                <w:rFonts w:ascii="Arial" w:hAnsi="Arial" w:cs="Arial"/>
                <w:iCs/>
                <w:color w:val="000000"/>
                <w:sz w:val="28"/>
                <w:szCs w:val="28"/>
                <w:lang w:val="uk-UA"/>
              </w:rPr>
              <w:t xml:space="preserve">Рівень </w:t>
            </w:r>
            <w:proofErr w:type="spellStart"/>
            <w:r>
              <w:rPr>
                <w:rFonts w:ascii="Arial" w:hAnsi="Arial" w:cs="Arial"/>
                <w:iCs/>
                <w:color w:val="000000"/>
                <w:sz w:val="28"/>
                <w:szCs w:val="28"/>
                <w:lang w:val="uk-UA"/>
              </w:rPr>
              <w:t>рН</w:t>
            </w:r>
            <w:proofErr w:type="spellEnd"/>
          </w:p>
        </w:tc>
        <w:tc>
          <w:tcPr>
            <w:tcW w:w="1807" w:type="dxa"/>
          </w:tcPr>
          <w:p w14:paraId="153CBFA7" w14:textId="208E82D2" w:rsidR="00DE43DD" w:rsidRPr="00DE43DD" w:rsidRDefault="00DE43DD" w:rsidP="00DE43DD">
            <w:pPr>
              <w:spacing w:line="360" w:lineRule="auto"/>
              <w:jc w:val="center"/>
            </w:pPr>
            <w:proofErr w:type="spellStart"/>
            <w:r w:rsidRPr="00DE43DD">
              <w:rPr>
                <w:rFonts w:ascii="Arial" w:hAnsi="Arial" w:cs="Arial"/>
                <w:iCs/>
                <w:sz w:val="28"/>
                <w:szCs w:val="28"/>
                <w:lang w:val="uk-UA"/>
              </w:rPr>
              <w:t>pHi</w:t>
            </w:r>
            <w:proofErr w:type="spellEnd"/>
          </w:p>
        </w:tc>
      </w:tr>
    </w:tbl>
    <w:p w14:paraId="7C08B92C" w14:textId="77777777" w:rsidR="00E44663" w:rsidRDefault="00E44663" w:rsidP="00B0697A">
      <w:pPr>
        <w:pStyle w:val="a9"/>
        <w:spacing w:after="0" w:line="360" w:lineRule="auto"/>
        <w:ind w:left="0" w:firstLine="709"/>
        <w:jc w:val="both"/>
        <w:rPr>
          <w:rFonts w:ascii="Arial" w:hAnsi="Arial" w:cs="Arial"/>
          <w:iCs/>
          <w:color w:val="000000"/>
          <w:sz w:val="28"/>
          <w:szCs w:val="28"/>
          <w:lang w:val="uk-UA"/>
        </w:rPr>
      </w:pPr>
    </w:p>
    <w:p w14:paraId="15C18AB3" w14:textId="3ADA310E" w:rsidR="004D20FF" w:rsidRPr="00DE43DD" w:rsidRDefault="00DE43DD" w:rsidP="00B0697A">
      <w:pPr>
        <w:pStyle w:val="a9"/>
        <w:spacing w:after="0" w:line="360" w:lineRule="auto"/>
        <w:ind w:left="0" w:firstLine="709"/>
        <w:jc w:val="both"/>
        <w:rPr>
          <w:rFonts w:ascii="Arial" w:hAnsi="Arial" w:cs="Arial"/>
          <w:b/>
          <w:iCs/>
          <w:color w:val="000000"/>
          <w:sz w:val="28"/>
          <w:szCs w:val="28"/>
          <w:lang w:val="uk-UA"/>
        </w:rPr>
      </w:pPr>
      <w:r w:rsidRPr="00DE43DD">
        <w:rPr>
          <w:rFonts w:ascii="Arial" w:hAnsi="Arial" w:cs="Arial"/>
          <w:b/>
          <w:iCs/>
          <w:color w:val="000000"/>
          <w:sz w:val="28"/>
          <w:szCs w:val="28"/>
          <w:lang w:val="uk-UA"/>
        </w:rPr>
        <w:t xml:space="preserve">7 </w:t>
      </w:r>
      <w:r w:rsidRPr="00DE43DD">
        <w:rPr>
          <w:rFonts w:ascii="Arial" w:hAnsi="Arial" w:cs="Arial"/>
          <w:b/>
          <w:sz w:val="28"/>
          <w:szCs w:val="28"/>
          <w:lang w:val="uk-UA"/>
        </w:rPr>
        <w:t>ОЦІНКА ТА ПЕРЕВІРКА СТАЛОСТІ ЕКСПЛУАТАЦІЙНИМ ХАРАКТЕРИСТИК (AVCP)</w:t>
      </w:r>
    </w:p>
    <w:p w14:paraId="3CF2A5A8" w14:textId="77777777" w:rsidR="004D20FF" w:rsidRDefault="004D20FF" w:rsidP="00B0697A">
      <w:pPr>
        <w:pStyle w:val="a9"/>
        <w:spacing w:after="0" w:line="360" w:lineRule="auto"/>
        <w:ind w:left="0" w:firstLine="709"/>
        <w:jc w:val="both"/>
        <w:rPr>
          <w:rFonts w:ascii="Arial" w:hAnsi="Arial" w:cs="Arial"/>
          <w:iCs/>
          <w:color w:val="000000"/>
          <w:sz w:val="28"/>
          <w:szCs w:val="28"/>
          <w:lang w:val="uk-UA"/>
        </w:rPr>
      </w:pPr>
    </w:p>
    <w:p w14:paraId="43C9F373" w14:textId="54FC95C2" w:rsidR="004D20FF" w:rsidRPr="00DE43DD" w:rsidRDefault="00DE43DD" w:rsidP="00B0697A">
      <w:pPr>
        <w:pStyle w:val="a9"/>
        <w:spacing w:after="0" w:line="360" w:lineRule="auto"/>
        <w:ind w:left="0" w:firstLine="709"/>
        <w:jc w:val="both"/>
        <w:rPr>
          <w:rFonts w:ascii="Arial" w:hAnsi="Arial" w:cs="Arial"/>
          <w:b/>
          <w:iCs/>
          <w:color w:val="000000"/>
          <w:sz w:val="28"/>
          <w:szCs w:val="28"/>
          <w:lang w:val="uk-UA"/>
        </w:rPr>
      </w:pPr>
      <w:r w:rsidRPr="00DE43DD">
        <w:rPr>
          <w:rFonts w:ascii="Arial" w:hAnsi="Arial" w:cs="Arial"/>
          <w:b/>
          <w:iCs/>
          <w:color w:val="000000"/>
          <w:sz w:val="28"/>
          <w:szCs w:val="28"/>
          <w:lang w:val="uk-UA"/>
        </w:rPr>
        <w:t>7.1 Загальні положення</w:t>
      </w:r>
    </w:p>
    <w:p w14:paraId="358D5F51" w14:textId="77777777" w:rsidR="004D20FF" w:rsidRDefault="004D20FF" w:rsidP="00B0697A">
      <w:pPr>
        <w:pStyle w:val="a9"/>
        <w:spacing w:after="0" w:line="360" w:lineRule="auto"/>
        <w:ind w:left="0" w:firstLine="709"/>
        <w:jc w:val="both"/>
        <w:rPr>
          <w:rFonts w:ascii="Arial" w:hAnsi="Arial" w:cs="Arial"/>
          <w:iCs/>
          <w:color w:val="000000"/>
          <w:sz w:val="28"/>
          <w:szCs w:val="28"/>
          <w:lang w:val="uk-UA"/>
        </w:rPr>
      </w:pPr>
    </w:p>
    <w:p w14:paraId="45B6329F" w14:textId="57F5534C" w:rsidR="00DE43DD" w:rsidRPr="00DE43DD" w:rsidRDefault="00DE43DD" w:rsidP="00DE43DD">
      <w:pPr>
        <w:pStyle w:val="a9"/>
        <w:spacing w:after="0" w:line="360" w:lineRule="auto"/>
        <w:ind w:left="0" w:firstLine="709"/>
        <w:jc w:val="both"/>
        <w:rPr>
          <w:rFonts w:ascii="Arial" w:hAnsi="Arial" w:cs="Arial"/>
          <w:iCs/>
          <w:color w:val="000000"/>
          <w:sz w:val="28"/>
          <w:szCs w:val="28"/>
          <w:lang w:val="uk-UA"/>
        </w:rPr>
      </w:pPr>
      <w:r w:rsidRPr="00DE43DD">
        <w:rPr>
          <w:rFonts w:ascii="Arial" w:hAnsi="Arial" w:cs="Arial"/>
          <w:iCs/>
          <w:color w:val="000000"/>
          <w:sz w:val="28"/>
          <w:szCs w:val="28"/>
          <w:lang w:val="uk-UA"/>
        </w:rPr>
        <w:t>Виробник або його уповноважений представник несе відповідальність за відповідність сво</w:t>
      </w:r>
      <w:r>
        <w:rPr>
          <w:rFonts w:ascii="Arial" w:hAnsi="Arial" w:cs="Arial"/>
          <w:iCs/>
          <w:color w:val="000000"/>
          <w:sz w:val="28"/>
          <w:szCs w:val="28"/>
          <w:lang w:val="uk-UA"/>
        </w:rPr>
        <w:t xml:space="preserve">єї </w:t>
      </w:r>
      <w:r w:rsidRPr="00DE43DD">
        <w:rPr>
          <w:rFonts w:ascii="Arial" w:hAnsi="Arial" w:cs="Arial"/>
          <w:iCs/>
          <w:color w:val="000000"/>
          <w:sz w:val="28"/>
          <w:szCs w:val="28"/>
          <w:lang w:val="uk-UA"/>
        </w:rPr>
        <w:t>продук</w:t>
      </w:r>
      <w:r>
        <w:rPr>
          <w:rFonts w:ascii="Arial" w:hAnsi="Arial" w:cs="Arial"/>
          <w:iCs/>
          <w:color w:val="000000"/>
          <w:sz w:val="28"/>
          <w:szCs w:val="28"/>
          <w:lang w:val="uk-UA"/>
        </w:rPr>
        <w:t>ції</w:t>
      </w:r>
      <w:r w:rsidRPr="00DE43DD">
        <w:rPr>
          <w:rFonts w:ascii="Arial" w:hAnsi="Arial" w:cs="Arial"/>
          <w:iCs/>
          <w:color w:val="000000"/>
          <w:sz w:val="28"/>
          <w:szCs w:val="28"/>
          <w:lang w:val="uk-UA"/>
        </w:rPr>
        <w:t xml:space="preserve"> вимогам цього стандарту. Оцінка та перевірка сталості </w:t>
      </w:r>
      <w:r>
        <w:rPr>
          <w:rFonts w:ascii="Arial" w:hAnsi="Arial" w:cs="Arial"/>
          <w:iCs/>
          <w:color w:val="000000"/>
          <w:sz w:val="28"/>
          <w:szCs w:val="28"/>
          <w:lang w:val="uk-UA"/>
        </w:rPr>
        <w:t xml:space="preserve">експлуатаційних </w:t>
      </w:r>
      <w:r w:rsidRPr="00DE43DD">
        <w:rPr>
          <w:rFonts w:ascii="Arial" w:hAnsi="Arial" w:cs="Arial"/>
          <w:iCs/>
          <w:color w:val="000000"/>
          <w:sz w:val="28"/>
          <w:szCs w:val="28"/>
          <w:lang w:val="uk-UA"/>
        </w:rPr>
        <w:t xml:space="preserve">характеристик (AVCP) повинна проводитися </w:t>
      </w:r>
      <w:r>
        <w:rPr>
          <w:rFonts w:ascii="Arial" w:hAnsi="Arial" w:cs="Arial"/>
          <w:iCs/>
          <w:color w:val="000000"/>
          <w:sz w:val="28"/>
          <w:szCs w:val="28"/>
          <w:lang w:val="uk-UA"/>
        </w:rPr>
        <w:t>згідно з</w:t>
      </w:r>
      <w:r w:rsidRPr="00DE43DD">
        <w:rPr>
          <w:rFonts w:ascii="Arial" w:hAnsi="Arial" w:cs="Arial"/>
          <w:iCs/>
          <w:color w:val="000000"/>
          <w:sz w:val="28"/>
          <w:szCs w:val="28"/>
          <w:lang w:val="uk-UA"/>
        </w:rPr>
        <w:t xml:space="preserve"> EN 13172 і базуватися на визначенні типу продук</w:t>
      </w:r>
      <w:r>
        <w:rPr>
          <w:rFonts w:ascii="Arial" w:hAnsi="Arial" w:cs="Arial"/>
          <w:iCs/>
          <w:color w:val="000000"/>
          <w:sz w:val="28"/>
          <w:szCs w:val="28"/>
          <w:lang w:val="uk-UA"/>
        </w:rPr>
        <w:t>ції</w:t>
      </w:r>
      <w:r w:rsidRPr="00DE43DD">
        <w:rPr>
          <w:rFonts w:ascii="Arial" w:hAnsi="Arial" w:cs="Arial"/>
          <w:iCs/>
          <w:color w:val="000000"/>
          <w:sz w:val="28"/>
          <w:szCs w:val="28"/>
          <w:lang w:val="uk-UA"/>
        </w:rPr>
        <w:t xml:space="preserve"> (PTD), </w:t>
      </w:r>
      <w:r>
        <w:rPr>
          <w:rFonts w:ascii="Arial" w:hAnsi="Arial" w:cs="Arial"/>
          <w:iCs/>
          <w:color w:val="000000"/>
          <w:sz w:val="28"/>
          <w:szCs w:val="28"/>
          <w:lang w:val="uk-UA"/>
        </w:rPr>
        <w:t>контроль виробництва на підприємстві</w:t>
      </w:r>
      <w:r w:rsidRPr="00DE43DD">
        <w:rPr>
          <w:rFonts w:ascii="Arial" w:hAnsi="Arial" w:cs="Arial"/>
          <w:iCs/>
          <w:color w:val="000000"/>
          <w:sz w:val="28"/>
          <w:szCs w:val="28"/>
          <w:lang w:val="uk-UA"/>
        </w:rPr>
        <w:t xml:space="preserve"> (FPC) виробником, включаючи оцінку продук</w:t>
      </w:r>
      <w:r>
        <w:rPr>
          <w:rFonts w:ascii="Arial" w:hAnsi="Arial" w:cs="Arial"/>
          <w:iCs/>
          <w:color w:val="000000"/>
          <w:sz w:val="28"/>
          <w:szCs w:val="28"/>
          <w:lang w:val="uk-UA"/>
        </w:rPr>
        <w:t>ції</w:t>
      </w:r>
      <w:r w:rsidRPr="00DE43DD">
        <w:rPr>
          <w:rFonts w:ascii="Arial" w:hAnsi="Arial" w:cs="Arial"/>
          <w:iCs/>
          <w:color w:val="000000"/>
          <w:sz w:val="28"/>
          <w:szCs w:val="28"/>
          <w:lang w:val="uk-UA"/>
        </w:rPr>
        <w:t xml:space="preserve"> та випробування взятих зразків. на </w:t>
      </w:r>
      <w:r>
        <w:rPr>
          <w:rFonts w:ascii="Arial" w:hAnsi="Arial" w:cs="Arial"/>
          <w:iCs/>
          <w:color w:val="000000"/>
          <w:sz w:val="28"/>
          <w:szCs w:val="28"/>
          <w:lang w:val="uk-UA"/>
        </w:rPr>
        <w:t>виробництві</w:t>
      </w:r>
      <w:r w:rsidRPr="00DE43DD">
        <w:rPr>
          <w:rFonts w:ascii="Arial" w:hAnsi="Arial" w:cs="Arial"/>
          <w:iCs/>
          <w:color w:val="000000"/>
          <w:sz w:val="28"/>
          <w:szCs w:val="28"/>
          <w:lang w:val="uk-UA"/>
        </w:rPr>
        <w:t>.</w:t>
      </w:r>
    </w:p>
    <w:p w14:paraId="790A273D" w14:textId="280D33DF" w:rsidR="00DE43DD" w:rsidRDefault="00DE43DD" w:rsidP="00DE43DD">
      <w:pPr>
        <w:pStyle w:val="a9"/>
        <w:spacing w:after="0" w:line="360" w:lineRule="auto"/>
        <w:ind w:left="0" w:firstLine="709"/>
        <w:jc w:val="both"/>
        <w:rPr>
          <w:rFonts w:ascii="Arial" w:hAnsi="Arial" w:cs="Arial"/>
          <w:iCs/>
          <w:color w:val="000000"/>
          <w:sz w:val="28"/>
          <w:szCs w:val="28"/>
          <w:lang w:val="uk-UA"/>
        </w:rPr>
      </w:pPr>
      <w:r w:rsidRPr="00DE43DD">
        <w:rPr>
          <w:rFonts w:ascii="Arial" w:hAnsi="Arial" w:cs="Arial"/>
          <w:iCs/>
          <w:color w:val="000000"/>
          <w:sz w:val="28"/>
          <w:szCs w:val="28"/>
          <w:lang w:val="uk-UA"/>
        </w:rPr>
        <w:t>Відповідність продук</w:t>
      </w:r>
      <w:r>
        <w:rPr>
          <w:rFonts w:ascii="Arial" w:hAnsi="Arial" w:cs="Arial"/>
          <w:iCs/>
          <w:color w:val="000000"/>
          <w:sz w:val="28"/>
          <w:szCs w:val="28"/>
          <w:lang w:val="uk-UA"/>
        </w:rPr>
        <w:t>ції</w:t>
      </w:r>
      <w:r w:rsidRPr="00DE43DD">
        <w:rPr>
          <w:rFonts w:ascii="Arial" w:hAnsi="Arial" w:cs="Arial"/>
          <w:iCs/>
          <w:color w:val="000000"/>
          <w:sz w:val="28"/>
          <w:szCs w:val="28"/>
          <w:lang w:val="uk-UA"/>
        </w:rPr>
        <w:t xml:space="preserve"> вимогам цього стандарту та заявленим значенням (включаючи класи) має бути продемонстровано:</w:t>
      </w:r>
    </w:p>
    <w:p w14:paraId="12FCC2BE" w14:textId="77777777" w:rsidR="00AE58CA" w:rsidRPr="00AE58CA" w:rsidRDefault="00AE58CA" w:rsidP="00AE58CA">
      <w:pPr>
        <w:pStyle w:val="a9"/>
        <w:spacing w:after="0" w:line="360" w:lineRule="auto"/>
        <w:ind w:left="0" w:firstLine="709"/>
        <w:jc w:val="both"/>
        <w:rPr>
          <w:rFonts w:ascii="Arial" w:hAnsi="Arial" w:cs="Arial"/>
          <w:iCs/>
          <w:color w:val="000000"/>
          <w:sz w:val="28"/>
          <w:szCs w:val="28"/>
          <w:lang w:val="uk-UA"/>
        </w:rPr>
      </w:pPr>
      <w:r w:rsidRPr="00AE58CA">
        <w:rPr>
          <w:rFonts w:ascii="Arial" w:hAnsi="Arial" w:cs="Arial"/>
          <w:iCs/>
          <w:color w:val="000000"/>
          <w:sz w:val="28"/>
          <w:szCs w:val="28"/>
          <w:lang w:val="uk-UA"/>
        </w:rPr>
        <w:t>— Визначення типу продукту (PTD),</w:t>
      </w:r>
    </w:p>
    <w:p w14:paraId="05C7A049" w14:textId="1542BAC3" w:rsidR="00AE58CA" w:rsidRPr="00AE58CA" w:rsidRDefault="00AE58CA" w:rsidP="00AE58CA">
      <w:pPr>
        <w:pStyle w:val="a9"/>
        <w:spacing w:after="0" w:line="360" w:lineRule="auto"/>
        <w:ind w:left="0" w:firstLine="709"/>
        <w:jc w:val="both"/>
        <w:rPr>
          <w:rFonts w:ascii="Arial" w:hAnsi="Arial" w:cs="Arial"/>
          <w:iCs/>
          <w:color w:val="000000"/>
          <w:sz w:val="28"/>
          <w:szCs w:val="28"/>
          <w:lang w:val="uk-UA"/>
        </w:rPr>
      </w:pPr>
      <w:r w:rsidRPr="00AE58CA">
        <w:rPr>
          <w:rFonts w:ascii="Arial" w:hAnsi="Arial" w:cs="Arial"/>
          <w:iCs/>
          <w:color w:val="000000"/>
          <w:sz w:val="28"/>
          <w:szCs w:val="28"/>
          <w:lang w:val="uk-UA"/>
        </w:rPr>
        <w:t xml:space="preserve">— </w:t>
      </w:r>
      <w:r>
        <w:rPr>
          <w:rFonts w:ascii="Arial" w:hAnsi="Arial" w:cs="Arial"/>
          <w:iCs/>
          <w:color w:val="000000"/>
          <w:sz w:val="28"/>
          <w:szCs w:val="28"/>
          <w:lang w:val="uk-UA"/>
        </w:rPr>
        <w:t>Контроль виробництва на підприємстві</w:t>
      </w:r>
      <w:r w:rsidRPr="00AE58CA">
        <w:rPr>
          <w:rFonts w:ascii="Arial" w:hAnsi="Arial" w:cs="Arial"/>
          <w:iCs/>
          <w:color w:val="000000"/>
          <w:sz w:val="28"/>
          <w:szCs w:val="28"/>
          <w:lang w:val="uk-UA"/>
        </w:rPr>
        <w:t xml:space="preserve"> (FPC) виробником, включаючи оцінку продукції.</w:t>
      </w:r>
    </w:p>
    <w:p w14:paraId="13876991" w14:textId="01BCB4DD" w:rsidR="00D40C30" w:rsidRDefault="00AE58CA" w:rsidP="00AE58CA">
      <w:pPr>
        <w:pStyle w:val="a9"/>
        <w:spacing w:after="0" w:line="360" w:lineRule="auto"/>
        <w:ind w:left="0" w:firstLine="709"/>
        <w:jc w:val="both"/>
        <w:rPr>
          <w:rFonts w:ascii="Arial" w:hAnsi="Arial" w:cs="Arial"/>
          <w:iCs/>
          <w:color w:val="000000"/>
          <w:sz w:val="28"/>
          <w:szCs w:val="28"/>
          <w:lang w:val="uk-UA"/>
        </w:rPr>
      </w:pPr>
      <w:r w:rsidRPr="00AE58CA">
        <w:rPr>
          <w:rFonts w:ascii="Arial" w:hAnsi="Arial" w:cs="Arial"/>
          <w:iCs/>
          <w:color w:val="000000"/>
          <w:sz w:val="28"/>
          <w:szCs w:val="28"/>
          <w:lang w:val="uk-UA"/>
        </w:rPr>
        <w:t xml:space="preserve">Якщо виробник вирішує згрупувати свою продукцію, це має бути зроблено </w:t>
      </w:r>
      <w:r>
        <w:rPr>
          <w:rFonts w:ascii="Arial" w:hAnsi="Arial" w:cs="Arial"/>
          <w:iCs/>
          <w:color w:val="000000"/>
          <w:sz w:val="28"/>
          <w:szCs w:val="28"/>
          <w:lang w:val="uk-UA"/>
        </w:rPr>
        <w:t>згідно з</w:t>
      </w:r>
      <w:r w:rsidRPr="00AE58CA">
        <w:rPr>
          <w:rFonts w:ascii="Arial" w:hAnsi="Arial" w:cs="Arial"/>
          <w:iCs/>
          <w:color w:val="000000"/>
          <w:sz w:val="28"/>
          <w:szCs w:val="28"/>
          <w:lang w:val="uk-UA"/>
        </w:rPr>
        <w:t xml:space="preserve"> EN 13172</w:t>
      </w:r>
      <w:r>
        <w:rPr>
          <w:rFonts w:ascii="Arial" w:hAnsi="Arial" w:cs="Arial"/>
          <w:iCs/>
          <w:color w:val="000000"/>
          <w:sz w:val="28"/>
          <w:szCs w:val="28"/>
          <w:lang w:val="uk-UA"/>
        </w:rPr>
        <w:t>.</w:t>
      </w:r>
    </w:p>
    <w:p w14:paraId="3F73450C" w14:textId="77777777" w:rsidR="00AE58CA" w:rsidRDefault="00AE58CA" w:rsidP="00AE58CA">
      <w:pPr>
        <w:pStyle w:val="a9"/>
        <w:spacing w:after="0" w:line="360" w:lineRule="auto"/>
        <w:ind w:left="0" w:firstLine="709"/>
        <w:jc w:val="both"/>
        <w:rPr>
          <w:rFonts w:ascii="Arial" w:hAnsi="Arial" w:cs="Arial"/>
          <w:iCs/>
          <w:color w:val="000000"/>
          <w:sz w:val="28"/>
          <w:szCs w:val="28"/>
          <w:lang w:val="uk-UA"/>
        </w:rPr>
      </w:pPr>
    </w:p>
    <w:p w14:paraId="442CB122" w14:textId="6A0B7932" w:rsidR="00AE58CA" w:rsidRPr="00AE58CA" w:rsidRDefault="00AE58CA" w:rsidP="00AE58CA">
      <w:pPr>
        <w:pStyle w:val="a9"/>
        <w:spacing w:after="0" w:line="360" w:lineRule="auto"/>
        <w:ind w:left="0" w:firstLine="709"/>
        <w:jc w:val="both"/>
        <w:rPr>
          <w:rFonts w:ascii="Arial" w:hAnsi="Arial" w:cs="Arial"/>
          <w:b/>
          <w:iCs/>
          <w:color w:val="000000"/>
          <w:sz w:val="28"/>
          <w:szCs w:val="28"/>
          <w:lang w:val="uk-UA"/>
        </w:rPr>
      </w:pPr>
      <w:r w:rsidRPr="00AE58CA">
        <w:rPr>
          <w:rFonts w:ascii="Arial" w:hAnsi="Arial" w:cs="Arial"/>
          <w:b/>
          <w:iCs/>
          <w:color w:val="000000"/>
          <w:sz w:val="28"/>
          <w:szCs w:val="28"/>
          <w:lang w:val="uk-UA"/>
        </w:rPr>
        <w:t xml:space="preserve">7.2 </w:t>
      </w:r>
      <w:r w:rsidRPr="00AE58CA">
        <w:rPr>
          <w:rFonts w:ascii="Arial" w:hAnsi="Arial" w:cs="Arial"/>
          <w:b/>
          <w:sz w:val="28"/>
          <w:szCs w:val="28"/>
          <w:lang w:val="uk-UA"/>
        </w:rPr>
        <w:t xml:space="preserve">Визначення типу продукції </w:t>
      </w:r>
      <w:r w:rsidRPr="004A5567">
        <w:rPr>
          <w:rFonts w:ascii="Arial" w:hAnsi="Arial" w:cs="Arial"/>
          <w:b/>
          <w:sz w:val="28"/>
          <w:szCs w:val="28"/>
        </w:rPr>
        <w:t>(</w:t>
      </w:r>
      <w:r w:rsidRPr="00AE58CA">
        <w:rPr>
          <w:rFonts w:ascii="Arial" w:hAnsi="Arial" w:cs="Arial"/>
          <w:b/>
          <w:sz w:val="28"/>
          <w:szCs w:val="28"/>
          <w:lang w:val="uk-UA"/>
        </w:rPr>
        <w:t>РТ</w:t>
      </w:r>
      <w:r w:rsidRPr="00AE58CA">
        <w:rPr>
          <w:rFonts w:ascii="Arial" w:hAnsi="Arial" w:cs="Arial"/>
          <w:b/>
          <w:sz w:val="28"/>
          <w:szCs w:val="28"/>
          <w:lang w:val="en-US"/>
        </w:rPr>
        <w:t>D</w:t>
      </w:r>
      <w:r w:rsidRPr="00AE58CA">
        <w:rPr>
          <w:rFonts w:ascii="Arial" w:hAnsi="Arial" w:cs="Arial"/>
          <w:b/>
          <w:sz w:val="28"/>
          <w:szCs w:val="28"/>
          <w:lang w:val="uk-UA"/>
        </w:rPr>
        <w:t>)</w:t>
      </w:r>
    </w:p>
    <w:p w14:paraId="4CE99420" w14:textId="77777777" w:rsidR="00D40C30" w:rsidRDefault="00D40C30" w:rsidP="00B0697A">
      <w:pPr>
        <w:pStyle w:val="a9"/>
        <w:spacing w:after="0" w:line="360" w:lineRule="auto"/>
        <w:ind w:left="0" w:firstLine="709"/>
        <w:jc w:val="both"/>
        <w:rPr>
          <w:rFonts w:ascii="Arial" w:hAnsi="Arial" w:cs="Arial"/>
          <w:iCs/>
          <w:color w:val="000000"/>
          <w:sz w:val="28"/>
          <w:szCs w:val="28"/>
          <w:lang w:val="uk-UA"/>
        </w:rPr>
      </w:pPr>
    </w:p>
    <w:p w14:paraId="2CDAFC12" w14:textId="5C81EAF6" w:rsidR="00AE58CA" w:rsidRPr="00AE58CA" w:rsidRDefault="00AE58CA" w:rsidP="00AE58CA">
      <w:pPr>
        <w:pStyle w:val="a9"/>
        <w:spacing w:after="0" w:line="360" w:lineRule="auto"/>
        <w:ind w:left="0" w:firstLine="709"/>
        <w:jc w:val="both"/>
        <w:rPr>
          <w:rFonts w:ascii="Arial" w:hAnsi="Arial" w:cs="Arial"/>
          <w:iCs/>
          <w:color w:val="000000"/>
          <w:sz w:val="28"/>
          <w:szCs w:val="28"/>
          <w:lang w:val="uk-UA"/>
        </w:rPr>
      </w:pPr>
      <w:r w:rsidRPr="00AE58CA">
        <w:rPr>
          <w:rFonts w:ascii="Arial" w:hAnsi="Arial" w:cs="Arial"/>
          <w:iCs/>
          <w:color w:val="000000"/>
          <w:sz w:val="28"/>
          <w:szCs w:val="28"/>
          <w:lang w:val="uk-UA"/>
        </w:rPr>
        <w:t>Усі характеристики, визначені в 4.2 і в 4.3, якщо вони заявлені, підлягають визначенню типу продук</w:t>
      </w:r>
      <w:r>
        <w:rPr>
          <w:rFonts w:ascii="Arial" w:hAnsi="Arial" w:cs="Arial"/>
          <w:iCs/>
          <w:color w:val="000000"/>
          <w:sz w:val="28"/>
          <w:szCs w:val="28"/>
          <w:lang w:val="uk-UA"/>
        </w:rPr>
        <w:t>ції</w:t>
      </w:r>
      <w:r w:rsidRPr="00AE58CA">
        <w:rPr>
          <w:rFonts w:ascii="Arial" w:hAnsi="Arial" w:cs="Arial"/>
          <w:iCs/>
          <w:color w:val="000000"/>
          <w:sz w:val="28"/>
          <w:szCs w:val="28"/>
          <w:lang w:val="uk-UA"/>
        </w:rPr>
        <w:t xml:space="preserve"> (PTD). Визначення типу продук</w:t>
      </w:r>
      <w:r>
        <w:rPr>
          <w:rFonts w:ascii="Arial" w:hAnsi="Arial" w:cs="Arial"/>
          <w:iCs/>
          <w:color w:val="000000"/>
          <w:sz w:val="28"/>
          <w:szCs w:val="28"/>
          <w:lang w:val="uk-UA"/>
        </w:rPr>
        <w:t>ції</w:t>
      </w:r>
      <w:r w:rsidRPr="00AE58CA">
        <w:rPr>
          <w:rFonts w:ascii="Arial" w:hAnsi="Arial" w:cs="Arial"/>
          <w:iCs/>
          <w:color w:val="000000"/>
          <w:sz w:val="28"/>
          <w:szCs w:val="28"/>
          <w:lang w:val="uk-UA"/>
        </w:rPr>
        <w:t xml:space="preserve"> (PTD) для кривої теплопровідності має виконуватися </w:t>
      </w:r>
      <w:r>
        <w:rPr>
          <w:rFonts w:ascii="Arial" w:hAnsi="Arial" w:cs="Arial"/>
          <w:iCs/>
          <w:color w:val="000000"/>
          <w:sz w:val="28"/>
          <w:szCs w:val="28"/>
          <w:lang w:val="uk-UA"/>
        </w:rPr>
        <w:t>згідно з</w:t>
      </w:r>
      <w:r w:rsidRPr="00AE58CA">
        <w:rPr>
          <w:rFonts w:ascii="Arial" w:hAnsi="Arial" w:cs="Arial"/>
          <w:iCs/>
          <w:color w:val="000000"/>
          <w:sz w:val="28"/>
          <w:szCs w:val="28"/>
          <w:lang w:val="uk-UA"/>
        </w:rPr>
        <w:t xml:space="preserve"> EN ISO 13787.</w:t>
      </w:r>
    </w:p>
    <w:p w14:paraId="6804FD54" w14:textId="3F0FC93B" w:rsidR="00AE58CA" w:rsidRPr="00AE58CA" w:rsidRDefault="00AE58CA" w:rsidP="00AE58CA">
      <w:pPr>
        <w:pStyle w:val="a9"/>
        <w:spacing w:after="0" w:line="360" w:lineRule="auto"/>
        <w:ind w:left="0" w:firstLine="709"/>
        <w:jc w:val="both"/>
        <w:rPr>
          <w:rFonts w:ascii="Arial" w:hAnsi="Arial" w:cs="Arial"/>
          <w:iCs/>
          <w:color w:val="000000"/>
          <w:sz w:val="28"/>
          <w:szCs w:val="28"/>
          <w:lang w:val="uk-UA"/>
        </w:rPr>
      </w:pPr>
      <w:r w:rsidRPr="00AE58CA">
        <w:rPr>
          <w:rFonts w:ascii="Arial" w:hAnsi="Arial" w:cs="Arial"/>
          <w:iCs/>
          <w:color w:val="000000"/>
          <w:sz w:val="28"/>
          <w:szCs w:val="28"/>
          <w:lang w:val="uk-UA"/>
        </w:rPr>
        <w:t>Для визначення типу продук</w:t>
      </w:r>
      <w:r>
        <w:rPr>
          <w:rFonts w:ascii="Arial" w:hAnsi="Arial" w:cs="Arial"/>
          <w:iCs/>
          <w:color w:val="000000"/>
          <w:sz w:val="28"/>
          <w:szCs w:val="28"/>
          <w:lang w:val="uk-UA"/>
        </w:rPr>
        <w:t>ції</w:t>
      </w:r>
      <w:r w:rsidRPr="00AE58CA">
        <w:rPr>
          <w:rFonts w:ascii="Arial" w:hAnsi="Arial" w:cs="Arial"/>
          <w:iCs/>
          <w:color w:val="000000"/>
          <w:sz w:val="28"/>
          <w:szCs w:val="28"/>
          <w:lang w:val="uk-UA"/>
        </w:rPr>
        <w:t xml:space="preserve"> (PTD) необхідний лише один результат випроб</w:t>
      </w:r>
      <w:r>
        <w:rPr>
          <w:rFonts w:ascii="Arial" w:hAnsi="Arial" w:cs="Arial"/>
          <w:iCs/>
          <w:color w:val="000000"/>
          <w:sz w:val="28"/>
          <w:szCs w:val="28"/>
          <w:lang w:val="uk-UA"/>
        </w:rPr>
        <w:t>ову</w:t>
      </w:r>
      <w:r w:rsidRPr="00AE58CA">
        <w:rPr>
          <w:rFonts w:ascii="Arial" w:hAnsi="Arial" w:cs="Arial"/>
          <w:iCs/>
          <w:color w:val="000000"/>
          <w:sz w:val="28"/>
          <w:szCs w:val="28"/>
          <w:lang w:val="uk-UA"/>
        </w:rPr>
        <w:t>вання для кривої теплопровідності та максимальної та мінімальної робочої температури.</w:t>
      </w:r>
    </w:p>
    <w:p w14:paraId="2BB4C7EA" w14:textId="22776199" w:rsidR="00AE58CA" w:rsidRDefault="00AE58CA" w:rsidP="00AE58CA">
      <w:pPr>
        <w:pStyle w:val="a9"/>
        <w:spacing w:after="0" w:line="360" w:lineRule="auto"/>
        <w:ind w:left="0" w:firstLine="709"/>
        <w:jc w:val="both"/>
        <w:rPr>
          <w:rFonts w:ascii="Arial" w:hAnsi="Arial" w:cs="Arial"/>
          <w:iCs/>
          <w:color w:val="000000"/>
          <w:sz w:val="28"/>
          <w:szCs w:val="28"/>
          <w:lang w:val="uk-UA"/>
        </w:rPr>
      </w:pPr>
      <w:r w:rsidRPr="00AE58CA">
        <w:rPr>
          <w:rFonts w:ascii="Arial" w:hAnsi="Arial" w:cs="Arial"/>
          <w:iCs/>
          <w:color w:val="000000"/>
          <w:sz w:val="28"/>
          <w:szCs w:val="28"/>
          <w:lang w:val="uk-UA"/>
        </w:rPr>
        <w:lastRenderedPageBreak/>
        <w:t>Для відповідних характеристик PTD на виробах, що також відповідають EN 13163, EN 13499, EN 14933 та EN 15037-4, можна використовувати для цілей PTD та декларації про характеристики (</w:t>
      </w:r>
      <w:proofErr w:type="spellStart"/>
      <w:r w:rsidRPr="00AE58CA">
        <w:rPr>
          <w:rFonts w:ascii="Arial" w:hAnsi="Arial" w:cs="Arial"/>
          <w:iCs/>
          <w:color w:val="000000"/>
          <w:sz w:val="28"/>
          <w:szCs w:val="28"/>
          <w:lang w:val="uk-UA"/>
        </w:rPr>
        <w:t>DoP</w:t>
      </w:r>
      <w:proofErr w:type="spellEnd"/>
      <w:r w:rsidRPr="00AE58CA">
        <w:rPr>
          <w:rFonts w:ascii="Arial" w:hAnsi="Arial" w:cs="Arial"/>
          <w:iCs/>
          <w:color w:val="000000"/>
          <w:sz w:val="28"/>
          <w:szCs w:val="28"/>
          <w:lang w:val="uk-UA"/>
        </w:rPr>
        <w:t>) відповідно до цього стандарту.</w:t>
      </w:r>
    </w:p>
    <w:p w14:paraId="5BA7BC6A" w14:textId="77777777" w:rsidR="00AE58CA" w:rsidRDefault="00AE58CA" w:rsidP="00AE58CA">
      <w:pPr>
        <w:pStyle w:val="a9"/>
        <w:spacing w:after="0" w:line="360" w:lineRule="auto"/>
        <w:ind w:left="0" w:firstLine="709"/>
        <w:jc w:val="both"/>
        <w:rPr>
          <w:rFonts w:ascii="Arial" w:hAnsi="Arial" w:cs="Arial"/>
          <w:iCs/>
          <w:color w:val="000000"/>
          <w:sz w:val="28"/>
          <w:szCs w:val="28"/>
          <w:lang w:val="uk-UA"/>
        </w:rPr>
      </w:pPr>
    </w:p>
    <w:p w14:paraId="4CF4227F" w14:textId="03F71ED9" w:rsidR="00AE58CA" w:rsidRDefault="00AE58CA" w:rsidP="00AE58CA">
      <w:pPr>
        <w:pStyle w:val="a9"/>
        <w:spacing w:after="0" w:line="360" w:lineRule="auto"/>
        <w:ind w:left="0" w:firstLine="709"/>
        <w:jc w:val="both"/>
        <w:rPr>
          <w:rFonts w:ascii="Arial" w:hAnsi="Arial" w:cs="Arial"/>
          <w:b/>
          <w:iCs/>
          <w:color w:val="000000"/>
          <w:sz w:val="28"/>
          <w:szCs w:val="28"/>
          <w:lang w:val="uk-UA"/>
        </w:rPr>
      </w:pPr>
      <w:r w:rsidRPr="00AE58CA">
        <w:rPr>
          <w:rFonts w:ascii="Arial" w:hAnsi="Arial" w:cs="Arial"/>
          <w:b/>
          <w:iCs/>
          <w:color w:val="000000"/>
          <w:sz w:val="28"/>
          <w:szCs w:val="28"/>
          <w:lang w:val="uk-UA"/>
        </w:rPr>
        <w:t>7.3 Контроль виробництва на підприємстві</w:t>
      </w:r>
      <w:r>
        <w:rPr>
          <w:rFonts w:ascii="Arial" w:hAnsi="Arial" w:cs="Arial"/>
          <w:b/>
          <w:iCs/>
          <w:color w:val="000000"/>
          <w:sz w:val="28"/>
          <w:szCs w:val="28"/>
          <w:lang w:val="uk-UA"/>
        </w:rPr>
        <w:t xml:space="preserve"> (</w:t>
      </w:r>
      <w:r>
        <w:rPr>
          <w:rFonts w:ascii="Arial" w:hAnsi="Arial" w:cs="Arial"/>
          <w:b/>
          <w:iCs/>
          <w:color w:val="000000"/>
          <w:sz w:val="28"/>
          <w:szCs w:val="28"/>
          <w:lang w:val="en-US"/>
        </w:rPr>
        <w:t>FPC</w:t>
      </w:r>
      <w:r w:rsidRPr="00AE58CA">
        <w:rPr>
          <w:rFonts w:ascii="Arial" w:hAnsi="Arial" w:cs="Arial"/>
          <w:b/>
          <w:iCs/>
          <w:color w:val="000000"/>
          <w:sz w:val="28"/>
          <w:szCs w:val="28"/>
        </w:rPr>
        <w:t>)</w:t>
      </w:r>
    </w:p>
    <w:p w14:paraId="3A6711DF" w14:textId="77777777" w:rsidR="00AE58CA" w:rsidRDefault="00AE58CA" w:rsidP="00AE58CA">
      <w:pPr>
        <w:pStyle w:val="a9"/>
        <w:spacing w:after="0" w:line="360" w:lineRule="auto"/>
        <w:ind w:left="0" w:firstLine="709"/>
        <w:jc w:val="both"/>
        <w:rPr>
          <w:rFonts w:ascii="Arial" w:hAnsi="Arial" w:cs="Arial"/>
          <w:b/>
          <w:iCs/>
          <w:color w:val="000000"/>
          <w:sz w:val="28"/>
          <w:szCs w:val="28"/>
          <w:lang w:val="uk-UA"/>
        </w:rPr>
      </w:pPr>
    </w:p>
    <w:p w14:paraId="5F7D6569" w14:textId="2B0AC244" w:rsidR="00AE58CA" w:rsidRPr="00AE58CA" w:rsidRDefault="00AE58CA" w:rsidP="00AE58CA">
      <w:pPr>
        <w:pStyle w:val="a9"/>
        <w:spacing w:after="0" w:line="360" w:lineRule="auto"/>
        <w:ind w:left="0" w:firstLine="709"/>
        <w:jc w:val="both"/>
        <w:rPr>
          <w:rFonts w:ascii="Arial" w:hAnsi="Arial" w:cs="Arial"/>
          <w:iCs/>
          <w:color w:val="000000"/>
          <w:sz w:val="28"/>
          <w:szCs w:val="28"/>
          <w:lang w:val="uk-UA"/>
        </w:rPr>
      </w:pPr>
      <w:r w:rsidRPr="00AE58CA">
        <w:rPr>
          <w:rFonts w:ascii="Arial" w:hAnsi="Arial" w:cs="Arial"/>
          <w:iCs/>
          <w:color w:val="000000"/>
          <w:sz w:val="28"/>
          <w:szCs w:val="28"/>
          <w:lang w:val="uk-UA"/>
        </w:rPr>
        <w:t xml:space="preserve">Мінімальна частота </w:t>
      </w:r>
      <w:proofErr w:type="spellStart"/>
      <w:r w:rsidRPr="00AE58CA">
        <w:rPr>
          <w:rFonts w:ascii="Arial" w:hAnsi="Arial" w:cs="Arial"/>
          <w:iCs/>
          <w:color w:val="000000"/>
          <w:sz w:val="28"/>
          <w:szCs w:val="28"/>
          <w:lang w:val="uk-UA"/>
        </w:rPr>
        <w:t>випроб</w:t>
      </w:r>
      <w:r>
        <w:rPr>
          <w:rFonts w:ascii="Arial" w:hAnsi="Arial" w:cs="Arial"/>
          <w:iCs/>
          <w:color w:val="000000"/>
          <w:sz w:val="28"/>
          <w:szCs w:val="28"/>
          <w:lang w:val="uk-UA"/>
        </w:rPr>
        <w:t>ову</w:t>
      </w:r>
      <w:r w:rsidRPr="00AE58CA">
        <w:rPr>
          <w:rFonts w:ascii="Arial" w:hAnsi="Arial" w:cs="Arial"/>
          <w:iCs/>
          <w:color w:val="000000"/>
          <w:sz w:val="28"/>
          <w:szCs w:val="28"/>
          <w:lang w:val="uk-UA"/>
        </w:rPr>
        <w:t>вань</w:t>
      </w:r>
      <w:proofErr w:type="spellEnd"/>
      <w:r w:rsidRPr="00AE58CA">
        <w:rPr>
          <w:rFonts w:ascii="Arial" w:hAnsi="Arial" w:cs="Arial"/>
          <w:iCs/>
          <w:color w:val="000000"/>
          <w:sz w:val="28"/>
          <w:szCs w:val="28"/>
          <w:lang w:val="uk-UA"/>
        </w:rPr>
        <w:t xml:space="preserve"> у системі </w:t>
      </w:r>
      <w:r>
        <w:rPr>
          <w:rFonts w:ascii="Arial" w:hAnsi="Arial" w:cs="Arial"/>
          <w:iCs/>
          <w:color w:val="000000"/>
          <w:sz w:val="28"/>
          <w:szCs w:val="28"/>
          <w:lang w:val="uk-UA"/>
        </w:rPr>
        <w:t>контролю виробництва на підприємстві</w:t>
      </w:r>
      <w:r w:rsidRPr="00AE58CA">
        <w:rPr>
          <w:rFonts w:ascii="Arial" w:hAnsi="Arial" w:cs="Arial"/>
          <w:iCs/>
          <w:color w:val="000000"/>
          <w:sz w:val="28"/>
          <w:szCs w:val="28"/>
          <w:lang w:val="uk-UA"/>
        </w:rPr>
        <w:t xml:space="preserve"> (FPC) має відповідати додатку A цього стандарту. Якщо використовується непряме випроб</w:t>
      </w:r>
      <w:r>
        <w:rPr>
          <w:rFonts w:ascii="Arial" w:hAnsi="Arial" w:cs="Arial"/>
          <w:iCs/>
          <w:color w:val="000000"/>
          <w:sz w:val="28"/>
          <w:szCs w:val="28"/>
          <w:lang w:val="uk-UA"/>
        </w:rPr>
        <w:t>ову</w:t>
      </w:r>
      <w:r w:rsidRPr="00AE58CA">
        <w:rPr>
          <w:rFonts w:ascii="Arial" w:hAnsi="Arial" w:cs="Arial"/>
          <w:iCs/>
          <w:color w:val="000000"/>
          <w:sz w:val="28"/>
          <w:szCs w:val="28"/>
          <w:lang w:val="uk-UA"/>
        </w:rPr>
        <w:t>вання, кореляція з прямим випроб</w:t>
      </w:r>
      <w:r>
        <w:rPr>
          <w:rFonts w:ascii="Arial" w:hAnsi="Arial" w:cs="Arial"/>
          <w:iCs/>
          <w:color w:val="000000"/>
          <w:sz w:val="28"/>
          <w:szCs w:val="28"/>
          <w:lang w:val="uk-UA"/>
        </w:rPr>
        <w:t>ову</w:t>
      </w:r>
      <w:r w:rsidRPr="00AE58CA">
        <w:rPr>
          <w:rFonts w:ascii="Arial" w:hAnsi="Arial" w:cs="Arial"/>
          <w:iCs/>
          <w:color w:val="000000"/>
          <w:sz w:val="28"/>
          <w:szCs w:val="28"/>
          <w:lang w:val="uk-UA"/>
        </w:rPr>
        <w:t>ванням повинна бути встановлена ​​</w:t>
      </w:r>
      <w:r>
        <w:rPr>
          <w:rFonts w:ascii="Arial" w:hAnsi="Arial" w:cs="Arial"/>
          <w:iCs/>
          <w:color w:val="000000"/>
          <w:sz w:val="28"/>
          <w:szCs w:val="28"/>
          <w:lang w:val="uk-UA"/>
        </w:rPr>
        <w:t>згідно з</w:t>
      </w:r>
      <w:r w:rsidRPr="00AE58CA">
        <w:rPr>
          <w:rFonts w:ascii="Arial" w:hAnsi="Arial" w:cs="Arial"/>
          <w:iCs/>
          <w:color w:val="000000"/>
          <w:sz w:val="28"/>
          <w:szCs w:val="28"/>
          <w:lang w:val="uk-UA"/>
        </w:rPr>
        <w:t xml:space="preserve"> EN 13172.</w:t>
      </w:r>
    </w:p>
    <w:p w14:paraId="1F2563D7" w14:textId="58FED649" w:rsidR="00AE58CA" w:rsidRDefault="00AE58CA" w:rsidP="00AE58CA">
      <w:pPr>
        <w:pStyle w:val="a9"/>
        <w:spacing w:after="0" w:line="360" w:lineRule="auto"/>
        <w:ind w:left="0" w:firstLine="709"/>
        <w:jc w:val="both"/>
        <w:rPr>
          <w:rFonts w:ascii="Arial" w:hAnsi="Arial" w:cs="Arial"/>
          <w:iCs/>
          <w:color w:val="000000"/>
          <w:sz w:val="28"/>
          <w:szCs w:val="28"/>
          <w:lang w:val="uk-UA"/>
        </w:rPr>
      </w:pPr>
      <w:r w:rsidRPr="00AE58CA">
        <w:rPr>
          <w:rFonts w:ascii="Arial" w:hAnsi="Arial" w:cs="Arial"/>
          <w:iCs/>
          <w:color w:val="000000"/>
          <w:sz w:val="28"/>
          <w:szCs w:val="28"/>
          <w:lang w:val="uk-UA"/>
        </w:rPr>
        <w:t xml:space="preserve">Для відповідних характеристик FPC на </w:t>
      </w:r>
      <w:proofErr w:type="spellStart"/>
      <w:r w:rsidRPr="00AE58CA">
        <w:rPr>
          <w:rFonts w:ascii="Arial" w:hAnsi="Arial" w:cs="Arial"/>
          <w:iCs/>
          <w:color w:val="000000"/>
          <w:sz w:val="28"/>
          <w:szCs w:val="28"/>
          <w:lang w:val="uk-UA"/>
        </w:rPr>
        <w:t>продук</w:t>
      </w:r>
      <w:r>
        <w:rPr>
          <w:rFonts w:ascii="Arial" w:hAnsi="Arial" w:cs="Arial"/>
          <w:iCs/>
          <w:color w:val="000000"/>
          <w:sz w:val="28"/>
          <w:szCs w:val="28"/>
          <w:lang w:val="uk-UA"/>
        </w:rPr>
        <w:t>ціях</w:t>
      </w:r>
      <w:proofErr w:type="spellEnd"/>
      <w:r w:rsidRPr="00AE58CA">
        <w:rPr>
          <w:rFonts w:ascii="Arial" w:hAnsi="Arial" w:cs="Arial"/>
          <w:iCs/>
          <w:color w:val="000000"/>
          <w:sz w:val="28"/>
          <w:szCs w:val="28"/>
          <w:lang w:val="uk-UA"/>
        </w:rPr>
        <w:t xml:space="preserve">, що також відповідають EN 13163, EN 13499, EN 14933 та EN 15037-4, можна використовувати для цілей FPC та </w:t>
      </w:r>
      <w:proofErr w:type="spellStart"/>
      <w:r w:rsidRPr="00AE58CA">
        <w:rPr>
          <w:rFonts w:ascii="Arial" w:hAnsi="Arial" w:cs="Arial"/>
          <w:iCs/>
          <w:color w:val="000000"/>
          <w:sz w:val="28"/>
          <w:szCs w:val="28"/>
          <w:lang w:val="uk-UA"/>
        </w:rPr>
        <w:t>DoP</w:t>
      </w:r>
      <w:proofErr w:type="spellEnd"/>
      <w:r w:rsidRPr="00AE58CA">
        <w:rPr>
          <w:rFonts w:ascii="Arial" w:hAnsi="Arial" w:cs="Arial"/>
          <w:iCs/>
          <w:color w:val="000000"/>
          <w:sz w:val="28"/>
          <w:szCs w:val="28"/>
          <w:lang w:val="uk-UA"/>
        </w:rPr>
        <w:t xml:space="preserve"> відповідно до цього стандарту.</w:t>
      </w:r>
    </w:p>
    <w:p w14:paraId="436FA5BB" w14:textId="77777777" w:rsidR="00AE58CA" w:rsidRDefault="00AE58CA" w:rsidP="00AE58CA">
      <w:pPr>
        <w:pStyle w:val="a9"/>
        <w:spacing w:after="0" w:line="360" w:lineRule="auto"/>
        <w:ind w:left="0" w:firstLine="709"/>
        <w:jc w:val="both"/>
        <w:rPr>
          <w:rFonts w:ascii="Arial" w:hAnsi="Arial" w:cs="Arial"/>
          <w:iCs/>
          <w:color w:val="000000"/>
          <w:sz w:val="28"/>
          <w:szCs w:val="28"/>
          <w:lang w:val="uk-UA"/>
        </w:rPr>
      </w:pPr>
    </w:p>
    <w:p w14:paraId="2D35D066" w14:textId="0BD5FF30" w:rsidR="00AE58CA" w:rsidRPr="00AE58CA" w:rsidRDefault="00AE58CA" w:rsidP="00AE58CA">
      <w:pPr>
        <w:pStyle w:val="a9"/>
        <w:spacing w:after="0" w:line="360" w:lineRule="auto"/>
        <w:ind w:left="0" w:firstLine="709"/>
        <w:jc w:val="both"/>
        <w:rPr>
          <w:rFonts w:ascii="Arial" w:hAnsi="Arial" w:cs="Arial"/>
          <w:b/>
          <w:iCs/>
          <w:color w:val="000000"/>
          <w:sz w:val="28"/>
          <w:szCs w:val="28"/>
          <w:lang w:val="uk-UA"/>
        </w:rPr>
      </w:pPr>
      <w:r w:rsidRPr="00AE58CA">
        <w:rPr>
          <w:rFonts w:ascii="Arial" w:hAnsi="Arial" w:cs="Arial"/>
          <w:b/>
          <w:iCs/>
          <w:color w:val="000000"/>
          <w:sz w:val="28"/>
          <w:szCs w:val="28"/>
          <w:lang w:val="uk-UA"/>
        </w:rPr>
        <w:t xml:space="preserve">8 </w:t>
      </w:r>
      <w:r w:rsidRPr="00AE58CA">
        <w:rPr>
          <w:rFonts w:ascii="Arial" w:hAnsi="Arial" w:cs="Arial"/>
          <w:b/>
          <w:sz w:val="28"/>
          <w:szCs w:val="28"/>
          <w:lang w:val="uk-UA"/>
        </w:rPr>
        <w:t>МАРКУВАННЯ ТА ЕТИКЕТУВАННЯ</w:t>
      </w:r>
    </w:p>
    <w:p w14:paraId="4CBC12F2" w14:textId="77777777" w:rsidR="00AF684B" w:rsidRDefault="00AF684B" w:rsidP="00B0697A">
      <w:pPr>
        <w:pStyle w:val="a9"/>
        <w:spacing w:after="0" w:line="360" w:lineRule="auto"/>
        <w:ind w:left="0" w:firstLine="709"/>
        <w:jc w:val="both"/>
        <w:rPr>
          <w:rFonts w:ascii="Arial" w:hAnsi="Arial" w:cs="Arial"/>
          <w:iCs/>
          <w:color w:val="000000"/>
          <w:sz w:val="28"/>
          <w:szCs w:val="28"/>
          <w:lang w:val="uk-UA"/>
        </w:rPr>
      </w:pPr>
    </w:p>
    <w:p w14:paraId="2BAB9B8C" w14:textId="5A7B56F7" w:rsidR="00AE58CA" w:rsidRDefault="00AE58CA" w:rsidP="00B0697A">
      <w:pPr>
        <w:pStyle w:val="a9"/>
        <w:spacing w:after="0" w:line="360" w:lineRule="auto"/>
        <w:ind w:left="0" w:firstLine="709"/>
        <w:jc w:val="both"/>
        <w:rPr>
          <w:rFonts w:ascii="Arial" w:hAnsi="Arial" w:cs="Arial"/>
          <w:iCs/>
          <w:color w:val="000000"/>
          <w:sz w:val="28"/>
          <w:szCs w:val="28"/>
          <w:lang w:val="uk-UA"/>
        </w:rPr>
      </w:pPr>
      <w:r w:rsidRPr="00AE58CA">
        <w:rPr>
          <w:rFonts w:ascii="Arial" w:hAnsi="Arial" w:cs="Arial"/>
          <w:iCs/>
          <w:color w:val="000000"/>
          <w:sz w:val="28"/>
          <w:szCs w:val="28"/>
          <w:lang w:val="uk-UA"/>
        </w:rPr>
        <w:t>Продук</w:t>
      </w:r>
      <w:r>
        <w:rPr>
          <w:rFonts w:ascii="Arial" w:hAnsi="Arial" w:cs="Arial"/>
          <w:iCs/>
          <w:color w:val="000000"/>
          <w:sz w:val="28"/>
          <w:szCs w:val="28"/>
          <w:lang w:val="uk-UA"/>
        </w:rPr>
        <w:t>ція</w:t>
      </w:r>
      <w:r w:rsidRPr="00AE58CA">
        <w:rPr>
          <w:rFonts w:ascii="Arial" w:hAnsi="Arial" w:cs="Arial"/>
          <w:iCs/>
          <w:color w:val="000000"/>
          <w:sz w:val="28"/>
          <w:szCs w:val="28"/>
          <w:lang w:val="uk-UA"/>
        </w:rPr>
        <w:t>, що відповіда</w:t>
      </w:r>
      <w:r>
        <w:rPr>
          <w:rFonts w:ascii="Arial" w:hAnsi="Arial" w:cs="Arial"/>
          <w:iCs/>
          <w:color w:val="000000"/>
          <w:sz w:val="28"/>
          <w:szCs w:val="28"/>
          <w:lang w:val="uk-UA"/>
        </w:rPr>
        <w:t>є</w:t>
      </w:r>
      <w:r w:rsidRPr="00AE58CA">
        <w:rPr>
          <w:rFonts w:ascii="Arial" w:hAnsi="Arial" w:cs="Arial"/>
          <w:iCs/>
          <w:color w:val="000000"/>
          <w:sz w:val="28"/>
          <w:szCs w:val="28"/>
          <w:lang w:val="uk-UA"/>
        </w:rPr>
        <w:t xml:space="preserve"> цьому стандарту, повинні бути чітко позначені або на продук</w:t>
      </w:r>
      <w:r w:rsidR="007A26D0">
        <w:rPr>
          <w:rFonts w:ascii="Arial" w:hAnsi="Arial" w:cs="Arial"/>
          <w:iCs/>
          <w:color w:val="000000"/>
          <w:sz w:val="28"/>
          <w:szCs w:val="28"/>
          <w:lang w:val="uk-UA"/>
        </w:rPr>
        <w:t>ції</w:t>
      </w:r>
      <w:r w:rsidRPr="00AE58CA">
        <w:rPr>
          <w:rFonts w:ascii="Arial" w:hAnsi="Arial" w:cs="Arial"/>
          <w:iCs/>
          <w:color w:val="000000"/>
          <w:sz w:val="28"/>
          <w:szCs w:val="28"/>
          <w:lang w:val="uk-UA"/>
        </w:rPr>
        <w:t>, або на етикетці, або на упаковці з такою інформацією:</w:t>
      </w:r>
    </w:p>
    <w:p w14:paraId="09E7D30F" w14:textId="0AD2B5E1" w:rsidR="007A26D0" w:rsidRPr="007A26D0" w:rsidRDefault="007A26D0" w:rsidP="007A26D0">
      <w:pPr>
        <w:pStyle w:val="a9"/>
        <w:spacing w:after="0" w:line="360" w:lineRule="auto"/>
        <w:ind w:left="0" w:firstLine="709"/>
        <w:jc w:val="both"/>
        <w:rPr>
          <w:rFonts w:ascii="Arial" w:hAnsi="Arial" w:cs="Arial"/>
          <w:iCs/>
          <w:color w:val="000000"/>
          <w:sz w:val="28"/>
          <w:szCs w:val="28"/>
          <w:lang w:val="uk-UA"/>
        </w:rPr>
      </w:pPr>
      <w:r w:rsidRPr="007A26D0">
        <w:rPr>
          <w:rFonts w:ascii="Arial" w:hAnsi="Arial" w:cs="Arial"/>
          <w:iCs/>
          <w:color w:val="000000"/>
          <w:sz w:val="28"/>
          <w:szCs w:val="28"/>
          <w:lang w:val="uk-UA"/>
        </w:rPr>
        <w:t>— назву продук</w:t>
      </w:r>
      <w:r>
        <w:rPr>
          <w:rFonts w:ascii="Arial" w:hAnsi="Arial" w:cs="Arial"/>
          <w:iCs/>
          <w:color w:val="000000"/>
          <w:sz w:val="28"/>
          <w:szCs w:val="28"/>
          <w:lang w:val="uk-UA"/>
        </w:rPr>
        <w:t>ції</w:t>
      </w:r>
      <w:r w:rsidRPr="007A26D0">
        <w:rPr>
          <w:rFonts w:ascii="Arial" w:hAnsi="Arial" w:cs="Arial"/>
          <w:iCs/>
          <w:color w:val="000000"/>
          <w:sz w:val="28"/>
          <w:szCs w:val="28"/>
          <w:lang w:val="uk-UA"/>
        </w:rPr>
        <w:t xml:space="preserve"> або іншу ідентифікаційну характеристику;</w:t>
      </w:r>
    </w:p>
    <w:p w14:paraId="1D98A5C4" w14:textId="77777777" w:rsidR="007A26D0" w:rsidRPr="007A26D0" w:rsidRDefault="007A26D0" w:rsidP="007A26D0">
      <w:pPr>
        <w:pStyle w:val="a9"/>
        <w:spacing w:after="0" w:line="360" w:lineRule="auto"/>
        <w:ind w:left="0" w:firstLine="709"/>
        <w:jc w:val="both"/>
        <w:rPr>
          <w:rFonts w:ascii="Arial" w:hAnsi="Arial" w:cs="Arial"/>
          <w:iCs/>
          <w:color w:val="000000"/>
          <w:sz w:val="28"/>
          <w:szCs w:val="28"/>
          <w:lang w:val="uk-UA"/>
        </w:rPr>
      </w:pPr>
      <w:r w:rsidRPr="007A26D0">
        <w:rPr>
          <w:rFonts w:ascii="Arial" w:hAnsi="Arial" w:cs="Arial"/>
          <w:iCs/>
          <w:color w:val="000000"/>
          <w:sz w:val="28"/>
          <w:szCs w:val="28"/>
          <w:lang w:val="uk-UA"/>
        </w:rPr>
        <w:t>— назву або ідентифікаційний знак та адресу виробника або його уповноваженого представника в Європейській економічній зоні;</w:t>
      </w:r>
    </w:p>
    <w:p w14:paraId="041C1657" w14:textId="77777777" w:rsidR="007A26D0" w:rsidRPr="007A26D0" w:rsidRDefault="007A26D0" w:rsidP="007A26D0">
      <w:pPr>
        <w:pStyle w:val="a9"/>
        <w:spacing w:after="0" w:line="360" w:lineRule="auto"/>
        <w:ind w:left="0" w:firstLine="709"/>
        <w:jc w:val="both"/>
        <w:rPr>
          <w:rFonts w:ascii="Arial" w:hAnsi="Arial" w:cs="Arial"/>
          <w:iCs/>
          <w:color w:val="000000"/>
          <w:sz w:val="28"/>
          <w:szCs w:val="28"/>
          <w:lang w:val="uk-UA"/>
        </w:rPr>
      </w:pPr>
      <w:r w:rsidRPr="007A26D0">
        <w:rPr>
          <w:rFonts w:ascii="Arial" w:hAnsi="Arial" w:cs="Arial"/>
          <w:iCs/>
          <w:color w:val="000000"/>
          <w:sz w:val="28"/>
          <w:szCs w:val="28"/>
          <w:lang w:val="uk-UA"/>
        </w:rPr>
        <w:t>— зміна або час виробництва та завод-виробник або код відстеження;</w:t>
      </w:r>
    </w:p>
    <w:p w14:paraId="4491BBAE" w14:textId="79F8FF3C" w:rsidR="007A26D0" w:rsidRPr="007A26D0" w:rsidRDefault="007A26D0" w:rsidP="007A26D0">
      <w:pPr>
        <w:pStyle w:val="a9"/>
        <w:spacing w:after="0" w:line="360" w:lineRule="auto"/>
        <w:ind w:left="0" w:firstLine="709"/>
        <w:jc w:val="both"/>
        <w:rPr>
          <w:rFonts w:ascii="Arial" w:hAnsi="Arial" w:cs="Arial"/>
          <w:iCs/>
          <w:color w:val="000000"/>
          <w:sz w:val="28"/>
          <w:szCs w:val="28"/>
          <w:lang w:val="uk-UA"/>
        </w:rPr>
      </w:pPr>
      <w:r w:rsidRPr="007A26D0">
        <w:rPr>
          <w:rFonts w:ascii="Arial" w:hAnsi="Arial" w:cs="Arial"/>
          <w:iCs/>
          <w:color w:val="000000"/>
          <w:sz w:val="28"/>
          <w:szCs w:val="28"/>
          <w:lang w:val="uk-UA"/>
        </w:rPr>
        <w:t>— клас реакції на вогонь; конкретні умови випроб</w:t>
      </w:r>
      <w:r>
        <w:rPr>
          <w:rFonts w:ascii="Arial" w:hAnsi="Arial" w:cs="Arial"/>
          <w:iCs/>
          <w:color w:val="000000"/>
          <w:sz w:val="28"/>
          <w:szCs w:val="28"/>
          <w:lang w:val="uk-UA"/>
        </w:rPr>
        <w:t>ову</w:t>
      </w:r>
      <w:r w:rsidRPr="007A26D0">
        <w:rPr>
          <w:rFonts w:ascii="Arial" w:hAnsi="Arial" w:cs="Arial"/>
          <w:iCs/>
          <w:color w:val="000000"/>
          <w:sz w:val="28"/>
          <w:szCs w:val="28"/>
          <w:lang w:val="uk-UA"/>
        </w:rPr>
        <w:t xml:space="preserve">вання повинні бути вказані з маркуванням </w:t>
      </w:r>
      <w:proofErr w:type="spellStart"/>
      <w:r w:rsidRPr="007A26D0">
        <w:rPr>
          <w:rFonts w:ascii="Arial" w:hAnsi="Arial" w:cs="Arial"/>
          <w:iCs/>
          <w:color w:val="000000"/>
          <w:sz w:val="28"/>
          <w:szCs w:val="28"/>
          <w:lang w:val="uk-UA"/>
        </w:rPr>
        <w:t>t</w:t>
      </w:r>
      <w:r w:rsidRPr="007A26D0">
        <w:rPr>
          <w:rFonts w:ascii="Arial" w:hAnsi="Arial" w:cs="Arial"/>
          <w:iCs/>
          <w:color w:val="000000"/>
          <w:sz w:val="28"/>
          <w:szCs w:val="28"/>
          <w:vertAlign w:val="subscript"/>
          <w:lang w:val="uk-UA"/>
        </w:rPr>
        <w:t>e</w:t>
      </w:r>
      <w:proofErr w:type="spellEnd"/>
      <w:r w:rsidRPr="007A26D0">
        <w:rPr>
          <w:rFonts w:ascii="Arial" w:hAnsi="Arial" w:cs="Arial"/>
          <w:iCs/>
          <w:color w:val="000000"/>
          <w:sz w:val="28"/>
          <w:szCs w:val="28"/>
          <w:lang w:val="uk-UA"/>
        </w:rPr>
        <w:t xml:space="preserve"> з посиланням на літературу виробника, де це доречно;</w:t>
      </w:r>
    </w:p>
    <w:p w14:paraId="25D9E545" w14:textId="77777777" w:rsidR="007A26D0" w:rsidRPr="007A26D0" w:rsidRDefault="007A26D0" w:rsidP="007A26D0">
      <w:pPr>
        <w:pStyle w:val="a9"/>
        <w:spacing w:after="0" w:line="360" w:lineRule="auto"/>
        <w:ind w:left="0" w:firstLine="709"/>
        <w:jc w:val="both"/>
        <w:rPr>
          <w:rFonts w:ascii="Arial" w:hAnsi="Arial" w:cs="Arial"/>
          <w:iCs/>
          <w:color w:val="000000"/>
          <w:sz w:val="28"/>
          <w:szCs w:val="28"/>
          <w:lang w:val="uk-UA"/>
        </w:rPr>
      </w:pPr>
      <w:r w:rsidRPr="007A26D0">
        <w:rPr>
          <w:rFonts w:ascii="Arial" w:hAnsi="Arial" w:cs="Arial"/>
          <w:iCs/>
          <w:color w:val="000000"/>
          <w:sz w:val="28"/>
          <w:szCs w:val="28"/>
          <w:lang w:val="uk-UA"/>
        </w:rPr>
        <w:t xml:space="preserve">— призначення ізоляційного матеріалу для теплоізоляції будівельного обладнання та промислових установок позначається абревіатурою </w:t>
      </w:r>
      <w:proofErr w:type="spellStart"/>
      <w:r w:rsidRPr="007A26D0">
        <w:rPr>
          <w:rFonts w:ascii="Arial" w:hAnsi="Arial" w:cs="Arial"/>
          <w:iCs/>
          <w:color w:val="000000"/>
          <w:sz w:val="28"/>
          <w:szCs w:val="28"/>
          <w:lang w:val="uk-UA"/>
        </w:rPr>
        <w:t>ThlBEII</w:t>
      </w:r>
      <w:proofErr w:type="spellEnd"/>
      <w:r w:rsidRPr="007A26D0">
        <w:rPr>
          <w:rFonts w:ascii="Arial" w:hAnsi="Arial" w:cs="Arial"/>
          <w:iCs/>
          <w:color w:val="000000"/>
          <w:sz w:val="28"/>
          <w:szCs w:val="28"/>
          <w:lang w:val="uk-UA"/>
        </w:rPr>
        <w:t>;</w:t>
      </w:r>
    </w:p>
    <w:p w14:paraId="333D407D" w14:textId="77777777" w:rsidR="007A26D0" w:rsidRPr="007A26D0" w:rsidRDefault="007A26D0" w:rsidP="007A26D0">
      <w:pPr>
        <w:pStyle w:val="a9"/>
        <w:spacing w:after="0" w:line="360" w:lineRule="auto"/>
        <w:ind w:left="0" w:firstLine="709"/>
        <w:jc w:val="both"/>
        <w:rPr>
          <w:rFonts w:ascii="Arial" w:hAnsi="Arial" w:cs="Arial"/>
          <w:iCs/>
          <w:color w:val="000000"/>
          <w:sz w:val="28"/>
          <w:szCs w:val="28"/>
          <w:lang w:val="uk-UA"/>
        </w:rPr>
      </w:pPr>
      <w:r w:rsidRPr="007A26D0">
        <w:rPr>
          <w:rFonts w:ascii="Arial" w:hAnsi="Arial" w:cs="Arial"/>
          <w:iCs/>
          <w:color w:val="000000"/>
          <w:sz w:val="28"/>
          <w:szCs w:val="28"/>
          <w:lang w:val="uk-UA"/>
        </w:rPr>
        <w:lastRenderedPageBreak/>
        <w:t>— заявлена ​​теплопровідність: посилання на Декларацію про характеристики (</w:t>
      </w:r>
      <w:proofErr w:type="spellStart"/>
      <w:r w:rsidRPr="007A26D0">
        <w:rPr>
          <w:rFonts w:ascii="Arial" w:hAnsi="Arial" w:cs="Arial"/>
          <w:iCs/>
          <w:color w:val="000000"/>
          <w:sz w:val="28"/>
          <w:szCs w:val="28"/>
          <w:lang w:val="uk-UA"/>
        </w:rPr>
        <w:t>DoP</w:t>
      </w:r>
      <w:proofErr w:type="spellEnd"/>
      <w:r w:rsidRPr="007A26D0">
        <w:rPr>
          <w:rFonts w:ascii="Arial" w:hAnsi="Arial" w:cs="Arial"/>
          <w:iCs/>
          <w:color w:val="000000"/>
          <w:sz w:val="28"/>
          <w:szCs w:val="28"/>
          <w:lang w:val="uk-UA"/>
        </w:rPr>
        <w:t>), що показує теплопровідність як функцію температури, наведену у вигляді таблиці, кривої та/або рівняння;</w:t>
      </w:r>
    </w:p>
    <w:p w14:paraId="4FDFCCA2" w14:textId="77777777" w:rsidR="007A26D0" w:rsidRPr="007A26D0" w:rsidRDefault="007A26D0" w:rsidP="007A26D0">
      <w:pPr>
        <w:pStyle w:val="a9"/>
        <w:spacing w:after="0" w:line="360" w:lineRule="auto"/>
        <w:ind w:left="0" w:firstLine="709"/>
        <w:jc w:val="both"/>
        <w:rPr>
          <w:rFonts w:ascii="Arial" w:hAnsi="Arial" w:cs="Arial"/>
          <w:iCs/>
          <w:color w:val="000000"/>
          <w:sz w:val="28"/>
          <w:szCs w:val="28"/>
          <w:lang w:val="uk-UA"/>
        </w:rPr>
      </w:pPr>
      <w:r w:rsidRPr="007A26D0">
        <w:rPr>
          <w:rFonts w:ascii="Arial" w:hAnsi="Arial" w:cs="Arial"/>
          <w:iCs/>
          <w:color w:val="000000"/>
          <w:sz w:val="28"/>
          <w:szCs w:val="28"/>
          <w:lang w:val="uk-UA"/>
        </w:rPr>
        <w:t>— заявлена ​​товщина;</w:t>
      </w:r>
    </w:p>
    <w:p w14:paraId="57BA38CB" w14:textId="77777777" w:rsidR="007A26D0" w:rsidRPr="007A26D0" w:rsidRDefault="007A26D0" w:rsidP="007A26D0">
      <w:pPr>
        <w:pStyle w:val="a9"/>
        <w:spacing w:after="0" w:line="360" w:lineRule="auto"/>
        <w:ind w:left="0" w:firstLine="709"/>
        <w:jc w:val="both"/>
        <w:rPr>
          <w:rFonts w:ascii="Arial" w:hAnsi="Arial" w:cs="Arial"/>
          <w:iCs/>
          <w:color w:val="000000"/>
          <w:sz w:val="28"/>
          <w:szCs w:val="28"/>
          <w:lang w:val="uk-UA"/>
        </w:rPr>
      </w:pPr>
      <w:r w:rsidRPr="007A26D0">
        <w:rPr>
          <w:rFonts w:ascii="Arial" w:hAnsi="Arial" w:cs="Arial"/>
          <w:iCs/>
          <w:color w:val="000000"/>
          <w:sz w:val="28"/>
          <w:szCs w:val="28"/>
          <w:lang w:val="uk-UA"/>
        </w:rPr>
        <w:t>— код позначення, наведений у розділі 6;</w:t>
      </w:r>
    </w:p>
    <w:p w14:paraId="1E21AAB3" w14:textId="77777777" w:rsidR="007A26D0" w:rsidRPr="007A26D0" w:rsidRDefault="007A26D0" w:rsidP="007A26D0">
      <w:pPr>
        <w:pStyle w:val="a9"/>
        <w:spacing w:after="0" w:line="360" w:lineRule="auto"/>
        <w:ind w:left="0" w:firstLine="709"/>
        <w:jc w:val="both"/>
        <w:rPr>
          <w:rFonts w:ascii="Arial" w:hAnsi="Arial" w:cs="Arial"/>
          <w:iCs/>
          <w:color w:val="000000"/>
          <w:sz w:val="28"/>
          <w:szCs w:val="28"/>
          <w:lang w:val="uk-UA"/>
        </w:rPr>
      </w:pPr>
      <w:r w:rsidRPr="007A26D0">
        <w:rPr>
          <w:rFonts w:ascii="Arial" w:hAnsi="Arial" w:cs="Arial"/>
          <w:iCs/>
          <w:color w:val="000000"/>
          <w:sz w:val="28"/>
          <w:szCs w:val="28"/>
          <w:lang w:val="uk-UA"/>
        </w:rPr>
        <w:t>— тип облицювання, якщо є;</w:t>
      </w:r>
    </w:p>
    <w:p w14:paraId="0C9E5E89" w14:textId="77777777" w:rsidR="007A26D0" w:rsidRPr="007A26D0" w:rsidRDefault="007A26D0" w:rsidP="007A26D0">
      <w:pPr>
        <w:pStyle w:val="a9"/>
        <w:spacing w:after="0" w:line="360" w:lineRule="auto"/>
        <w:ind w:left="0" w:firstLine="709"/>
        <w:jc w:val="both"/>
        <w:rPr>
          <w:rFonts w:ascii="Arial" w:hAnsi="Arial" w:cs="Arial"/>
          <w:iCs/>
          <w:color w:val="000000"/>
          <w:sz w:val="28"/>
          <w:szCs w:val="28"/>
          <w:lang w:val="uk-UA"/>
        </w:rPr>
      </w:pPr>
      <w:r w:rsidRPr="007A26D0">
        <w:rPr>
          <w:rFonts w:ascii="Arial" w:hAnsi="Arial" w:cs="Arial"/>
          <w:iCs/>
          <w:color w:val="000000"/>
          <w:sz w:val="28"/>
          <w:szCs w:val="28"/>
          <w:lang w:val="uk-UA"/>
        </w:rPr>
        <w:t>— заявлену довжину та заявлену ширину або внутрішній діаметр, відповідно;</w:t>
      </w:r>
    </w:p>
    <w:p w14:paraId="1D0FEDF1" w14:textId="329D6884" w:rsidR="00FE29C2" w:rsidRDefault="007A26D0" w:rsidP="007A26D0">
      <w:pPr>
        <w:pStyle w:val="a9"/>
        <w:spacing w:after="0" w:line="360" w:lineRule="auto"/>
        <w:ind w:left="0" w:firstLine="709"/>
        <w:jc w:val="both"/>
        <w:rPr>
          <w:rFonts w:ascii="Arial" w:hAnsi="Arial" w:cs="Arial"/>
          <w:iCs/>
          <w:color w:val="000000"/>
          <w:sz w:val="28"/>
          <w:szCs w:val="28"/>
          <w:lang w:val="uk-UA"/>
        </w:rPr>
      </w:pPr>
      <w:r w:rsidRPr="007A26D0">
        <w:rPr>
          <w:rFonts w:ascii="Arial" w:hAnsi="Arial" w:cs="Arial"/>
          <w:iCs/>
          <w:color w:val="000000"/>
          <w:sz w:val="28"/>
          <w:szCs w:val="28"/>
          <w:lang w:val="uk-UA"/>
        </w:rPr>
        <w:t>— кількість штук і площа в упаковці, відповідно.</w:t>
      </w:r>
    </w:p>
    <w:p w14:paraId="7D20947A" w14:textId="77777777" w:rsidR="00AE58CA" w:rsidRDefault="00AE58CA" w:rsidP="00B0697A">
      <w:pPr>
        <w:pStyle w:val="a9"/>
        <w:spacing w:after="0" w:line="360" w:lineRule="auto"/>
        <w:ind w:left="0" w:firstLine="709"/>
        <w:jc w:val="both"/>
        <w:rPr>
          <w:rFonts w:ascii="Arial" w:hAnsi="Arial" w:cs="Arial"/>
          <w:iCs/>
          <w:color w:val="000000"/>
          <w:sz w:val="28"/>
          <w:szCs w:val="28"/>
          <w:lang w:val="uk-UA"/>
        </w:rPr>
      </w:pPr>
    </w:p>
    <w:p w14:paraId="65ED167C" w14:textId="264368B9" w:rsidR="00AE58CA" w:rsidRPr="007A26D0" w:rsidRDefault="007A26D0" w:rsidP="00B0697A">
      <w:pPr>
        <w:pStyle w:val="a9"/>
        <w:spacing w:after="0" w:line="360" w:lineRule="auto"/>
        <w:ind w:left="0" w:firstLine="709"/>
        <w:jc w:val="both"/>
        <w:rPr>
          <w:rFonts w:ascii="Arial" w:hAnsi="Arial" w:cs="Arial"/>
          <w:iCs/>
          <w:color w:val="000000"/>
          <w:sz w:val="24"/>
          <w:szCs w:val="28"/>
          <w:lang w:val="uk-UA"/>
        </w:rPr>
      </w:pPr>
      <w:r w:rsidRPr="007A26D0">
        <w:rPr>
          <w:rFonts w:ascii="Arial" w:hAnsi="Arial" w:cs="Arial"/>
          <w:b/>
          <w:iCs/>
          <w:color w:val="000000"/>
          <w:sz w:val="24"/>
          <w:szCs w:val="28"/>
          <w:lang w:val="uk-UA"/>
        </w:rPr>
        <w:t>Примітка.</w:t>
      </w:r>
      <w:r w:rsidRPr="007A26D0">
        <w:rPr>
          <w:rFonts w:ascii="Arial" w:hAnsi="Arial" w:cs="Arial"/>
          <w:iCs/>
          <w:color w:val="000000"/>
          <w:sz w:val="24"/>
          <w:szCs w:val="28"/>
          <w:lang w:val="uk-UA"/>
        </w:rPr>
        <w:t xml:space="preserve"> Для маркування та маркування CE див. ZA.3</w:t>
      </w:r>
    </w:p>
    <w:p w14:paraId="53849126" w14:textId="77777777" w:rsidR="00AE58CA" w:rsidRDefault="00AE58CA" w:rsidP="00B0697A">
      <w:pPr>
        <w:pStyle w:val="a9"/>
        <w:spacing w:after="0" w:line="360" w:lineRule="auto"/>
        <w:ind w:left="0" w:firstLine="709"/>
        <w:jc w:val="both"/>
        <w:rPr>
          <w:rFonts w:ascii="Arial" w:hAnsi="Arial" w:cs="Arial"/>
          <w:iCs/>
          <w:color w:val="000000"/>
          <w:sz w:val="28"/>
          <w:szCs w:val="28"/>
          <w:lang w:val="uk-UA"/>
        </w:rPr>
      </w:pPr>
    </w:p>
    <w:p w14:paraId="1FC1538C" w14:textId="77777777" w:rsidR="00AE58CA" w:rsidRDefault="00AE58CA" w:rsidP="00B0697A">
      <w:pPr>
        <w:pStyle w:val="a9"/>
        <w:spacing w:after="0" w:line="360" w:lineRule="auto"/>
        <w:ind w:left="0" w:firstLine="709"/>
        <w:jc w:val="both"/>
        <w:rPr>
          <w:rFonts w:ascii="Arial" w:hAnsi="Arial" w:cs="Arial"/>
          <w:iCs/>
          <w:color w:val="000000"/>
          <w:sz w:val="28"/>
          <w:szCs w:val="28"/>
          <w:lang w:val="uk-UA"/>
        </w:rPr>
      </w:pPr>
    </w:p>
    <w:p w14:paraId="56AED52F" w14:textId="77777777" w:rsidR="00AE58CA" w:rsidRDefault="00AE58CA" w:rsidP="00B0697A">
      <w:pPr>
        <w:pStyle w:val="a9"/>
        <w:spacing w:after="0" w:line="360" w:lineRule="auto"/>
        <w:ind w:left="0" w:firstLine="709"/>
        <w:jc w:val="both"/>
        <w:rPr>
          <w:rFonts w:ascii="Arial" w:hAnsi="Arial" w:cs="Arial"/>
          <w:iCs/>
          <w:color w:val="000000"/>
          <w:sz w:val="28"/>
          <w:szCs w:val="28"/>
          <w:lang w:val="uk-UA"/>
        </w:rPr>
      </w:pPr>
    </w:p>
    <w:p w14:paraId="0C35562D" w14:textId="77777777" w:rsidR="00AE58CA" w:rsidRDefault="00AE58CA" w:rsidP="00B0697A">
      <w:pPr>
        <w:pStyle w:val="a9"/>
        <w:spacing w:after="0" w:line="360" w:lineRule="auto"/>
        <w:ind w:left="0" w:firstLine="709"/>
        <w:jc w:val="both"/>
        <w:rPr>
          <w:rFonts w:ascii="Arial" w:hAnsi="Arial" w:cs="Arial"/>
          <w:iCs/>
          <w:color w:val="000000"/>
          <w:sz w:val="28"/>
          <w:szCs w:val="28"/>
          <w:lang w:val="uk-UA"/>
        </w:rPr>
      </w:pPr>
    </w:p>
    <w:p w14:paraId="7537B79D" w14:textId="77777777" w:rsidR="00AE58CA" w:rsidRDefault="00AE58CA" w:rsidP="00B0697A">
      <w:pPr>
        <w:pStyle w:val="a9"/>
        <w:spacing w:after="0" w:line="360" w:lineRule="auto"/>
        <w:ind w:left="0" w:firstLine="709"/>
        <w:jc w:val="both"/>
        <w:rPr>
          <w:rFonts w:ascii="Arial" w:hAnsi="Arial" w:cs="Arial"/>
          <w:iCs/>
          <w:color w:val="000000"/>
          <w:sz w:val="28"/>
          <w:szCs w:val="28"/>
          <w:lang w:val="uk-UA"/>
        </w:rPr>
      </w:pPr>
    </w:p>
    <w:p w14:paraId="758BF5DF" w14:textId="77777777" w:rsidR="00AE58CA" w:rsidRDefault="00AE58CA" w:rsidP="00B0697A">
      <w:pPr>
        <w:pStyle w:val="a9"/>
        <w:spacing w:after="0" w:line="360" w:lineRule="auto"/>
        <w:ind w:left="0" w:firstLine="709"/>
        <w:jc w:val="both"/>
        <w:rPr>
          <w:rFonts w:ascii="Arial" w:hAnsi="Arial" w:cs="Arial"/>
          <w:iCs/>
          <w:color w:val="000000"/>
          <w:sz w:val="28"/>
          <w:szCs w:val="28"/>
          <w:lang w:val="uk-UA"/>
        </w:rPr>
      </w:pPr>
    </w:p>
    <w:p w14:paraId="15646553" w14:textId="77777777" w:rsidR="00AE58CA" w:rsidRDefault="00AE58CA" w:rsidP="00B0697A">
      <w:pPr>
        <w:pStyle w:val="a9"/>
        <w:spacing w:after="0" w:line="360" w:lineRule="auto"/>
        <w:ind w:left="0" w:firstLine="709"/>
        <w:jc w:val="both"/>
        <w:rPr>
          <w:rFonts w:ascii="Arial" w:hAnsi="Arial" w:cs="Arial"/>
          <w:iCs/>
          <w:color w:val="000000"/>
          <w:sz w:val="28"/>
          <w:szCs w:val="28"/>
          <w:lang w:val="uk-UA"/>
        </w:rPr>
      </w:pPr>
    </w:p>
    <w:p w14:paraId="478FD7A0" w14:textId="77777777" w:rsidR="00AE58CA" w:rsidRDefault="00AE58CA" w:rsidP="00B0697A">
      <w:pPr>
        <w:pStyle w:val="a9"/>
        <w:spacing w:after="0" w:line="360" w:lineRule="auto"/>
        <w:ind w:left="0" w:firstLine="709"/>
        <w:jc w:val="both"/>
        <w:rPr>
          <w:rFonts w:ascii="Arial" w:hAnsi="Arial" w:cs="Arial"/>
          <w:iCs/>
          <w:color w:val="000000"/>
          <w:sz w:val="28"/>
          <w:szCs w:val="28"/>
          <w:lang w:val="uk-UA"/>
        </w:rPr>
      </w:pPr>
    </w:p>
    <w:p w14:paraId="744FF0FC" w14:textId="77777777" w:rsidR="00AE58CA" w:rsidRDefault="00AE58CA" w:rsidP="00B0697A">
      <w:pPr>
        <w:pStyle w:val="a9"/>
        <w:spacing w:after="0" w:line="360" w:lineRule="auto"/>
        <w:ind w:left="0" w:firstLine="709"/>
        <w:jc w:val="both"/>
        <w:rPr>
          <w:rFonts w:ascii="Arial" w:hAnsi="Arial" w:cs="Arial"/>
          <w:iCs/>
          <w:color w:val="000000"/>
          <w:sz w:val="28"/>
          <w:szCs w:val="28"/>
          <w:lang w:val="uk-UA"/>
        </w:rPr>
      </w:pPr>
    </w:p>
    <w:p w14:paraId="39DCE7E9" w14:textId="77777777" w:rsidR="00AE58CA" w:rsidRDefault="00AE58CA" w:rsidP="00B0697A">
      <w:pPr>
        <w:pStyle w:val="a9"/>
        <w:spacing w:after="0" w:line="360" w:lineRule="auto"/>
        <w:ind w:left="0" w:firstLine="709"/>
        <w:jc w:val="both"/>
        <w:rPr>
          <w:rFonts w:ascii="Arial" w:hAnsi="Arial" w:cs="Arial"/>
          <w:iCs/>
          <w:color w:val="000000"/>
          <w:sz w:val="28"/>
          <w:szCs w:val="28"/>
          <w:lang w:val="uk-UA"/>
        </w:rPr>
      </w:pPr>
    </w:p>
    <w:p w14:paraId="6AB9B2EE" w14:textId="77777777" w:rsidR="00AE58CA" w:rsidRDefault="00AE58CA" w:rsidP="00B0697A">
      <w:pPr>
        <w:pStyle w:val="a9"/>
        <w:spacing w:after="0" w:line="360" w:lineRule="auto"/>
        <w:ind w:left="0" w:firstLine="709"/>
        <w:jc w:val="both"/>
        <w:rPr>
          <w:rFonts w:ascii="Arial" w:hAnsi="Arial" w:cs="Arial"/>
          <w:iCs/>
          <w:color w:val="000000"/>
          <w:sz w:val="28"/>
          <w:szCs w:val="28"/>
          <w:lang w:val="uk-UA"/>
        </w:rPr>
      </w:pPr>
    </w:p>
    <w:p w14:paraId="711233C4" w14:textId="77777777" w:rsidR="00AE58CA" w:rsidRDefault="00AE58CA" w:rsidP="00B0697A">
      <w:pPr>
        <w:pStyle w:val="a9"/>
        <w:spacing w:after="0" w:line="360" w:lineRule="auto"/>
        <w:ind w:left="0" w:firstLine="709"/>
        <w:jc w:val="both"/>
        <w:rPr>
          <w:rFonts w:ascii="Arial" w:hAnsi="Arial" w:cs="Arial"/>
          <w:iCs/>
          <w:color w:val="000000"/>
          <w:sz w:val="28"/>
          <w:szCs w:val="28"/>
          <w:lang w:val="uk-UA"/>
        </w:rPr>
      </w:pPr>
    </w:p>
    <w:p w14:paraId="69872F02"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02234496"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1E0ACE57"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1F9A9AA7"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092BC83F"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6FADC89D"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78F623EC"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15CCFC5D" w14:textId="3F27D0EB" w:rsidR="004A5567" w:rsidRPr="004A5567" w:rsidRDefault="004A5567" w:rsidP="004A5567">
      <w:pPr>
        <w:pStyle w:val="a9"/>
        <w:spacing w:after="0" w:line="360" w:lineRule="auto"/>
        <w:ind w:left="0" w:firstLine="709"/>
        <w:jc w:val="center"/>
        <w:rPr>
          <w:rFonts w:ascii="Arial" w:hAnsi="Arial" w:cs="Arial"/>
          <w:b/>
          <w:iCs/>
          <w:color w:val="000000"/>
          <w:sz w:val="28"/>
          <w:szCs w:val="28"/>
          <w:lang w:val="uk-UA"/>
        </w:rPr>
      </w:pPr>
      <w:r w:rsidRPr="004A5567">
        <w:rPr>
          <w:rFonts w:ascii="Arial" w:hAnsi="Arial" w:cs="Arial"/>
          <w:b/>
          <w:iCs/>
          <w:color w:val="000000"/>
          <w:sz w:val="28"/>
          <w:szCs w:val="28"/>
          <w:lang w:val="uk-UA"/>
        </w:rPr>
        <w:lastRenderedPageBreak/>
        <w:t>Додаток А</w:t>
      </w:r>
    </w:p>
    <w:p w14:paraId="66C07E0A" w14:textId="700306C6" w:rsidR="004A5567" w:rsidRDefault="004A5567" w:rsidP="004A5567">
      <w:pPr>
        <w:pStyle w:val="a9"/>
        <w:spacing w:after="0" w:line="360" w:lineRule="auto"/>
        <w:ind w:left="0" w:firstLine="709"/>
        <w:jc w:val="center"/>
        <w:rPr>
          <w:rFonts w:ascii="Arial" w:hAnsi="Arial" w:cs="Arial"/>
          <w:iCs/>
          <w:color w:val="000000"/>
          <w:sz w:val="28"/>
          <w:szCs w:val="28"/>
          <w:lang w:val="uk-UA"/>
        </w:rPr>
      </w:pPr>
      <w:r>
        <w:rPr>
          <w:rFonts w:ascii="Arial" w:hAnsi="Arial" w:cs="Arial"/>
          <w:iCs/>
          <w:color w:val="000000"/>
          <w:sz w:val="28"/>
          <w:szCs w:val="28"/>
          <w:lang w:val="uk-UA"/>
        </w:rPr>
        <w:t>(обов’язковий)</w:t>
      </w:r>
    </w:p>
    <w:p w14:paraId="2EDE6033" w14:textId="77777777" w:rsidR="004A5567" w:rsidRPr="004A5567" w:rsidRDefault="004A5567" w:rsidP="004A5567">
      <w:pPr>
        <w:pStyle w:val="a9"/>
        <w:spacing w:after="0" w:line="360" w:lineRule="auto"/>
        <w:ind w:left="0" w:firstLine="709"/>
        <w:jc w:val="center"/>
        <w:rPr>
          <w:rFonts w:ascii="Arial" w:hAnsi="Arial" w:cs="Arial"/>
          <w:iCs/>
          <w:color w:val="000000"/>
          <w:sz w:val="28"/>
          <w:szCs w:val="28"/>
          <w:lang w:val="uk-UA"/>
        </w:rPr>
      </w:pPr>
    </w:p>
    <w:p w14:paraId="73FA375A" w14:textId="355C3EB4" w:rsidR="004A5567" w:rsidRPr="004A5567" w:rsidRDefault="004A5567" w:rsidP="004A5567">
      <w:pPr>
        <w:pStyle w:val="a9"/>
        <w:spacing w:after="0" w:line="360" w:lineRule="auto"/>
        <w:ind w:left="0" w:firstLine="709"/>
        <w:jc w:val="center"/>
        <w:rPr>
          <w:rFonts w:ascii="Arial" w:hAnsi="Arial" w:cs="Arial"/>
          <w:b/>
          <w:iCs/>
          <w:color w:val="000000"/>
          <w:sz w:val="28"/>
          <w:szCs w:val="28"/>
          <w:lang w:val="uk-UA"/>
        </w:rPr>
      </w:pPr>
      <w:r w:rsidRPr="004A5567">
        <w:rPr>
          <w:rFonts w:ascii="Arial" w:hAnsi="Arial" w:cs="Arial"/>
          <w:b/>
          <w:iCs/>
          <w:color w:val="000000"/>
          <w:sz w:val="28"/>
          <w:szCs w:val="28"/>
          <w:lang w:val="uk-UA"/>
        </w:rPr>
        <w:t>КОНТРОЛЬ ВИРОБНИЦТВА НА ПІДПРИЄМСТВІ</w:t>
      </w:r>
    </w:p>
    <w:p w14:paraId="612A610B"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31D9CBD2" w14:textId="305E9BA3" w:rsidR="004A5567" w:rsidRDefault="004A5567" w:rsidP="00B0697A">
      <w:pPr>
        <w:pStyle w:val="a9"/>
        <w:spacing w:after="0" w:line="360" w:lineRule="auto"/>
        <w:ind w:left="0" w:firstLine="709"/>
        <w:jc w:val="both"/>
        <w:rPr>
          <w:rFonts w:ascii="Arial" w:hAnsi="Arial" w:cs="Arial"/>
          <w:iCs/>
          <w:color w:val="000000"/>
          <w:sz w:val="28"/>
          <w:szCs w:val="28"/>
          <w:lang w:val="uk-UA"/>
        </w:rPr>
      </w:pPr>
      <w:r w:rsidRPr="004A5567">
        <w:rPr>
          <w:rFonts w:ascii="Arial" w:hAnsi="Arial" w:cs="Arial"/>
          <w:b/>
          <w:iCs/>
          <w:color w:val="000000"/>
          <w:sz w:val="28"/>
          <w:szCs w:val="28"/>
          <w:lang w:val="uk-UA"/>
        </w:rPr>
        <w:t>Таблиця A.1</w:t>
      </w:r>
      <w:r w:rsidRPr="004A5567">
        <w:rPr>
          <w:rFonts w:ascii="Arial" w:hAnsi="Arial" w:cs="Arial"/>
          <w:iCs/>
          <w:color w:val="000000"/>
          <w:sz w:val="28"/>
          <w:szCs w:val="28"/>
          <w:lang w:val="uk-UA"/>
        </w:rPr>
        <w:t xml:space="preserve"> — Мінімальна частота тестування продукції</w:t>
      </w:r>
    </w:p>
    <w:tbl>
      <w:tblPr>
        <w:tblStyle w:val="aa"/>
        <w:tblW w:w="0" w:type="auto"/>
        <w:tblLook w:val="04A0" w:firstRow="1" w:lastRow="0" w:firstColumn="1" w:lastColumn="0" w:noHBand="0" w:noVBand="1"/>
      </w:tblPr>
      <w:tblGrid>
        <w:gridCol w:w="951"/>
        <w:gridCol w:w="2232"/>
        <w:gridCol w:w="1603"/>
        <w:gridCol w:w="1604"/>
        <w:gridCol w:w="2130"/>
        <w:gridCol w:w="1617"/>
      </w:tblGrid>
      <w:tr w:rsidR="004A5567" w14:paraId="39F50490" w14:textId="77777777" w:rsidTr="00F67F30">
        <w:tc>
          <w:tcPr>
            <w:tcW w:w="3183" w:type="dxa"/>
            <w:gridSpan w:val="2"/>
          </w:tcPr>
          <w:p w14:paraId="3F4720C9" w14:textId="4C686604" w:rsidR="004A5567" w:rsidRPr="004A5567" w:rsidRDefault="004A556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Розділ</w:t>
            </w:r>
          </w:p>
        </w:tc>
        <w:tc>
          <w:tcPr>
            <w:tcW w:w="3207" w:type="dxa"/>
            <w:gridSpan w:val="2"/>
          </w:tcPr>
          <w:p w14:paraId="6BCFE491" w14:textId="24881E73" w:rsidR="004A5567" w:rsidRPr="004A5567" w:rsidRDefault="004A556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Мінімальна частота випробовування </w:t>
            </w:r>
            <w:r w:rsidRPr="004A5567">
              <w:rPr>
                <w:rFonts w:ascii="Arial" w:hAnsi="Arial" w:cs="Arial"/>
                <w:iCs/>
                <w:color w:val="000000"/>
                <w:sz w:val="24"/>
                <w:szCs w:val="24"/>
                <w:vertAlign w:val="superscript"/>
                <w:lang w:val="uk-UA"/>
              </w:rPr>
              <w:t>а</w:t>
            </w:r>
          </w:p>
        </w:tc>
        <w:tc>
          <w:tcPr>
            <w:tcW w:w="3747" w:type="dxa"/>
            <w:gridSpan w:val="2"/>
          </w:tcPr>
          <w:p w14:paraId="58D9E362" w14:textId="77777777" w:rsidR="004A5567" w:rsidRPr="004A5567" w:rsidRDefault="004A5567" w:rsidP="004A5567">
            <w:pPr>
              <w:pStyle w:val="a9"/>
              <w:ind w:left="0"/>
              <w:jc w:val="both"/>
              <w:rPr>
                <w:rFonts w:ascii="Arial" w:hAnsi="Arial" w:cs="Arial"/>
                <w:iCs/>
                <w:color w:val="000000"/>
                <w:sz w:val="24"/>
                <w:szCs w:val="24"/>
                <w:lang w:val="uk-UA"/>
              </w:rPr>
            </w:pPr>
          </w:p>
        </w:tc>
      </w:tr>
      <w:tr w:rsidR="004A5567" w14:paraId="2B568CBA" w14:textId="77777777" w:rsidTr="00F67F30">
        <w:tc>
          <w:tcPr>
            <w:tcW w:w="951" w:type="dxa"/>
            <w:vMerge w:val="restart"/>
          </w:tcPr>
          <w:p w14:paraId="07BCD99D" w14:textId="6B7024EF" w:rsidR="004A5567" w:rsidRPr="004A5567" w:rsidRDefault="004A556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2232" w:type="dxa"/>
            <w:vMerge w:val="restart"/>
          </w:tcPr>
          <w:p w14:paraId="72F51295" w14:textId="37964729" w:rsidR="004A5567" w:rsidRPr="004A5567" w:rsidRDefault="004A556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Назва</w:t>
            </w:r>
          </w:p>
        </w:tc>
        <w:tc>
          <w:tcPr>
            <w:tcW w:w="3207" w:type="dxa"/>
            <w:gridSpan w:val="2"/>
          </w:tcPr>
          <w:p w14:paraId="4FB56752" w14:textId="3E4F2F2F" w:rsidR="004A5567" w:rsidRPr="004A5567" w:rsidRDefault="004A556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Пряме випробовування</w:t>
            </w:r>
          </w:p>
        </w:tc>
        <w:tc>
          <w:tcPr>
            <w:tcW w:w="3747" w:type="dxa"/>
            <w:gridSpan w:val="2"/>
          </w:tcPr>
          <w:p w14:paraId="0B8C95AC" w14:textId="17F2AF85" w:rsidR="004A5567" w:rsidRPr="004A5567" w:rsidRDefault="004A556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Непряме випробовування</w:t>
            </w:r>
          </w:p>
        </w:tc>
      </w:tr>
      <w:tr w:rsidR="004A5567" w14:paraId="4D3A7632" w14:textId="77777777" w:rsidTr="00F67F30">
        <w:tc>
          <w:tcPr>
            <w:tcW w:w="951" w:type="dxa"/>
            <w:vMerge/>
          </w:tcPr>
          <w:p w14:paraId="3261799D" w14:textId="77777777" w:rsidR="004A5567" w:rsidRPr="004A5567" w:rsidRDefault="004A5567" w:rsidP="004A5567">
            <w:pPr>
              <w:pStyle w:val="a9"/>
              <w:ind w:left="0"/>
              <w:jc w:val="both"/>
              <w:rPr>
                <w:rFonts w:ascii="Arial" w:hAnsi="Arial" w:cs="Arial"/>
                <w:iCs/>
                <w:color w:val="000000"/>
                <w:sz w:val="24"/>
                <w:szCs w:val="24"/>
                <w:lang w:val="uk-UA"/>
              </w:rPr>
            </w:pPr>
          </w:p>
        </w:tc>
        <w:tc>
          <w:tcPr>
            <w:tcW w:w="2232" w:type="dxa"/>
            <w:vMerge/>
          </w:tcPr>
          <w:p w14:paraId="60833ECB" w14:textId="77777777" w:rsidR="004A5567" w:rsidRPr="004A5567" w:rsidRDefault="004A5567" w:rsidP="004A5567">
            <w:pPr>
              <w:pStyle w:val="a9"/>
              <w:ind w:left="0"/>
              <w:jc w:val="both"/>
              <w:rPr>
                <w:rFonts w:ascii="Arial" w:hAnsi="Arial" w:cs="Arial"/>
                <w:iCs/>
                <w:color w:val="000000"/>
                <w:sz w:val="24"/>
                <w:szCs w:val="24"/>
                <w:lang w:val="uk-UA"/>
              </w:rPr>
            </w:pPr>
          </w:p>
        </w:tc>
        <w:tc>
          <w:tcPr>
            <w:tcW w:w="1603" w:type="dxa"/>
          </w:tcPr>
          <w:p w14:paraId="260CEBE2" w14:textId="7D5FE18B" w:rsidR="004A5567" w:rsidRPr="004A5567" w:rsidRDefault="004A556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Плита </w:t>
            </w:r>
          </w:p>
        </w:tc>
        <w:tc>
          <w:tcPr>
            <w:tcW w:w="1604" w:type="dxa"/>
          </w:tcPr>
          <w:p w14:paraId="58C1F36C" w14:textId="42868CE0" w:rsidR="004A5567" w:rsidRPr="004A5567" w:rsidRDefault="004A556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Секція труб</w:t>
            </w:r>
          </w:p>
        </w:tc>
        <w:tc>
          <w:tcPr>
            <w:tcW w:w="2130" w:type="dxa"/>
          </w:tcPr>
          <w:p w14:paraId="23A46A86" w14:textId="61195A14" w:rsidR="004A5567" w:rsidRPr="004A5567" w:rsidRDefault="004A556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Метод випробовування</w:t>
            </w:r>
          </w:p>
        </w:tc>
        <w:tc>
          <w:tcPr>
            <w:tcW w:w="1617" w:type="dxa"/>
          </w:tcPr>
          <w:p w14:paraId="75976CEB" w14:textId="64E97666" w:rsidR="004A5567" w:rsidRPr="004A5567" w:rsidRDefault="004A556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Частота</w:t>
            </w:r>
          </w:p>
        </w:tc>
      </w:tr>
      <w:tr w:rsidR="004A5567" w14:paraId="47342A15" w14:textId="77777777" w:rsidTr="00F67F30">
        <w:tc>
          <w:tcPr>
            <w:tcW w:w="951" w:type="dxa"/>
          </w:tcPr>
          <w:p w14:paraId="56D53BB2" w14:textId="38B438B0" w:rsidR="004A5567" w:rsidRPr="004A5567" w:rsidRDefault="004A556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4.2.1</w:t>
            </w:r>
          </w:p>
        </w:tc>
        <w:tc>
          <w:tcPr>
            <w:tcW w:w="2232" w:type="dxa"/>
          </w:tcPr>
          <w:p w14:paraId="16657A18" w14:textId="77777777" w:rsidR="004A5567" w:rsidRDefault="004A5567" w:rsidP="004A5567">
            <w:pPr>
              <w:pStyle w:val="a9"/>
              <w:ind w:left="0"/>
              <w:jc w:val="both"/>
              <w:rPr>
                <w:rFonts w:ascii="Arial" w:hAnsi="Arial" w:cs="Arial"/>
                <w:iCs/>
                <w:color w:val="000000"/>
                <w:sz w:val="24"/>
                <w:szCs w:val="24"/>
                <w:vertAlign w:val="superscript"/>
                <w:lang w:val="en-US"/>
              </w:rPr>
            </w:pPr>
            <w:r>
              <w:rPr>
                <w:rFonts w:ascii="Arial" w:hAnsi="Arial" w:cs="Arial"/>
                <w:iCs/>
                <w:color w:val="000000"/>
                <w:sz w:val="24"/>
                <w:szCs w:val="24"/>
                <w:lang w:val="uk-UA"/>
              </w:rPr>
              <w:t>Теплопровідність</w:t>
            </w:r>
            <w:r>
              <w:rPr>
                <w:rFonts w:ascii="Arial" w:hAnsi="Arial" w:cs="Arial"/>
                <w:iCs/>
                <w:color w:val="000000"/>
                <w:sz w:val="24"/>
                <w:szCs w:val="24"/>
                <w:lang w:val="en-US"/>
              </w:rPr>
              <w:t xml:space="preserve"> </w:t>
            </w:r>
            <w:r w:rsidRPr="004A5567">
              <w:rPr>
                <w:rFonts w:ascii="Arial" w:hAnsi="Arial" w:cs="Arial"/>
                <w:iCs/>
                <w:color w:val="000000"/>
                <w:sz w:val="24"/>
                <w:szCs w:val="24"/>
                <w:vertAlign w:val="superscript"/>
                <w:lang w:val="en-US"/>
              </w:rPr>
              <w:t>b</w:t>
            </w:r>
          </w:p>
          <w:p w14:paraId="33668515" w14:textId="77777777" w:rsidR="004A5567" w:rsidRDefault="004A5567" w:rsidP="004A5567">
            <w:pPr>
              <w:pStyle w:val="a9"/>
              <w:numPr>
                <w:ilvl w:val="0"/>
                <w:numId w:val="2"/>
              </w:numPr>
              <w:ind w:left="175" w:hanging="175"/>
              <w:jc w:val="both"/>
              <w:rPr>
                <w:rFonts w:ascii="Arial" w:hAnsi="Arial" w:cs="Arial"/>
                <w:iCs/>
                <w:color w:val="000000"/>
                <w:sz w:val="24"/>
                <w:szCs w:val="24"/>
                <w:lang w:val="uk-UA"/>
              </w:rPr>
            </w:pPr>
            <w:r>
              <w:rPr>
                <w:rFonts w:ascii="Arial" w:hAnsi="Arial" w:cs="Arial"/>
                <w:iCs/>
                <w:color w:val="000000"/>
                <w:sz w:val="24"/>
                <w:szCs w:val="24"/>
                <w:lang w:val="uk-UA"/>
              </w:rPr>
              <w:t>При 10 ºС</w:t>
            </w:r>
          </w:p>
          <w:p w14:paraId="6093CE7D" w14:textId="77777777" w:rsidR="004A5567" w:rsidRDefault="004A5567" w:rsidP="004A5567">
            <w:pPr>
              <w:pStyle w:val="a9"/>
              <w:ind w:left="175"/>
              <w:jc w:val="both"/>
              <w:rPr>
                <w:rFonts w:ascii="Arial" w:hAnsi="Arial" w:cs="Arial"/>
                <w:iCs/>
                <w:color w:val="000000"/>
                <w:sz w:val="24"/>
                <w:szCs w:val="24"/>
                <w:lang w:val="uk-UA"/>
              </w:rPr>
            </w:pPr>
          </w:p>
          <w:p w14:paraId="2165828E" w14:textId="77777777" w:rsidR="004A5567" w:rsidRDefault="004A5567" w:rsidP="004A5567">
            <w:pPr>
              <w:pStyle w:val="a9"/>
              <w:ind w:left="175"/>
              <w:jc w:val="both"/>
              <w:rPr>
                <w:rFonts w:ascii="Arial" w:hAnsi="Arial" w:cs="Arial"/>
                <w:iCs/>
                <w:color w:val="000000"/>
                <w:sz w:val="24"/>
                <w:szCs w:val="24"/>
                <w:lang w:val="uk-UA"/>
              </w:rPr>
            </w:pPr>
          </w:p>
          <w:p w14:paraId="4E4E3FB3" w14:textId="77777777" w:rsidR="004A5567" w:rsidRDefault="004A5567" w:rsidP="004A5567">
            <w:pPr>
              <w:pStyle w:val="a9"/>
              <w:ind w:left="175"/>
              <w:jc w:val="both"/>
              <w:rPr>
                <w:rFonts w:ascii="Arial" w:hAnsi="Arial" w:cs="Arial"/>
                <w:iCs/>
                <w:color w:val="000000"/>
                <w:sz w:val="24"/>
                <w:szCs w:val="24"/>
                <w:lang w:val="uk-UA"/>
              </w:rPr>
            </w:pPr>
          </w:p>
          <w:p w14:paraId="2AEEA61F" w14:textId="77777777" w:rsidR="004A5567" w:rsidRDefault="004A5567" w:rsidP="004A5567">
            <w:pPr>
              <w:pStyle w:val="a9"/>
              <w:ind w:left="175"/>
              <w:jc w:val="both"/>
              <w:rPr>
                <w:rFonts w:ascii="Arial" w:hAnsi="Arial" w:cs="Arial"/>
                <w:iCs/>
                <w:color w:val="000000"/>
                <w:sz w:val="24"/>
                <w:szCs w:val="24"/>
                <w:lang w:val="uk-UA"/>
              </w:rPr>
            </w:pPr>
          </w:p>
          <w:p w14:paraId="2067C2EA" w14:textId="77777777" w:rsidR="004A5567" w:rsidRDefault="004A5567" w:rsidP="004A5567">
            <w:pPr>
              <w:pStyle w:val="a9"/>
              <w:ind w:left="175"/>
              <w:jc w:val="both"/>
              <w:rPr>
                <w:rFonts w:ascii="Arial" w:hAnsi="Arial" w:cs="Arial"/>
                <w:iCs/>
                <w:color w:val="000000"/>
                <w:sz w:val="24"/>
                <w:szCs w:val="24"/>
                <w:lang w:val="uk-UA"/>
              </w:rPr>
            </w:pPr>
          </w:p>
          <w:p w14:paraId="47AD41B5" w14:textId="77777777" w:rsidR="004A5567" w:rsidRDefault="004A5567" w:rsidP="004A5567">
            <w:pPr>
              <w:pStyle w:val="a9"/>
              <w:ind w:left="175"/>
              <w:jc w:val="both"/>
              <w:rPr>
                <w:rFonts w:ascii="Arial" w:hAnsi="Arial" w:cs="Arial"/>
                <w:iCs/>
                <w:color w:val="000000"/>
                <w:sz w:val="24"/>
                <w:szCs w:val="24"/>
                <w:lang w:val="uk-UA"/>
              </w:rPr>
            </w:pPr>
          </w:p>
          <w:p w14:paraId="5CBE8728" w14:textId="77777777" w:rsidR="004A5567" w:rsidRDefault="004A5567" w:rsidP="004A5567">
            <w:pPr>
              <w:pStyle w:val="a9"/>
              <w:ind w:left="175"/>
              <w:jc w:val="both"/>
              <w:rPr>
                <w:rFonts w:ascii="Arial" w:hAnsi="Arial" w:cs="Arial"/>
                <w:iCs/>
                <w:color w:val="000000"/>
                <w:sz w:val="24"/>
                <w:szCs w:val="24"/>
                <w:lang w:val="uk-UA"/>
              </w:rPr>
            </w:pPr>
          </w:p>
          <w:p w14:paraId="1453F189" w14:textId="77777777" w:rsidR="004A5567" w:rsidRDefault="004A5567" w:rsidP="004A5567">
            <w:pPr>
              <w:pStyle w:val="a9"/>
              <w:ind w:left="175"/>
              <w:jc w:val="both"/>
              <w:rPr>
                <w:rFonts w:ascii="Arial" w:hAnsi="Arial" w:cs="Arial"/>
                <w:iCs/>
                <w:color w:val="000000"/>
                <w:sz w:val="24"/>
                <w:szCs w:val="24"/>
                <w:lang w:val="uk-UA"/>
              </w:rPr>
            </w:pPr>
          </w:p>
          <w:p w14:paraId="7365CCBD" w14:textId="77777777" w:rsidR="004A5567" w:rsidRDefault="004A5567" w:rsidP="004A5567">
            <w:pPr>
              <w:pStyle w:val="a9"/>
              <w:ind w:left="175"/>
              <w:jc w:val="both"/>
              <w:rPr>
                <w:rFonts w:ascii="Arial" w:hAnsi="Arial" w:cs="Arial"/>
                <w:iCs/>
                <w:color w:val="000000"/>
                <w:sz w:val="24"/>
                <w:szCs w:val="24"/>
                <w:lang w:val="uk-UA"/>
              </w:rPr>
            </w:pPr>
          </w:p>
          <w:p w14:paraId="4D600C35" w14:textId="1410B8F2" w:rsidR="004A5567" w:rsidRPr="004A5567" w:rsidRDefault="004A5567" w:rsidP="004A5567">
            <w:pPr>
              <w:pStyle w:val="a9"/>
              <w:numPr>
                <w:ilvl w:val="0"/>
                <w:numId w:val="2"/>
              </w:numPr>
              <w:ind w:left="175" w:hanging="175"/>
              <w:jc w:val="both"/>
              <w:rPr>
                <w:rFonts w:ascii="Arial" w:hAnsi="Arial" w:cs="Arial"/>
                <w:iCs/>
                <w:color w:val="000000"/>
                <w:sz w:val="24"/>
                <w:szCs w:val="24"/>
                <w:lang w:val="uk-UA"/>
              </w:rPr>
            </w:pPr>
            <w:r>
              <w:rPr>
                <w:rFonts w:ascii="Arial" w:hAnsi="Arial" w:cs="Arial"/>
                <w:iCs/>
                <w:color w:val="000000"/>
                <w:sz w:val="24"/>
                <w:szCs w:val="24"/>
                <w:lang w:val="uk-UA"/>
              </w:rPr>
              <w:t>У повному діапазоні температур</w:t>
            </w:r>
          </w:p>
        </w:tc>
        <w:tc>
          <w:tcPr>
            <w:tcW w:w="1603" w:type="dxa"/>
            <w:vAlign w:val="center"/>
          </w:tcPr>
          <w:p w14:paraId="0489C2D9" w14:textId="77F9C403" w:rsidR="004A5567" w:rsidRPr="004A5567" w:rsidRDefault="004A5567" w:rsidP="00F67F30">
            <w:pPr>
              <w:pStyle w:val="a9"/>
              <w:ind w:left="0"/>
              <w:jc w:val="center"/>
              <w:rPr>
                <w:rFonts w:ascii="Arial" w:hAnsi="Arial" w:cs="Arial"/>
                <w:iCs/>
                <w:sz w:val="24"/>
                <w:szCs w:val="24"/>
                <w:lang w:val="uk-UA"/>
              </w:rPr>
            </w:pPr>
            <w:r w:rsidRPr="004A5567">
              <w:rPr>
                <w:rFonts w:ascii="Arial" w:hAnsi="Arial" w:cs="Arial"/>
                <w:iCs/>
                <w:sz w:val="24"/>
                <w:szCs w:val="24"/>
                <w:lang w:val="uk-UA"/>
              </w:rPr>
              <w:t xml:space="preserve">1 </w:t>
            </w:r>
            <w:r w:rsidRPr="004A5567">
              <w:rPr>
                <w:rFonts w:ascii="Arial" w:hAnsi="Arial" w:cs="Arial"/>
                <w:iCs/>
                <w:sz w:val="24"/>
                <w:szCs w:val="24"/>
              </w:rPr>
              <w:t>на</w:t>
            </w:r>
            <w:r w:rsidRPr="004A5567">
              <w:rPr>
                <w:rFonts w:ascii="Arial" w:hAnsi="Arial" w:cs="Arial"/>
                <w:iCs/>
                <w:sz w:val="24"/>
                <w:szCs w:val="24"/>
                <w:lang w:val="uk-UA"/>
              </w:rPr>
              <w:t xml:space="preserve"> 24 </w:t>
            </w:r>
            <w:r w:rsidRPr="004A5567">
              <w:rPr>
                <w:rFonts w:ascii="Arial" w:hAnsi="Arial" w:cs="Arial"/>
                <w:iCs/>
                <w:sz w:val="24"/>
                <w:szCs w:val="24"/>
              </w:rPr>
              <w:t>год.</w:t>
            </w:r>
          </w:p>
          <w:p w14:paraId="5520BFFF" w14:textId="77777777" w:rsidR="004A5567" w:rsidRPr="004A5567" w:rsidRDefault="004A5567" w:rsidP="00F67F30">
            <w:pPr>
              <w:pStyle w:val="a9"/>
              <w:ind w:left="0"/>
              <w:jc w:val="center"/>
              <w:rPr>
                <w:rFonts w:ascii="Arial" w:hAnsi="Arial" w:cs="Arial"/>
                <w:iCs/>
                <w:sz w:val="24"/>
                <w:szCs w:val="24"/>
                <w:lang w:val="uk-UA"/>
              </w:rPr>
            </w:pPr>
          </w:p>
          <w:p w14:paraId="61BEC807" w14:textId="4B909683" w:rsidR="004A5567" w:rsidRDefault="004A5567" w:rsidP="00F67F30">
            <w:pPr>
              <w:jc w:val="center"/>
              <w:rPr>
                <w:rFonts w:ascii="Arial" w:hAnsi="Arial" w:cs="Arial"/>
                <w:iCs/>
                <w:sz w:val="24"/>
                <w:szCs w:val="24"/>
              </w:rPr>
            </w:pPr>
            <w:r w:rsidRPr="004A5567">
              <w:rPr>
                <w:rFonts w:ascii="Arial" w:hAnsi="Arial" w:cs="Arial"/>
                <w:iCs/>
                <w:sz w:val="24"/>
                <w:szCs w:val="24"/>
              </w:rPr>
              <w:t>або</w:t>
            </w:r>
            <w:r w:rsidRPr="004A5567">
              <w:rPr>
                <w:rFonts w:ascii="Arial" w:hAnsi="Arial" w:cs="Arial"/>
                <w:iCs/>
                <w:sz w:val="24"/>
                <w:szCs w:val="24"/>
                <w:lang w:val="uk-UA"/>
              </w:rPr>
              <w:t xml:space="preserve"> 1 </w:t>
            </w:r>
            <w:r w:rsidRPr="004A5567">
              <w:rPr>
                <w:rFonts w:ascii="Arial" w:hAnsi="Arial" w:cs="Arial"/>
                <w:iCs/>
                <w:sz w:val="24"/>
                <w:szCs w:val="24"/>
              </w:rPr>
              <w:t>на</w:t>
            </w:r>
            <w:r w:rsidRPr="004A5567">
              <w:rPr>
                <w:rFonts w:ascii="Arial" w:hAnsi="Arial" w:cs="Arial"/>
                <w:iCs/>
                <w:sz w:val="24"/>
                <w:szCs w:val="24"/>
                <w:lang w:val="uk-UA"/>
              </w:rPr>
              <w:t xml:space="preserve"> 3 </w:t>
            </w:r>
            <w:proofErr w:type="spellStart"/>
            <w:r w:rsidRPr="004A5567">
              <w:rPr>
                <w:rFonts w:ascii="Arial" w:hAnsi="Arial" w:cs="Arial"/>
                <w:iCs/>
                <w:sz w:val="24"/>
                <w:szCs w:val="24"/>
              </w:rPr>
              <w:t>місяці</w:t>
            </w:r>
            <w:proofErr w:type="spellEnd"/>
          </w:p>
          <w:p w14:paraId="714244DD" w14:textId="77777777" w:rsidR="00F67F30" w:rsidRDefault="00F67F30" w:rsidP="00F67F30">
            <w:pPr>
              <w:jc w:val="center"/>
              <w:rPr>
                <w:rFonts w:ascii="Arial" w:hAnsi="Arial" w:cs="Arial"/>
                <w:iCs/>
                <w:sz w:val="24"/>
                <w:szCs w:val="24"/>
              </w:rPr>
            </w:pPr>
          </w:p>
          <w:p w14:paraId="1658CED2" w14:textId="77777777" w:rsidR="00F67F30" w:rsidRDefault="00F67F30" w:rsidP="00F67F30">
            <w:pPr>
              <w:jc w:val="center"/>
              <w:rPr>
                <w:rFonts w:ascii="Arial" w:hAnsi="Arial" w:cs="Arial"/>
                <w:iCs/>
                <w:sz w:val="24"/>
                <w:szCs w:val="24"/>
              </w:rPr>
            </w:pPr>
          </w:p>
          <w:p w14:paraId="6802FD91" w14:textId="77777777" w:rsidR="00F67F30" w:rsidRDefault="00F67F30" w:rsidP="00F67F30">
            <w:pPr>
              <w:jc w:val="center"/>
              <w:rPr>
                <w:rFonts w:ascii="Arial" w:hAnsi="Arial" w:cs="Arial"/>
                <w:iCs/>
                <w:sz w:val="24"/>
                <w:szCs w:val="24"/>
              </w:rPr>
            </w:pPr>
          </w:p>
          <w:p w14:paraId="0190501B" w14:textId="77777777" w:rsidR="00F67F30" w:rsidRDefault="00F67F30" w:rsidP="00F67F30">
            <w:pPr>
              <w:jc w:val="center"/>
              <w:rPr>
                <w:rFonts w:ascii="Arial" w:hAnsi="Arial" w:cs="Arial"/>
                <w:iCs/>
                <w:sz w:val="24"/>
                <w:szCs w:val="24"/>
              </w:rPr>
            </w:pPr>
          </w:p>
          <w:p w14:paraId="3E5379E3" w14:textId="77777777" w:rsidR="00F67F30" w:rsidRDefault="00F67F30" w:rsidP="00F67F30">
            <w:pPr>
              <w:jc w:val="center"/>
              <w:rPr>
                <w:rFonts w:ascii="Arial" w:hAnsi="Arial" w:cs="Arial"/>
                <w:iCs/>
                <w:sz w:val="24"/>
                <w:szCs w:val="24"/>
              </w:rPr>
            </w:pPr>
          </w:p>
          <w:p w14:paraId="47CF7F0D" w14:textId="77777777" w:rsidR="00F67F30" w:rsidRPr="004A5567" w:rsidRDefault="00F67F30" w:rsidP="00F67F30">
            <w:pPr>
              <w:jc w:val="center"/>
              <w:rPr>
                <w:rFonts w:ascii="Arial" w:hAnsi="Arial" w:cs="Arial"/>
                <w:iCs/>
                <w:sz w:val="24"/>
                <w:szCs w:val="24"/>
              </w:rPr>
            </w:pPr>
          </w:p>
          <w:p w14:paraId="00D060DD" w14:textId="77777777" w:rsidR="004A5567" w:rsidRPr="004A5567" w:rsidRDefault="004A5567" w:rsidP="00F67F30">
            <w:pPr>
              <w:jc w:val="center"/>
              <w:rPr>
                <w:rFonts w:ascii="Arial" w:hAnsi="Arial" w:cs="Arial"/>
                <w:iCs/>
                <w:sz w:val="24"/>
                <w:szCs w:val="24"/>
              </w:rPr>
            </w:pPr>
          </w:p>
          <w:p w14:paraId="0C10EFE8" w14:textId="77777777" w:rsidR="004A5567" w:rsidRDefault="004A5567" w:rsidP="00F67F30">
            <w:pPr>
              <w:jc w:val="center"/>
              <w:rPr>
                <w:rFonts w:ascii="Arial" w:hAnsi="Arial" w:cs="Arial"/>
                <w:iCs/>
                <w:sz w:val="24"/>
                <w:szCs w:val="24"/>
              </w:rPr>
            </w:pPr>
            <w:r w:rsidRPr="004A5567">
              <w:rPr>
                <w:rFonts w:ascii="Arial" w:hAnsi="Arial" w:cs="Arial"/>
                <w:iCs/>
                <w:sz w:val="24"/>
                <w:szCs w:val="24"/>
              </w:rPr>
              <w:t>або</w:t>
            </w:r>
            <w:r w:rsidRPr="004A5567">
              <w:rPr>
                <w:rFonts w:ascii="Arial" w:hAnsi="Arial" w:cs="Arial"/>
                <w:iCs/>
                <w:sz w:val="24"/>
                <w:szCs w:val="24"/>
                <w:lang w:val="uk-UA"/>
              </w:rPr>
              <w:t xml:space="preserve"> 1 </w:t>
            </w:r>
            <w:r w:rsidRPr="004A5567">
              <w:rPr>
                <w:rFonts w:ascii="Arial" w:hAnsi="Arial" w:cs="Arial"/>
                <w:iCs/>
                <w:sz w:val="24"/>
                <w:szCs w:val="24"/>
              </w:rPr>
              <w:t>на</w:t>
            </w:r>
            <w:r w:rsidRPr="004A5567">
              <w:rPr>
                <w:rFonts w:ascii="Arial" w:hAnsi="Arial" w:cs="Arial"/>
                <w:iCs/>
                <w:sz w:val="24"/>
                <w:szCs w:val="24"/>
                <w:lang w:val="uk-UA"/>
              </w:rPr>
              <w:t xml:space="preserve"> 3 </w:t>
            </w:r>
            <w:proofErr w:type="spellStart"/>
            <w:r w:rsidRPr="004A5567">
              <w:rPr>
                <w:rFonts w:ascii="Arial" w:hAnsi="Arial" w:cs="Arial"/>
                <w:iCs/>
                <w:sz w:val="24"/>
                <w:szCs w:val="24"/>
              </w:rPr>
              <w:t>місяці</w:t>
            </w:r>
            <w:proofErr w:type="spellEnd"/>
          </w:p>
          <w:p w14:paraId="1CACBE7C" w14:textId="77777777" w:rsidR="00F67F30" w:rsidRDefault="00F67F30" w:rsidP="00F67F30">
            <w:pPr>
              <w:jc w:val="center"/>
              <w:rPr>
                <w:rFonts w:ascii="Arial" w:hAnsi="Arial" w:cs="Arial"/>
                <w:iCs/>
                <w:sz w:val="24"/>
                <w:szCs w:val="24"/>
              </w:rPr>
            </w:pPr>
          </w:p>
          <w:p w14:paraId="2A146CA5" w14:textId="77777777" w:rsidR="00F67F30" w:rsidRPr="004A5567" w:rsidRDefault="00F67F30" w:rsidP="00F67F30">
            <w:pPr>
              <w:jc w:val="center"/>
              <w:rPr>
                <w:rFonts w:ascii="Arial" w:hAnsi="Arial" w:cs="Arial"/>
                <w:iCs/>
                <w:sz w:val="24"/>
                <w:szCs w:val="24"/>
              </w:rPr>
            </w:pPr>
          </w:p>
          <w:p w14:paraId="1A49292B" w14:textId="77777777" w:rsidR="004A5567" w:rsidRPr="004A5567" w:rsidRDefault="004A5567" w:rsidP="00F67F30">
            <w:pPr>
              <w:jc w:val="center"/>
              <w:rPr>
                <w:rFonts w:ascii="Arial" w:hAnsi="Arial" w:cs="Arial"/>
                <w:iCs/>
                <w:sz w:val="24"/>
                <w:szCs w:val="24"/>
              </w:rPr>
            </w:pPr>
          </w:p>
          <w:p w14:paraId="0A01E72D" w14:textId="6ED28A6B" w:rsidR="004A5567" w:rsidRPr="004A5567" w:rsidRDefault="004A5567" w:rsidP="00F67F30">
            <w:pPr>
              <w:jc w:val="center"/>
              <w:rPr>
                <w:rFonts w:ascii="Arial" w:hAnsi="Arial" w:cs="Arial"/>
                <w:iCs/>
                <w:color w:val="000000"/>
                <w:sz w:val="24"/>
                <w:szCs w:val="24"/>
                <w:lang w:val="uk-UA"/>
              </w:rPr>
            </w:pPr>
            <w:r w:rsidRPr="004A5567">
              <w:rPr>
                <w:rFonts w:ascii="Arial" w:hAnsi="Arial" w:cs="Arial"/>
                <w:iCs/>
                <w:sz w:val="24"/>
                <w:szCs w:val="24"/>
              </w:rPr>
              <w:t>або</w:t>
            </w:r>
            <w:r w:rsidRPr="004A5567">
              <w:rPr>
                <w:rFonts w:ascii="Arial" w:hAnsi="Arial" w:cs="Arial"/>
                <w:iCs/>
                <w:sz w:val="24"/>
                <w:szCs w:val="24"/>
                <w:lang w:val="uk-UA"/>
              </w:rPr>
              <w:t xml:space="preserve"> 1 </w:t>
            </w:r>
            <w:r w:rsidRPr="004A5567">
              <w:rPr>
                <w:rFonts w:ascii="Arial" w:hAnsi="Arial" w:cs="Arial"/>
                <w:iCs/>
                <w:sz w:val="24"/>
                <w:szCs w:val="24"/>
              </w:rPr>
              <w:t>на</w:t>
            </w:r>
            <w:r w:rsidRPr="004A5567">
              <w:rPr>
                <w:rFonts w:ascii="Arial" w:hAnsi="Arial" w:cs="Arial"/>
                <w:iCs/>
                <w:sz w:val="24"/>
                <w:szCs w:val="24"/>
                <w:lang w:val="uk-UA"/>
              </w:rPr>
              <w:t xml:space="preserve"> </w:t>
            </w:r>
            <w:r w:rsidRPr="004A5567">
              <w:rPr>
                <w:rFonts w:ascii="Arial" w:hAnsi="Arial" w:cs="Arial"/>
                <w:iCs/>
                <w:sz w:val="24"/>
                <w:szCs w:val="24"/>
              </w:rPr>
              <w:t>рік</w:t>
            </w:r>
          </w:p>
          <w:p w14:paraId="03BD235A" w14:textId="77777777" w:rsidR="004A5567" w:rsidRPr="004A5567" w:rsidRDefault="004A5567" w:rsidP="00F67F30">
            <w:pPr>
              <w:jc w:val="center"/>
              <w:rPr>
                <w:rFonts w:ascii="Arial" w:hAnsi="Arial" w:cs="Arial"/>
                <w:iCs/>
                <w:color w:val="000000"/>
                <w:sz w:val="24"/>
                <w:szCs w:val="24"/>
                <w:lang w:val="uk-UA"/>
              </w:rPr>
            </w:pPr>
          </w:p>
          <w:p w14:paraId="42352673" w14:textId="77777777" w:rsidR="004A5567" w:rsidRPr="004A5567" w:rsidRDefault="004A5567" w:rsidP="00F67F30">
            <w:pPr>
              <w:jc w:val="center"/>
              <w:rPr>
                <w:rFonts w:ascii="Arial" w:hAnsi="Arial" w:cs="Arial"/>
                <w:iCs/>
                <w:color w:val="000000"/>
                <w:sz w:val="24"/>
                <w:szCs w:val="24"/>
                <w:lang w:val="uk-UA"/>
              </w:rPr>
            </w:pPr>
          </w:p>
          <w:p w14:paraId="78C12059" w14:textId="646EB803" w:rsidR="004A5567" w:rsidRPr="004A5567" w:rsidRDefault="004A5567"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раз на 2 роки</w:t>
            </w:r>
          </w:p>
        </w:tc>
        <w:tc>
          <w:tcPr>
            <w:tcW w:w="1604" w:type="dxa"/>
            <w:vAlign w:val="center"/>
          </w:tcPr>
          <w:p w14:paraId="3404AC04" w14:textId="77777777" w:rsidR="004A5567" w:rsidRPr="004A5567" w:rsidRDefault="004A5567" w:rsidP="00F67F30">
            <w:pPr>
              <w:pStyle w:val="a9"/>
              <w:ind w:left="0"/>
              <w:jc w:val="center"/>
              <w:rPr>
                <w:rFonts w:ascii="Arial" w:hAnsi="Arial" w:cs="Arial"/>
                <w:iCs/>
                <w:sz w:val="24"/>
                <w:szCs w:val="24"/>
              </w:rPr>
            </w:pPr>
            <w:r w:rsidRPr="004A5567">
              <w:rPr>
                <w:rFonts w:ascii="Arial" w:hAnsi="Arial" w:cs="Arial"/>
                <w:iCs/>
                <w:sz w:val="24"/>
                <w:szCs w:val="24"/>
                <w:lang w:val="uk-UA"/>
              </w:rPr>
              <w:t xml:space="preserve">1 </w:t>
            </w:r>
            <w:r w:rsidRPr="004A5567">
              <w:rPr>
                <w:rFonts w:ascii="Arial" w:hAnsi="Arial" w:cs="Arial"/>
                <w:iCs/>
                <w:sz w:val="24"/>
                <w:szCs w:val="24"/>
              </w:rPr>
              <w:t>на</w:t>
            </w:r>
            <w:r w:rsidRPr="004A5567">
              <w:rPr>
                <w:rFonts w:ascii="Arial" w:hAnsi="Arial" w:cs="Arial"/>
                <w:iCs/>
                <w:sz w:val="24"/>
                <w:szCs w:val="24"/>
                <w:lang w:val="uk-UA"/>
              </w:rPr>
              <w:t xml:space="preserve"> 24</w:t>
            </w:r>
            <w:r w:rsidRPr="004A5567">
              <w:rPr>
                <w:rFonts w:ascii="Arial" w:hAnsi="Arial" w:cs="Arial"/>
                <w:iCs/>
                <w:sz w:val="24"/>
                <w:szCs w:val="24"/>
              </w:rPr>
              <w:t>год.</w:t>
            </w:r>
          </w:p>
          <w:p w14:paraId="64727EF0" w14:textId="77777777" w:rsidR="004A5567" w:rsidRPr="004A5567" w:rsidRDefault="004A5567" w:rsidP="00F67F30">
            <w:pPr>
              <w:pStyle w:val="a9"/>
              <w:ind w:left="0"/>
              <w:jc w:val="center"/>
              <w:rPr>
                <w:rFonts w:ascii="Arial" w:hAnsi="Arial" w:cs="Arial"/>
                <w:iCs/>
                <w:sz w:val="24"/>
                <w:szCs w:val="24"/>
              </w:rPr>
            </w:pPr>
          </w:p>
          <w:p w14:paraId="16B0A78A" w14:textId="4D50B6C8" w:rsidR="004A5567" w:rsidRDefault="004A5567" w:rsidP="00F67F30">
            <w:pPr>
              <w:jc w:val="center"/>
              <w:rPr>
                <w:rFonts w:ascii="Arial" w:hAnsi="Arial" w:cs="Arial"/>
                <w:iCs/>
                <w:sz w:val="24"/>
                <w:szCs w:val="24"/>
              </w:rPr>
            </w:pPr>
            <w:r w:rsidRPr="004A5567">
              <w:rPr>
                <w:rFonts w:ascii="Arial" w:hAnsi="Arial" w:cs="Arial"/>
                <w:iCs/>
                <w:sz w:val="24"/>
                <w:szCs w:val="24"/>
              </w:rPr>
              <w:t>або</w:t>
            </w:r>
            <w:r w:rsidRPr="004A5567">
              <w:rPr>
                <w:rFonts w:ascii="Arial" w:hAnsi="Arial" w:cs="Arial"/>
                <w:iCs/>
                <w:sz w:val="24"/>
                <w:szCs w:val="24"/>
                <w:lang w:val="uk-UA"/>
              </w:rPr>
              <w:t xml:space="preserve"> 1 </w:t>
            </w:r>
            <w:r w:rsidRPr="004A5567">
              <w:rPr>
                <w:rFonts w:ascii="Arial" w:hAnsi="Arial" w:cs="Arial"/>
                <w:iCs/>
                <w:sz w:val="24"/>
                <w:szCs w:val="24"/>
              </w:rPr>
              <w:t>на</w:t>
            </w:r>
            <w:r w:rsidRPr="004A5567">
              <w:rPr>
                <w:rFonts w:ascii="Arial" w:hAnsi="Arial" w:cs="Arial"/>
                <w:iCs/>
                <w:sz w:val="24"/>
                <w:szCs w:val="24"/>
                <w:lang w:val="uk-UA"/>
              </w:rPr>
              <w:t xml:space="preserve"> 3 </w:t>
            </w:r>
            <w:proofErr w:type="spellStart"/>
            <w:r w:rsidRPr="004A5567">
              <w:rPr>
                <w:rFonts w:ascii="Arial" w:hAnsi="Arial" w:cs="Arial"/>
                <w:iCs/>
                <w:sz w:val="24"/>
                <w:szCs w:val="24"/>
              </w:rPr>
              <w:t>місяці</w:t>
            </w:r>
            <w:proofErr w:type="spellEnd"/>
          </w:p>
          <w:p w14:paraId="185DDCC6" w14:textId="77777777" w:rsidR="00F67F30" w:rsidRDefault="00F67F30" w:rsidP="00F67F30">
            <w:pPr>
              <w:jc w:val="center"/>
              <w:rPr>
                <w:rFonts w:ascii="Arial" w:hAnsi="Arial" w:cs="Arial"/>
                <w:iCs/>
                <w:sz w:val="24"/>
                <w:szCs w:val="24"/>
              </w:rPr>
            </w:pPr>
          </w:p>
          <w:p w14:paraId="63EB5DE9" w14:textId="77777777" w:rsidR="00F67F30" w:rsidRDefault="00F67F30" w:rsidP="00F67F30">
            <w:pPr>
              <w:jc w:val="center"/>
              <w:rPr>
                <w:rFonts w:ascii="Arial" w:hAnsi="Arial" w:cs="Arial"/>
                <w:iCs/>
                <w:sz w:val="24"/>
                <w:szCs w:val="24"/>
              </w:rPr>
            </w:pPr>
          </w:p>
          <w:p w14:paraId="577EB203" w14:textId="77777777" w:rsidR="00F67F30" w:rsidRDefault="00F67F30" w:rsidP="00F67F30">
            <w:pPr>
              <w:jc w:val="center"/>
              <w:rPr>
                <w:rFonts w:ascii="Arial" w:hAnsi="Arial" w:cs="Arial"/>
                <w:iCs/>
                <w:sz w:val="24"/>
                <w:szCs w:val="24"/>
              </w:rPr>
            </w:pPr>
          </w:p>
          <w:p w14:paraId="327FF0B6" w14:textId="77777777" w:rsidR="00F67F30" w:rsidRDefault="00F67F30" w:rsidP="00F67F30">
            <w:pPr>
              <w:jc w:val="center"/>
              <w:rPr>
                <w:rFonts w:ascii="Arial" w:hAnsi="Arial" w:cs="Arial"/>
                <w:iCs/>
                <w:sz w:val="24"/>
                <w:szCs w:val="24"/>
              </w:rPr>
            </w:pPr>
          </w:p>
          <w:p w14:paraId="7E49E4B2" w14:textId="77777777" w:rsidR="00F67F30" w:rsidRDefault="00F67F30" w:rsidP="00F67F30">
            <w:pPr>
              <w:jc w:val="center"/>
              <w:rPr>
                <w:rFonts w:ascii="Arial" w:hAnsi="Arial" w:cs="Arial"/>
                <w:iCs/>
                <w:sz w:val="24"/>
                <w:szCs w:val="24"/>
              </w:rPr>
            </w:pPr>
          </w:p>
          <w:p w14:paraId="2377D913" w14:textId="77777777" w:rsidR="00F67F30" w:rsidRPr="004A5567" w:rsidRDefault="00F67F30" w:rsidP="00F67F30">
            <w:pPr>
              <w:jc w:val="center"/>
              <w:rPr>
                <w:rFonts w:ascii="Arial" w:hAnsi="Arial" w:cs="Arial"/>
                <w:iCs/>
                <w:sz w:val="24"/>
                <w:szCs w:val="24"/>
              </w:rPr>
            </w:pPr>
          </w:p>
          <w:p w14:paraId="7CE00546" w14:textId="77777777" w:rsidR="004A5567" w:rsidRPr="004A5567" w:rsidRDefault="004A5567" w:rsidP="00F67F30">
            <w:pPr>
              <w:jc w:val="center"/>
              <w:rPr>
                <w:rFonts w:ascii="Arial" w:hAnsi="Arial" w:cs="Arial"/>
                <w:iCs/>
                <w:sz w:val="24"/>
                <w:szCs w:val="24"/>
              </w:rPr>
            </w:pPr>
          </w:p>
          <w:p w14:paraId="26C55F26" w14:textId="77777777" w:rsidR="004A5567" w:rsidRDefault="004A5567" w:rsidP="00F67F30">
            <w:pPr>
              <w:jc w:val="center"/>
              <w:rPr>
                <w:rFonts w:ascii="Arial" w:hAnsi="Arial" w:cs="Arial"/>
                <w:iCs/>
                <w:sz w:val="24"/>
                <w:szCs w:val="24"/>
              </w:rPr>
            </w:pPr>
            <w:r w:rsidRPr="004A5567">
              <w:rPr>
                <w:rFonts w:ascii="Arial" w:hAnsi="Arial" w:cs="Arial"/>
                <w:iCs/>
                <w:sz w:val="24"/>
                <w:szCs w:val="24"/>
              </w:rPr>
              <w:t>або</w:t>
            </w:r>
            <w:r w:rsidRPr="004A5567">
              <w:rPr>
                <w:rFonts w:ascii="Arial" w:hAnsi="Arial" w:cs="Arial"/>
                <w:iCs/>
                <w:sz w:val="24"/>
                <w:szCs w:val="24"/>
                <w:lang w:val="uk-UA"/>
              </w:rPr>
              <w:t xml:space="preserve"> 1 </w:t>
            </w:r>
            <w:r w:rsidRPr="004A5567">
              <w:rPr>
                <w:rFonts w:ascii="Arial" w:hAnsi="Arial" w:cs="Arial"/>
                <w:iCs/>
                <w:sz w:val="24"/>
                <w:szCs w:val="24"/>
              </w:rPr>
              <w:t>на</w:t>
            </w:r>
            <w:r w:rsidRPr="004A5567">
              <w:rPr>
                <w:rFonts w:ascii="Arial" w:hAnsi="Arial" w:cs="Arial"/>
                <w:iCs/>
                <w:sz w:val="24"/>
                <w:szCs w:val="24"/>
                <w:lang w:val="uk-UA"/>
              </w:rPr>
              <w:t xml:space="preserve"> 3 </w:t>
            </w:r>
            <w:proofErr w:type="spellStart"/>
            <w:r w:rsidRPr="004A5567">
              <w:rPr>
                <w:rFonts w:ascii="Arial" w:hAnsi="Arial" w:cs="Arial"/>
                <w:iCs/>
                <w:sz w:val="24"/>
                <w:szCs w:val="24"/>
              </w:rPr>
              <w:t>місяці</w:t>
            </w:r>
            <w:proofErr w:type="spellEnd"/>
          </w:p>
          <w:p w14:paraId="6C98C85C" w14:textId="77777777" w:rsidR="00F67F30" w:rsidRDefault="00F67F30" w:rsidP="00F67F30">
            <w:pPr>
              <w:jc w:val="center"/>
              <w:rPr>
                <w:rFonts w:ascii="Arial" w:hAnsi="Arial" w:cs="Arial"/>
                <w:iCs/>
                <w:sz w:val="24"/>
                <w:szCs w:val="24"/>
              </w:rPr>
            </w:pPr>
          </w:p>
          <w:p w14:paraId="3C4B6A22" w14:textId="77777777" w:rsidR="00F67F30" w:rsidRPr="004A5567" w:rsidRDefault="00F67F30" w:rsidP="00F67F30">
            <w:pPr>
              <w:jc w:val="center"/>
              <w:rPr>
                <w:rFonts w:ascii="Arial" w:hAnsi="Arial" w:cs="Arial"/>
                <w:iCs/>
                <w:sz w:val="24"/>
                <w:szCs w:val="24"/>
              </w:rPr>
            </w:pPr>
          </w:p>
          <w:p w14:paraId="2B64BD9F" w14:textId="77777777" w:rsidR="004A5567" w:rsidRPr="004A5567" w:rsidRDefault="004A5567" w:rsidP="00F67F30">
            <w:pPr>
              <w:jc w:val="center"/>
              <w:rPr>
                <w:rFonts w:ascii="Arial" w:hAnsi="Arial" w:cs="Arial"/>
                <w:iCs/>
                <w:sz w:val="24"/>
                <w:szCs w:val="24"/>
              </w:rPr>
            </w:pPr>
          </w:p>
          <w:p w14:paraId="5BB25B8B" w14:textId="77777777" w:rsidR="004A5567" w:rsidRPr="004A5567" w:rsidRDefault="004A5567" w:rsidP="00F67F30">
            <w:pPr>
              <w:jc w:val="center"/>
              <w:rPr>
                <w:rFonts w:ascii="Arial" w:hAnsi="Arial" w:cs="Arial"/>
                <w:iCs/>
                <w:color w:val="000000"/>
                <w:sz w:val="24"/>
                <w:szCs w:val="24"/>
                <w:lang w:val="uk-UA"/>
              </w:rPr>
            </w:pPr>
            <w:r w:rsidRPr="004A5567">
              <w:rPr>
                <w:rFonts w:ascii="Arial" w:hAnsi="Arial" w:cs="Arial"/>
                <w:iCs/>
                <w:sz w:val="24"/>
                <w:szCs w:val="24"/>
              </w:rPr>
              <w:t>або</w:t>
            </w:r>
            <w:r w:rsidRPr="004A5567">
              <w:rPr>
                <w:rFonts w:ascii="Arial" w:hAnsi="Arial" w:cs="Arial"/>
                <w:iCs/>
                <w:sz w:val="24"/>
                <w:szCs w:val="24"/>
                <w:lang w:val="uk-UA"/>
              </w:rPr>
              <w:t xml:space="preserve"> 1 </w:t>
            </w:r>
            <w:r w:rsidRPr="004A5567">
              <w:rPr>
                <w:rFonts w:ascii="Arial" w:hAnsi="Arial" w:cs="Arial"/>
                <w:iCs/>
                <w:sz w:val="24"/>
                <w:szCs w:val="24"/>
              </w:rPr>
              <w:t>на</w:t>
            </w:r>
            <w:r w:rsidRPr="004A5567">
              <w:rPr>
                <w:rFonts w:ascii="Arial" w:hAnsi="Arial" w:cs="Arial"/>
                <w:iCs/>
                <w:sz w:val="24"/>
                <w:szCs w:val="24"/>
                <w:lang w:val="uk-UA"/>
              </w:rPr>
              <w:t xml:space="preserve"> </w:t>
            </w:r>
            <w:r w:rsidRPr="004A5567">
              <w:rPr>
                <w:rFonts w:ascii="Arial" w:hAnsi="Arial" w:cs="Arial"/>
                <w:iCs/>
                <w:sz w:val="24"/>
                <w:szCs w:val="24"/>
              </w:rPr>
              <w:t>рік</w:t>
            </w:r>
          </w:p>
          <w:p w14:paraId="52CB48BD" w14:textId="77777777" w:rsidR="004A5567" w:rsidRPr="004A5567" w:rsidRDefault="004A5567" w:rsidP="00F67F30">
            <w:pPr>
              <w:jc w:val="center"/>
              <w:rPr>
                <w:rFonts w:ascii="Arial" w:hAnsi="Arial" w:cs="Arial"/>
                <w:iCs/>
                <w:color w:val="000000"/>
                <w:sz w:val="24"/>
                <w:szCs w:val="24"/>
                <w:lang w:val="uk-UA"/>
              </w:rPr>
            </w:pPr>
          </w:p>
          <w:p w14:paraId="177CB8AC" w14:textId="77777777" w:rsidR="004A5567" w:rsidRPr="004A5567" w:rsidRDefault="004A5567" w:rsidP="00F67F30">
            <w:pPr>
              <w:jc w:val="center"/>
              <w:rPr>
                <w:rFonts w:ascii="Arial" w:hAnsi="Arial" w:cs="Arial"/>
                <w:iCs/>
                <w:color w:val="000000"/>
                <w:sz w:val="24"/>
                <w:szCs w:val="24"/>
                <w:lang w:val="uk-UA"/>
              </w:rPr>
            </w:pPr>
          </w:p>
          <w:p w14:paraId="2402E108" w14:textId="4E325529" w:rsidR="004A5567" w:rsidRPr="004A5567" w:rsidRDefault="004A5567"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раз на 2 роки</w:t>
            </w:r>
          </w:p>
        </w:tc>
        <w:tc>
          <w:tcPr>
            <w:tcW w:w="2130" w:type="dxa"/>
            <w:vAlign w:val="center"/>
          </w:tcPr>
          <w:p w14:paraId="0292ABDE" w14:textId="77777777" w:rsidR="004A5567" w:rsidRDefault="004A5567"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p w14:paraId="4FD821EA" w14:textId="77777777" w:rsidR="004A5567" w:rsidRDefault="004A5567" w:rsidP="00F67F30">
            <w:pPr>
              <w:pStyle w:val="a9"/>
              <w:ind w:left="0"/>
              <w:jc w:val="center"/>
              <w:rPr>
                <w:rFonts w:ascii="Arial" w:hAnsi="Arial" w:cs="Arial"/>
                <w:iCs/>
                <w:color w:val="000000"/>
                <w:sz w:val="24"/>
                <w:szCs w:val="24"/>
                <w:lang w:val="uk-UA"/>
              </w:rPr>
            </w:pPr>
          </w:p>
          <w:p w14:paraId="3199E5AD" w14:textId="77777777" w:rsidR="004A5567" w:rsidRDefault="004A5567" w:rsidP="00F67F30">
            <w:pPr>
              <w:pStyle w:val="a9"/>
              <w:ind w:left="0"/>
              <w:jc w:val="center"/>
              <w:rPr>
                <w:rFonts w:ascii="Arial" w:hAnsi="Arial" w:cs="Arial"/>
                <w:iCs/>
                <w:color w:val="000000"/>
                <w:sz w:val="24"/>
                <w:szCs w:val="24"/>
                <w:lang w:val="uk-UA"/>
              </w:rPr>
            </w:pPr>
          </w:p>
          <w:p w14:paraId="55C6951E" w14:textId="77777777" w:rsidR="004A5567" w:rsidRDefault="004A5567" w:rsidP="00F67F30">
            <w:pPr>
              <w:pStyle w:val="a9"/>
              <w:ind w:left="0"/>
              <w:jc w:val="center"/>
              <w:rPr>
                <w:rFonts w:ascii="Arial" w:hAnsi="Arial" w:cs="Arial"/>
                <w:iCs/>
                <w:color w:val="000000"/>
                <w:sz w:val="24"/>
                <w:szCs w:val="24"/>
                <w:lang w:val="uk-UA"/>
              </w:rPr>
            </w:pPr>
            <w:r w:rsidRPr="004A5567">
              <w:rPr>
                <w:rFonts w:ascii="Arial" w:hAnsi="Arial" w:cs="Arial"/>
                <w:iCs/>
                <w:color w:val="000000"/>
                <w:sz w:val="24"/>
                <w:szCs w:val="24"/>
                <w:lang w:val="uk-UA"/>
              </w:rPr>
              <w:t xml:space="preserve">і вага формованого виробу або </w:t>
            </w:r>
            <w:r w:rsidR="00F67F30">
              <w:rPr>
                <w:rFonts w:ascii="Arial" w:hAnsi="Arial" w:cs="Arial"/>
                <w:iCs/>
                <w:color w:val="000000"/>
                <w:sz w:val="24"/>
                <w:szCs w:val="24"/>
                <w:lang w:val="uk-UA"/>
              </w:rPr>
              <w:t>густина</w:t>
            </w:r>
            <w:r w:rsidRPr="004A5567">
              <w:rPr>
                <w:rFonts w:ascii="Arial" w:hAnsi="Arial" w:cs="Arial"/>
                <w:iCs/>
                <w:color w:val="000000"/>
                <w:sz w:val="24"/>
                <w:szCs w:val="24"/>
                <w:lang w:val="uk-UA"/>
              </w:rPr>
              <w:t xml:space="preserve"> (з використанням кореляції виробника)</w:t>
            </w:r>
          </w:p>
          <w:p w14:paraId="73D76BBC" w14:textId="77777777" w:rsidR="00F67F30" w:rsidRDefault="00F67F30" w:rsidP="00F67F30">
            <w:pPr>
              <w:pStyle w:val="a9"/>
              <w:ind w:left="0"/>
              <w:jc w:val="center"/>
              <w:rPr>
                <w:rFonts w:ascii="Arial" w:hAnsi="Arial" w:cs="Arial"/>
                <w:iCs/>
                <w:color w:val="000000"/>
                <w:sz w:val="24"/>
                <w:szCs w:val="24"/>
                <w:lang w:val="uk-UA"/>
              </w:rPr>
            </w:pPr>
          </w:p>
          <w:p w14:paraId="2A4CFADE" w14:textId="674351F9" w:rsidR="00F67F30" w:rsidRDefault="00F67F30" w:rsidP="00F67F30">
            <w:pPr>
              <w:pStyle w:val="a9"/>
              <w:ind w:left="0"/>
              <w:jc w:val="center"/>
              <w:rPr>
                <w:rFonts w:ascii="Arial" w:hAnsi="Arial" w:cs="Arial"/>
                <w:iCs/>
                <w:color w:val="000000"/>
                <w:sz w:val="24"/>
                <w:szCs w:val="24"/>
                <w:lang w:val="uk-UA"/>
              </w:rPr>
            </w:pPr>
            <w:r w:rsidRPr="00F67F30">
              <w:rPr>
                <w:rFonts w:ascii="Arial" w:hAnsi="Arial" w:cs="Arial"/>
                <w:iCs/>
                <w:color w:val="000000"/>
                <w:sz w:val="24"/>
                <w:szCs w:val="24"/>
                <w:lang w:val="uk-UA"/>
              </w:rPr>
              <w:t>інший метод випробування теплопровідності</w:t>
            </w:r>
          </w:p>
          <w:p w14:paraId="37F4DA1B" w14:textId="77777777" w:rsidR="00F67F30" w:rsidRDefault="00F67F30" w:rsidP="00F67F30">
            <w:pPr>
              <w:pStyle w:val="a9"/>
              <w:ind w:left="0"/>
              <w:jc w:val="center"/>
              <w:rPr>
                <w:rFonts w:ascii="Arial" w:hAnsi="Arial" w:cs="Arial"/>
                <w:iCs/>
                <w:color w:val="000000"/>
                <w:sz w:val="24"/>
                <w:szCs w:val="24"/>
                <w:lang w:val="uk-UA"/>
              </w:rPr>
            </w:pPr>
          </w:p>
          <w:p w14:paraId="476019AC" w14:textId="77777777" w:rsidR="00F67F30" w:rsidRDefault="00F67F30" w:rsidP="00F67F30">
            <w:pPr>
              <w:pStyle w:val="a9"/>
              <w:ind w:left="0"/>
              <w:jc w:val="center"/>
              <w:rPr>
                <w:rFonts w:ascii="Arial" w:hAnsi="Arial" w:cs="Arial"/>
                <w:iCs/>
                <w:color w:val="000000"/>
                <w:sz w:val="24"/>
                <w:szCs w:val="24"/>
                <w:lang w:val="uk-UA"/>
              </w:rPr>
            </w:pPr>
          </w:p>
          <w:p w14:paraId="47990438" w14:textId="77777777" w:rsidR="00F67F30" w:rsidRDefault="00F67F30" w:rsidP="00F67F30">
            <w:pPr>
              <w:pStyle w:val="a9"/>
              <w:ind w:left="0"/>
              <w:jc w:val="center"/>
              <w:rPr>
                <w:rFonts w:ascii="Arial" w:hAnsi="Arial" w:cs="Arial"/>
                <w:iCs/>
                <w:color w:val="000000"/>
                <w:sz w:val="24"/>
                <w:szCs w:val="24"/>
                <w:lang w:val="uk-UA"/>
              </w:rPr>
            </w:pPr>
            <w:r w:rsidRPr="00F67F30">
              <w:rPr>
                <w:rFonts w:ascii="Arial" w:hAnsi="Arial" w:cs="Arial"/>
                <w:iCs/>
                <w:color w:val="000000"/>
                <w:sz w:val="24"/>
                <w:szCs w:val="24"/>
                <w:lang w:val="uk-UA"/>
              </w:rPr>
              <w:t>інший метод випробування теплопровідності</w:t>
            </w:r>
          </w:p>
          <w:p w14:paraId="1D7FBC8F" w14:textId="5443AB10"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617" w:type="dxa"/>
            <w:vAlign w:val="center"/>
          </w:tcPr>
          <w:p w14:paraId="375BB918" w14:textId="77777777" w:rsidR="004A5567" w:rsidRDefault="004A5567"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p w14:paraId="54D8AFF3" w14:textId="77777777" w:rsidR="00F67F30" w:rsidRDefault="00F67F30" w:rsidP="00F67F30">
            <w:pPr>
              <w:pStyle w:val="a9"/>
              <w:ind w:left="0"/>
              <w:jc w:val="center"/>
              <w:rPr>
                <w:rFonts w:ascii="Arial" w:hAnsi="Arial" w:cs="Arial"/>
                <w:iCs/>
                <w:color w:val="000000"/>
                <w:sz w:val="24"/>
                <w:szCs w:val="24"/>
                <w:lang w:val="uk-UA"/>
              </w:rPr>
            </w:pPr>
          </w:p>
          <w:p w14:paraId="17E2DC24" w14:textId="77777777" w:rsidR="00F67F30" w:rsidRDefault="00F67F30" w:rsidP="00F67F30">
            <w:pPr>
              <w:pStyle w:val="a9"/>
              <w:ind w:left="0"/>
              <w:jc w:val="center"/>
              <w:rPr>
                <w:rFonts w:ascii="Arial" w:hAnsi="Arial" w:cs="Arial"/>
                <w:iCs/>
                <w:color w:val="000000"/>
                <w:sz w:val="24"/>
                <w:szCs w:val="24"/>
                <w:lang w:val="uk-UA"/>
              </w:rPr>
            </w:pPr>
          </w:p>
          <w:p w14:paraId="343365CE" w14:textId="77777777" w:rsidR="00F67F30"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на 2 год.</w:t>
            </w:r>
          </w:p>
          <w:p w14:paraId="32D5664E" w14:textId="77777777" w:rsidR="00F67F30" w:rsidRDefault="00F67F30" w:rsidP="00F67F30">
            <w:pPr>
              <w:pStyle w:val="a9"/>
              <w:ind w:left="0"/>
              <w:jc w:val="center"/>
              <w:rPr>
                <w:rFonts w:ascii="Arial" w:hAnsi="Arial" w:cs="Arial"/>
                <w:iCs/>
                <w:color w:val="000000"/>
                <w:sz w:val="24"/>
                <w:szCs w:val="24"/>
                <w:lang w:val="uk-UA"/>
              </w:rPr>
            </w:pPr>
          </w:p>
          <w:p w14:paraId="3FC28957" w14:textId="77777777" w:rsidR="00F67F30" w:rsidRDefault="00F67F30" w:rsidP="00F67F30">
            <w:pPr>
              <w:pStyle w:val="a9"/>
              <w:ind w:left="0"/>
              <w:jc w:val="center"/>
              <w:rPr>
                <w:rFonts w:ascii="Arial" w:hAnsi="Arial" w:cs="Arial"/>
                <w:iCs/>
                <w:color w:val="000000"/>
                <w:sz w:val="24"/>
                <w:szCs w:val="24"/>
                <w:lang w:val="uk-UA"/>
              </w:rPr>
            </w:pPr>
          </w:p>
          <w:p w14:paraId="251BA1A1" w14:textId="77777777" w:rsidR="00F67F30" w:rsidRDefault="00F67F30" w:rsidP="00F67F30">
            <w:pPr>
              <w:pStyle w:val="a9"/>
              <w:ind w:left="0"/>
              <w:jc w:val="center"/>
              <w:rPr>
                <w:rFonts w:ascii="Arial" w:hAnsi="Arial" w:cs="Arial"/>
                <w:iCs/>
                <w:color w:val="000000"/>
                <w:sz w:val="24"/>
                <w:szCs w:val="24"/>
                <w:lang w:val="uk-UA"/>
              </w:rPr>
            </w:pPr>
          </w:p>
          <w:p w14:paraId="30145ADB" w14:textId="77777777" w:rsidR="00F67F30" w:rsidRDefault="00F67F30" w:rsidP="00F67F30">
            <w:pPr>
              <w:pStyle w:val="a9"/>
              <w:ind w:left="0"/>
              <w:jc w:val="center"/>
              <w:rPr>
                <w:rFonts w:ascii="Arial" w:hAnsi="Arial" w:cs="Arial"/>
                <w:iCs/>
                <w:color w:val="000000"/>
                <w:sz w:val="24"/>
                <w:szCs w:val="24"/>
                <w:lang w:val="uk-UA"/>
              </w:rPr>
            </w:pPr>
          </w:p>
          <w:p w14:paraId="17EE5456" w14:textId="77777777" w:rsidR="00F67F30" w:rsidRDefault="00F67F30" w:rsidP="00F67F30">
            <w:pPr>
              <w:pStyle w:val="a9"/>
              <w:ind w:left="0"/>
              <w:jc w:val="center"/>
              <w:rPr>
                <w:rFonts w:ascii="Arial" w:hAnsi="Arial" w:cs="Arial"/>
                <w:iCs/>
                <w:color w:val="000000"/>
                <w:sz w:val="24"/>
                <w:szCs w:val="24"/>
                <w:lang w:val="uk-UA"/>
              </w:rPr>
            </w:pPr>
          </w:p>
          <w:p w14:paraId="2D261360" w14:textId="77777777" w:rsidR="00F67F30" w:rsidRDefault="00F67F30" w:rsidP="00F67F30">
            <w:pPr>
              <w:pStyle w:val="a9"/>
              <w:ind w:left="0"/>
              <w:jc w:val="center"/>
              <w:rPr>
                <w:rFonts w:ascii="Arial" w:hAnsi="Arial" w:cs="Arial"/>
                <w:iCs/>
                <w:color w:val="000000"/>
                <w:sz w:val="24"/>
                <w:szCs w:val="24"/>
                <w:lang w:val="uk-UA"/>
              </w:rPr>
            </w:pPr>
          </w:p>
          <w:p w14:paraId="28C22331" w14:textId="77777777" w:rsidR="00F67F30" w:rsidRDefault="00F67F30" w:rsidP="00F67F30">
            <w:pPr>
              <w:pStyle w:val="a9"/>
              <w:ind w:left="0"/>
              <w:jc w:val="center"/>
              <w:rPr>
                <w:rFonts w:ascii="Arial" w:hAnsi="Arial" w:cs="Arial"/>
                <w:iCs/>
                <w:color w:val="000000"/>
                <w:sz w:val="24"/>
                <w:szCs w:val="24"/>
                <w:lang w:val="uk-UA"/>
              </w:rPr>
            </w:pPr>
          </w:p>
          <w:p w14:paraId="1A021E30" w14:textId="77777777" w:rsidR="00F67F30"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раз на тиждень</w:t>
            </w:r>
          </w:p>
          <w:p w14:paraId="5E4CD04E" w14:textId="77777777" w:rsidR="00F67F30" w:rsidRDefault="00F67F30" w:rsidP="00F67F30">
            <w:pPr>
              <w:pStyle w:val="a9"/>
              <w:ind w:left="0"/>
              <w:jc w:val="center"/>
              <w:rPr>
                <w:rFonts w:ascii="Arial" w:hAnsi="Arial" w:cs="Arial"/>
                <w:iCs/>
                <w:color w:val="000000"/>
                <w:sz w:val="24"/>
                <w:szCs w:val="24"/>
                <w:lang w:val="uk-UA"/>
              </w:rPr>
            </w:pPr>
          </w:p>
          <w:p w14:paraId="43E03B5E" w14:textId="77777777" w:rsidR="00F67F30" w:rsidRDefault="00F67F30" w:rsidP="00F67F30">
            <w:pPr>
              <w:pStyle w:val="a9"/>
              <w:ind w:left="0"/>
              <w:jc w:val="center"/>
              <w:rPr>
                <w:rFonts w:ascii="Arial" w:hAnsi="Arial" w:cs="Arial"/>
                <w:iCs/>
                <w:color w:val="000000"/>
                <w:sz w:val="24"/>
                <w:szCs w:val="24"/>
                <w:lang w:val="uk-UA"/>
              </w:rPr>
            </w:pPr>
          </w:p>
          <w:p w14:paraId="0C5268BB" w14:textId="77777777" w:rsidR="00F67F30" w:rsidRDefault="00F67F30" w:rsidP="00F67F30">
            <w:pPr>
              <w:pStyle w:val="a9"/>
              <w:ind w:left="0"/>
              <w:jc w:val="center"/>
              <w:rPr>
                <w:rFonts w:ascii="Arial" w:hAnsi="Arial" w:cs="Arial"/>
                <w:iCs/>
                <w:color w:val="000000"/>
                <w:sz w:val="24"/>
                <w:szCs w:val="24"/>
                <w:lang w:val="uk-UA"/>
              </w:rPr>
            </w:pPr>
          </w:p>
          <w:p w14:paraId="43067308" w14:textId="77777777" w:rsidR="00F67F30"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раз на 2 год.</w:t>
            </w:r>
          </w:p>
          <w:p w14:paraId="6977DB29" w14:textId="77777777" w:rsidR="00F67F30" w:rsidRDefault="00F67F30" w:rsidP="00F67F30">
            <w:pPr>
              <w:pStyle w:val="a9"/>
              <w:ind w:left="0"/>
              <w:jc w:val="center"/>
              <w:rPr>
                <w:rFonts w:ascii="Arial" w:hAnsi="Arial" w:cs="Arial"/>
                <w:iCs/>
                <w:color w:val="000000"/>
                <w:sz w:val="24"/>
                <w:szCs w:val="24"/>
                <w:lang w:val="uk-UA"/>
              </w:rPr>
            </w:pPr>
          </w:p>
          <w:p w14:paraId="48718CD2" w14:textId="361FAB42"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F67F30" w14:paraId="4FA5AB44" w14:textId="77777777" w:rsidTr="00F67F30">
        <w:tc>
          <w:tcPr>
            <w:tcW w:w="951" w:type="dxa"/>
            <w:vMerge w:val="restart"/>
          </w:tcPr>
          <w:p w14:paraId="373F40A5" w14:textId="43E19A68" w:rsidR="00F67F30" w:rsidRPr="004A5567" w:rsidRDefault="00F67F30"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4.2.2</w:t>
            </w:r>
          </w:p>
        </w:tc>
        <w:tc>
          <w:tcPr>
            <w:tcW w:w="2232" w:type="dxa"/>
          </w:tcPr>
          <w:p w14:paraId="109FCBB1" w14:textId="188C2C77" w:rsidR="00F67F30" w:rsidRPr="004A5567" w:rsidRDefault="00F67F30"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Розміри та допуски</w:t>
            </w:r>
          </w:p>
        </w:tc>
        <w:tc>
          <w:tcPr>
            <w:tcW w:w="1603" w:type="dxa"/>
          </w:tcPr>
          <w:p w14:paraId="5D55FF4B" w14:textId="77777777" w:rsidR="00F67F30" w:rsidRPr="004A5567" w:rsidRDefault="00F67F30" w:rsidP="004A5567">
            <w:pPr>
              <w:pStyle w:val="a9"/>
              <w:ind w:left="0"/>
              <w:jc w:val="both"/>
              <w:rPr>
                <w:rFonts w:ascii="Arial" w:hAnsi="Arial" w:cs="Arial"/>
                <w:iCs/>
                <w:color w:val="000000"/>
                <w:sz w:val="24"/>
                <w:szCs w:val="24"/>
                <w:lang w:val="uk-UA"/>
              </w:rPr>
            </w:pPr>
          </w:p>
        </w:tc>
        <w:tc>
          <w:tcPr>
            <w:tcW w:w="1604" w:type="dxa"/>
          </w:tcPr>
          <w:p w14:paraId="472FD0B7" w14:textId="77777777" w:rsidR="00F67F30" w:rsidRPr="004A5567" w:rsidRDefault="00F67F30" w:rsidP="004A5567">
            <w:pPr>
              <w:pStyle w:val="a9"/>
              <w:ind w:left="0"/>
              <w:jc w:val="both"/>
              <w:rPr>
                <w:rFonts w:ascii="Arial" w:hAnsi="Arial" w:cs="Arial"/>
                <w:iCs/>
                <w:color w:val="000000"/>
                <w:sz w:val="24"/>
                <w:szCs w:val="24"/>
                <w:lang w:val="uk-UA"/>
              </w:rPr>
            </w:pPr>
          </w:p>
        </w:tc>
        <w:tc>
          <w:tcPr>
            <w:tcW w:w="2130" w:type="dxa"/>
          </w:tcPr>
          <w:p w14:paraId="1066C89C" w14:textId="77777777" w:rsidR="00F67F30" w:rsidRPr="004A5567" w:rsidRDefault="00F67F30" w:rsidP="004A5567">
            <w:pPr>
              <w:pStyle w:val="a9"/>
              <w:ind w:left="0"/>
              <w:jc w:val="both"/>
              <w:rPr>
                <w:rFonts w:ascii="Arial" w:hAnsi="Arial" w:cs="Arial"/>
                <w:iCs/>
                <w:color w:val="000000"/>
                <w:sz w:val="24"/>
                <w:szCs w:val="24"/>
                <w:lang w:val="uk-UA"/>
              </w:rPr>
            </w:pPr>
          </w:p>
        </w:tc>
        <w:tc>
          <w:tcPr>
            <w:tcW w:w="1617" w:type="dxa"/>
          </w:tcPr>
          <w:p w14:paraId="522AD120" w14:textId="77777777" w:rsidR="00F67F30" w:rsidRPr="004A5567" w:rsidRDefault="00F67F30" w:rsidP="004A5567">
            <w:pPr>
              <w:pStyle w:val="a9"/>
              <w:ind w:left="0"/>
              <w:jc w:val="both"/>
              <w:rPr>
                <w:rFonts w:ascii="Arial" w:hAnsi="Arial" w:cs="Arial"/>
                <w:iCs/>
                <w:color w:val="000000"/>
                <w:sz w:val="24"/>
                <w:szCs w:val="24"/>
                <w:lang w:val="uk-UA"/>
              </w:rPr>
            </w:pPr>
          </w:p>
        </w:tc>
      </w:tr>
      <w:tr w:rsidR="00F67F30" w14:paraId="527C7FB7" w14:textId="77777777" w:rsidTr="00F67F30">
        <w:tc>
          <w:tcPr>
            <w:tcW w:w="951" w:type="dxa"/>
            <w:vMerge/>
          </w:tcPr>
          <w:p w14:paraId="21A82619" w14:textId="77777777" w:rsidR="00F67F30" w:rsidRPr="004A5567" w:rsidRDefault="00F67F30" w:rsidP="004A5567">
            <w:pPr>
              <w:pStyle w:val="a9"/>
              <w:ind w:left="0"/>
              <w:jc w:val="both"/>
              <w:rPr>
                <w:rFonts w:ascii="Arial" w:hAnsi="Arial" w:cs="Arial"/>
                <w:iCs/>
                <w:color w:val="000000"/>
                <w:sz w:val="24"/>
                <w:szCs w:val="24"/>
                <w:lang w:val="uk-UA"/>
              </w:rPr>
            </w:pPr>
          </w:p>
        </w:tc>
        <w:tc>
          <w:tcPr>
            <w:tcW w:w="2232" w:type="dxa"/>
          </w:tcPr>
          <w:p w14:paraId="4ACA511E" w14:textId="16866812" w:rsidR="00F67F30" w:rsidRPr="004A5567" w:rsidRDefault="00F67F30"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Довжина та ширина</w:t>
            </w:r>
          </w:p>
        </w:tc>
        <w:tc>
          <w:tcPr>
            <w:tcW w:w="1603" w:type="dxa"/>
            <w:vAlign w:val="center"/>
          </w:tcPr>
          <w:p w14:paraId="4E96C30A" w14:textId="6916723A"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раз на 24 год.</w:t>
            </w:r>
          </w:p>
        </w:tc>
        <w:tc>
          <w:tcPr>
            <w:tcW w:w="1604" w:type="dxa"/>
            <w:vAlign w:val="center"/>
          </w:tcPr>
          <w:p w14:paraId="08C539FE" w14:textId="674F40CC"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раз на 24 год.</w:t>
            </w:r>
          </w:p>
        </w:tc>
        <w:tc>
          <w:tcPr>
            <w:tcW w:w="2130" w:type="dxa"/>
            <w:vAlign w:val="center"/>
          </w:tcPr>
          <w:p w14:paraId="114E7335" w14:textId="6675B65D"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617" w:type="dxa"/>
            <w:vAlign w:val="center"/>
          </w:tcPr>
          <w:p w14:paraId="09A678FF" w14:textId="4CE1E8F9"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F67F30" w14:paraId="5BD82F3E" w14:textId="77777777" w:rsidTr="00F67F30">
        <w:tc>
          <w:tcPr>
            <w:tcW w:w="951" w:type="dxa"/>
            <w:vMerge/>
          </w:tcPr>
          <w:p w14:paraId="0D3C6859" w14:textId="77777777" w:rsidR="00F67F30" w:rsidRPr="004A5567" w:rsidRDefault="00F67F30" w:rsidP="004A5567">
            <w:pPr>
              <w:pStyle w:val="a9"/>
              <w:ind w:left="0"/>
              <w:jc w:val="both"/>
              <w:rPr>
                <w:rFonts w:ascii="Arial" w:hAnsi="Arial" w:cs="Arial"/>
                <w:iCs/>
                <w:color w:val="000000"/>
                <w:sz w:val="24"/>
                <w:szCs w:val="24"/>
                <w:lang w:val="uk-UA"/>
              </w:rPr>
            </w:pPr>
          </w:p>
        </w:tc>
        <w:tc>
          <w:tcPr>
            <w:tcW w:w="2232" w:type="dxa"/>
          </w:tcPr>
          <w:p w14:paraId="617BE224" w14:textId="0442ECF8" w:rsidR="00F67F30" w:rsidRPr="004A5567" w:rsidRDefault="00F67F30"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Товщина</w:t>
            </w:r>
          </w:p>
        </w:tc>
        <w:tc>
          <w:tcPr>
            <w:tcW w:w="1603" w:type="dxa"/>
            <w:vAlign w:val="center"/>
          </w:tcPr>
          <w:p w14:paraId="689F67AD" w14:textId="0453200B"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раз на 24 год.</w:t>
            </w:r>
          </w:p>
        </w:tc>
        <w:tc>
          <w:tcPr>
            <w:tcW w:w="1604" w:type="dxa"/>
            <w:vAlign w:val="center"/>
          </w:tcPr>
          <w:p w14:paraId="46594791" w14:textId="0400E89E"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раз на 24 год.</w:t>
            </w:r>
          </w:p>
        </w:tc>
        <w:tc>
          <w:tcPr>
            <w:tcW w:w="2130" w:type="dxa"/>
            <w:vAlign w:val="center"/>
          </w:tcPr>
          <w:p w14:paraId="6A1B58D8" w14:textId="31E8A5BA"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617" w:type="dxa"/>
            <w:vAlign w:val="center"/>
          </w:tcPr>
          <w:p w14:paraId="362C4823" w14:textId="452AB07B"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F67F30" w14:paraId="75CC7573" w14:textId="77777777" w:rsidTr="00F67F30">
        <w:tc>
          <w:tcPr>
            <w:tcW w:w="951" w:type="dxa"/>
            <w:vMerge/>
          </w:tcPr>
          <w:p w14:paraId="5C0C6B46" w14:textId="77777777" w:rsidR="00F67F30" w:rsidRPr="004A5567" w:rsidRDefault="00F67F30" w:rsidP="004A5567">
            <w:pPr>
              <w:pStyle w:val="a9"/>
              <w:ind w:left="0"/>
              <w:jc w:val="both"/>
              <w:rPr>
                <w:rFonts w:ascii="Arial" w:hAnsi="Arial" w:cs="Arial"/>
                <w:iCs/>
                <w:color w:val="000000"/>
                <w:sz w:val="24"/>
                <w:szCs w:val="24"/>
                <w:lang w:val="uk-UA"/>
              </w:rPr>
            </w:pPr>
          </w:p>
        </w:tc>
        <w:tc>
          <w:tcPr>
            <w:tcW w:w="2232" w:type="dxa"/>
          </w:tcPr>
          <w:p w14:paraId="637C4687" w14:textId="39C25F76" w:rsidR="00F67F30" w:rsidRPr="004A5567" w:rsidRDefault="00F67F30"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Внутрішній діаметр</w:t>
            </w:r>
          </w:p>
        </w:tc>
        <w:tc>
          <w:tcPr>
            <w:tcW w:w="1603" w:type="dxa"/>
            <w:vAlign w:val="center"/>
          </w:tcPr>
          <w:p w14:paraId="31AA8AAD" w14:textId="3D90C903"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604" w:type="dxa"/>
            <w:vAlign w:val="center"/>
          </w:tcPr>
          <w:p w14:paraId="7696DC52" w14:textId="1FB9FFA3"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раз на 24 год.</w:t>
            </w:r>
          </w:p>
        </w:tc>
        <w:tc>
          <w:tcPr>
            <w:tcW w:w="2130" w:type="dxa"/>
            <w:vAlign w:val="center"/>
          </w:tcPr>
          <w:p w14:paraId="148F2EF3" w14:textId="767C45CA"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617" w:type="dxa"/>
            <w:vAlign w:val="center"/>
          </w:tcPr>
          <w:p w14:paraId="5408EF2D" w14:textId="188E3E16"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F67F30" w14:paraId="18133763" w14:textId="77777777" w:rsidTr="00F67F30">
        <w:tc>
          <w:tcPr>
            <w:tcW w:w="951" w:type="dxa"/>
          </w:tcPr>
          <w:p w14:paraId="79DB4BD1" w14:textId="23F09475" w:rsidR="00F67F30" w:rsidRPr="004A5567" w:rsidRDefault="00F67F30"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4.2.2.2</w:t>
            </w:r>
          </w:p>
        </w:tc>
        <w:tc>
          <w:tcPr>
            <w:tcW w:w="2232" w:type="dxa"/>
          </w:tcPr>
          <w:p w14:paraId="6CF8849D" w14:textId="33C1AA3A" w:rsidR="00F67F30" w:rsidRPr="004A5567" w:rsidRDefault="00F67F30" w:rsidP="004A5567">
            <w:pPr>
              <w:pStyle w:val="a9"/>
              <w:ind w:left="0"/>
              <w:jc w:val="both"/>
              <w:rPr>
                <w:rFonts w:ascii="Arial" w:hAnsi="Arial" w:cs="Arial"/>
                <w:iCs/>
                <w:color w:val="000000"/>
                <w:sz w:val="24"/>
                <w:szCs w:val="24"/>
                <w:lang w:val="uk-UA"/>
              </w:rPr>
            </w:pPr>
            <w:proofErr w:type="spellStart"/>
            <w:r>
              <w:rPr>
                <w:rFonts w:ascii="Arial" w:hAnsi="Arial" w:cs="Arial"/>
                <w:iCs/>
                <w:color w:val="000000"/>
                <w:sz w:val="24"/>
                <w:szCs w:val="24"/>
                <w:lang w:val="uk-UA"/>
              </w:rPr>
              <w:t>Прямокутність</w:t>
            </w:r>
            <w:proofErr w:type="spellEnd"/>
          </w:p>
        </w:tc>
        <w:tc>
          <w:tcPr>
            <w:tcW w:w="1603" w:type="dxa"/>
            <w:vAlign w:val="center"/>
          </w:tcPr>
          <w:p w14:paraId="15046643" w14:textId="047FEA64"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раз на 24 год.</w:t>
            </w:r>
          </w:p>
        </w:tc>
        <w:tc>
          <w:tcPr>
            <w:tcW w:w="1604" w:type="dxa"/>
            <w:vAlign w:val="center"/>
          </w:tcPr>
          <w:p w14:paraId="64D3C91E" w14:textId="3A4FAFDB"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раз на 24 год.</w:t>
            </w:r>
          </w:p>
        </w:tc>
        <w:tc>
          <w:tcPr>
            <w:tcW w:w="2130" w:type="dxa"/>
            <w:vAlign w:val="center"/>
          </w:tcPr>
          <w:p w14:paraId="2BD76741" w14:textId="1E1A40DF"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617" w:type="dxa"/>
            <w:vAlign w:val="center"/>
          </w:tcPr>
          <w:p w14:paraId="01A0FCE9" w14:textId="70377C75"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F67F30" w14:paraId="4A552110" w14:textId="77777777" w:rsidTr="00F67F30">
        <w:tc>
          <w:tcPr>
            <w:tcW w:w="951" w:type="dxa"/>
          </w:tcPr>
          <w:p w14:paraId="119BE042" w14:textId="1BAE7F5B" w:rsidR="00F67F30" w:rsidRPr="004A5567" w:rsidRDefault="00F67F30"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4.2.2.3</w:t>
            </w:r>
          </w:p>
        </w:tc>
        <w:tc>
          <w:tcPr>
            <w:tcW w:w="2232" w:type="dxa"/>
          </w:tcPr>
          <w:p w14:paraId="23F6FBBA" w14:textId="2D5DCCE4" w:rsidR="00F67F30" w:rsidRPr="004A5567" w:rsidRDefault="00F67F30"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Площинність</w:t>
            </w:r>
          </w:p>
        </w:tc>
        <w:tc>
          <w:tcPr>
            <w:tcW w:w="1603" w:type="dxa"/>
            <w:vAlign w:val="center"/>
          </w:tcPr>
          <w:p w14:paraId="5523C771" w14:textId="2E9FBEFA"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раз на 24 год.</w:t>
            </w:r>
          </w:p>
        </w:tc>
        <w:tc>
          <w:tcPr>
            <w:tcW w:w="1604" w:type="dxa"/>
            <w:vAlign w:val="center"/>
          </w:tcPr>
          <w:p w14:paraId="58A70EB8" w14:textId="77777777" w:rsidR="00F67F30" w:rsidRPr="004A5567" w:rsidRDefault="00F67F30" w:rsidP="00F67F30">
            <w:pPr>
              <w:pStyle w:val="a9"/>
              <w:ind w:left="0"/>
              <w:jc w:val="center"/>
              <w:rPr>
                <w:rFonts w:ascii="Arial" w:hAnsi="Arial" w:cs="Arial"/>
                <w:iCs/>
                <w:color w:val="000000"/>
                <w:sz w:val="24"/>
                <w:szCs w:val="24"/>
                <w:lang w:val="uk-UA"/>
              </w:rPr>
            </w:pPr>
          </w:p>
        </w:tc>
        <w:tc>
          <w:tcPr>
            <w:tcW w:w="2130" w:type="dxa"/>
            <w:vAlign w:val="center"/>
          </w:tcPr>
          <w:p w14:paraId="1BEC8C6D" w14:textId="416E4EB5"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617" w:type="dxa"/>
            <w:vAlign w:val="center"/>
          </w:tcPr>
          <w:p w14:paraId="5CD3F46F" w14:textId="3FCE54CD"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F67F30" w14:paraId="689F14C6" w14:textId="77777777" w:rsidTr="00F67F30">
        <w:tc>
          <w:tcPr>
            <w:tcW w:w="951" w:type="dxa"/>
          </w:tcPr>
          <w:p w14:paraId="42976A19" w14:textId="31C9462A" w:rsidR="00F67F30" w:rsidRPr="004A5567" w:rsidRDefault="00F67F30"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4.2.2.4</w:t>
            </w:r>
          </w:p>
        </w:tc>
        <w:tc>
          <w:tcPr>
            <w:tcW w:w="2232" w:type="dxa"/>
          </w:tcPr>
          <w:p w14:paraId="2F537DB2" w14:textId="77777777" w:rsidR="00F67F30" w:rsidRDefault="00F67F30" w:rsidP="004A5567">
            <w:pPr>
              <w:pStyle w:val="a9"/>
              <w:ind w:left="0"/>
              <w:jc w:val="both"/>
              <w:rPr>
                <w:rFonts w:ascii="Arial" w:hAnsi="Arial" w:cs="Arial"/>
                <w:iCs/>
                <w:color w:val="000000"/>
                <w:sz w:val="24"/>
                <w:szCs w:val="24"/>
                <w:lang w:val="uk-UA"/>
              </w:rPr>
            </w:pPr>
            <w:r w:rsidRPr="00F67F30">
              <w:rPr>
                <w:rFonts w:ascii="Arial" w:hAnsi="Arial" w:cs="Arial"/>
                <w:iCs/>
                <w:color w:val="000000"/>
                <w:sz w:val="24"/>
                <w:szCs w:val="24"/>
                <w:lang w:val="uk-UA"/>
              </w:rPr>
              <w:t>Лінійність перетину труби</w:t>
            </w:r>
          </w:p>
          <w:p w14:paraId="45CE1048" w14:textId="05953C2A" w:rsidR="00F67F30" w:rsidRPr="004A5567" w:rsidRDefault="00F67F30" w:rsidP="004A5567">
            <w:pPr>
              <w:pStyle w:val="a9"/>
              <w:ind w:left="0"/>
              <w:jc w:val="both"/>
              <w:rPr>
                <w:rFonts w:ascii="Arial" w:hAnsi="Arial" w:cs="Arial"/>
                <w:iCs/>
                <w:color w:val="000000"/>
                <w:sz w:val="24"/>
                <w:szCs w:val="24"/>
                <w:lang w:val="uk-UA"/>
              </w:rPr>
            </w:pPr>
          </w:p>
        </w:tc>
        <w:tc>
          <w:tcPr>
            <w:tcW w:w="1603" w:type="dxa"/>
          </w:tcPr>
          <w:p w14:paraId="0D5373C6" w14:textId="77777777" w:rsidR="00F67F30" w:rsidRPr="004A5567" w:rsidRDefault="00F67F30" w:rsidP="004A5567">
            <w:pPr>
              <w:pStyle w:val="a9"/>
              <w:ind w:left="0"/>
              <w:jc w:val="both"/>
              <w:rPr>
                <w:rFonts w:ascii="Arial" w:hAnsi="Arial" w:cs="Arial"/>
                <w:iCs/>
                <w:color w:val="000000"/>
                <w:sz w:val="24"/>
                <w:szCs w:val="24"/>
                <w:lang w:val="uk-UA"/>
              </w:rPr>
            </w:pPr>
          </w:p>
        </w:tc>
        <w:tc>
          <w:tcPr>
            <w:tcW w:w="1604" w:type="dxa"/>
            <w:vAlign w:val="center"/>
          </w:tcPr>
          <w:p w14:paraId="558D2FB2" w14:textId="2B485946"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раз на 24 год.</w:t>
            </w:r>
          </w:p>
        </w:tc>
        <w:tc>
          <w:tcPr>
            <w:tcW w:w="2130" w:type="dxa"/>
            <w:vAlign w:val="center"/>
          </w:tcPr>
          <w:p w14:paraId="246BA56B" w14:textId="11959B30"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617" w:type="dxa"/>
            <w:vAlign w:val="center"/>
          </w:tcPr>
          <w:p w14:paraId="50B5C6F9" w14:textId="336F423A"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F67F30" w14:paraId="467280F0" w14:textId="77777777" w:rsidTr="00F67F30">
        <w:tc>
          <w:tcPr>
            <w:tcW w:w="951" w:type="dxa"/>
          </w:tcPr>
          <w:p w14:paraId="0813E9BF" w14:textId="4E4C70FA" w:rsidR="00F67F30" w:rsidRPr="004A5567" w:rsidRDefault="00F67F30"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lastRenderedPageBreak/>
              <w:t>4.2.3.1</w:t>
            </w:r>
          </w:p>
        </w:tc>
        <w:tc>
          <w:tcPr>
            <w:tcW w:w="2232" w:type="dxa"/>
          </w:tcPr>
          <w:p w14:paraId="7EFB007A" w14:textId="30418637" w:rsidR="00F67F30" w:rsidRPr="004A5567" w:rsidRDefault="00F67F30" w:rsidP="004A5567">
            <w:pPr>
              <w:pStyle w:val="a9"/>
              <w:ind w:left="0"/>
              <w:jc w:val="both"/>
              <w:rPr>
                <w:rFonts w:ascii="Arial" w:hAnsi="Arial" w:cs="Arial"/>
                <w:iCs/>
                <w:color w:val="000000"/>
                <w:sz w:val="24"/>
                <w:szCs w:val="24"/>
                <w:lang w:val="uk-UA"/>
              </w:rPr>
            </w:pPr>
            <w:r w:rsidRPr="00F67F30">
              <w:rPr>
                <w:rFonts w:ascii="Arial" w:hAnsi="Arial" w:cs="Arial"/>
                <w:iCs/>
                <w:color w:val="000000"/>
                <w:sz w:val="24"/>
                <w:szCs w:val="24"/>
                <w:lang w:val="uk-UA"/>
              </w:rPr>
              <w:t>Стабільність розмірів у нормальних лабораторних умовах</w:t>
            </w:r>
          </w:p>
        </w:tc>
        <w:tc>
          <w:tcPr>
            <w:tcW w:w="1603" w:type="dxa"/>
            <w:vAlign w:val="center"/>
          </w:tcPr>
          <w:p w14:paraId="7E4E3C15" w14:textId="3109EE61"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на 5 років</w:t>
            </w:r>
          </w:p>
        </w:tc>
        <w:tc>
          <w:tcPr>
            <w:tcW w:w="1604" w:type="dxa"/>
            <w:vAlign w:val="center"/>
          </w:tcPr>
          <w:p w14:paraId="1A63E3E6" w14:textId="5055FE14" w:rsidR="00F67F30" w:rsidRPr="004A5567" w:rsidRDefault="00F67F30" w:rsidP="00F67F30">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на 5 років</w:t>
            </w:r>
          </w:p>
        </w:tc>
        <w:tc>
          <w:tcPr>
            <w:tcW w:w="2130" w:type="dxa"/>
          </w:tcPr>
          <w:p w14:paraId="052AA22F" w14:textId="77777777" w:rsidR="00F67F30" w:rsidRPr="004A5567" w:rsidRDefault="00F67F30" w:rsidP="004A5567">
            <w:pPr>
              <w:pStyle w:val="a9"/>
              <w:ind w:left="0"/>
              <w:jc w:val="both"/>
              <w:rPr>
                <w:rFonts w:ascii="Arial" w:hAnsi="Arial" w:cs="Arial"/>
                <w:iCs/>
                <w:color w:val="000000"/>
                <w:sz w:val="24"/>
                <w:szCs w:val="24"/>
                <w:lang w:val="uk-UA"/>
              </w:rPr>
            </w:pPr>
          </w:p>
        </w:tc>
        <w:tc>
          <w:tcPr>
            <w:tcW w:w="1617" w:type="dxa"/>
          </w:tcPr>
          <w:p w14:paraId="4F9C9E52" w14:textId="77777777" w:rsidR="00F67F30" w:rsidRPr="004A5567" w:rsidRDefault="00F67F30" w:rsidP="004A5567">
            <w:pPr>
              <w:pStyle w:val="a9"/>
              <w:ind w:left="0"/>
              <w:jc w:val="both"/>
              <w:rPr>
                <w:rFonts w:ascii="Arial" w:hAnsi="Arial" w:cs="Arial"/>
                <w:iCs/>
                <w:color w:val="000000"/>
                <w:sz w:val="24"/>
                <w:szCs w:val="24"/>
                <w:lang w:val="uk-UA"/>
              </w:rPr>
            </w:pPr>
          </w:p>
        </w:tc>
      </w:tr>
      <w:tr w:rsidR="00F67F30" w14:paraId="025810F3" w14:textId="77777777" w:rsidTr="00B75D77">
        <w:tc>
          <w:tcPr>
            <w:tcW w:w="951" w:type="dxa"/>
          </w:tcPr>
          <w:p w14:paraId="7F13F065" w14:textId="6FC10DA9" w:rsidR="00F67F30" w:rsidRPr="004A5567" w:rsidRDefault="00F67F30" w:rsidP="00B75D7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4.2.3.</w:t>
            </w:r>
            <w:r w:rsidR="00B75D77">
              <w:rPr>
                <w:rFonts w:ascii="Arial" w:hAnsi="Arial" w:cs="Arial"/>
                <w:iCs/>
                <w:color w:val="000000"/>
                <w:sz w:val="24"/>
                <w:szCs w:val="24"/>
                <w:lang w:val="uk-UA"/>
              </w:rPr>
              <w:t>2</w:t>
            </w:r>
          </w:p>
        </w:tc>
        <w:tc>
          <w:tcPr>
            <w:tcW w:w="2232" w:type="dxa"/>
          </w:tcPr>
          <w:p w14:paraId="5C360B79" w14:textId="77777777" w:rsidR="00B75D77" w:rsidRPr="00B75D77" w:rsidRDefault="00B75D77" w:rsidP="00B75D77">
            <w:pPr>
              <w:pStyle w:val="a9"/>
              <w:ind w:left="0"/>
              <w:jc w:val="both"/>
              <w:rPr>
                <w:rFonts w:ascii="Arial" w:hAnsi="Arial" w:cs="Arial"/>
                <w:iCs/>
                <w:color w:val="000000"/>
                <w:sz w:val="24"/>
                <w:szCs w:val="24"/>
                <w:lang w:val="uk-UA"/>
              </w:rPr>
            </w:pPr>
            <w:r w:rsidRPr="00B75D77">
              <w:rPr>
                <w:rFonts w:ascii="Arial" w:hAnsi="Arial" w:cs="Arial"/>
                <w:iCs/>
                <w:color w:val="000000"/>
                <w:sz w:val="24"/>
                <w:szCs w:val="24"/>
                <w:lang w:val="uk-UA"/>
              </w:rPr>
              <w:t>Стабільність розмірів за заданих умов температури та вологості</w:t>
            </w:r>
          </w:p>
          <w:p w14:paraId="3AFA4ABA" w14:textId="77777777" w:rsidR="00F67F30" w:rsidRPr="004A5567" w:rsidRDefault="00F67F30" w:rsidP="004A5567">
            <w:pPr>
              <w:pStyle w:val="a9"/>
              <w:ind w:left="0"/>
              <w:jc w:val="both"/>
              <w:rPr>
                <w:rFonts w:ascii="Arial" w:hAnsi="Arial" w:cs="Arial"/>
                <w:iCs/>
                <w:color w:val="000000"/>
                <w:sz w:val="24"/>
                <w:szCs w:val="24"/>
                <w:lang w:val="uk-UA"/>
              </w:rPr>
            </w:pPr>
          </w:p>
        </w:tc>
        <w:tc>
          <w:tcPr>
            <w:tcW w:w="1603" w:type="dxa"/>
            <w:vAlign w:val="center"/>
          </w:tcPr>
          <w:p w14:paraId="2F119B1C" w14:textId="621C67A7" w:rsidR="00F67F30"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на 5 років</w:t>
            </w:r>
          </w:p>
        </w:tc>
        <w:tc>
          <w:tcPr>
            <w:tcW w:w="1604" w:type="dxa"/>
            <w:vAlign w:val="center"/>
          </w:tcPr>
          <w:p w14:paraId="51785D55" w14:textId="76C16787" w:rsidR="00F67F30"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на 5 років</w:t>
            </w:r>
          </w:p>
        </w:tc>
        <w:tc>
          <w:tcPr>
            <w:tcW w:w="2130" w:type="dxa"/>
            <w:vAlign w:val="center"/>
          </w:tcPr>
          <w:p w14:paraId="11A16FC1" w14:textId="74AD9B87" w:rsidR="00F67F30"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617" w:type="dxa"/>
            <w:vAlign w:val="center"/>
          </w:tcPr>
          <w:p w14:paraId="79490BD6" w14:textId="4334830D" w:rsidR="00F67F30"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B75D77" w14:paraId="3D96EA61" w14:textId="77777777" w:rsidTr="00B75D77">
        <w:tc>
          <w:tcPr>
            <w:tcW w:w="951" w:type="dxa"/>
          </w:tcPr>
          <w:p w14:paraId="12733A7D" w14:textId="5094710C" w:rsidR="00B75D77" w:rsidRPr="004A556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4.2.4</w:t>
            </w:r>
          </w:p>
        </w:tc>
        <w:tc>
          <w:tcPr>
            <w:tcW w:w="2232" w:type="dxa"/>
          </w:tcPr>
          <w:p w14:paraId="69978707" w14:textId="783411E8" w:rsidR="00B75D77" w:rsidRPr="004A5567" w:rsidRDefault="00B75D77" w:rsidP="004A5567">
            <w:pPr>
              <w:pStyle w:val="a9"/>
              <w:ind w:left="0"/>
              <w:jc w:val="both"/>
              <w:rPr>
                <w:rFonts w:ascii="Arial" w:hAnsi="Arial" w:cs="Arial"/>
                <w:iCs/>
                <w:color w:val="000000"/>
                <w:sz w:val="24"/>
                <w:szCs w:val="24"/>
                <w:lang w:val="uk-UA"/>
              </w:rPr>
            </w:pPr>
            <w:r w:rsidRPr="00B75D77">
              <w:rPr>
                <w:rFonts w:ascii="Arial" w:hAnsi="Arial" w:cs="Arial"/>
                <w:iCs/>
                <w:color w:val="000000"/>
                <w:sz w:val="24"/>
                <w:szCs w:val="24"/>
                <w:lang w:val="uk-UA"/>
              </w:rPr>
              <w:t>Реакція на вогонь продукції, розміщеної на ринку</w:t>
            </w:r>
          </w:p>
        </w:tc>
        <w:tc>
          <w:tcPr>
            <w:tcW w:w="3207" w:type="dxa"/>
            <w:gridSpan w:val="2"/>
            <w:vAlign w:val="center"/>
          </w:tcPr>
          <w:p w14:paraId="02DB4125" w14:textId="08FD69E1" w:rsidR="00B75D77"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Див. таблицю 2</w:t>
            </w:r>
          </w:p>
        </w:tc>
        <w:tc>
          <w:tcPr>
            <w:tcW w:w="2130" w:type="dxa"/>
          </w:tcPr>
          <w:p w14:paraId="305EC8BD" w14:textId="77777777" w:rsidR="00B75D77" w:rsidRPr="004A5567" w:rsidRDefault="00B75D77" w:rsidP="004A5567">
            <w:pPr>
              <w:pStyle w:val="a9"/>
              <w:ind w:left="0"/>
              <w:jc w:val="both"/>
              <w:rPr>
                <w:rFonts w:ascii="Arial" w:hAnsi="Arial" w:cs="Arial"/>
                <w:iCs/>
                <w:color w:val="000000"/>
                <w:sz w:val="24"/>
                <w:szCs w:val="24"/>
                <w:lang w:val="uk-UA"/>
              </w:rPr>
            </w:pPr>
          </w:p>
        </w:tc>
        <w:tc>
          <w:tcPr>
            <w:tcW w:w="1617" w:type="dxa"/>
          </w:tcPr>
          <w:p w14:paraId="3F47B927" w14:textId="77777777" w:rsidR="00B75D77" w:rsidRPr="004A5567" w:rsidRDefault="00B75D77" w:rsidP="004A5567">
            <w:pPr>
              <w:pStyle w:val="a9"/>
              <w:ind w:left="0"/>
              <w:jc w:val="both"/>
              <w:rPr>
                <w:rFonts w:ascii="Arial" w:hAnsi="Arial" w:cs="Arial"/>
                <w:iCs/>
                <w:color w:val="000000"/>
                <w:sz w:val="24"/>
                <w:szCs w:val="24"/>
                <w:lang w:val="uk-UA"/>
              </w:rPr>
            </w:pPr>
          </w:p>
        </w:tc>
      </w:tr>
      <w:tr w:rsidR="00F67F30" w14:paraId="4DFA7EAA" w14:textId="77777777" w:rsidTr="00B75D77">
        <w:tc>
          <w:tcPr>
            <w:tcW w:w="951" w:type="dxa"/>
          </w:tcPr>
          <w:p w14:paraId="0DBBADC9" w14:textId="7CD38A4B" w:rsidR="00F67F30" w:rsidRPr="004A556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4.3.2</w:t>
            </w:r>
          </w:p>
        </w:tc>
        <w:tc>
          <w:tcPr>
            <w:tcW w:w="2232" w:type="dxa"/>
          </w:tcPr>
          <w:p w14:paraId="7406BB9A" w14:textId="7BC52486" w:rsidR="00F67F30" w:rsidRPr="004A5567" w:rsidRDefault="00B75D77" w:rsidP="004A5567">
            <w:pPr>
              <w:pStyle w:val="a9"/>
              <w:ind w:left="0"/>
              <w:jc w:val="both"/>
              <w:rPr>
                <w:rFonts w:ascii="Arial" w:hAnsi="Arial" w:cs="Arial"/>
                <w:iCs/>
                <w:color w:val="000000"/>
                <w:sz w:val="24"/>
                <w:szCs w:val="24"/>
                <w:lang w:val="uk-UA"/>
              </w:rPr>
            </w:pPr>
            <w:r w:rsidRPr="00B75D77">
              <w:rPr>
                <w:rFonts w:ascii="Arial" w:hAnsi="Arial" w:cs="Arial"/>
                <w:iCs/>
                <w:color w:val="000000"/>
                <w:sz w:val="24"/>
                <w:szCs w:val="24"/>
                <w:lang w:val="uk-UA"/>
              </w:rPr>
              <w:t>Максимальна робоча температура</w:t>
            </w:r>
          </w:p>
        </w:tc>
        <w:tc>
          <w:tcPr>
            <w:tcW w:w="1603" w:type="dxa"/>
            <w:vAlign w:val="center"/>
          </w:tcPr>
          <w:p w14:paraId="4157FD01" w14:textId="369C0558" w:rsidR="00F67F30"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на 5 років</w:t>
            </w:r>
          </w:p>
        </w:tc>
        <w:tc>
          <w:tcPr>
            <w:tcW w:w="1604" w:type="dxa"/>
            <w:vAlign w:val="center"/>
          </w:tcPr>
          <w:p w14:paraId="6791E527" w14:textId="1A85D245" w:rsidR="00F67F30"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на 5 років</w:t>
            </w:r>
          </w:p>
        </w:tc>
        <w:tc>
          <w:tcPr>
            <w:tcW w:w="2130" w:type="dxa"/>
            <w:vAlign w:val="center"/>
          </w:tcPr>
          <w:p w14:paraId="6311088B" w14:textId="1AE0579E" w:rsidR="00F67F30"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617" w:type="dxa"/>
            <w:vAlign w:val="center"/>
          </w:tcPr>
          <w:p w14:paraId="1F81B49C" w14:textId="77777777" w:rsidR="00F67F30" w:rsidRPr="004A5567" w:rsidRDefault="00F67F30" w:rsidP="00B75D77">
            <w:pPr>
              <w:pStyle w:val="a9"/>
              <w:ind w:left="0"/>
              <w:jc w:val="center"/>
              <w:rPr>
                <w:rFonts w:ascii="Arial" w:hAnsi="Arial" w:cs="Arial"/>
                <w:iCs/>
                <w:color w:val="000000"/>
                <w:sz w:val="24"/>
                <w:szCs w:val="24"/>
                <w:lang w:val="uk-UA"/>
              </w:rPr>
            </w:pPr>
          </w:p>
        </w:tc>
      </w:tr>
      <w:tr w:rsidR="00B75D77" w14:paraId="44224DFC" w14:textId="77777777" w:rsidTr="00AD7E93">
        <w:tc>
          <w:tcPr>
            <w:tcW w:w="951" w:type="dxa"/>
          </w:tcPr>
          <w:p w14:paraId="42B86F1C" w14:textId="2B8E04DE" w:rsidR="00B75D77" w:rsidRPr="004A5567" w:rsidRDefault="00B75D77" w:rsidP="00B75D7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4.3.3</w:t>
            </w:r>
          </w:p>
        </w:tc>
        <w:tc>
          <w:tcPr>
            <w:tcW w:w="2232" w:type="dxa"/>
          </w:tcPr>
          <w:p w14:paraId="388B4C6E" w14:textId="586552A1" w:rsidR="00B75D77" w:rsidRPr="004A5567" w:rsidRDefault="00B75D77" w:rsidP="00B75D7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Мінімальна робоча температура</w:t>
            </w:r>
          </w:p>
        </w:tc>
        <w:tc>
          <w:tcPr>
            <w:tcW w:w="1603" w:type="dxa"/>
            <w:vAlign w:val="center"/>
          </w:tcPr>
          <w:p w14:paraId="52FFE7D5" w14:textId="0BB021C7" w:rsidR="00B75D77" w:rsidRPr="004A5567" w:rsidRDefault="00B75D77" w:rsidP="00B75D7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на 5 років</w:t>
            </w:r>
          </w:p>
        </w:tc>
        <w:tc>
          <w:tcPr>
            <w:tcW w:w="1604" w:type="dxa"/>
            <w:vAlign w:val="center"/>
          </w:tcPr>
          <w:p w14:paraId="3E6DC858" w14:textId="7F0C77D3" w:rsidR="00B75D77" w:rsidRPr="004A5567" w:rsidRDefault="00B75D77" w:rsidP="00B75D7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на 5 років</w:t>
            </w:r>
          </w:p>
        </w:tc>
        <w:tc>
          <w:tcPr>
            <w:tcW w:w="2130" w:type="dxa"/>
          </w:tcPr>
          <w:p w14:paraId="14ABBC60" w14:textId="77777777" w:rsidR="00B75D77" w:rsidRPr="004A5567" w:rsidRDefault="00B75D77" w:rsidP="00B75D77">
            <w:pPr>
              <w:pStyle w:val="a9"/>
              <w:ind w:left="0"/>
              <w:jc w:val="both"/>
              <w:rPr>
                <w:rFonts w:ascii="Arial" w:hAnsi="Arial" w:cs="Arial"/>
                <w:iCs/>
                <w:color w:val="000000"/>
                <w:sz w:val="24"/>
                <w:szCs w:val="24"/>
                <w:lang w:val="uk-UA"/>
              </w:rPr>
            </w:pPr>
          </w:p>
        </w:tc>
        <w:tc>
          <w:tcPr>
            <w:tcW w:w="1617" w:type="dxa"/>
          </w:tcPr>
          <w:p w14:paraId="1B6671A3" w14:textId="77777777" w:rsidR="00B75D77" w:rsidRPr="004A5567" w:rsidRDefault="00B75D77" w:rsidP="00B75D77">
            <w:pPr>
              <w:pStyle w:val="a9"/>
              <w:ind w:left="0"/>
              <w:jc w:val="both"/>
              <w:rPr>
                <w:rFonts w:ascii="Arial" w:hAnsi="Arial" w:cs="Arial"/>
                <w:iCs/>
                <w:color w:val="000000"/>
                <w:sz w:val="24"/>
                <w:szCs w:val="24"/>
                <w:lang w:val="uk-UA"/>
              </w:rPr>
            </w:pPr>
          </w:p>
        </w:tc>
      </w:tr>
      <w:tr w:rsidR="00B75D77" w14:paraId="267D514B" w14:textId="77777777" w:rsidTr="00B75D77">
        <w:tc>
          <w:tcPr>
            <w:tcW w:w="951" w:type="dxa"/>
          </w:tcPr>
          <w:p w14:paraId="466BED24" w14:textId="3CFD7B01" w:rsidR="00B75D77" w:rsidRPr="004A5567" w:rsidRDefault="00B75D77" w:rsidP="00B75D7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4.3.4</w:t>
            </w:r>
          </w:p>
        </w:tc>
        <w:tc>
          <w:tcPr>
            <w:tcW w:w="2232" w:type="dxa"/>
          </w:tcPr>
          <w:p w14:paraId="357561A9" w14:textId="252157EA" w:rsidR="00B75D77" w:rsidRPr="004A5567" w:rsidRDefault="00B75D77" w:rsidP="00B75D77">
            <w:pPr>
              <w:pStyle w:val="a9"/>
              <w:ind w:left="0"/>
              <w:jc w:val="both"/>
              <w:rPr>
                <w:rFonts w:ascii="Arial" w:hAnsi="Arial" w:cs="Arial"/>
                <w:iCs/>
                <w:color w:val="000000"/>
                <w:sz w:val="24"/>
                <w:szCs w:val="24"/>
                <w:lang w:val="uk-UA"/>
              </w:rPr>
            </w:pPr>
            <w:r w:rsidRPr="00B75D77">
              <w:rPr>
                <w:rFonts w:ascii="Arial" w:hAnsi="Arial" w:cs="Arial"/>
                <w:iCs/>
                <w:color w:val="000000"/>
                <w:sz w:val="24"/>
                <w:szCs w:val="24"/>
                <w:lang w:val="uk-UA"/>
              </w:rPr>
              <w:t>Стабільність розмірів за заданих умов температури та вологості</w:t>
            </w:r>
          </w:p>
        </w:tc>
        <w:tc>
          <w:tcPr>
            <w:tcW w:w="1603" w:type="dxa"/>
            <w:vAlign w:val="center"/>
          </w:tcPr>
          <w:p w14:paraId="7330533A" w14:textId="24F98821" w:rsidR="00B75D77" w:rsidRPr="004A5567" w:rsidRDefault="00B75D77" w:rsidP="00B75D7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на 5 років</w:t>
            </w:r>
          </w:p>
        </w:tc>
        <w:tc>
          <w:tcPr>
            <w:tcW w:w="1604" w:type="dxa"/>
            <w:vAlign w:val="center"/>
          </w:tcPr>
          <w:p w14:paraId="1FF5D92D" w14:textId="13E828E4" w:rsidR="00B75D77" w:rsidRPr="004A5567" w:rsidRDefault="00B75D77" w:rsidP="00B75D7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на 5 років</w:t>
            </w:r>
          </w:p>
        </w:tc>
        <w:tc>
          <w:tcPr>
            <w:tcW w:w="2130" w:type="dxa"/>
            <w:vAlign w:val="center"/>
          </w:tcPr>
          <w:p w14:paraId="359945A0" w14:textId="4C757092" w:rsidR="00B75D77"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617" w:type="dxa"/>
          </w:tcPr>
          <w:p w14:paraId="5410E064" w14:textId="77777777" w:rsidR="00B75D77" w:rsidRPr="004A5567" w:rsidRDefault="00B75D77" w:rsidP="00B75D77">
            <w:pPr>
              <w:pStyle w:val="a9"/>
              <w:ind w:left="0"/>
              <w:jc w:val="both"/>
              <w:rPr>
                <w:rFonts w:ascii="Arial" w:hAnsi="Arial" w:cs="Arial"/>
                <w:iCs/>
                <w:color w:val="000000"/>
                <w:sz w:val="24"/>
                <w:szCs w:val="24"/>
                <w:lang w:val="uk-UA"/>
              </w:rPr>
            </w:pPr>
          </w:p>
        </w:tc>
      </w:tr>
      <w:tr w:rsidR="00B75D77" w14:paraId="74E980C2" w14:textId="77777777" w:rsidTr="00B75D77">
        <w:tc>
          <w:tcPr>
            <w:tcW w:w="951" w:type="dxa"/>
          </w:tcPr>
          <w:p w14:paraId="63ABE012" w14:textId="506C5E4A" w:rsidR="00B75D77" w:rsidRPr="004A556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4.3.5</w:t>
            </w:r>
          </w:p>
        </w:tc>
        <w:tc>
          <w:tcPr>
            <w:tcW w:w="2232" w:type="dxa"/>
          </w:tcPr>
          <w:p w14:paraId="53BFF2D2" w14:textId="4A8616E7" w:rsidR="00B75D77" w:rsidRPr="004A5567" w:rsidRDefault="00B75D77" w:rsidP="004A5567">
            <w:pPr>
              <w:pStyle w:val="a9"/>
              <w:ind w:left="0"/>
              <w:jc w:val="both"/>
              <w:rPr>
                <w:rFonts w:ascii="Arial" w:hAnsi="Arial" w:cs="Arial"/>
                <w:iCs/>
                <w:color w:val="000000"/>
                <w:sz w:val="24"/>
                <w:szCs w:val="24"/>
                <w:lang w:val="uk-UA"/>
              </w:rPr>
            </w:pPr>
            <w:r w:rsidRPr="00B75D77">
              <w:rPr>
                <w:rFonts w:ascii="Arial" w:hAnsi="Arial" w:cs="Arial"/>
                <w:iCs/>
                <w:color w:val="000000"/>
                <w:sz w:val="24"/>
                <w:szCs w:val="24"/>
                <w:lang w:val="uk-UA"/>
              </w:rPr>
              <w:t>Напруга стиску при 10 % деформації</w:t>
            </w:r>
          </w:p>
        </w:tc>
        <w:tc>
          <w:tcPr>
            <w:tcW w:w="1603" w:type="dxa"/>
          </w:tcPr>
          <w:p w14:paraId="2A498D14" w14:textId="77777777" w:rsidR="00B75D7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на 24 год.</w:t>
            </w:r>
          </w:p>
          <w:p w14:paraId="62B5F9D3" w14:textId="77777777" w:rsidR="00B75D77" w:rsidRDefault="00B75D77" w:rsidP="004A5567">
            <w:pPr>
              <w:pStyle w:val="a9"/>
              <w:ind w:left="0"/>
              <w:jc w:val="both"/>
              <w:rPr>
                <w:rFonts w:ascii="Arial" w:hAnsi="Arial" w:cs="Arial"/>
                <w:iCs/>
                <w:color w:val="000000"/>
                <w:sz w:val="24"/>
                <w:szCs w:val="24"/>
                <w:lang w:val="uk-UA"/>
              </w:rPr>
            </w:pPr>
          </w:p>
          <w:p w14:paraId="09C2DADA" w14:textId="04AB3436" w:rsidR="00B75D7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або 1 на 3 місяці</w:t>
            </w:r>
          </w:p>
          <w:p w14:paraId="666FBD26" w14:textId="77777777" w:rsidR="00B75D77" w:rsidRDefault="00B75D77" w:rsidP="004A5567">
            <w:pPr>
              <w:pStyle w:val="a9"/>
              <w:ind w:left="0"/>
              <w:jc w:val="both"/>
              <w:rPr>
                <w:rFonts w:ascii="Arial" w:hAnsi="Arial" w:cs="Arial"/>
                <w:iCs/>
                <w:color w:val="000000"/>
                <w:sz w:val="24"/>
                <w:szCs w:val="24"/>
                <w:lang w:val="uk-UA"/>
              </w:rPr>
            </w:pPr>
          </w:p>
          <w:p w14:paraId="67B84A72" w14:textId="77777777" w:rsidR="00B75D77" w:rsidRDefault="00B75D77" w:rsidP="004A5567">
            <w:pPr>
              <w:pStyle w:val="a9"/>
              <w:ind w:left="0"/>
              <w:jc w:val="both"/>
              <w:rPr>
                <w:rFonts w:ascii="Arial" w:hAnsi="Arial" w:cs="Arial"/>
                <w:iCs/>
                <w:color w:val="000000"/>
                <w:sz w:val="24"/>
                <w:szCs w:val="24"/>
                <w:lang w:val="uk-UA"/>
              </w:rPr>
            </w:pPr>
          </w:p>
          <w:p w14:paraId="1BB35D14" w14:textId="77777777" w:rsidR="00B75D77" w:rsidRDefault="00B75D77" w:rsidP="004A5567">
            <w:pPr>
              <w:pStyle w:val="a9"/>
              <w:ind w:left="0"/>
              <w:jc w:val="both"/>
              <w:rPr>
                <w:rFonts w:ascii="Arial" w:hAnsi="Arial" w:cs="Arial"/>
                <w:iCs/>
                <w:color w:val="000000"/>
                <w:sz w:val="24"/>
                <w:szCs w:val="24"/>
                <w:lang w:val="uk-UA"/>
              </w:rPr>
            </w:pPr>
          </w:p>
          <w:p w14:paraId="4B068FAC" w14:textId="77777777" w:rsidR="00B75D77" w:rsidRDefault="00B75D77" w:rsidP="004A5567">
            <w:pPr>
              <w:pStyle w:val="a9"/>
              <w:ind w:left="0"/>
              <w:jc w:val="both"/>
              <w:rPr>
                <w:rFonts w:ascii="Arial" w:hAnsi="Arial" w:cs="Arial"/>
                <w:iCs/>
                <w:color w:val="000000"/>
                <w:sz w:val="24"/>
                <w:szCs w:val="24"/>
                <w:lang w:val="uk-UA"/>
              </w:rPr>
            </w:pPr>
          </w:p>
          <w:p w14:paraId="15740C4D" w14:textId="77777777" w:rsidR="00B75D77" w:rsidRDefault="00B75D77" w:rsidP="004A5567">
            <w:pPr>
              <w:pStyle w:val="a9"/>
              <w:ind w:left="0"/>
              <w:jc w:val="both"/>
              <w:rPr>
                <w:rFonts w:ascii="Arial" w:hAnsi="Arial" w:cs="Arial"/>
                <w:iCs/>
                <w:color w:val="000000"/>
                <w:sz w:val="24"/>
                <w:szCs w:val="24"/>
                <w:lang w:val="uk-UA"/>
              </w:rPr>
            </w:pPr>
          </w:p>
          <w:p w14:paraId="55C2974B" w14:textId="77777777" w:rsidR="00B75D77" w:rsidRDefault="00B75D77" w:rsidP="004A5567">
            <w:pPr>
              <w:pStyle w:val="a9"/>
              <w:ind w:left="0"/>
              <w:jc w:val="both"/>
              <w:rPr>
                <w:rFonts w:ascii="Arial" w:hAnsi="Arial" w:cs="Arial"/>
                <w:iCs/>
                <w:color w:val="000000"/>
                <w:sz w:val="24"/>
                <w:szCs w:val="24"/>
                <w:lang w:val="uk-UA"/>
              </w:rPr>
            </w:pPr>
          </w:p>
          <w:p w14:paraId="253301F9" w14:textId="06488EF9" w:rsidR="00B75D7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або 1 на рік</w:t>
            </w:r>
          </w:p>
          <w:p w14:paraId="1352A594" w14:textId="77777777" w:rsidR="00B75D77" w:rsidRDefault="00B75D77" w:rsidP="004A5567">
            <w:pPr>
              <w:pStyle w:val="a9"/>
              <w:ind w:left="0"/>
              <w:jc w:val="both"/>
              <w:rPr>
                <w:rFonts w:ascii="Arial" w:hAnsi="Arial" w:cs="Arial"/>
                <w:iCs/>
                <w:color w:val="000000"/>
                <w:sz w:val="24"/>
                <w:szCs w:val="24"/>
                <w:lang w:val="uk-UA"/>
              </w:rPr>
            </w:pPr>
          </w:p>
          <w:p w14:paraId="64A6E413" w14:textId="77777777" w:rsidR="00B75D77" w:rsidRDefault="00B75D77" w:rsidP="004A5567">
            <w:pPr>
              <w:pStyle w:val="a9"/>
              <w:ind w:left="0"/>
              <w:jc w:val="both"/>
              <w:rPr>
                <w:rFonts w:ascii="Arial" w:hAnsi="Arial" w:cs="Arial"/>
                <w:iCs/>
                <w:color w:val="000000"/>
                <w:sz w:val="24"/>
                <w:szCs w:val="24"/>
                <w:lang w:val="uk-UA"/>
              </w:rPr>
            </w:pPr>
          </w:p>
          <w:p w14:paraId="7188876A" w14:textId="77777777" w:rsidR="00B75D77" w:rsidRDefault="00B75D77" w:rsidP="004A5567">
            <w:pPr>
              <w:pStyle w:val="a9"/>
              <w:ind w:left="0"/>
              <w:jc w:val="both"/>
              <w:rPr>
                <w:rFonts w:ascii="Arial" w:hAnsi="Arial" w:cs="Arial"/>
                <w:iCs/>
                <w:color w:val="000000"/>
                <w:sz w:val="24"/>
                <w:szCs w:val="24"/>
                <w:lang w:val="uk-UA"/>
              </w:rPr>
            </w:pPr>
          </w:p>
          <w:p w14:paraId="05D34BCB" w14:textId="7A3E1161" w:rsidR="00B75D77" w:rsidRPr="004A5567" w:rsidRDefault="00B75D77" w:rsidP="004A5567">
            <w:pPr>
              <w:pStyle w:val="a9"/>
              <w:ind w:left="0"/>
              <w:jc w:val="both"/>
              <w:rPr>
                <w:rFonts w:ascii="Arial" w:hAnsi="Arial" w:cs="Arial"/>
                <w:iCs/>
                <w:color w:val="000000"/>
                <w:sz w:val="24"/>
                <w:szCs w:val="24"/>
                <w:lang w:val="uk-UA"/>
              </w:rPr>
            </w:pPr>
          </w:p>
        </w:tc>
        <w:tc>
          <w:tcPr>
            <w:tcW w:w="1604" w:type="dxa"/>
          </w:tcPr>
          <w:p w14:paraId="6D94400E" w14:textId="77777777" w:rsidR="00B75D7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на 24 год.</w:t>
            </w:r>
          </w:p>
          <w:p w14:paraId="6B6A4834" w14:textId="77777777" w:rsidR="00B75D77" w:rsidRDefault="00B75D77" w:rsidP="004A5567">
            <w:pPr>
              <w:pStyle w:val="a9"/>
              <w:ind w:left="0"/>
              <w:jc w:val="both"/>
              <w:rPr>
                <w:rFonts w:ascii="Arial" w:hAnsi="Arial" w:cs="Arial"/>
                <w:iCs/>
                <w:color w:val="000000"/>
                <w:sz w:val="24"/>
                <w:szCs w:val="24"/>
                <w:lang w:val="uk-UA"/>
              </w:rPr>
            </w:pPr>
          </w:p>
          <w:p w14:paraId="28A19105" w14:textId="77777777" w:rsidR="00B75D7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або 1 на 3 місяці</w:t>
            </w:r>
          </w:p>
          <w:p w14:paraId="594526E2" w14:textId="77777777" w:rsidR="00B75D77" w:rsidRDefault="00B75D77" w:rsidP="004A5567">
            <w:pPr>
              <w:pStyle w:val="a9"/>
              <w:ind w:left="0"/>
              <w:jc w:val="both"/>
              <w:rPr>
                <w:rFonts w:ascii="Arial" w:hAnsi="Arial" w:cs="Arial"/>
                <w:iCs/>
                <w:color w:val="000000"/>
                <w:sz w:val="24"/>
                <w:szCs w:val="24"/>
                <w:lang w:val="uk-UA"/>
              </w:rPr>
            </w:pPr>
          </w:p>
          <w:p w14:paraId="240CE9FB" w14:textId="77777777" w:rsidR="00B75D77" w:rsidRDefault="00B75D77" w:rsidP="004A5567">
            <w:pPr>
              <w:pStyle w:val="a9"/>
              <w:ind w:left="0"/>
              <w:jc w:val="both"/>
              <w:rPr>
                <w:rFonts w:ascii="Arial" w:hAnsi="Arial" w:cs="Arial"/>
                <w:iCs/>
                <w:color w:val="000000"/>
                <w:sz w:val="24"/>
                <w:szCs w:val="24"/>
                <w:lang w:val="uk-UA"/>
              </w:rPr>
            </w:pPr>
          </w:p>
          <w:p w14:paraId="1E79119C" w14:textId="77777777" w:rsidR="00B75D77" w:rsidRDefault="00B75D77" w:rsidP="004A5567">
            <w:pPr>
              <w:pStyle w:val="a9"/>
              <w:ind w:left="0"/>
              <w:jc w:val="both"/>
              <w:rPr>
                <w:rFonts w:ascii="Arial" w:hAnsi="Arial" w:cs="Arial"/>
                <w:iCs/>
                <w:color w:val="000000"/>
                <w:sz w:val="24"/>
                <w:szCs w:val="24"/>
                <w:lang w:val="uk-UA"/>
              </w:rPr>
            </w:pPr>
          </w:p>
          <w:p w14:paraId="4CF1A389" w14:textId="77777777" w:rsidR="00B75D77" w:rsidRDefault="00B75D77" w:rsidP="004A5567">
            <w:pPr>
              <w:pStyle w:val="a9"/>
              <w:ind w:left="0"/>
              <w:jc w:val="both"/>
              <w:rPr>
                <w:rFonts w:ascii="Arial" w:hAnsi="Arial" w:cs="Arial"/>
                <w:iCs/>
                <w:color w:val="000000"/>
                <w:sz w:val="24"/>
                <w:szCs w:val="24"/>
                <w:lang w:val="uk-UA"/>
              </w:rPr>
            </w:pPr>
          </w:p>
          <w:p w14:paraId="70700B72" w14:textId="77777777" w:rsidR="00B75D77" w:rsidRDefault="00B75D77" w:rsidP="004A5567">
            <w:pPr>
              <w:pStyle w:val="a9"/>
              <w:ind w:left="0"/>
              <w:jc w:val="both"/>
              <w:rPr>
                <w:rFonts w:ascii="Arial" w:hAnsi="Arial" w:cs="Arial"/>
                <w:iCs/>
                <w:color w:val="000000"/>
                <w:sz w:val="24"/>
                <w:szCs w:val="24"/>
                <w:lang w:val="uk-UA"/>
              </w:rPr>
            </w:pPr>
          </w:p>
          <w:p w14:paraId="6D1BAD23" w14:textId="77777777" w:rsidR="00B75D77" w:rsidRDefault="00B75D77" w:rsidP="004A5567">
            <w:pPr>
              <w:pStyle w:val="a9"/>
              <w:ind w:left="0"/>
              <w:jc w:val="both"/>
              <w:rPr>
                <w:rFonts w:ascii="Arial" w:hAnsi="Arial" w:cs="Arial"/>
                <w:iCs/>
                <w:color w:val="000000"/>
                <w:sz w:val="24"/>
                <w:szCs w:val="24"/>
                <w:lang w:val="uk-UA"/>
              </w:rPr>
            </w:pPr>
          </w:p>
          <w:p w14:paraId="160F54A2" w14:textId="59CE06E8" w:rsidR="00B75D77" w:rsidRPr="004A556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або 1 на рік</w:t>
            </w:r>
          </w:p>
        </w:tc>
        <w:tc>
          <w:tcPr>
            <w:tcW w:w="2130" w:type="dxa"/>
            <w:vAlign w:val="center"/>
          </w:tcPr>
          <w:p w14:paraId="777669CA" w14:textId="77777777" w:rsidR="00B75D7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p w14:paraId="14C559CE" w14:textId="77777777" w:rsidR="00B75D77" w:rsidRDefault="00B75D77" w:rsidP="00B75D77">
            <w:pPr>
              <w:pStyle w:val="a9"/>
              <w:ind w:left="0"/>
              <w:jc w:val="center"/>
              <w:rPr>
                <w:rFonts w:ascii="Arial" w:hAnsi="Arial" w:cs="Arial"/>
                <w:iCs/>
                <w:color w:val="000000"/>
                <w:sz w:val="24"/>
                <w:szCs w:val="24"/>
                <w:lang w:val="uk-UA"/>
              </w:rPr>
            </w:pPr>
          </w:p>
          <w:p w14:paraId="462E0B1E" w14:textId="77777777" w:rsidR="00B75D77" w:rsidRDefault="00B75D77" w:rsidP="00B75D77">
            <w:pPr>
              <w:pStyle w:val="a9"/>
              <w:ind w:left="0"/>
              <w:jc w:val="center"/>
              <w:rPr>
                <w:rFonts w:ascii="Arial" w:hAnsi="Arial" w:cs="Arial"/>
                <w:iCs/>
                <w:color w:val="000000"/>
                <w:sz w:val="24"/>
                <w:szCs w:val="24"/>
                <w:lang w:val="uk-UA"/>
              </w:rPr>
            </w:pPr>
            <w:r w:rsidRPr="00B75D77">
              <w:rPr>
                <w:rFonts w:ascii="Arial" w:hAnsi="Arial" w:cs="Arial"/>
                <w:iCs/>
                <w:color w:val="000000"/>
                <w:sz w:val="24"/>
                <w:szCs w:val="24"/>
                <w:lang w:val="uk-UA"/>
              </w:rPr>
              <w:t>і вага формованого виробу або щільність (з використанням кореляції виробника)</w:t>
            </w:r>
          </w:p>
          <w:p w14:paraId="418A446E" w14:textId="77777777" w:rsidR="00B75D77" w:rsidRDefault="00B75D77" w:rsidP="00B75D77">
            <w:pPr>
              <w:pStyle w:val="a9"/>
              <w:ind w:left="0"/>
              <w:jc w:val="center"/>
              <w:rPr>
                <w:rFonts w:ascii="Arial" w:hAnsi="Arial" w:cs="Arial"/>
                <w:iCs/>
                <w:color w:val="000000"/>
                <w:sz w:val="24"/>
                <w:szCs w:val="24"/>
                <w:lang w:val="uk-UA"/>
              </w:rPr>
            </w:pPr>
          </w:p>
          <w:p w14:paraId="652E92EE" w14:textId="3D38A7CD" w:rsidR="00B75D77" w:rsidRPr="004A5567" w:rsidRDefault="00B75D77" w:rsidP="00B75D77">
            <w:pPr>
              <w:pStyle w:val="a9"/>
              <w:ind w:left="0"/>
              <w:jc w:val="center"/>
              <w:rPr>
                <w:rFonts w:ascii="Arial" w:hAnsi="Arial" w:cs="Arial"/>
                <w:iCs/>
                <w:color w:val="000000"/>
                <w:sz w:val="24"/>
                <w:szCs w:val="24"/>
                <w:lang w:val="uk-UA"/>
              </w:rPr>
            </w:pPr>
            <w:r w:rsidRPr="00B75D77">
              <w:rPr>
                <w:rFonts w:ascii="Arial" w:hAnsi="Arial" w:cs="Arial"/>
                <w:iCs/>
                <w:color w:val="000000"/>
                <w:sz w:val="24"/>
                <w:szCs w:val="24"/>
                <w:lang w:val="uk-UA"/>
              </w:rPr>
              <w:t>і вага формованого виробу або щільність (з використанням співвідношення, наведеного на рисунку А.2)</w:t>
            </w:r>
          </w:p>
        </w:tc>
        <w:tc>
          <w:tcPr>
            <w:tcW w:w="1617" w:type="dxa"/>
            <w:vAlign w:val="center"/>
          </w:tcPr>
          <w:p w14:paraId="25A555D4" w14:textId="77777777" w:rsidR="00B75D7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p w14:paraId="52DA7CC8" w14:textId="77777777" w:rsidR="00B75D77" w:rsidRDefault="00B75D77" w:rsidP="00B75D77">
            <w:pPr>
              <w:pStyle w:val="a9"/>
              <w:ind w:left="0"/>
              <w:jc w:val="center"/>
              <w:rPr>
                <w:rFonts w:ascii="Arial" w:hAnsi="Arial" w:cs="Arial"/>
                <w:iCs/>
                <w:color w:val="000000"/>
                <w:sz w:val="24"/>
                <w:szCs w:val="24"/>
                <w:lang w:val="uk-UA"/>
              </w:rPr>
            </w:pPr>
          </w:p>
          <w:p w14:paraId="35E5A94F" w14:textId="77777777" w:rsidR="00B75D7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на 2 год.</w:t>
            </w:r>
          </w:p>
          <w:p w14:paraId="0F454F5E" w14:textId="77777777" w:rsidR="00B75D77" w:rsidRDefault="00B75D77" w:rsidP="00B75D77">
            <w:pPr>
              <w:pStyle w:val="a9"/>
              <w:ind w:left="0"/>
              <w:jc w:val="center"/>
              <w:rPr>
                <w:rFonts w:ascii="Arial" w:hAnsi="Arial" w:cs="Arial"/>
                <w:iCs/>
                <w:color w:val="000000"/>
                <w:sz w:val="24"/>
                <w:szCs w:val="24"/>
                <w:lang w:val="uk-UA"/>
              </w:rPr>
            </w:pPr>
          </w:p>
          <w:p w14:paraId="71026F96" w14:textId="77777777" w:rsidR="00B75D77" w:rsidRDefault="00B75D77" w:rsidP="00B75D77">
            <w:pPr>
              <w:pStyle w:val="a9"/>
              <w:ind w:left="0"/>
              <w:jc w:val="center"/>
              <w:rPr>
                <w:rFonts w:ascii="Arial" w:hAnsi="Arial" w:cs="Arial"/>
                <w:iCs/>
                <w:color w:val="000000"/>
                <w:sz w:val="24"/>
                <w:szCs w:val="24"/>
                <w:lang w:val="uk-UA"/>
              </w:rPr>
            </w:pPr>
          </w:p>
          <w:p w14:paraId="057FAE4E" w14:textId="77777777" w:rsidR="00B75D77" w:rsidRDefault="00B75D77" w:rsidP="00B75D77">
            <w:pPr>
              <w:pStyle w:val="a9"/>
              <w:ind w:left="0"/>
              <w:jc w:val="center"/>
              <w:rPr>
                <w:rFonts w:ascii="Arial" w:hAnsi="Arial" w:cs="Arial"/>
                <w:iCs/>
                <w:color w:val="000000"/>
                <w:sz w:val="24"/>
                <w:szCs w:val="24"/>
                <w:lang w:val="uk-UA"/>
              </w:rPr>
            </w:pPr>
          </w:p>
          <w:p w14:paraId="0E4E8D87" w14:textId="77777777" w:rsidR="00B75D77" w:rsidRDefault="00B75D77" w:rsidP="00B75D77">
            <w:pPr>
              <w:pStyle w:val="a9"/>
              <w:ind w:left="0"/>
              <w:jc w:val="center"/>
              <w:rPr>
                <w:rFonts w:ascii="Arial" w:hAnsi="Arial" w:cs="Arial"/>
                <w:iCs/>
                <w:color w:val="000000"/>
                <w:sz w:val="24"/>
                <w:szCs w:val="24"/>
                <w:lang w:val="uk-UA"/>
              </w:rPr>
            </w:pPr>
          </w:p>
          <w:p w14:paraId="76982771" w14:textId="77777777" w:rsidR="00B75D77" w:rsidRDefault="00B75D77" w:rsidP="00B75D77">
            <w:pPr>
              <w:pStyle w:val="a9"/>
              <w:ind w:left="0"/>
              <w:jc w:val="center"/>
              <w:rPr>
                <w:rFonts w:ascii="Arial" w:hAnsi="Arial" w:cs="Arial"/>
                <w:iCs/>
                <w:color w:val="000000"/>
                <w:sz w:val="24"/>
                <w:szCs w:val="24"/>
                <w:lang w:val="uk-UA"/>
              </w:rPr>
            </w:pPr>
          </w:p>
          <w:p w14:paraId="2008B16D" w14:textId="77777777" w:rsidR="00B75D77" w:rsidRDefault="00B75D77" w:rsidP="00B75D77">
            <w:pPr>
              <w:pStyle w:val="a9"/>
              <w:ind w:left="0"/>
              <w:jc w:val="center"/>
              <w:rPr>
                <w:rFonts w:ascii="Arial" w:hAnsi="Arial" w:cs="Arial"/>
                <w:iCs/>
                <w:color w:val="000000"/>
                <w:sz w:val="24"/>
                <w:szCs w:val="24"/>
                <w:lang w:val="uk-UA"/>
              </w:rPr>
            </w:pPr>
          </w:p>
          <w:p w14:paraId="088B7912" w14:textId="77777777" w:rsidR="00B75D77" w:rsidRDefault="00B75D77" w:rsidP="00B75D77">
            <w:pPr>
              <w:pStyle w:val="a9"/>
              <w:ind w:left="0"/>
              <w:jc w:val="center"/>
              <w:rPr>
                <w:rFonts w:ascii="Arial" w:hAnsi="Arial" w:cs="Arial"/>
                <w:iCs/>
                <w:color w:val="000000"/>
                <w:sz w:val="24"/>
                <w:szCs w:val="24"/>
                <w:lang w:val="uk-UA"/>
              </w:rPr>
            </w:pPr>
          </w:p>
          <w:p w14:paraId="46C7AA9F" w14:textId="69B04C2D" w:rsidR="00B75D77"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на 2 год.</w:t>
            </w:r>
          </w:p>
        </w:tc>
      </w:tr>
      <w:tr w:rsidR="00B75D77" w14:paraId="38504BA6" w14:textId="77777777" w:rsidTr="00F67F30">
        <w:tc>
          <w:tcPr>
            <w:tcW w:w="951" w:type="dxa"/>
          </w:tcPr>
          <w:p w14:paraId="6E6D87D2" w14:textId="55001A88" w:rsidR="00B75D77" w:rsidRPr="004A556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4.3.6</w:t>
            </w:r>
          </w:p>
        </w:tc>
        <w:tc>
          <w:tcPr>
            <w:tcW w:w="2232" w:type="dxa"/>
          </w:tcPr>
          <w:p w14:paraId="7B0086DC" w14:textId="0F068D0F" w:rsidR="00B75D77" w:rsidRPr="004A5567" w:rsidRDefault="00B75D77" w:rsidP="004A5567">
            <w:pPr>
              <w:pStyle w:val="a9"/>
              <w:ind w:left="0"/>
              <w:jc w:val="both"/>
              <w:rPr>
                <w:rFonts w:ascii="Arial" w:hAnsi="Arial" w:cs="Arial"/>
                <w:iCs/>
                <w:color w:val="000000"/>
                <w:sz w:val="24"/>
                <w:szCs w:val="24"/>
                <w:lang w:val="uk-UA"/>
              </w:rPr>
            </w:pPr>
            <w:r w:rsidRPr="00B75D77">
              <w:rPr>
                <w:rFonts w:ascii="Arial" w:hAnsi="Arial" w:cs="Arial"/>
                <w:iCs/>
                <w:color w:val="000000"/>
                <w:sz w:val="24"/>
                <w:szCs w:val="24"/>
                <w:lang w:val="uk-UA"/>
              </w:rPr>
              <w:t>Міцність на розрив перпендикулярно граням</w:t>
            </w:r>
          </w:p>
        </w:tc>
        <w:tc>
          <w:tcPr>
            <w:tcW w:w="1603" w:type="dxa"/>
          </w:tcPr>
          <w:p w14:paraId="5E42A4A0" w14:textId="5C761D03" w:rsidR="00B75D77" w:rsidRPr="004A556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тиждень або 1 раз на 3 місяці</w:t>
            </w:r>
          </w:p>
        </w:tc>
        <w:tc>
          <w:tcPr>
            <w:tcW w:w="1604" w:type="dxa"/>
          </w:tcPr>
          <w:p w14:paraId="3DB26DF5" w14:textId="2F7490D7" w:rsidR="00B75D77" w:rsidRPr="004A556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тиждень або 1 раз на 3 місяці</w:t>
            </w:r>
          </w:p>
        </w:tc>
        <w:tc>
          <w:tcPr>
            <w:tcW w:w="2130" w:type="dxa"/>
          </w:tcPr>
          <w:p w14:paraId="3D4AD4D4" w14:textId="77777777" w:rsidR="00B75D7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7AD3A5C6" w14:textId="77777777" w:rsidR="00B75D77" w:rsidRDefault="00B75D77" w:rsidP="004A5567">
            <w:pPr>
              <w:pStyle w:val="a9"/>
              <w:ind w:left="0"/>
              <w:jc w:val="both"/>
              <w:rPr>
                <w:rFonts w:ascii="Arial" w:hAnsi="Arial" w:cs="Arial"/>
                <w:iCs/>
                <w:color w:val="000000"/>
                <w:sz w:val="24"/>
                <w:szCs w:val="24"/>
                <w:lang w:val="uk-UA"/>
              </w:rPr>
            </w:pPr>
          </w:p>
          <w:p w14:paraId="0131360F" w14:textId="0560FD07" w:rsidR="00B75D77" w:rsidRPr="004A556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І міцність при вигині</w:t>
            </w:r>
          </w:p>
        </w:tc>
        <w:tc>
          <w:tcPr>
            <w:tcW w:w="1617" w:type="dxa"/>
          </w:tcPr>
          <w:p w14:paraId="248B9830" w14:textId="77777777" w:rsidR="00B75D7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1A5A3BA3" w14:textId="77777777" w:rsidR="00B75D77" w:rsidRDefault="00B75D77" w:rsidP="004A5567">
            <w:pPr>
              <w:pStyle w:val="a9"/>
              <w:ind w:left="0"/>
              <w:jc w:val="both"/>
              <w:rPr>
                <w:rFonts w:ascii="Arial" w:hAnsi="Arial" w:cs="Arial"/>
                <w:iCs/>
                <w:color w:val="000000"/>
                <w:sz w:val="24"/>
                <w:szCs w:val="24"/>
                <w:lang w:val="uk-UA"/>
              </w:rPr>
            </w:pPr>
          </w:p>
          <w:p w14:paraId="57F3A00F" w14:textId="785BB525" w:rsidR="00B75D77" w:rsidRPr="004A5567" w:rsidRDefault="00B75D77" w:rsidP="00B75D7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день</w:t>
            </w:r>
          </w:p>
        </w:tc>
      </w:tr>
      <w:tr w:rsidR="00B75D77" w14:paraId="59C9000D" w14:textId="77777777" w:rsidTr="00B75D77">
        <w:tc>
          <w:tcPr>
            <w:tcW w:w="951" w:type="dxa"/>
          </w:tcPr>
          <w:p w14:paraId="4E590242" w14:textId="71414C91" w:rsidR="00B75D77" w:rsidRPr="004A556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4.3.7</w:t>
            </w:r>
          </w:p>
        </w:tc>
        <w:tc>
          <w:tcPr>
            <w:tcW w:w="2232" w:type="dxa"/>
          </w:tcPr>
          <w:p w14:paraId="47B87A5D" w14:textId="7189E159" w:rsidR="00B75D77" w:rsidRPr="004A5567" w:rsidRDefault="00B75D77" w:rsidP="004A5567">
            <w:pPr>
              <w:pStyle w:val="a9"/>
              <w:ind w:left="0"/>
              <w:jc w:val="both"/>
              <w:rPr>
                <w:rFonts w:ascii="Arial" w:hAnsi="Arial" w:cs="Arial"/>
                <w:iCs/>
                <w:color w:val="000000"/>
                <w:sz w:val="24"/>
                <w:szCs w:val="24"/>
                <w:lang w:val="uk-UA"/>
              </w:rPr>
            </w:pPr>
            <w:r w:rsidRPr="00B75D77">
              <w:rPr>
                <w:rFonts w:ascii="Arial" w:hAnsi="Arial" w:cs="Arial"/>
                <w:iCs/>
                <w:color w:val="000000"/>
                <w:sz w:val="24"/>
                <w:szCs w:val="24"/>
                <w:lang w:val="uk-UA"/>
              </w:rPr>
              <w:t>Міцність на розтяг при вигині</w:t>
            </w:r>
          </w:p>
        </w:tc>
        <w:tc>
          <w:tcPr>
            <w:tcW w:w="1603" w:type="dxa"/>
          </w:tcPr>
          <w:p w14:paraId="5EB01B8D" w14:textId="77777777" w:rsidR="00B75D7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1 раз на день </w:t>
            </w:r>
          </w:p>
          <w:p w14:paraId="0B3B1A34" w14:textId="740BF46B" w:rsidR="00B75D77" w:rsidRPr="004A556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або 1 раз на 3 місяці</w:t>
            </w:r>
          </w:p>
        </w:tc>
        <w:tc>
          <w:tcPr>
            <w:tcW w:w="1604" w:type="dxa"/>
          </w:tcPr>
          <w:p w14:paraId="4D90CD0E" w14:textId="77777777" w:rsidR="00B75D77" w:rsidRDefault="00B75D77" w:rsidP="00B75D7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1 раз на день </w:t>
            </w:r>
          </w:p>
          <w:p w14:paraId="7568FD40" w14:textId="4717743E" w:rsidR="00B75D77" w:rsidRPr="004A5567" w:rsidRDefault="00B75D77" w:rsidP="00B75D7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або 1 раз на 3 місяці</w:t>
            </w:r>
          </w:p>
        </w:tc>
        <w:tc>
          <w:tcPr>
            <w:tcW w:w="2130" w:type="dxa"/>
            <w:vAlign w:val="center"/>
          </w:tcPr>
          <w:p w14:paraId="046145BD" w14:textId="77777777" w:rsidR="00B75D7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p w14:paraId="22BD2826" w14:textId="77777777" w:rsidR="00B75D77" w:rsidRDefault="00B75D77" w:rsidP="00B75D77">
            <w:pPr>
              <w:pStyle w:val="a9"/>
              <w:ind w:left="0"/>
              <w:jc w:val="center"/>
              <w:rPr>
                <w:rFonts w:ascii="Arial" w:hAnsi="Arial" w:cs="Arial"/>
                <w:iCs/>
                <w:color w:val="000000"/>
                <w:sz w:val="24"/>
                <w:szCs w:val="24"/>
                <w:lang w:val="uk-UA"/>
              </w:rPr>
            </w:pPr>
          </w:p>
          <w:p w14:paraId="57C88193" w14:textId="2DF2879E" w:rsidR="00B75D77"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метод виробника</w:t>
            </w:r>
          </w:p>
        </w:tc>
        <w:tc>
          <w:tcPr>
            <w:tcW w:w="1617" w:type="dxa"/>
            <w:vAlign w:val="center"/>
          </w:tcPr>
          <w:p w14:paraId="4C498606" w14:textId="77777777" w:rsidR="00B75D7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p w14:paraId="3BA774EA" w14:textId="77777777" w:rsidR="00B75D77" w:rsidRDefault="00B75D77" w:rsidP="00B75D77">
            <w:pPr>
              <w:pStyle w:val="a9"/>
              <w:ind w:left="0"/>
              <w:jc w:val="center"/>
              <w:rPr>
                <w:rFonts w:ascii="Arial" w:hAnsi="Arial" w:cs="Arial"/>
                <w:iCs/>
                <w:color w:val="000000"/>
                <w:sz w:val="24"/>
                <w:szCs w:val="24"/>
                <w:lang w:val="uk-UA"/>
              </w:rPr>
            </w:pPr>
          </w:p>
          <w:p w14:paraId="421FD206" w14:textId="223CFB98" w:rsidR="00B75D77"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B75D77" w14:paraId="7C66F3F4" w14:textId="77777777" w:rsidTr="00B75D77">
        <w:tc>
          <w:tcPr>
            <w:tcW w:w="951" w:type="dxa"/>
          </w:tcPr>
          <w:p w14:paraId="00EC3F56" w14:textId="188CADBE" w:rsidR="00B75D77" w:rsidRPr="004A5567" w:rsidRDefault="00B75D77"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lastRenderedPageBreak/>
              <w:t>4.3.8</w:t>
            </w:r>
          </w:p>
        </w:tc>
        <w:tc>
          <w:tcPr>
            <w:tcW w:w="2232" w:type="dxa"/>
          </w:tcPr>
          <w:p w14:paraId="02467A8C" w14:textId="1D4E8707" w:rsidR="00B75D77" w:rsidRPr="004A5567" w:rsidRDefault="00B75D77" w:rsidP="004A5567">
            <w:pPr>
              <w:pStyle w:val="a9"/>
              <w:ind w:left="0"/>
              <w:jc w:val="both"/>
              <w:rPr>
                <w:rFonts w:ascii="Arial" w:hAnsi="Arial" w:cs="Arial"/>
                <w:iCs/>
                <w:color w:val="000000"/>
                <w:sz w:val="24"/>
                <w:szCs w:val="24"/>
                <w:lang w:val="uk-UA"/>
              </w:rPr>
            </w:pPr>
            <w:r w:rsidRPr="00B75D77">
              <w:rPr>
                <w:rFonts w:ascii="Arial" w:hAnsi="Arial" w:cs="Arial"/>
                <w:iCs/>
                <w:color w:val="000000"/>
                <w:sz w:val="24"/>
                <w:szCs w:val="24"/>
                <w:lang w:val="uk-UA"/>
              </w:rPr>
              <w:t>Повзучість при стиску</w:t>
            </w:r>
          </w:p>
        </w:tc>
        <w:tc>
          <w:tcPr>
            <w:tcW w:w="1603" w:type="dxa"/>
            <w:vAlign w:val="center"/>
          </w:tcPr>
          <w:p w14:paraId="64D7F818" w14:textId="534AC2F8" w:rsidR="00B75D77"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1604" w:type="dxa"/>
            <w:vAlign w:val="center"/>
          </w:tcPr>
          <w:p w14:paraId="4C558EA3" w14:textId="72120256" w:rsidR="00B75D77"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2130" w:type="dxa"/>
            <w:vAlign w:val="center"/>
          </w:tcPr>
          <w:p w14:paraId="094DF39C" w14:textId="37F0810C" w:rsidR="00B75D77"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617" w:type="dxa"/>
            <w:vAlign w:val="center"/>
          </w:tcPr>
          <w:p w14:paraId="0E876CD6" w14:textId="2093811A" w:rsidR="00B75D77" w:rsidRPr="004A5567" w:rsidRDefault="00B75D77" w:rsidP="00B75D77">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B75D77" w14:paraId="49C5B007" w14:textId="77777777" w:rsidTr="00AD7E93">
        <w:tc>
          <w:tcPr>
            <w:tcW w:w="951" w:type="dxa"/>
          </w:tcPr>
          <w:p w14:paraId="1758F6F1" w14:textId="55CC90D2" w:rsidR="00B75D77" w:rsidRPr="004A5567" w:rsidRDefault="00B75D77" w:rsidP="00B75D7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4.3.9.1</w:t>
            </w:r>
          </w:p>
        </w:tc>
        <w:tc>
          <w:tcPr>
            <w:tcW w:w="2232" w:type="dxa"/>
          </w:tcPr>
          <w:p w14:paraId="20D46201" w14:textId="77777777" w:rsidR="00B75D77" w:rsidRPr="00B75D77" w:rsidRDefault="00B75D77" w:rsidP="00B75D77">
            <w:pPr>
              <w:pStyle w:val="a9"/>
              <w:ind w:left="0"/>
              <w:jc w:val="both"/>
              <w:rPr>
                <w:rFonts w:ascii="Arial" w:hAnsi="Arial" w:cs="Arial"/>
                <w:iCs/>
                <w:color w:val="000000"/>
                <w:sz w:val="24"/>
                <w:szCs w:val="24"/>
                <w:lang w:val="uk-UA"/>
              </w:rPr>
            </w:pPr>
            <w:r w:rsidRPr="00B75D77">
              <w:rPr>
                <w:rFonts w:ascii="Arial" w:hAnsi="Arial" w:cs="Arial"/>
                <w:iCs/>
                <w:color w:val="000000"/>
                <w:sz w:val="24"/>
                <w:szCs w:val="24"/>
                <w:lang w:val="uk-UA"/>
              </w:rPr>
              <w:t>Тривале водопоглинання при зануренні</w:t>
            </w:r>
          </w:p>
          <w:p w14:paraId="4B064B6D" w14:textId="77777777" w:rsidR="00B75D77" w:rsidRPr="004A5567" w:rsidRDefault="00B75D77" w:rsidP="00B75D77">
            <w:pPr>
              <w:pStyle w:val="a9"/>
              <w:ind w:left="0"/>
              <w:jc w:val="both"/>
              <w:rPr>
                <w:rFonts w:ascii="Arial" w:hAnsi="Arial" w:cs="Arial"/>
                <w:iCs/>
                <w:color w:val="000000"/>
                <w:sz w:val="24"/>
                <w:szCs w:val="24"/>
                <w:lang w:val="uk-UA"/>
              </w:rPr>
            </w:pPr>
          </w:p>
        </w:tc>
        <w:tc>
          <w:tcPr>
            <w:tcW w:w="1603" w:type="dxa"/>
            <w:vAlign w:val="center"/>
          </w:tcPr>
          <w:p w14:paraId="4B886033" w14:textId="6A948330" w:rsidR="00B75D77" w:rsidRPr="004A5567" w:rsidRDefault="00B75D77" w:rsidP="00B75D7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1604" w:type="dxa"/>
            <w:vAlign w:val="center"/>
          </w:tcPr>
          <w:p w14:paraId="49DF68EE" w14:textId="5E79C20B" w:rsidR="00B75D77" w:rsidRPr="004A5567" w:rsidRDefault="00B75D77" w:rsidP="00B75D7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2130" w:type="dxa"/>
          </w:tcPr>
          <w:p w14:paraId="1AC95B97" w14:textId="77777777" w:rsidR="00B75D77" w:rsidRPr="004A5567" w:rsidRDefault="00B75D77" w:rsidP="00B75D77">
            <w:pPr>
              <w:pStyle w:val="a9"/>
              <w:ind w:left="0"/>
              <w:jc w:val="both"/>
              <w:rPr>
                <w:rFonts w:ascii="Arial" w:hAnsi="Arial" w:cs="Arial"/>
                <w:iCs/>
                <w:color w:val="000000"/>
                <w:sz w:val="24"/>
                <w:szCs w:val="24"/>
                <w:lang w:val="uk-UA"/>
              </w:rPr>
            </w:pPr>
          </w:p>
        </w:tc>
        <w:tc>
          <w:tcPr>
            <w:tcW w:w="1617" w:type="dxa"/>
          </w:tcPr>
          <w:p w14:paraId="39CB5D43" w14:textId="77777777" w:rsidR="00B75D77" w:rsidRPr="004A5567" w:rsidRDefault="00B75D77" w:rsidP="00B75D77">
            <w:pPr>
              <w:pStyle w:val="a9"/>
              <w:ind w:left="0"/>
              <w:jc w:val="both"/>
              <w:rPr>
                <w:rFonts w:ascii="Arial" w:hAnsi="Arial" w:cs="Arial"/>
                <w:iCs/>
                <w:color w:val="000000"/>
                <w:sz w:val="24"/>
                <w:szCs w:val="24"/>
                <w:lang w:val="uk-UA"/>
              </w:rPr>
            </w:pPr>
          </w:p>
        </w:tc>
      </w:tr>
      <w:tr w:rsidR="00144F92" w14:paraId="621778FF" w14:textId="77777777" w:rsidTr="00AD7E93">
        <w:tc>
          <w:tcPr>
            <w:tcW w:w="951" w:type="dxa"/>
          </w:tcPr>
          <w:p w14:paraId="26C4DACD" w14:textId="001618A3"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4.3.9.2</w:t>
            </w:r>
          </w:p>
        </w:tc>
        <w:tc>
          <w:tcPr>
            <w:tcW w:w="2232" w:type="dxa"/>
          </w:tcPr>
          <w:p w14:paraId="690AC12A" w14:textId="0D5A7284" w:rsidR="00144F92" w:rsidRPr="004A5567" w:rsidRDefault="00144F92" w:rsidP="00144F92">
            <w:pPr>
              <w:pStyle w:val="a9"/>
              <w:ind w:left="0"/>
              <w:jc w:val="both"/>
              <w:rPr>
                <w:rFonts w:ascii="Arial" w:hAnsi="Arial" w:cs="Arial"/>
                <w:iCs/>
                <w:color w:val="000000"/>
                <w:sz w:val="24"/>
                <w:szCs w:val="24"/>
                <w:lang w:val="uk-UA"/>
              </w:rPr>
            </w:pPr>
            <w:r w:rsidRPr="00B75D77">
              <w:rPr>
                <w:rFonts w:ascii="Arial" w:hAnsi="Arial" w:cs="Arial"/>
                <w:iCs/>
                <w:color w:val="000000"/>
                <w:sz w:val="24"/>
                <w:szCs w:val="24"/>
                <w:lang w:val="uk-UA"/>
              </w:rPr>
              <w:t>Тривале водопоглинання шляхом дифузії</w:t>
            </w:r>
          </w:p>
        </w:tc>
        <w:tc>
          <w:tcPr>
            <w:tcW w:w="1603" w:type="dxa"/>
            <w:vAlign w:val="center"/>
          </w:tcPr>
          <w:p w14:paraId="5CA1482A" w14:textId="08511D14"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1604" w:type="dxa"/>
            <w:vAlign w:val="center"/>
          </w:tcPr>
          <w:p w14:paraId="325A6048" w14:textId="2AD53CA4"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2130" w:type="dxa"/>
          </w:tcPr>
          <w:p w14:paraId="502C68A5" w14:textId="77777777" w:rsidR="00144F92" w:rsidRPr="004A5567" w:rsidRDefault="00144F92" w:rsidP="00144F92">
            <w:pPr>
              <w:pStyle w:val="a9"/>
              <w:ind w:left="0"/>
              <w:jc w:val="both"/>
              <w:rPr>
                <w:rFonts w:ascii="Arial" w:hAnsi="Arial" w:cs="Arial"/>
                <w:iCs/>
                <w:color w:val="000000"/>
                <w:sz w:val="24"/>
                <w:szCs w:val="24"/>
                <w:lang w:val="uk-UA"/>
              </w:rPr>
            </w:pPr>
          </w:p>
        </w:tc>
        <w:tc>
          <w:tcPr>
            <w:tcW w:w="1617" w:type="dxa"/>
          </w:tcPr>
          <w:p w14:paraId="52B76E83" w14:textId="77777777" w:rsidR="00144F92" w:rsidRPr="004A5567" w:rsidRDefault="00144F92" w:rsidP="00144F92">
            <w:pPr>
              <w:pStyle w:val="a9"/>
              <w:ind w:left="0"/>
              <w:jc w:val="both"/>
              <w:rPr>
                <w:rFonts w:ascii="Arial" w:hAnsi="Arial" w:cs="Arial"/>
                <w:iCs/>
                <w:color w:val="000000"/>
                <w:sz w:val="24"/>
                <w:szCs w:val="24"/>
                <w:lang w:val="uk-UA"/>
              </w:rPr>
            </w:pPr>
          </w:p>
        </w:tc>
      </w:tr>
      <w:tr w:rsidR="00144F92" w14:paraId="715BCACA" w14:textId="77777777" w:rsidTr="00AD7E93">
        <w:tc>
          <w:tcPr>
            <w:tcW w:w="951" w:type="dxa"/>
          </w:tcPr>
          <w:p w14:paraId="4F4CBE99" w14:textId="51843825"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4.3.9.3</w:t>
            </w:r>
          </w:p>
        </w:tc>
        <w:tc>
          <w:tcPr>
            <w:tcW w:w="2232" w:type="dxa"/>
          </w:tcPr>
          <w:p w14:paraId="4E38C315" w14:textId="103198BF" w:rsidR="00144F92" w:rsidRPr="004A5567" w:rsidRDefault="00144F92" w:rsidP="00144F92">
            <w:pPr>
              <w:pStyle w:val="a9"/>
              <w:ind w:left="0"/>
              <w:jc w:val="both"/>
              <w:rPr>
                <w:rFonts w:ascii="Arial" w:hAnsi="Arial" w:cs="Arial"/>
                <w:iCs/>
                <w:color w:val="000000"/>
                <w:sz w:val="24"/>
                <w:szCs w:val="24"/>
                <w:lang w:val="uk-UA"/>
              </w:rPr>
            </w:pPr>
            <w:r w:rsidRPr="00144F92">
              <w:rPr>
                <w:rFonts w:ascii="Arial" w:hAnsi="Arial" w:cs="Arial"/>
                <w:iCs/>
                <w:color w:val="000000"/>
                <w:sz w:val="24"/>
                <w:szCs w:val="24"/>
                <w:lang w:val="uk-UA"/>
              </w:rPr>
              <w:t>Стійкість до заморожування-відтавання</w:t>
            </w:r>
          </w:p>
        </w:tc>
        <w:tc>
          <w:tcPr>
            <w:tcW w:w="1603" w:type="dxa"/>
            <w:vAlign w:val="center"/>
          </w:tcPr>
          <w:p w14:paraId="72A0CBC0" w14:textId="75F5F305"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1604" w:type="dxa"/>
            <w:vAlign w:val="center"/>
          </w:tcPr>
          <w:p w14:paraId="1DB57DC3" w14:textId="7778F15D"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2130" w:type="dxa"/>
          </w:tcPr>
          <w:p w14:paraId="56A662CD" w14:textId="77777777" w:rsidR="00144F92" w:rsidRPr="004A5567" w:rsidRDefault="00144F92" w:rsidP="00144F92">
            <w:pPr>
              <w:pStyle w:val="a9"/>
              <w:ind w:left="0"/>
              <w:jc w:val="both"/>
              <w:rPr>
                <w:rFonts w:ascii="Arial" w:hAnsi="Arial" w:cs="Arial"/>
                <w:iCs/>
                <w:color w:val="000000"/>
                <w:sz w:val="24"/>
                <w:szCs w:val="24"/>
                <w:lang w:val="uk-UA"/>
              </w:rPr>
            </w:pPr>
          </w:p>
        </w:tc>
        <w:tc>
          <w:tcPr>
            <w:tcW w:w="1617" w:type="dxa"/>
          </w:tcPr>
          <w:p w14:paraId="48293ED2" w14:textId="77777777" w:rsidR="00144F92" w:rsidRPr="004A5567" w:rsidRDefault="00144F92" w:rsidP="00144F92">
            <w:pPr>
              <w:pStyle w:val="a9"/>
              <w:ind w:left="0"/>
              <w:jc w:val="both"/>
              <w:rPr>
                <w:rFonts w:ascii="Arial" w:hAnsi="Arial" w:cs="Arial"/>
                <w:iCs/>
                <w:color w:val="000000"/>
                <w:sz w:val="24"/>
                <w:szCs w:val="24"/>
                <w:lang w:val="uk-UA"/>
              </w:rPr>
            </w:pPr>
          </w:p>
        </w:tc>
      </w:tr>
      <w:tr w:rsidR="00144F92" w14:paraId="30B24CB2" w14:textId="77777777" w:rsidTr="00AD7E93">
        <w:tc>
          <w:tcPr>
            <w:tcW w:w="951" w:type="dxa"/>
          </w:tcPr>
          <w:p w14:paraId="42E113CB" w14:textId="75D06203"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4.3.10</w:t>
            </w:r>
          </w:p>
        </w:tc>
        <w:tc>
          <w:tcPr>
            <w:tcW w:w="2232" w:type="dxa"/>
          </w:tcPr>
          <w:p w14:paraId="4FC12BFC" w14:textId="2984AC4E" w:rsidR="00144F92" w:rsidRPr="004A5567" w:rsidRDefault="00144F92" w:rsidP="00144F92">
            <w:pPr>
              <w:pStyle w:val="a9"/>
              <w:ind w:left="0"/>
              <w:jc w:val="both"/>
              <w:rPr>
                <w:rFonts w:ascii="Arial" w:hAnsi="Arial" w:cs="Arial"/>
                <w:iCs/>
                <w:color w:val="000000"/>
                <w:sz w:val="24"/>
                <w:szCs w:val="24"/>
                <w:lang w:val="uk-UA"/>
              </w:rPr>
            </w:pPr>
            <w:proofErr w:type="spellStart"/>
            <w:r w:rsidRPr="00144F92">
              <w:rPr>
                <w:rFonts w:ascii="Arial" w:hAnsi="Arial" w:cs="Arial"/>
                <w:iCs/>
                <w:color w:val="000000"/>
                <w:sz w:val="24"/>
                <w:szCs w:val="24"/>
                <w:lang w:val="uk-UA"/>
              </w:rPr>
              <w:t>Паропроникність</w:t>
            </w:r>
            <w:proofErr w:type="spellEnd"/>
          </w:p>
        </w:tc>
        <w:tc>
          <w:tcPr>
            <w:tcW w:w="1603" w:type="dxa"/>
            <w:vAlign w:val="center"/>
          </w:tcPr>
          <w:p w14:paraId="40C14933" w14:textId="401DB0EE"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1604" w:type="dxa"/>
            <w:vAlign w:val="center"/>
          </w:tcPr>
          <w:p w14:paraId="5221FD85" w14:textId="4E19640A"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2130" w:type="dxa"/>
          </w:tcPr>
          <w:p w14:paraId="7D07C8E7" w14:textId="3F1FBBB5"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617" w:type="dxa"/>
          </w:tcPr>
          <w:p w14:paraId="2EB35435" w14:textId="6B4FAD1A"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Табличні значення</w:t>
            </w:r>
          </w:p>
        </w:tc>
      </w:tr>
      <w:tr w:rsidR="00144F92" w14:paraId="1F8E7DE3" w14:textId="77777777" w:rsidTr="00AD7E93">
        <w:tc>
          <w:tcPr>
            <w:tcW w:w="951" w:type="dxa"/>
          </w:tcPr>
          <w:p w14:paraId="094E6F24" w14:textId="6AB0AD7D" w:rsidR="00144F92"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4.3.12</w:t>
            </w:r>
          </w:p>
        </w:tc>
        <w:tc>
          <w:tcPr>
            <w:tcW w:w="2232" w:type="dxa"/>
          </w:tcPr>
          <w:p w14:paraId="210A67CF" w14:textId="27CCB734" w:rsidR="00144F92" w:rsidRPr="004A5567" w:rsidRDefault="00144F92" w:rsidP="00144F92">
            <w:pPr>
              <w:pStyle w:val="a9"/>
              <w:ind w:left="0"/>
              <w:jc w:val="both"/>
              <w:rPr>
                <w:rFonts w:ascii="Arial" w:hAnsi="Arial" w:cs="Arial"/>
                <w:iCs/>
                <w:color w:val="000000"/>
                <w:sz w:val="24"/>
                <w:szCs w:val="24"/>
                <w:lang w:val="uk-UA"/>
              </w:rPr>
            </w:pPr>
            <w:r w:rsidRPr="00144F92">
              <w:rPr>
                <w:rFonts w:ascii="Arial" w:hAnsi="Arial" w:cs="Arial"/>
                <w:iCs/>
                <w:color w:val="000000"/>
                <w:sz w:val="24"/>
                <w:szCs w:val="24"/>
                <w:lang w:val="uk-UA"/>
              </w:rPr>
              <w:t>Динамічна жорсткість</w:t>
            </w:r>
          </w:p>
        </w:tc>
        <w:tc>
          <w:tcPr>
            <w:tcW w:w="1603" w:type="dxa"/>
            <w:vAlign w:val="center"/>
          </w:tcPr>
          <w:p w14:paraId="273D3EBA" w14:textId="04F52653"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1604" w:type="dxa"/>
            <w:vAlign w:val="center"/>
          </w:tcPr>
          <w:p w14:paraId="739C26D4" w14:textId="4BCC02F0"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2130" w:type="dxa"/>
          </w:tcPr>
          <w:p w14:paraId="488A9B3C" w14:textId="77777777" w:rsidR="00144F92" w:rsidRPr="004A5567" w:rsidRDefault="00144F92" w:rsidP="00144F92">
            <w:pPr>
              <w:pStyle w:val="a9"/>
              <w:ind w:left="0"/>
              <w:jc w:val="both"/>
              <w:rPr>
                <w:rFonts w:ascii="Arial" w:hAnsi="Arial" w:cs="Arial"/>
                <w:iCs/>
                <w:color w:val="000000"/>
                <w:sz w:val="24"/>
                <w:szCs w:val="24"/>
                <w:lang w:val="uk-UA"/>
              </w:rPr>
            </w:pPr>
          </w:p>
        </w:tc>
        <w:tc>
          <w:tcPr>
            <w:tcW w:w="1617" w:type="dxa"/>
          </w:tcPr>
          <w:p w14:paraId="08722F55" w14:textId="77777777" w:rsidR="00144F92" w:rsidRPr="004A5567" w:rsidRDefault="00144F92" w:rsidP="00144F92">
            <w:pPr>
              <w:pStyle w:val="a9"/>
              <w:ind w:left="0"/>
              <w:jc w:val="both"/>
              <w:rPr>
                <w:rFonts w:ascii="Arial" w:hAnsi="Arial" w:cs="Arial"/>
                <w:iCs/>
                <w:color w:val="000000"/>
                <w:sz w:val="24"/>
                <w:szCs w:val="24"/>
                <w:lang w:val="uk-UA"/>
              </w:rPr>
            </w:pPr>
          </w:p>
        </w:tc>
      </w:tr>
      <w:tr w:rsidR="00144F92" w14:paraId="344727E4" w14:textId="77777777" w:rsidTr="00AD7E93">
        <w:tc>
          <w:tcPr>
            <w:tcW w:w="951" w:type="dxa"/>
          </w:tcPr>
          <w:p w14:paraId="48F5B05B" w14:textId="6C998149" w:rsidR="00144F92"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4.3.13</w:t>
            </w:r>
          </w:p>
        </w:tc>
        <w:tc>
          <w:tcPr>
            <w:tcW w:w="2232" w:type="dxa"/>
          </w:tcPr>
          <w:p w14:paraId="147B7358" w14:textId="537E1A95" w:rsidR="00144F92" w:rsidRPr="004A5567" w:rsidRDefault="00144F92" w:rsidP="00144F92">
            <w:pPr>
              <w:pStyle w:val="a9"/>
              <w:ind w:left="0"/>
              <w:jc w:val="both"/>
              <w:rPr>
                <w:rFonts w:ascii="Arial" w:hAnsi="Arial" w:cs="Arial"/>
                <w:iCs/>
                <w:color w:val="000000"/>
                <w:sz w:val="24"/>
                <w:szCs w:val="24"/>
                <w:lang w:val="uk-UA"/>
              </w:rPr>
            </w:pPr>
            <w:r w:rsidRPr="00144F92">
              <w:rPr>
                <w:rFonts w:ascii="Arial" w:hAnsi="Arial" w:cs="Arial"/>
                <w:iCs/>
                <w:color w:val="000000"/>
                <w:sz w:val="24"/>
                <w:szCs w:val="24"/>
                <w:lang w:val="uk-UA"/>
              </w:rPr>
              <w:t>Стисливість</w:t>
            </w:r>
          </w:p>
        </w:tc>
        <w:tc>
          <w:tcPr>
            <w:tcW w:w="1603" w:type="dxa"/>
            <w:vAlign w:val="center"/>
          </w:tcPr>
          <w:p w14:paraId="5F04BA1A" w14:textId="2ED37567"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1604" w:type="dxa"/>
            <w:vAlign w:val="center"/>
          </w:tcPr>
          <w:p w14:paraId="53646E0E" w14:textId="014BCF35"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2130" w:type="dxa"/>
          </w:tcPr>
          <w:p w14:paraId="4EDEFD88" w14:textId="77777777" w:rsidR="00144F92" w:rsidRPr="004A5567" w:rsidRDefault="00144F92" w:rsidP="00144F92">
            <w:pPr>
              <w:pStyle w:val="a9"/>
              <w:ind w:left="0"/>
              <w:jc w:val="both"/>
              <w:rPr>
                <w:rFonts w:ascii="Arial" w:hAnsi="Arial" w:cs="Arial"/>
                <w:iCs/>
                <w:color w:val="000000"/>
                <w:sz w:val="24"/>
                <w:szCs w:val="24"/>
                <w:lang w:val="uk-UA"/>
              </w:rPr>
            </w:pPr>
          </w:p>
        </w:tc>
        <w:tc>
          <w:tcPr>
            <w:tcW w:w="1617" w:type="dxa"/>
          </w:tcPr>
          <w:p w14:paraId="5BB11A34" w14:textId="77777777" w:rsidR="00144F92" w:rsidRPr="004A5567" w:rsidRDefault="00144F92" w:rsidP="00144F92">
            <w:pPr>
              <w:pStyle w:val="a9"/>
              <w:ind w:left="0"/>
              <w:jc w:val="both"/>
              <w:rPr>
                <w:rFonts w:ascii="Arial" w:hAnsi="Arial" w:cs="Arial"/>
                <w:iCs/>
                <w:color w:val="000000"/>
                <w:sz w:val="24"/>
                <w:szCs w:val="24"/>
                <w:lang w:val="uk-UA"/>
              </w:rPr>
            </w:pPr>
          </w:p>
        </w:tc>
      </w:tr>
      <w:tr w:rsidR="00144F92" w14:paraId="4B551E6B" w14:textId="77777777" w:rsidTr="00AD7E93">
        <w:tc>
          <w:tcPr>
            <w:tcW w:w="951" w:type="dxa"/>
          </w:tcPr>
          <w:p w14:paraId="01B3B147" w14:textId="5458CF1D" w:rsidR="00144F92"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4.3.14</w:t>
            </w:r>
          </w:p>
        </w:tc>
        <w:tc>
          <w:tcPr>
            <w:tcW w:w="2232" w:type="dxa"/>
          </w:tcPr>
          <w:p w14:paraId="65A4A23E" w14:textId="38BE77BD" w:rsidR="00144F92" w:rsidRPr="004A5567" w:rsidRDefault="00144F92" w:rsidP="00144F92">
            <w:pPr>
              <w:pStyle w:val="a9"/>
              <w:ind w:left="0"/>
              <w:jc w:val="both"/>
              <w:rPr>
                <w:rFonts w:ascii="Arial" w:hAnsi="Arial" w:cs="Arial"/>
                <w:iCs/>
                <w:color w:val="000000"/>
                <w:sz w:val="24"/>
                <w:szCs w:val="24"/>
                <w:lang w:val="uk-UA"/>
              </w:rPr>
            </w:pPr>
            <w:r w:rsidRPr="00144F92">
              <w:rPr>
                <w:rFonts w:ascii="Arial" w:hAnsi="Arial" w:cs="Arial"/>
                <w:iCs/>
                <w:color w:val="000000"/>
                <w:sz w:val="24"/>
                <w:szCs w:val="24"/>
                <w:lang w:val="uk-UA"/>
              </w:rPr>
              <w:t xml:space="preserve">Слідові кількості водорозчинних іонів і </w:t>
            </w:r>
            <w:proofErr w:type="spellStart"/>
            <w:r w:rsidRPr="00144F92">
              <w:rPr>
                <w:rFonts w:ascii="Arial" w:hAnsi="Arial" w:cs="Arial"/>
                <w:iCs/>
                <w:color w:val="000000"/>
                <w:sz w:val="24"/>
                <w:szCs w:val="24"/>
                <w:lang w:val="uk-UA"/>
              </w:rPr>
              <w:t>pH</w:t>
            </w:r>
            <w:proofErr w:type="spellEnd"/>
          </w:p>
        </w:tc>
        <w:tc>
          <w:tcPr>
            <w:tcW w:w="1603" w:type="dxa"/>
            <w:vAlign w:val="center"/>
          </w:tcPr>
          <w:p w14:paraId="77F1203B" w14:textId="6B055A14"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1604" w:type="dxa"/>
            <w:vAlign w:val="center"/>
          </w:tcPr>
          <w:p w14:paraId="786E6400" w14:textId="475D98AB" w:rsidR="00144F92" w:rsidRPr="004A5567" w:rsidRDefault="00144F92" w:rsidP="00144F9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5 років</w:t>
            </w:r>
          </w:p>
        </w:tc>
        <w:tc>
          <w:tcPr>
            <w:tcW w:w="2130" w:type="dxa"/>
          </w:tcPr>
          <w:p w14:paraId="3DFF5BD8" w14:textId="77777777" w:rsidR="00144F92" w:rsidRPr="004A5567" w:rsidRDefault="00144F92" w:rsidP="00144F92">
            <w:pPr>
              <w:pStyle w:val="a9"/>
              <w:ind w:left="0"/>
              <w:jc w:val="both"/>
              <w:rPr>
                <w:rFonts w:ascii="Arial" w:hAnsi="Arial" w:cs="Arial"/>
                <w:iCs/>
                <w:color w:val="000000"/>
                <w:sz w:val="24"/>
                <w:szCs w:val="24"/>
                <w:lang w:val="uk-UA"/>
              </w:rPr>
            </w:pPr>
          </w:p>
        </w:tc>
        <w:tc>
          <w:tcPr>
            <w:tcW w:w="1617" w:type="dxa"/>
          </w:tcPr>
          <w:p w14:paraId="08735373" w14:textId="77777777" w:rsidR="00144F92" w:rsidRPr="004A5567" w:rsidRDefault="00144F92" w:rsidP="00144F92">
            <w:pPr>
              <w:pStyle w:val="a9"/>
              <w:ind w:left="0"/>
              <w:jc w:val="both"/>
              <w:rPr>
                <w:rFonts w:ascii="Arial" w:hAnsi="Arial" w:cs="Arial"/>
                <w:iCs/>
                <w:color w:val="000000"/>
                <w:sz w:val="24"/>
                <w:szCs w:val="24"/>
                <w:lang w:val="uk-UA"/>
              </w:rPr>
            </w:pPr>
          </w:p>
        </w:tc>
      </w:tr>
      <w:tr w:rsidR="00144F92" w14:paraId="5277A09D" w14:textId="77777777" w:rsidTr="00144F92">
        <w:tc>
          <w:tcPr>
            <w:tcW w:w="951" w:type="dxa"/>
          </w:tcPr>
          <w:p w14:paraId="6BB9064B" w14:textId="6CB6A512" w:rsidR="00144F92" w:rsidRDefault="00144F92"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4.3.15</w:t>
            </w:r>
          </w:p>
        </w:tc>
        <w:tc>
          <w:tcPr>
            <w:tcW w:w="2232" w:type="dxa"/>
          </w:tcPr>
          <w:p w14:paraId="34335319" w14:textId="04C0C152" w:rsidR="00144F92" w:rsidRPr="004A5567" w:rsidRDefault="00144F92" w:rsidP="004A5567">
            <w:pPr>
              <w:pStyle w:val="a9"/>
              <w:ind w:left="0"/>
              <w:jc w:val="both"/>
              <w:rPr>
                <w:rFonts w:ascii="Arial" w:hAnsi="Arial" w:cs="Arial"/>
                <w:iCs/>
                <w:color w:val="000000"/>
                <w:sz w:val="24"/>
                <w:szCs w:val="24"/>
                <w:lang w:val="uk-UA"/>
              </w:rPr>
            </w:pPr>
            <w:r w:rsidRPr="00144F92">
              <w:rPr>
                <w:rFonts w:ascii="Arial" w:hAnsi="Arial" w:cs="Arial"/>
                <w:iCs/>
                <w:color w:val="000000"/>
                <w:sz w:val="24"/>
                <w:szCs w:val="24"/>
                <w:lang w:val="uk-UA"/>
              </w:rPr>
              <w:t>Виділення небезпечних речовин</w:t>
            </w:r>
          </w:p>
        </w:tc>
        <w:tc>
          <w:tcPr>
            <w:tcW w:w="1603" w:type="dxa"/>
            <w:vAlign w:val="center"/>
          </w:tcPr>
          <w:p w14:paraId="3007B6A2" w14:textId="52467B28" w:rsidR="00144F92" w:rsidRPr="004A5567" w:rsidRDefault="00144F92" w:rsidP="00144F9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с</w:t>
            </w:r>
          </w:p>
        </w:tc>
        <w:tc>
          <w:tcPr>
            <w:tcW w:w="1604" w:type="dxa"/>
            <w:vAlign w:val="center"/>
          </w:tcPr>
          <w:p w14:paraId="32F62272" w14:textId="74EFA0C5" w:rsidR="00144F92" w:rsidRPr="004A5567" w:rsidRDefault="00144F92" w:rsidP="00144F9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с</w:t>
            </w:r>
          </w:p>
        </w:tc>
        <w:tc>
          <w:tcPr>
            <w:tcW w:w="2130" w:type="dxa"/>
            <w:vAlign w:val="center"/>
          </w:tcPr>
          <w:p w14:paraId="27942EBB" w14:textId="27F78D58" w:rsidR="00144F92" w:rsidRPr="004A5567" w:rsidRDefault="00144F92" w:rsidP="00144F9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617" w:type="dxa"/>
            <w:vAlign w:val="center"/>
          </w:tcPr>
          <w:p w14:paraId="7AD18210" w14:textId="5EF63279" w:rsidR="00144F92" w:rsidRPr="004A5567" w:rsidRDefault="00144F92" w:rsidP="00144F9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144F92" w14:paraId="3C772C28" w14:textId="77777777" w:rsidTr="00144F92">
        <w:tc>
          <w:tcPr>
            <w:tcW w:w="951" w:type="dxa"/>
          </w:tcPr>
          <w:p w14:paraId="6C8B41DB" w14:textId="25FB2D11" w:rsidR="00144F92" w:rsidRDefault="00144F92" w:rsidP="004A5567">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4.3.16</w:t>
            </w:r>
          </w:p>
        </w:tc>
        <w:tc>
          <w:tcPr>
            <w:tcW w:w="2232" w:type="dxa"/>
          </w:tcPr>
          <w:p w14:paraId="356A4E05" w14:textId="40AABC41" w:rsidR="00144F92" w:rsidRPr="004A5567" w:rsidRDefault="00144F92" w:rsidP="004A5567">
            <w:pPr>
              <w:pStyle w:val="a9"/>
              <w:ind w:left="0"/>
              <w:jc w:val="both"/>
              <w:rPr>
                <w:rFonts w:ascii="Arial" w:hAnsi="Arial" w:cs="Arial"/>
                <w:iCs/>
                <w:color w:val="000000"/>
                <w:sz w:val="24"/>
                <w:szCs w:val="24"/>
                <w:lang w:val="uk-UA"/>
              </w:rPr>
            </w:pPr>
            <w:r w:rsidRPr="00144F92">
              <w:rPr>
                <w:rFonts w:ascii="Arial" w:hAnsi="Arial" w:cs="Arial"/>
                <w:iCs/>
                <w:color w:val="000000"/>
                <w:sz w:val="24"/>
                <w:szCs w:val="24"/>
                <w:lang w:val="uk-UA"/>
              </w:rPr>
              <w:t>Безперервне тліюче горіння</w:t>
            </w:r>
          </w:p>
        </w:tc>
        <w:tc>
          <w:tcPr>
            <w:tcW w:w="1603" w:type="dxa"/>
            <w:vAlign w:val="center"/>
          </w:tcPr>
          <w:p w14:paraId="4A3FD92D" w14:textId="45E8483A" w:rsidR="00144F92" w:rsidRPr="004A5567" w:rsidRDefault="00144F92" w:rsidP="00144F9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с</w:t>
            </w:r>
          </w:p>
        </w:tc>
        <w:tc>
          <w:tcPr>
            <w:tcW w:w="1604" w:type="dxa"/>
            <w:vAlign w:val="center"/>
          </w:tcPr>
          <w:p w14:paraId="0E7B7881" w14:textId="7B27A08C" w:rsidR="00144F92" w:rsidRPr="004A5567" w:rsidRDefault="00144F92" w:rsidP="00144F9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с</w:t>
            </w:r>
          </w:p>
        </w:tc>
        <w:tc>
          <w:tcPr>
            <w:tcW w:w="2130" w:type="dxa"/>
            <w:vAlign w:val="center"/>
          </w:tcPr>
          <w:p w14:paraId="31CAA895" w14:textId="3A472600" w:rsidR="00144F92" w:rsidRPr="004A5567" w:rsidRDefault="00144F92" w:rsidP="00144F9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617" w:type="dxa"/>
            <w:vAlign w:val="center"/>
          </w:tcPr>
          <w:p w14:paraId="46B22D0D" w14:textId="5689B3AD" w:rsidR="00144F92" w:rsidRPr="004A5567" w:rsidRDefault="00144F92" w:rsidP="00144F9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144F92" w14:paraId="7FCADA0C" w14:textId="77777777" w:rsidTr="00AD7E93">
        <w:trPr>
          <w:trHeight w:val="1134"/>
        </w:trPr>
        <w:tc>
          <w:tcPr>
            <w:tcW w:w="10137" w:type="dxa"/>
            <w:gridSpan w:val="6"/>
          </w:tcPr>
          <w:p w14:paraId="40D699A2" w14:textId="3AE6BCE6" w:rsidR="00144F92" w:rsidRPr="00144F92" w:rsidRDefault="00144F92" w:rsidP="00144F92">
            <w:pPr>
              <w:pStyle w:val="a9"/>
              <w:ind w:left="0"/>
              <w:jc w:val="both"/>
              <w:rPr>
                <w:rFonts w:ascii="Arial" w:hAnsi="Arial" w:cs="Arial"/>
                <w:iCs/>
                <w:color w:val="000000"/>
                <w:sz w:val="24"/>
                <w:szCs w:val="24"/>
                <w:lang w:val="uk-UA"/>
              </w:rPr>
            </w:pPr>
            <w:r w:rsidRPr="00144F92">
              <w:rPr>
                <w:rFonts w:ascii="Arial" w:hAnsi="Arial" w:cs="Arial"/>
                <w:iCs/>
                <w:color w:val="000000"/>
                <w:sz w:val="24"/>
                <w:szCs w:val="24"/>
                <w:vertAlign w:val="superscript"/>
                <w:lang w:val="uk-UA"/>
              </w:rPr>
              <w:t>а</w:t>
            </w:r>
            <w:r>
              <w:rPr>
                <w:rFonts w:ascii="Arial" w:hAnsi="Arial" w:cs="Arial"/>
                <w:iCs/>
                <w:color w:val="000000"/>
                <w:sz w:val="24"/>
                <w:szCs w:val="24"/>
                <w:lang w:val="uk-UA"/>
              </w:rPr>
              <w:t xml:space="preserve"> </w:t>
            </w:r>
            <w:r w:rsidRPr="00144F92">
              <w:rPr>
                <w:rFonts w:ascii="Arial" w:hAnsi="Arial" w:cs="Arial"/>
                <w:iCs/>
                <w:color w:val="000000"/>
                <w:sz w:val="24"/>
                <w:szCs w:val="24"/>
                <w:lang w:val="uk-UA"/>
              </w:rPr>
              <w:t>Мінімальна частота випробувань, виражена кількістю результатів випробувань, необхідних за період, повинна розумітися як мінімум для кожної виробничої одиниці/лінії за стабільних умов. У випадку секцій труб, це слід розуміти як мінімум для кожної виробничої партії/серії за стабільних умов. На додаток до частоти випробувань, наведеної вище, випробування відповідних властивостей продук</w:t>
            </w:r>
            <w:r>
              <w:rPr>
                <w:rFonts w:ascii="Arial" w:hAnsi="Arial" w:cs="Arial"/>
                <w:iCs/>
                <w:color w:val="000000"/>
                <w:sz w:val="24"/>
                <w:szCs w:val="24"/>
                <w:lang w:val="uk-UA"/>
              </w:rPr>
              <w:t>ції</w:t>
            </w:r>
            <w:r w:rsidRPr="00144F92">
              <w:rPr>
                <w:rFonts w:ascii="Arial" w:hAnsi="Arial" w:cs="Arial"/>
                <w:iCs/>
                <w:color w:val="000000"/>
                <w:sz w:val="24"/>
                <w:szCs w:val="24"/>
                <w:lang w:val="uk-UA"/>
              </w:rPr>
              <w:t xml:space="preserve"> необхідно повторювати, коли вносяться зміни або модифікації, які можуть вплинути на відповідність продук</w:t>
            </w:r>
            <w:r>
              <w:rPr>
                <w:rFonts w:ascii="Arial" w:hAnsi="Arial" w:cs="Arial"/>
                <w:iCs/>
                <w:color w:val="000000"/>
                <w:sz w:val="24"/>
                <w:szCs w:val="24"/>
                <w:lang w:val="uk-UA"/>
              </w:rPr>
              <w:t>ції</w:t>
            </w:r>
            <w:r w:rsidRPr="00144F92">
              <w:rPr>
                <w:rFonts w:ascii="Arial" w:hAnsi="Arial" w:cs="Arial"/>
                <w:iCs/>
                <w:color w:val="000000"/>
                <w:sz w:val="24"/>
                <w:szCs w:val="24"/>
                <w:lang w:val="uk-UA"/>
              </w:rPr>
              <w:t>. Для PTD і FPC одиниці, що використовують один процес на одному заводі, розглядаються разом (як одна виробнича лінія).</w:t>
            </w:r>
          </w:p>
          <w:p w14:paraId="14880B31" w14:textId="77777777" w:rsidR="00144F92" w:rsidRDefault="00144F92" w:rsidP="00144F92">
            <w:pPr>
              <w:pStyle w:val="a9"/>
              <w:ind w:left="0"/>
              <w:jc w:val="both"/>
              <w:rPr>
                <w:rFonts w:ascii="Arial" w:hAnsi="Arial" w:cs="Arial"/>
                <w:iCs/>
                <w:color w:val="000000"/>
                <w:sz w:val="24"/>
                <w:szCs w:val="24"/>
                <w:lang w:val="uk-UA"/>
              </w:rPr>
            </w:pPr>
            <w:r w:rsidRPr="00144F92">
              <w:rPr>
                <w:rFonts w:ascii="Arial" w:hAnsi="Arial" w:cs="Arial"/>
                <w:iCs/>
                <w:color w:val="000000"/>
                <w:sz w:val="24"/>
                <w:szCs w:val="24"/>
                <w:lang w:val="uk-UA"/>
              </w:rPr>
              <w:t xml:space="preserve">Для механічних властивостей наведена частота </w:t>
            </w:r>
            <w:r>
              <w:rPr>
                <w:rFonts w:ascii="Arial" w:hAnsi="Arial" w:cs="Arial"/>
                <w:iCs/>
                <w:color w:val="000000"/>
                <w:sz w:val="24"/>
                <w:szCs w:val="24"/>
                <w:lang w:val="uk-UA"/>
              </w:rPr>
              <w:t>випробування</w:t>
            </w:r>
            <w:r w:rsidRPr="00144F92">
              <w:rPr>
                <w:rFonts w:ascii="Arial" w:hAnsi="Arial" w:cs="Arial"/>
                <w:iCs/>
                <w:color w:val="000000"/>
                <w:sz w:val="24"/>
                <w:szCs w:val="24"/>
                <w:lang w:val="uk-UA"/>
              </w:rPr>
              <w:t xml:space="preserve"> не залежить від зміни продук</w:t>
            </w:r>
            <w:r>
              <w:rPr>
                <w:rFonts w:ascii="Arial" w:hAnsi="Arial" w:cs="Arial"/>
                <w:iCs/>
                <w:color w:val="000000"/>
                <w:sz w:val="24"/>
                <w:szCs w:val="24"/>
                <w:lang w:val="uk-UA"/>
              </w:rPr>
              <w:t>ції</w:t>
            </w:r>
            <w:r w:rsidRPr="00144F92">
              <w:rPr>
                <w:rFonts w:ascii="Arial" w:hAnsi="Arial" w:cs="Arial"/>
                <w:iCs/>
                <w:color w:val="000000"/>
                <w:sz w:val="24"/>
                <w:szCs w:val="24"/>
                <w:lang w:val="uk-UA"/>
              </w:rPr>
              <w:t>. Крім того, виробник повинен встановити внутрішні правила для коригування процесу, пов’язаного з цими властивостями при зміні продук</w:t>
            </w:r>
            <w:r>
              <w:rPr>
                <w:rFonts w:ascii="Arial" w:hAnsi="Arial" w:cs="Arial"/>
                <w:iCs/>
                <w:color w:val="000000"/>
                <w:sz w:val="24"/>
                <w:szCs w:val="24"/>
                <w:lang w:val="uk-UA"/>
              </w:rPr>
              <w:t>ції</w:t>
            </w:r>
            <w:r w:rsidRPr="00144F92">
              <w:rPr>
                <w:rFonts w:ascii="Arial" w:hAnsi="Arial" w:cs="Arial"/>
                <w:iCs/>
                <w:color w:val="000000"/>
                <w:sz w:val="24"/>
                <w:szCs w:val="24"/>
                <w:lang w:val="uk-UA"/>
              </w:rPr>
              <w:t>.</w:t>
            </w:r>
          </w:p>
          <w:p w14:paraId="0570E49E" w14:textId="77777777" w:rsidR="00144F92" w:rsidRDefault="00144F92" w:rsidP="00144F92">
            <w:pPr>
              <w:pStyle w:val="a9"/>
              <w:ind w:left="0"/>
              <w:jc w:val="both"/>
              <w:rPr>
                <w:rFonts w:ascii="Arial" w:hAnsi="Arial" w:cs="Arial"/>
                <w:iCs/>
                <w:color w:val="000000"/>
                <w:sz w:val="24"/>
                <w:szCs w:val="24"/>
                <w:lang w:val="uk-UA"/>
              </w:rPr>
            </w:pPr>
          </w:p>
          <w:p w14:paraId="5179AD7D" w14:textId="77777777" w:rsidR="00144F92" w:rsidRDefault="00144F92" w:rsidP="00144F92">
            <w:pPr>
              <w:pStyle w:val="a9"/>
              <w:ind w:left="0"/>
              <w:jc w:val="both"/>
              <w:rPr>
                <w:rFonts w:ascii="Arial" w:hAnsi="Arial" w:cs="Arial"/>
                <w:iCs/>
                <w:color w:val="000000"/>
                <w:sz w:val="24"/>
                <w:szCs w:val="24"/>
                <w:lang w:val="uk-UA"/>
              </w:rPr>
            </w:pPr>
            <w:r w:rsidRPr="00144F92">
              <w:rPr>
                <w:rFonts w:ascii="Arial" w:hAnsi="Arial" w:cs="Arial"/>
                <w:iCs/>
                <w:color w:val="000000"/>
                <w:sz w:val="24"/>
                <w:szCs w:val="24"/>
                <w:vertAlign w:val="superscript"/>
                <w:lang w:val="en-US"/>
              </w:rPr>
              <w:t>b</w:t>
            </w:r>
            <w:r>
              <w:rPr>
                <w:rFonts w:ascii="Arial" w:hAnsi="Arial" w:cs="Arial"/>
                <w:iCs/>
                <w:color w:val="000000"/>
                <w:sz w:val="24"/>
                <w:szCs w:val="24"/>
                <w:vertAlign w:val="superscript"/>
                <w:lang w:val="uk-UA"/>
              </w:rPr>
              <w:t xml:space="preserve"> </w:t>
            </w:r>
            <w:r w:rsidRPr="00144F92">
              <w:rPr>
                <w:rFonts w:ascii="Arial" w:hAnsi="Arial" w:cs="Arial"/>
                <w:iCs/>
                <w:color w:val="000000"/>
                <w:sz w:val="24"/>
                <w:szCs w:val="24"/>
                <w:lang w:val="uk-UA"/>
              </w:rPr>
              <w:t xml:space="preserve">Для </w:t>
            </w:r>
            <w:r>
              <w:rPr>
                <w:rFonts w:ascii="Arial" w:hAnsi="Arial" w:cs="Arial"/>
                <w:iCs/>
                <w:color w:val="000000"/>
                <w:sz w:val="24"/>
                <w:szCs w:val="24"/>
                <w:lang w:val="uk-UA"/>
              </w:rPr>
              <w:t>контролю виробництва на підприємстві</w:t>
            </w:r>
            <w:r w:rsidRPr="00144F92">
              <w:rPr>
                <w:rFonts w:ascii="Arial" w:hAnsi="Arial" w:cs="Arial"/>
                <w:iCs/>
                <w:color w:val="000000"/>
                <w:sz w:val="24"/>
                <w:szCs w:val="24"/>
                <w:lang w:val="uk-UA"/>
              </w:rPr>
              <w:t xml:space="preserve"> одне вимірювання завжди повинно бути одним результатом випробування.</w:t>
            </w:r>
          </w:p>
          <w:p w14:paraId="56FF29EF" w14:textId="77777777" w:rsidR="00144F92" w:rsidRDefault="00144F92" w:rsidP="00144F92">
            <w:pPr>
              <w:pStyle w:val="a9"/>
              <w:ind w:left="0"/>
              <w:jc w:val="both"/>
              <w:rPr>
                <w:rFonts w:ascii="Arial" w:hAnsi="Arial" w:cs="Arial"/>
                <w:iCs/>
                <w:color w:val="000000"/>
                <w:sz w:val="24"/>
                <w:szCs w:val="24"/>
                <w:lang w:val="uk-UA"/>
              </w:rPr>
            </w:pPr>
          </w:p>
          <w:p w14:paraId="3A8447FF" w14:textId="1B320E75" w:rsidR="00144F92" w:rsidRPr="00144F92" w:rsidRDefault="00144F92" w:rsidP="00144F92">
            <w:pPr>
              <w:pStyle w:val="a9"/>
              <w:ind w:left="0"/>
              <w:jc w:val="both"/>
              <w:rPr>
                <w:rFonts w:ascii="Arial" w:hAnsi="Arial" w:cs="Arial"/>
                <w:iCs/>
                <w:color w:val="000000"/>
                <w:sz w:val="24"/>
                <w:szCs w:val="24"/>
                <w:lang w:val="uk-UA"/>
              </w:rPr>
            </w:pPr>
            <w:r w:rsidRPr="00144F92">
              <w:rPr>
                <w:rFonts w:ascii="Arial" w:hAnsi="Arial" w:cs="Arial"/>
                <w:iCs/>
                <w:color w:val="000000"/>
                <w:sz w:val="24"/>
                <w:szCs w:val="24"/>
                <w:vertAlign w:val="superscript"/>
                <w:lang w:val="uk-UA"/>
              </w:rPr>
              <w:t>с</w:t>
            </w:r>
            <w:r>
              <w:rPr>
                <w:rFonts w:ascii="Arial" w:hAnsi="Arial" w:cs="Arial"/>
                <w:iCs/>
                <w:color w:val="000000"/>
                <w:sz w:val="24"/>
                <w:szCs w:val="24"/>
                <w:lang w:val="uk-UA"/>
              </w:rPr>
              <w:t xml:space="preserve"> </w:t>
            </w:r>
            <w:r w:rsidRPr="00144F92">
              <w:rPr>
                <w:rFonts w:ascii="Arial" w:hAnsi="Arial" w:cs="Arial"/>
                <w:iCs/>
                <w:color w:val="000000"/>
                <w:sz w:val="24"/>
                <w:szCs w:val="24"/>
                <w:lang w:val="uk-UA"/>
              </w:rPr>
              <w:t>Частоти не вказані</w:t>
            </w:r>
            <w:r>
              <w:rPr>
                <w:rFonts w:ascii="Arial" w:hAnsi="Arial" w:cs="Arial"/>
                <w:iCs/>
                <w:color w:val="000000"/>
                <w:sz w:val="24"/>
                <w:szCs w:val="24"/>
                <w:lang w:val="uk-UA"/>
              </w:rPr>
              <w:t>.</w:t>
            </w:r>
          </w:p>
        </w:tc>
      </w:tr>
    </w:tbl>
    <w:p w14:paraId="0B6D158D"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241D5215"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13E2A308"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7895349B"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72381D68" w14:textId="77777777" w:rsidR="00AD7E93" w:rsidRDefault="00AD7E93" w:rsidP="00B0697A">
      <w:pPr>
        <w:pStyle w:val="a9"/>
        <w:spacing w:after="0" w:line="360" w:lineRule="auto"/>
        <w:ind w:left="0" w:firstLine="709"/>
        <w:jc w:val="both"/>
        <w:rPr>
          <w:rFonts w:ascii="Arial" w:hAnsi="Arial" w:cs="Arial"/>
          <w:iCs/>
          <w:color w:val="000000"/>
          <w:sz w:val="28"/>
          <w:szCs w:val="28"/>
          <w:lang w:val="uk-UA"/>
        </w:rPr>
      </w:pPr>
    </w:p>
    <w:p w14:paraId="5F4B7581" w14:textId="77777777" w:rsidR="00AD7E93" w:rsidRDefault="00AD7E93" w:rsidP="00B0697A">
      <w:pPr>
        <w:pStyle w:val="a9"/>
        <w:spacing w:after="0" w:line="360" w:lineRule="auto"/>
        <w:ind w:left="0" w:firstLine="709"/>
        <w:jc w:val="both"/>
        <w:rPr>
          <w:rFonts w:ascii="Arial" w:hAnsi="Arial" w:cs="Arial"/>
          <w:iCs/>
          <w:color w:val="000000"/>
          <w:sz w:val="28"/>
          <w:szCs w:val="28"/>
          <w:lang w:val="uk-UA"/>
        </w:rPr>
      </w:pPr>
    </w:p>
    <w:p w14:paraId="2BC98059" w14:textId="77777777" w:rsidR="00AD7E93" w:rsidRDefault="00AD7E93" w:rsidP="00B0697A">
      <w:pPr>
        <w:pStyle w:val="a9"/>
        <w:spacing w:after="0" w:line="360" w:lineRule="auto"/>
        <w:ind w:left="0" w:firstLine="709"/>
        <w:jc w:val="both"/>
        <w:rPr>
          <w:rFonts w:ascii="Arial" w:hAnsi="Arial" w:cs="Arial"/>
          <w:iCs/>
          <w:color w:val="000000"/>
          <w:sz w:val="28"/>
          <w:szCs w:val="28"/>
          <w:lang w:val="uk-UA"/>
        </w:rPr>
        <w:sectPr w:rsidR="00AD7E93" w:rsidSect="00944B72">
          <w:headerReference w:type="first" r:id="rId14"/>
          <w:footerReference w:type="first" r:id="rId15"/>
          <w:pgSz w:w="11906" w:h="16838"/>
          <w:pgMar w:top="1134" w:right="567" w:bottom="1134" w:left="1418" w:header="454" w:footer="454" w:gutter="0"/>
          <w:pgNumType w:start="1"/>
          <w:cols w:space="708"/>
          <w:titlePg/>
          <w:docGrid w:linePitch="360"/>
        </w:sectPr>
      </w:pPr>
    </w:p>
    <w:p w14:paraId="24E8863F" w14:textId="32DF7467" w:rsidR="004A5567" w:rsidRDefault="00AD7E93" w:rsidP="00B0697A">
      <w:pPr>
        <w:pStyle w:val="a9"/>
        <w:spacing w:after="0" w:line="360" w:lineRule="auto"/>
        <w:ind w:left="0" w:firstLine="709"/>
        <w:jc w:val="both"/>
        <w:rPr>
          <w:rFonts w:ascii="Arial" w:hAnsi="Arial" w:cs="Arial"/>
          <w:iCs/>
          <w:color w:val="000000"/>
          <w:sz w:val="28"/>
          <w:szCs w:val="28"/>
          <w:lang w:val="uk-UA"/>
        </w:rPr>
      </w:pPr>
      <w:r w:rsidRPr="00AD7E93">
        <w:rPr>
          <w:rFonts w:ascii="Arial" w:hAnsi="Arial" w:cs="Arial"/>
          <w:b/>
          <w:iCs/>
          <w:color w:val="000000"/>
          <w:sz w:val="28"/>
          <w:szCs w:val="28"/>
          <w:lang w:val="uk-UA"/>
        </w:rPr>
        <w:lastRenderedPageBreak/>
        <w:t>Таблиця А.2</w:t>
      </w:r>
      <w:r>
        <w:rPr>
          <w:rFonts w:ascii="Arial" w:hAnsi="Arial" w:cs="Arial"/>
          <w:iCs/>
          <w:color w:val="000000"/>
          <w:sz w:val="28"/>
          <w:szCs w:val="28"/>
          <w:lang w:val="uk-UA"/>
        </w:rPr>
        <w:t xml:space="preserve">- </w:t>
      </w:r>
      <w:r w:rsidRPr="00AD7E93">
        <w:rPr>
          <w:rFonts w:ascii="Arial" w:hAnsi="Arial" w:cs="Arial"/>
          <w:iCs/>
          <w:color w:val="000000"/>
          <w:sz w:val="28"/>
          <w:szCs w:val="28"/>
          <w:lang w:val="uk-UA"/>
        </w:rPr>
        <w:t>Мінімальна частота випробувань продукту на реакцію на вогонь</w:t>
      </w:r>
    </w:p>
    <w:tbl>
      <w:tblPr>
        <w:tblStyle w:val="aa"/>
        <w:tblpPr w:leftFromText="180" w:rightFromText="180" w:vertAnchor="page" w:horzAnchor="margin" w:tblpY="2161"/>
        <w:tblW w:w="15654" w:type="dxa"/>
        <w:tblLook w:val="04A0" w:firstRow="1" w:lastRow="0" w:firstColumn="1" w:lastColumn="0" w:noHBand="0" w:noVBand="1"/>
      </w:tblPr>
      <w:tblGrid>
        <w:gridCol w:w="750"/>
        <w:gridCol w:w="1069"/>
        <w:gridCol w:w="2049"/>
        <w:gridCol w:w="2049"/>
        <w:gridCol w:w="2049"/>
        <w:gridCol w:w="1241"/>
        <w:gridCol w:w="2049"/>
        <w:gridCol w:w="1197"/>
        <w:gridCol w:w="2049"/>
        <w:gridCol w:w="1152"/>
      </w:tblGrid>
      <w:tr w:rsidR="00B527D2" w14:paraId="0F08BFF4" w14:textId="77777777" w:rsidTr="00B527D2">
        <w:tc>
          <w:tcPr>
            <w:tcW w:w="1819" w:type="dxa"/>
            <w:gridSpan w:val="2"/>
          </w:tcPr>
          <w:p w14:paraId="013D1E38"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Розділ</w:t>
            </w:r>
          </w:p>
        </w:tc>
        <w:tc>
          <w:tcPr>
            <w:tcW w:w="13835" w:type="dxa"/>
            <w:gridSpan w:val="8"/>
          </w:tcPr>
          <w:p w14:paraId="20BD08D6" w14:textId="77777777" w:rsidR="00B527D2" w:rsidRPr="00AD7E93" w:rsidRDefault="00B527D2" w:rsidP="00B527D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 xml:space="preserve">Мінімальна частота випробовування </w:t>
            </w:r>
            <w:r w:rsidRPr="00AD7E93">
              <w:rPr>
                <w:rFonts w:ascii="Arial" w:hAnsi="Arial" w:cs="Arial"/>
                <w:iCs/>
                <w:color w:val="000000"/>
                <w:sz w:val="24"/>
                <w:szCs w:val="24"/>
                <w:vertAlign w:val="superscript"/>
                <w:lang w:val="uk-UA"/>
              </w:rPr>
              <w:t>а</w:t>
            </w:r>
          </w:p>
        </w:tc>
      </w:tr>
      <w:tr w:rsidR="00B527D2" w14:paraId="001B208D" w14:textId="77777777" w:rsidTr="00B527D2">
        <w:tc>
          <w:tcPr>
            <w:tcW w:w="750" w:type="dxa"/>
            <w:vMerge w:val="restart"/>
          </w:tcPr>
          <w:p w14:paraId="5DB8BA2F"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069" w:type="dxa"/>
            <w:vMerge w:val="restart"/>
          </w:tcPr>
          <w:p w14:paraId="12CB8AA9"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Назва</w:t>
            </w:r>
          </w:p>
        </w:tc>
        <w:tc>
          <w:tcPr>
            <w:tcW w:w="4098" w:type="dxa"/>
            <w:gridSpan w:val="2"/>
            <w:vMerge w:val="restart"/>
          </w:tcPr>
          <w:p w14:paraId="25932EA4" w14:textId="77777777" w:rsidR="00B527D2" w:rsidRPr="00AD7E93" w:rsidRDefault="00B527D2" w:rsidP="00B527D2">
            <w:pPr>
              <w:pStyle w:val="a9"/>
              <w:ind w:left="0"/>
              <w:jc w:val="both"/>
              <w:rPr>
                <w:rFonts w:ascii="Arial" w:hAnsi="Arial" w:cs="Arial"/>
                <w:iCs/>
                <w:color w:val="000000"/>
                <w:sz w:val="24"/>
                <w:szCs w:val="24"/>
                <w:lang w:val="en-US"/>
              </w:rPr>
            </w:pPr>
            <w:r>
              <w:rPr>
                <w:rFonts w:ascii="Arial" w:hAnsi="Arial" w:cs="Arial"/>
                <w:iCs/>
                <w:color w:val="000000"/>
                <w:sz w:val="24"/>
                <w:szCs w:val="24"/>
                <w:lang w:val="uk-UA"/>
              </w:rPr>
              <w:t xml:space="preserve">Пряме випробовування </w:t>
            </w:r>
            <w:r w:rsidRPr="00AD7E93">
              <w:rPr>
                <w:rFonts w:ascii="Arial" w:hAnsi="Arial" w:cs="Arial"/>
                <w:iCs/>
                <w:color w:val="000000"/>
                <w:sz w:val="24"/>
                <w:szCs w:val="24"/>
                <w:vertAlign w:val="superscript"/>
                <w:lang w:val="en-US"/>
              </w:rPr>
              <w:t>b</w:t>
            </w:r>
          </w:p>
        </w:tc>
        <w:tc>
          <w:tcPr>
            <w:tcW w:w="9737" w:type="dxa"/>
            <w:gridSpan w:val="6"/>
          </w:tcPr>
          <w:p w14:paraId="1A711ABA" w14:textId="77777777" w:rsidR="00B527D2" w:rsidRPr="00AD7E93" w:rsidRDefault="00B527D2" w:rsidP="00B527D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 xml:space="preserve">Не пряме випробовування </w:t>
            </w:r>
            <w:r w:rsidRPr="00AD7E93">
              <w:rPr>
                <w:rFonts w:ascii="Arial" w:hAnsi="Arial" w:cs="Arial"/>
                <w:iCs/>
                <w:color w:val="000000"/>
                <w:sz w:val="24"/>
                <w:szCs w:val="24"/>
                <w:vertAlign w:val="superscript"/>
                <w:lang w:val="en-US"/>
              </w:rPr>
              <w:t>c</w:t>
            </w:r>
          </w:p>
        </w:tc>
      </w:tr>
      <w:tr w:rsidR="00B527D2" w14:paraId="2C0E4FED" w14:textId="77777777" w:rsidTr="00B527D2">
        <w:tc>
          <w:tcPr>
            <w:tcW w:w="750" w:type="dxa"/>
            <w:vMerge/>
          </w:tcPr>
          <w:p w14:paraId="2BBC5F92" w14:textId="77777777" w:rsidR="00B527D2" w:rsidRPr="00AD7E93" w:rsidRDefault="00B527D2" w:rsidP="00B527D2">
            <w:pPr>
              <w:pStyle w:val="a9"/>
              <w:ind w:left="0"/>
              <w:jc w:val="both"/>
              <w:rPr>
                <w:rFonts w:ascii="Arial" w:hAnsi="Arial" w:cs="Arial"/>
                <w:iCs/>
                <w:color w:val="000000"/>
                <w:sz w:val="24"/>
                <w:szCs w:val="24"/>
                <w:lang w:val="uk-UA"/>
              </w:rPr>
            </w:pPr>
          </w:p>
        </w:tc>
        <w:tc>
          <w:tcPr>
            <w:tcW w:w="1069" w:type="dxa"/>
            <w:vMerge/>
          </w:tcPr>
          <w:p w14:paraId="74AB2D2B" w14:textId="77777777" w:rsidR="00B527D2" w:rsidRPr="00AD7E93" w:rsidRDefault="00B527D2" w:rsidP="00B527D2">
            <w:pPr>
              <w:pStyle w:val="a9"/>
              <w:ind w:left="0"/>
              <w:jc w:val="both"/>
              <w:rPr>
                <w:rFonts w:ascii="Arial" w:hAnsi="Arial" w:cs="Arial"/>
                <w:iCs/>
                <w:color w:val="000000"/>
                <w:sz w:val="24"/>
                <w:szCs w:val="24"/>
                <w:lang w:val="uk-UA"/>
              </w:rPr>
            </w:pPr>
          </w:p>
        </w:tc>
        <w:tc>
          <w:tcPr>
            <w:tcW w:w="4098" w:type="dxa"/>
            <w:gridSpan w:val="2"/>
            <w:vMerge/>
          </w:tcPr>
          <w:p w14:paraId="65F0BDA2" w14:textId="77777777" w:rsidR="00B527D2" w:rsidRPr="00AD7E93" w:rsidRDefault="00B527D2" w:rsidP="00B527D2">
            <w:pPr>
              <w:pStyle w:val="a9"/>
              <w:ind w:left="0"/>
              <w:jc w:val="both"/>
              <w:rPr>
                <w:rFonts w:ascii="Arial" w:hAnsi="Arial" w:cs="Arial"/>
                <w:iCs/>
                <w:color w:val="000000"/>
                <w:sz w:val="24"/>
                <w:szCs w:val="24"/>
                <w:lang w:val="uk-UA"/>
              </w:rPr>
            </w:pPr>
          </w:p>
        </w:tc>
        <w:tc>
          <w:tcPr>
            <w:tcW w:w="3290" w:type="dxa"/>
            <w:gridSpan w:val="2"/>
            <w:vMerge w:val="restart"/>
          </w:tcPr>
          <w:p w14:paraId="5FA7E929" w14:textId="77777777" w:rsidR="00B527D2" w:rsidRPr="00AD7E93" w:rsidRDefault="00B527D2" w:rsidP="00B527D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Продукція</w:t>
            </w:r>
          </w:p>
        </w:tc>
        <w:tc>
          <w:tcPr>
            <w:tcW w:w="6447" w:type="dxa"/>
            <w:gridSpan w:val="4"/>
          </w:tcPr>
          <w:p w14:paraId="47A8A6A8" w14:textId="77777777" w:rsidR="00B527D2" w:rsidRPr="00AD7E93" w:rsidRDefault="00B527D2" w:rsidP="00B527D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 xml:space="preserve">Складові </w:t>
            </w:r>
            <w:r w:rsidRPr="00AD7E93">
              <w:rPr>
                <w:rFonts w:ascii="Arial" w:hAnsi="Arial" w:cs="Arial"/>
                <w:iCs/>
                <w:color w:val="000000"/>
                <w:sz w:val="24"/>
                <w:szCs w:val="24"/>
                <w:vertAlign w:val="superscript"/>
                <w:lang w:val="en-US"/>
              </w:rPr>
              <w:t>d</w:t>
            </w:r>
          </w:p>
        </w:tc>
      </w:tr>
      <w:tr w:rsidR="00B527D2" w14:paraId="1E09C9AB" w14:textId="77777777" w:rsidTr="00B527D2">
        <w:tc>
          <w:tcPr>
            <w:tcW w:w="750" w:type="dxa"/>
            <w:vMerge/>
          </w:tcPr>
          <w:p w14:paraId="3C1D0938" w14:textId="77777777" w:rsidR="00B527D2" w:rsidRPr="00AD7E93" w:rsidRDefault="00B527D2" w:rsidP="00B527D2">
            <w:pPr>
              <w:pStyle w:val="a9"/>
              <w:ind w:left="0"/>
              <w:jc w:val="both"/>
              <w:rPr>
                <w:rFonts w:ascii="Arial" w:hAnsi="Arial" w:cs="Arial"/>
                <w:iCs/>
                <w:color w:val="000000"/>
                <w:sz w:val="24"/>
                <w:szCs w:val="24"/>
                <w:lang w:val="uk-UA"/>
              </w:rPr>
            </w:pPr>
          </w:p>
        </w:tc>
        <w:tc>
          <w:tcPr>
            <w:tcW w:w="1069" w:type="dxa"/>
            <w:vMerge/>
          </w:tcPr>
          <w:p w14:paraId="40F7862E" w14:textId="77777777" w:rsidR="00B527D2" w:rsidRPr="00AD7E93" w:rsidRDefault="00B527D2" w:rsidP="00B527D2">
            <w:pPr>
              <w:pStyle w:val="a9"/>
              <w:ind w:left="0"/>
              <w:jc w:val="both"/>
              <w:rPr>
                <w:rFonts w:ascii="Arial" w:hAnsi="Arial" w:cs="Arial"/>
                <w:iCs/>
                <w:color w:val="000000"/>
                <w:sz w:val="24"/>
                <w:szCs w:val="24"/>
                <w:lang w:val="uk-UA"/>
              </w:rPr>
            </w:pPr>
          </w:p>
        </w:tc>
        <w:tc>
          <w:tcPr>
            <w:tcW w:w="4098" w:type="dxa"/>
            <w:gridSpan w:val="2"/>
            <w:vMerge/>
          </w:tcPr>
          <w:p w14:paraId="72E36E92" w14:textId="77777777" w:rsidR="00B527D2" w:rsidRPr="00AD7E93" w:rsidRDefault="00B527D2" w:rsidP="00B527D2">
            <w:pPr>
              <w:pStyle w:val="a9"/>
              <w:ind w:left="0"/>
              <w:jc w:val="both"/>
              <w:rPr>
                <w:rFonts w:ascii="Arial" w:hAnsi="Arial" w:cs="Arial"/>
                <w:iCs/>
                <w:color w:val="000000"/>
                <w:sz w:val="24"/>
                <w:szCs w:val="24"/>
                <w:lang w:val="uk-UA"/>
              </w:rPr>
            </w:pPr>
          </w:p>
        </w:tc>
        <w:tc>
          <w:tcPr>
            <w:tcW w:w="3290" w:type="dxa"/>
            <w:gridSpan w:val="2"/>
            <w:vMerge/>
          </w:tcPr>
          <w:p w14:paraId="1A15CB68" w14:textId="77777777" w:rsidR="00B527D2" w:rsidRPr="00AD7E93" w:rsidRDefault="00B527D2" w:rsidP="00B527D2">
            <w:pPr>
              <w:pStyle w:val="a9"/>
              <w:ind w:left="0"/>
              <w:jc w:val="both"/>
              <w:rPr>
                <w:rFonts w:ascii="Arial" w:hAnsi="Arial" w:cs="Arial"/>
                <w:iCs/>
                <w:color w:val="000000"/>
                <w:sz w:val="24"/>
                <w:szCs w:val="24"/>
                <w:lang w:val="uk-UA"/>
              </w:rPr>
            </w:pPr>
          </w:p>
        </w:tc>
        <w:tc>
          <w:tcPr>
            <w:tcW w:w="3246" w:type="dxa"/>
            <w:gridSpan w:val="2"/>
          </w:tcPr>
          <w:p w14:paraId="51290BB4" w14:textId="77777777" w:rsidR="00B527D2" w:rsidRPr="00AD7E93" w:rsidRDefault="00B527D2" w:rsidP="00B527D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Суттєві</w:t>
            </w:r>
          </w:p>
        </w:tc>
        <w:tc>
          <w:tcPr>
            <w:tcW w:w="3201" w:type="dxa"/>
            <w:gridSpan w:val="2"/>
          </w:tcPr>
          <w:p w14:paraId="2EB2D7B3" w14:textId="77777777" w:rsidR="00B527D2" w:rsidRPr="00AD7E93" w:rsidRDefault="00B527D2" w:rsidP="00B527D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Несуттєві</w:t>
            </w:r>
          </w:p>
        </w:tc>
      </w:tr>
      <w:tr w:rsidR="00B527D2" w14:paraId="78CA82C5" w14:textId="77777777" w:rsidTr="00B527D2">
        <w:trPr>
          <w:trHeight w:val="276"/>
        </w:trPr>
        <w:tc>
          <w:tcPr>
            <w:tcW w:w="750" w:type="dxa"/>
            <w:vMerge/>
          </w:tcPr>
          <w:p w14:paraId="788A5E37" w14:textId="77777777" w:rsidR="00B527D2" w:rsidRPr="00AD7E93" w:rsidRDefault="00B527D2" w:rsidP="00B527D2">
            <w:pPr>
              <w:pStyle w:val="a9"/>
              <w:ind w:left="0"/>
              <w:jc w:val="both"/>
              <w:rPr>
                <w:rFonts w:ascii="Arial" w:hAnsi="Arial" w:cs="Arial"/>
                <w:iCs/>
                <w:color w:val="000000"/>
                <w:sz w:val="24"/>
                <w:szCs w:val="24"/>
                <w:lang w:val="uk-UA"/>
              </w:rPr>
            </w:pPr>
          </w:p>
        </w:tc>
        <w:tc>
          <w:tcPr>
            <w:tcW w:w="1069" w:type="dxa"/>
            <w:vMerge/>
          </w:tcPr>
          <w:p w14:paraId="6F4D4D8D" w14:textId="77777777" w:rsidR="00B527D2" w:rsidRPr="00AD7E93" w:rsidRDefault="00B527D2" w:rsidP="00B527D2">
            <w:pPr>
              <w:pStyle w:val="a9"/>
              <w:ind w:left="0"/>
              <w:jc w:val="both"/>
              <w:rPr>
                <w:rFonts w:ascii="Arial" w:hAnsi="Arial" w:cs="Arial"/>
                <w:iCs/>
                <w:color w:val="000000"/>
                <w:sz w:val="24"/>
                <w:szCs w:val="24"/>
                <w:lang w:val="uk-UA"/>
              </w:rPr>
            </w:pPr>
          </w:p>
        </w:tc>
        <w:tc>
          <w:tcPr>
            <w:tcW w:w="2049" w:type="dxa"/>
            <w:vMerge w:val="restart"/>
          </w:tcPr>
          <w:p w14:paraId="03A517E2"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Метод випробовування</w:t>
            </w:r>
          </w:p>
        </w:tc>
        <w:tc>
          <w:tcPr>
            <w:tcW w:w="2049" w:type="dxa"/>
            <w:vMerge w:val="restart"/>
          </w:tcPr>
          <w:p w14:paraId="6F91DDBD"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Частота </w:t>
            </w:r>
          </w:p>
        </w:tc>
        <w:tc>
          <w:tcPr>
            <w:tcW w:w="2049" w:type="dxa"/>
            <w:vMerge w:val="restart"/>
          </w:tcPr>
          <w:p w14:paraId="49F4950B"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Метод випробовування</w:t>
            </w:r>
          </w:p>
        </w:tc>
        <w:tc>
          <w:tcPr>
            <w:tcW w:w="1241" w:type="dxa"/>
            <w:vMerge w:val="restart"/>
          </w:tcPr>
          <w:p w14:paraId="4706AABA"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Частота </w:t>
            </w:r>
          </w:p>
        </w:tc>
        <w:tc>
          <w:tcPr>
            <w:tcW w:w="2049" w:type="dxa"/>
            <w:vMerge w:val="restart"/>
          </w:tcPr>
          <w:p w14:paraId="65D07257"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Метод випробовування</w:t>
            </w:r>
          </w:p>
        </w:tc>
        <w:tc>
          <w:tcPr>
            <w:tcW w:w="1197" w:type="dxa"/>
            <w:vMerge w:val="restart"/>
          </w:tcPr>
          <w:p w14:paraId="08BF6C78"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Частота </w:t>
            </w:r>
          </w:p>
        </w:tc>
        <w:tc>
          <w:tcPr>
            <w:tcW w:w="2049" w:type="dxa"/>
            <w:vMerge w:val="restart"/>
          </w:tcPr>
          <w:p w14:paraId="32B0EA8C"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Метод випробовування</w:t>
            </w:r>
          </w:p>
        </w:tc>
        <w:tc>
          <w:tcPr>
            <w:tcW w:w="1152" w:type="dxa"/>
            <w:vMerge w:val="restart"/>
          </w:tcPr>
          <w:p w14:paraId="4822C41E"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Частота </w:t>
            </w:r>
          </w:p>
        </w:tc>
      </w:tr>
      <w:tr w:rsidR="00B527D2" w14:paraId="6934662F" w14:textId="77777777" w:rsidTr="00B527D2">
        <w:tc>
          <w:tcPr>
            <w:tcW w:w="750" w:type="dxa"/>
            <w:vMerge w:val="restart"/>
          </w:tcPr>
          <w:p w14:paraId="0C07B189"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4.2.4</w:t>
            </w:r>
          </w:p>
        </w:tc>
        <w:tc>
          <w:tcPr>
            <w:tcW w:w="1069" w:type="dxa"/>
          </w:tcPr>
          <w:p w14:paraId="1E3292E3"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Реакція на вогонь</w:t>
            </w:r>
          </w:p>
        </w:tc>
        <w:tc>
          <w:tcPr>
            <w:tcW w:w="2049" w:type="dxa"/>
            <w:vMerge/>
          </w:tcPr>
          <w:p w14:paraId="1539D832" w14:textId="77777777" w:rsidR="00B527D2" w:rsidRDefault="00B527D2" w:rsidP="00B527D2">
            <w:pPr>
              <w:pStyle w:val="a9"/>
              <w:ind w:left="0"/>
              <w:jc w:val="both"/>
              <w:rPr>
                <w:rFonts w:ascii="Arial" w:hAnsi="Arial" w:cs="Arial"/>
                <w:iCs/>
                <w:color w:val="000000"/>
                <w:sz w:val="24"/>
                <w:szCs w:val="24"/>
                <w:lang w:val="uk-UA"/>
              </w:rPr>
            </w:pPr>
          </w:p>
        </w:tc>
        <w:tc>
          <w:tcPr>
            <w:tcW w:w="2049" w:type="dxa"/>
            <w:vMerge/>
          </w:tcPr>
          <w:p w14:paraId="6727C5D0" w14:textId="77777777" w:rsidR="00B527D2" w:rsidRDefault="00B527D2" w:rsidP="00B527D2">
            <w:pPr>
              <w:pStyle w:val="a9"/>
              <w:ind w:left="0"/>
              <w:jc w:val="both"/>
              <w:rPr>
                <w:rFonts w:ascii="Arial" w:hAnsi="Arial" w:cs="Arial"/>
                <w:iCs/>
                <w:color w:val="000000"/>
                <w:sz w:val="24"/>
                <w:szCs w:val="24"/>
                <w:lang w:val="uk-UA"/>
              </w:rPr>
            </w:pPr>
          </w:p>
        </w:tc>
        <w:tc>
          <w:tcPr>
            <w:tcW w:w="2049" w:type="dxa"/>
            <w:vMerge/>
          </w:tcPr>
          <w:p w14:paraId="7BDC999F" w14:textId="77777777" w:rsidR="00B527D2" w:rsidRDefault="00B527D2" w:rsidP="00B527D2">
            <w:pPr>
              <w:pStyle w:val="a9"/>
              <w:ind w:left="0"/>
              <w:jc w:val="both"/>
              <w:rPr>
                <w:rFonts w:ascii="Arial" w:hAnsi="Arial" w:cs="Arial"/>
                <w:iCs/>
                <w:color w:val="000000"/>
                <w:sz w:val="24"/>
                <w:szCs w:val="24"/>
                <w:lang w:val="uk-UA"/>
              </w:rPr>
            </w:pPr>
          </w:p>
        </w:tc>
        <w:tc>
          <w:tcPr>
            <w:tcW w:w="1241" w:type="dxa"/>
            <w:vMerge/>
          </w:tcPr>
          <w:p w14:paraId="58FE5987" w14:textId="77777777" w:rsidR="00B527D2" w:rsidRDefault="00B527D2" w:rsidP="00B527D2">
            <w:pPr>
              <w:pStyle w:val="a9"/>
              <w:ind w:left="0"/>
              <w:jc w:val="both"/>
              <w:rPr>
                <w:rFonts w:ascii="Arial" w:hAnsi="Arial" w:cs="Arial"/>
                <w:iCs/>
                <w:color w:val="000000"/>
                <w:sz w:val="24"/>
                <w:szCs w:val="24"/>
                <w:lang w:val="uk-UA"/>
              </w:rPr>
            </w:pPr>
          </w:p>
        </w:tc>
        <w:tc>
          <w:tcPr>
            <w:tcW w:w="2049" w:type="dxa"/>
            <w:vMerge/>
          </w:tcPr>
          <w:p w14:paraId="30BD781F" w14:textId="77777777" w:rsidR="00B527D2" w:rsidRDefault="00B527D2" w:rsidP="00B527D2">
            <w:pPr>
              <w:pStyle w:val="a9"/>
              <w:ind w:left="0"/>
              <w:jc w:val="both"/>
              <w:rPr>
                <w:rFonts w:ascii="Arial" w:hAnsi="Arial" w:cs="Arial"/>
                <w:iCs/>
                <w:color w:val="000000"/>
                <w:sz w:val="24"/>
                <w:szCs w:val="24"/>
                <w:lang w:val="uk-UA"/>
              </w:rPr>
            </w:pPr>
          </w:p>
        </w:tc>
        <w:tc>
          <w:tcPr>
            <w:tcW w:w="1197" w:type="dxa"/>
            <w:vMerge/>
          </w:tcPr>
          <w:p w14:paraId="6FB5FC33" w14:textId="77777777" w:rsidR="00B527D2" w:rsidRDefault="00B527D2" w:rsidP="00B527D2">
            <w:pPr>
              <w:pStyle w:val="a9"/>
              <w:ind w:left="0"/>
              <w:jc w:val="both"/>
              <w:rPr>
                <w:rFonts w:ascii="Arial" w:hAnsi="Arial" w:cs="Arial"/>
                <w:iCs/>
                <w:color w:val="000000"/>
                <w:sz w:val="24"/>
                <w:szCs w:val="24"/>
                <w:lang w:val="uk-UA"/>
              </w:rPr>
            </w:pPr>
          </w:p>
        </w:tc>
        <w:tc>
          <w:tcPr>
            <w:tcW w:w="2049" w:type="dxa"/>
            <w:vMerge/>
          </w:tcPr>
          <w:p w14:paraId="3399208C" w14:textId="77777777" w:rsidR="00B527D2" w:rsidRDefault="00B527D2" w:rsidP="00B527D2">
            <w:pPr>
              <w:pStyle w:val="a9"/>
              <w:ind w:left="0"/>
              <w:jc w:val="both"/>
              <w:rPr>
                <w:rFonts w:ascii="Arial" w:hAnsi="Arial" w:cs="Arial"/>
                <w:iCs/>
                <w:color w:val="000000"/>
                <w:sz w:val="24"/>
                <w:szCs w:val="24"/>
                <w:lang w:val="uk-UA"/>
              </w:rPr>
            </w:pPr>
          </w:p>
        </w:tc>
        <w:tc>
          <w:tcPr>
            <w:tcW w:w="1152" w:type="dxa"/>
            <w:vMerge/>
          </w:tcPr>
          <w:p w14:paraId="1482639E" w14:textId="77777777" w:rsidR="00B527D2" w:rsidRDefault="00B527D2" w:rsidP="00B527D2">
            <w:pPr>
              <w:pStyle w:val="a9"/>
              <w:ind w:left="0"/>
              <w:jc w:val="both"/>
              <w:rPr>
                <w:rFonts w:ascii="Arial" w:hAnsi="Arial" w:cs="Arial"/>
                <w:iCs/>
                <w:color w:val="000000"/>
                <w:sz w:val="24"/>
                <w:szCs w:val="24"/>
                <w:lang w:val="uk-UA"/>
              </w:rPr>
            </w:pPr>
          </w:p>
        </w:tc>
      </w:tr>
      <w:tr w:rsidR="00B527D2" w14:paraId="2ACF3F46" w14:textId="77777777" w:rsidTr="00B527D2">
        <w:tc>
          <w:tcPr>
            <w:tcW w:w="750" w:type="dxa"/>
            <w:vMerge/>
          </w:tcPr>
          <w:p w14:paraId="1A410559" w14:textId="77777777" w:rsidR="00B527D2" w:rsidRPr="00AD7E93" w:rsidRDefault="00B527D2" w:rsidP="00B527D2">
            <w:pPr>
              <w:pStyle w:val="a9"/>
              <w:ind w:left="0"/>
              <w:jc w:val="both"/>
              <w:rPr>
                <w:rFonts w:ascii="Arial" w:hAnsi="Arial" w:cs="Arial"/>
                <w:iCs/>
                <w:color w:val="000000"/>
                <w:sz w:val="24"/>
                <w:szCs w:val="24"/>
                <w:lang w:val="uk-UA"/>
              </w:rPr>
            </w:pPr>
          </w:p>
        </w:tc>
        <w:tc>
          <w:tcPr>
            <w:tcW w:w="1069" w:type="dxa"/>
            <w:vMerge w:val="restart"/>
          </w:tcPr>
          <w:p w14:paraId="4B76ECDD" w14:textId="77777777" w:rsidR="00B527D2" w:rsidRPr="00077B05" w:rsidRDefault="00B527D2" w:rsidP="00B527D2">
            <w:pPr>
              <w:pStyle w:val="a9"/>
              <w:ind w:left="0"/>
              <w:jc w:val="both"/>
              <w:rPr>
                <w:rFonts w:ascii="Arial" w:hAnsi="Arial" w:cs="Arial"/>
                <w:iCs/>
                <w:color w:val="000000"/>
                <w:sz w:val="24"/>
                <w:szCs w:val="24"/>
                <w:lang w:val="en-US"/>
              </w:rPr>
            </w:pPr>
            <w:r>
              <w:rPr>
                <w:rFonts w:ascii="Arial" w:hAnsi="Arial" w:cs="Arial"/>
                <w:iCs/>
                <w:color w:val="000000"/>
                <w:sz w:val="24"/>
                <w:szCs w:val="24"/>
                <w:lang w:val="uk-UA"/>
              </w:rPr>
              <w:t>А.1</w:t>
            </w:r>
          </w:p>
        </w:tc>
        <w:tc>
          <w:tcPr>
            <w:tcW w:w="2049" w:type="dxa"/>
            <w:vMerge w:val="restart"/>
          </w:tcPr>
          <w:p w14:paraId="2C69C9B4" w14:textId="77777777" w:rsidR="00B527D2" w:rsidRPr="00077B05" w:rsidRDefault="00B527D2" w:rsidP="00B527D2">
            <w:pPr>
              <w:pStyle w:val="a9"/>
              <w:ind w:left="0"/>
              <w:jc w:val="both"/>
              <w:rPr>
                <w:rFonts w:ascii="Arial" w:hAnsi="Arial" w:cs="Arial"/>
                <w:iCs/>
                <w:color w:val="000000"/>
                <w:sz w:val="24"/>
                <w:szCs w:val="24"/>
                <w:lang w:val="en-US"/>
              </w:rPr>
            </w:pPr>
            <w:r>
              <w:rPr>
                <w:rFonts w:ascii="Arial" w:hAnsi="Arial" w:cs="Arial"/>
                <w:iCs/>
                <w:color w:val="000000"/>
                <w:sz w:val="24"/>
                <w:szCs w:val="24"/>
                <w:lang w:val="en-US"/>
              </w:rPr>
              <w:t xml:space="preserve">EN ISO </w:t>
            </w:r>
            <w:r w:rsidRPr="00077B05">
              <w:rPr>
                <w:rFonts w:ascii="Arial" w:hAnsi="Arial" w:cs="Arial"/>
                <w:iCs/>
                <w:color w:val="000000"/>
                <w:sz w:val="24"/>
                <w:szCs w:val="24"/>
                <w:lang w:val="en-US"/>
              </w:rPr>
              <w:t xml:space="preserve">1182 </w:t>
            </w:r>
            <w:r>
              <w:rPr>
                <w:rFonts w:ascii="Arial" w:hAnsi="Arial" w:cs="Arial"/>
                <w:iCs/>
                <w:color w:val="000000"/>
                <w:sz w:val="24"/>
                <w:szCs w:val="24"/>
              </w:rPr>
              <w:t>та</w:t>
            </w:r>
            <w:r w:rsidRPr="00077B05">
              <w:rPr>
                <w:rFonts w:ascii="Arial" w:hAnsi="Arial" w:cs="Arial"/>
                <w:iCs/>
                <w:color w:val="000000"/>
                <w:sz w:val="24"/>
                <w:szCs w:val="24"/>
                <w:lang w:val="en-US"/>
              </w:rPr>
              <w:t xml:space="preserve"> </w:t>
            </w:r>
            <w:r>
              <w:rPr>
                <w:rFonts w:ascii="Arial" w:hAnsi="Arial" w:cs="Arial"/>
                <w:iCs/>
                <w:color w:val="000000"/>
                <w:sz w:val="24"/>
                <w:szCs w:val="24"/>
                <w:lang w:val="uk-UA"/>
              </w:rPr>
              <w:t>Е</w:t>
            </w:r>
            <w:r>
              <w:rPr>
                <w:rFonts w:ascii="Arial" w:hAnsi="Arial" w:cs="Arial"/>
                <w:iCs/>
                <w:color w:val="000000"/>
                <w:sz w:val="24"/>
                <w:szCs w:val="24"/>
                <w:lang w:val="en-US"/>
              </w:rPr>
              <w:t>N</w:t>
            </w:r>
            <w:r>
              <w:rPr>
                <w:rFonts w:ascii="Arial" w:hAnsi="Arial" w:cs="Arial"/>
                <w:iCs/>
                <w:color w:val="000000"/>
                <w:sz w:val="24"/>
                <w:szCs w:val="24"/>
                <w:lang w:val="uk-UA"/>
              </w:rPr>
              <w:t xml:space="preserve"> </w:t>
            </w:r>
            <w:r>
              <w:rPr>
                <w:rFonts w:ascii="Arial" w:hAnsi="Arial" w:cs="Arial"/>
                <w:iCs/>
                <w:color w:val="000000"/>
                <w:sz w:val="24"/>
                <w:szCs w:val="24"/>
                <w:lang w:val="en-US"/>
              </w:rPr>
              <w:t>SIO 1716</w:t>
            </w:r>
            <w:r>
              <w:rPr>
                <w:rFonts w:ascii="Arial" w:hAnsi="Arial" w:cs="Arial"/>
                <w:iCs/>
                <w:color w:val="000000"/>
                <w:sz w:val="24"/>
                <w:szCs w:val="24"/>
                <w:lang w:val="uk-UA"/>
              </w:rPr>
              <w:t xml:space="preserve">        (та </w:t>
            </w:r>
            <w:r>
              <w:rPr>
                <w:rFonts w:ascii="Arial" w:hAnsi="Arial" w:cs="Arial"/>
                <w:iCs/>
                <w:color w:val="000000"/>
                <w:sz w:val="24"/>
                <w:szCs w:val="24"/>
                <w:lang w:val="en-US"/>
              </w:rPr>
              <w:t>EN</w:t>
            </w:r>
            <w:r>
              <w:rPr>
                <w:rFonts w:ascii="Arial" w:hAnsi="Arial" w:cs="Arial"/>
                <w:iCs/>
                <w:color w:val="000000"/>
                <w:sz w:val="24"/>
                <w:szCs w:val="24"/>
                <w:lang w:val="uk-UA"/>
              </w:rPr>
              <w:t xml:space="preserve"> 13823)</w:t>
            </w:r>
          </w:p>
        </w:tc>
        <w:tc>
          <w:tcPr>
            <w:tcW w:w="2049" w:type="dxa"/>
            <w:vMerge w:val="restart"/>
          </w:tcPr>
          <w:p w14:paraId="716BDC0C" w14:textId="77777777" w:rsidR="00B527D2" w:rsidRPr="00077B05" w:rsidRDefault="00B527D2" w:rsidP="00B527D2">
            <w:pPr>
              <w:pStyle w:val="a9"/>
              <w:ind w:left="0"/>
              <w:jc w:val="both"/>
              <w:rPr>
                <w:rFonts w:ascii="Arial" w:hAnsi="Arial" w:cs="Arial"/>
                <w:iCs/>
                <w:color w:val="000000"/>
                <w:sz w:val="24"/>
                <w:szCs w:val="24"/>
              </w:rPr>
            </w:pPr>
            <w:r>
              <w:rPr>
                <w:rFonts w:ascii="Arial" w:hAnsi="Arial" w:cs="Arial"/>
                <w:iCs/>
                <w:color w:val="000000"/>
                <w:sz w:val="24"/>
                <w:szCs w:val="24"/>
              </w:rPr>
              <w:t>1 раз на р</w:t>
            </w:r>
            <w:r>
              <w:rPr>
                <w:rFonts w:ascii="Arial" w:hAnsi="Arial" w:cs="Arial"/>
                <w:iCs/>
                <w:color w:val="000000"/>
                <w:sz w:val="24"/>
                <w:szCs w:val="24"/>
                <w:lang w:val="uk-UA"/>
              </w:rPr>
              <w:t>і</w:t>
            </w:r>
            <w:r>
              <w:rPr>
                <w:rFonts w:ascii="Arial" w:hAnsi="Arial" w:cs="Arial"/>
                <w:iCs/>
                <w:color w:val="000000"/>
                <w:sz w:val="24"/>
                <w:szCs w:val="24"/>
              </w:rPr>
              <w:t xml:space="preserve">к та </w:t>
            </w:r>
            <w:proofErr w:type="spellStart"/>
            <w:r>
              <w:rPr>
                <w:rFonts w:ascii="Arial" w:hAnsi="Arial" w:cs="Arial"/>
                <w:iCs/>
                <w:color w:val="000000"/>
                <w:sz w:val="24"/>
                <w:szCs w:val="24"/>
              </w:rPr>
              <w:t>непряме</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випробовування</w:t>
            </w:r>
            <w:proofErr w:type="spellEnd"/>
          </w:p>
        </w:tc>
        <w:tc>
          <w:tcPr>
            <w:tcW w:w="2049" w:type="dxa"/>
            <w:vMerge w:val="restart"/>
          </w:tcPr>
          <w:p w14:paraId="51E5BA82"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241" w:type="dxa"/>
            <w:vMerge w:val="restart"/>
          </w:tcPr>
          <w:p w14:paraId="7530FAB2" w14:textId="77777777" w:rsidR="00B527D2" w:rsidRPr="00AD7E93" w:rsidRDefault="00B527D2" w:rsidP="00B527D2">
            <w:pPr>
              <w:pStyle w:val="a9"/>
              <w:ind w:left="0"/>
              <w:jc w:val="both"/>
              <w:rPr>
                <w:rFonts w:ascii="Arial" w:hAnsi="Arial" w:cs="Arial"/>
                <w:iCs/>
                <w:color w:val="000000"/>
                <w:sz w:val="24"/>
                <w:szCs w:val="24"/>
                <w:lang w:val="uk-UA"/>
              </w:rPr>
            </w:pPr>
          </w:p>
        </w:tc>
        <w:tc>
          <w:tcPr>
            <w:tcW w:w="2049" w:type="dxa"/>
          </w:tcPr>
          <w:p w14:paraId="730E66F6" w14:textId="77777777" w:rsidR="00B527D2" w:rsidRPr="00077B05"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Втрата при прожарюванні</w:t>
            </w:r>
          </w:p>
        </w:tc>
        <w:tc>
          <w:tcPr>
            <w:tcW w:w="1197" w:type="dxa"/>
          </w:tcPr>
          <w:p w14:paraId="0A90E594"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4 год.</w:t>
            </w:r>
          </w:p>
        </w:tc>
        <w:tc>
          <w:tcPr>
            <w:tcW w:w="2049" w:type="dxa"/>
          </w:tcPr>
          <w:p w14:paraId="73C41C21" w14:textId="77777777" w:rsidR="00B527D2" w:rsidRPr="00AD7E93" w:rsidRDefault="00B527D2" w:rsidP="00B527D2">
            <w:pPr>
              <w:pStyle w:val="a9"/>
              <w:ind w:left="0"/>
              <w:jc w:val="both"/>
              <w:rPr>
                <w:rFonts w:ascii="Arial" w:hAnsi="Arial" w:cs="Arial"/>
                <w:iCs/>
                <w:color w:val="000000"/>
                <w:sz w:val="24"/>
                <w:szCs w:val="24"/>
                <w:lang w:val="uk-UA"/>
              </w:rPr>
            </w:pPr>
            <w:r w:rsidRPr="00077B05">
              <w:rPr>
                <w:rFonts w:ascii="Arial" w:hAnsi="Arial" w:cs="Arial"/>
                <w:iCs/>
                <w:color w:val="000000"/>
                <w:sz w:val="24"/>
                <w:szCs w:val="24"/>
                <w:lang w:val="uk-UA"/>
              </w:rPr>
              <w:t>Втрата п</w:t>
            </w:r>
            <w:r>
              <w:rPr>
                <w:rFonts w:ascii="Arial" w:hAnsi="Arial" w:cs="Arial"/>
                <w:iCs/>
                <w:color w:val="000000"/>
                <w:sz w:val="24"/>
                <w:szCs w:val="24"/>
                <w:lang w:val="uk-UA"/>
              </w:rPr>
              <w:t>ри</w:t>
            </w:r>
            <w:r w:rsidRPr="00077B05">
              <w:rPr>
                <w:rFonts w:ascii="Arial" w:hAnsi="Arial" w:cs="Arial"/>
                <w:iCs/>
                <w:color w:val="000000"/>
                <w:sz w:val="24"/>
                <w:szCs w:val="24"/>
                <w:lang w:val="uk-UA"/>
              </w:rPr>
              <w:t xml:space="preserve"> </w:t>
            </w:r>
            <w:r>
              <w:rPr>
                <w:rFonts w:ascii="Arial" w:hAnsi="Arial" w:cs="Arial"/>
                <w:iCs/>
                <w:color w:val="000000"/>
                <w:sz w:val="24"/>
                <w:szCs w:val="24"/>
                <w:lang w:val="uk-UA"/>
              </w:rPr>
              <w:t>прожарюванні</w:t>
            </w:r>
            <w:r w:rsidRPr="00077B05">
              <w:rPr>
                <w:rFonts w:ascii="Arial" w:hAnsi="Arial" w:cs="Arial"/>
                <w:iCs/>
                <w:color w:val="000000"/>
                <w:sz w:val="24"/>
                <w:szCs w:val="24"/>
                <w:lang w:val="uk-UA"/>
              </w:rPr>
              <w:t xml:space="preserve"> або калорійності</w:t>
            </w:r>
          </w:p>
        </w:tc>
        <w:tc>
          <w:tcPr>
            <w:tcW w:w="1152" w:type="dxa"/>
          </w:tcPr>
          <w:p w14:paraId="45781520"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4 год.</w:t>
            </w:r>
          </w:p>
        </w:tc>
      </w:tr>
      <w:tr w:rsidR="00B527D2" w14:paraId="4B47CEE4" w14:textId="77777777" w:rsidTr="00B527D2">
        <w:tc>
          <w:tcPr>
            <w:tcW w:w="750" w:type="dxa"/>
            <w:vMerge/>
          </w:tcPr>
          <w:p w14:paraId="6BBB2151" w14:textId="77777777" w:rsidR="00B527D2" w:rsidRPr="00AD7E93" w:rsidRDefault="00B527D2" w:rsidP="00B527D2">
            <w:pPr>
              <w:pStyle w:val="a9"/>
              <w:ind w:left="0"/>
              <w:jc w:val="both"/>
              <w:rPr>
                <w:rFonts w:ascii="Arial" w:hAnsi="Arial" w:cs="Arial"/>
                <w:iCs/>
                <w:color w:val="000000"/>
                <w:sz w:val="24"/>
                <w:szCs w:val="24"/>
                <w:lang w:val="uk-UA"/>
              </w:rPr>
            </w:pPr>
          </w:p>
        </w:tc>
        <w:tc>
          <w:tcPr>
            <w:tcW w:w="1069" w:type="dxa"/>
            <w:vMerge/>
          </w:tcPr>
          <w:p w14:paraId="04FA05CF" w14:textId="77777777" w:rsidR="00B527D2" w:rsidRPr="00AD7E93" w:rsidRDefault="00B527D2" w:rsidP="00B527D2">
            <w:pPr>
              <w:pStyle w:val="a9"/>
              <w:ind w:left="0"/>
              <w:jc w:val="both"/>
              <w:rPr>
                <w:rFonts w:ascii="Arial" w:hAnsi="Arial" w:cs="Arial"/>
                <w:iCs/>
                <w:color w:val="000000"/>
                <w:sz w:val="24"/>
                <w:szCs w:val="24"/>
                <w:lang w:val="uk-UA"/>
              </w:rPr>
            </w:pPr>
          </w:p>
        </w:tc>
        <w:tc>
          <w:tcPr>
            <w:tcW w:w="2049" w:type="dxa"/>
            <w:vMerge/>
          </w:tcPr>
          <w:p w14:paraId="06BD808A" w14:textId="77777777" w:rsidR="00B527D2" w:rsidRPr="00AD7E93" w:rsidRDefault="00B527D2" w:rsidP="00B527D2">
            <w:pPr>
              <w:pStyle w:val="a9"/>
              <w:ind w:left="0"/>
              <w:jc w:val="both"/>
              <w:rPr>
                <w:rFonts w:ascii="Arial" w:hAnsi="Arial" w:cs="Arial"/>
                <w:iCs/>
                <w:color w:val="000000"/>
                <w:sz w:val="24"/>
                <w:szCs w:val="24"/>
                <w:lang w:val="uk-UA"/>
              </w:rPr>
            </w:pPr>
          </w:p>
        </w:tc>
        <w:tc>
          <w:tcPr>
            <w:tcW w:w="2049" w:type="dxa"/>
            <w:vMerge/>
          </w:tcPr>
          <w:p w14:paraId="2EF8D34C" w14:textId="77777777" w:rsidR="00B527D2" w:rsidRPr="00AD7E93" w:rsidRDefault="00B527D2" w:rsidP="00B527D2">
            <w:pPr>
              <w:pStyle w:val="a9"/>
              <w:ind w:left="0"/>
              <w:jc w:val="both"/>
              <w:rPr>
                <w:rFonts w:ascii="Arial" w:hAnsi="Arial" w:cs="Arial"/>
                <w:iCs/>
                <w:color w:val="000000"/>
                <w:sz w:val="24"/>
                <w:szCs w:val="24"/>
                <w:lang w:val="uk-UA"/>
              </w:rPr>
            </w:pPr>
          </w:p>
        </w:tc>
        <w:tc>
          <w:tcPr>
            <w:tcW w:w="2049" w:type="dxa"/>
            <w:vMerge/>
          </w:tcPr>
          <w:p w14:paraId="1ACEE80C" w14:textId="77777777" w:rsidR="00B527D2" w:rsidRPr="00AD7E93" w:rsidRDefault="00B527D2" w:rsidP="00B527D2">
            <w:pPr>
              <w:pStyle w:val="a9"/>
              <w:ind w:left="0"/>
              <w:jc w:val="both"/>
              <w:rPr>
                <w:rFonts w:ascii="Arial" w:hAnsi="Arial" w:cs="Arial"/>
                <w:iCs/>
                <w:color w:val="000000"/>
                <w:sz w:val="24"/>
                <w:szCs w:val="24"/>
                <w:lang w:val="uk-UA"/>
              </w:rPr>
            </w:pPr>
          </w:p>
        </w:tc>
        <w:tc>
          <w:tcPr>
            <w:tcW w:w="1241" w:type="dxa"/>
            <w:vMerge/>
          </w:tcPr>
          <w:p w14:paraId="0EA8DB3F" w14:textId="77777777" w:rsidR="00B527D2" w:rsidRPr="00AD7E93" w:rsidRDefault="00B527D2" w:rsidP="00B527D2">
            <w:pPr>
              <w:pStyle w:val="a9"/>
              <w:ind w:left="0"/>
              <w:jc w:val="both"/>
              <w:rPr>
                <w:rFonts w:ascii="Arial" w:hAnsi="Arial" w:cs="Arial"/>
                <w:iCs/>
                <w:color w:val="000000"/>
                <w:sz w:val="24"/>
                <w:szCs w:val="24"/>
                <w:lang w:val="uk-UA"/>
              </w:rPr>
            </w:pPr>
          </w:p>
        </w:tc>
        <w:tc>
          <w:tcPr>
            <w:tcW w:w="2049" w:type="dxa"/>
          </w:tcPr>
          <w:p w14:paraId="7EEFACEA"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Відносна густина</w:t>
            </w:r>
          </w:p>
        </w:tc>
        <w:tc>
          <w:tcPr>
            <w:tcW w:w="1197" w:type="dxa"/>
          </w:tcPr>
          <w:p w14:paraId="4BC99394"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1 год.</w:t>
            </w:r>
          </w:p>
        </w:tc>
        <w:tc>
          <w:tcPr>
            <w:tcW w:w="2049" w:type="dxa"/>
          </w:tcPr>
          <w:p w14:paraId="0F2F774D" w14:textId="77777777" w:rsidR="00B527D2" w:rsidRPr="00AD7E93" w:rsidRDefault="00B527D2" w:rsidP="00B527D2">
            <w:pPr>
              <w:pStyle w:val="a9"/>
              <w:ind w:left="0"/>
              <w:jc w:val="both"/>
              <w:rPr>
                <w:rFonts w:ascii="Arial" w:hAnsi="Arial" w:cs="Arial"/>
                <w:iCs/>
                <w:color w:val="000000"/>
                <w:sz w:val="24"/>
                <w:szCs w:val="24"/>
                <w:lang w:val="uk-UA"/>
              </w:rPr>
            </w:pPr>
            <w:r w:rsidRPr="00077B05">
              <w:rPr>
                <w:rFonts w:ascii="Arial" w:hAnsi="Arial" w:cs="Arial"/>
                <w:iCs/>
                <w:color w:val="000000"/>
                <w:sz w:val="24"/>
                <w:szCs w:val="24"/>
                <w:lang w:val="uk-UA"/>
              </w:rPr>
              <w:t>Вага на одиницю площі</w:t>
            </w:r>
          </w:p>
        </w:tc>
        <w:tc>
          <w:tcPr>
            <w:tcW w:w="1152" w:type="dxa"/>
          </w:tcPr>
          <w:p w14:paraId="2B0072FB"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1 год.</w:t>
            </w:r>
          </w:p>
        </w:tc>
      </w:tr>
      <w:tr w:rsidR="00B527D2" w14:paraId="52FEEC55" w14:textId="77777777" w:rsidTr="00B527D2">
        <w:tc>
          <w:tcPr>
            <w:tcW w:w="750" w:type="dxa"/>
            <w:vMerge/>
          </w:tcPr>
          <w:p w14:paraId="1CD8D427" w14:textId="77777777" w:rsidR="00B527D2" w:rsidRPr="00AD7E93" w:rsidRDefault="00B527D2" w:rsidP="00B527D2">
            <w:pPr>
              <w:pStyle w:val="a9"/>
              <w:ind w:left="0"/>
              <w:jc w:val="both"/>
              <w:rPr>
                <w:rFonts w:ascii="Arial" w:hAnsi="Arial" w:cs="Arial"/>
                <w:iCs/>
                <w:color w:val="000000"/>
                <w:sz w:val="24"/>
                <w:szCs w:val="24"/>
                <w:lang w:val="uk-UA"/>
              </w:rPr>
            </w:pPr>
          </w:p>
        </w:tc>
        <w:tc>
          <w:tcPr>
            <w:tcW w:w="1069" w:type="dxa"/>
            <w:vMerge w:val="restart"/>
          </w:tcPr>
          <w:p w14:paraId="454F8F0B"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А.2</w:t>
            </w:r>
          </w:p>
        </w:tc>
        <w:tc>
          <w:tcPr>
            <w:tcW w:w="2049" w:type="dxa"/>
            <w:vMerge w:val="restart"/>
          </w:tcPr>
          <w:p w14:paraId="182F7FA7"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en-US"/>
              </w:rPr>
              <w:t xml:space="preserve">EN ISO </w:t>
            </w:r>
            <w:r w:rsidRPr="00077B05">
              <w:rPr>
                <w:rFonts w:ascii="Arial" w:hAnsi="Arial" w:cs="Arial"/>
                <w:iCs/>
                <w:color w:val="000000"/>
                <w:sz w:val="24"/>
                <w:szCs w:val="24"/>
                <w:lang w:val="en-US"/>
              </w:rPr>
              <w:t xml:space="preserve">1182 </w:t>
            </w:r>
            <w:r>
              <w:rPr>
                <w:rFonts w:ascii="Arial" w:hAnsi="Arial" w:cs="Arial"/>
                <w:iCs/>
                <w:color w:val="000000"/>
                <w:sz w:val="24"/>
                <w:szCs w:val="24"/>
                <w:lang w:val="uk-UA"/>
              </w:rPr>
              <w:t>або</w:t>
            </w:r>
            <w:r w:rsidRPr="00077B05">
              <w:rPr>
                <w:rFonts w:ascii="Arial" w:hAnsi="Arial" w:cs="Arial"/>
                <w:iCs/>
                <w:color w:val="000000"/>
                <w:sz w:val="24"/>
                <w:szCs w:val="24"/>
                <w:lang w:val="en-US"/>
              </w:rPr>
              <w:t xml:space="preserve"> </w:t>
            </w:r>
            <w:r>
              <w:rPr>
                <w:rFonts w:ascii="Arial" w:hAnsi="Arial" w:cs="Arial"/>
                <w:iCs/>
                <w:color w:val="000000"/>
                <w:sz w:val="24"/>
                <w:szCs w:val="24"/>
                <w:lang w:val="uk-UA"/>
              </w:rPr>
              <w:t>Е</w:t>
            </w:r>
            <w:r>
              <w:rPr>
                <w:rFonts w:ascii="Arial" w:hAnsi="Arial" w:cs="Arial"/>
                <w:iCs/>
                <w:color w:val="000000"/>
                <w:sz w:val="24"/>
                <w:szCs w:val="24"/>
                <w:lang w:val="en-US"/>
              </w:rPr>
              <w:t>N</w:t>
            </w:r>
            <w:r>
              <w:rPr>
                <w:rFonts w:ascii="Arial" w:hAnsi="Arial" w:cs="Arial"/>
                <w:iCs/>
                <w:color w:val="000000"/>
                <w:sz w:val="24"/>
                <w:szCs w:val="24"/>
                <w:lang w:val="uk-UA"/>
              </w:rPr>
              <w:t xml:space="preserve"> </w:t>
            </w:r>
            <w:r>
              <w:rPr>
                <w:rFonts w:ascii="Arial" w:hAnsi="Arial" w:cs="Arial"/>
                <w:iCs/>
                <w:color w:val="000000"/>
                <w:sz w:val="24"/>
                <w:szCs w:val="24"/>
                <w:lang w:val="en-US"/>
              </w:rPr>
              <w:t>SIO 1716</w:t>
            </w:r>
            <w:r>
              <w:rPr>
                <w:rFonts w:ascii="Arial" w:hAnsi="Arial" w:cs="Arial"/>
                <w:iCs/>
                <w:color w:val="000000"/>
                <w:sz w:val="24"/>
                <w:szCs w:val="24"/>
                <w:lang w:val="uk-UA"/>
              </w:rPr>
              <w:t xml:space="preserve">     </w:t>
            </w:r>
          </w:p>
          <w:p w14:paraId="7140D74C"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та </w:t>
            </w:r>
            <w:r>
              <w:rPr>
                <w:rFonts w:ascii="Arial" w:hAnsi="Arial" w:cs="Arial"/>
                <w:iCs/>
                <w:color w:val="000000"/>
                <w:sz w:val="24"/>
                <w:szCs w:val="24"/>
                <w:lang w:val="en-US"/>
              </w:rPr>
              <w:t>EN</w:t>
            </w:r>
            <w:r>
              <w:rPr>
                <w:rFonts w:ascii="Arial" w:hAnsi="Arial" w:cs="Arial"/>
                <w:iCs/>
                <w:color w:val="000000"/>
                <w:sz w:val="24"/>
                <w:szCs w:val="24"/>
                <w:lang w:val="uk-UA"/>
              </w:rPr>
              <w:t xml:space="preserve"> 13823</w:t>
            </w:r>
          </w:p>
        </w:tc>
        <w:tc>
          <w:tcPr>
            <w:tcW w:w="2049" w:type="dxa"/>
            <w:vMerge w:val="restart"/>
          </w:tcPr>
          <w:p w14:paraId="5F907033"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rPr>
              <w:t>1 раз на р</w:t>
            </w:r>
            <w:r>
              <w:rPr>
                <w:rFonts w:ascii="Arial" w:hAnsi="Arial" w:cs="Arial"/>
                <w:iCs/>
                <w:color w:val="000000"/>
                <w:sz w:val="24"/>
                <w:szCs w:val="24"/>
                <w:lang w:val="uk-UA"/>
              </w:rPr>
              <w:t>і</w:t>
            </w:r>
            <w:r>
              <w:rPr>
                <w:rFonts w:ascii="Arial" w:hAnsi="Arial" w:cs="Arial"/>
                <w:iCs/>
                <w:color w:val="000000"/>
                <w:sz w:val="24"/>
                <w:szCs w:val="24"/>
              </w:rPr>
              <w:t xml:space="preserve">к та </w:t>
            </w:r>
            <w:proofErr w:type="spellStart"/>
            <w:r>
              <w:rPr>
                <w:rFonts w:ascii="Arial" w:hAnsi="Arial" w:cs="Arial"/>
                <w:iCs/>
                <w:color w:val="000000"/>
                <w:sz w:val="24"/>
                <w:szCs w:val="24"/>
              </w:rPr>
              <w:t>непряме</w:t>
            </w:r>
            <w:proofErr w:type="spellEnd"/>
            <w:r>
              <w:rPr>
                <w:rFonts w:ascii="Arial" w:hAnsi="Arial" w:cs="Arial"/>
                <w:iCs/>
                <w:color w:val="000000"/>
                <w:sz w:val="24"/>
                <w:szCs w:val="24"/>
              </w:rPr>
              <w:t xml:space="preserve"> </w:t>
            </w:r>
            <w:proofErr w:type="spellStart"/>
            <w:r>
              <w:rPr>
                <w:rFonts w:ascii="Arial" w:hAnsi="Arial" w:cs="Arial"/>
                <w:iCs/>
                <w:color w:val="000000"/>
                <w:sz w:val="24"/>
                <w:szCs w:val="24"/>
              </w:rPr>
              <w:t>випробовування</w:t>
            </w:r>
            <w:proofErr w:type="spellEnd"/>
          </w:p>
        </w:tc>
        <w:tc>
          <w:tcPr>
            <w:tcW w:w="2049" w:type="dxa"/>
            <w:vMerge w:val="restart"/>
          </w:tcPr>
          <w:p w14:paraId="432D3C74"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241" w:type="dxa"/>
            <w:vMerge w:val="restart"/>
          </w:tcPr>
          <w:p w14:paraId="39750582" w14:textId="77777777" w:rsidR="00B527D2" w:rsidRPr="00AD7E93" w:rsidRDefault="00B527D2" w:rsidP="00B527D2">
            <w:pPr>
              <w:pStyle w:val="a9"/>
              <w:ind w:left="0"/>
              <w:jc w:val="both"/>
              <w:rPr>
                <w:rFonts w:ascii="Arial" w:hAnsi="Arial" w:cs="Arial"/>
                <w:iCs/>
                <w:color w:val="000000"/>
                <w:sz w:val="24"/>
                <w:szCs w:val="24"/>
                <w:lang w:val="uk-UA"/>
              </w:rPr>
            </w:pPr>
          </w:p>
        </w:tc>
        <w:tc>
          <w:tcPr>
            <w:tcW w:w="2049" w:type="dxa"/>
          </w:tcPr>
          <w:p w14:paraId="59611E1F"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Втрата при прожарюванні</w:t>
            </w:r>
          </w:p>
        </w:tc>
        <w:tc>
          <w:tcPr>
            <w:tcW w:w="1197" w:type="dxa"/>
          </w:tcPr>
          <w:p w14:paraId="7DCD798D"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4 год.</w:t>
            </w:r>
          </w:p>
        </w:tc>
        <w:tc>
          <w:tcPr>
            <w:tcW w:w="2049" w:type="dxa"/>
          </w:tcPr>
          <w:p w14:paraId="4EBD24D0" w14:textId="77777777" w:rsidR="00B527D2" w:rsidRPr="00AD7E93" w:rsidRDefault="00B527D2" w:rsidP="00B527D2">
            <w:pPr>
              <w:pStyle w:val="a9"/>
              <w:ind w:left="0"/>
              <w:jc w:val="both"/>
              <w:rPr>
                <w:rFonts w:ascii="Arial" w:hAnsi="Arial" w:cs="Arial"/>
                <w:iCs/>
                <w:color w:val="000000"/>
                <w:sz w:val="24"/>
                <w:szCs w:val="24"/>
                <w:lang w:val="uk-UA"/>
              </w:rPr>
            </w:pPr>
            <w:r w:rsidRPr="00077B05">
              <w:rPr>
                <w:rFonts w:ascii="Arial" w:hAnsi="Arial" w:cs="Arial"/>
                <w:iCs/>
                <w:color w:val="000000"/>
                <w:sz w:val="24"/>
                <w:szCs w:val="24"/>
                <w:lang w:val="uk-UA"/>
              </w:rPr>
              <w:t>Втрата п</w:t>
            </w:r>
            <w:r>
              <w:rPr>
                <w:rFonts w:ascii="Arial" w:hAnsi="Arial" w:cs="Arial"/>
                <w:iCs/>
                <w:color w:val="000000"/>
                <w:sz w:val="24"/>
                <w:szCs w:val="24"/>
                <w:lang w:val="uk-UA"/>
              </w:rPr>
              <w:t>ри</w:t>
            </w:r>
            <w:r w:rsidRPr="00077B05">
              <w:rPr>
                <w:rFonts w:ascii="Arial" w:hAnsi="Arial" w:cs="Arial"/>
                <w:iCs/>
                <w:color w:val="000000"/>
                <w:sz w:val="24"/>
                <w:szCs w:val="24"/>
                <w:lang w:val="uk-UA"/>
              </w:rPr>
              <w:t xml:space="preserve"> </w:t>
            </w:r>
            <w:r>
              <w:rPr>
                <w:rFonts w:ascii="Arial" w:hAnsi="Arial" w:cs="Arial"/>
                <w:iCs/>
                <w:color w:val="000000"/>
                <w:sz w:val="24"/>
                <w:szCs w:val="24"/>
                <w:lang w:val="uk-UA"/>
              </w:rPr>
              <w:t>прожарюванні</w:t>
            </w:r>
            <w:r w:rsidRPr="00077B05">
              <w:rPr>
                <w:rFonts w:ascii="Arial" w:hAnsi="Arial" w:cs="Arial"/>
                <w:iCs/>
                <w:color w:val="000000"/>
                <w:sz w:val="24"/>
                <w:szCs w:val="24"/>
                <w:lang w:val="uk-UA"/>
              </w:rPr>
              <w:t xml:space="preserve"> або калорійності</w:t>
            </w:r>
          </w:p>
        </w:tc>
        <w:tc>
          <w:tcPr>
            <w:tcW w:w="1152" w:type="dxa"/>
          </w:tcPr>
          <w:p w14:paraId="493A0C83"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4 год.</w:t>
            </w:r>
          </w:p>
        </w:tc>
      </w:tr>
      <w:tr w:rsidR="00B527D2" w14:paraId="2B5873B3" w14:textId="77777777" w:rsidTr="00B527D2">
        <w:tc>
          <w:tcPr>
            <w:tcW w:w="750" w:type="dxa"/>
            <w:vMerge/>
          </w:tcPr>
          <w:p w14:paraId="18BD648E" w14:textId="77777777" w:rsidR="00B527D2" w:rsidRPr="00AD7E93" w:rsidRDefault="00B527D2" w:rsidP="00B527D2">
            <w:pPr>
              <w:pStyle w:val="a9"/>
              <w:ind w:left="0"/>
              <w:jc w:val="both"/>
              <w:rPr>
                <w:rFonts w:ascii="Arial" w:hAnsi="Arial" w:cs="Arial"/>
                <w:iCs/>
                <w:color w:val="000000"/>
                <w:sz w:val="24"/>
                <w:szCs w:val="24"/>
                <w:lang w:val="uk-UA"/>
              </w:rPr>
            </w:pPr>
          </w:p>
        </w:tc>
        <w:tc>
          <w:tcPr>
            <w:tcW w:w="1069" w:type="dxa"/>
            <w:vMerge/>
          </w:tcPr>
          <w:p w14:paraId="34C74FBD" w14:textId="77777777" w:rsidR="00B527D2" w:rsidRPr="00AD7E93" w:rsidRDefault="00B527D2" w:rsidP="00B527D2">
            <w:pPr>
              <w:pStyle w:val="a9"/>
              <w:ind w:left="0"/>
              <w:jc w:val="both"/>
              <w:rPr>
                <w:rFonts w:ascii="Arial" w:hAnsi="Arial" w:cs="Arial"/>
                <w:iCs/>
                <w:color w:val="000000"/>
                <w:sz w:val="24"/>
                <w:szCs w:val="24"/>
                <w:lang w:val="uk-UA"/>
              </w:rPr>
            </w:pPr>
          </w:p>
        </w:tc>
        <w:tc>
          <w:tcPr>
            <w:tcW w:w="2049" w:type="dxa"/>
            <w:vMerge/>
          </w:tcPr>
          <w:p w14:paraId="5D4AC952" w14:textId="77777777" w:rsidR="00B527D2" w:rsidRPr="00AD7E93" w:rsidRDefault="00B527D2" w:rsidP="00B527D2">
            <w:pPr>
              <w:pStyle w:val="a9"/>
              <w:ind w:left="0"/>
              <w:jc w:val="both"/>
              <w:rPr>
                <w:rFonts w:ascii="Arial" w:hAnsi="Arial" w:cs="Arial"/>
                <w:iCs/>
                <w:color w:val="000000"/>
                <w:sz w:val="24"/>
                <w:szCs w:val="24"/>
                <w:lang w:val="uk-UA"/>
              </w:rPr>
            </w:pPr>
          </w:p>
        </w:tc>
        <w:tc>
          <w:tcPr>
            <w:tcW w:w="2049" w:type="dxa"/>
            <w:vMerge/>
          </w:tcPr>
          <w:p w14:paraId="191A2974" w14:textId="77777777" w:rsidR="00B527D2" w:rsidRPr="00AD7E93" w:rsidRDefault="00B527D2" w:rsidP="00B527D2">
            <w:pPr>
              <w:pStyle w:val="a9"/>
              <w:ind w:left="0"/>
              <w:jc w:val="both"/>
              <w:rPr>
                <w:rFonts w:ascii="Arial" w:hAnsi="Arial" w:cs="Arial"/>
                <w:iCs/>
                <w:color w:val="000000"/>
                <w:sz w:val="24"/>
                <w:szCs w:val="24"/>
                <w:lang w:val="uk-UA"/>
              </w:rPr>
            </w:pPr>
          </w:p>
        </w:tc>
        <w:tc>
          <w:tcPr>
            <w:tcW w:w="2049" w:type="dxa"/>
            <w:vMerge/>
          </w:tcPr>
          <w:p w14:paraId="1BB518BD" w14:textId="77777777" w:rsidR="00B527D2" w:rsidRPr="00AD7E93" w:rsidRDefault="00B527D2" w:rsidP="00B527D2">
            <w:pPr>
              <w:pStyle w:val="a9"/>
              <w:ind w:left="0"/>
              <w:jc w:val="both"/>
              <w:rPr>
                <w:rFonts w:ascii="Arial" w:hAnsi="Arial" w:cs="Arial"/>
                <w:iCs/>
                <w:color w:val="000000"/>
                <w:sz w:val="24"/>
                <w:szCs w:val="24"/>
                <w:lang w:val="uk-UA"/>
              </w:rPr>
            </w:pPr>
          </w:p>
        </w:tc>
        <w:tc>
          <w:tcPr>
            <w:tcW w:w="1241" w:type="dxa"/>
            <w:vMerge/>
          </w:tcPr>
          <w:p w14:paraId="0D82DD16" w14:textId="77777777" w:rsidR="00B527D2" w:rsidRPr="00AD7E93" w:rsidRDefault="00B527D2" w:rsidP="00B527D2">
            <w:pPr>
              <w:pStyle w:val="a9"/>
              <w:ind w:left="0"/>
              <w:jc w:val="both"/>
              <w:rPr>
                <w:rFonts w:ascii="Arial" w:hAnsi="Arial" w:cs="Arial"/>
                <w:iCs/>
                <w:color w:val="000000"/>
                <w:sz w:val="24"/>
                <w:szCs w:val="24"/>
                <w:lang w:val="uk-UA"/>
              </w:rPr>
            </w:pPr>
          </w:p>
        </w:tc>
        <w:tc>
          <w:tcPr>
            <w:tcW w:w="2049" w:type="dxa"/>
          </w:tcPr>
          <w:p w14:paraId="706840F9"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Відносна густина</w:t>
            </w:r>
          </w:p>
        </w:tc>
        <w:tc>
          <w:tcPr>
            <w:tcW w:w="1197" w:type="dxa"/>
          </w:tcPr>
          <w:p w14:paraId="6A918232"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1 год.</w:t>
            </w:r>
          </w:p>
        </w:tc>
        <w:tc>
          <w:tcPr>
            <w:tcW w:w="2049" w:type="dxa"/>
          </w:tcPr>
          <w:p w14:paraId="6B3CAE2C" w14:textId="77777777" w:rsidR="00B527D2" w:rsidRPr="00AD7E93" w:rsidRDefault="00B527D2" w:rsidP="00B527D2">
            <w:pPr>
              <w:pStyle w:val="a9"/>
              <w:ind w:left="0"/>
              <w:jc w:val="both"/>
              <w:rPr>
                <w:rFonts w:ascii="Arial" w:hAnsi="Arial" w:cs="Arial"/>
                <w:iCs/>
                <w:color w:val="000000"/>
                <w:sz w:val="24"/>
                <w:szCs w:val="24"/>
                <w:lang w:val="uk-UA"/>
              </w:rPr>
            </w:pPr>
            <w:r w:rsidRPr="00077B05">
              <w:rPr>
                <w:rFonts w:ascii="Arial" w:hAnsi="Arial" w:cs="Arial"/>
                <w:iCs/>
                <w:color w:val="000000"/>
                <w:sz w:val="24"/>
                <w:szCs w:val="24"/>
                <w:lang w:val="uk-UA"/>
              </w:rPr>
              <w:t>Вага на одиницю площі</w:t>
            </w:r>
          </w:p>
        </w:tc>
        <w:tc>
          <w:tcPr>
            <w:tcW w:w="1152" w:type="dxa"/>
          </w:tcPr>
          <w:p w14:paraId="11F2D169"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1 год.</w:t>
            </w:r>
          </w:p>
        </w:tc>
      </w:tr>
      <w:tr w:rsidR="00B527D2" w14:paraId="717408ED" w14:textId="77777777" w:rsidTr="00B527D2">
        <w:tc>
          <w:tcPr>
            <w:tcW w:w="750" w:type="dxa"/>
            <w:vMerge/>
          </w:tcPr>
          <w:p w14:paraId="7B5B6999" w14:textId="77777777" w:rsidR="00B527D2" w:rsidRPr="00AD7E93" w:rsidRDefault="00B527D2" w:rsidP="00B527D2">
            <w:pPr>
              <w:pStyle w:val="a9"/>
              <w:ind w:left="0"/>
              <w:jc w:val="both"/>
              <w:rPr>
                <w:rFonts w:ascii="Arial" w:hAnsi="Arial" w:cs="Arial"/>
                <w:iCs/>
                <w:color w:val="000000"/>
                <w:sz w:val="24"/>
                <w:szCs w:val="24"/>
                <w:lang w:val="uk-UA"/>
              </w:rPr>
            </w:pPr>
          </w:p>
        </w:tc>
        <w:tc>
          <w:tcPr>
            <w:tcW w:w="1069" w:type="dxa"/>
            <w:vMerge w:val="restart"/>
          </w:tcPr>
          <w:p w14:paraId="7CEF0F09" w14:textId="77777777" w:rsidR="00B527D2" w:rsidRPr="00077B05" w:rsidRDefault="00B527D2" w:rsidP="00B527D2">
            <w:pPr>
              <w:pStyle w:val="a9"/>
              <w:ind w:left="0"/>
              <w:jc w:val="both"/>
              <w:rPr>
                <w:rFonts w:ascii="Arial" w:hAnsi="Arial" w:cs="Arial"/>
                <w:iCs/>
                <w:color w:val="000000"/>
                <w:sz w:val="24"/>
                <w:szCs w:val="24"/>
                <w:lang w:val="en-US"/>
              </w:rPr>
            </w:pPr>
            <w:r>
              <w:rPr>
                <w:rFonts w:ascii="Arial" w:hAnsi="Arial" w:cs="Arial"/>
                <w:iCs/>
                <w:color w:val="000000"/>
                <w:sz w:val="24"/>
                <w:szCs w:val="24"/>
                <w:lang w:val="en-US"/>
              </w:rPr>
              <w:t>B,C,D</w:t>
            </w:r>
          </w:p>
        </w:tc>
        <w:tc>
          <w:tcPr>
            <w:tcW w:w="2049" w:type="dxa"/>
            <w:vMerge w:val="restart"/>
          </w:tcPr>
          <w:p w14:paraId="7A20C13B" w14:textId="77777777" w:rsidR="00B527D2" w:rsidRPr="00077B05" w:rsidRDefault="00B527D2" w:rsidP="00B527D2">
            <w:pPr>
              <w:jc w:val="both"/>
              <w:rPr>
                <w:rFonts w:ascii="Arial" w:hAnsi="Arial" w:cs="Arial"/>
                <w:iCs/>
                <w:color w:val="000000"/>
                <w:sz w:val="24"/>
                <w:szCs w:val="24"/>
                <w:lang w:val="uk-UA"/>
              </w:rPr>
            </w:pPr>
            <w:r w:rsidRPr="00077B05">
              <w:rPr>
                <w:rFonts w:ascii="Arial" w:hAnsi="Arial" w:cs="Arial"/>
                <w:iCs/>
                <w:sz w:val="24"/>
                <w:szCs w:val="24"/>
                <w:lang w:val="en-US"/>
              </w:rPr>
              <w:t>EN 13823</w:t>
            </w:r>
            <w:r w:rsidRPr="00077B05">
              <w:rPr>
                <w:rFonts w:ascii="Arial" w:hAnsi="Arial" w:cs="Arial"/>
                <w:iCs/>
                <w:color w:val="000000"/>
                <w:sz w:val="24"/>
                <w:szCs w:val="24"/>
                <w:lang w:val="en-US"/>
              </w:rPr>
              <w:br/>
            </w:r>
            <w:r>
              <w:rPr>
                <w:rFonts w:ascii="Arial" w:hAnsi="Arial" w:cs="Arial"/>
                <w:iCs/>
                <w:sz w:val="24"/>
                <w:szCs w:val="24"/>
                <w:lang w:val="uk-UA"/>
              </w:rPr>
              <w:t>і</w:t>
            </w:r>
          </w:p>
          <w:p w14:paraId="55A1E31A" w14:textId="77777777" w:rsidR="00B527D2" w:rsidRPr="00077B05" w:rsidRDefault="00B527D2" w:rsidP="00B527D2">
            <w:pPr>
              <w:jc w:val="both"/>
              <w:rPr>
                <w:rFonts w:ascii="Arial" w:hAnsi="Arial" w:cs="Arial"/>
                <w:iCs/>
                <w:color w:val="000000"/>
                <w:sz w:val="24"/>
                <w:szCs w:val="24"/>
                <w:lang w:val="en-US"/>
              </w:rPr>
            </w:pPr>
            <w:r w:rsidRPr="00077B05">
              <w:rPr>
                <w:rFonts w:ascii="Arial" w:hAnsi="Arial" w:cs="Arial"/>
                <w:iCs/>
                <w:sz w:val="24"/>
                <w:szCs w:val="24"/>
                <w:lang w:val="en-US"/>
              </w:rPr>
              <w:t>EN ISO 11925-2</w:t>
            </w:r>
          </w:p>
          <w:p w14:paraId="3E924139" w14:textId="77777777" w:rsidR="00B527D2" w:rsidRPr="00077B05" w:rsidRDefault="00B527D2" w:rsidP="00B527D2">
            <w:pPr>
              <w:jc w:val="both"/>
              <w:rPr>
                <w:rFonts w:ascii="Arial" w:hAnsi="Arial" w:cs="Arial"/>
                <w:iCs/>
                <w:color w:val="000000"/>
                <w:sz w:val="24"/>
                <w:szCs w:val="24"/>
                <w:lang w:val="en-US"/>
              </w:rPr>
            </w:pPr>
          </w:p>
          <w:p w14:paraId="0BDD0D50" w14:textId="77777777" w:rsidR="00B527D2" w:rsidRPr="00077B05" w:rsidRDefault="00B527D2" w:rsidP="00B527D2">
            <w:pPr>
              <w:pStyle w:val="a9"/>
              <w:ind w:left="0"/>
              <w:jc w:val="both"/>
              <w:rPr>
                <w:rFonts w:ascii="Arial" w:hAnsi="Arial" w:cs="Arial"/>
                <w:iCs/>
                <w:color w:val="000000"/>
                <w:sz w:val="24"/>
                <w:szCs w:val="24"/>
                <w:lang w:val="en-US"/>
              </w:rPr>
            </w:pPr>
          </w:p>
        </w:tc>
        <w:tc>
          <w:tcPr>
            <w:tcW w:w="2049" w:type="dxa"/>
          </w:tcPr>
          <w:p w14:paraId="3A54753A"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місяць або 1 раз на 2 роки і непряме випробовування</w:t>
            </w:r>
          </w:p>
        </w:tc>
        <w:tc>
          <w:tcPr>
            <w:tcW w:w="2049" w:type="dxa"/>
          </w:tcPr>
          <w:p w14:paraId="552210A1"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16E4D32C" w14:textId="77777777" w:rsidR="00B527D2" w:rsidRPr="00077B05" w:rsidRDefault="00B527D2" w:rsidP="00B527D2">
            <w:pPr>
              <w:jc w:val="both"/>
              <w:rPr>
                <w:rFonts w:ascii="Arial" w:hAnsi="Arial" w:cs="Arial"/>
                <w:iCs/>
                <w:color w:val="000000"/>
                <w:sz w:val="24"/>
                <w:szCs w:val="24"/>
                <w:lang w:val="uk-UA"/>
              </w:rPr>
            </w:pPr>
            <w:r w:rsidRPr="00077B05">
              <w:rPr>
                <w:rFonts w:ascii="Arial" w:hAnsi="Arial" w:cs="Arial"/>
                <w:iCs/>
                <w:sz w:val="24"/>
                <w:szCs w:val="24"/>
                <w:lang w:val="uk-UA"/>
              </w:rPr>
              <w:t>EN ISO 11925-2</w:t>
            </w:r>
          </w:p>
          <w:p w14:paraId="6385FAED" w14:textId="77777777" w:rsidR="00B527D2" w:rsidRPr="00AD7E93" w:rsidRDefault="00B527D2" w:rsidP="00B527D2">
            <w:pPr>
              <w:pStyle w:val="a9"/>
              <w:ind w:left="0"/>
              <w:jc w:val="both"/>
              <w:rPr>
                <w:rFonts w:ascii="Arial" w:hAnsi="Arial" w:cs="Arial"/>
                <w:iCs/>
                <w:color w:val="000000"/>
                <w:sz w:val="24"/>
                <w:szCs w:val="24"/>
                <w:lang w:val="uk-UA"/>
              </w:rPr>
            </w:pPr>
          </w:p>
        </w:tc>
        <w:tc>
          <w:tcPr>
            <w:tcW w:w="1241" w:type="dxa"/>
          </w:tcPr>
          <w:p w14:paraId="25F83BED" w14:textId="77777777" w:rsidR="00B527D2" w:rsidRDefault="00B527D2" w:rsidP="00B527D2">
            <w:pPr>
              <w:jc w:val="both"/>
              <w:rPr>
                <w:rFonts w:ascii="Arial" w:hAnsi="Arial" w:cs="Arial"/>
                <w:iCs/>
                <w:color w:val="000000"/>
                <w:sz w:val="24"/>
                <w:szCs w:val="24"/>
                <w:lang w:val="uk-UA"/>
              </w:rPr>
            </w:pPr>
            <w:r>
              <w:rPr>
                <w:rFonts w:ascii="Arial" w:hAnsi="Arial" w:cs="Arial"/>
                <w:iCs/>
                <w:color w:val="000000"/>
                <w:sz w:val="24"/>
                <w:szCs w:val="24"/>
                <w:lang w:val="uk-UA"/>
              </w:rPr>
              <w:t>-</w:t>
            </w:r>
          </w:p>
          <w:p w14:paraId="3F1FC72B" w14:textId="77777777" w:rsidR="00B527D2" w:rsidRPr="00077B05" w:rsidRDefault="00B527D2" w:rsidP="00B527D2">
            <w:pPr>
              <w:jc w:val="both"/>
              <w:rPr>
                <w:rFonts w:ascii="Arial" w:hAnsi="Arial" w:cs="Arial"/>
                <w:iCs/>
                <w:color w:val="000000"/>
                <w:sz w:val="24"/>
                <w:szCs w:val="24"/>
                <w:lang w:val="uk-UA"/>
              </w:rPr>
            </w:pPr>
            <w:r>
              <w:rPr>
                <w:rFonts w:ascii="Arial" w:hAnsi="Arial" w:cs="Arial"/>
                <w:iCs/>
                <w:color w:val="000000"/>
                <w:sz w:val="24"/>
                <w:szCs w:val="24"/>
                <w:lang w:val="uk-UA"/>
              </w:rPr>
              <w:t xml:space="preserve">1 раз на </w:t>
            </w:r>
            <w:proofErr w:type="spellStart"/>
            <w:r>
              <w:rPr>
                <w:rFonts w:ascii="Arial" w:hAnsi="Arial" w:cs="Arial"/>
                <w:iCs/>
                <w:color w:val="000000"/>
                <w:sz w:val="24"/>
                <w:szCs w:val="24"/>
                <w:lang w:val="uk-UA"/>
              </w:rPr>
              <w:t>тиждень</w:t>
            </w:r>
            <w:r w:rsidRPr="00077B05">
              <w:rPr>
                <w:rFonts w:ascii="Arial" w:hAnsi="Arial" w:cs="Arial"/>
                <w:iCs/>
                <w:color w:val="000000"/>
                <w:sz w:val="24"/>
                <w:szCs w:val="24"/>
                <w:vertAlign w:val="superscript"/>
                <w:lang w:val="uk-UA"/>
              </w:rPr>
              <w:t>е</w:t>
            </w:r>
            <w:proofErr w:type="spellEnd"/>
          </w:p>
        </w:tc>
        <w:tc>
          <w:tcPr>
            <w:tcW w:w="2049" w:type="dxa"/>
          </w:tcPr>
          <w:p w14:paraId="41288ED1"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197" w:type="dxa"/>
          </w:tcPr>
          <w:p w14:paraId="4BFBCBBB"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15C39CAD" w14:textId="77777777" w:rsidR="00B527D2" w:rsidRP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тиждень</w:t>
            </w:r>
            <w:r w:rsidRPr="00B527D2">
              <w:rPr>
                <w:rFonts w:ascii="Arial" w:hAnsi="Arial" w:cs="Arial"/>
                <w:iCs/>
                <w:color w:val="000000"/>
                <w:sz w:val="24"/>
                <w:szCs w:val="24"/>
                <w:vertAlign w:val="superscript"/>
                <w:lang w:val="en-US"/>
              </w:rPr>
              <w:t>f</w:t>
            </w:r>
          </w:p>
        </w:tc>
        <w:tc>
          <w:tcPr>
            <w:tcW w:w="2049" w:type="dxa"/>
          </w:tcPr>
          <w:p w14:paraId="0C5E673A"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1CAACF66"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Метод виробника</w:t>
            </w:r>
          </w:p>
        </w:tc>
        <w:tc>
          <w:tcPr>
            <w:tcW w:w="1152" w:type="dxa"/>
          </w:tcPr>
          <w:p w14:paraId="5FE33FCA"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2C130A04" w14:textId="7777777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тиждень</w:t>
            </w:r>
          </w:p>
        </w:tc>
      </w:tr>
      <w:tr w:rsidR="00B527D2" w14:paraId="1064E03C" w14:textId="77777777" w:rsidTr="00B527D2">
        <w:tc>
          <w:tcPr>
            <w:tcW w:w="750" w:type="dxa"/>
            <w:vMerge/>
          </w:tcPr>
          <w:p w14:paraId="0B876543" w14:textId="77777777" w:rsidR="00B527D2" w:rsidRPr="00AD7E93" w:rsidRDefault="00B527D2" w:rsidP="00B527D2">
            <w:pPr>
              <w:pStyle w:val="a9"/>
              <w:ind w:left="0"/>
              <w:jc w:val="both"/>
              <w:rPr>
                <w:rFonts w:ascii="Arial" w:hAnsi="Arial" w:cs="Arial"/>
                <w:iCs/>
                <w:color w:val="000000"/>
                <w:sz w:val="24"/>
                <w:szCs w:val="24"/>
                <w:lang w:val="uk-UA"/>
              </w:rPr>
            </w:pPr>
          </w:p>
        </w:tc>
        <w:tc>
          <w:tcPr>
            <w:tcW w:w="1069" w:type="dxa"/>
            <w:vMerge/>
          </w:tcPr>
          <w:p w14:paraId="644463E0" w14:textId="77777777" w:rsidR="00B527D2" w:rsidRPr="00AD7E93" w:rsidRDefault="00B527D2" w:rsidP="00B527D2">
            <w:pPr>
              <w:pStyle w:val="a9"/>
              <w:ind w:left="0"/>
              <w:jc w:val="both"/>
              <w:rPr>
                <w:rFonts w:ascii="Arial" w:hAnsi="Arial" w:cs="Arial"/>
                <w:iCs/>
                <w:color w:val="000000"/>
                <w:sz w:val="24"/>
                <w:szCs w:val="24"/>
                <w:lang w:val="uk-UA"/>
              </w:rPr>
            </w:pPr>
          </w:p>
        </w:tc>
        <w:tc>
          <w:tcPr>
            <w:tcW w:w="2049" w:type="dxa"/>
            <w:vMerge/>
          </w:tcPr>
          <w:p w14:paraId="2EB86C7B" w14:textId="77777777" w:rsidR="00B527D2" w:rsidRPr="00AD7E93" w:rsidRDefault="00B527D2" w:rsidP="00B527D2">
            <w:pPr>
              <w:pStyle w:val="a9"/>
              <w:ind w:left="0"/>
              <w:jc w:val="both"/>
              <w:rPr>
                <w:rFonts w:ascii="Arial" w:hAnsi="Arial" w:cs="Arial"/>
                <w:iCs/>
                <w:color w:val="000000"/>
                <w:sz w:val="24"/>
                <w:szCs w:val="24"/>
                <w:lang w:val="uk-UA"/>
              </w:rPr>
            </w:pPr>
          </w:p>
        </w:tc>
        <w:tc>
          <w:tcPr>
            <w:tcW w:w="2049" w:type="dxa"/>
          </w:tcPr>
          <w:p w14:paraId="742677EF" w14:textId="77777777" w:rsidR="00B527D2" w:rsidRDefault="00B527D2" w:rsidP="00B527D2">
            <w:pPr>
              <w:pStyle w:val="a9"/>
              <w:ind w:left="0"/>
              <w:jc w:val="both"/>
              <w:rPr>
                <w:rFonts w:ascii="Arial" w:hAnsi="Arial" w:cs="Arial"/>
                <w:iCs/>
                <w:color w:val="000000"/>
                <w:sz w:val="24"/>
                <w:szCs w:val="24"/>
                <w:vertAlign w:val="superscript"/>
                <w:lang w:val="uk-UA"/>
              </w:rPr>
            </w:pPr>
            <w:r>
              <w:rPr>
                <w:rFonts w:ascii="Arial" w:hAnsi="Arial" w:cs="Arial"/>
                <w:iCs/>
                <w:color w:val="000000"/>
                <w:sz w:val="24"/>
                <w:szCs w:val="24"/>
                <w:lang w:val="uk-UA"/>
              </w:rPr>
              <w:t xml:space="preserve">1 раз на тиждень </w:t>
            </w:r>
            <w:r w:rsidRPr="00077B05">
              <w:rPr>
                <w:rFonts w:ascii="Arial" w:hAnsi="Arial" w:cs="Arial"/>
                <w:iCs/>
                <w:color w:val="000000"/>
                <w:sz w:val="24"/>
                <w:szCs w:val="24"/>
                <w:vertAlign w:val="superscript"/>
                <w:lang w:val="uk-UA"/>
              </w:rPr>
              <w:t>е</w:t>
            </w:r>
          </w:p>
          <w:p w14:paraId="02D3F015" w14:textId="77777777" w:rsidR="00B527D2" w:rsidRDefault="00B527D2" w:rsidP="00B527D2">
            <w:pPr>
              <w:pStyle w:val="a9"/>
              <w:ind w:left="0"/>
              <w:jc w:val="both"/>
              <w:rPr>
                <w:rFonts w:ascii="Arial" w:hAnsi="Arial" w:cs="Arial"/>
                <w:iCs/>
                <w:color w:val="000000"/>
                <w:sz w:val="24"/>
                <w:szCs w:val="24"/>
                <w:vertAlign w:val="superscript"/>
                <w:lang w:val="uk-UA"/>
              </w:rPr>
            </w:pPr>
          </w:p>
          <w:p w14:paraId="34A2CA0E" w14:textId="7330A28B"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або 1 раз на 2 роки і непряме випробовування</w:t>
            </w:r>
          </w:p>
          <w:p w14:paraId="17AE0A9B" w14:textId="77777777" w:rsidR="00B527D2" w:rsidRPr="00077B05" w:rsidRDefault="00B527D2" w:rsidP="00B527D2">
            <w:pPr>
              <w:pStyle w:val="a9"/>
              <w:ind w:left="0"/>
              <w:jc w:val="both"/>
              <w:rPr>
                <w:rFonts w:ascii="Arial" w:hAnsi="Arial" w:cs="Arial"/>
                <w:iCs/>
                <w:color w:val="000000"/>
                <w:sz w:val="24"/>
                <w:szCs w:val="24"/>
                <w:lang w:val="uk-UA"/>
              </w:rPr>
            </w:pPr>
          </w:p>
        </w:tc>
        <w:tc>
          <w:tcPr>
            <w:tcW w:w="2049" w:type="dxa"/>
          </w:tcPr>
          <w:p w14:paraId="46FF01F6"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1C7CDB5D" w14:textId="77777777" w:rsidR="00B527D2" w:rsidRDefault="00B527D2" w:rsidP="00B527D2">
            <w:pPr>
              <w:pStyle w:val="a9"/>
              <w:ind w:left="0"/>
              <w:jc w:val="both"/>
              <w:rPr>
                <w:rFonts w:ascii="Arial" w:hAnsi="Arial" w:cs="Arial"/>
                <w:iCs/>
                <w:color w:val="000000"/>
                <w:sz w:val="24"/>
                <w:szCs w:val="24"/>
                <w:lang w:val="uk-UA"/>
              </w:rPr>
            </w:pPr>
          </w:p>
          <w:p w14:paraId="7CF830C2" w14:textId="77777777" w:rsidR="00B527D2" w:rsidRDefault="00B527D2" w:rsidP="00B527D2">
            <w:pPr>
              <w:pStyle w:val="a9"/>
              <w:ind w:left="0"/>
              <w:jc w:val="both"/>
              <w:rPr>
                <w:rFonts w:ascii="Arial" w:hAnsi="Arial" w:cs="Arial"/>
                <w:iCs/>
                <w:color w:val="000000"/>
                <w:sz w:val="24"/>
                <w:szCs w:val="24"/>
                <w:lang w:val="uk-UA"/>
              </w:rPr>
            </w:pPr>
          </w:p>
          <w:p w14:paraId="0AD99FE6" w14:textId="58738899"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241" w:type="dxa"/>
          </w:tcPr>
          <w:p w14:paraId="634C34D0"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0D0A4CCD" w14:textId="77777777" w:rsidR="00B527D2" w:rsidRDefault="00B527D2" w:rsidP="00B527D2">
            <w:pPr>
              <w:pStyle w:val="a9"/>
              <w:ind w:left="0"/>
              <w:jc w:val="both"/>
              <w:rPr>
                <w:rFonts w:ascii="Arial" w:hAnsi="Arial" w:cs="Arial"/>
                <w:iCs/>
                <w:color w:val="000000"/>
                <w:sz w:val="24"/>
                <w:szCs w:val="24"/>
                <w:lang w:val="uk-UA"/>
              </w:rPr>
            </w:pPr>
          </w:p>
          <w:p w14:paraId="795AEC4E" w14:textId="77777777" w:rsidR="00B527D2" w:rsidRDefault="00B527D2" w:rsidP="00B527D2">
            <w:pPr>
              <w:pStyle w:val="a9"/>
              <w:ind w:left="0"/>
              <w:jc w:val="both"/>
              <w:rPr>
                <w:rFonts w:ascii="Arial" w:hAnsi="Arial" w:cs="Arial"/>
                <w:iCs/>
                <w:color w:val="000000"/>
                <w:sz w:val="24"/>
                <w:szCs w:val="24"/>
                <w:lang w:val="uk-UA"/>
              </w:rPr>
            </w:pPr>
          </w:p>
          <w:p w14:paraId="59D7FEE3" w14:textId="7D930A97"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2049" w:type="dxa"/>
          </w:tcPr>
          <w:p w14:paraId="30286725"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4A510596" w14:textId="77777777" w:rsidR="00B527D2" w:rsidRDefault="00B527D2" w:rsidP="00B527D2">
            <w:pPr>
              <w:pStyle w:val="a9"/>
              <w:ind w:left="0"/>
              <w:jc w:val="both"/>
              <w:rPr>
                <w:rFonts w:ascii="Arial" w:hAnsi="Arial" w:cs="Arial"/>
                <w:iCs/>
                <w:color w:val="000000"/>
                <w:sz w:val="24"/>
                <w:szCs w:val="24"/>
                <w:lang w:val="uk-UA"/>
              </w:rPr>
            </w:pPr>
          </w:p>
          <w:p w14:paraId="21502F00" w14:textId="77777777" w:rsidR="00B527D2" w:rsidRDefault="00B527D2" w:rsidP="00B527D2">
            <w:pPr>
              <w:pStyle w:val="a9"/>
              <w:ind w:left="0"/>
              <w:jc w:val="both"/>
              <w:rPr>
                <w:rFonts w:ascii="Arial" w:hAnsi="Arial" w:cs="Arial"/>
                <w:iCs/>
                <w:color w:val="000000"/>
                <w:sz w:val="24"/>
                <w:szCs w:val="24"/>
                <w:lang w:val="uk-UA"/>
              </w:rPr>
            </w:pPr>
          </w:p>
          <w:p w14:paraId="4E5A3D7B" w14:textId="26DEBEF8"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197" w:type="dxa"/>
          </w:tcPr>
          <w:p w14:paraId="0D0AB696"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53919D9D" w14:textId="77777777" w:rsidR="00B527D2" w:rsidRDefault="00B527D2" w:rsidP="00B527D2">
            <w:pPr>
              <w:pStyle w:val="a9"/>
              <w:ind w:left="0"/>
              <w:jc w:val="both"/>
              <w:rPr>
                <w:rFonts w:ascii="Arial" w:hAnsi="Arial" w:cs="Arial"/>
                <w:iCs/>
                <w:color w:val="000000"/>
                <w:sz w:val="24"/>
                <w:szCs w:val="24"/>
                <w:lang w:val="uk-UA"/>
              </w:rPr>
            </w:pPr>
          </w:p>
          <w:p w14:paraId="14587963" w14:textId="77777777" w:rsidR="00B527D2" w:rsidRDefault="00B527D2" w:rsidP="00B527D2">
            <w:pPr>
              <w:pStyle w:val="a9"/>
              <w:ind w:left="0"/>
              <w:jc w:val="both"/>
              <w:rPr>
                <w:rFonts w:ascii="Arial" w:hAnsi="Arial" w:cs="Arial"/>
                <w:iCs/>
                <w:color w:val="000000"/>
                <w:sz w:val="24"/>
                <w:szCs w:val="24"/>
                <w:lang w:val="uk-UA"/>
              </w:rPr>
            </w:pPr>
          </w:p>
          <w:p w14:paraId="76F56A8D" w14:textId="6F0B455F"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тиждень</w:t>
            </w:r>
            <w:r w:rsidRPr="00B527D2">
              <w:rPr>
                <w:rFonts w:ascii="Arial" w:hAnsi="Arial" w:cs="Arial"/>
                <w:iCs/>
                <w:color w:val="000000"/>
                <w:sz w:val="24"/>
                <w:szCs w:val="24"/>
                <w:vertAlign w:val="superscript"/>
                <w:lang w:val="en-US"/>
              </w:rPr>
              <w:t>f</w:t>
            </w:r>
          </w:p>
        </w:tc>
        <w:tc>
          <w:tcPr>
            <w:tcW w:w="2049" w:type="dxa"/>
          </w:tcPr>
          <w:p w14:paraId="1E714626"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21358D47" w14:textId="77777777" w:rsidR="00B527D2" w:rsidRDefault="00B527D2" w:rsidP="00B527D2">
            <w:pPr>
              <w:pStyle w:val="a9"/>
              <w:ind w:left="0"/>
              <w:jc w:val="both"/>
              <w:rPr>
                <w:rFonts w:ascii="Arial" w:hAnsi="Arial" w:cs="Arial"/>
                <w:iCs/>
                <w:color w:val="000000"/>
                <w:sz w:val="24"/>
                <w:szCs w:val="24"/>
                <w:lang w:val="uk-UA"/>
              </w:rPr>
            </w:pPr>
          </w:p>
          <w:p w14:paraId="1E79AD1E" w14:textId="77777777" w:rsidR="00B527D2" w:rsidRDefault="00B527D2" w:rsidP="00B527D2">
            <w:pPr>
              <w:pStyle w:val="a9"/>
              <w:ind w:left="0"/>
              <w:jc w:val="both"/>
              <w:rPr>
                <w:rFonts w:ascii="Arial" w:hAnsi="Arial" w:cs="Arial"/>
                <w:iCs/>
                <w:color w:val="000000"/>
                <w:sz w:val="24"/>
                <w:szCs w:val="24"/>
                <w:lang w:val="uk-UA"/>
              </w:rPr>
            </w:pPr>
          </w:p>
          <w:p w14:paraId="40059F61" w14:textId="7A9CE45C"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Метод виробника</w:t>
            </w:r>
          </w:p>
        </w:tc>
        <w:tc>
          <w:tcPr>
            <w:tcW w:w="1152" w:type="dxa"/>
          </w:tcPr>
          <w:p w14:paraId="6FF1A557"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3CF326F3" w14:textId="77777777" w:rsidR="00B527D2" w:rsidRDefault="00B527D2" w:rsidP="00B527D2">
            <w:pPr>
              <w:pStyle w:val="a9"/>
              <w:ind w:left="0"/>
              <w:jc w:val="both"/>
              <w:rPr>
                <w:rFonts w:ascii="Arial" w:hAnsi="Arial" w:cs="Arial"/>
                <w:iCs/>
                <w:color w:val="000000"/>
                <w:sz w:val="24"/>
                <w:szCs w:val="24"/>
                <w:lang w:val="uk-UA"/>
              </w:rPr>
            </w:pPr>
          </w:p>
          <w:p w14:paraId="572A03F4" w14:textId="77777777" w:rsidR="00B527D2" w:rsidRDefault="00B527D2" w:rsidP="00B527D2">
            <w:pPr>
              <w:pStyle w:val="a9"/>
              <w:ind w:left="0"/>
              <w:jc w:val="both"/>
              <w:rPr>
                <w:rFonts w:ascii="Arial" w:hAnsi="Arial" w:cs="Arial"/>
                <w:iCs/>
                <w:color w:val="000000"/>
                <w:sz w:val="24"/>
                <w:szCs w:val="24"/>
                <w:lang w:val="uk-UA"/>
              </w:rPr>
            </w:pPr>
          </w:p>
          <w:p w14:paraId="32C02554" w14:textId="2460E7A1"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тиждень</w:t>
            </w:r>
          </w:p>
        </w:tc>
      </w:tr>
      <w:tr w:rsidR="00B527D2" w14:paraId="0EFDF2E6" w14:textId="77777777" w:rsidTr="00B527D2">
        <w:tc>
          <w:tcPr>
            <w:tcW w:w="750" w:type="dxa"/>
          </w:tcPr>
          <w:p w14:paraId="08FB13AD" w14:textId="1909C532" w:rsidR="00B527D2" w:rsidRPr="00AD7E93" w:rsidRDefault="00B527D2" w:rsidP="00B527D2">
            <w:pPr>
              <w:pStyle w:val="a9"/>
              <w:ind w:left="0"/>
              <w:jc w:val="both"/>
              <w:rPr>
                <w:rFonts w:ascii="Arial" w:hAnsi="Arial" w:cs="Arial"/>
                <w:iCs/>
                <w:color w:val="000000"/>
                <w:sz w:val="24"/>
                <w:szCs w:val="24"/>
                <w:lang w:val="uk-UA"/>
              </w:rPr>
            </w:pPr>
          </w:p>
        </w:tc>
        <w:tc>
          <w:tcPr>
            <w:tcW w:w="1069" w:type="dxa"/>
          </w:tcPr>
          <w:p w14:paraId="232E77F7" w14:textId="643F4C6F"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Е</w:t>
            </w:r>
          </w:p>
        </w:tc>
        <w:tc>
          <w:tcPr>
            <w:tcW w:w="2049" w:type="dxa"/>
          </w:tcPr>
          <w:p w14:paraId="48BD0756" w14:textId="3D327560" w:rsidR="00B527D2" w:rsidRPr="00B527D2" w:rsidRDefault="00B527D2" w:rsidP="00B527D2">
            <w:pPr>
              <w:jc w:val="both"/>
              <w:rPr>
                <w:rFonts w:ascii="Arial" w:hAnsi="Arial" w:cs="Arial"/>
                <w:iCs/>
                <w:color w:val="000000"/>
                <w:sz w:val="24"/>
                <w:szCs w:val="24"/>
                <w:lang w:val="en-US"/>
              </w:rPr>
            </w:pPr>
            <w:r w:rsidRPr="00077B05">
              <w:rPr>
                <w:rFonts w:ascii="Arial" w:hAnsi="Arial" w:cs="Arial"/>
                <w:iCs/>
                <w:sz w:val="24"/>
                <w:szCs w:val="24"/>
                <w:lang w:val="en-US"/>
              </w:rPr>
              <w:t>EN ISO 11925-2</w:t>
            </w:r>
          </w:p>
        </w:tc>
        <w:tc>
          <w:tcPr>
            <w:tcW w:w="2049" w:type="dxa"/>
          </w:tcPr>
          <w:p w14:paraId="1C8D86FF" w14:textId="77777777" w:rsidR="00B527D2" w:rsidRDefault="00B527D2" w:rsidP="00B527D2">
            <w:pPr>
              <w:pStyle w:val="a9"/>
              <w:ind w:left="0"/>
              <w:jc w:val="both"/>
              <w:rPr>
                <w:rFonts w:ascii="Arial" w:hAnsi="Arial" w:cs="Arial"/>
                <w:iCs/>
                <w:color w:val="000000"/>
                <w:sz w:val="24"/>
                <w:szCs w:val="24"/>
                <w:vertAlign w:val="superscript"/>
                <w:lang w:val="uk-UA"/>
              </w:rPr>
            </w:pPr>
            <w:r>
              <w:rPr>
                <w:rFonts w:ascii="Arial" w:hAnsi="Arial" w:cs="Arial"/>
                <w:iCs/>
                <w:color w:val="000000"/>
                <w:sz w:val="24"/>
                <w:szCs w:val="24"/>
                <w:lang w:val="uk-UA"/>
              </w:rPr>
              <w:t xml:space="preserve">1 раз на тиждень </w:t>
            </w:r>
            <w:r w:rsidRPr="00077B05">
              <w:rPr>
                <w:rFonts w:ascii="Arial" w:hAnsi="Arial" w:cs="Arial"/>
                <w:iCs/>
                <w:color w:val="000000"/>
                <w:sz w:val="24"/>
                <w:szCs w:val="24"/>
                <w:vertAlign w:val="superscript"/>
                <w:lang w:val="uk-UA"/>
              </w:rPr>
              <w:t>е</w:t>
            </w:r>
          </w:p>
          <w:p w14:paraId="7C80B22F" w14:textId="77777777" w:rsidR="00B527D2" w:rsidRDefault="00B527D2" w:rsidP="00B527D2">
            <w:pPr>
              <w:pStyle w:val="a9"/>
              <w:ind w:left="0"/>
              <w:jc w:val="both"/>
              <w:rPr>
                <w:rFonts w:ascii="Arial" w:hAnsi="Arial" w:cs="Arial"/>
                <w:iCs/>
                <w:color w:val="000000"/>
                <w:sz w:val="24"/>
                <w:szCs w:val="24"/>
                <w:vertAlign w:val="superscript"/>
                <w:lang w:val="uk-UA"/>
              </w:rPr>
            </w:pPr>
          </w:p>
          <w:p w14:paraId="7040B533" w14:textId="30B8F189"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або 1 раз на 2 роки і непряме випробовування</w:t>
            </w:r>
          </w:p>
          <w:p w14:paraId="16CF4875" w14:textId="77777777" w:rsidR="00B527D2" w:rsidRPr="00AD7E93" w:rsidRDefault="00B527D2" w:rsidP="00B527D2">
            <w:pPr>
              <w:pStyle w:val="a9"/>
              <w:ind w:left="0"/>
              <w:jc w:val="both"/>
              <w:rPr>
                <w:rFonts w:ascii="Arial" w:hAnsi="Arial" w:cs="Arial"/>
                <w:iCs/>
                <w:color w:val="000000"/>
                <w:sz w:val="24"/>
                <w:szCs w:val="24"/>
                <w:lang w:val="uk-UA"/>
              </w:rPr>
            </w:pPr>
          </w:p>
        </w:tc>
        <w:tc>
          <w:tcPr>
            <w:tcW w:w="2049" w:type="dxa"/>
          </w:tcPr>
          <w:p w14:paraId="4216F188"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071D3319" w14:textId="77777777" w:rsidR="00B527D2" w:rsidRDefault="00B527D2" w:rsidP="00B527D2">
            <w:pPr>
              <w:pStyle w:val="a9"/>
              <w:ind w:left="0"/>
              <w:jc w:val="both"/>
              <w:rPr>
                <w:rFonts w:ascii="Arial" w:hAnsi="Arial" w:cs="Arial"/>
                <w:iCs/>
                <w:color w:val="000000"/>
                <w:sz w:val="24"/>
                <w:szCs w:val="24"/>
                <w:lang w:val="uk-UA"/>
              </w:rPr>
            </w:pPr>
          </w:p>
          <w:p w14:paraId="063DFC8F" w14:textId="77777777" w:rsidR="00B527D2" w:rsidRDefault="00B527D2" w:rsidP="00B527D2">
            <w:pPr>
              <w:pStyle w:val="a9"/>
              <w:ind w:left="0"/>
              <w:jc w:val="both"/>
              <w:rPr>
                <w:rFonts w:ascii="Arial" w:hAnsi="Arial" w:cs="Arial"/>
                <w:iCs/>
                <w:color w:val="000000"/>
                <w:sz w:val="24"/>
                <w:szCs w:val="24"/>
                <w:lang w:val="uk-UA"/>
              </w:rPr>
            </w:pPr>
          </w:p>
          <w:p w14:paraId="291B7EA8" w14:textId="130EAF73"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241" w:type="dxa"/>
          </w:tcPr>
          <w:p w14:paraId="356D9CC7"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12D73C35" w14:textId="77777777" w:rsidR="00B527D2" w:rsidRDefault="00B527D2" w:rsidP="00B527D2">
            <w:pPr>
              <w:pStyle w:val="a9"/>
              <w:ind w:left="0"/>
              <w:jc w:val="both"/>
              <w:rPr>
                <w:rFonts w:ascii="Arial" w:hAnsi="Arial" w:cs="Arial"/>
                <w:iCs/>
                <w:color w:val="000000"/>
                <w:sz w:val="24"/>
                <w:szCs w:val="24"/>
                <w:lang w:val="uk-UA"/>
              </w:rPr>
            </w:pPr>
          </w:p>
          <w:p w14:paraId="662D76A6" w14:textId="77777777" w:rsidR="00B527D2" w:rsidRDefault="00B527D2" w:rsidP="00B527D2">
            <w:pPr>
              <w:pStyle w:val="a9"/>
              <w:ind w:left="0"/>
              <w:jc w:val="both"/>
              <w:rPr>
                <w:rFonts w:ascii="Arial" w:hAnsi="Arial" w:cs="Arial"/>
                <w:iCs/>
                <w:color w:val="000000"/>
                <w:sz w:val="24"/>
                <w:szCs w:val="24"/>
                <w:lang w:val="uk-UA"/>
              </w:rPr>
            </w:pPr>
          </w:p>
          <w:p w14:paraId="1ED6B7D1" w14:textId="792D9D63"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2049" w:type="dxa"/>
          </w:tcPr>
          <w:p w14:paraId="65FBCC0F"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5C4B0A84" w14:textId="77777777" w:rsidR="00B527D2" w:rsidRDefault="00B527D2" w:rsidP="00B527D2">
            <w:pPr>
              <w:pStyle w:val="a9"/>
              <w:ind w:left="0"/>
              <w:jc w:val="both"/>
              <w:rPr>
                <w:rFonts w:ascii="Arial" w:hAnsi="Arial" w:cs="Arial"/>
                <w:iCs/>
                <w:color w:val="000000"/>
                <w:sz w:val="24"/>
                <w:szCs w:val="24"/>
                <w:lang w:val="uk-UA"/>
              </w:rPr>
            </w:pPr>
          </w:p>
          <w:p w14:paraId="45DF4BBC" w14:textId="77777777" w:rsidR="00B527D2" w:rsidRDefault="00B527D2" w:rsidP="00B527D2">
            <w:pPr>
              <w:pStyle w:val="a9"/>
              <w:ind w:left="0"/>
              <w:jc w:val="both"/>
              <w:rPr>
                <w:rFonts w:ascii="Arial" w:hAnsi="Arial" w:cs="Arial"/>
                <w:iCs/>
                <w:color w:val="000000"/>
                <w:sz w:val="24"/>
                <w:szCs w:val="24"/>
                <w:lang w:val="uk-UA"/>
              </w:rPr>
            </w:pPr>
          </w:p>
          <w:p w14:paraId="2E569D07" w14:textId="226946B6"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tc>
        <w:tc>
          <w:tcPr>
            <w:tcW w:w="1197" w:type="dxa"/>
          </w:tcPr>
          <w:p w14:paraId="4C38EC28"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01E69304" w14:textId="77777777" w:rsidR="00B527D2" w:rsidRDefault="00B527D2" w:rsidP="00B527D2">
            <w:pPr>
              <w:pStyle w:val="a9"/>
              <w:ind w:left="0"/>
              <w:jc w:val="both"/>
              <w:rPr>
                <w:rFonts w:ascii="Arial" w:hAnsi="Arial" w:cs="Arial"/>
                <w:iCs/>
                <w:color w:val="000000"/>
                <w:sz w:val="24"/>
                <w:szCs w:val="24"/>
                <w:lang w:val="uk-UA"/>
              </w:rPr>
            </w:pPr>
          </w:p>
          <w:p w14:paraId="05A2BF19" w14:textId="77777777" w:rsidR="00B527D2" w:rsidRDefault="00B527D2" w:rsidP="00B527D2">
            <w:pPr>
              <w:pStyle w:val="a9"/>
              <w:ind w:left="0"/>
              <w:jc w:val="both"/>
              <w:rPr>
                <w:rFonts w:ascii="Arial" w:hAnsi="Arial" w:cs="Arial"/>
                <w:iCs/>
                <w:color w:val="000000"/>
                <w:sz w:val="24"/>
                <w:szCs w:val="24"/>
                <w:lang w:val="uk-UA"/>
              </w:rPr>
            </w:pPr>
          </w:p>
          <w:p w14:paraId="4BD2CFB0" w14:textId="3EC8963E"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тиждень</w:t>
            </w:r>
            <w:r w:rsidRPr="00B527D2">
              <w:rPr>
                <w:rFonts w:ascii="Arial" w:hAnsi="Arial" w:cs="Arial"/>
                <w:iCs/>
                <w:color w:val="000000"/>
                <w:sz w:val="24"/>
                <w:szCs w:val="24"/>
                <w:vertAlign w:val="superscript"/>
                <w:lang w:val="en-US"/>
              </w:rPr>
              <w:t>f</w:t>
            </w:r>
          </w:p>
        </w:tc>
        <w:tc>
          <w:tcPr>
            <w:tcW w:w="2049" w:type="dxa"/>
          </w:tcPr>
          <w:p w14:paraId="3038AEF4"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4F89CFDD" w14:textId="77777777" w:rsidR="00B527D2" w:rsidRDefault="00B527D2" w:rsidP="00B527D2">
            <w:pPr>
              <w:pStyle w:val="a9"/>
              <w:ind w:left="0"/>
              <w:jc w:val="both"/>
              <w:rPr>
                <w:rFonts w:ascii="Arial" w:hAnsi="Arial" w:cs="Arial"/>
                <w:iCs/>
                <w:color w:val="000000"/>
                <w:sz w:val="24"/>
                <w:szCs w:val="24"/>
                <w:lang w:val="uk-UA"/>
              </w:rPr>
            </w:pPr>
          </w:p>
          <w:p w14:paraId="74F84171" w14:textId="77777777" w:rsidR="00B527D2" w:rsidRDefault="00B527D2" w:rsidP="00B527D2">
            <w:pPr>
              <w:pStyle w:val="a9"/>
              <w:ind w:left="0"/>
              <w:jc w:val="both"/>
              <w:rPr>
                <w:rFonts w:ascii="Arial" w:hAnsi="Arial" w:cs="Arial"/>
                <w:iCs/>
                <w:color w:val="000000"/>
                <w:sz w:val="24"/>
                <w:szCs w:val="24"/>
                <w:lang w:val="uk-UA"/>
              </w:rPr>
            </w:pPr>
          </w:p>
          <w:p w14:paraId="71766AFA" w14:textId="099C85BC"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Метод виробника</w:t>
            </w:r>
          </w:p>
        </w:tc>
        <w:tc>
          <w:tcPr>
            <w:tcW w:w="1152" w:type="dxa"/>
          </w:tcPr>
          <w:p w14:paraId="54C32E86" w14:textId="77777777" w:rsidR="00B527D2"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w:t>
            </w:r>
          </w:p>
          <w:p w14:paraId="72F379BE" w14:textId="77777777" w:rsidR="00B527D2" w:rsidRDefault="00B527D2" w:rsidP="00B527D2">
            <w:pPr>
              <w:pStyle w:val="a9"/>
              <w:ind w:left="0"/>
              <w:jc w:val="both"/>
              <w:rPr>
                <w:rFonts w:ascii="Arial" w:hAnsi="Arial" w:cs="Arial"/>
                <w:iCs/>
                <w:color w:val="000000"/>
                <w:sz w:val="24"/>
                <w:szCs w:val="24"/>
                <w:lang w:val="uk-UA"/>
              </w:rPr>
            </w:pPr>
          </w:p>
          <w:p w14:paraId="01926B3C" w14:textId="77777777" w:rsidR="00B527D2" w:rsidRDefault="00B527D2" w:rsidP="00B527D2">
            <w:pPr>
              <w:pStyle w:val="a9"/>
              <w:ind w:left="0"/>
              <w:jc w:val="both"/>
              <w:rPr>
                <w:rFonts w:ascii="Arial" w:hAnsi="Arial" w:cs="Arial"/>
                <w:iCs/>
                <w:color w:val="000000"/>
                <w:sz w:val="24"/>
                <w:szCs w:val="24"/>
                <w:lang w:val="uk-UA"/>
              </w:rPr>
            </w:pPr>
          </w:p>
          <w:p w14:paraId="66F2E311" w14:textId="5EDCB17B" w:rsidR="00B527D2" w:rsidRPr="00AD7E93" w:rsidRDefault="00B527D2" w:rsidP="00B527D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1 раз на тиждень</w:t>
            </w:r>
          </w:p>
        </w:tc>
      </w:tr>
      <w:tr w:rsidR="00B527D2" w14:paraId="5BE568F0" w14:textId="77777777" w:rsidTr="000109B9">
        <w:tc>
          <w:tcPr>
            <w:tcW w:w="15654" w:type="dxa"/>
            <w:gridSpan w:val="10"/>
          </w:tcPr>
          <w:p w14:paraId="4BCB9379" w14:textId="48F7CC17" w:rsidR="00B527D2" w:rsidRPr="00AD7E93" w:rsidRDefault="00B527D2" w:rsidP="00B527D2">
            <w:pPr>
              <w:pStyle w:val="a9"/>
              <w:ind w:left="0"/>
              <w:jc w:val="both"/>
              <w:rPr>
                <w:rFonts w:ascii="Arial" w:hAnsi="Arial" w:cs="Arial"/>
                <w:iCs/>
                <w:color w:val="000000"/>
                <w:sz w:val="24"/>
                <w:szCs w:val="24"/>
                <w:lang w:val="uk-UA"/>
              </w:rPr>
            </w:pPr>
            <w:r w:rsidRPr="00B527D2">
              <w:rPr>
                <w:rFonts w:ascii="Arial" w:hAnsi="Arial" w:cs="Arial"/>
                <w:b/>
                <w:iCs/>
                <w:color w:val="000000"/>
                <w:sz w:val="24"/>
                <w:szCs w:val="24"/>
                <w:lang w:val="uk-UA"/>
              </w:rPr>
              <w:t>Примітка.</w:t>
            </w:r>
            <w:r>
              <w:rPr>
                <w:rFonts w:ascii="Arial" w:hAnsi="Arial" w:cs="Arial"/>
                <w:iCs/>
                <w:color w:val="000000"/>
                <w:sz w:val="24"/>
                <w:szCs w:val="24"/>
                <w:lang w:val="uk-UA"/>
              </w:rPr>
              <w:t xml:space="preserve"> </w:t>
            </w:r>
            <w:r w:rsidRPr="00B527D2">
              <w:rPr>
                <w:rFonts w:ascii="Arial" w:hAnsi="Arial" w:cs="Arial"/>
                <w:iCs/>
                <w:color w:val="000000"/>
                <w:sz w:val="24"/>
                <w:szCs w:val="24"/>
                <w:lang w:val="uk-UA"/>
              </w:rPr>
              <w:t xml:space="preserve">Не всі </w:t>
            </w:r>
            <w:proofErr w:type="spellStart"/>
            <w:r w:rsidRPr="00B527D2">
              <w:rPr>
                <w:rFonts w:ascii="Arial" w:hAnsi="Arial" w:cs="Arial"/>
                <w:iCs/>
                <w:color w:val="000000"/>
                <w:sz w:val="24"/>
                <w:szCs w:val="24"/>
                <w:lang w:val="uk-UA"/>
              </w:rPr>
              <w:t>єврокласи</w:t>
            </w:r>
            <w:proofErr w:type="spellEnd"/>
            <w:r w:rsidRPr="00B527D2">
              <w:rPr>
                <w:rFonts w:ascii="Arial" w:hAnsi="Arial" w:cs="Arial"/>
                <w:iCs/>
                <w:color w:val="000000"/>
                <w:sz w:val="24"/>
                <w:szCs w:val="24"/>
                <w:lang w:val="uk-UA"/>
              </w:rPr>
              <w:t xml:space="preserve"> можуть поширюватися на продук</w:t>
            </w:r>
            <w:r>
              <w:rPr>
                <w:rFonts w:ascii="Arial" w:hAnsi="Arial" w:cs="Arial"/>
                <w:iCs/>
                <w:color w:val="000000"/>
                <w:sz w:val="24"/>
                <w:szCs w:val="24"/>
                <w:lang w:val="uk-UA"/>
              </w:rPr>
              <w:t>цію</w:t>
            </w:r>
            <w:r w:rsidRPr="00B527D2">
              <w:rPr>
                <w:rFonts w:ascii="Arial" w:hAnsi="Arial" w:cs="Arial"/>
                <w:iCs/>
                <w:color w:val="000000"/>
                <w:sz w:val="24"/>
                <w:szCs w:val="24"/>
                <w:lang w:val="uk-UA"/>
              </w:rPr>
              <w:t>, що відповідають цьому стандарту</w:t>
            </w:r>
          </w:p>
        </w:tc>
      </w:tr>
      <w:tr w:rsidR="00B527D2" w14:paraId="309B0AED" w14:textId="77777777" w:rsidTr="000109B9">
        <w:tc>
          <w:tcPr>
            <w:tcW w:w="15654" w:type="dxa"/>
            <w:gridSpan w:val="10"/>
          </w:tcPr>
          <w:p w14:paraId="70B60A17" w14:textId="60A05BF3" w:rsidR="00B527D2" w:rsidRPr="00B527D2" w:rsidRDefault="00B527D2" w:rsidP="00B527D2">
            <w:pPr>
              <w:pStyle w:val="a9"/>
              <w:ind w:left="0"/>
              <w:jc w:val="both"/>
              <w:rPr>
                <w:rFonts w:ascii="Arial" w:hAnsi="Arial" w:cs="Arial"/>
                <w:iCs/>
                <w:color w:val="000000"/>
                <w:sz w:val="24"/>
                <w:szCs w:val="24"/>
                <w:lang w:val="uk-UA"/>
              </w:rPr>
            </w:pPr>
            <w:r w:rsidRPr="00B527D2">
              <w:rPr>
                <w:rFonts w:ascii="Arial" w:hAnsi="Arial" w:cs="Arial"/>
                <w:iCs/>
                <w:color w:val="000000"/>
                <w:sz w:val="24"/>
                <w:szCs w:val="24"/>
                <w:vertAlign w:val="superscript"/>
                <w:lang w:val="uk-UA"/>
              </w:rPr>
              <w:t>a</w:t>
            </w:r>
            <w:r w:rsidRPr="00B527D2">
              <w:rPr>
                <w:rFonts w:ascii="Arial" w:hAnsi="Arial" w:cs="Arial"/>
                <w:iCs/>
                <w:color w:val="000000"/>
                <w:sz w:val="24"/>
                <w:szCs w:val="24"/>
                <w:lang w:val="uk-UA"/>
              </w:rPr>
              <w:t xml:space="preserve"> Мінімальна частота випробувань, виражена в результатах випробувань, необхідних за період, повинна розумітися як мінімум для продук</w:t>
            </w:r>
            <w:r>
              <w:rPr>
                <w:rFonts w:ascii="Arial" w:hAnsi="Arial" w:cs="Arial"/>
                <w:iCs/>
                <w:color w:val="000000"/>
                <w:sz w:val="24"/>
                <w:szCs w:val="24"/>
                <w:lang w:val="uk-UA"/>
              </w:rPr>
              <w:t>ції</w:t>
            </w:r>
            <w:r w:rsidRPr="00B527D2">
              <w:rPr>
                <w:rFonts w:ascii="Arial" w:hAnsi="Arial" w:cs="Arial"/>
                <w:iCs/>
                <w:color w:val="000000"/>
                <w:sz w:val="24"/>
                <w:szCs w:val="24"/>
                <w:lang w:val="uk-UA"/>
              </w:rPr>
              <w:t xml:space="preserve"> або групи </w:t>
            </w:r>
            <w:proofErr w:type="spellStart"/>
            <w:r w:rsidRPr="00B527D2">
              <w:rPr>
                <w:rFonts w:ascii="Arial" w:hAnsi="Arial" w:cs="Arial"/>
                <w:iCs/>
                <w:color w:val="000000"/>
                <w:sz w:val="24"/>
                <w:szCs w:val="24"/>
                <w:lang w:val="uk-UA"/>
              </w:rPr>
              <w:t>продук</w:t>
            </w:r>
            <w:r>
              <w:rPr>
                <w:rFonts w:ascii="Arial" w:hAnsi="Arial" w:cs="Arial"/>
                <w:iCs/>
                <w:color w:val="000000"/>
                <w:sz w:val="24"/>
                <w:szCs w:val="24"/>
                <w:lang w:val="uk-UA"/>
              </w:rPr>
              <w:t>цій</w:t>
            </w:r>
            <w:proofErr w:type="spellEnd"/>
            <w:r w:rsidRPr="00B527D2">
              <w:rPr>
                <w:rFonts w:ascii="Arial" w:hAnsi="Arial" w:cs="Arial"/>
                <w:iCs/>
                <w:color w:val="000000"/>
                <w:sz w:val="24"/>
                <w:szCs w:val="24"/>
                <w:lang w:val="uk-UA"/>
              </w:rPr>
              <w:t xml:space="preserve"> для кожної виробничої одиниці/лінії за стабільних умов. На додаток до частоти випробувань, наведеної вище, випробування відповідних властивостей продук</w:t>
            </w:r>
            <w:r>
              <w:rPr>
                <w:rFonts w:ascii="Arial" w:hAnsi="Arial" w:cs="Arial"/>
                <w:iCs/>
                <w:color w:val="000000"/>
                <w:sz w:val="24"/>
                <w:szCs w:val="24"/>
                <w:lang w:val="uk-UA"/>
              </w:rPr>
              <w:t>ції</w:t>
            </w:r>
            <w:r w:rsidRPr="00B527D2">
              <w:rPr>
                <w:rFonts w:ascii="Arial" w:hAnsi="Arial" w:cs="Arial"/>
                <w:iCs/>
                <w:color w:val="000000"/>
                <w:sz w:val="24"/>
                <w:szCs w:val="24"/>
                <w:lang w:val="uk-UA"/>
              </w:rPr>
              <w:t xml:space="preserve"> необхідно повторювати, коли вносяться зміни або модифікації, які можуть вплинути на відповідність продук</w:t>
            </w:r>
            <w:r>
              <w:rPr>
                <w:rFonts w:ascii="Arial" w:hAnsi="Arial" w:cs="Arial"/>
                <w:iCs/>
                <w:color w:val="000000"/>
                <w:sz w:val="24"/>
                <w:szCs w:val="24"/>
                <w:lang w:val="uk-UA"/>
              </w:rPr>
              <w:t>ції</w:t>
            </w:r>
            <w:r w:rsidRPr="00B527D2">
              <w:rPr>
                <w:rFonts w:ascii="Arial" w:hAnsi="Arial" w:cs="Arial"/>
                <w:iCs/>
                <w:color w:val="000000"/>
                <w:sz w:val="24"/>
                <w:szCs w:val="24"/>
                <w:lang w:val="uk-UA"/>
              </w:rPr>
              <w:t>.</w:t>
            </w:r>
          </w:p>
          <w:p w14:paraId="12AE055A" w14:textId="77471C77" w:rsidR="00B527D2" w:rsidRPr="00B527D2" w:rsidRDefault="00B527D2" w:rsidP="00B527D2">
            <w:pPr>
              <w:pStyle w:val="a9"/>
              <w:ind w:left="0"/>
              <w:jc w:val="both"/>
              <w:rPr>
                <w:rFonts w:ascii="Arial" w:hAnsi="Arial" w:cs="Arial"/>
                <w:iCs/>
                <w:color w:val="000000"/>
                <w:sz w:val="24"/>
                <w:szCs w:val="24"/>
                <w:lang w:val="uk-UA"/>
              </w:rPr>
            </w:pPr>
            <w:r w:rsidRPr="00B527D2">
              <w:rPr>
                <w:rFonts w:ascii="Arial" w:hAnsi="Arial" w:cs="Arial"/>
                <w:iCs/>
                <w:color w:val="000000"/>
                <w:sz w:val="24"/>
                <w:szCs w:val="24"/>
                <w:vertAlign w:val="superscript"/>
                <w:lang w:val="uk-UA"/>
              </w:rPr>
              <w:t>b</w:t>
            </w:r>
            <w:r w:rsidRPr="00B527D2">
              <w:rPr>
                <w:rFonts w:ascii="Arial" w:hAnsi="Arial" w:cs="Arial"/>
                <w:iCs/>
                <w:color w:val="000000"/>
                <w:sz w:val="24"/>
                <w:szCs w:val="24"/>
                <w:lang w:val="uk-UA"/>
              </w:rPr>
              <w:t xml:space="preserve"> Пряме </w:t>
            </w:r>
            <w:r>
              <w:rPr>
                <w:rFonts w:ascii="Arial" w:hAnsi="Arial" w:cs="Arial"/>
                <w:iCs/>
                <w:color w:val="000000"/>
                <w:sz w:val="24"/>
                <w:szCs w:val="24"/>
                <w:lang w:val="uk-UA"/>
              </w:rPr>
              <w:t>випробовування</w:t>
            </w:r>
            <w:r w:rsidRPr="00B527D2">
              <w:rPr>
                <w:rFonts w:ascii="Arial" w:hAnsi="Arial" w:cs="Arial"/>
                <w:iCs/>
                <w:color w:val="000000"/>
                <w:sz w:val="24"/>
                <w:szCs w:val="24"/>
                <w:lang w:val="uk-UA"/>
              </w:rPr>
              <w:t xml:space="preserve"> може проводитися третьою стороною або виробником.</w:t>
            </w:r>
          </w:p>
          <w:p w14:paraId="390FFDE0" w14:textId="284C3211" w:rsidR="00B527D2" w:rsidRPr="00B527D2" w:rsidRDefault="00B527D2" w:rsidP="00B527D2">
            <w:pPr>
              <w:pStyle w:val="a9"/>
              <w:ind w:left="0"/>
              <w:jc w:val="both"/>
              <w:rPr>
                <w:rFonts w:ascii="Arial" w:hAnsi="Arial" w:cs="Arial"/>
                <w:iCs/>
                <w:color w:val="000000"/>
                <w:sz w:val="24"/>
                <w:szCs w:val="24"/>
                <w:lang w:val="uk-UA"/>
              </w:rPr>
            </w:pPr>
            <w:r w:rsidRPr="00B527D2">
              <w:rPr>
                <w:rFonts w:ascii="Arial" w:hAnsi="Arial" w:cs="Arial"/>
                <w:iCs/>
                <w:color w:val="000000"/>
                <w:sz w:val="24"/>
                <w:szCs w:val="24"/>
                <w:vertAlign w:val="superscript"/>
                <w:lang w:val="uk-UA"/>
              </w:rPr>
              <w:t xml:space="preserve">c </w:t>
            </w:r>
            <w:r w:rsidRPr="00B527D2">
              <w:rPr>
                <w:rFonts w:ascii="Arial" w:hAnsi="Arial" w:cs="Arial"/>
                <w:iCs/>
                <w:color w:val="000000"/>
                <w:sz w:val="24"/>
                <w:szCs w:val="24"/>
                <w:lang w:val="uk-UA"/>
              </w:rPr>
              <w:t xml:space="preserve">Непряме </w:t>
            </w:r>
            <w:r>
              <w:rPr>
                <w:rFonts w:ascii="Arial" w:hAnsi="Arial" w:cs="Arial"/>
                <w:iCs/>
                <w:color w:val="000000"/>
                <w:sz w:val="24"/>
                <w:szCs w:val="24"/>
                <w:lang w:val="uk-UA"/>
              </w:rPr>
              <w:t>випробовування</w:t>
            </w:r>
            <w:r w:rsidRPr="00B527D2">
              <w:rPr>
                <w:rFonts w:ascii="Arial" w:hAnsi="Arial" w:cs="Arial"/>
                <w:iCs/>
                <w:color w:val="000000"/>
                <w:sz w:val="24"/>
                <w:szCs w:val="24"/>
                <w:lang w:val="uk-UA"/>
              </w:rPr>
              <w:t xml:space="preserve"> може проводитися як на продук</w:t>
            </w:r>
            <w:r>
              <w:rPr>
                <w:rFonts w:ascii="Arial" w:hAnsi="Arial" w:cs="Arial"/>
                <w:iCs/>
                <w:color w:val="000000"/>
                <w:sz w:val="24"/>
                <w:szCs w:val="24"/>
                <w:lang w:val="uk-UA"/>
              </w:rPr>
              <w:t>ції</w:t>
            </w:r>
            <w:r w:rsidRPr="00B527D2">
              <w:rPr>
                <w:rFonts w:ascii="Arial" w:hAnsi="Arial" w:cs="Arial"/>
                <w:iCs/>
                <w:color w:val="000000"/>
                <w:sz w:val="24"/>
                <w:szCs w:val="24"/>
                <w:lang w:val="uk-UA"/>
              </w:rPr>
              <w:t xml:space="preserve">, так і на його </w:t>
            </w:r>
            <w:r>
              <w:rPr>
                <w:rFonts w:ascii="Arial" w:hAnsi="Arial" w:cs="Arial"/>
                <w:iCs/>
                <w:color w:val="000000"/>
                <w:sz w:val="24"/>
                <w:szCs w:val="24"/>
                <w:lang w:val="uk-UA"/>
              </w:rPr>
              <w:t>складниках</w:t>
            </w:r>
            <w:r w:rsidRPr="00B527D2">
              <w:rPr>
                <w:rFonts w:ascii="Arial" w:hAnsi="Arial" w:cs="Arial"/>
                <w:iCs/>
                <w:color w:val="000000"/>
                <w:sz w:val="24"/>
                <w:szCs w:val="24"/>
                <w:lang w:val="uk-UA"/>
              </w:rPr>
              <w:t>, це можливо лише у разі сертифікації продук</w:t>
            </w:r>
            <w:r>
              <w:rPr>
                <w:rFonts w:ascii="Arial" w:hAnsi="Arial" w:cs="Arial"/>
                <w:iCs/>
                <w:color w:val="000000"/>
                <w:sz w:val="24"/>
                <w:szCs w:val="24"/>
                <w:lang w:val="uk-UA"/>
              </w:rPr>
              <w:t>ції</w:t>
            </w:r>
            <w:r w:rsidRPr="00B527D2">
              <w:rPr>
                <w:rFonts w:ascii="Arial" w:hAnsi="Arial" w:cs="Arial"/>
                <w:iCs/>
                <w:color w:val="000000"/>
                <w:sz w:val="24"/>
                <w:szCs w:val="24"/>
                <w:lang w:val="uk-UA"/>
              </w:rPr>
              <w:t>.</w:t>
            </w:r>
          </w:p>
          <w:p w14:paraId="358B4C59" w14:textId="77777777" w:rsidR="00B527D2" w:rsidRPr="00B527D2" w:rsidRDefault="00B527D2" w:rsidP="00B527D2">
            <w:pPr>
              <w:pStyle w:val="a9"/>
              <w:ind w:left="0"/>
              <w:jc w:val="both"/>
              <w:rPr>
                <w:rFonts w:ascii="Arial" w:hAnsi="Arial" w:cs="Arial"/>
                <w:iCs/>
                <w:color w:val="000000"/>
                <w:sz w:val="24"/>
                <w:szCs w:val="24"/>
                <w:lang w:val="uk-UA"/>
              </w:rPr>
            </w:pPr>
            <w:r w:rsidRPr="00B527D2">
              <w:rPr>
                <w:rFonts w:ascii="Arial" w:hAnsi="Arial" w:cs="Arial"/>
                <w:iCs/>
                <w:color w:val="000000"/>
                <w:sz w:val="24"/>
                <w:szCs w:val="24"/>
                <w:vertAlign w:val="superscript"/>
                <w:lang w:val="uk-UA"/>
              </w:rPr>
              <w:t>d</w:t>
            </w:r>
            <w:r w:rsidRPr="00B527D2">
              <w:rPr>
                <w:rFonts w:ascii="Arial" w:hAnsi="Arial" w:cs="Arial"/>
                <w:iCs/>
                <w:color w:val="000000"/>
                <w:sz w:val="24"/>
                <w:szCs w:val="24"/>
                <w:lang w:val="uk-UA"/>
              </w:rPr>
              <w:t xml:space="preserve"> Визначення згідно з Рішенням 2000/147/EC щодо </w:t>
            </w:r>
            <w:proofErr w:type="spellStart"/>
            <w:r w:rsidRPr="00B527D2">
              <w:rPr>
                <w:rFonts w:ascii="Arial" w:hAnsi="Arial" w:cs="Arial"/>
                <w:iCs/>
                <w:color w:val="000000"/>
                <w:sz w:val="24"/>
                <w:szCs w:val="24"/>
                <w:lang w:val="uk-UA"/>
              </w:rPr>
              <w:t>єврокласів</w:t>
            </w:r>
            <w:proofErr w:type="spellEnd"/>
            <w:r w:rsidRPr="00B527D2">
              <w:rPr>
                <w:rFonts w:ascii="Arial" w:hAnsi="Arial" w:cs="Arial"/>
                <w:iCs/>
                <w:color w:val="000000"/>
                <w:sz w:val="24"/>
                <w:szCs w:val="24"/>
                <w:lang w:val="uk-UA"/>
              </w:rPr>
              <w:t>:</w:t>
            </w:r>
          </w:p>
          <w:p w14:paraId="3BFCC13B" w14:textId="6A49C521" w:rsidR="00B527D2" w:rsidRPr="00B527D2" w:rsidRDefault="00B527D2" w:rsidP="00B527D2">
            <w:pPr>
              <w:pStyle w:val="a9"/>
              <w:ind w:left="0"/>
              <w:jc w:val="both"/>
              <w:rPr>
                <w:rFonts w:ascii="Arial" w:hAnsi="Arial" w:cs="Arial"/>
                <w:iCs/>
                <w:color w:val="000000"/>
                <w:sz w:val="24"/>
                <w:szCs w:val="24"/>
                <w:lang w:val="uk-UA"/>
              </w:rPr>
            </w:pPr>
            <w:r w:rsidRPr="00B527D2">
              <w:rPr>
                <w:rFonts w:ascii="Arial" w:hAnsi="Arial" w:cs="Arial"/>
                <w:iCs/>
                <w:color w:val="000000"/>
                <w:sz w:val="24"/>
                <w:szCs w:val="24"/>
                <w:lang w:val="uk-UA"/>
              </w:rPr>
              <w:t xml:space="preserve">– Суттєвий </w:t>
            </w:r>
            <w:r>
              <w:rPr>
                <w:rFonts w:ascii="Arial" w:hAnsi="Arial" w:cs="Arial"/>
                <w:iCs/>
                <w:color w:val="000000"/>
                <w:sz w:val="24"/>
                <w:szCs w:val="24"/>
                <w:lang w:val="uk-UA"/>
              </w:rPr>
              <w:t>складові</w:t>
            </w:r>
            <w:r w:rsidRPr="00B527D2">
              <w:rPr>
                <w:rFonts w:ascii="Arial" w:hAnsi="Arial" w:cs="Arial"/>
                <w:iCs/>
                <w:color w:val="000000"/>
                <w:sz w:val="24"/>
                <w:szCs w:val="24"/>
                <w:lang w:val="uk-UA"/>
              </w:rPr>
              <w:t>: матеріал, який становить значну частину неоднорідно</w:t>
            </w:r>
            <w:r>
              <w:rPr>
                <w:rFonts w:ascii="Arial" w:hAnsi="Arial" w:cs="Arial"/>
                <w:iCs/>
                <w:color w:val="000000"/>
                <w:sz w:val="24"/>
                <w:szCs w:val="24"/>
                <w:lang w:val="uk-UA"/>
              </w:rPr>
              <w:t>ї</w:t>
            </w:r>
            <w:r w:rsidRPr="00B527D2">
              <w:rPr>
                <w:rFonts w:ascii="Arial" w:hAnsi="Arial" w:cs="Arial"/>
                <w:iCs/>
                <w:color w:val="000000"/>
                <w:sz w:val="24"/>
                <w:szCs w:val="24"/>
                <w:lang w:val="uk-UA"/>
              </w:rPr>
              <w:t xml:space="preserve"> продук</w:t>
            </w:r>
            <w:r>
              <w:rPr>
                <w:rFonts w:ascii="Arial" w:hAnsi="Arial" w:cs="Arial"/>
                <w:iCs/>
                <w:color w:val="000000"/>
                <w:sz w:val="24"/>
                <w:szCs w:val="24"/>
                <w:lang w:val="uk-UA"/>
              </w:rPr>
              <w:t>ції</w:t>
            </w:r>
            <w:r w:rsidRPr="00B527D2">
              <w:rPr>
                <w:rFonts w:ascii="Arial" w:hAnsi="Arial" w:cs="Arial"/>
                <w:iCs/>
                <w:color w:val="000000"/>
                <w:sz w:val="24"/>
                <w:szCs w:val="24"/>
                <w:lang w:val="uk-UA"/>
              </w:rPr>
              <w:t xml:space="preserve">. Суттєвим </w:t>
            </w:r>
            <w:r>
              <w:rPr>
                <w:rFonts w:ascii="Arial" w:hAnsi="Arial" w:cs="Arial"/>
                <w:iCs/>
                <w:color w:val="000000"/>
                <w:sz w:val="24"/>
                <w:szCs w:val="24"/>
                <w:lang w:val="uk-UA"/>
              </w:rPr>
              <w:t>складником</w:t>
            </w:r>
            <w:r w:rsidRPr="00B527D2">
              <w:rPr>
                <w:rFonts w:ascii="Arial" w:hAnsi="Arial" w:cs="Arial"/>
                <w:iCs/>
                <w:color w:val="000000"/>
                <w:sz w:val="24"/>
                <w:szCs w:val="24"/>
                <w:lang w:val="uk-UA"/>
              </w:rPr>
              <w:t xml:space="preserve"> вважається шар з масою на одиницю площі ≥ 1,0 кг/м</w:t>
            </w:r>
            <w:r w:rsidRPr="00B527D2">
              <w:rPr>
                <w:rFonts w:ascii="Arial" w:hAnsi="Arial" w:cs="Arial"/>
                <w:iCs/>
                <w:color w:val="000000"/>
                <w:sz w:val="24"/>
                <w:szCs w:val="24"/>
                <w:vertAlign w:val="superscript"/>
                <w:lang w:val="uk-UA"/>
              </w:rPr>
              <w:t>2</w:t>
            </w:r>
            <w:r w:rsidRPr="00B527D2">
              <w:rPr>
                <w:rFonts w:ascii="Arial" w:hAnsi="Arial" w:cs="Arial"/>
                <w:iCs/>
                <w:color w:val="000000"/>
                <w:sz w:val="24"/>
                <w:szCs w:val="24"/>
                <w:lang w:val="uk-UA"/>
              </w:rPr>
              <w:t xml:space="preserve"> або товщиною ≥ 1,0 мм.</w:t>
            </w:r>
          </w:p>
          <w:p w14:paraId="6A8DD889" w14:textId="2D097E94" w:rsidR="00B527D2" w:rsidRPr="00B527D2" w:rsidRDefault="00B527D2" w:rsidP="00B527D2">
            <w:pPr>
              <w:pStyle w:val="a9"/>
              <w:ind w:left="0"/>
              <w:jc w:val="both"/>
              <w:rPr>
                <w:rFonts w:ascii="Arial" w:hAnsi="Arial" w:cs="Arial"/>
                <w:iCs/>
                <w:color w:val="000000"/>
                <w:sz w:val="24"/>
                <w:szCs w:val="24"/>
                <w:lang w:val="uk-UA"/>
              </w:rPr>
            </w:pPr>
            <w:r w:rsidRPr="00B527D2">
              <w:rPr>
                <w:rFonts w:ascii="Arial" w:hAnsi="Arial" w:cs="Arial"/>
                <w:iCs/>
                <w:color w:val="000000"/>
                <w:sz w:val="24"/>
                <w:szCs w:val="24"/>
                <w:lang w:val="uk-UA"/>
              </w:rPr>
              <w:t xml:space="preserve">– Несуттєвий </w:t>
            </w:r>
            <w:r>
              <w:rPr>
                <w:rFonts w:ascii="Arial" w:hAnsi="Arial" w:cs="Arial"/>
                <w:iCs/>
                <w:color w:val="000000"/>
                <w:sz w:val="24"/>
                <w:szCs w:val="24"/>
                <w:lang w:val="uk-UA"/>
              </w:rPr>
              <w:t>складником</w:t>
            </w:r>
            <w:r w:rsidRPr="00B527D2">
              <w:rPr>
                <w:rFonts w:ascii="Arial" w:hAnsi="Arial" w:cs="Arial"/>
                <w:iCs/>
                <w:color w:val="000000"/>
                <w:sz w:val="24"/>
                <w:szCs w:val="24"/>
                <w:lang w:val="uk-UA"/>
              </w:rPr>
              <w:t>: матеріал, який не становить значної частини неоднорідно</w:t>
            </w:r>
            <w:r>
              <w:rPr>
                <w:rFonts w:ascii="Arial" w:hAnsi="Arial" w:cs="Arial"/>
                <w:iCs/>
                <w:color w:val="000000"/>
                <w:sz w:val="24"/>
                <w:szCs w:val="24"/>
                <w:lang w:val="uk-UA"/>
              </w:rPr>
              <w:t>ї</w:t>
            </w:r>
            <w:r w:rsidRPr="00B527D2">
              <w:rPr>
                <w:rFonts w:ascii="Arial" w:hAnsi="Arial" w:cs="Arial"/>
                <w:iCs/>
                <w:color w:val="000000"/>
                <w:sz w:val="24"/>
                <w:szCs w:val="24"/>
                <w:lang w:val="uk-UA"/>
              </w:rPr>
              <w:t xml:space="preserve"> продук</w:t>
            </w:r>
            <w:r>
              <w:rPr>
                <w:rFonts w:ascii="Arial" w:hAnsi="Arial" w:cs="Arial"/>
                <w:iCs/>
                <w:color w:val="000000"/>
                <w:sz w:val="24"/>
                <w:szCs w:val="24"/>
                <w:lang w:val="uk-UA"/>
              </w:rPr>
              <w:t>ції</w:t>
            </w:r>
            <w:r w:rsidRPr="00B527D2">
              <w:rPr>
                <w:rFonts w:ascii="Arial" w:hAnsi="Arial" w:cs="Arial"/>
                <w:iCs/>
                <w:color w:val="000000"/>
                <w:sz w:val="24"/>
                <w:szCs w:val="24"/>
                <w:lang w:val="uk-UA"/>
              </w:rPr>
              <w:t>. Шар з масою на одиницю площі &lt; 1,0 кг/м</w:t>
            </w:r>
            <w:r w:rsidRPr="00B527D2">
              <w:rPr>
                <w:rFonts w:ascii="Arial" w:hAnsi="Arial" w:cs="Arial"/>
                <w:iCs/>
                <w:color w:val="000000"/>
                <w:sz w:val="24"/>
                <w:szCs w:val="24"/>
                <w:vertAlign w:val="superscript"/>
                <w:lang w:val="uk-UA"/>
              </w:rPr>
              <w:t>2</w:t>
            </w:r>
            <w:r w:rsidRPr="00B527D2">
              <w:rPr>
                <w:rFonts w:ascii="Arial" w:hAnsi="Arial" w:cs="Arial"/>
                <w:iCs/>
                <w:color w:val="000000"/>
                <w:sz w:val="24"/>
                <w:szCs w:val="24"/>
                <w:lang w:val="uk-UA"/>
              </w:rPr>
              <w:t xml:space="preserve"> і товщиною &lt; 1,0 мм вважається несуттєвим </w:t>
            </w:r>
            <w:r>
              <w:rPr>
                <w:rFonts w:ascii="Arial" w:hAnsi="Arial" w:cs="Arial"/>
                <w:iCs/>
                <w:color w:val="000000"/>
                <w:sz w:val="24"/>
                <w:szCs w:val="24"/>
                <w:lang w:val="uk-UA"/>
              </w:rPr>
              <w:t>складником</w:t>
            </w:r>
            <w:r w:rsidRPr="00B527D2">
              <w:rPr>
                <w:rFonts w:ascii="Arial" w:hAnsi="Arial" w:cs="Arial"/>
                <w:iCs/>
                <w:color w:val="000000"/>
                <w:sz w:val="24"/>
                <w:szCs w:val="24"/>
                <w:lang w:val="uk-UA"/>
              </w:rPr>
              <w:t>.</w:t>
            </w:r>
          </w:p>
          <w:p w14:paraId="5EB8F362" w14:textId="0A02A940" w:rsidR="00B527D2" w:rsidRPr="00B527D2" w:rsidRDefault="00B527D2" w:rsidP="00B527D2">
            <w:pPr>
              <w:pStyle w:val="a9"/>
              <w:ind w:left="0"/>
              <w:jc w:val="both"/>
              <w:rPr>
                <w:rFonts w:ascii="Arial" w:hAnsi="Arial" w:cs="Arial"/>
                <w:iCs/>
                <w:color w:val="000000"/>
                <w:sz w:val="24"/>
                <w:szCs w:val="24"/>
                <w:lang w:val="uk-UA"/>
              </w:rPr>
            </w:pPr>
            <w:r w:rsidRPr="00B527D2">
              <w:rPr>
                <w:rFonts w:ascii="Arial" w:hAnsi="Arial" w:cs="Arial"/>
                <w:iCs/>
                <w:color w:val="000000"/>
                <w:sz w:val="24"/>
                <w:szCs w:val="24"/>
                <w:lang w:val="uk-UA"/>
              </w:rPr>
              <w:t xml:space="preserve">– У разі сертифікованого </w:t>
            </w:r>
            <w:r>
              <w:rPr>
                <w:rFonts w:ascii="Arial" w:hAnsi="Arial" w:cs="Arial"/>
                <w:iCs/>
                <w:color w:val="000000"/>
                <w:sz w:val="24"/>
                <w:szCs w:val="24"/>
                <w:lang w:val="uk-UA"/>
              </w:rPr>
              <w:t>складника</w:t>
            </w:r>
            <w:r w:rsidRPr="00B527D2">
              <w:rPr>
                <w:rFonts w:ascii="Arial" w:hAnsi="Arial" w:cs="Arial"/>
                <w:iCs/>
                <w:color w:val="000000"/>
                <w:sz w:val="24"/>
                <w:szCs w:val="24"/>
                <w:lang w:val="uk-UA"/>
              </w:rPr>
              <w:t xml:space="preserve"> частота становить один раз на поставку компонента.</w:t>
            </w:r>
          </w:p>
          <w:p w14:paraId="785DDADA" w14:textId="2E2A00F0" w:rsidR="00B527D2" w:rsidRPr="00B527D2" w:rsidRDefault="00B527D2" w:rsidP="00B527D2">
            <w:pPr>
              <w:pStyle w:val="a9"/>
              <w:ind w:left="0"/>
              <w:jc w:val="both"/>
              <w:rPr>
                <w:rFonts w:ascii="Arial" w:hAnsi="Arial" w:cs="Arial"/>
                <w:iCs/>
                <w:color w:val="000000"/>
                <w:sz w:val="24"/>
                <w:szCs w:val="24"/>
                <w:lang w:val="uk-UA"/>
              </w:rPr>
            </w:pPr>
            <w:r w:rsidRPr="00B527D2">
              <w:rPr>
                <w:rFonts w:ascii="Arial" w:hAnsi="Arial" w:cs="Arial"/>
                <w:iCs/>
                <w:color w:val="000000"/>
                <w:sz w:val="24"/>
                <w:szCs w:val="24"/>
                <w:vertAlign w:val="superscript"/>
                <w:lang w:val="uk-UA"/>
              </w:rPr>
              <w:t>e</w:t>
            </w:r>
            <w:r w:rsidRPr="00B527D2">
              <w:rPr>
                <w:rFonts w:ascii="Arial" w:hAnsi="Arial" w:cs="Arial"/>
                <w:iCs/>
                <w:color w:val="000000"/>
                <w:sz w:val="24"/>
                <w:szCs w:val="24"/>
                <w:lang w:val="uk-UA"/>
              </w:rPr>
              <w:t xml:space="preserve"> Продук</w:t>
            </w:r>
            <w:r>
              <w:rPr>
                <w:rFonts w:ascii="Arial" w:hAnsi="Arial" w:cs="Arial"/>
                <w:iCs/>
                <w:color w:val="000000"/>
                <w:sz w:val="24"/>
                <w:szCs w:val="24"/>
                <w:lang w:val="uk-UA"/>
              </w:rPr>
              <w:t>ція</w:t>
            </w:r>
            <w:r w:rsidRPr="00B527D2">
              <w:rPr>
                <w:rFonts w:ascii="Arial" w:hAnsi="Arial" w:cs="Arial"/>
                <w:iCs/>
                <w:color w:val="000000"/>
                <w:sz w:val="24"/>
                <w:szCs w:val="24"/>
                <w:lang w:val="uk-UA"/>
              </w:rPr>
              <w:t xml:space="preserve"> без покриття, тобто непокрита ізоляційна плита, як у </w:t>
            </w:r>
            <w:r w:rsidRPr="00B527D2">
              <w:rPr>
                <w:rFonts w:ascii="Arial" w:hAnsi="Arial" w:cs="Arial"/>
                <w:iCs/>
                <w:color w:val="000000"/>
                <w:sz w:val="24"/>
                <w:szCs w:val="24"/>
                <w:vertAlign w:val="superscript"/>
                <w:lang w:val="uk-UA"/>
              </w:rPr>
              <w:t>f)</w:t>
            </w:r>
            <w:r w:rsidRPr="00B527D2">
              <w:rPr>
                <w:rFonts w:ascii="Arial" w:hAnsi="Arial" w:cs="Arial"/>
                <w:iCs/>
                <w:color w:val="000000"/>
                <w:sz w:val="24"/>
                <w:szCs w:val="24"/>
                <w:lang w:val="uk-UA"/>
              </w:rPr>
              <w:t xml:space="preserve"> нижче.</w:t>
            </w:r>
          </w:p>
          <w:p w14:paraId="5612F703" w14:textId="5DD93B94" w:rsidR="00B527D2" w:rsidRPr="00AD7E93" w:rsidRDefault="00B527D2" w:rsidP="00B527D2">
            <w:pPr>
              <w:pStyle w:val="a9"/>
              <w:ind w:left="0"/>
              <w:jc w:val="both"/>
              <w:rPr>
                <w:rFonts w:ascii="Arial" w:hAnsi="Arial" w:cs="Arial"/>
                <w:iCs/>
                <w:color w:val="000000"/>
                <w:sz w:val="24"/>
                <w:szCs w:val="24"/>
                <w:lang w:val="uk-UA"/>
              </w:rPr>
            </w:pPr>
            <w:r w:rsidRPr="00B527D2">
              <w:rPr>
                <w:rFonts w:ascii="Arial" w:hAnsi="Arial" w:cs="Arial"/>
                <w:iCs/>
                <w:color w:val="000000"/>
                <w:sz w:val="24"/>
                <w:szCs w:val="24"/>
                <w:vertAlign w:val="superscript"/>
                <w:lang w:val="uk-UA"/>
              </w:rPr>
              <w:t>f</w:t>
            </w:r>
            <w:r w:rsidRPr="00B527D2">
              <w:rPr>
                <w:rFonts w:ascii="Arial" w:hAnsi="Arial" w:cs="Arial"/>
                <w:iCs/>
                <w:color w:val="000000"/>
                <w:sz w:val="24"/>
                <w:szCs w:val="24"/>
                <w:lang w:val="uk-UA"/>
              </w:rPr>
              <w:t xml:space="preserve"> Продук</w:t>
            </w:r>
            <w:r>
              <w:rPr>
                <w:rFonts w:ascii="Arial" w:hAnsi="Arial" w:cs="Arial"/>
                <w:iCs/>
                <w:color w:val="000000"/>
                <w:sz w:val="24"/>
                <w:szCs w:val="24"/>
                <w:lang w:val="uk-UA"/>
              </w:rPr>
              <w:t>ція</w:t>
            </w:r>
            <w:r w:rsidRPr="00B527D2">
              <w:rPr>
                <w:rFonts w:ascii="Arial" w:hAnsi="Arial" w:cs="Arial"/>
                <w:iCs/>
                <w:color w:val="000000"/>
                <w:sz w:val="24"/>
                <w:szCs w:val="24"/>
                <w:lang w:val="uk-UA"/>
              </w:rPr>
              <w:t xml:space="preserve"> із сировини без сертифікованої класифікації реакції на вогонь повинні перевірятися з періодичністю один раз на день</w:t>
            </w:r>
          </w:p>
        </w:tc>
      </w:tr>
    </w:tbl>
    <w:p w14:paraId="2813E58C" w14:textId="77777777" w:rsidR="00AD7E93" w:rsidRDefault="00AD7E93" w:rsidP="00B0697A">
      <w:pPr>
        <w:pStyle w:val="a9"/>
        <w:spacing w:after="0" w:line="360" w:lineRule="auto"/>
        <w:ind w:left="0" w:firstLine="709"/>
        <w:jc w:val="both"/>
        <w:rPr>
          <w:rFonts w:ascii="Arial" w:hAnsi="Arial" w:cs="Arial"/>
          <w:iCs/>
          <w:color w:val="000000"/>
          <w:sz w:val="28"/>
          <w:szCs w:val="28"/>
          <w:lang w:val="uk-UA"/>
        </w:rPr>
      </w:pPr>
    </w:p>
    <w:p w14:paraId="1E5A02A1" w14:textId="77777777" w:rsidR="00AD7E93" w:rsidRDefault="00AD7E93" w:rsidP="00B0697A">
      <w:pPr>
        <w:pStyle w:val="a9"/>
        <w:spacing w:after="0" w:line="360" w:lineRule="auto"/>
        <w:ind w:left="0" w:firstLine="709"/>
        <w:jc w:val="both"/>
        <w:rPr>
          <w:rFonts w:ascii="Arial" w:hAnsi="Arial" w:cs="Arial"/>
          <w:iCs/>
          <w:color w:val="000000"/>
          <w:sz w:val="28"/>
          <w:szCs w:val="28"/>
          <w:lang w:val="uk-UA"/>
        </w:rPr>
      </w:pPr>
    </w:p>
    <w:p w14:paraId="7E239B00" w14:textId="77777777" w:rsidR="00AD7E93" w:rsidRDefault="00AD7E93" w:rsidP="00B0697A">
      <w:pPr>
        <w:pStyle w:val="a9"/>
        <w:spacing w:after="0" w:line="360" w:lineRule="auto"/>
        <w:ind w:left="0" w:firstLine="709"/>
        <w:jc w:val="both"/>
        <w:rPr>
          <w:rFonts w:ascii="Arial" w:hAnsi="Arial" w:cs="Arial"/>
          <w:iCs/>
          <w:color w:val="000000"/>
          <w:sz w:val="28"/>
          <w:szCs w:val="28"/>
          <w:lang w:val="uk-UA"/>
        </w:rPr>
      </w:pPr>
    </w:p>
    <w:p w14:paraId="36FE37E7" w14:textId="77777777" w:rsidR="00AD7E93" w:rsidRDefault="00AD7E93" w:rsidP="00B0697A">
      <w:pPr>
        <w:pStyle w:val="a9"/>
        <w:spacing w:after="0" w:line="360" w:lineRule="auto"/>
        <w:ind w:left="0" w:firstLine="709"/>
        <w:jc w:val="both"/>
        <w:rPr>
          <w:rFonts w:ascii="Arial" w:hAnsi="Arial" w:cs="Arial"/>
          <w:iCs/>
          <w:color w:val="000000"/>
          <w:sz w:val="28"/>
          <w:szCs w:val="28"/>
          <w:lang w:val="uk-UA"/>
        </w:rPr>
      </w:pPr>
    </w:p>
    <w:p w14:paraId="51B357C8" w14:textId="77777777" w:rsidR="00AD7E93" w:rsidRDefault="00AD7E93" w:rsidP="00B0697A">
      <w:pPr>
        <w:pStyle w:val="a9"/>
        <w:spacing w:after="0" w:line="360" w:lineRule="auto"/>
        <w:ind w:left="0" w:firstLine="709"/>
        <w:jc w:val="both"/>
        <w:rPr>
          <w:rFonts w:ascii="Arial" w:hAnsi="Arial" w:cs="Arial"/>
          <w:iCs/>
          <w:color w:val="000000"/>
          <w:sz w:val="28"/>
          <w:szCs w:val="28"/>
          <w:lang w:val="uk-UA"/>
        </w:rPr>
      </w:pPr>
    </w:p>
    <w:p w14:paraId="3FF19F60" w14:textId="77777777" w:rsidR="00B527D2" w:rsidRDefault="00B527D2" w:rsidP="00B0697A">
      <w:pPr>
        <w:pStyle w:val="a9"/>
        <w:spacing w:after="0" w:line="360" w:lineRule="auto"/>
        <w:ind w:left="0" w:firstLine="709"/>
        <w:jc w:val="both"/>
        <w:rPr>
          <w:rFonts w:ascii="Arial" w:hAnsi="Arial" w:cs="Arial"/>
          <w:iCs/>
          <w:color w:val="000000"/>
          <w:sz w:val="28"/>
          <w:szCs w:val="28"/>
          <w:lang w:val="uk-UA"/>
        </w:rPr>
        <w:sectPr w:rsidR="00B527D2" w:rsidSect="00B527D2">
          <w:pgSz w:w="16838" w:h="11906" w:orient="landscape"/>
          <w:pgMar w:top="1418" w:right="1134" w:bottom="567" w:left="1134" w:header="454" w:footer="454" w:gutter="0"/>
          <w:pgNumType w:start="40"/>
          <w:cols w:space="708"/>
          <w:titlePg/>
          <w:docGrid w:linePitch="360"/>
        </w:sectPr>
      </w:pPr>
    </w:p>
    <w:p w14:paraId="683B7CB4" w14:textId="71CF7CBF" w:rsidR="00AD7E93" w:rsidRDefault="00AD7E93" w:rsidP="00B0697A">
      <w:pPr>
        <w:pStyle w:val="a9"/>
        <w:spacing w:after="0" w:line="360" w:lineRule="auto"/>
        <w:ind w:left="0" w:firstLine="709"/>
        <w:jc w:val="both"/>
        <w:rPr>
          <w:rFonts w:ascii="Arial" w:hAnsi="Arial" w:cs="Arial"/>
          <w:iCs/>
          <w:color w:val="000000"/>
          <w:sz w:val="28"/>
          <w:szCs w:val="28"/>
          <w:lang w:val="uk-UA"/>
        </w:rPr>
      </w:pPr>
    </w:p>
    <w:p w14:paraId="4D2BF88E" w14:textId="3F814E8D" w:rsidR="00AD7E93" w:rsidRPr="00B527D2" w:rsidRDefault="00B527D2" w:rsidP="00B0697A">
      <w:pPr>
        <w:pStyle w:val="a9"/>
        <w:spacing w:after="0" w:line="360" w:lineRule="auto"/>
        <w:ind w:left="0" w:firstLine="709"/>
        <w:jc w:val="both"/>
        <w:rPr>
          <w:rFonts w:ascii="Arial" w:hAnsi="Arial" w:cs="Arial"/>
          <w:b/>
          <w:iCs/>
          <w:color w:val="000000"/>
          <w:sz w:val="28"/>
          <w:szCs w:val="28"/>
          <w:lang w:val="uk-UA"/>
        </w:rPr>
      </w:pPr>
      <w:r w:rsidRPr="00B527D2">
        <w:rPr>
          <w:rFonts w:ascii="Arial" w:hAnsi="Arial" w:cs="Arial"/>
          <w:b/>
          <w:iCs/>
          <w:color w:val="000000"/>
          <w:sz w:val="28"/>
          <w:szCs w:val="28"/>
          <w:lang w:val="uk-UA"/>
        </w:rPr>
        <w:t>А.1 НЕПРЯМЕ ВИПРОБОВУВАННЯ</w:t>
      </w:r>
    </w:p>
    <w:p w14:paraId="2AEB4065" w14:textId="77777777" w:rsidR="00AD7E93" w:rsidRDefault="00AD7E93" w:rsidP="00B0697A">
      <w:pPr>
        <w:pStyle w:val="a9"/>
        <w:spacing w:after="0" w:line="360" w:lineRule="auto"/>
        <w:ind w:left="0" w:firstLine="709"/>
        <w:jc w:val="both"/>
        <w:rPr>
          <w:rFonts w:ascii="Arial" w:hAnsi="Arial" w:cs="Arial"/>
          <w:iCs/>
          <w:color w:val="000000"/>
          <w:sz w:val="28"/>
          <w:szCs w:val="28"/>
          <w:lang w:val="uk-UA"/>
        </w:rPr>
      </w:pPr>
    </w:p>
    <w:p w14:paraId="1E12303F" w14:textId="28D7D8F3" w:rsidR="00AD7E93" w:rsidRPr="00B527D2" w:rsidRDefault="00B527D2" w:rsidP="00B0697A">
      <w:pPr>
        <w:pStyle w:val="a9"/>
        <w:spacing w:after="0" w:line="360" w:lineRule="auto"/>
        <w:ind w:left="0" w:firstLine="709"/>
        <w:jc w:val="both"/>
        <w:rPr>
          <w:rFonts w:ascii="Arial" w:hAnsi="Arial" w:cs="Arial"/>
          <w:b/>
          <w:iCs/>
          <w:color w:val="000000"/>
          <w:sz w:val="28"/>
          <w:szCs w:val="28"/>
          <w:lang w:val="uk-UA"/>
        </w:rPr>
      </w:pPr>
      <w:r w:rsidRPr="00B527D2">
        <w:rPr>
          <w:rFonts w:ascii="Arial" w:hAnsi="Arial" w:cs="Arial"/>
          <w:b/>
          <w:iCs/>
          <w:color w:val="000000"/>
          <w:sz w:val="28"/>
          <w:szCs w:val="28"/>
          <w:lang w:val="uk-UA"/>
        </w:rPr>
        <w:t>А.1.1 Загальні положення</w:t>
      </w:r>
    </w:p>
    <w:p w14:paraId="4BD17C7F" w14:textId="77777777" w:rsidR="00B527D2" w:rsidRDefault="00B527D2" w:rsidP="00B0697A">
      <w:pPr>
        <w:pStyle w:val="a9"/>
        <w:spacing w:after="0" w:line="360" w:lineRule="auto"/>
        <w:ind w:left="0" w:firstLine="709"/>
        <w:jc w:val="both"/>
        <w:rPr>
          <w:rFonts w:ascii="Arial" w:hAnsi="Arial" w:cs="Arial"/>
          <w:iCs/>
          <w:color w:val="000000"/>
          <w:sz w:val="28"/>
          <w:szCs w:val="28"/>
          <w:lang w:val="uk-UA"/>
        </w:rPr>
      </w:pPr>
    </w:p>
    <w:p w14:paraId="6BD094E8" w14:textId="643E2DD7" w:rsidR="00B527D2" w:rsidRPr="00B527D2" w:rsidRDefault="00B527D2" w:rsidP="00B527D2">
      <w:pPr>
        <w:pStyle w:val="a9"/>
        <w:spacing w:after="0" w:line="360" w:lineRule="auto"/>
        <w:ind w:left="0" w:firstLine="709"/>
        <w:jc w:val="both"/>
        <w:rPr>
          <w:rFonts w:ascii="Arial" w:hAnsi="Arial" w:cs="Arial"/>
          <w:iCs/>
          <w:color w:val="000000"/>
          <w:sz w:val="28"/>
          <w:szCs w:val="28"/>
          <w:lang w:val="uk-UA"/>
        </w:rPr>
      </w:pPr>
      <w:r w:rsidRPr="00B527D2">
        <w:rPr>
          <w:rFonts w:ascii="Arial" w:hAnsi="Arial" w:cs="Arial"/>
          <w:iCs/>
          <w:color w:val="000000"/>
          <w:sz w:val="28"/>
          <w:szCs w:val="28"/>
          <w:lang w:val="uk-UA"/>
        </w:rPr>
        <w:t xml:space="preserve">Якщо використовується непряме </w:t>
      </w:r>
      <w:r>
        <w:rPr>
          <w:rFonts w:ascii="Arial" w:hAnsi="Arial" w:cs="Arial"/>
          <w:iCs/>
          <w:color w:val="000000"/>
          <w:sz w:val="28"/>
          <w:szCs w:val="28"/>
          <w:lang w:val="uk-UA"/>
        </w:rPr>
        <w:t>випробовування</w:t>
      </w:r>
      <w:r w:rsidRPr="00B527D2">
        <w:rPr>
          <w:rFonts w:ascii="Arial" w:hAnsi="Arial" w:cs="Arial"/>
          <w:iCs/>
          <w:color w:val="000000"/>
          <w:sz w:val="28"/>
          <w:szCs w:val="28"/>
          <w:lang w:val="uk-UA"/>
        </w:rPr>
        <w:t>, має бути відома кореляція між безпосередньо перевіреною та непрямою властивостями, і підхід має бути розрахований на односторонньому 90% інтервалі прогнозування.</w:t>
      </w:r>
    </w:p>
    <w:p w14:paraId="7BAABAEA" w14:textId="433B3D34" w:rsidR="00B527D2" w:rsidRPr="00BB7E68" w:rsidRDefault="00BB7E68" w:rsidP="00BB7E68">
      <w:pPr>
        <w:pStyle w:val="a9"/>
        <w:spacing w:after="0" w:line="240" w:lineRule="auto"/>
        <w:ind w:left="0" w:firstLine="709"/>
        <w:jc w:val="both"/>
        <w:rPr>
          <w:rFonts w:ascii="Arial" w:hAnsi="Arial" w:cs="Arial"/>
          <w:iCs/>
          <w:color w:val="000000"/>
          <w:sz w:val="24"/>
          <w:szCs w:val="28"/>
          <w:lang w:val="uk-UA"/>
        </w:rPr>
      </w:pPr>
      <w:r w:rsidRPr="00BB7E68">
        <w:rPr>
          <w:rFonts w:ascii="Arial" w:hAnsi="Arial" w:cs="Arial"/>
          <w:b/>
          <w:iCs/>
          <w:color w:val="000000"/>
          <w:sz w:val="24"/>
          <w:szCs w:val="28"/>
          <w:lang w:val="uk-UA"/>
        </w:rPr>
        <w:t>Примітка.</w:t>
      </w:r>
      <w:r w:rsidRPr="00BB7E68">
        <w:rPr>
          <w:rFonts w:ascii="Arial" w:hAnsi="Arial" w:cs="Arial"/>
          <w:iCs/>
          <w:color w:val="000000"/>
          <w:sz w:val="24"/>
          <w:szCs w:val="28"/>
          <w:lang w:val="uk-UA"/>
        </w:rPr>
        <w:t xml:space="preserve"> </w:t>
      </w:r>
      <w:r w:rsidR="00B527D2" w:rsidRPr="00BB7E68">
        <w:rPr>
          <w:rFonts w:ascii="Arial" w:hAnsi="Arial" w:cs="Arial"/>
          <w:iCs/>
          <w:color w:val="000000"/>
          <w:sz w:val="24"/>
          <w:szCs w:val="28"/>
          <w:lang w:val="uk-UA"/>
        </w:rPr>
        <w:t xml:space="preserve">У цьому контексті напруга стиску на 10 % деформації та теплопровідність можна оцінити опосередковано, використовуючи </w:t>
      </w:r>
      <w:r w:rsidRPr="00BB7E68">
        <w:rPr>
          <w:rFonts w:ascii="Arial" w:hAnsi="Arial" w:cs="Arial"/>
          <w:iCs/>
          <w:color w:val="000000"/>
          <w:sz w:val="24"/>
          <w:szCs w:val="28"/>
          <w:lang w:val="uk-UA"/>
        </w:rPr>
        <w:t>відносну</w:t>
      </w:r>
      <w:r w:rsidR="00B527D2" w:rsidRPr="00BB7E68">
        <w:rPr>
          <w:rFonts w:ascii="Arial" w:hAnsi="Arial" w:cs="Arial"/>
          <w:iCs/>
          <w:color w:val="000000"/>
          <w:sz w:val="24"/>
          <w:szCs w:val="28"/>
          <w:lang w:val="uk-UA"/>
        </w:rPr>
        <w:t xml:space="preserve"> густину та її встановлену математичну кореляцію з цими властивостями. Для співвідношення між напругою стиску при 10 % деформації та </w:t>
      </w:r>
      <w:r w:rsidRPr="00BB7E68">
        <w:rPr>
          <w:rFonts w:ascii="Arial" w:hAnsi="Arial" w:cs="Arial"/>
          <w:iCs/>
          <w:color w:val="000000"/>
          <w:sz w:val="24"/>
          <w:szCs w:val="28"/>
          <w:lang w:val="uk-UA"/>
        </w:rPr>
        <w:t>відносною густиною</w:t>
      </w:r>
      <w:r w:rsidR="00B527D2" w:rsidRPr="00BB7E68">
        <w:rPr>
          <w:rFonts w:ascii="Arial" w:hAnsi="Arial" w:cs="Arial"/>
          <w:iCs/>
          <w:color w:val="000000"/>
          <w:sz w:val="24"/>
          <w:szCs w:val="28"/>
          <w:lang w:val="uk-UA"/>
        </w:rPr>
        <w:t xml:space="preserve">, а також теплопровідністю та </w:t>
      </w:r>
      <w:r w:rsidRPr="00BB7E68">
        <w:rPr>
          <w:rFonts w:ascii="Arial" w:hAnsi="Arial" w:cs="Arial"/>
          <w:iCs/>
          <w:color w:val="000000"/>
          <w:sz w:val="24"/>
          <w:szCs w:val="28"/>
          <w:lang w:val="uk-UA"/>
        </w:rPr>
        <w:t>відносною густиною</w:t>
      </w:r>
      <w:r w:rsidR="00B527D2" w:rsidRPr="00BB7E68">
        <w:rPr>
          <w:rFonts w:ascii="Arial" w:hAnsi="Arial" w:cs="Arial"/>
          <w:iCs/>
          <w:color w:val="000000"/>
          <w:sz w:val="24"/>
          <w:szCs w:val="28"/>
          <w:lang w:val="uk-UA"/>
        </w:rPr>
        <w:t xml:space="preserve"> існує велика кількість даних, зібраних у Європі. Криві на малюнках A.1 і A.2 були розраховані на основі цих європейських даних, на які може посилатися кожен виробник. Якщо виробник хоче використовувати св</w:t>
      </w:r>
      <w:r w:rsidRPr="00BB7E68">
        <w:rPr>
          <w:rFonts w:ascii="Arial" w:hAnsi="Arial" w:cs="Arial"/>
          <w:iCs/>
          <w:color w:val="000000"/>
          <w:sz w:val="24"/>
          <w:szCs w:val="28"/>
          <w:lang w:val="uk-UA"/>
        </w:rPr>
        <w:t>ої</w:t>
      </w:r>
      <w:r w:rsidR="00B527D2" w:rsidRPr="00BB7E68">
        <w:rPr>
          <w:rFonts w:ascii="Arial" w:hAnsi="Arial" w:cs="Arial"/>
          <w:iCs/>
          <w:color w:val="000000"/>
          <w:sz w:val="24"/>
          <w:szCs w:val="28"/>
          <w:lang w:val="uk-UA"/>
        </w:rPr>
        <w:t xml:space="preserve"> власн</w:t>
      </w:r>
      <w:r w:rsidRPr="00BB7E68">
        <w:rPr>
          <w:rFonts w:ascii="Arial" w:hAnsi="Arial" w:cs="Arial"/>
          <w:iCs/>
          <w:color w:val="000000"/>
          <w:sz w:val="24"/>
          <w:szCs w:val="28"/>
          <w:lang w:val="uk-UA"/>
        </w:rPr>
        <w:t xml:space="preserve">і </w:t>
      </w:r>
      <w:r w:rsidR="00B527D2" w:rsidRPr="00BB7E68">
        <w:rPr>
          <w:rFonts w:ascii="Arial" w:hAnsi="Arial" w:cs="Arial"/>
          <w:iCs/>
          <w:color w:val="000000"/>
          <w:sz w:val="24"/>
          <w:szCs w:val="28"/>
          <w:lang w:val="uk-UA"/>
        </w:rPr>
        <w:t>дан</w:t>
      </w:r>
      <w:r w:rsidRPr="00BB7E68">
        <w:rPr>
          <w:rFonts w:ascii="Arial" w:hAnsi="Arial" w:cs="Arial"/>
          <w:iCs/>
          <w:color w:val="000000"/>
          <w:sz w:val="24"/>
          <w:szCs w:val="28"/>
          <w:lang w:val="uk-UA"/>
        </w:rPr>
        <w:t>і</w:t>
      </w:r>
      <w:r w:rsidR="00B527D2" w:rsidRPr="00BB7E68">
        <w:rPr>
          <w:rFonts w:ascii="Arial" w:hAnsi="Arial" w:cs="Arial"/>
          <w:iCs/>
          <w:color w:val="000000"/>
          <w:sz w:val="24"/>
          <w:szCs w:val="28"/>
          <w:lang w:val="uk-UA"/>
        </w:rPr>
        <w:t>, важливо, щоб він обчислив і зафіксував наближення для інтервалу прогнозування, 1 – α, 90 %.</w:t>
      </w:r>
    </w:p>
    <w:p w14:paraId="3EA204D4" w14:textId="77777777" w:rsidR="00B527D2" w:rsidRDefault="00B527D2" w:rsidP="00B0697A">
      <w:pPr>
        <w:pStyle w:val="a9"/>
        <w:spacing w:after="0" w:line="360" w:lineRule="auto"/>
        <w:ind w:left="0" w:firstLine="709"/>
        <w:jc w:val="both"/>
        <w:rPr>
          <w:rFonts w:ascii="Arial" w:hAnsi="Arial" w:cs="Arial"/>
          <w:iCs/>
          <w:color w:val="000000"/>
          <w:sz w:val="28"/>
          <w:szCs w:val="28"/>
          <w:lang w:val="uk-UA"/>
        </w:rPr>
      </w:pPr>
    </w:p>
    <w:p w14:paraId="68A01A0C" w14:textId="59D6ECB3" w:rsidR="00B527D2" w:rsidRPr="00BB7E68" w:rsidRDefault="00BB7E68" w:rsidP="00B0697A">
      <w:pPr>
        <w:pStyle w:val="a9"/>
        <w:spacing w:after="0" w:line="360" w:lineRule="auto"/>
        <w:ind w:left="0" w:firstLine="709"/>
        <w:jc w:val="both"/>
        <w:rPr>
          <w:rFonts w:ascii="Arial" w:hAnsi="Arial" w:cs="Arial"/>
          <w:b/>
          <w:iCs/>
          <w:color w:val="000000"/>
          <w:sz w:val="28"/>
          <w:szCs w:val="28"/>
          <w:lang w:val="uk-UA"/>
        </w:rPr>
      </w:pPr>
      <w:r w:rsidRPr="00BB7E68">
        <w:rPr>
          <w:rFonts w:ascii="Arial" w:hAnsi="Arial" w:cs="Arial"/>
          <w:b/>
          <w:iCs/>
          <w:color w:val="000000"/>
          <w:sz w:val="28"/>
          <w:szCs w:val="28"/>
          <w:lang w:val="uk-UA"/>
        </w:rPr>
        <w:t>А.1.2 Напруга стиску при 10 % деформації</w:t>
      </w:r>
    </w:p>
    <w:p w14:paraId="5C3BBF53" w14:textId="2766C70E" w:rsidR="00B527D2" w:rsidRDefault="00BB7E68" w:rsidP="00BB7E68">
      <w:pPr>
        <w:pStyle w:val="a9"/>
        <w:spacing w:after="0" w:line="360" w:lineRule="auto"/>
        <w:ind w:left="0"/>
        <w:jc w:val="both"/>
        <w:rPr>
          <w:rFonts w:ascii="Arial" w:hAnsi="Arial" w:cs="Arial"/>
          <w:iCs/>
          <w:color w:val="000000"/>
          <w:sz w:val="28"/>
          <w:szCs w:val="28"/>
          <w:lang w:val="uk-UA"/>
        </w:rPr>
      </w:pPr>
      <w:r>
        <w:rPr>
          <w:noProof/>
          <w:lang w:eastAsia="ru-RU"/>
        </w:rPr>
        <w:drawing>
          <wp:inline distT="0" distB="0" distL="0" distR="0" wp14:anchorId="2CEF3276" wp14:editId="078F80BC">
            <wp:extent cx="6299835" cy="3675380"/>
            <wp:effectExtent l="0" t="0" r="571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99835" cy="3675380"/>
                    </a:xfrm>
                    <a:prstGeom prst="rect">
                      <a:avLst/>
                    </a:prstGeom>
                  </pic:spPr>
                </pic:pic>
              </a:graphicData>
            </a:graphic>
          </wp:inline>
        </w:drawing>
      </w:r>
    </w:p>
    <w:p w14:paraId="7B27C557" w14:textId="15C2287A" w:rsidR="00B527D2" w:rsidRDefault="00BB7E68"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Умовне позначення: </w:t>
      </w:r>
    </w:p>
    <w:p w14:paraId="45D64B98" w14:textId="5A467CC0" w:rsidR="00BB7E68" w:rsidRPr="00BB7E68" w:rsidRDefault="00BB7E68" w:rsidP="00BB7E68">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а </w:t>
      </w:r>
      <w:r w:rsidRPr="00BB7E68">
        <w:rPr>
          <w:rFonts w:ascii="Arial" w:hAnsi="Arial" w:cs="Arial"/>
          <w:iCs/>
          <w:color w:val="000000"/>
          <w:sz w:val="28"/>
          <w:szCs w:val="28"/>
          <w:lang w:val="uk-UA"/>
        </w:rPr>
        <w:t>напруга стиску σ</w:t>
      </w:r>
      <w:r w:rsidRPr="00BB7E68">
        <w:rPr>
          <w:rFonts w:ascii="Arial" w:hAnsi="Arial" w:cs="Arial"/>
          <w:iCs/>
          <w:color w:val="000000"/>
          <w:sz w:val="28"/>
          <w:szCs w:val="28"/>
          <w:vertAlign w:val="subscript"/>
          <w:lang w:val="uk-UA"/>
        </w:rPr>
        <w:t>10</w:t>
      </w:r>
      <w:r w:rsidRPr="00BB7E68">
        <w:rPr>
          <w:rFonts w:ascii="Arial" w:hAnsi="Arial" w:cs="Arial"/>
          <w:iCs/>
          <w:color w:val="000000"/>
          <w:sz w:val="28"/>
          <w:szCs w:val="28"/>
          <w:lang w:val="uk-UA"/>
        </w:rPr>
        <w:t xml:space="preserve"> у кПа</w:t>
      </w:r>
    </w:p>
    <w:p w14:paraId="491EF184" w14:textId="77777777" w:rsidR="00BB7E68" w:rsidRPr="00BB7E68" w:rsidRDefault="00BB7E68" w:rsidP="00BB7E68">
      <w:pPr>
        <w:pStyle w:val="a9"/>
        <w:spacing w:after="0" w:line="360" w:lineRule="auto"/>
        <w:ind w:left="0" w:firstLine="709"/>
        <w:jc w:val="both"/>
        <w:rPr>
          <w:rFonts w:ascii="Arial" w:hAnsi="Arial" w:cs="Arial"/>
          <w:iCs/>
          <w:color w:val="000000"/>
          <w:sz w:val="28"/>
          <w:szCs w:val="28"/>
          <w:lang w:val="uk-UA"/>
        </w:rPr>
      </w:pPr>
      <w:r w:rsidRPr="00BB7E68">
        <w:rPr>
          <w:rFonts w:ascii="Arial" w:hAnsi="Arial" w:cs="Arial"/>
          <w:iCs/>
          <w:color w:val="000000"/>
          <w:sz w:val="28"/>
          <w:szCs w:val="28"/>
          <w:lang w:val="uk-UA"/>
        </w:rPr>
        <w:lastRenderedPageBreak/>
        <w:t xml:space="preserve">b уявна густина </w:t>
      </w:r>
      <w:proofErr w:type="spellStart"/>
      <w:r w:rsidRPr="00BB7E68">
        <w:rPr>
          <w:rFonts w:ascii="Arial" w:hAnsi="Arial" w:cs="Arial"/>
          <w:iCs/>
          <w:color w:val="000000"/>
          <w:sz w:val="28"/>
          <w:szCs w:val="28"/>
          <w:lang w:val="uk-UA"/>
        </w:rPr>
        <w:t>ρ</w:t>
      </w:r>
      <w:r w:rsidRPr="00BB7E68">
        <w:rPr>
          <w:rFonts w:ascii="Arial" w:hAnsi="Arial" w:cs="Arial"/>
          <w:iCs/>
          <w:color w:val="000000"/>
          <w:sz w:val="28"/>
          <w:szCs w:val="28"/>
          <w:vertAlign w:val="subscript"/>
          <w:lang w:val="uk-UA"/>
        </w:rPr>
        <w:t>a</w:t>
      </w:r>
      <w:proofErr w:type="spellEnd"/>
      <w:r w:rsidRPr="00BB7E68">
        <w:rPr>
          <w:rFonts w:ascii="Arial" w:hAnsi="Arial" w:cs="Arial"/>
          <w:iCs/>
          <w:color w:val="000000"/>
          <w:sz w:val="28"/>
          <w:szCs w:val="28"/>
          <w:lang w:val="uk-UA"/>
        </w:rPr>
        <w:t xml:space="preserve"> в кг/м</w:t>
      </w:r>
      <w:r w:rsidRPr="00BB7E68">
        <w:rPr>
          <w:rFonts w:ascii="Arial" w:hAnsi="Arial" w:cs="Arial"/>
          <w:iCs/>
          <w:color w:val="000000"/>
          <w:sz w:val="28"/>
          <w:szCs w:val="28"/>
          <w:vertAlign w:val="superscript"/>
          <w:lang w:val="uk-UA"/>
        </w:rPr>
        <w:t>3</w:t>
      </w:r>
    </w:p>
    <w:p w14:paraId="432432FD" w14:textId="77777777" w:rsidR="00BB7E68" w:rsidRPr="00BB7E68" w:rsidRDefault="00BB7E68" w:rsidP="00BB7E68">
      <w:pPr>
        <w:pStyle w:val="a9"/>
        <w:spacing w:after="0" w:line="360" w:lineRule="auto"/>
        <w:ind w:left="0" w:firstLine="709"/>
        <w:jc w:val="both"/>
        <w:rPr>
          <w:rFonts w:ascii="Arial" w:hAnsi="Arial" w:cs="Arial"/>
          <w:iCs/>
          <w:color w:val="000000"/>
          <w:sz w:val="28"/>
          <w:szCs w:val="28"/>
          <w:lang w:val="uk-UA"/>
        </w:rPr>
      </w:pPr>
      <w:r w:rsidRPr="00BB7E68">
        <w:rPr>
          <w:rFonts w:ascii="Arial" w:hAnsi="Arial" w:cs="Arial"/>
          <w:iCs/>
          <w:color w:val="000000"/>
          <w:sz w:val="28"/>
          <w:szCs w:val="28"/>
          <w:lang w:val="uk-UA"/>
        </w:rPr>
        <w:t>1 напруга стиску</w:t>
      </w:r>
    </w:p>
    <w:p w14:paraId="3FCA93EA" w14:textId="5EC4EC2D" w:rsidR="00B527D2" w:rsidRDefault="00BB7E68" w:rsidP="00BB7E68">
      <w:pPr>
        <w:pStyle w:val="a9"/>
        <w:spacing w:after="0" w:line="360" w:lineRule="auto"/>
        <w:ind w:left="0" w:firstLine="709"/>
        <w:jc w:val="both"/>
        <w:rPr>
          <w:rFonts w:ascii="Arial" w:hAnsi="Arial" w:cs="Arial"/>
          <w:iCs/>
          <w:color w:val="000000"/>
          <w:sz w:val="28"/>
          <w:szCs w:val="28"/>
          <w:lang w:val="uk-UA"/>
        </w:rPr>
      </w:pPr>
      <w:r w:rsidRPr="00BB7E68">
        <w:rPr>
          <w:rFonts w:ascii="Arial" w:hAnsi="Arial" w:cs="Arial"/>
          <w:iCs/>
          <w:color w:val="000000"/>
          <w:sz w:val="28"/>
          <w:szCs w:val="28"/>
          <w:lang w:val="uk-UA"/>
        </w:rPr>
        <w:t>2 прогнозована напруга стиску</w:t>
      </w:r>
    </w:p>
    <w:p w14:paraId="3AD1944A" w14:textId="3E7BA502" w:rsidR="00AD7E93" w:rsidRDefault="00BB7E68" w:rsidP="00B0697A">
      <w:pPr>
        <w:pStyle w:val="a9"/>
        <w:spacing w:after="0" w:line="360" w:lineRule="auto"/>
        <w:ind w:left="0" w:firstLine="709"/>
        <w:jc w:val="both"/>
        <w:rPr>
          <w:rFonts w:ascii="Arial" w:hAnsi="Arial" w:cs="Arial"/>
          <w:iCs/>
          <w:color w:val="000000"/>
          <w:sz w:val="28"/>
          <w:szCs w:val="28"/>
          <w:lang w:val="uk-UA"/>
        </w:rPr>
      </w:pPr>
      <w:r w:rsidRPr="00BB7E68">
        <w:rPr>
          <w:rFonts w:ascii="Arial" w:hAnsi="Arial" w:cs="Arial"/>
          <w:b/>
          <w:iCs/>
          <w:color w:val="000000"/>
          <w:sz w:val="28"/>
          <w:szCs w:val="28"/>
          <w:lang w:val="uk-UA"/>
        </w:rPr>
        <w:t>Рисунок А.1</w:t>
      </w:r>
      <w:r>
        <w:rPr>
          <w:rFonts w:ascii="Arial" w:hAnsi="Arial" w:cs="Arial"/>
          <w:iCs/>
          <w:color w:val="000000"/>
          <w:sz w:val="28"/>
          <w:szCs w:val="28"/>
          <w:lang w:val="uk-UA"/>
        </w:rPr>
        <w:t xml:space="preserve"> - </w:t>
      </w:r>
      <w:r w:rsidRPr="00BB7E68">
        <w:rPr>
          <w:rFonts w:ascii="Arial" w:hAnsi="Arial" w:cs="Arial"/>
          <w:iCs/>
          <w:color w:val="000000"/>
          <w:sz w:val="28"/>
          <w:szCs w:val="28"/>
          <w:lang w:val="uk-UA"/>
        </w:rPr>
        <w:t xml:space="preserve">Співвідношення між напругою стиску при 10 % деформації та </w:t>
      </w:r>
      <w:r>
        <w:rPr>
          <w:rFonts w:ascii="Arial" w:hAnsi="Arial" w:cs="Arial"/>
          <w:iCs/>
          <w:color w:val="000000"/>
          <w:sz w:val="28"/>
          <w:szCs w:val="28"/>
          <w:lang w:val="uk-UA"/>
        </w:rPr>
        <w:t>відносною густиною</w:t>
      </w:r>
      <w:r w:rsidRPr="00BB7E68">
        <w:rPr>
          <w:rFonts w:ascii="Arial" w:hAnsi="Arial" w:cs="Arial"/>
          <w:iCs/>
          <w:color w:val="000000"/>
          <w:sz w:val="28"/>
          <w:szCs w:val="28"/>
          <w:lang w:val="uk-UA"/>
        </w:rPr>
        <w:t xml:space="preserve"> для непрямого випробування; 1 – α = 90; n = 495</w:t>
      </w:r>
    </w:p>
    <w:p w14:paraId="0772E58C" w14:textId="0F798A9E" w:rsidR="004A5567" w:rsidRDefault="00BB7E68" w:rsidP="00B0697A">
      <w:pPr>
        <w:pStyle w:val="a9"/>
        <w:spacing w:after="0" w:line="360" w:lineRule="auto"/>
        <w:ind w:left="0" w:firstLine="709"/>
        <w:jc w:val="both"/>
        <w:rPr>
          <w:rFonts w:ascii="Arial" w:hAnsi="Arial" w:cs="Arial"/>
          <w:iCs/>
          <w:color w:val="000000"/>
          <w:sz w:val="28"/>
          <w:szCs w:val="28"/>
          <w:lang w:val="uk-UA"/>
        </w:rPr>
      </w:pPr>
      <w:r w:rsidRPr="00BB7E68">
        <w:rPr>
          <w:rFonts w:ascii="Arial" w:hAnsi="Arial" w:cs="Arial"/>
          <w:iCs/>
          <w:color w:val="000000"/>
          <w:sz w:val="28"/>
          <w:szCs w:val="28"/>
          <w:lang w:val="uk-UA"/>
        </w:rPr>
        <w:t xml:space="preserve">Регресія для </w:t>
      </w:r>
      <w:proofErr w:type="spellStart"/>
      <w:r w:rsidRPr="00BB7E68">
        <w:rPr>
          <w:rFonts w:ascii="Arial" w:hAnsi="Arial" w:cs="Arial"/>
          <w:iCs/>
          <w:color w:val="000000"/>
          <w:sz w:val="28"/>
          <w:szCs w:val="28"/>
          <w:lang w:val="uk-UA"/>
        </w:rPr>
        <w:t>ρa</w:t>
      </w:r>
      <w:proofErr w:type="spellEnd"/>
      <w:r w:rsidRPr="00BB7E68">
        <w:rPr>
          <w:rFonts w:ascii="Arial" w:hAnsi="Arial" w:cs="Arial"/>
          <w:iCs/>
          <w:color w:val="000000"/>
          <w:sz w:val="28"/>
          <w:szCs w:val="28"/>
          <w:lang w:val="uk-UA"/>
        </w:rPr>
        <w:t xml:space="preserve"> ≥ 11 кг/м</w:t>
      </w:r>
      <w:r w:rsidRPr="00BB7E68">
        <w:rPr>
          <w:rFonts w:ascii="Arial" w:hAnsi="Arial" w:cs="Arial"/>
          <w:iCs/>
          <w:color w:val="000000"/>
          <w:sz w:val="28"/>
          <w:szCs w:val="28"/>
          <w:vertAlign w:val="superscript"/>
          <w:lang w:val="uk-UA"/>
        </w:rPr>
        <w:t>3</w:t>
      </w:r>
      <w:r w:rsidRPr="00BB7E68">
        <w:rPr>
          <w:rFonts w:ascii="Arial" w:hAnsi="Arial" w:cs="Arial"/>
          <w:iCs/>
          <w:color w:val="000000"/>
          <w:sz w:val="28"/>
          <w:szCs w:val="28"/>
          <w:lang w:val="uk-UA"/>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gridCol w:w="823"/>
      </w:tblGrid>
      <w:tr w:rsidR="00BB7E68" w14:paraId="023F88FD" w14:textId="77777777" w:rsidTr="00BB7E68">
        <w:tc>
          <w:tcPr>
            <w:tcW w:w="9314" w:type="dxa"/>
          </w:tcPr>
          <w:p w14:paraId="55992B7C" w14:textId="2DCBF38C" w:rsidR="00BB7E68" w:rsidRPr="00BB7E68" w:rsidRDefault="00BB7E68" w:rsidP="000109B9">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σ</w:t>
            </w:r>
            <w:r w:rsidRPr="00BB7E68">
              <w:rPr>
                <w:rFonts w:ascii="Arial" w:hAnsi="Arial" w:cs="Arial"/>
                <w:iCs/>
                <w:color w:val="000000"/>
                <w:sz w:val="28"/>
                <w:szCs w:val="28"/>
                <w:vertAlign w:val="subscript"/>
                <w:lang w:val="uk-UA"/>
              </w:rPr>
              <w:t>10</w:t>
            </w:r>
            <w:r w:rsidR="000109B9">
              <w:rPr>
                <w:rFonts w:ascii="Arial" w:hAnsi="Arial" w:cs="Arial"/>
                <w:iCs/>
                <w:color w:val="000000"/>
                <w:sz w:val="28"/>
                <w:szCs w:val="28"/>
                <w:vertAlign w:val="subscript"/>
                <w:lang w:val="uk-UA"/>
              </w:rPr>
              <w:t>середнє</w:t>
            </w:r>
            <w:r w:rsidRPr="00BB7E68">
              <w:rPr>
                <w:rFonts w:ascii="Arial" w:hAnsi="Arial" w:cs="Arial"/>
                <w:iCs/>
                <w:color w:val="000000"/>
                <w:sz w:val="28"/>
                <w:szCs w:val="28"/>
                <w:vertAlign w:val="subscript"/>
                <w:lang w:val="uk-UA"/>
              </w:rPr>
              <w:t xml:space="preserve"> </w:t>
            </w:r>
            <w:r w:rsidRPr="00BB7E68">
              <w:rPr>
                <w:rFonts w:ascii="Arial" w:hAnsi="Arial" w:cs="Arial"/>
                <w:iCs/>
                <w:color w:val="000000"/>
                <w:sz w:val="28"/>
                <w:szCs w:val="28"/>
                <w:lang w:val="uk-UA"/>
              </w:rPr>
              <w:t xml:space="preserve">= </w:t>
            </w:r>
            <w:r>
              <w:rPr>
                <w:rFonts w:ascii="Arial" w:hAnsi="Arial" w:cs="Arial"/>
                <w:iCs/>
                <w:color w:val="000000"/>
                <w:sz w:val="28"/>
                <w:szCs w:val="28"/>
                <w:lang w:val="uk-UA"/>
              </w:rPr>
              <w:t xml:space="preserve">10,0 </w:t>
            </w:r>
            <w:proofErr w:type="spellStart"/>
            <w:r>
              <w:rPr>
                <w:rFonts w:ascii="Arial" w:hAnsi="Arial" w:cs="Arial"/>
                <w:iCs/>
                <w:color w:val="000000"/>
                <w:sz w:val="28"/>
                <w:szCs w:val="28"/>
                <w:lang w:val="uk-UA"/>
              </w:rPr>
              <w:t>кПa·м</w:t>
            </w:r>
            <w:proofErr w:type="spellEnd"/>
            <w:r>
              <w:rPr>
                <w:rFonts w:ascii="Arial" w:hAnsi="Arial" w:cs="Arial"/>
                <w:iCs/>
                <w:color w:val="000000"/>
                <w:sz w:val="28"/>
                <w:szCs w:val="28"/>
                <w:lang w:val="uk-UA"/>
              </w:rPr>
              <w:t>/кг</w:t>
            </w:r>
            <w:r w:rsidRPr="00BB7E68">
              <w:rPr>
                <w:rFonts w:ascii="Arial" w:hAnsi="Arial" w:cs="Arial"/>
                <w:iCs/>
                <w:color w:val="000000"/>
                <w:sz w:val="28"/>
                <w:szCs w:val="28"/>
                <w:lang w:val="uk-UA"/>
              </w:rPr>
              <w:t xml:space="preserve"> </w:t>
            </w:r>
            <w:r>
              <w:rPr>
                <w:rFonts w:ascii="Arial" w:hAnsi="Arial" w:cs="Arial"/>
                <w:iCs/>
                <w:color w:val="000000"/>
                <w:sz w:val="28"/>
                <w:szCs w:val="28"/>
                <w:lang w:val="uk-UA"/>
              </w:rPr>
              <w:t>·</w:t>
            </w:r>
            <w:r w:rsidRPr="00BB7E68">
              <w:rPr>
                <w:rFonts w:ascii="Arial" w:hAnsi="Arial" w:cs="Arial"/>
                <w:iCs/>
                <w:color w:val="000000"/>
                <w:sz w:val="28"/>
                <w:szCs w:val="28"/>
                <w:lang w:val="uk-UA"/>
              </w:rPr>
              <w:t xml:space="preserve"> </w:t>
            </w:r>
            <w:proofErr w:type="spellStart"/>
            <w:r w:rsidRPr="00BB7E68">
              <w:rPr>
                <w:rFonts w:ascii="Arial" w:hAnsi="Arial" w:cs="Arial"/>
                <w:iCs/>
                <w:color w:val="000000"/>
                <w:sz w:val="28"/>
                <w:szCs w:val="28"/>
                <w:lang w:val="uk-UA"/>
              </w:rPr>
              <w:t>ρ</w:t>
            </w:r>
            <w:r w:rsidRPr="00BB7E68">
              <w:rPr>
                <w:rFonts w:ascii="Arial" w:hAnsi="Arial" w:cs="Arial"/>
                <w:iCs/>
                <w:color w:val="000000"/>
                <w:sz w:val="28"/>
                <w:szCs w:val="28"/>
                <w:vertAlign w:val="subscript"/>
                <w:lang w:val="uk-UA"/>
              </w:rPr>
              <w:t>а</w:t>
            </w:r>
            <w:proofErr w:type="spellEnd"/>
            <w:r>
              <w:rPr>
                <w:rFonts w:ascii="Arial" w:hAnsi="Arial" w:cs="Arial"/>
                <w:iCs/>
                <w:color w:val="000000"/>
                <w:sz w:val="28"/>
                <w:szCs w:val="28"/>
                <w:lang w:val="uk-UA"/>
              </w:rPr>
              <w:t xml:space="preserve"> - </w:t>
            </w:r>
            <w:r w:rsidRPr="00BB7E68">
              <w:rPr>
                <w:rFonts w:ascii="Arial" w:hAnsi="Arial" w:cs="Arial"/>
                <w:iCs/>
                <w:color w:val="000000"/>
                <w:sz w:val="28"/>
                <w:szCs w:val="28"/>
                <w:lang w:val="uk-UA"/>
              </w:rPr>
              <w:t xml:space="preserve">81,0 </w:t>
            </w:r>
            <w:proofErr w:type="spellStart"/>
            <w:r>
              <w:rPr>
                <w:rFonts w:ascii="Arial" w:hAnsi="Arial" w:cs="Arial"/>
                <w:iCs/>
                <w:color w:val="000000"/>
                <w:sz w:val="28"/>
                <w:szCs w:val="28"/>
                <w:lang w:val="uk-UA"/>
              </w:rPr>
              <w:t>кП</w:t>
            </w:r>
            <w:r w:rsidRPr="00BB7E68">
              <w:rPr>
                <w:rFonts w:ascii="Arial" w:hAnsi="Arial" w:cs="Arial"/>
                <w:iCs/>
                <w:color w:val="000000"/>
                <w:sz w:val="28"/>
                <w:szCs w:val="28"/>
                <w:lang w:val="uk-UA"/>
              </w:rPr>
              <w:t>a</w:t>
            </w:r>
            <w:proofErr w:type="spellEnd"/>
            <w:r w:rsidRPr="00BB7E68">
              <w:rPr>
                <w:rFonts w:ascii="Arial" w:hAnsi="Arial" w:cs="Arial"/>
                <w:iCs/>
                <w:color w:val="000000"/>
                <w:sz w:val="28"/>
                <w:szCs w:val="28"/>
                <w:lang w:val="uk-UA"/>
              </w:rPr>
              <w:t xml:space="preserve"> </w:t>
            </w:r>
            <w:r>
              <w:rPr>
                <w:rFonts w:ascii="Arial" w:hAnsi="Arial" w:cs="Arial"/>
                <w:iCs/>
                <w:color w:val="000000"/>
                <w:sz w:val="28"/>
                <w:szCs w:val="28"/>
                <w:lang w:val="uk-UA"/>
              </w:rPr>
              <w:t>, в кПа</w:t>
            </w:r>
          </w:p>
        </w:tc>
        <w:tc>
          <w:tcPr>
            <w:tcW w:w="823" w:type="dxa"/>
          </w:tcPr>
          <w:p w14:paraId="702623FD" w14:textId="72E60B4A" w:rsidR="00BB7E68" w:rsidRPr="00BB7E68" w:rsidRDefault="00BB7E68" w:rsidP="00B0697A">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(А.1)</w:t>
            </w:r>
          </w:p>
        </w:tc>
      </w:tr>
      <w:tr w:rsidR="00BB7E68" w14:paraId="067AA8C6" w14:textId="77777777" w:rsidTr="00BB7E68">
        <w:tc>
          <w:tcPr>
            <w:tcW w:w="9314" w:type="dxa"/>
          </w:tcPr>
          <w:p w14:paraId="5A7710EC" w14:textId="3FD623C1" w:rsidR="00BB7E68" w:rsidRPr="00BB7E68" w:rsidRDefault="00BB7E68" w:rsidP="000109B9">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σ</w:t>
            </w:r>
            <w:r w:rsidRPr="00BB7E68">
              <w:rPr>
                <w:rFonts w:ascii="Arial" w:hAnsi="Arial" w:cs="Arial"/>
                <w:iCs/>
                <w:color w:val="000000"/>
                <w:sz w:val="28"/>
                <w:szCs w:val="28"/>
                <w:vertAlign w:val="subscript"/>
                <w:lang w:val="uk-UA"/>
              </w:rPr>
              <w:t>10,</w:t>
            </w:r>
            <w:r w:rsidR="000109B9" w:rsidRPr="000109B9">
              <w:rPr>
                <w:rFonts w:ascii="Arial" w:hAnsi="Arial" w:cs="Arial"/>
                <w:iCs/>
                <w:color w:val="000000"/>
                <w:sz w:val="28"/>
                <w:szCs w:val="28"/>
                <w:vertAlign w:val="subscript"/>
                <w:lang w:val="uk-UA"/>
              </w:rPr>
              <w:t xml:space="preserve"> </w:t>
            </w:r>
            <w:proofErr w:type="spellStart"/>
            <w:r w:rsidR="000109B9" w:rsidRPr="000109B9">
              <w:rPr>
                <w:rFonts w:ascii="Arial" w:hAnsi="Arial" w:cs="Arial"/>
                <w:iCs/>
                <w:color w:val="000000"/>
                <w:sz w:val="28"/>
                <w:szCs w:val="28"/>
                <w:vertAlign w:val="subscript"/>
                <w:lang w:val="en-US"/>
              </w:rPr>
              <w:t>pred</w:t>
            </w:r>
            <w:proofErr w:type="spellEnd"/>
            <w:r w:rsidR="000109B9" w:rsidRPr="000109B9">
              <w:rPr>
                <w:rFonts w:ascii="Arial" w:hAnsi="Arial" w:cs="Arial"/>
                <w:iCs/>
                <w:color w:val="000000"/>
                <w:sz w:val="28"/>
                <w:szCs w:val="28"/>
                <w:vertAlign w:val="subscript"/>
                <w:lang w:val="uk-UA"/>
              </w:rPr>
              <w:t xml:space="preserve"> </w:t>
            </w:r>
            <w:r w:rsidRPr="00BB7E68">
              <w:rPr>
                <w:rFonts w:ascii="Arial" w:hAnsi="Arial" w:cs="Arial"/>
                <w:iCs/>
                <w:color w:val="000000"/>
                <w:sz w:val="28"/>
                <w:szCs w:val="28"/>
                <w:vertAlign w:val="subscript"/>
                <w:lang w:val="uk-UA"/>
              </w:rPr>
              <w:t xml:space="preserve"> </w:t>
            </w:r>
            <w:r w:rsidRPr="00BB7E68">
              <w:rPr>
                <w:rFonts w:ascii="Arial" w:hAnsi="Arial" w:cs="Arial"/>
                <w:iCs/>
                <w:color w:val="000000"/>
                <w:sz w:val="28"/>
                <w:szCs w:val="28"/>
                <w:lang w:val="uk-UA"/>
              </w:rPr>
              <w:t xml:space="preserve">= 10,0 </w:t>
            </w:r>
            <w:proofErr w:type="spellStart"/>
            <w:r>
              <w:rPr>
                <w:rFonts w:ascii="Arial" w:hAnsi="Arial" w:cs="Arial"/>
                <w:iCs/>
                <w:color w:val="000000"/>
                <w:sz w:val="28"/>
                <w:szCs w:val="28"/>
                <w:lang w:val="uk-UA"/>
              </w:rPr>
              <w:t>кПa·м</w:t>
            </w:r>
            <w:proofErr w:type="spellEnd"/>
            <w:r>
              <w:rPr>
                <w:rFonts w:ascii="Arial" w:hAnsi="Arial" w:cs="Arial"/>
                <w:iCs/>
                <w:color w:val="000000"/>
                <w:sz w:val="28"/>
                <w:szCs w:val="28"/>
                <w:lang w:val="uk-UA"/>
              </w:rPr>
              <w:t>/кг</w:t>
            </w:r>
            <w:r w:rsidRPr="00BB7E68">
              <w:rPr>
                <w:rFonts w:ascii="Arial" w:hAnsi="Arial" w:cs="Arial"/>
                <w:iCs/>
                <w:color w:val="000000"/>
                <w:sz w:val="28"/>
                <w:szCs w:val="28"/>
                <w:lang w:val="uk-UA"/>
              </w:rPr>
              <w:t xml:space="preserve"> </w:t>
            </w:r>
            <w:r>
              <w:rPr>
                <w:rFonts w:ascii="Arial" w:hAnsi="Arial" w:cs="Arial"/>
                <w:iCs/>
                <w:color w:val="000000"/>
                <w:sz w:val="28"/>
                <w:szCs w:val="28"/>
                <w:lang w:val="uk-UA"/>
              </w:rPr>
              <w:t>·</w:t>
            </w:r>
            <w:r w:rsidRPr="00BB7E68">
              <w:rPr>
                <w:rFonts w:ascii="Arial" w:hAnsi="Arial" w:cs="Arial"/>
                <w:iCs/>
                <w:color w:val="000000"/>
                <w:sz w:val="28"/>
                <w:szCs w:val="28"/>
                <w:lang w:val="uk-UA"/>
              </w:rPr>
              <w:t xml:space="preserve"> </w:t>
            </w:r>
            <w:proofErr w:type="spellStart"/>
            <w:r w:rsidRPr="00BB7E68">
              <w:rPr>
                <w:rFonts w:ascii="Arial" w:hAnsi="Arial" w:cs="Arial"/>
                <w:iCs/>
                <w:color w:val="000000"/>
                <w:sz w:val="28"/>
                <w:szCs w:val="28"/>
                <w:lang w:val="uk-UA"/>
              </w:rPr>
              <w:t>ρ</w:t>
            </w:r>
            <w:r w:rsidRPr="00BB7E68">
              <w:rPr>
                <w:rFonts w:ascii="Arial" w:hAnsi="Arial" w:cs="Arial"/>
                <w:iCs/>
                <w:color w:val="000000"/>
                <w:sz w:val="28"/>
                <w:szCs w:val="28"/>
                <w:vertAlign w:val="subscript"/>
                <w:lang w:val="uk-UA"/>
              </w:rPr>
              <w:t>а</w:t>
            </w:r>
            <w:proofErr w:type="spellEnd"/>
            <w:r>
              <w:rPr>
                <w:rFonts w:ascii="Arial" w:hAnsi="Arial" w:cs="Arial"/>
                <w:iCs/>
                <w:color w:val="000000"/>
                <w:sz w:val="28"/>
                <w:szCs w:val="28"/>
                <w:lang w:val="uk-UA"/>
              </w:rPr>
              <w:t xml:space="preserve"> -  </w:t>
            </w:r>
            <w:r w:rsidRPr="00BB7E68">
              <w:rPr>
                <w:rFonts w:ascii="Arial" w:hAnsi="Arial" w:cs="Arial"/>
                <w:iCs/>
                <w:color w:val="000000"/>
                <w:sz w:val="28"/>
                <w:szCs w:val="28"/>
                <w:lang w:val="uk-UA"/>
              </w:rPr>
              <w:t xml:space="preserve">109,1 </w:t>
            </w:r>
            <w:proofErr w:type="spellStart"/>
            <w:r>
              <w:rPr>
                <w:rFonts w:ascii="Arial" w:hAnsi="Arial" w:cs="Arial"/>
                <w:iCs/>
                <w:color w:val="000000"/>
                <w:sz w:val="28"/>
                <w:szCs w:val="28"/>
                <w:lang w:val="uk-UA"/>
              </w:rPr>
              <w:t>кП</w:t>
            </w:r>
            <w:r w:rsidRPr="00BB7E68">
              <w:rPr>
                <w:rFonts w:ascii="Arial" w:hAnsi="Arial" w:cs="Arial"/>
                <w:iCs/>
                <w:color w:val="000000"/>
                <w:sz w:val="28"/>
                <w:szCs w:val="28"/>
                <w:lang w:val="uk-UA"/>
              </w:rPr>
              <w:t>a</w:t>
            </w:r>
            <w:proofErr w:type="spellEnd"/>
            <w:r w:rsidRPr="00BB7E68">
              <w:rPr>
                <w:rFonts w:ascii="Arial" w:hAnsi="Arial" w:cs="Arial"/>
                <w:iCs/>
                <w:color w:val="000000"/>
                <w:sz w:val="28"/>
                <w:szCs w:val="28"/>
                <w:lang w:val="uk-UA"/>
              </w:rPr>
              <w:t xml:space="preserve"> </w:t>
            </w:r>
            <w:r>
              <w:rPr>
                <w:rFonts w:ascii="Arial" w:hAnsi="Arial" w:cs="Arial"/>
                <w:iCs/>
                <w:color w:val="000000"/>
                <w:sz w:val="28"/>
                <w:szCs w:val="28"/>
                <w:lang w:val="uk-UA"/>
              </w:rPr>
              <w:t>в кПа</w:t>
            </w:r>
          </w:p>
        </w:tc>
        <w:tc>
          <w:tcPr>
            <w:tcW w:w="823" w:type="dxa"/>
          </w:tcPr>
          <w:p w14:paraId="24D124BA" w14:textId="5D36EE28" w:rsidR="00BB7E68" w:rsidRDefault="00BB7E68" w:rsidP="00BB7E68">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(А.2)</w:t>
            </w:r>
          </w:p>
        </w:tc>
      </w:tr>
    </w:tbl>
    <w:p w14:paraId="5DDCEA59"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064157F3" w14:textId="58CFC3D0" w:rsidR="00BB7E68" w:rsidRPr="00BB7E68" w:rsidRDefault="00BB7E68" w:rsidP="00B0697A">
      <w:pPr>
        <w:pStyle w:val="a9"/>
        <w:spacing w:after="0" w:line="360" w:lineRule="auto"/>
        <w:ind w:left="0" w:firstLine="709"/>
        <w:jc w:val="both"/>
        <w:rPr>
          <w:rFonts w:ascii="Arial" w:hAnsi="Arial" w:cs="Arial"/>
          <w:b/>
          <w:iCs/>
          <w:color w:val="000000"/>
          <w:sz w:val="28"/>
          <w:szCs w:val="28"/>
          <w:lang w:val="uk-UA"/>
        </w:rPr>
      </w:pPr>
      <w:r w:rsidRPr="00BB7E68">
        <w:rPr>
          <w:rFonts w:ascii="Arial" w:hAnsi="Arial" w:cs="Arial"/>
          <w:b/>
          <w:iCs/>
          <w:color w:val="000000"/>
          <w:sz w:val="28"/>
          <w:szCs w:val="28"/>
          <w:lang w:val="uk-UA"/>
        </w:rPr>
        <w:t xml:space="preserve">А.1.3 Теплопровідність </w:t>
      </w:r>
    </w:p>
    <w:p w14:paraId="7F1744E6"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3597D73C" w14:textId="1A02A354" w:rsidR="00BB7E68" w:rsidRPr="00BB7E68" w:rsidRDefault="00BB7E68" w:rsidP="00B0697A">
      <w:pPr>
        <w:pStyle w:val="a9"/>
        <w:spacing w:after="0" w:line="360" w:lineRule="auto"/>
        <w:ind w:left="0" w:firstLine="709"/>
        <w:jc w:val="both"/>
        <w:rPr>
          <w:rFonts w:ascii="Arial" w:hAnsi="Arial" w:cs="Arial"/>
          <w:i/>
          <w:iCs/>
          <w:color w:val="000000"/>
          <w:sz w:val="28"/>
          <w:szCs w:val="28"/>
          <w:lang w:val="uk-UA"/>
        </w:rPr>
      </w:pPr>
      <w:r w:rsidRPr="00BB7E68">
        <w:rPr>
          <w:rFonts w:ascii="Arial" w:hAnsi="Arial" w:cs="Arial"/>
          <w:i/>
          <w:iCs/>
          <w:color w:val="000000"/>
          <w:sz w:val="28"/>
          <w:szCs w:val="28"/>
          <w:lang w:val="uk-UA"/>
        </w:rPr>
        <w:t>А.1.3.1 Загальні положення</w:t>
      </w:r>
    </w:p>
    <w:p w14:paraId="3ABB3353"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3AACD616" w14:textId="61AC6FA8" w:rsidR="004A5567" w:rsidRDefault="00BB7E68" w:rsidP="00BB7E68">
      <w:pPr>
        <w:pStyle w:val="a9"/>
        <w:spacing w:after="0" w:line="360" w:lineRule="auto"/>
        <w:ind w:left="0" w:firstLine="142"/>
        <w:jc w:val="both"/>
        <w:rPr>
          <w:rFonts w:ascii="Arial" w:hAnsi="Arial" w:cs="Arial"/>
          <w:iCs/>
          <w:color w:val="000000"/>
          <w:sz w:val="28"/>
          <w:szCs w:val="28"/>
          <w:lang w:val="uk-UA"/>
        </w:rPr>
      </w:pPr>
      <w:r>
        <w:rPr>
          <w:noProof/>
          <w:lang w:eastAsia="ru-RU"/>
        </w:rPr>
        <w:drawing>
          <wp:inline distT="0" distB="0" distL="0" distR="0" wp14:anchorId="2F447CCA" wp14:editId="5B755094">
            <wp:extent cx="6299835" cy="3462020"/>
            <wp:effectExtent l="0" t="0" r="571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99835" cy="3462020"/>
                    </a:xfrm>
                    <a:prstGeom prst="rect">
                      <a:avLst/>
                    </a:prstGeom>
                  </pic:spPr>
                </pic:pic>
              </a:graphicData>
            </a:graphic>
          </wp:inline>
        </w:drawing>
      </w:r>
    </w:p>
    <w:p w14:paraId="139DE927" w14:textId="0BEC2A9C" w:rsidR="004A5567" w:rsidRDefault="00BB7E68"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Умовні позначення:</w:t>
      </w:r>
    </w:p>
    <w:p w14:paraId="2C41FA2A" w14:textId="75DB66D3" w:rsidR="00BB7E68" w:rsidRPr="00BB7E68" w:rsidRDefault="00BB7E68" w:rsidP="00BB7E68">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а </w:t>
      </w:r>
      <w:r w:rsidRPr="00BB7E68">
        <w:rPr>
          <w:rFonts w:ascii="Arial" w:hAnsi="Arial" w:cs="Arial"/>
          <w:iCs/>
          <w:color w:val="000000"/>
          <w:sz w:val="28"/>
          <w:szCs w:val="28"/>
          <w:lang w:val="uk-UA"/>
        </w:rPr>
        <w:t>теплопровідність λ у Вт/</w:t>
      </w:r>
      <w:proofErr w:type="spellStart"/>
      <w:r w:rsidRPr="00BB7E68">
        <w:rPr>
          <w:rFonts w:ascii="Arial" w:hAnsi="Arial" w:cs="Arial"/>
          <w:iCs/>
          <w:color w:val="000000"/>
          <w:sz w:val="28"/>
          <w:szCs w:val="28"/>
          <w:lang w:val="uk-UA"/>
        </w:rPr>
        <w:t>м·К</w:t>
      </w:r>
      <w:proofErr w:type="spellEnd"/>
      <w:r>
        <w:rPr>
          <w:rFonts w:ascii="Arial" w:hAnsi="Arial" w:cs="Arial"/>
          <w:iCs/>
          <w:color w:val="000000"/>
          <w:sz w:val="28"/>
          <w:szCs w:val="28"/>
          <w:lang w:val="uk-UA"/>
        </w:rPr>
        <w:t>;</w:t>
      </w:r>
    </w:p>
    <w:p w14:paraId="7A26DC0B" w14:textId="7D04B505" w:rsidR="00BB7E68" w:rsidRPr="00BB7E68" w:rsidRDefault="00BB7E68" w:rsidP="00BB7E68">
      <w:pPr>
        <w:pStyle w:val="a9"/>
        <w:spacing w:after="0" w:line="360" w:lineRule="auto"/>
        <w:ind w:left="0" w:firstLine="709"/>
        <w:jc w:val="both"/>
        <w:rPr>
          <w:rFonts w:ascii="Arial" w:hAnsi="Arial" w:cs="Arial"/>
          <w:iCs/>
          <w:color w:val="000000"/>
          <w:sz w:val="28"/>
          <w:szCs w:val="28"/>
          <w:lang w:val="uk-UA"/>
        </w:rPr>
      </w:pPr>
      <w:r w:rsidRPr="00BB7E68">
        <w:rPr>
          <w:rFonts w:ascii="Arial" w:hAnsi="Arial" w:cs="Arial"/>
          <w:iCs/>
          <w:color w:val="000000"/>
          <w:sz w:val="28"/>
          <w:szCs w:val="28"/>
          <w:lang w:val="uk-UA"/>
        </w:rPr>
        <w:t xml:space="preserve">b уявна густина </w:t>
      </w:r>
      <w:proofErr w:type="spellStart"/>
      <w:r w:rsidRPr="00BB7E68">
        <w:rPr>
          <w:rFonts w:ascii="Arial" w:hAnsi="Arial" w:cs="Arial"/>
          <w:iCs/>
          <w:color w:val="000000"/>
          <w:sz w:val="28"/>
          <w:szCs w:val="28"/>
          <w:lang w:val="uk-UA"/>
        </w:rPr>
        <w:t>ρ</w:t>
      </w:r>
      <w:r w:rsidRPr="00BB7E68">
        <w:rPr>
          <w:rFonts w:ascii="Arial" w:hAnsi="Arial" w:cs="Arial"/>
          <w:iCs/>
          <w:color w:val="000000"/>
          <w:sz w:val="28"/>
          <w:szCs w:val="28"/>
          <w:vertAlign w:val="subscript"/>
          <w:lang w:val="uk-UA"/>
        </w:rPr>
        <w:t>a</w:t>
      </w:r>
      <w:proofErr w:type="spellEnd"/>
      <w:r w:rsidRPr="00BB7E68">
        <w:rPr>
          <w:rFonts w:ascii="Arial" w:hAnsi="Arial" w:cs="Arial"/>
          <w:iCs/>
          <w:color w:val="000000"/>
          <w:sz w:val="28"/>
          <w:szCs w:val="28"/>
          <w:lang w:val="uk-UA"/>
        </w:rPr>
        <w:t xml:space="preserve"> в кг/м</w:t>
      </w:r>
      <w:r w:rsidRPr="00BB7E68">
        <w:rPr>
          <w:rFonts w:ascii="Arial" w:hAnsi="Arial" w:cs="Arial"/>
          <w:iCs/>
          <w:color w:val="000000"/>
          <w:sz w:val="28"/>
          <w:szCs w:val="28"/>
          <w:vertAlign w:val="superscript"/>
          <w:lang w:val="uk-UA"/>
        </w:rPr>
        <w:t>3</w:t>
      </w:r>
      <w:r>
        <w:rPr>
          <w:rFonts w:ascii="Arial" w:hAnsi="Arial" w:cs="Arial"/>
          <w:iCs/>
          <w:color w:val="000000"/>
          <w:sz w:val="28"/>
          <w:szCs w:val="28"/>
          <w:lang w:val="uk-UA"/>
        </w:rPr>
        <w:t>;</w:t>
      </w:r>
    </w:p>
    <w:p w14:paraId="3FD49A71" w14:textId="38A17122" w:rsidR="00BB7E68" w:rsidRPr="00BB7E68" w:rsidRDefault="00BB7E68" w:rsidP="00BB7E68">
      <w:pPr>
        <w:pStyle w:val="a9"/>
        <w:spacing w:after="0" w:line="360" w:lineRule="auto"/>
        <w:ind w:left="0" w:firstLine="709"/>
        <w:jc w:val="both"/>
        <w:rPr>
          <w:rFonts w:ascii="Arial" w:hAnsi="Arial" w:cs="Arial"/>
          <w:iCs/>
          <w:color w:val="000000"/>
          <w:sz w:val="28"/>
          <w:szCs w:val="28"/>
          <w:lang w:val="uk-UA"/>
        </w:rPr>
      </w:pPr>
      <w:r w:rsidRPr="00BB7E68">
        <w:rPr>
          <w:rFonts w:ascii="Arial" w:hAnsi="Arial" w:cs="Arial"/>
          <w:iCs/>
          <w:color w:val="000000"/>
          <w:sz w:val="28"/>
          <w:szCs w:val="28"/>
          <w:lang w:val="uk-UA"/>
        </w:rPr>
        <w:t>1 прогнозована теплопровідність</w:t>
      </w:r>
      <w:r>
        <w:rPr>
          <w:rFonts w:ascii="Arial" w:hAnsi="Arial" w:cs="Arial"/>
          <w:iCs/>
          <w:color w:val="000000"/>
          <w:sz w:val="28"/>
          <w:szCs w:val="28"/>
          <w:lang w:val="uk-UA"/>
        </w:rPr>
        <w:t>;</w:t>
      </w:r>
    </w:p>
    <w:p w14:paraId="7E2B5E50" w14:textId="1251B9DA" w:rsidR="00BB7E68" w:rsidRDefault="00BB7E68" w:rsidP="00BB7E68">
      <w:pPr>
        <w:pStyle w:val="a9"/>
        <w:spacing w:after="0" w:line="360" w:lineRule="auto"/>
        <w:ind w:left="0" w:firstLine="709"/>
        <w:jc w:val="both"/>
        <w:rPr>
          <w:rFonts w:ascii="Arial" w:hAnsi="Arial" w:cs="Arial"/>
          <w:iCs/>
          <w:color w:val="000000"/>
          <w:sz w:val="28"/>
          <w:szCs w:val="28"/>
          <w:lang w:val="uk-UA"/>
        </w:rPr>
      </w:pPr>
      <w:r w:rsidRPr="00BB7E68">
        <w:rPr>
          <w:rFonts w:ascii="Arial" w:hAnsi="Arial" w:cs="Arial"/>
          <w:iCs/>
          <w:color w:val="000000"/>
          <w:sz w:val="28"/>
          <w:szCs w:val="28"/>
          <w:lang w:val="uk-UA"/>
        </w:rPr>
        <w:lastRenderedPageBreak/>
        <w:t>2 середня теплопровідність</w:t>
      </w:r>
      <w:r>
        <w:rPr>
          <w:rFonts w:ascii="Arial" w:hAnsi="Arial" w:cs="Arial"/>
          <w:iCs/>
          <w:color w:val="000000"/>
          <w:sz w:val="28"/>
          <w:szCs w:val="28"/>
          <w:lang w:val="uk-UA"/>
        </w:rPr>
        <w:t>.</w:t>
      </w:r>
    </w:p>
    <w:p w14:paraId="247E09FB" w14:textId="2B849087" w:rsidR="00BB7E68" w:rsidRDefault="00BB7E68" w:rsidP="00BB7E68">
      <w:pPr>
        <w:pStyle w:val="a9"/>
        <w:spacing w:after="0" w:line="360" w:lineRule="auto"/>
        <w:ind w:left="0" w:firstLine="709"/>
        <w:jc w:val="both"/>
        <w:rPr>
          <w:rFonts w:ascii="Arial" w:hAnsi="Arial" w:cs="Arial"/>
          <w:iCs/>
          <w:color w:val="000000"/>
          <w:sz w:val="28"/>
          <w:szCs w:val="28"/>
          <w:lang w:val="uk-UA"/>
        </w:rPr>
      </w:pPr>
      <w:r w:rsidRPr="000109B9">
        <w:rPr>
          <w:rFonts w:ascii="Arial" w:hAnsi="Arial" w:cs="Arial"/>
          <w:b/>
          <w:iCs/>
          <w:color w:val="000000"/>
          <w:sz w:val="28"/>
          <w:szCs w:val="28"/>
          <w:lang w:val="uk-UA"/>
        </w:rPr>
        <w:t>Рисунок А.2</w:t>
      </w:r>
      <w:r>
        <w:rPr>
          <w:rFonts w:ascii="Arial" w:hAnsi="Arial" w:cs="Arial"/>
          <w:iCs/>
          <w:color w:val="000000"/>
          <w:sz w:val="28"/>
          <w:szCs w:val="28"/>
          <w:lang w:val="uk-UA"/>
        </w:rPr>
        <w:t xml:space="preserve"> - </w:t>
      </w:r>
      <w:r w:rsidRPr="00BB7E68">
        <w:rPr>
          <w:rFonts w:ascii="Arial" w:hAnsi="Arial" w:cs="Arial"/>
          <w:iCs/>
          <w:color w:val="000000"/>
          <w:sz w:val="28"/>
          <w:szCs w:val="28"/>
          <w:lang w:val="uk-UA"/>
        </w:rPr>
        <w:t>Співвідношення між заявленою теплопровідністю (при еталонній товщині 50 мм і середній температурі 10 °C) і уявною щільністю для непрямого вип</w:t>
      </w:r>
      <w:r w:rsidR="000109B9">
        <w:rPr>
          <w:rFonts w:ascii="Arial" w:hAnsi="Arial" w:cs="Arial"/>
          <w:iCs/>
          <w:color w:val="000000"/>
          <w:sz w:val="28"/>
          <w:szCs w:val="28"/>
          <w:lang w:val="uk-UA"/>
        </w:rPr>
        <w:t>робування; 1 – α = 90; n = 3 873.</w:t>
      </w:r>
    </w:p>
    <w:p w14:paraId="2C064ADF" w14:textId="66DB0D2E" w:rsidR="004A5567" w:rsidRDefault="000109B9" w:rsidP="00B0697A">
      <w:pPr>
        <w:pStyle w:val="a9"/>
        <w:spacing w:after="0" w:line="360" w:lineRule="auto"/>
        <w:ind w:left="0" w:firstLine="709"/>
        <w:jc w:val="both"/>
        <w:rPr>
          <w:rFonts w:ascii="Arial" w:hAnsi="Arial" w:cs="Arial"/>
          <w:iCs/>
          <w:color w:val="000000"/>
          <w:sz w:val="28"/>
          <w:szCs w:val="28"/>
          <w:lang w:val="uk-UA"/>
        </w:rPr>
      </w:pPr>
      <w:r w:rsidRPr="000109B9">
        <w:rPr>
          <w:rFonts w:ascii="Arial" w:hAnsi="Arial" w:cs="Arial"/>
          <w:iCs/>
          <w:color w:val="000000"/>
          <w:sz w:val="28"/>
          <w:szCs w:val="28"/>
          <w:lang w:val="uk-UA"/>
        </w:rPr>
        <w:t>Регресія для 8 кг/м</w:t>
      </w:r>
      <w:r w:rsidRPr="000109B9">
        <w:rPr>
          <w:rFonts w:ascii="Arial" w:hAnsi="Arial" w:cs="Arial"/>
          <w:iCs/>
          <w:color w:val="000000"/>
          <w:sz w:val="28"/>
          <w:szCs w:val="28"/>
          <w:vertAlign w:val="superscript"/>
          <w:lang w:val="uk-UA"/>
        </w:rPr>
        <w:t>3</w:t>
      </w:r>
      <w:r w:rsidRPr="000109B9">
        <w:rPr>
          <w:rFonts w:ascii="Arial" w:hAnsi="Arial" w:cs="Arial"/>
          <w:iCs/>
          <w:color w:val="000000"/>
          <w:sz w:val="28"/>
          <w:szCs w:val="28"/>
          <w:lang w:val="uk-UA"/>
        </w:rPr>
        <w:t xml:space="preserve"> ≤ </w:t>
      </w:r>
      <w:proofErr w:type="spellStart"/>
      <w:r w:rsidRPr="000109B9">
        <w:rPr>
          <w:rFonts w:ascii="Arial" w:hAnsi="Arial" w:cs="Arial"/>
          <w:iCs/>
          <w:color w:val="000000"/>
          <w:sz w:val="28"/>
          <w:szCs w:val="28"/>
          <w:lang w:val="uk-UA"/>
        </w:rPr>
        <w:t>ρ</w:t>
      </w:r>
      <w:r w:rsidRPr="000109B9">
        <w:rPr>
          <w:rFonts w:ascii="Arial" w:hAnsi="Arial" w:cs="Arial"/>
          <w:iCs/>
          <w:color w:val="000000"/>
          <w:sz w:val="28"/>
          <w:szCs w:val="28"/>
          <w:vertAlign w:val="subscript"/>
          <w:lang w:val="uk-UA"/>
        </w:rPr>
        <w:t>a</w:t>
      </w:r>
      <w:proofErr w:type="spellEnd"/>
      <w:r w:rsidRPr="000109B9">
        <w:rPr>
          <w:rFonts w:ascii="Arial" w:hAnsi="Arial" w:cs="Arial"/>
          <w:iCs/>
          <w:color w:val="000000"/>
          <w:sz w:val="28"/>
          <w:szCs w:val="28"/>
          <w:lang w:val="uk-UA"/>
        </w:rPr>
        <w:t xml:space="preserve"> ≤ 55 кг/м</w:t>
      </w:r>
      <w:r w:rsidRPr="000109B9">
        <w:rPr>
          <w:rFonts w:ascii="Arial" w:hAnsi="Arial" w:cs="Arial"/>
          <w:iCs/>
          <w:color w:val="000000"/>
          <w:sz w:val="28"/>
          <w:szCs w:val="28"/>
          <w:vertAlign w:val="superscript"/>
          <w:lang w:val="uk-UA"/>
        </w:rPr>
        <w:t>3</w:t>
      </w:r>
      <w:r w:rsidRPr="000109B9">
        <w:rPr>
          <w:rFonts w:ascii="Arial" w:hAnsi="Arial" w:cs="Arial"/>
          <w:iCs/>
          <w:color w:val="000000"/>
          <w:sz w:val="28"/>
          <w:szCs w:val="28"/>
          <w:lang w:val="uk-UA"/>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gridCol w:w="823"/>
      </w:tblGrid>
      <w:tr w:rsidR="000109B9" w14:paraId="2D35E9F2" w14:textId="77777777" w:rsidTr="000109B9">
        <w:tc>
          <w:tcPr>
            <w:tcW w:w="9314" w:type="dxa"/>
          </w:tcPr>
          <w:p w14:paraId="5C7AC40F" w14:textId="0194D1B8" w:rsidR="000109B9" w:rsidRDefault="000109B9" w:rsidP="000109B9">
            <w:pPr>
              <w:pStyle w:val="a9"/>
              <w:spacing w:line="360" w:lineRule="auto"/>
              <w:ind w:left="0"/>
              <w:jc w:val="both"/>
              <w:rPr>
                <w:rFonts w:ascii="Arial" w:hAnsi="Arial" w:cs="Arial"/>
                <w:iCs/>
                <w:color w:val="000000"/>
                <w:sz w:val="28"/>
                <w:szCs w:val="28"/>
                <w:lang w:val="uk-UA"/>
              </w:rPr>
            </w:pPr>
            <w:proofErr w:type="spellStart"/>
            <w:r>
              <w:rPr>
                <w:rFonts w:ascii="Arial" w:hAnsi="Arial" w:cs="Arial"/>
                <w:iCs/>
                <w:color w:val="000000"/>
                <w:sz w:val="28"/>
                <w:szCs w:val="28"/>
                <w:lang w:val="uk-UA"/>
              </w:rPr>
              <w:t>λ</w:t>
            </w:r>
            <w:r w:rsidRPr="000109B9">
              <w:rPr>
                <w:rFonts w:ascii="Arial" w:hAnsi="Arial" w:cs="Arial"/>
                <w:iCs/>
                <w:color w:val="000000"/>
                <w:sz w:val="28"/>
                <w:szCs w:val="28"/>
                <w:vertAlign w:val="subscript"/>
                <w:lang w:val="uk-UA"/>
              </w:rPr>
              <w:t>середнє</w:t>
            </w:r>
            <w:proofErr w:type="spellEnd"/>
            <w:r w:rsidRPr="000109B9">
              <w:rPr>
                <w:rFonts w:ascii="Arial" w:hAnsi="Arial" w:cs="Arial"/>
                <w:iCs/>
                <w:color w:val="000000"/>
                <w:sz w:val="28"/>
                <w:szCs w:val="28"/>
                <w:lang w:val="uk-UA"/>
              </w:rPr>
              <w:t xml:space="preserve"> = 0,025 314 Вт/(</w:t>
            </w:r>
            <w:proofErr w:type="spellStart"/>
            <w:r w:rsidRPr="000109B9">
              <w:rPr>
                <w:rFonts w:ascii="Arial" w:hAnsi="Arial" w:cs="Arial"/>
                <w:iCs/>
                <w:color w:val="000000"/>
                <w:sz w:val="28"/>
                <w:szCs w:val="28"/>
                <w:lang w:val="uk-UA"/>
              </w:rPr>
              <w:t>м·K</w:t>
            </w:r>
            <w:proofErr w:type="spellEnd"/>
            <w:r w:rsidRPr="000109B9">
              <w:rPr>
                <w:rFonts w:ascii="Arial" w:hAnsi="Arial" w:cs="Arial"/>
                <w:iCs/>
                <w:color w:val="000000"/>
                <w:sz w:val="28"/>
                <w:szCs w:val="28"/>
                <w:lang w:val="uk-UA"/>
              </w:rPr>
              <w:t>) + 5,174 3 · 10−5 Втм</w:t>
            </w:r>
            <w:r w:rsidRPr="000109B9">
              <w:rPr>
                <w:rFonts w:ascii="Arial" w:hAnsi="Arial" w:cs="Arial"/>
                <w:iCs/>
                <w:color w:val="000000"/>
                <w:sz w:val="28"/>
                <w:szCs w:val="28"/>
                <w:vertAlign w:val="superscript"/>
                <w:lang w:val="uk-UA"/>
              </w:rPr>
              <w:t>2</w:t>
            </w:r>
            <w:r w:rsidRPr="000109B9">
              <w:rPr>
                <w:rFonts w:ascii="Arial" w:hAnsi="Arial" w:cs="Arial"/>
                <w:iCs/>
                <w:color w:val="000000"/>
                <w:sz w:val="28"/>
                <w:szCs w:val="28"/>
                <w:lang w:val="uk-UA"/>
              </w:rPr>
              <w:t>/(</w:t>
            </w:r>
            <w:proofErr w:type="spellStart"/>
            <w:r w:rsidRPr="000109B9">
              <w:rPr>
                <w:rFonts w:ascii="Arial" w:hAnsi="Arial" w:cs="Arial"/>
                <w:iCs/>
                <w:color w:val="000000"/>
                <w:sz w:val="28"/>
                <w:szCs w:val="28"/>
                <w:lang w:val="uk-UA"/>
              </w:rPr>
              <w:t>кг</w:t>
            </w:r>
            <w:r>
              <w:rPr>
                <w:rFonts w:ascii="Arial" w:hAnsi="Arial" w:cs="Arial"/>
                <w:iCs/>
                <w:color w:val="000000"/>
                <w:sz w:val="28"/>
                <w:szCs w:val="28"/>
                <w:lang w:val="uk-UA"/>
              </w:rPr>
              <w:t>·</w:t>
            </w:r>
            <w:r w:rsidRPr="000109B9">
              <w:rPr>
                <w:rFonts w:ascii="Arial" w:hAnsi="Arial" w:cs="Arial"/>
                <w:iCs/>
                <w:color w:val="000000"/>
                <w:sz w:val="28"/>
                <w:szCs w:val="28"/>
                <w:lang w:val="uk-UA"/>
              </w:rPr>
              <w:t>K</w:t>
            </w:r>
            <w:proofErr w:type="spellEnd"/>
            <w:r w:rsidRPr="000109B9">
              <w:rPr>
                <w:rFonts w:ascii="Arial" w:hAnsi="Arial" w:cs="Arial"/>
                <w:iCs/>
                <w:color w:val="000000"/>
                <w:sz w:val="28"/>
                <w:szCs w:val="28"/>
                <w:lang w:val="uk-UA"/>
              </w:rPr>
              <w:t xml:space="preserve">) </w:t>
            </w:r>
            <w:r>
              <w:rPr>
                <w:rFonts w:ascii="Arial" w:hAnsi="Arial" w:cs="Arial"/>
                <w:iCs/>
                <w:color w:val="000000"/>
                <w:sz w:val="28"/>
                <w:szCs w:val="28"/>
                <w:lang w:val="uk-UA"/>
              </w:rPr>
              <w:t>·</w:t>
            </w:r>
            <w:r w:rsidRPr="000109B9">
              <w:rPr>
                <w:rFonts w:ascii="Arial" w:hAnsi="Arial" w:cs="Arial"/>
                <w:iCs/>
                <w:color w:val="000000"/>
                <w:sz w:val="28"/>
                <w:szCs w:val="28"/>
                <w:lang w:val="uk-UA"/>
              </w:rPr>
              <w:t xml:space="preserve"> </w:t>
            </w:r>
            <w:proofErr w:type="spellStart"/>
            <w:r w:rsidRPr="000109B9">
              <w:rPr>
                <w:rFonts w:ascii="Arial" w:hAnsi="Arial" w:cs="Arial"/>
                <w:iCs/>
                <w:color w:val="000000"/>
                <w:sz w:val="28"/>
                <w:szCs w:val="28"/>
                <w:lang w:val="uk-UA"/>
              </w:rPr>
              <w:t>ρ</w:t>
            </w:r>
            <w:r w:rsidRPr="000109B9">
              <w:rPr>
                <w:rFonts w:ascii="Arial" w:hAnsi="Arial" w:cs="Arial"/>
                <w:iCs/>
                <w:color w:val="000000"/>
                <w:sz w:val="28"/>
                <w:szCs w:val="28"/>
                <w:vertAlign w:val="subscript"/>
                <w:lang w:val="uk-UA"/>
              </w:rPr>
              <w:t>a</w:t>
            </w:r>
            <w:proofErr w:type="spellEnd"/>
            <w:r w:rsidRPr="000109B9">
              <w:rPr>
                <w:rFonts w:ascii="Arial" w:hAnsi="Arial" w:cs="Arial"/>
                <w:iCs/>
                <w:color w:val="000000"/>
                <w:sz w:val="28"/>
                <w:szCs w:val="28"/>
                <w:lang w:val="uk-UA"/>
              </w:rPr>
              <w:t xml:space="preserve"> + 0,173 606 Вт</w:t>
            </w:r>
            <w:r>
              <w:rPr>
                <w:rFonts w:ascii="Arial" w:hAnsi="Arial" w:cs="Arial"/>
                <w:iCs/>
                <w:color w:val="000000"/>
                <w:sz w:val="28"/>
                <w:szCs w:val="28"/>
                <w:lang w:val="uk-UA"/>
              </w:rPr>
              <w:t xml:space="preserve"> кг</w:t>
            </w:r>
            <w:r w:rsidRPr="000109B9">
              <w:rPr>
                <w:rFonts w:ascii="Arial" w:hAnsi="Arial" w:cs="Arial"/>
                <w:iCs/>
                <w:color w:val="000000"/>
                <w:sz w:val="28"/>
                <w:szCs w:val="28"/>
                <w:lang w:val="uk-UA"/>
              </w:rPr>
              <w:t>/(м</w:t>
            </w:r>
            <w:r w:rsidRPr="000109B9">
              <w:rPr>
                <w:rFonts w:ascii="Arial" w:hAnsi="Arial" w:cs="Arial"/>
                <w:iCs/>
                <w:color w:val="000000"/>
                <w:sz w:val="28"/>
                <w:szCs w:val="28"/>
                <w:vertAlign w:val="superscript"/>
                <w:lang w:val="uk-UA"/>
              </w:rPr>
              <w:t>4</w:t>
            </w:r>
            <w:r>
              <w:rPr>
                <w:rFonts w:ascii="Arial" w:hAnsi="Arial" w:cs="Arial"/>
                <w:iCs/>
                <w:color w:val="000000"/>
                <w:sz w:val="28"/>
                <w:szCs w:val="28"/>
                <w:lang w:val="uk-UA"/>
              </w:rPr>
              <w:t>·</w:t>
            </w:r>
            <w:r w:rsidRPr="000109B9">
              <w:rPr>
                <w:rFonts w:ascii="Arial" w:hAnsi="Arial" w:cs="Arial"/>
                <w:iCs/>
                <w:color w:val="000000"/>
                <w:sz w:val="28"/>
                <w:szCs w:val="28"/>
                <w:lang w:val="uk-UA"/>
              </w:rPr>
              <w:t>K)/</w:t>
            </w:r>
            <w:proofErr w:type="spellStart"/>
            <w:r w:rsidRPr="000109B9">
              <w:rPr>
                <w:rFonts w:ascii="Arial" w:hAnsi="Arial" w:cs="Arial"/>
                <w:iCs/>
                <w:color w:val="000000"/>
                <w:sz w:val="28"/>
                <w:szCs w:val="28"/>
                <w:lang w:val="uk-UA"/>
              </w:rPr>
              <w:t>ρ</w:t>
            </w:r>
            <w:r w:rsidRPr="000109B9">
              <w:rPr>
                <w:rFonts w:ascii="Arial" w:hAnsi="Arial" w:cs="Arial"/>
                <w:iCs/>
                <w:color w:val="000000"/>
                <w:sz w:val="28"/>
                <w:szCs w:val="28"/>
                <w:vertAlign w:val="subscript"/>
                <w:lang w:val="uk-UA"/>
              </w:rPr>
              <w:t>a</w:t>
            </w:r>
            <w:proofErr w:type="spellEnd"/>
            <w:r w:rsidRPr="000109B9">
              <w:rPr>
                <w:rFonts w:ascii="Arial" w:hAnsi="Arial" w:cs="Arial"/>
                <w:iCs/>
                <w:color w:val="000000"/>
                <w:sz w:val="28"/>
                <w:szCs w:val="28"/>
                <w:lang w:val="uk-UA"/>
              </w:rPr>
              <w:t xml:space="preserve"> </w:t>
            </w:r>
            <w:r>
              <w:rPr>
                <w:rFonts w:ascii="Arial" w:hAnsi="Arial" w:cs="Arial"/>
                <w:iCs/>
                <w:color w:val="000000"/>
                <w:sz w:val="28"/>
                <w:szCs w:val="28"/>
                <w:lang w:val="uk-UA"/>
              </w:rPr>
              <w:t xml:space="preserve">, </w:t>
            </w:r>
            <w:r w:rsidRPr="000109B9">
              <w:rPr>
                <w:rFonts w:ascii="Arial" w:hAnsi="Arial" w:cs="Arial"/>
                <w:iCs/>
                <w:color w:val="000000"/>
                <w:sz w:val="28"/>
                <w:szCs w:val="28"/>
                <w:lang w:val="uk-UA"/>
              </w:rPr>
              <w:t>у Вт/(</w:t>
            </w:r>
            <w:proofErr w:type="spellStart"/>
            <w:r w:rsidRPr="000109B9">
              <w:rPr>
                <w:rFonts w:ascii="Arial" w:hAnsi="Arial" w:cs="Arial"/>
                <w:iCs/>
                <w:color w:val="000000"/>
                <w:sz w:val="28"/>
                <w:szCs w:val="28"/>
                <w:lang w:val="uk-UA"/>
              </w:rPr>
              <w:t>м·K</w:t>
            </w:r>
            <w:proofErr w:type="spellEnd"/>
            <w:r w:rsidRPr="000109B9">
              <w:rPr>
                <w:rFonts w:ascii="Arial" w:hAnsi="Arial" w:cs="Arial"/>
                <w:iCs/>
                <w:color w:val="000000"/>
                <w:sz w:val="28"/>
                <w:szCs w:val="28"/>
                <w:lang w:val="uk-UA"/>
              </w:rPr>
              <w:t>)</w:t>
            </w:r>
          </w:p>
        </w:tc>
        <w:tc>
          <w:tcPr>
            <w:tcW w:w="823" w:type="dxa"/>
          </w:tcPr>
          <w:p w14:paraId="28D02AFA" w14:textId="77777777" w:rsidR="000109B9" w:rsidRDefault="000109B9" w:rsidP="00B0697A">
            <w:pPr>
              <w:pStyle w:val="a9"/>
              <w:spacing w:line="360" w:lineRule="auto"/>
              <w:ind w:left="0"/>
              <w:jc w:val="both"/>
              <w:rPr>
                <w:rFonts w:ascii="Arial" w:hAnsi="Arial" w:cs="Arial"/>
                <w:iCs/>
                <w:color w:val="000000"/>
                <w:sz w:val="28"/>
                <w:szCs w:val="28"/>
                <w:lang w:val="uk-UA"/>
              </w:rPr>
            </w:pPr>
          </w:p>
          <w:p w14:paraId="6CC06D81" w14:textId="583E385D" w:rsidR="000109B9" w:rsidRDefault="000109B9" w:rsidP="00B0697A">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(А.3)</w:t>
            </w:r>
          </w:p>
        </w:tc>
      </w:tr>
    </w:tbl>
    <w:p w14:paraId="08730E5A"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gridCol w:w="823"/>
      </w:tblGrid>
      <w:tr w:rsidR="000109B9" w14:paraId="043EED08" w14:textId="77777777" w:rsidTr="000109B9">
        <w:tc>
          <w:tcPr>
            <w:tcW w:w="9323" w:type="dxa"/>
          </w:tcPr>
          <w:p w14:paraId="1214767A" w14:textId="7F30360A" w:rsidR="000109B9" w:rsidRPr="000109B9" w:rsidRDefault="000109B9" w:rsidP="000109B9">
            <w:pPr>
              <w:spacing w:line="360" w:lineRule="auto"/>
              <w:jc w:val="both"/>
              <w:rPr>
                <w:rFonts w:ascii="Arial" w:hAnsi="Arial" w:cs="Arial"/>
                <w:iCs/>
                <w:color w:val="000000"/>
                <w:sz w:val="28"/>
                <w:szCs w:val="28"/>
                <w:lang w:val="uk-UA"/>
              </w:rPr>
            </w:pPr>
            <w:r w:rsidRPr="000109B9">
              <w:rPr>
                <w:rFonts w:ascii="Arial" w:hAnsi="Arial" w:cs="Arial"/>
                <w:iCs/>
                <w:color w:val="000000"/>
                <w:sz w:val="28"/>
                <w:szCs w:val="28"/>
                <w:lang w:val="uk-UA"/>
              </w:rPr>
              <w:t>λ</w:t>
            </w:r>
            <w:proofErr w:type="spellStart"/>
            <w:r w:rsidRPr="000109B9">
              <w:rPr>
                <w:rFonts w:ascii="Arial" w:hAnsi="Arial" w:cs="Arial"/>
                <w:iCs/>
                <w:color w:val="000000"/>
                <w:sz w:val="28"/>
                <w:szCs w:val="28"/>
                <w:vertAlign w:val="subscript"/>
                <w:lang w:val="en-US"/>
              </w:rPr>
              <w:t>pred</w:t>
            </w:r>
            <w:proofErr w:type="spellEnd"/>
            <w:r w:rsidRPr="000109B9">
              <w:rPr>
                <w:rFonts w:ascii="Arial" w:hAnsi="Arial" w:cs="Arial"/>
                <w:iCs/>
                <w:color w:val="000000"/>
                <w:sz w:val="28"/>
                <w:szCs w:val="28"/>
                <w:vertAlign w:val="subscript"/>
                <w:lang w:val="uk-UA"/>
              </w:rPr>
              <w:t xml:space="preserve"> </w:t>
            </w:r>
            <w:r w:rsidRPr="000109B9">
              <w:rPr>
                <w:rFonts w:ascii="Arial" w:hAnsi="Arial" w:cs="Arial"/>
                <w:iCs/>
                <w:color w:val="000000"/>
                <w:sz w:val="28"/>
                <w:szCs w:val="28"/>
                <w:vertAlign w:val="superscript"/>
                <w:lang w:val="uk-UA"/>
              </w:rPr>
              <w:t>приблизно</w:t>
            </w:r>
          </w:p>
          <w:p w14:paraId="2EEF5EB1" w14:textId="0D01C31E" w:rsidR="000109B9" w:rsidRDefault="000109B9" w:rsidP="000109B9">
            <w:pPr>
              <w:pStyle w:val="a9"/>
              <w:spacing w:line="360" w:lineRule="auto"/>
              <w:ind w:left="0"/>
              <w:jc w:val="both"/>
              <w:rPr>
                <w:rFonts w:ascii="Arial" w:hAnsi="Arial" w:cs="Arial"/>
                <w:iCs/>
                <w:color w:val="000000"/>
                <w:sz w:val="28"/>
                <w:szCs w:val="28"/>
                <w:lang w:val="uk-UA"/>
              </w:rPr>
            </w:pPr>
            <w:r w:rsidRPr="000109B9">
              <w:rPr>
                <w:rFonts w:ascii="Arial" w:hAnsi="Arial" w:cs="Arial"/>
                <w:iCs/>
                <w:color w:val="000000"/>
                <w:sz w:val="28"/>
                <w:szCs w:val="28"/>
                <w:lang w:val="uk-UA"/>
              </w:rPr>
              <w:t>0,027 174 Вт/(</w:t>
            </w:r>
            <w:proofErr w:type="spellStart"/>
            <w:r w:rsidRPr="000109B9">
              <w:rPr>
                <w:rFonts w:ascii="Arial" w:hAnsi="Arial" w:cs="Arial"/>
                <w:iCs/>
                <w:color w:val="000000"/>
                <w:sz w:val="28"/>
                <w:szCs w:val="28"/>
                <w:lang w:val="uk-UA"/>
              </w:rPr>
              <w:t>м·K</w:t>
            </w:r>
            <w:proofErr w:type="spellEnd"/>
            <w:r w:rsidRPr="000109B9">
              <w:rPr>
                <w:rFonts w:ascii="Arial" w:hAnsi="Arial" w:cs="Arial"/>
                <w:iCs/>
                <w:color w:val="000000"/>
                <w:sz w:val="28"/>
                <w:szCs w:val="28"/>
                <w:lang w:val="uk-UA"/>
              </w:rPr>
              <w:t>) + 5,174 3 · 10−5 Втм</w:t>
            </w:r>
            <w:r w:rsidRPr="000109B9">
              <w:rPr>
                <w:rFonts w:ascii="Arial" w:hAnsi="Arial" w:cs="Arial"/>
                <w:iCs/>
                <w:color w:val="000000"/>
                <w:sz w:val="28"/>
                <w:szCs w:val="28"/>
                <w:vertAlign w:val="superscript"/>
                <w:lang w:val="uk-UA"/>
              </w:rPr>
              <w:t>2</w:t>
            </w:r>
            <w:r w:rsidRPr="000109B9">
              <w:rPr>
                <w:rFonts w:ascii="Arial" w:hAnsi="Arial" w:cs="Arial"/>
                <w:iCs/>
                <w:color w:val="000000"/>
                <w:sz w:val="28"/>
                <w:szCs w:val="28"/>
                <w:lang w:val="uk-UA"/>
              </w:rPr>
              <w:t>/(</w:t>
            </w:r>
            <w:proofErr w:type="spellStart"/>
            <w:r w:rsidRPr="000109B9">
              <w:rPr>
                <w:rFonts w:ascii="Arial" w:hAnsi="Arial" w:cs="Arial"/>
                <w:iCs/>
                <w:color w:val="000000"/>
                <w:sz w:val="28"/>
                <w:szCs w:val="28"/>
                <w:lang w:val="uk-UA"/>
              </w:rPr>
              <w:t>кгK</w:t>
            </w:r>
            <w:proofErr w:type="spellEnd"/>
            <w:r w:rsidRPr="000109B9">
              <w:rPr>
                <w:rFonts w:ascii="Arial" w:hAnsi="Arial" w:cs="Arial"/>
                <w:iCs/>
                <w:color w:val="000000"/>
                <w:sz w:val="28"/>
                <w:szCs w:val="28"/>
                <w:lang w:val="uk-UA"/>
              </w:rPr>
              <w:t xml:space="preserve">) × </w:t>
            </w:r>
            <w:proofErr w:type="spellStart"/>
            <w:r w:rsidRPr="000109B9">
              <w:rPr>
                <w:rFonts w:ascii="Arial" w:hAnsi="Arial" w:cs="Arial"/>
                <w:iCs/>
                <w:color w:val="000000"/>
                <w:sz w:val="28"/>
                <w:szCs w:val="28"/>
                <w:lang w:val="uk-UA"/>
              </w:rPr>
              <w:t>ρ</w:t>
            </w:r>
            <w:r w:rsidRPr="000109B9">
              <w:rPr>
                <w:rFonts w:ascii="Arial" w:hAnsi="Arial" w:cs="Arial"/>
                <w:iCs/>
                <w:color w:val="000000"/>
                <w:sz w:val="28"/>
                <w:szCs w:val="28"/>
                <w:vertAlign w:val="subscript"/>
                <w:lang w:val="uk-UA"/>
              </w:rPr>
              <w:t>a</w:t>
            </w:r>
            <w:proofErr w:type="spellEnd"/>
            <w:r w:rsidRPr="000109B9">
              <w:rPr>
                <w:rFonts w:ascii="Arial" w:hAnsi="Arial" w:cs="Arial"/>
                <w:iCs/>
                <w:color w:val="000000"/>
                <w:sz w:val="28"/>
                <w:szCs w:val="28"/>
                <w:lang w:val="uk-UA"/>
              </w:rPr>
              <w:t xml:space="preserve"> + 0,173 606 </w:t>
            </w:r>
            <w:proofErr w:type="spellStart"/>
            <w:r w:rsidRPr="000109B9">
              <w:rPr>
                <w:rFonts w:ascii="Arial" w:hAnsi="Arial" w:cs="Arial"/>
                <w:iCs/>
                <w:color w:val="000000"/>
                <w:sz w:val="28"/>
                <w:szCs w:val="28"/>
                <w:lang w:val="uk-UA"/>
              </w:rPr>
              <w:t>Вт</w:t>
            </w:r>
            <w:r>
              <w:rPr>
                <w:rFonts w:ascii="Arial" w:hAnsi="Arial" w:cs="Arial"/>
                <w:iCs/>
                <w:color w:val="000000"/>
                <w:sz w:val="28"/>
                <w:szCs w:val="28"/>
                <w:lang w:val="uk-UA"/>
              </w:rPr>
              <w:t>кг</w:t>
            </w:r>
            <w:proofErr w:type="spellEnd"/>
            <w:r w:rsidRPr="000109B9">
              <w:rPr>
                <w:rFonts w:ascii="Arial" w:hAnsi="Arial" w:cs="Arial"/>
                <w:iCs/>
                <w:color w:val="000000"/>
                <w:sz w:val="28"/>
                <w:szCs w:val="28"/>
                <w:lang w:val="uk-UA"/>
              </w:rPr>
              <w:t>/(м</w:t>
            </w:r>
            <w:r w:rsidRPr="000109B9">
              <w:rPr>
                <w:rFonts w:ascii="Arial" w:hAnsi="Arial" w:cs="Arial"/>
                <w:iCs/>
                <w:color w:val="000000"/>
                <w:sz w:val="28"/>
                <w:szCs w:val="28"/>
                <w:vertAlign w:val="superscript"/>
                <w:lang w:val="uk-UA"/>
              </w:rPr>
              <w:t>4</w:t>
            </w:r>
            <w:r w:rsidRPr="000109B9">
              <w:rPr>
                <w:rFonts w:ascii="Arial" w:hAnsi="Arial" w:cs="Arial"/>
                <w:iCs/>
                <w:color w:val="000000"/>
                <w:sz w:val="28"/>
                <w:szCs w:val="28"/>
                <w:lang w:val="uk-UA"/>
              </w:rPr>
              <w:t xml:space="preserve">K)/ </w:t>
            </w:r>
            <w:proofErr w:type="spellStart"/>
            <w:r w:rsidRPr="000109B9">
              <w:rPr>
                <w:rFonts w:ascii="Arial" w:hAnsi="Arial" w:cs="Arial"/>
                <w:iCs/>
                <w:color w:val="000000"/>
                <w:sz w:val="28"/>
                <w:szCs w:val="28"/>
                <w:lang w:val="uk-UA"/>
              </w:rPr>
              <w:t>ρ</w:t>
            </w:r>
            <w:r w:rsidRPr="000109B9">
              <w:rPr>
                <w:rFonts w:ascii="Arial" w:hAnsi="Arial" w:cs="Arial"/>
                <w:iCs/>
                <w:color w:val="000000"/>
                <w:sz w:val="28"/>
                <w:szCs w:val="28"/>
                <w:vertAlign w:val="subscript"/>
                <w:lang w:val="uk-UA"/>
              </w:rPr>
              <w:t>a</w:t>
            </w:r>
            <w:proofErr w:type="spellEnd"/>
            <w:r w:rsidRPr="000109B9">
              <w:rPr>
                <w:rFonts w:ascii="Arial" w:hAnsi="Arial" w:cs="Arial"/>
                <w:iCs/>
                <w:color w:val="000000"/>
                <w:sz w:val="28"/>
                <w:szCs w:val="28"/>
                <w:lang w:val="uk-UA"/>
              </w:rPr>
              <w:t xml:space="preserve"> </w:t>
            </w:r>
            <w:r>
              <w:rPr>
                <w:rFonts w:ascii="Arial" w:hAnsi="Arial" w:cs="Arial"/>
                <w:iCs/>
                <w:color w:val="000000"/>
                <w:sz w:val="28"/>
                <w:szCs w:val="28"/>
                <w:lang w:val="uk-UA"/>
              </w:rPr>
              <w:t xml:space="preserve">, </w:t>
            </w:r>
            <w:r w:rsidRPr="000109B9">
              <w:rPr>
                <w:rFonts w:ascii="Arial" w:hAnsi="Arial" w:cs="Arial"/>
                <w:iCs/>
                <w:color w:val="000000"/>
                <w:sz w:val="28"/>
                <w:szCs w:val="28"/>
                <w:lang w:val="uk-UA"/>
              </w:rPr>
              <w:t>у Вт/(</w:t>
            </w:r>
            <w:proofErr w:type="spellStart"/>
            <w:r w:rsidRPr="000109B9">
              <w:rPr>
                <w:rFonts w:ascii="Arial" w:hAnsi="Arial" w:cs="Arial"/>
                <w:iCs/>
                <w:color w:val="000000"/>
                <w:sz w:val="28"/>
                <w:szCs w:val="28"/>
                <w:lang w:val="uk-UA"/>
              </w:rPr>
              <w:t>м·K</w:t>
            </w:r>
            <w:proofErr w:type="spellEnd"/>
            <w:r w:rsidRPr="000109B9">
              <w:rPr>
                <w:rFonts w:ascii="Arial" w:hAnsi="Arial" w:cs="Arial"/>
                <w:iCs/>
                <w:color w:val="000000"/>
                <w:sz w:val="28"/>
                <w:szCs w:val="28"/>
                <w:lang w:val="uk-UA"/>
              </w:rPr>
              <w:t>)</w:t>
            </w:r>
          </w:p>
        </w:tc>
        <w:tc>
          <w:tcPr>
            <w:tcW w:w="814" w:type="dxa"/>
          </w:tcPr>
          <w:p w14:paraId="79FBBF2F" w14:textId="77777777" w:rsidR="000109B9" w:rsidRDefault="000109B9" w:rsidP="00B0697A">
            <w:pPr>
              <w:pStyle w:val="a9"/>
              <w:spacing w:line="360" w:lineRule="auto"/>
              <w:ind w:left="0"/>
              <w:jc w:val="both"/>
              <w:rPr>
                <w:rFonts w:ascii="Arial" w:hAnsi="Arial" w:cs="Arial"/>
                <w:iCs/>
                <w:color w:val="000000"/>
                <w:sz w:val="28"/>
                <w:szCs w:val="28"/>
                <w:lang w:val="uk-UA"/>
              </w:rPr>
            </w:pPr>
          </w:p>
          <w:p w14:paraId="49E26E47" w14:textId="77777777" w:rsidR="000109B9" w:rsidRDefault="000109B9" w:rsidP="00B0697A">
            <w:pPr>
              <w:pStyle w:val="a9"/>
              <w:spacing w:line="360" w:lineRule="auto"/>
              <w:ind w:left="0"/>
              <w:jc w:val="both"/>
              <w:rPr>
                <w:rFonts w:ascii="Arial" w:hAnsi="Arial" w:cs="Arial"/>
                <w:iCs/>
                <w:color w:val="000000"/>
                <w:sz w:val="28"/>
                <w:szCs w:val="28"/>
                <w:lang w:val="uk-UA"/>
              </w:rPr>
            </w:pPr>
          </w:p>
          <w:p w14:paraId="30108158" w14:textId="548C44E0" w:rsidR="000109B9" w:rsidRDefault="000109B9" w:rsidP="000109B9">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(А.4)</w:t>
            </w:r>
          </w:p>
        </w:tc>
      </w:tr>
    </w:tbl>
    <w:p w14:paraId="40FA5528"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5EA1BDCA" w14:textId="0CC3D947" w:rsidR="004A5567" w:rsidRPr="000109B9" w:rsidRDefault="000109B9" w:rsidP="00B0697A">
      <w:pPr>
        <w:pStyle w:val="a9"/>
        <w:spacing w:after="0" w:line="360" w:lineRule="auto"/>
        <w:ind w:left="0" w:firstLine="709"/>
        <w:jc w:val="both"/>
        <w:rPr>
          <w:rFonts w:ascii="Arial" w:hAnsi="Arial" w:cs="Arial"/>
          <w:i/>
          <w:iCs/>
          <w:color w:val="000000"/>
          <w:sz w:val="28"/>
          <w:szCs w:val="28"/>
          <w:lang w:val="uk-UA"/>
        </w:rPr>
      </w:pPr>
      <w:r w:rsidRPr="000109B9">
        <w:rPr>
          <w:rFonts w:ascii="Arial" w:hAnsi="Arial" w:cs="Arial"/>
          <w:i/>
          <w:iCs/>
          <w:color w:val="000000"/>
          <w:sz w:val="28"/>
          <w:szCs w:val="28"/>
          <w:lang w:val="uk-UA"/>
        </w:rPr>
        <w:t>А.1.3.2 Ефект товщини</w:t>
      </w:r>
    </w:p>
    <w:p w14:paraId="7DFADB8D"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18B9C522" w14:textId="77777777" w:rsidR="000109B9" w:rsidRPr="000109B9" w:rsidRDefault="000109B9" w:rsidP="000109B9">
      <w:pPr>
        <w:pStyle w:val="a9"/>
        <w:spacing w:after="0" w:line="360" w:lineRule="auto"/>
        <w:ind w:left="0" w:firstLine="709"/>
        <w:jc w:val="both"/>
        <w:rPr>
          <w:rFonts w:ascii="Arial" w:hAnsi="Arial" w:cs="Arial"/>
          <w:iCs/>
          <w:color w:val="000000"/>
          <w:sz w:val="28"/>
          <w:szCs w:val="28"/>
          <w:lang w:val="uk-UA"/>
        </w:rPr>
      </w:pPr>
      <w:r w:rsidRPr="000109B9">
        <w:rPr>
          <w:rFonts w:ascii="Arial" w:hAnsi="Arial" w:cs="Arial"/>
          <w:iCs/>
          <w:color w:val="000000"/>
          <w:sz w:val="28"/>
          <w:szCs w:val="28"/>
          <w:lang w:val="uk-UA"/>
        </w:rPr>
        <w:t>Для плит товщиною 50 мм із заявленою теплопровідністю, що дорівнює або менше 0,038 Вт/(</w:t>
      </w:r>
      <w:proofErr w:type="spellStart"/>
      <w:r w:rsidRPr="000109B9">
        <w:rPr>
          <w:rFonts w:ascii="Arial" w:hAnsi="Arial" w:cs="Arial"/>
          <w:iCs/>
          <w:color w:val="000000"/>
          <w:sz w:val="28"/>
          <w:szCs w:val="28"/>
          <w:lang w:val="uk-UA"/>
        </w:rPr>
        <w:t>м·К</w:t>
      </w:r>
      <w:proofErr w:type="spellEnd"/>
      <w:r w:rsidRPr="000109B9">
        <w:rPr>
          <w:rFonts w:ascii="Arial" w:hAnsi="Arial" w:cs="Arial"/>
          <w:iCs/>
          <w:color w:val="000000"/>
          <w:sz w:val="28"/>
          <w:szCs w:val="28"/>
          <w:lang w:val="uk-UA"/>
        </w:rPr>
        <w:t>), вплив товщини є незначним.</w:t>
      </w:r>
    </w:p>
    <w:p w14:paraId="507335DC" w14:textId="5006BA24" w:rsidR="000109B9" w:rsidRDefault="000109B9" w:rsidP="000109B9">
      <w:pPr>
        <w:pStyle w:val="a9"/>
        <w:spacing w:after="0" w:line="360" w:lineRule="auto"/>
        <w:ind w:left="0" w:firstLine="709"/>
        <w:jc w:val="both"/>
        <w:rPr>
          <w:rFonts w:ascii="Arial" w:hAnsi="Arial" w:cs="Arial"/>
          <w:iCs/>
          <w:color w:val="000000"/>
          <w:sz w:val="28"/>
          <w:szCs w:val="28"/>
          <w:lang w:val="uk-UA"/>
        </w:rPr>
      </w:pPr>
      <w:r w:rsidRPr="000109B9">
        <w:rPr>
          <w:rFonts w:ascii="Arial" w:hAnsi="Arial" w:cs="Arial"/>
          <w:iCs/>
          <w:color w:val="000000"/>
          <w:sz w:val="28"/>
          <w:szCs w:val="28"/>
          <w:lang w:val="uk-UA"/>
        </w:rPr>
        <w:t xml:space="preserve">Щоб оцінити значущість ефекту товщини, перетворення визначеної теплопровідності </w:t>
      </w:r>
      <w:proofErr w:type="spellStart"/>
      <w:r w:rsidRPr="000109B9">
        <w:rPr>
          <w:rFonts w:ascii="Arial" w:hAnsi="Arial" w:cs="Arial"/>
          <w:iCs/>
          <w:color w:val="000000"/>
          <w:sz w:val="28"/>
          <w:szCs w:val="28"/>
          <w:lang w:val="uk-UA"/>
        </w:rPr>
        <w:t>λ’</w:t>
      </w:r>
      <w:r w:rsidRPr="000109B9">
        <w:rPr>
          <w:rFonts w:ascii="Arial" w:hAnsi="Arial" w:cs="Arial"/>
          <w:iCs/>
          <w:color w:val="000000"/>
          <w:sz w:val="28"/>
          <w:szCs w:val="28"/>
          <w:vertAlign w:val="subscript"/>
          <w:lang w:val="uk-UA"/>
        </w:rPr>
        <w:t>i</w:t>
      </w:r>
      <w:proofErr w:type="spellEnd"/>
      <w:r w:rsidRPr="000109B9">
        <w:rPr>
          <w:rFonts w:ascii="Arial" w:hAnsi="Arial" w:cs="Arial"/>
          <w:iCs/>
          <w:color w:val="000000"/>
          <w:sz w:val="28"/>
          <w:szCs w:val="28"/>
          <w:lang w:val="uk-UA"/>
        </w:rPr>
        <w:t xml:space="preserve"> або термічного опору </w:t>
      </w:r>
      <w:proofErr w:type="spellStart"/>
      <w:r w:rsidRPr="000109B9">
        <w:rPr>
          <w:rFonts w:ascii="Arial" w:hAnsi="Arial" w:cs="Arial"/>
          <w:iCs/>
          <w:color w:val="000000"/>
          <w:sz w:val="28"/>
          <w:szCs w:val="28"/>
          <w:lang w:val="uk-UA"/>
        </w:rPr>
        <w:t>R’i</w:t>
      </w:r>
      <w:proofErr w:type="spellEnd"/>
      <w:r w:rsidRPr="000109B9">
        <w:rPr>
          <w:rFonts w:ascii="Arial" w:hAnsi="Arial" w:cs="Arial"/>
          <w:iCs/>
          <w:color w:val="000000"/>
          <w:sz w:val="28"/>
          <w:szCs w:val="28"/>
          <w:lang w:val="uk-UA"/>
        </w:rPr>
        <w:t xml:space="preserve"> у значення </w:t>
      </w:r>
      <w:proofErr w:type="spellStart"/>
      <w:r w:rsidRPr="000109B9">
        <w:rPr>
          <w:rFonts w:ascii="Arial" w:hAnsi="Arial" w:cs="Arial"/>
          <w:iCs/>
          <w:color w:val="000000"/>
          <w:sz w:val="28"/>
          <w:szCs w:val="28"/>
          <w:lang w:val="uk-UA"/>
        </w:rPr>
        <w:t>λ</w:t>
      </w:r>
      <w:r w:rsidRPr="000109B9">
        <w:rPr>
          <w:rFonts w:ascii="Arial" w:hAnsi="Arial" w:cs="Arial"/>
          <w:iCs/>
          <w:color w:val="000000"/>
          <w:sz w:val="28"/>
          <w:szCs w:val="28"/>
          <w:vertAlign w:val="subscript"/>
          <w:lang w:val="uk-UA"/>
        </w:rPr>
        <w:t>i</w:t>
      </w:r>
      <w:proofErr w:type="spellEnd"/>
      <w:r w:rsidRPr="000109B9">
        <w:rPr>
          <w:rFonts w:ascii="Arial" w:hAnsi="Arial" w:cs="Arial"/>
          <w:iCs/>
          <w:color w:val="000000"/>
          <w:sz w:val="28"/>
          <w:szCs w:val="28"/>
          <w:lang w:val="uk-UA"/>
        </w:rPr>
        <w:t xml:space="preserve"> або </w:t>
      </w:r>
      <w:proofErr w:type="spellStart"/>
      <w:r w:rsidRPr="000109B9">
        <w:rPr>
          <w:rFonts w:ascii="Arial" w:hAnsi="Arial" w:cs="Arial"/>
          <w:iCs/>
          <w:color w:val="000000"/>
          <w:sz w:val="28"/>
          <w:szCs w:val="28"/>
          <w:lang w:val="uk-UA"/>
        </w:rPr>
        <w:t>R</w:t>
      </w:r>
      <w:r w:rsidRPr="000109B9">
        <w:rPr>
          <w:rFonts w:ascii="Arial" w:hAnsi="Arial" w:cs="Arial"/>
          <w:iCs/>
          <w:color w:val="000000"/>
          <w:sz w:val="28"/>
          <w:szCs w:val="28"/>
          <w:vertAlign w:val="subscript"/>
          <w:lang w:val="uk-UA"/>
        </w:rPr>
        <w:t>i</w:t>
      </w:r>
      <w:proofErr w:type="spellEnd"/>
      <w:r w:rsidRPr="000109B9">
        <w:rPr>
          <w:rFonts w:ascii="Arial" w:hAnsi="Arial" w:cs="Arial"/>
          <w:iCs/>
          <w:color w:val="000000"/>
          <w:sz w:val="28"/>
          <w:szCs w:val="28"/>
          <w:lang w:val="uk-UA"/>
        </w:rPr>
        <w:t xml:space="preserve"> має бути здійснено за наступними формулами</w:t>
      </w:r>
      <w:r>
        <w:rPr>
          <w:rFonts w:ascii="Arial" w:hAnsi="Arial" w:cs="Arial"/>
          <w:iCs/>
          <w:color w:val="000000"/>
          <w:sz w:val="28"/>
          <w:szCs w:val="28"/>
          <w:lang w:val="uk-UA"/>
        </w:rPr>
        <w:t xml:space="preserve"> (А.5) та (А.6)</w:t>
      </w:r>
      <w:r w:rsidRPr="000109B9">
        <w:rPr>
          <w:rFonts w:ascii="Arial" w:hAnsi="Arial" w:cs="Arial"/>
          <w:iCs/>
          <w:color w:val="000000"/>
          <w:sz w:val="28"/>
          <w:szCs w:val="28"/>
          <w:lang w:val="uk-UA"/>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0109B9" w14:paraId="29001CA3" w14:textId="77777777" w:rsidTr="000109B9">
        <w:tc>
          <w:tcPr>
            <w:tcW w:w="9039" w:type="dxa"/>
          </w:tcPr>
          <w:p w14:paraId="4FD0EFB6" w14:textId="71CF5E23" w:rsidR="000109B9" w:rsidRDefault="000109B9" w:rsidP="000109B9">
            <w:pPr>
              <w:jc w:val="center"/>
              <w:rPr>
                <w:rFonts w:ascii="Arial" w:hAnsi="Arial" w:cs="Arial"/>
                <w:iCs/>
                <w:color w:val="000000"/>
                <w:sz w:val="28"/>
                <w:szCs w:val="28"/>
                <w:lang w:val="uk-UA"/>
              </w:rPr>
            </w:pPr>
            <w:proofErr w:type="spellStart"/>
            <w:r w:rsidRPr="000109B9">
              <w:rPr>
                <w:rFonts w:ascii="Arial" w:hAnsi="Arial" w:cs="Arial"/>
                <w:iCs/>
                <w:sz w:val="28"/>
                <w:szCs w:val="28"/>
                <w:lang w:val="uk-UA"/>
              </w:rPr>
              <w:t>λ</w:t>
            </w:r>
            <w:r w:rsidRPr="000109B9">
              <w:rPr>
                <w:rFonts w:ascii="Arial" w:hAnsi="Arial" w:cs="Arial"/>
                <w:i/>
                <w:sz w:val="28"/>
                <w:szCs w:val="28"/>
                <w:vertAlign w:val="subscript"/>
                <w:lang w:val="uk-UA"/>
              </w:rPr>
              <w:t>i</w:t>
            </w:r>
            <w:proofErr w:type="spellEnd"/>
            <w:r w:rsidRPr="000109B9">
              <w:rPr>
                <w:rFonts w:ascii="Arial" w:hAnsi="Arial" w:cs="Arial"/>
                <w:i/>
                <w:sz w:val="28"/>
                <w:szCs w:val="28"/>
                <w:lang w:val="uk-UA"/>
              </w:rPr>
              <w:t xml:space="preserve"> = </w:t>
            </w:r>
            <w:proofErr w:type="spellStart"/>
            <w:r w:rsidRPr="000109B9">
              <w:rPr>
                <w:rFonts w:ascii="Arial" w:hAnsi="Arial" w:cs="Arial"/>
                <w:iCs/>
                <w:sz w:val="28"/>
                <w:szCs w:val="28"/>
                <w:lang w:val="uk-UA"/>
              </w:rPr>
              <w:t>λ</w:t>
            </w:r>
            <w:r w:rsidRPr="000109B9">
              <w:rPr>
                <w:rFonts w:ascii="Arial" w:hAnsi="Arial" w:cs="Arial"/>
                <w:i/>
                <w:sz w:val="28"/>
                <w:szCs w:val="28"/>
                <w:lang w:val="uk-UA"/>
              </w:rPr>
              <w:t>’</w:t>
            </w:r>
            <w:r w:rsidRPr="000109B9">
              <w:rPr>
                <w:rFonts w:ascii="Arial" w:hAnsi="Arial" w:cs="Arial"/>
                <w:i/>
                <w:sz w:val="28"/>
                <w:szCs w:val="28"/>
                <w:vertAlign w:val="subscript"/>
                <w:lang w:val="uk-UA"/>
              </w:rPr>
              <w:t>i</w:t>
            </w:r>
            <w:proofErr w:type="spellEnd"/>
            <w:r w:rsidRPr="000109B9">
              <w:rPr>
                <w:rFonts w:ascii="Arial" w:hAnsi="Arial" w:cs="Arial"/>
                <w:i/>
                <w:sz w:val="28"/>
                <w:szCs w:val="28"/>
                <w:lang w:val="uk-UA"/>
              </w:rPr>
              <w:t xml:space="preserve"> /</w:t>
            </w:r>
            <w:r w:rsidRPr="000109B9">
              <w:rPr>
                <w:rFonts w:ascii="Arial" w:hAnsi="Arial" w:cs="Arial"/>
                <w:iCs/>
                <w:sz w:val="28"/>
                <w:szCs w:val="28"/>
                <w:lang w:val="uk-UA"/>
              </w:rPr>
              <w:t>L</w:t>
            </w:r>
          </w:p>
        </w:tc>
        <w:tc>
          <w:tcPr>
            <w:tcW w:w="1098" w:type="dxa"/>
          </w:tcPr>
          <w:p w14:paraId="1D88ED30" w14:textId="5E64CB91" w:rsidR="000109B9" w:rsidRDefault="000109B9" w:rsidP="00B0697A">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(А.5)</w:t>
            </w:r>
          </w:p>
        </w:tc>
      </w:tr>
      <w:tr w:rsidR="000109B9" w14:paraId="29A2744E" w14:textId="77777777" w:rsidTr="000109B9">
        <w:tc>
          <w:tcPr>
            <w:tcW w:w="9039" w:type="dxa"/>
          </w:tcPr>
          <w:p w14:paraId="045756A9" w14:textId="72504785" w:rsidR="000109B9" w:rsidRDefault="000109B9" w:rsidP="000109B9">
            <w:pPr>
              <w:jc w:val="center"/>
              <w:rPr>
                <w:rFonts w:ascii="Arial" w:hAnsi="Arial" w:cs="Arial"/>
                <w:iCs/>
                <w:color w:val="000000"/>
                <w:sz w:val="28"/>
                <w:szCs w:val="28"/>
                <w:lang w:val="uk-UA"/>
              </w:rPr>
            </w:pPr>
            <w:proofErr w:type="spellStart"/>
            <w:r w:rsidRPr="000109B9">
              <w:rPr>
                <w:rFonts w:ascii="Arial" w:hAnsi="Arial" w:cs="Arial"/>
                <w:iCs/>
                <w:sz w:val="28"/>
                <w:szCs w:val="28"/>
                <w:lang w:val="uk-UA"/>
              </w:rPr>
              <w:t>R</w:t>
            </w:r>
            <w:r w:rsidRPr="000109B9">
              <w:rPr>
                <w:rFonts w:ascii="Arial" w:hAnsi="Arial" w:cs="Arial"/>
                <w:i/>
                <w:sz w:val="28"/>
                <w:szCs w:val="28"/>
                <w:vertAlign w:val="subscript"/>
                <w:lang w:val="uk-UA"/>
              </w:rPr>
              <w:t>i</w:t>
            </w:r>
            <w:proofErr w:type="spellEnd"/>
            <w:r w:rsidRPr="000109B9">
              <w:rPr>
                <w:rFonts w:ascii="Arial" w:hAnsi="Arial" w:cs="Arial"/>
                <w:i/>
                <w:sz w:val="28"/>
                <w:szCs w:val="28"/>
                <w:lang w:val="uk-UA"/>
              </w:rPr>
              <w:t xml:space="preserve"> = </w:t>
            </w:r>
            <w:proofErr w:type="spellStart"/>
            <w:r w:rsidRPr="000109B9">
              <w:rPr>
                <w:rFonts w:ascii="Arial" w:hAnsi="Arial" w:cs="Arial"/>
                <w:iCs/>
                <w:sz w:val="28"/>
                <w:szCs w:val="28"/>
                <w:lang w:val="uk-UA"/>
              </w:rPr>
              <w:t>R</w:t>
            </w:r>
            <w:r w:rsidRPr="000109B9">
              <w:rPr>
                <w:rFonts w:ascii="Arial" w:hAnsi="Arial" w:cs="Arial"/>
                <w:i/>
                <w:sz w:val="28"/>
                <w:szCs w:val="28"/>
                <w:lang w:val="uk-UA"/>
              </w:rPr>
              <w:t>’</w:t>
            </w:r>
            <w:r w:rsidRPr="000109B9">
              <w:rPr>
                <w:rFonts w:ascii="Arial" w:hAnsi="Arial" w:cs="Arial"/>
                <w:i/>
                <w:sz w:val="28"/>
                <w:szCs w:val="28"/>
                <w:vertAlign w:val="subscript"/>
                <w:lang w:val="uk-UA"/>
              </w:rPr>
              <w:t>i</w:t>
            </w:r>
            <w:proofErr w:type="spellEnd"/>
            <w:r w:rsidRPr="000109B9">
              <w:rPr>
                <w:rFonts w:ascii="Arial" w:hAnsi="Arial" w:cs="Arial"/>
                <w:i/>
                <w:sz w:val="28"/>
                <w:szCs w:val="28"/>
                <w:lang w:val="uk-UA"/>
              </w:rPr>
              <w:t xml:space="preserve"> × </w:t>
            </w:r>
            <w:r w:rsidRPr="000109B9">
              <w:rPr>
                <w:rFonts w:ascii="Arial" w:hAnsi="Arial" w:cs="Arial"/>
                <w:iCs/>
                <w:sz w:val="28"/>
                <w:szCs w:val="28"/>
                <w:lang w:val="uk-UA"/>
              </w:rPr>
              <w:t>L</w:t>
            </w:r>
          </w:p>
        </w:tc>
        <w:tc>
          <w:tcPr>
            <w:tcW w:w="1098" w:type="dxa"/>
          </w:tcPr>
          <w:p w14:paraId="25A442C6" w14:textId="6E41EA88" w:rsidR="000109B9" w:rsidRDefault="000109B9" w:rsidP="00B0697A">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(А.6)</w:t>
            </w:r>
          </w:p>
        </w:tc>
      </w:tr>
    </w:tbl>
    <w:p w14:paraId="1BC5A304"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72E08907" w14:textId="49F010A1" w:rsidR="004A5567" w:rsidRDefault="000109B9"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Таблиця А.3 - </w:t>
      </w:r>
      <w:r w:rsidRPr="000109B9">
        <w:rPr>
          <w:rFonts w:ascii="Arial" w:hAnsi="Arial" w:cs="Arial"/>
          <w:iCs/>
          <w:color w:val="000000"/>
          <w:sz w:val="28"/>
          <w:szCs w:val="28"/>
          <w:lang w:val="uk-UA"/>
        </w:rPr>
        <w:t xml:space="preserve">Параметр ефекту товщини, L, для визначення заявленої теплопровідності, </w:t>
      </w:r>
      <w:proofErr w:type="spellStart"/>
      <w:r w:rsidRPr="000109B9">
        <w:rPr>
          <w:rFonts w:ascii="Arial" w:hAnsi="Arial" w:cs="Arial"/>
          <w:iCs/>
          <w:color w:val="000000"/>
          <w:sz w:val="28"/>
          <w:szCs w:val="28"/>
          <w:lang w:val="uk-UA"/>
        </w:rPr>
        <w:t>λ</w:t>
      </w:r>
      <w:r w:rsidRPr="000109B9">
        <w:rPr>
          <w:rFonts w:ascii="Arial" w:hAnsi="Arial" w:cs="Arial"/>
          <w:iCs/>
          <w:color w:val="000000"/>
          <w:sz w:val="28"/>
          <w:szCs w:val="28"/>
          <w:vertAlign w:val="subscript"/>
          <w:lang w:val="uk-UA"/>
        </w:rPr>
        <w:t>D</w:t>
      </w:r>
      <w:proofErr w:type="spellEnd"/>
    </w:p>
    <w:tbl>
      <w:tblPr>
        <w:tblStyle w:val="aa"/>
        <w:tblW w:w="0" w:type="auto"/>
        <w:tblLook w:val="04A0" w:firstRow="1" w:lastRow="0" w:firstColumn="1" w:lastColumn="0" w:noHBand="0" w:noVBand="1"/>
      </w:tblPr>
      <w:tblGrid>
        <w:gridCol w:w="3936"/>
        <w:gridCol w:w="2822"/>
        <w:gridCol w:w="3379"/>
      </w:tblGrid>
      <w:tr w:rsidR="000109B9" w14:paraId="74CE9AF2" w14:textId="77777777" w:rsidTr="000109B9">
        <w:tc>
          <w:tcPr>
            <w:tcW w:w="3936" w:type="dxa"/>
          </w:tcPr>
          <w:p w14:paraId="5435C891" w14:textId="3288485E" w:rsidR="000109B9" w:rsidRPr="000109B9" w:rsidRDefault="000109B9" w:rsidP="000109B9">
            <w:pPr>
              <w:pStyle w:val="a9"/>
              <w:ind w:left="0"/>
              <w:jc w:val="center"/>
              <w:rPr>
                <w:rFonts w:ascii="Arial" w:hAnsi="Arial" w:cs="Arial"/>
                <w:b/>
                <w:iCs/>
                <w:color w:val="000000"/>
                <w:sz w:val="24"/>
                <w:szCs w:val="24"/>
                <w:vertAlign w:val="subscript"/>
                <w:lang w:val="uk-UA"/>
              </w:rPr>
            </w:pPr>
            <w:r w:rsidRPr="000109B9">
              <w:rPr>
                <w:rFonts w:ascii="Arial" w:hAnsi="Arial" w:cs="Arial"/>
                <w:b/>
                <w:iCs/>
                <w:color w:val="000000"/>
                <w:sz w:val="24"/>
                <w:szCs w:val="24"/>
                <w:lang w:val="uk-UA"/>
              </w:rPr>
              <w:t xml:space="preserve">Заявлена ​​теплопровідність </w:t>
            </w:r>
            <w:proofErr w:type="spellStart"/>
            <w:r w:rsidRPr="000109B9">
              <w:rPr>
                <w:rFonts w:ascii="Arial" w:hAnsi="Arial" w:cs="Arial"/>
                <w:b/>
                <w:iCs/>
                <w:color w:val="000000"/>
                <w:sz w:val="24"/>
                <w:szCs w:val="24"/>
                <w:lang w:val="uk-UA"/>
              </w:rPr>
              <w:t>λ</w:t>
            </w:r>
            <w:r w:rsidRPr="000109B9">
              <w:rPr>
                <w:rFonts w:ascii="Arial" w:hAnsi="Arial" w:cs="Arial"/>
                <w:b/>
                <w:iCs/>
                <w:color w:val="000000"/>
                <w:sz w:val="24"/>
                <w:szCs w:val="24"/>
                <w:vertAlign w:val="subscript"/>
                <w:lang w:val="uk-UA"/>
              </w:rPr>
              <w:t>D</w:t>
            </w:r>
            <w:proofErr w:type="spellEnd"/>
          </w:p>
          <w:p w14:paraId="12D28D6D" w14:textId="77777777" w:rsidR="000109B9" w:rsidRPr="000109B9" w:rsidRDefault="000109B9" w:rsidP="000109B9">
            <w:pPr>
              <w:pStyle w:val="a9"/>
              <w:ind w:left="0"/>
              <w:jc w:val="center"/>
              <w:rPr>
                <w:rFonts w:ascii="Arial" w:hAnsi="Arial" w:cs="Arial"/>
                <w:b/>
                <w:iCs/>
                <w:color w:val="000000"/>
                <w:sz w:val="24"/>
                <w:szCs w:val="24"/>
                <w:lang w:val="uk-UA"/>
              </w:rPr>
            </w:pPr>
            <w:r w:rsidRPr="000109B9">
              <w:rPr>
                <w:rFonts w:ascii="Arial" w:hAnsi="Arial" w:cs="Arial"/>
                <w:b/>
                <w:iCs/>
                <w:color w:val="000000"/>
                <w:sz w:val="24"/>
                <w:szCs w:val="24"/>
                <w:lang w:val="uk-UA"/>
              </w:rPr>
              <w:t>При еталонній товщині 50 мм</w:t>
            </w:r>
          </w:p>
          <w:p w14:paraId="2F61F12B" w14:textId="4E1F952C" w:rsidR="000109B9" w:rsidRPr="000109B9" w:rsidRDefault="000109B9" w:rsidP="000109B9">
            <w:pPr>
              <w:pStyle w:val="a9"/>
              <w:ind w:left="0"/>
              <w:jc w:val="center"/>
              <w:rPr>
                <w:rFonts w:ascii="Arial" w:hAnsi="Arial" w:cs="Arial"/>
                <w:b/>
                <w:iCs/>
                <w:color w:val="000000"/>
                <w:sz w:val="24"/>
                <w:szCs w:val="24"/>
                <w:lang w:val="uk-UA"/>
              </w:rPr>
            </w:pPr>
            <w:r w:rsidRPr="000109B9">
              <w:rPr>
                <w:rFonts w:ascii="Arial" w:hAnsi="Arial" w:cs="Arial"/>
                <w:b/>
                <w:iCs/>
                <w:color w:val="000000"/>
                <w:sz w:val="24"/>
                <w:szCs w:val="24"/>
                <w:lang w:val="uk-UA"/>
              </w:rPr>
              <w:t>Вт/(</w:t>
            </w:r>
            <w:proofErr w:type="spellStart"/>
            <w:r w:rsidRPr="000109B9">
              <w:rPr>
                <w:rFonts w:ascii="Arial" w:hAnsi="Arial" w:cs="Arial"/>
                <w:b/>
                <w:iCs/>
                <w:color w:val="000000"/>
                <w:sz w:val="24"/>
                <w:szCs w:val="24"/>
                <w:lang w:val="uk-UA"/>
              </w:rPr>
              <w:t>м·К</w:t>
            </w:r>
            <w:proofErr w:type="spellEnd"/>
            <w:r w:rsidRPr="000109B9">
              <w:rPr>
                <w:rFonts w:ascii="Arial" w:hAnsi="Arial" w:cs="Arial"/>
                <w:b/>
                <w:iCs/>
                <w:color w:val="000000"/>
                <w:sz w:val="24"/>
                <w:szCs w:val="24"/>
                <w:lang w:val="uk-UA"/>
              </w:rPr>
              <w:t>)</w:t>
            </w:r>
          </w:p>
        </w:tc>
        <w:tc>
          <w:tcPr>
            <w:tcW w:w="2822" w:type="dxa"/>
          </w:tcPr>
          <w:p w14:paraId="274A87D7" w14:textId="77777777" w:rsidR="000109B9" w:rsidRPr="000109B9" w:rsidRDefault="000109B9" w:rsidP="000109B9">
            <w:pPr>
              <w:pStyle w:val="a9"/>
              <w:ind w:left="0"/>
              <w:jc w:val="center"/>
              <w:rPr>
                <w:rFonts w:ascii="Arial" w:hAnsi="Arial" w:cs="Arial"/>
                <w:b/>
                <w:iCs/>
                <w:color w:val="000000"/>
                <w:sz w:val="24"/>
                <w:szCs w:val="24"/>
                <w:vertAlign w:val="superscript"/>
                <w:lang w:val="uk-UA"/>
              </w:rPr>
            </w:pPr>
            <w:r w:rsidRPr="000109B9">
              <w:rPr>
                <w:rFonts w:ascii="Arial" w:hAnsi="Arial" w:cs="Arial"/>
                <w:b/>
                <w:iCs/>
                <w:color w:val="000000"/>
                <w:sz w:val="24"/>
                <w:szCs w:val="24"/>
                <w:lang w:val="uk-UA"/>
              </w:rPr>
              <w:t xml:space="preserve">Товщина зразка </w:t>
            </w:r>
            <w:r w:rsidRPr="000109B9">
              <w:rPr>
                <w:rFonts w:ascii="Arial" w:hAnsi="Arial" w:cs="Arial"/>
                <w:b/>
                <w:iCs/>
                <w:color w:val="000000"/>
                <w:sz w:val="24"/>
                <w:szCs w:val="24"/>
                <w:vertAlign w:val="superscript"/>
                <w:lang w:val="uk-UA"/>
              </w:rPr>
              <w:t>d</w:t>
            </w:r>
          </w:p>
          <w:p w14:paraId="714A166C" w14:textId="77777777" w:rsidR="000109B9" w:rsidRPr="000109B9" w:rsidRDefault="000109B9" w:rsidP="000109B9">
            <w:pPr>
              <w:pStyle w:val="a9"/>
              <w:ind w:left="0"/>
              <w:jc w:val="center"/>
              <w:rPr>
                <w:rFonts w:ascii="Arial" w:hAnsi="Arial" w:cs="Arial"/>
                <w:b/>
                <w:iCs/>
                <w:color w:val="000000"/>
                <w:sz w:val="24"/>
                <w:szCs w:val="24"/>
                <w:vertAlign w:val="superscript"/>
                <w:lang w:val="uk-UA"/>
              </w:rPr>
            </w:pPr>
          </w:p>
          <w:p w14:paraId="5B6DC02F" w14:textId="424B2CD6" w:rsidR="000109B9" w:rsidRPr="000109B9" w:rsidRDefault="000109B9" w:rsidP="000109B9">
            <w:pPr>
              <w:pStyle w:val="a9"/>
              <w:ind w:left="0"/>
              <w:jc w:val="center"/>
              <w:rPr>
                <w:rFonts w:ascii="Arial" w:hAnsi="Arial" w:cs="Arial"/>
                <w:b/>
                <w:iCs/>
                <w:color w:val="000000"/>
                <w:sz w:val="24"/>
                <w:szCs w:val="24"/>
                <w:lang w:val="uk-UA"/>
              </w:rPr>
            </w:pPr>
            <w:r w:rsidRPr="000109B9">
              <w:rPr>
                <w:rFonts w:ascii="Arial" w:hAnsi="Arial" w:cs="Arial"/>
                <w:b/>
                <w:iCs/>
                <w:color w:val="000000"/>
                <w:sz w:val="24"/>
                <w:szCs w:val="24"/>
                <w:lang w:val="uk-UA"/>
              </w:rPr>
              <w:t>мм</w:t>
            </w:r>
          </w:p>
        </w:tc>
        <w:tc>
          <w:tcPr>
            <w:tcW w:w="3379" w:type="dxa"/>
          </w:tcPr>
          <w:p w14:paraId="33420C63" w14:textId="77777777" w:rsidR="000109B9" w:rsidRPr="000109B9" w:rsidRDefault="000109B9" w:rsidP="000109B9">
            <w:pPr>
              <w:pStyle w:val="a9"/>
              <w:ind w:left="0"/>
              <w:jc w:val="center"/>
              <w:rPr>
                <w:rFonts w:ascii="Arial" w:hAnsi="Arial" w:cs="Arial"/>
                <w:b/>
                <w:iCs/>
                <w:color w:val="000000"/>
                <w:sz w:val="24"/>
                <w:szCs w:val="24"/>
                <w:lang w:val="uk-UA"/>
              </w:rPr>
            </w:pPr>
            <w:r w:rsidRPr="000109B9">
              <w:rPr>
                <w:rFonts w:ascii="Arial" w:hAnsi="Arial" w:cs="Arial"/>
                <w:b/>
                <w:iCs/>
                <w:color w:val="000000"/>
                <w:sz w:val="24"/>
                <w:szCs w:val="24"/>
                <w:lang w:val="uk-UA"/>
              </w:rPr>
              <w:t>Ефективний параметр товщини L</w:t>
            </w:r>
          </w:p>
          <w:p w14:paraId="1C72A271" w14:textId="07E205D0" w:rsidR="000109B9" w:rsidRPr="000109B9" w:rsidRDefault="000109B9" w:rsidP="000109B9">
            <w:pPr>
              <w:pStyle w:val="a9"/>
              <w:ind w:left="0"/>
              <w:jc w:val="center"/>
              <w:rPr>
                <w:rFonts w:ascii="Arial" w:hAnsi="Arial" w:cs="Arial"/>
                <w:b/>
                <w:iCs/>
                <w:color w:val="000000"/>
                <w:sz w:val="24"/>
                <w:szCs w:val="24"/>
                <w:lang w:val="uk-UA"/>
              </w:rPr>
            </w:pPr>
            <w:r w:rsidRPr="000109B9">
              <w:rPr>
                <w:rFonts w:ascii="Arial" w:hAnsi="Arial" w:cs="Arial"/>
                <w:b/>
                <w:iCs/>
                <w:color w:val="000000"/>
                <w:sz w:val="24"/>
                <w:szCs w:val="24"/>
                <w:lang w:val="uk-UA"/>
              </w:rPr>
              <w:t>1</w:t>
            </w:r>
          </w:p>
        </w:tc>
      </w:tr>
      <w:tr w:rsidR="000109B9" w14:paraId="1077D9E1" w14:textId="77777777" w:rsidTr="000109B9">
        <w:tc>
          <w:tcPr>
            <w:tcW w:w="3936" w:type="dxa"/>
            <w:vMerge w:val="restart"/>
          </w:tcPr>
          <w:p w14:paraId="49529323" w14:textId="77777777" w:rsidR="000109B9" w:rsidRPr="00532A00" w:rsidRDefault="000109B9" w:rsidP="00532A00">
            <w:pPr>
              <w:jc w:val="center"/>
              <w:rPr>
                <w:rFonts w:ascii="Arial" w:hAnsi="Arial" w:cs="Arial"/>
                <w:sz w:val="24"/>
                <w:szCs w:val="24"/>
              </w:rPr>
            </w:pPr>
            <w:r w:rsidRPr="00532A00">
              <w:rPr>
                <w:rStyle w:val="fontstyle01"/>
                <w:rFonts w:ascii="Arial" w:hAnsi="Arial" w:cs="Arial"/>
                <w:sz w:val="24"/>
                <w:szCs w:val="24"/>
              </w:rPr>
              <w:t>0,046</w:t>
            </w:r>
          </w:p>
          <w:p w14:paraId="351B2436"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6D48ED7A" w14:textId="3CAFC3DC"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20</w:t>
            </w:r>
          </w:p>
        </w:tc>
        <w:tc>
          <w:tcPr>
            <w:tcW w:w="3379" w:type="dxa"/>
            <w:vAlign w:val="center"/>
          </w:tcPr>
          <w:p w14:paraId="21CB5490" w14:textId="159510ED"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0,90</w:t>
            </w:r>
          </w:p>
        </w:tc>
      </w:tr>
      <w:tr w:rsidR="000109B9" w14:paraId="717E1DFB" w14:textId="77777777" w:rsidTr="000109B9">
        <w:tc>
          <w:tcPr>
            <w:tcW w:w="3936" w:type="dxa"/>
            <w:vMerge/>
          </w:tcPr>
          <w:p w14:paraId="60EE3DBD"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2EC373EC" w14:textId="3DF9A8E9"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30</w:t>
            </w:r>
          </w:p>
        </w:tc>
        <w:tc>
          <w:tcPr>
            <w:tcW w:w="3379" w:type="dxa"/>
            <w:vAlign w:val="center"/>
          </w:tcPr>
          <w:p w14:paraId="1B42ECAB" w14:textId="15CC5FFF"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0,92</w:t>
            </w:r>
          </w:p>
        </w:tc>
      </w:tr>
      <w:tr w:rsidR="000109B9" w14:paraId="6D53F43C" w14:textId="77777777" w:rsidTr="000109B9">
        <w:tc>
          <w:tcPr>
            <w:tcW w:w="3936" w:type="dxa"/>
            <w:vMerge/>
          </w:tcPr>
          <w:p w14:paraId="0E51196D"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58492C29" w14:textId="2DD1D241"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40</w:t>
            </w:r>
          </w:p>
        </w:tc>
        <w:tc>
          <w:tcPr>
            <w:tcW w:w="3379" w:type="dxa"/>
            <w:vAlign w:val="center"/>
          </w:tcPr>
          <w:p w14:paraId="0A2FF844" w14:textId="6BFFA20A"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0,93</w:t>
            </w:r>
          </w:p>
        </w:tc>
      </w:tr>
      <w:tr w:rsidR="000109B9" w14:paraId="5A828523" w14:textId="77777777" w:rsidTr="000109B9">
        <w:tc>
          <w:tcPr>
            <w:tcW w:w="3936" w:type="dxa"/>
            <w:vMerge/>
          </w:tcPr>
          <w:p w14:paraId="48CD9017"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111DAA95" w14:textId="657BD8C2"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50</w:t>
            </w:r>
          </w:p>
        </w:tc>
        <w:tc>
          <w:tcPr>
            <w:tcW w:w="3379" w:type="dxa"/>
            <w:vAlign w:val="center"/>
          </w:tcPr>
          <w:p w14:paraId="3A25E302" w14:textId="7ABAD723"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0,95</w:t>
            </w:r>
          </w:p>
        </w:tc>
      </w:tr>
      <w:tr w:rsidR="000109B9" w14:paraId="342A06C9" w14:textId="77777777" w:rsidTr="000109B9">
        <w:tc>
          <w:tcPr>
            <w:tcW w:w="3936" w:type="dxa"/>
            <w:vMerge/>
          </w:tcPr>
          <w:p w14:paraId="5C3A7F82"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4B3A785D" w14:textId="5B377FD0"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100</w:t>
            </w:r>
          </w:p>
        </w:tc>
        <w:tc>
          <w:tcPr>
            <w:tcW w:w="3379" w:type="dxa"/>
            <w:vAlign w:val="center"/>
          </w:tcPr>
          <w:p w14:paraId="1D287555" w14:textId="5D6C72F1"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0,98</w:t>
            </w:r>
          </w:p>
        </w:tc>
      </w:tr>
      <w:tr w:rsidR="000109B9" w14:paraId="5F3E9286" w14:textId="77777777" w:rsidTr="000109B9">
        <w:tc>
          <w:tcPr>
            <w:tcW w:w="3936" w:type="dxa"/>
            <w:vMerge/>
          </w:tcPr>
          <w:p w14:paraId="4B531CBE"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4E82890D" w14:textId="7B2F39A2"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200</w:t>
            </w:r>
          </w:p>
        </w:tc>
        <w:tc>
          <w:tcPr>
            <w:tcW w:w="3379" w:type="dxa"/>
            <w:vAlign w:val="center"/>
          </w:tcPr>
          <w:p w14:paraId="67AD9862" w14:textId="77777777" w:rsidR="000109B9" w:rsidRPr="00532A00" w:rsidRDefault="000109B9" w:rsidP="00532A00">
            <w:pPr>
              <w:pStyle w:val="a9"/>
              <w:ind w:left="0"/>
              <w:jc w:val="center"/>
              <w:rPr>
                <w:rStyle w:val="fontstyle01"/>
                <w:rFonts w:ascii="Arial" w:hAnsi="Arial" w:cs="Arial"/>
                <w:sz w:val="24"/>
                <w:szCs w:val="24"/>
              </w:rPr>
            </w:pPr>
            <w:r w:rsidRPr="00532A00">
              <w:rPr>
                <w:rStyle w:val="fontstyle01"/>
                <w:rFonts w:ascii="Arial" w:hAnsi="Arial" w:cs="Arial"/>
                <w:sz w:val="24"/>
                <w:szCs w:val="24"/>
              </w:rPr>
              <w:t>1,00</w:t>
            </w:r>
          </w:p>
          <w:p w14:paraId="00D0A45F" w14:textId="38EA8A7C" w:rsidR="000109B9" w:rsidRPr="00532A00" w:rsidRDefault="000109B9" w:rsidP="00532A00">
            <w:pPr>
              <w:pStyle w:val="a9"/>
              <w:ind w:left="0"/>
              <w:jc w:val="center"/>
              <w:rPr>
                <w:rFonts w:ascii="Arial" w:hAnsi="Arial" w:cs="Arial"/>
                <w:iCs/>
                <w:color w:val="000000"/>
                <w:sz w:val="24"/>
                <w:szCs w:val="24"/>
                <w:lang w:val="uk-UA"/>
              </w:rPr>
            </w:pPr>
          </w:p>
        </w:tc>
      </w:tr>
      <w:tr w:rsidR="000109B9" w14:paraId="2D915A1B" w14:textId="77777777" w:rsidTr="000109B9">
        <w:tc>
          <w:tcPr>
            <w:tcW w:w="3936" w:type="dxa"/>
            <w:vMerge w:val="restart"/>
          </w:tcPr>
          <w:p w14:paraId="61828823" w14:textId="77777777" w:rsidR="000109B9" w:rsidRPr="00532A00" w:rsidRDefault="000109B9" w:rsidP="00532A00">
            <w:pPr>
              <w:jc w:val="center"/>
              <w:rPr>
                <w:rFonts w:ascii="Arial" w:hAnsi="Arial" w:cs="Arial"/>
                <w:sz w:val="24"/>
                <w:szCs w:val="24"/>
              </w:rPr>
            </w:pPr>
            <w:r w:rsidRPr="00532A00">
              <w:rPr>
                <w:rStyle w:val="fontstyle01"/>
                <w:rFonts w:ascii="Arial" w:hAnsi="Arial" w:cs="Arial"/>
                <w:sz w:val="24"/>
                <w:szCs w:val="24"/>
              </w:rPr>
              <w:lastRenderedPageBreak/>
              <w:t>0,043</w:t>
            </w:r>
          </w:p>
          <w:p w14:paraId="7E87F97E"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417B41C5" w14:textId="5DC2EB58"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20</w:t>
            </w:r>
          </w:p>
        </w:tc>
        <w:tc>
          <w:tcPr>
            <w:tcW w:w="3379" w:type="dxa"/>
            <w:vAlign w:val="center"/>
          </w:tcPr>
          <w:p w14:paraId="30970B18" w14:textId="1DDC0315"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0,91</w:t>
            </w:r>
          </w:p>
        </w:tc>
      </w:tr>
      <w:tr w:rsidR="000109B9" w14:paraId="4F61B719" w14:textId="77777777" w:rsidTr="000109B9">
        <w:tc>
          <w:tcPr>
            <w:tcW w:w="3936" w:type="dxa"/>
            <w:vMerge/>
          </w:tcPr>
          <w:p w14:paraId="1FD8ED15"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600C012A" w14:textId="19CB739A"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30</w:t>
            </w:r>
          </w:p>
        </w:tc>
        <w:tc>
          <w:tcPr>
            <w:tcW w:w="3379" w:type="dxa"/>
            <w:vAlign w:val="center"/>
          </w:tcPr>
          <w:p w14:paraId="47958D7C" w14:textId="66C1B032"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0,93</w:t>
            </w:r>
          </w:p>
        </w:tc>
      </w:tr>
      <w:tr w:rsidR="000109B9" w14:paraId="367760E5" w14:textId="77777777" w:rsidTr="000109B9">
        <w:tc>
          <w:tcPr>
            <w:tcW w:w="3936" w:type="dxa"/>
            <w:vMerge/>
          </w:tcPr>
          <w:p w14:paraId="0EDC3F19"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326D6212" w14:textId="2D1E8C40"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40</w:t>
            </w:r>
          </w:p>
        </w:tc>
        <w:tc>
          <w:tcPr>
            <w:tcW w:w="3379" w:type="dxa"/>
            <w:vAlign w:val="center"/>
          </w:tcPr>
          <w:p w14:paraId="29582B06" w14:textId="74EB6FDE"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0,94</w:t>
            </w:r>
          </w:p>
        </w:tc>
      </w:tr>
      <w:tr w:rsidR="000109B9" w14:paraId="6ECC4F37" w14:textId="77777777" w:rsidTr="000109B9">
        <w:tc>
          <w:tcPr>
            <w:tcW w:w="3936" w:type="dxa"/>
            <w:vMerge/>
          </w:tcPr>
          <w:p w14:paraId="5668AF9D"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09261106" w14:textId="07F73AA9"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50</w:t>
            </w:r>
          </w:p>
        </w:tc>
        <w:tc>
          <w:tcPr>
            <w:tcW w:w="3379" w:type="dxa"/>
            <w:vAlign w:val="center"/>
          </w:tcPr>
          <w:p w14:paraId="1467D7BE" w14:textId="455A951E"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0,97</w:t>
            </w:r>
          </w:p>
        </w:tc>
      </w:tr>
      <w:tr w:rsidR="000109B9" w14:paraId="7E475DE0" w14:textId="77777777" w:rsidTr="000109B9">
        <w:tc>
          <w:tcPr>
            <w:tcW w:w="3936" w:type="dxa"/>
            <w:vMerge/>
          </w:tcPr>
          <w:p w14:paraId="634A0061"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28FD6B19" w14:textId="32921CD8"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100</w:t>
            </w:r>
          </w:p>
        </w:tc>
        <w:tc>
          <w:tcPr>
            <w:tcW w:w="3379" w:type="dxa"/>
            <w:vAlign w:val="center"/>
          </w:tcPr>
          <w:p w14:paraId="1D025A1A" w14:textId="7FE5D903"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1,00</w:t>
            </w:r>
          </w:p>
        </w:tc>
      </w:tr>
      <w:tr w:rsidR="000109B9" w14:paraId="13DCF49D" w14:textId="77777777" w:rsidTr="000109B9">
        <w:tc>
          <w:tcPr>
            <w:tcW w:w="3936" w:type="dxa"/>
            <w:vMerge w:val="restart"/>
          </w:tcPr>
          <w:p w14:paraId="7D40CA08" w14:textId="77777777" w:rsidR="000109B9" w:rsidRPr="00532A00" w:rsidRDefault="000109B9" w:rsidP="00532A00">
            <w:pPr>
              <w:jc w:val="center"/>
              <w:rPr>
                <w:rFonts w:ascii="Arial" w:hAnsi="Arial" w:cs="Arial"/>
                <w:sz w:val="24"/>
                <w:szCs w:val="24"/>
              </w:rPr>
            </w:pPr>
            <w:r w:rsidRPr="00532A00">
              <w:rPr>
                <w:rStyle w:val="fontstyle01"/>
                <w:rFonts w:ascii="Arial" w:hAnsi="Arial" w:cs="Arial"/>
                <w:sz w:val="24"/>
                <w:szCs w:val="24"/>
              </w:rPr>
              <w:t>0,040</w:t>
            </w:r>
          </w:p>
          <w:p w14:paraId="374F3BB4"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75B24A2B" w14:textId="2A694DD5"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20</w:t>
            </w:r>
          </w:p>
        </w:tc>
        <w:tc>
          <w:tcPr>
            <w:tcW w:w="3379" w:type="dxa"/>
            <w:vAlign w:val="center"/>
          </w:tcPr>
          <w:p w14:paraId="53D45565" w14:textId="7046B5C9"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0,92</w:t>
            </w:r>
          </w:p>
        </w:tc>
      </w:tr>
      <w:tr w:rsidR="000109B9" w14:paraId="691B10D6" w14:textId="77777777" w:rsidTr="000109B9">
        <w:tc>
          <w:tcPr>
            <w:tcW w:w="3936" w:type="dxa"/>
            <w:vMerge/>
          </w:tcPr>
          <w:p w14:paraId="5DEED537"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2E767C31" w14:textId="24DBA32C"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30</w:t>
            </w:r>
          </w:p>
        </w:tc>
        <w:tc>
          <w:tcPr>
            <w:tcW w:w="3379" w:type="dxa"/>
            <w:vAlign w:val="center"/>
          </w:tcPr>
          <w:p w14:paraId="12873C25" w14:textId="45FA8267"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0,95</w:t>
            </w:r>
          </w:p>
        </w:tc>
      </w:tr>
      <w:tr w:rsidR="000109B9" w14:paraId="4435DFDA" w14:textId="77777777" w:rsidTr="000109B9">
        <w:tc>
          <w:tcPr>
            <w:tcW w:w="3936" w:type="dxa"/>
            <w:vMerge/>
          </w:tcPr>
          <w:p w14:paraId="45A0C10A"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431A8382" w14:textId="190F8AB4"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40</w:t>
            </w:r>
          </w:p>
        </w:tc>
        <w:tc>
          <w:tcPr>
            <w:tcW w:w="3379" w:type="dxa"/>
            <w:vAlign w:val="center"/>
          </w:tcPr>
          <w:p w14:paraId="6B33FB20" w14:textId="09812548"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0,96</w:t>
            </w:r>
          </w:p>
        </w:tc>
      </w:tr>
      <w:tr w:rsidR="000109B9" w14:paraId="2A0A3D15" w14:textId="77777777" w:rsidTr="000109B9">
        <w:tc>
          <w:tcPr>
            <w:tcW w:w="3936" w:type="dxa"/>
            <w:vMerge/>
          </w:tcPr>
          <w:p w14:paraId="64EC20CD"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51B33994" w14:textId="0448EC51"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50</w:t>
            </w:r>
          </w:p>
        </w:tc>
        <w:tc>
          <w:tcPr>
            <w:tcW w:w="3379" w:type="dxa"/>
            <w:vAlign w:val="center"/>
          </w:tcPr>
          <w:p w14:paraId="63B4CC30" w14:textId="582C3772"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0,97</w:t>
            </w:r>
          </w:p>
        </w:tc>
      </w:tr>
      <w:tr w:rsidR="000109B9" w14:paraId="2A14965A" w14:textId="77777777" w:rsidTr="000109B9">
        <w:tc>
          <w:tcPr>
            <w:tcW w:w="3936" w:type="dxa"/>
            <w:vMerge/>
          </w:tcPr>
          <w:p w14:paraId="68282C00" w14:textId="77777777" w:rsidR="000109B9" w:rsidRPr="00532A00" w:rsidRDefault="000109B9" w:rsidP="00532A00">
            <w:pPr>
              <w:pStyle w:val="a9"/>
              <w:ind w:left="0"/>
              <w:jc w:val="center"/>
              <w:rPr>
                <w:rFonts w:ascii="Arial" w:hAnsi="Arial" w:cs="Arial"/>
                <w:iCs/>
                <w:color w:val="000000"/>
                <w:sz w:val="24"/>
                <w:szCs w:val="24"/>
                <w:lang w:val="uk-UA"/>
              </w:rPr>
            </w:pPr>
          </w:p>
        </w:tc>
        <w:tc>
          <w:tcPr>
            <w:tcW w:w="2822" w:type="dxa"/>
            <w:vAlign w:val="center"/>
          </w:tcPr>
          <w:p w14:paraId="682CE892" w14:textId="7C9E997E"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100</w:t>
            </w:r>
          </w:p>
        </w:tc>
        <w:tc>
          <w:tcPr>
            <w:tcW w:w="3379" w:type="dxa"/>
            <w:vAlign w:val="center"/>
          </w:tcPr>
          <w:p w14:paraId="1DE30A73" w14:textId="510FD6C6" w:rsidR="000109B9" w:rsidRPr="00532A00" w:rsidRDefault="000109B9"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1,00</w:t>
            </w:r>
          </w:p>
        </w:tc>
      </w:tr>
      <w:tr w:rsidR="00532A00" w14:paraId="0BD60A39" w14:textId="77777777" w:rsidTr="00EB7E84">
        <w:tc>
          <w:tcPr>
            <w:tcW w:w="3936" w:type="dxa"/>
            <w:vMerge w:val="restart"/>
          </w:tcPr>
          <w:p w14:paraId="6A0AB1CD" w14:textId="77777777" w:rsidR="00532A00" w:rsidRPr="00532A00" w:rsidRDefault="00532A00" w:rsidP="00532A00">
            <w:pPr>
              <w:jc w:val="center"/>
              <w:rPr>
                <w:rFonts w:ascii="Arial" w:hAnsi="Arial" w:cs="Arial"/>
                <w:sz w:val="24"/>
                <w:szCs w:val="24"/>
              </w:rPr>
            </w:pPr>
            <w:r w:rsidRPr="00532A00">
              <w:rPr>
                <w:rStyle w:val="fontstyle01"/>
                <w:rFonts w:ascii="Arial" w:hAnsi="Arial" w:cs="Arial"/>
                <w:sz w:val="24"/>
                <w:szCs w:val="24"/>
              </w:rPr>
              <w:t>0,038</w:t>
            </w:r>
          </w:p>
          <w:p w14:paraId="7FF74BC5"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4D22CFC8" w14:textId="6B736E35"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20</w:t>
            </w:r>
          </w:p>
        </w:tc>
        <w:tc>
          <w:tcPr>
            <w:tcW w:w="3379" w:type="dxa"/>
            <w:vAlign w:val="center"/>
          </w:tcPr>
          <w:p w14:paraId="4B8A1860" w14:textId="496C20D8"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0,93</w:t>
            </w:r>
          </w:p>
        </w:tc>
      </w:tr>
      <w:tr w:rsidR="00532A00" w14:paraId="3ED91E62" w14:textId="77777777" w:rsidTr="00EB7E84">
        <w:tc>
          <w:tcPr>
            <w:tcW w:w="3936" w:type="dxa"/>
            <w:vMerge/>
          </w:tcPr>
          <w:p w14:paraId="4F020DBC"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1CD5B879" w14:textId="4657D5C6"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30</w:t>
            </w:r>
          </w:p>
        </w:tc>
        <w:tc>
          <w:tcPr>
            <w:tcW w:w="3379" w:type="dxa"/>
            <w:vAlign w:val="center"/>
          </w:tcPr>
          <w:p w14:paraId="4E12B5E6" w14:textId="0BCB0FD2"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0,96</w:t>
            </w:r>
          </w:p>
        </w:tc>
      </w:tr>
      <w:tr w:rsidR="00532A00" w14:paraId="6110E80F" w14:textId="77777777" w:rsidTr="00EB7E84">
        <w:tc>
          <w:tcPr>
            <w:tcW w:w="3936" w:type="dxa"/>
            <w:vMerge/>
          </w:tcPr>
          <w:p w14:paraId="786997F5"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05F78998" w14:textId="32B0E3C6"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40</w:t>
            </w:r>
          </w:p>
        </w:tc>
        <w:tc>
          <w:tcPr>
            <w:tcW w:w="3379" w:type="dxa"/>
            <w:vAlign w:val="center"/>
          </w:tcPr>
          <w:p w14:paraId="04663BCD" w14:textId="67784718"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0,97</w:t>
            </w:r>
          </w:p>
        </w:tc>
      </w:tr>
      <w:tr w:rsidR="00532A00" w14:paraId="622DACEC" w14:textId="77777777" w:rsidTr="00EB7E84">
        <w:tc>
          <w:tcPr>
            <w:tcW w:w="3936" w:type="dxa"/>
            <w:vMerge/>
          </w:tcPr>
          <w:p w14:paraId="6CE02ABD"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6ED48354" w14:textId="471EEA69"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50</w:t>
            </w:r>
          </w:p>
        </w:tc>
        <w:tc>
          <w:tcPr>
            <w:tcW w:w="3379" w:type="dxa"/>
            <w:vAlign w:val="center"/>
          </w:tcPr>
          <w:p w14:paraId="69BF124B" w14:textId="68F5AE2A"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0,99</w:t>
            </w:r>
          </w:p>
        </w:tc>
      </w:tr>
      <w:tr w:rsidR="00532A00" w14:paraId="41ECC7D6" w14:textId="77777777" w:rsidTr="00EB7E84">
        <w:tc>
          <w:tcPr>
            <w:tcW w:w="3936" w:type="dxa"/>
            <w:vMerge/>
          </w:tcPr>
          <w:p w14:paraId="403EEC21"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48F577B8" w14:textId="0813A2ED"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100</w:t>
            </w:r>
          </w:p>
        </w:tc>
        <w:tc>
          <w:tcPr>
            <w:tcW w:w="3379" w:type="dxa"/>
            <w:vAlign w:val="center"/>
          </w:tcPr>
          <w:p w14:paraId="0BFE9D7F" w14:textId="675CC30B"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1,00</w:t>
            </w:r>
          </w:p>
        </w:tc>
      </w:tr>
      <w:tr w:rsidR="00532A00" w14:paraId="66F2BE4B" w14:textId="77777777" w:rsidTr="00EB7E84">
        <w:tc>
          <w:tcPr>
            <w:tcW w:w="3936" w:type="dxa"/>
            <w:vMerge w:val="restart"/>
          </w:tcPr>
          <w:p w14:paraId="7D25B5DD" w14:textId="77777777" w:rsidR="00532A00" w:rsidRPr="00532A00" w:rsidRDefault="00532A00" w:rsidP="00532A00">
            <w:pPr>
              <w:jc w:val="center"/>
              <w:rPr>
                <w:rFonts w:ascii="Arial" w:hAnsi="Arial" w:cs="Arial"/>
                <w:sz w:val="24"/>
                <w:szCs w:val="24"/>
              </w:rPr>
            </w:pPr>
            <w:r w:rsidRPr="00532A00">
              <w:rPr>
                <w:rStyle w:val="fontstyle01"/>
                <w:rFonts w:ascii="Arial" w:hAnsi="Arial" w:cs="Arial"/>
                <w:sz w:val="24"/>
                <w:szCs w:val="24"/>
              </w:rPr>
              <w:t>0,035</w:t>
            </w:r>
          </w:p>
          <w:p w14:paraId="214C90C6"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115ACFC7" w14:textId="745E1D56"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20</w:t>
            </w:r>
          </w:p>
        </w:tc>
        <w:tc>
          <w:tcPr>
            <w:tcW w:w="3379" w:type="dxa"/>
            <w:vAlign w:val="center"/>
          </w:tcPr>
          <w:p w14:paraId="63E1C295" w14:textId="11FFEB77"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0,94</w:t>
            </w:r>
          </w:p>
        </w:tc>
      </w:tr>
      <w:tr w:rsidR="00532A00" w14:paraId="036AD9A3" w14:textId="77777777" w:rsidTr="00EB7E84">
        <w:tc>
          <w:tcPr>
            <w:tcW w:w="3936" w:type="dxa"/>
            <w:vMerge/>
          </w:tcPr>
          <w:p w14:paraId="68737003"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2F9D1DE6" w14:textId="599851C5"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30</w:t>
            </w:r>
          </w:p>
        </w:tc>
        <w:tc>
          <w:tcPr>
            <w:tcW w:w="3379" w:type="dxa"/>
            <w:vAlign w:val="center"/>
          </w:tcPr>
          <w:p w14:paraId="3990CF3B" w14:textId="64B59E3C"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0,97</w:t>
            </w:r>
          </w:p>
        </w:tc>
      </w:tr>
      <w:tr w:rsidR="00532A00" w14:paraId="01C99823" w14:textId="77777777" w:rsidTr="00EB7E84">
        <w:tc>
          <w:tcPr>
            <w:tcW w:w="3936" w:type="dxa"/>
            <w:vMerge/>
          </w:tcPr>
          <w:p w14:paraId="5A96B2E0"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62592B17" w14:textId="4385D133"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40</w:t>
            </w:r>
          </w:p>
        </w:tc>
        <w:tc>
          <w:tcPr>
            <w:tcW w:w="3379" w:type="dxa"/>
            <w:vAlign w:val="center"/>
          </w:tcPr>
          <w:p w14:paraId="11D70AE4" w14:textId="3D11C74C"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0,98</w:t>
            </w:r>
          </w:p>
        </w:tc>
      </w:tr>
      <w:tr w:rsidR="00532A00" w14:paraId="40DF7F18" w14:textId="77777777" w:rsidTr="00EB7E84">
        <w:tc>
          <w:tcPr>
            <w:tcW w:w="3936" w:type="dxa"/>
            <w:vMerge/>
          </w:tcPr>
          <w:p w14:paraId="374C0A01"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7B289503" w14:textId="7FB77B2C"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50</w:t>
            </w:r>
          </w:p>
        </w:tc>
        <w:tc>
          <w:tcPr>
            <w:tcW w:w="3379" w:type="dxa"/>
            <w:vAlign w:val="center"/>
          </w:tcPr>
          <w:p w14:paraId="5EE98D53" w14:textId="1761BAE2"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1,00</w:t>
            </w:r>
          </w:p>
        </w:tc>
      </w:tr>
      <w:tr w:rsidR="00532A00" w14:paraId="181D16DC" w14:textId="77777777" w:rsidTr="00EB7E84">
        <w:tc>
          <w:tcPr>
            <w:tcW w:w="3936" w:type="dxa"/>
            <w:vMerge/>
          </w:tcPr>
          <w:p w14:paraId="56034086"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55CF4153" w14:textId="3CFD4B88"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100</w:t>
            </w:r>
          </w:p>
        </w:tc>
        <w:tc>
          <w:tcPr>
            <w:tcW w:w="3379" w:type="dxa"/>
            <w:vAlign w:val="center"/>
          </w:tcPr>
          <w:p w14:paraId="0B09F588" w14:textId="2F809555"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1,00</w:t>
            </w:r>
          </w:p>
        </w:tc>
      </w:tr>
      <w:tr w:rsidR="00532A00" w14:paraId="712BEE97" w14:textId="77777777" w:rsidTr="00EB7E84">
        <w:tc>
          <w:tcPr>
            <w:tcW w:w="3936" w:type="dxa"/>
            <w:vMerge w:val="restart"/>
          </w:tcPr>
          <w:p w14:paraId="3D15E53C" w14:textId="77777777" w:rsidR="00532A00" w:rsidRPr="00532A00" w:rsidRDefault="00532A00" w:rsidP="00532A00">
            <w:pPr>
              <w:jc w:val="center"/>
              <w:rPr>
                <w:rFonts w:ascii="Arial" w:hAnsi="Arial" w:cs="Arial"/>
                <w:sz w:val="24"/>
                <w:szCs w:val="24"/>
              </w:rPr>
            </w:pPr>
            <w:r w:rsidRPr="00532A00">
              <w:rPr>
                <w:rStyle w:val="fontstyle01"/>
                <w:rFonts w:ascii="Arial" w:hAnsi="Arial" w:cs="Arial"/>
                <w:sz w:val="24"/>
                <w:szCs w:val="24"/>
              </w:rPr>
              <w:t>0,032</w:t>
            </w:r>
          </w:p>
          <w:p w14:paraId="7AA77F4F"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06CBF2A3" w14:textId="4813FBFC"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0,032</w:t>
            </w:r>
          </w:p>
        </w:tc>
        <w:tc>
          <w:tcPr>
            <w:tcW w:w="3379" w:type="dxa"/>
            <w:vAlign w:val="center"/>
          </w:tcPr>
          <w:p w14:paraId="59281148" w14:textId="4039A709"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0,032</w:t>
            </w:r>
          </w:p>
        </w:tc>
      </w:tr>
      <w:tr w:rsidR="00532A00" w14:paraId="165AD6CA" w14:textId="77777777" w:rsidTr="00EB7E84">
        <w:tc>
          <w:tcPr>
            <w:tcW w:w="3936" w:type="dxa"/>
            <w:vMerge/>
          </w:tcPr>
          <w:p w14:paraId="6EF25B60"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62A8523B" w14:textId="41B6CAAA" w:rsidR="00532A00" w:rsidRPr="00532A00" w:rsidRDefault="00532A00" w:rsidP="00532A00">
            <w:pPr>
              <w:pStyle w:val="a9"/>
              <w:ind w:left="0"/>
              <w:jc w:val="center"/>
              <w:rPr>
                <w:rFonts w:ascii="Arial" w:hAnsi="Arial" w:cs="Arial"/>
                <w:iCs/>
                <w:color w:val="000000"/>
                <w:sz w:val="24"/>
                <w:szCs w:val="24"/>
                <w:lang w:val="uk-UA"/>
              </w:rPr>
            </w:pPr>
            <w:r w:rsidRPr="00532A00">
              <w:rPr>
                <w:rFonts w:ascii="Arial" w:hAnsi="Arial" w:cs="Arial"/>
                <w:sz w:val="24"/>
                <w:szCs w:val="24"/>
              </w:rPr>
              <w:t>0,03</w:t>
            </w:r>
            <w:r w:rsidRPr="00532A00">
              <w:rPr>
                <w:rStyle w:val="fontstyle01"/>
                <w:rFonts w:ascii="Arial" w:hAnsi="Arial" w:cs="Arial"/>
                <w:sz w:val="24"/>
                <w:szCs w:val="24"/>
              </w:rPr>
              <w:t>2</w:t>
            </w:r>
          </w:p>
        </w:tc>
        <w:tc>
          <w:tcPr>
            <w:tcW w:w="3379" w:type="dxa"/>
            <w:vAlign w:val="center"/>
          </w:tcPr>
          <w:p w14:paraId="6E67920C" w14:textId="7EC9DDCE"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0,032</w:t>
            </w:r>
          </w:p>
        </w:tc>
      </w:tr>
      <w:tr w:rsidR="00532A00" w14:paraId="25427DBE" w14:textId="77777777" w:rsidTr="00EB7E84">
        <w:tc>
          <w:tcPr>
            <w:tcW w:w="3936" w:type="dxa"/>
            <w:vMerge/>
          </w:tcPr>
          <w:p w14:paraId="71EA1E68"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3D9D6B80" w14:textId="1C89A69D"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0,03</w:t>
            </w:r>
            <w:r w:rsidRPr="00532A00">
              <w:rPr>
                <w:rFonts w:ascii="Arial" w:hAnsi="Arial" w:cs="Arial"/>
                <w:sz w:val="24"/>
                <w:szCs w:val="24"/>
              </w:rPr>
              <w:t>2</w:t>
            </w:r>
          </w:p>
        </w:tc>
        <w:tc>
          <w:tcPr>
            <w:tcW w:w="3379" w:type="dxa"/>
            <w:vAlign w:val="center"/>
          </w:tcPr>
          <w:p w14:paraId="5B31EC48" w14:textId="214F2A5D"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0,032</w:t>
            </w:r>
          </w:p>
        </w:tc>
      </w:tr>
      <w:tr w:rsidR="00532A00" w14:paraId="53F59DC9" w14:textId="77777777" w:rsidTr="00EB7E84">
        <w:tc>
          <w:tcPr>
            <w:tcW w:w="3936" w:type="dxa"/>
            <w:vMerge/>
          </w:tcPr>
          <w:p w14:paraId="33ADA59A"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27B6C1F0" w14:textId="67C99A1E" w:rsidR="00532A00" w:rsidRPr="00532A00" w:rsidRDefault="00532A00" w:rsidP="00532A00">
            <w:pPr>
              <w:pStyle w:val="a9"/>
              <w:ind w:left="0"/>
              <w:jc w:val="center"/>
              <w:rPr>
                <w:rFonts w:ascii="Arial" w:hAnsi="Arial" w:cs="Arial"/>
                <w:iCs/>
                <w:color w:val="000000"/>
                <w:sz w:val="24"/>
                <w:szCs w:val="24"/>
                <w:lang w:val="uk-UA"/>
              </w:rPr>
            </w:pPr>
            <w:r w:rsidRPr="00532A00">
              <w:rPr>
                <w:rFonts w:ascii="Arial" w:hAnsi="Arial" w:cs="Arial"/>
                <w:sz w:val="24"/>
                <w:szCs w:val="24"/>
              </w:rPr>
              <w:t>0,032</w:t>
            </w:r>
          </w:p>
        </w:tc>
        <w:tc>
          <w:tcPr>
            <w:tcW w:w="3379" w:type="dxa"/>
            <w:vAlign w:val="center"/>
          </w:tcPr>
          <w:p w14:paraId="293AE87C" w14:textId="7518F571"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0,032</w:t>
            </w:r>
          </w:p>
        </w:tc>
      </w:tr>
      <w:tr w:rsidR="00532A00" w14:paraId="1FE86D80" w14:textId="77777777" w:rsidTr="00EB7E84">
        <w:tc>
          <w:tcPr>
            <w:tcW w:w="3936" w:type="dxa"/>
            <w:vMerge/>
          </w:tcPr>
          <w:p w14:paraId="2203F35F" w14:textId="77777777" w:rsidR="00532A00" w:rsidRPr="00532A00" w:rsidRDefault="00532A00" w:rsidP="00532A00">
            <w:pPr>
              <w:pStyle w:val="a9"/>
              <w:ind w:left="0"/>
              <w:jc w:val="center"/>
              <w:rPr>
                <w:rFonts w:ascii="Arial" w:hAnsi="Arial" w:cs="Arial"/>
                <w:iCs/>
                <w:color w:val="000000"/>
                <w:sz w:val="24"/>
                <w:szCs w:val="24"/>
                <w:lang w:val="uk-UA"/>
              </w:rPr>
            </w:pPr>
          </w:p>
        </w:tc>
        <w:tc>
          <w:tcPr>
            <w:tcW w:w="2822" w:type="dxa"/>
            <w:vAlign w:val="center"/>
          </w:tcPr>
          <w:p w14:paraId="0C9C4D9F" w14:textId="3C2A5CDF" w:rsidR="00532A00" w:rsidRPr="00532A00" w:rsidRDefault="00532A00" w:rsidP="00532A00">
            <w:pPr>
              <w:pStyle w:val="a9"/>
              <w:ind w:left="0"/>
              <w:jc w:val="center"/>
              <w:rPr>
                <w:rFonts w:ascii="Arial" w:hAnsi="Arial" w:cs="Arial"/>
                <w:iCs/>
                <w:color w:val="000000"/>
                <w:sz w:val="24"/>
                <w:szCs w:val="24"/>
                <w:lang w:val="uk-UA"/>
              </w:rPr>
            </w:pPr>
            <w:r w:rsidRPr="00532A00">
              <w:rPr>
                <w:rFonts w:ascii="Arial" w:hAnsi="Arial" w:cs="Arial"/>
                <w:sz w:val="24"/>
                <w:szCs w:val="24"/>
              </w:rPr>
              <w:t>0,032</w:t>
            </w:r>
          </w:p>
        </w:tc>
        <w:tc>
          <w:tcPr>
            <w:tcW w:w="3379" w:type="dxa"/>
            <w:vAlign w:val="center"/>
          </w:tcPr>
          <w:p w14:paraId="635A7286" w14:textId="598CF113" w:rsidR="00532A00" w:rsidRPr="00532A00" w:rsidRDefault="00532A00" w:rsidP="00532A00">
            <w:pPr>
              <w:pStyle w:val="a9"/>
              <w:ind w:left="0"/>
              <w:jc w:val="center"/>
              <w:rPr>
                <w:rFonts w:ascii="Arial" w:hAnsi="Arial" w:cs="Arial"/>
                <w:iCs/>
                <w:color w:val="000000"/>
                <w:sz w:val="24"/>
                <w:szCs w:val="24"/>
                <w:lang w:val="uk-UA"/>
              </w:rPr>
            </w:pPr>
            <w:r w:rsidRPr="00532A00">
              <w:rPr>
                <w:rStyle w:val="fontstyle01"/>
                <w:rFonts w:ascii="Arial" w:hAnsi="Arial" w:cs="Arial"/>
                <w:sz w:val="24"/>
                <w:szCs w:val="24"/>
              </w:rPr>
              <w:t>0,032</w:t>
            </w:r>
          </w:p>
        </w:tc>
      </w:tr>
      <w:tr w:rsidR="00532A00" w14:paraId="36692C89" w14:textId="77777777" w:rsidTr="00EB7E84">
        <w:tc>
          <w:tcPr>
            <w:tcW w:w="10137" w:type="dxa"/>
            <w:gridSpan w:val="3"/>
          </w:tcPr>
          <w:p w14:paraId="6D463BDE" w14:textId="77777777" w:rsidR="00532A00" w:rsidRPr="00532A00" w:rsidRDefault="00532A00" w:rsidP="00532A00">
            <w:pPr>
              <w:jc w:val="both"/>
              <w:rPr>
                <w:rFonts w:ascii="Arial" w:hAnsi="Arial" w:cs="Arial"/>
                <w:iCs/>
                <w:color w:val="000000"/>
                <w:sz w:val="24"/>
                <w:szCs w:val="24"/>
                <w:lang w:val="uk-UA"/>
              </w:rPr>
            </w:pPr>
            <w:r w:rsidRPr="00532A00">
              <w:rPr>
                <w:rFonts w:ascii="Arial" w:hAnsi="Arial" w:cs="Arial"/>
                <w:iCs/>
                <w:color w:val="000000"/>
                <w:sz w:val="24"/>
                <w:szCs w:val="24"/>
                <w:lang w:val="uk-UA"/>
              </w:rPr>
              <w:t>Проміжні значення повинні бути отримані з лінійної інтерполяції для проміжного</w:t>
            </w:r>
          </w:p>
          <w:p w14:paraId="178DCFCA" w14:textId="3A739282" w:rsidR="00532A00" w:rsidRPr="000109B9" w:rsidRDefault="00532A00" w:rsidP="00532A00">
            <w:pPr>
              <w:pStyle w:val="a9"/>
              <w:ind w:left="0"/>
              <w:jc w:val="both"/>
              <w:rPr>
                <w:rFonts w:ascii="Arial" w:hAnsi="Arial" w:cs="Arial"/>
                <w:iCs/>
                <w:color w:val="000000"/>
                <w:sz w:val="24"/>
                <w:szCs w:val="24"/>
                <w:lang w:val="uk-UA"/>
              </w:rPr>
            </w:pPr>
            <w:r w:rsidRPr="00532A00">
              <w:rPr>
                <w:rFonts w:ascii="Arial" w:hAnsi="Arial" w:cs="Arial"/>
                <w:iCs/>
                <w:color w:val="000000"/>
                <w:sz w:val="24"/>
                <w:szCs w:val="24"/>
                <w:lang w:val="uk-UA"/>
              </w:rPr>
              <w:t>значення теплопровідності та/або товщини</w:t>
            </w:r>
          </w:p>
        </w:tc>
      </w:tr>
    </w:tbl>
    <w:p w14:paraId="2AF5C456" w14:textId="77777777" w:rsidR="004A5567" w:rsidRDefault="004A5567" w:rsidP="00B0697A">
      <w:pPr>
        <w:pStyle w:val="a9"/>
        <w:spacing w:after="0" w:line="360" w:lineRule="auto"/>
        <w:ind w:left="0" w:firstLine="709"/>
        <w:jc w:val="both"/>
        <w:rPr>
          <w:rFonts w:ascii="Arial" w:hAnsi="Arial" w:cs="Arial"/>
          <w:iCs/>
          <w:color w:val="000000"/>
          <w:sz w:val="28"/>
          <w:szCs w:val="28"/>
          <w:lang w:val="uk-UA"/>
        </w:rPr>
      </w:pPr>
    </w:p>
    <w:p w14:paraId="0727F08D" w14:textId="74893CBF" w:rsidR="00FE29C2" w:rsidRPr="00532A00" w:rsidRDefault="00532A00" w:rsidP="00532A00">
      <w:pPr>
        <w:pStyle w:val="a9"/>
        <w:spacing w:after="0" w:line="240" w:lineRule="auto"/>
        <w:ind w:left="0" w:firstLine="709"/>
        <w:jc w:val="both"/>
        <w:rPr>
          <w:rFonts w:ascii="Arial" w:hAnsi="Arial" w:cs="Arial"/>
          <w:iCs/>
          <w:color w:val="000000"/>
          <w:sz w:val="24"/>
          <w:szCs w:val="28"/>
          <w:lang w:val="uk-UA"/>
        </w:rPr>
      </w:pPr>
      <w:r w:rsidRPr="00532A00">
        <w:rPr>
          <w:rFonts w:ascii="Arial" w:hAnsi="Arial" w:cs="Arial"/>
          <w:b/>
          <w:iCs/>
          <w:color w:val="000000"/>
          <w:sz w:val="24"/>
          <w:szCs w:val="28"/>
          <w:lang w:val="uk-UA"/>
        </w:rPr>
        <w:t>Примітка.</w:t>
      </w:r>
      <w:r w:rsidRPr="00532A00">
        <w:rPr>
          <w:rFonts w:ascii="Arial" w:hAnsi="Arial" w:cs="Arial"/>
          <w:iCs/>
          <w:color w:val="000000"/>
          <w:sz w:val="24"/>
          <w:szCs w:val="28"/>
          <w:lang w:val="uk-UA"/>
        </w:rPr>
        <w:t xml:space="preserve"> Значення в таблиці A.3 взято з виміряних значень </w:t>
      </w:r>
      <w:proofErr w:type="spellStart"/>
      <w:r w:rsidRPr="00532A00">
        <w:rPr>
          <w:rFonts w:ascii="Arial" w:hAnsi="Arial" w:cs="Arial"/>
          <w:iCs/>
          <w:color w:val="000000"/>
          <w:sz w:val="24"/>
          <w:szCs w:val="28"/>
          <w:lang w:val="uk-UA"/>
        </w:rPr>
        <w:t>Forschungsinstitut</w:t>
      </w:r>
      <w:proofErr w:type="spellEnd"/>
      <w:r w:rsidRPr="00532A00">
        <w:rPr>
          <w:rFonts w:ascii="Arial" w:hAnsi="Arial" w:cs="Arial"/>
          <w:iCs/>
          <w:color w:val="000000"/>
          <w:sz w:val="24"/>
          <w:szCs w:val="28"/>
          <w:lang w:val="uk-UA"/>
        </w:rPr>
        <w:t xml:space="preserve"> </w:t>
      </w:r>
      <w:proofErr w:type="spellStart"/>
      <w:r w:rsidRPr="00532A00">
        <w:rPr>
          <w:rFonts w:ascii="Arial" w:hAnsi="Arial" w:cs="Arial"/>
          <w:iCs/>
          <w:color w:val="000000"/>
          <w:sz w:val="24"/>
          <w:szCs w:val="28"/>
          <w:lang w:val="uk-UA"/>
        </w:rPr>
        <w:t>für</w:t>
      </w:r>
      <w:proofErr w:type="spellEnd"/>
      <w:r w:rsidRPr="00532A00">
        <w:rPr>
          <w:rFonts w:ascii="Arial" w:hAnsi="Arial" w:cs="Arial"/>
          <w:iCs/>
          <w:color w:val="000000"/>
          <w:sz w:val="24"/>
          <w:szCs w:val="28"/>
          <w:lang w:val="uk-UA"/>
        </w:rPr>
        <w:t xml:space="preserve"> </w:t>
      </w:r>
      <w:proofErr w:type="spellStart"/>
      <w:r w:rsidRPr="00532A00">
        <w:rPr>
          <w:rFonts w:ascii="Arial" w:hAnsi="Arial" w:cs="Arial"/>
          <w:iCs/>
          <w:color w:val="000000"/>
          <w:sz w:val="24"/>
          <w:szCs w:val="28"/>
          <w:lang w:val="uk-UA"/>
        </w:rPr>
        <w:t>Wärmeschutz</w:t>
      </w:r>
      <w:proofErr w:type="spellEnd"/>
      <w:r w:rsidRPr="00532A00">
        <w:rPr>
          <w:rFonts w:ascii="Arial" w:hAnsi="Arial" w:cs="Arial"/>
          <w:iCs/>
          <w:color w:val="000000"/>
          <w:sz w:val="24"/>
          <w:szCs w:val="28"/>
          <w:lang w:val="uk-UA"/>
        </w:rPr>
        <w:t xml:space="preserve"> e. V. (FIW), Мюнхен і </w:t>
      </w:r>
      <w:proofErr w:type="spellStart"/>
      <w:r w:rsidRPr="00532A00">
        <w:rPr>
          <w:rFonts w:ascii="Arial" w:hAnsi="Arial" w:cs="Arial"/>
          <w:iCs/>
          <w:color w:val="000000"/>
          <w:sz w:val="24"/>
          <w:szCs w:val="28"/>
          <w:lang w:val="uk-UA"/>
        </w:rPr>
        <w:t>Laboratoire</w:t>
      </w:r>
      <w:proofErr w:type="spellEnd"/>
      <w:r w:rsidRPr="00532A00">
        <w:rPr>
          <w:rFonts w:ascii="Arial" w:hAnsi="Arial" w:cs="Arial"/>
          <w:iCs/>
          <w:color w:val="000000"/>
          <w:sz w:val="24"/>
          <w:szCs w:val="28"/>
          <w:lang w:val="uk-UA"/>
        </w:rPr>
        <w:t xml:space="preserve"> </w:t>
      </w:r>
      <w:proofErr w:type="spellStart"/>
      <w:r w:rsidRPr="00532A00">
        <w:rPr>
          <w:rFonts w:ascii="Arial" w:hAnsi="Arial" w:cs="Arial"/>
          <w:iCs/>
          <w:color w:val="000000"/>
          <w:sz w:val="24"/>
          <w:szCs w:val="28"/>
          <w:lang w:val="uk-UA"/>
        </w:rPr>
        <w:t>Nationale</w:t>
      </w:r>
      <w:proofErr w:type="spellEnd"/>
      <w:r w:rsidRPr="00532A00">
        <w:rPr>
          <w:rFonts w:ascii="Arial" w:hAnsi="Arial" w:cs="Arial"/>
          <w:iCs/>
          <w:color w:val="000000"/>
          <w:sz w:val="24"/>
          <w:szCs w:val="28"/>
          <w:lang w:val="uk-UA"/>
        </w:rPr>
        <w:t xml:space="preserve"> </w:t>
      </w:r>
      <w:proofErr w:type="spellStart"/>
      <w:r w:rsidRPr="00532A00">
        <w:rPr>
          <w:rFonts w:ascii="Arial" w:hAnsi="Arial" w:cs="Arial"/>
          <w:iCs/>
          <w:color w:val="000000"/>
          <w:sz w:val="24"/>
          <w:szCs w:val="28"/>
          <w:lang w:val="uk-UA"/>
        </w:rPr>
        <w:t>d’Essais</w:t>
      </w:r>
      <w:proofErr w:type="spellEnd"/>
      <w:r w:rsidRPr="00532A00">
        <w:rPr>
          <w:rFonts w:ascii="Arial" w:hAnsi="Arial" w:cs="Arial"/>
          <w:iCs/>
          <w:color w:val="000000"/>
          <w:sz w:val="24"/>
          <w:szCs w:val="28"/>
          <w:lang w:val="uk-UA"/>
        </w:rPr>
        <w:t xml:space="preserve"> (LNE), Париж</w:t>
      </w:r>
      <w:r>
        <w:rPr>
          <w:rFonts w:ascii="Arial" w:hAnsi="Arial" w:cs="Arial"/>
          <w:iCs/>
          <w:color w:val="000000"/>
          <w:sz w:val="24"/>
          <w:szCs w:val="28"/>
          <w:lang w:val="uk-UA"/>
        </w:rPr>
        <w:t>.</w:t>
      </w:r>
    </w:p>
    <w:p w14:paraId="698A90E1" w14:textId="77777777" w:rsidR="00B527D2" w:rsidRDefault="00B527D2" w:rsidP="00B0697A">
      <w:pPr>
        <w:pStyle w:val="a9"/>
        <w:spacing w:after="0" w:line="360" w:lineRule="auto"/>
        <w:ind w:left="0" w:firstLine="709"/>
        <w:jc w:val="both"/>
        <w:rPr>
          <w:rFonts w:ascii="Arial" w:hAnsi="Arial" w:cs="Arial"/>
          <w:iCs/>
          <w:color w:val="000000"/>
          <w:sz w:val="28"/>
          <w:szCs w:val="28"/>
          <w:lang w:val="uk-UA"/>
        </w:rPr>
      </w:pPr>
    </w:p>
    <w:p w14:paraId="03E4E4F4" w14:textId="77777777" w:rsidR="00B527D2" w:rsidRPr="00EB7E84" w:rsidRDefault="00B527D2" w:rsidP="00B0697A">
      <w:pPr>
        <w:pStyle w:val="a9"/>
        <w:spacing w:after="0" w:line="360" w:lineRule="auto"/>
        <w:ind w:left="0" w:firstLine="709"/>
        <w:jc w:val="both"/>
        <w:rPr>
          <w:rFonts w:ascii="Arial" w:hAnsi="Arial" w:cs="Arial"/>
          <w:iCs/>
          <w:color w:val="000000"/>
          <w:sz w:val="28"/>
          <w:szCs w:val="28"/>
          <w:lang w:val="uk-UA"/>
        </w:rPr>
      </w:pPr>
    </w:p>
    <w:p w14:paraId="128E85F6" w14:textId="77777777" w:rsidR="0009644C" w:rsidRPr="00EB7E84" w:rsidRDefault="0009644C" w:rsidP="00B0697A">
      <w:pPr>
        <w:pStyle w:val="a9"/>
        <w:spacing w:after="0" w:line="360" w:lineRule="auto"/>
        <w:ind w:left="0" w:firstLine="709"/>
        <w:jc w:val="both"/>
        <w:rPr>
          <w:rFonts w:ascii="Arial" w:hAnsi="Arial" w:cs="Arial"/>
          <w:iCs/>
          <w:color w:val="000000"/>
          <w:sz w:val="28"/>
          <w:szCs w:val="28"/>
          <w:lang w:val="uk-UA"/>
        </w:rPr>
      </w:pPr>
    </w:p>
    <w:p w14:paraId="00B5FAB9" w14:textId="77777777" w:rsidR="0009644C" w:rsidRPr="00EB7E84" w:rsidRDefault="0009644C" w:rsidP="00B0697A">
      <w:pPr>
        <w:pStyle w:val="a9"/>
        <w:spacing w:after="0" w:line="360" w:lineRule="auto"/>
        <w:ind w:left="0" w:firstLine="709"/>
        <w:jc w:val="both"/>
        <w:rPr>
          <w:rFonts w:ascii="Arial" w:hAnsi="Arial" w:cs="Arial"/>
          <w:iCs/>
          <w:color w:val="000000"/>
          <w:sz w:val="28"/>
          <w:szCs w:val="28"/>
          <w:lang w:val="uk-UA"/>
        </w:rPr>
      </w:pPr>
    </w:p>
    <w:p w14:paraId="60604234" w14:textId="77777777" w:rsidR="0009644C" w:rsidRPr="00EB7E84" w:rsidRDefault="0009644C" w:rsidP="00B0697A">
      <w:pPr>
        <w:pStyle w:val="a9"/>
        <w:spacing w:after="0" w:line="360" w:lineRule="auto"/>
        <w:ind w:left="0" w:firstLine="709"/>
        <w:jc w:val="both"/>
        <w:rPr>
          <w:rFonts w:ascii="Arial" w:hAnsi="Arial" w:cs="Arial"/>
          <w:iCs/>
          <w:color w:val="000000"/>
          <w:sz w:val="28"/>
          <w:szCs w:val="28"/>
          <w:lang w:val="uk-UA"/>
        </w:rPr>
      </w:pPr>
    </w:p>
    <w:p w14:paraId="67D8AB2B" w14:textId="77777777" w:rsidR="0009644C" w:rsidRPr="00EB7E84" w:rsidRDefault="0009644C" w:rsidP="00B0697A">
      <w:pPr>
        <w:pStyle w:val="a9"/>
        <w:spacing w:after="0" w:line="360" w:lineRule="auto"/>
        <w:ind w:left="0" w:firstLine="709"/>
        <w:jc w:val="both"/>
        <w:rPr>
          <w:rFonts w:ascii="Arial" w:hAnsi="Arial" w:cs="Arial"/>
          <w:iCs/>
          <w:color w:val="000000"/>
          <w:sz w:val="28"/>
          <w:szCs w:val="28"/>
          <w:lang w:val="uk-UA"/>
        </w:rPr>
      </w:pPr>
    </w:p>
    <w:p w14:paraId="7E2B7399" w14:textId="77777777" w:rsidR="0009644C" w:rsidRPr="00EB7E84" w:rsidRDefault="0009644C" w:rsidP="00B0697A">
      <w:pPr>
        <w:pStyle w:val="a9"/>
        <w:spacing w:after="0" w:line="360" w:lineRule="auto"/>
        <w:ind w:left="0" w:firstLine="709"/>
        <w:jc w:val="both"/>
        <w:rPr>
          <w:rFonts w:ascii="Arial" w:hAnsi="Arial" w:cs="Arial"/>
          <w:iCs/>
          <w:color w:val="000000"/>
          <w:sz w:val="28"/>
          <w:szCs w:val="28"/>
          <w:lang w:val="uk-UA"/>
        </w:rPr>
      </w:pPr>
    </w:p>
    <w:p w14:paraId="63FEB2C2" w14:textId="77777777" w:rsidR="0009644C" w:rsidRPr="00EB7E84" w:rsidRDefault="0009644C" w:rsidP="00B0697A">
      <w:pPr>
        <w:pStyle w:val="a9"/>
        <w:spacing w:after="0" w:line="360" w:lineRule="auto"/>
        <w:ind w:left="0" w:firstLine="709"/>
        <w:jc w:val="both"/>
        <w:rPr>
          <w:rFonts w:ascii="Arial" w:hAnsi="Arial" w:cs="Arial"/>
          <w:iCs/>
          <w:color w:val="000000"/>
          <w:sz w:val="28"/>
          <w:szCs w:val="28"/>
          <w:lang w:val="uk-UA"/>
        </w:rPr>
      </w:pPr>
    </w:p>
    <w:p w14:paraId="3D1CB82F" w14:textId="77777777" w:rsidR="0009644C" w:rsidRPr="00EB7E84" w:rsidRDefault="0009644C" w:rsidP="00B0697A">
      <w:pPr>
        <w:pStyle w:val="a9"/>
        <w:spacing w:after="0" w:line="360" w:lineRule="auto"/>
        <w:ind w:left="0" w:firstLine="709"/>
        <w:jc w:val="both"/>
        <w:rPr>
          <w:rFonts w:ascii="Arial" w:hAnsi="Arial" w:cs="Arial"/>
          <w:iCs/>
          <w:color w:val="000000"/>
          <w:sz w:val="28"/>
          <w:szCs w:val="28"/>
          <w:lang w:val="uk-UA"/>
        </w:rPr>
      </w:pPr>
    </w:p>
    <w:p w14:paraId="11D2B8A5" w14:textId="77777777" w:rsidR="0009644C" w:rsidRPr="00EB7E84" w:rsidRDefault="0009644C" w:rsidP="00B0697A">
      <w:pPr>
        <w:pStyle w:val="a9"/>
        <w:spacing w:after="0" w:line="360" w:lineRule="auto"/>
        <w:ind w:left="0" w:firstLine="709"/>
        <w:jc w:val="both"/>
        <w:rPr>
          <w:rFonts w:ascii="Arial" w:hAnsi="Arial" w:cs="Arial"/>
          <w:iCs/>
          <w:color w:val="000000"/>
          <w:sz w:val="28"/>
          <w:szCs w:val="28"/>
          <w:lang w:val="uk-UA"/>
        </w:rPr>
      </w:pPr>
    </w:p>
    <w:p w14:paraId="5C02560D" w14:textId="77777777" w:rsidR="0009644C" w:rsidRPr="00EB7E84" w:rsidRDefault="0009644C" w:rsidP="00B0697A">
      <w:pPr>
        <w:pStyle w:val="a9"/>
        <w:spacing w:after="0" w:line="360" w:lineRule="auto"/>
        <w:ind w:left="0" w:firstLine="709"/>
        <w:jc w:val="both"/>
        <w:rPr>
          <w:rFonts w:ascii="Arial" w:hAnsi="Arial" w:cs="Arial"/>
          <w:iCs/>
          <w:color w:val="000000"/>
          <w:sz w:val="28"/>
          <w:szCs w:val="28"/>
          <w:lang w:val="uk-UA"/>
        </w:rPr>
      </w:pPr>
    </w:p>
    <w:p w14:paraId="60AC0ED5" w14:textId="77777777" w:rsidR="0009644C" w:rsidRPr="00EB7E84" w:rsidRDefault="0009644C" w:rsidP="00B0697A">
      <w:pPr>
        <w:pStyle w:val="a9"/>
        <w:spacing w:after="0" w:line="360" w:lineRule="auto"/>
        <w:ind w:left="0" w:firstLine="709"/>
        <w:jc w:val="both"/>
        <w:rPr>
          <w:rFonts w:ascii="Arial" w:hAnsi="Arial" w:cs="Arial"/>
          <w:iCs/>
          <w:color w:val="000000"/>
          <w:sz w:val="28"/>
          <w:szCs w:val="28"/>
          <w:lang w:val="uk-UA"/>
        </w:rPr>
      </w:pPr>
    </w:p>
    <w:p w14:paraId="43C1E09D" w14:textId="7D33AD28" w:rsidR="0009644C" w:rsidRPr="0009644C" w:rsidRDefault="0009644C" w:rsidP="0009644C">
      <w:pPr>
        <w:pStyle w:val="a9"/>
        <w:spacing w:after="0" w:line="360" w:lineRule="auto"/>
        <w:ind w:left="0" w:firstLine="709"/>
        <w:jc w:val="center"/>
        <w:rPr>
          <w:rFonts w:ascii="Arial" w:hAnsi="Arial" w:cs="Arial"/>
          <w:b/>
          <w:iCs/>
          <w:color w:val="000000"/>
          <w:sz w:val="28"/>
          <w:szCs w:val="28"/>
          <w:lang w:val="uk-UA"/>
        </w:rPr>
      </w:pPr>
      <w:r w:rsidRPr="0009644C">
        <w:rPr>
          <w:rFonts w:ascii="Arial" w:hAnsi="Arial" w:cs="Arial"/>
          <w:b/>
          <w:iCs/>
          <w:color w:val="000000"/>
          <w:sz w:val="28"/>
          <w:szCs w:val="28"/>
          <w:lang w:val="uk-UA"/>
        </w:rPr>
        <w:lastRenderedPageBreak/>
        <w:t>Додаток В</w:t>
      </w:r>
    </w:p>
    <w:p w14:paraId="49326BAF" w14:textId="30729544" w:rsidR="00FA336F" w:rsidRDefault="0009644C" w:rsidP="0009644C">
      <w:pPr>
        <w:pStyle w:val="a9"/>
        <w:spacing w:after="0" w:line="360" w:lineRule="auto"/>
        <w:ind w:left="0" w:firstLine="709"/>
        <w:jc w:val="center"/>
        <w:rPr>
          <w:rFonts w:ascii="Arial" w:hAnsi="Arial" w:cs="Arial"/>
          <w:iCs/>
          <w:color w:val="000000"/>
          <w:sz w:val="28"/>
          <w:szCs w:val="28"/>
          <w:lang w:val="uk-UA"/>
        </w:rPr>
      </w:pPr>
      <w:r>
        <w:rPr>
          <w:rFonts w:ascii="Arial" w:hAnsi="Arial" w:cs="Arial"/>
          <w:iCs/>
          <w:color w:val="000000"/>
          <w:sz w:val="28"/>
          <w:szCs w:val="28"/>
          <w:lang w:val="uk-UA"/>
        </w:rPr>
        <w:t>(обов’язковий)</w:t>
      </w:r>
    </w:p>
    <w:p w14:paraId="3D5D78CD" w14:textId="77777777" w:rsidR="0009644C" w:rsidRDefault="0009644C" w:rsidP="0009644C">
      <w:pPr>
        <w:pStyle w:val="a9"/>
        <w:spacing w:after="0" w:line="360" w:lineRule="auto"/>
        <w:ind w:left="0" w:firstLine="709"/>
        <w:jc w:val="center"/>
        <w:rPr>
          <w:rFonts w:ascii="Arial" w:hAnsi="Arial" w:cs="Arial"/>
          <w:b/>
          <w:sz w:val="28"/>
          <w:szCs w:val="24"/>
          <w:lang w:val="uk-UA"/>
        </w:rPr>
      </w:pPr>
    </w:p>
    <w:p w14:paraId="7FD2BBB3" w14:textId="576AF59D" w:rsidR="0009644C" w:rsidRPr="0009644C" w:rsidRDefault="0009644C" w:rsidP="0009644C">
      <w:pPr>
        <w:pStyle w:val="a9"/>
        <w:spacing w:after="0" w:line="360" w:lineRule="auto"/>
        <w:ind w:left="0" w:firstLine="709"/>
        <w:jc w:val="center"/>
        <w:rPr>
          <w:rFonts w:ascii="Arial" w:hAnsi="Arial" w:cs="Arial"/>
          <w:b/>
          <w:iCs/>
          <w:color w:val="000000"/>
          <w:sz w:val="32"/>
          <w:szCs w:val="28"/>
          <w:lang w:val="uk-UA"/>
        </w:rPr>
      </w:pPr>
      <w:r w:rsidRPr="0009644C">
        <w:rPr>
          <w:rFonts w:ascii="Arial" w:hAnsi="Arial" w:cs="Arial"/>
          <w:b/>
          <w:sz w:val="28"/>
          <w:szCs w:val="24"/>
          <w:lang w:val="uk-UA"/>
        </w:rPr>
        <w:t>КЛАСИФІКАЦІЯ ПРОДУКЦІЇ</w:t>
      </w:r>
    </w:p>
    <w:p w14:paraId="5277CBF8"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58D8D25E" w14:textId="45F03FCE" w:rsidR="0009644C" w:rsidRDefault="0009644C" w:rsidP="00B0697A">
      <w:pPr>
        <w:pStyle w:val="a9"/>
        <w:spacing w:after="0" w:line="360" w:lineRule="auto"/>
        <w:ind w:left="0" w:firstLine="709"/>
        <w:jc w:val="both"/>
        <w:rPr>
          <w:rFonts w:ascii="Arial" w:hAnsi="Arial" w:cs="Arial"/>
          <w:iCs/>
          <w:color w:val="000000"/>
          <w:sz w:val="28"/>
          <w:szCs w:val="28"/>
          <w:lang w:val="uk-UA"/>
        </w:rPr>
      </w:pPr>
      <w:r w:rsidRPr="0009644C">
        <w:rPr>
          <w:rFonts w:ascii="Arial" w:hAnsi="Arial" w:cs="Arial"/>
          <w:iCs/>
          <w:color w:val="000000"/>
          <w:sz w:val="28"/>
          <w:szCs w:val="28"/>
          <w:lang w:val="uk-UA"/>
        </w:rPr>
        <w:t>Продук</w:t>
      </w:r>
      <w:r>
        <w:rPr>
          <w:rFonts w:ascii="Arial" w:hAnsi="Arial" w:cs="Arial"/>
          <w:iCs/>
          <w:color w:val="000000"/>
          <w:sz w:val="28"/>
          <w:szCs w:val="28"/>
          <w:lang w:val="uk-UA"/>
        </w:rPr>
        <w:t>ція</w:t>
      </w:r>
      <w:r w:rsidRPr="0009644C">
        <w:rPr>
          <w:rFonts w:ascii="Arial" w:hAnsi="Arial" w:cs="Arial"/>
          <w:iCs/>
          <w:color w:val="000000"/>
          <w:sz w:val="28"/>
          <w:szCs w:val="28"/>
          <w:lang w:val="uk-UA"/>
        </w:rPr>
        <w:t xml:space="preserve"> EPS поділяються на типи, як показано в таблиці B.1 і таблиці B.2. Тип EPS T має специфічні звукоізоляційні властивості. Кожен тип, за винятком EPS S, який не використовується в несучих системах, повинен задовольняти двом різним умовам одночасно, щоб забезпечити </w:t>
      </w:r>
      <w:r>
        <w:rPr>
          <w:rFonts w:ascii="Arial" w:hAnsi="Arial" w:cs="Arial"/>
          <w:iCs/>
          <w:color w:val="000000"/>
          <w:sz w:val="28"/>
          <w:szCs w:val="28"/>
          <w:lang w:val="uk-UA"/>
        </w:rPr>
        <w:t>якісні</w:t>
      </w:r>
      <w:r w:rsidRPr="0009644C">
        <w:rPr>
          <w:rFonts w:ascii="Arial" w:hAnsi="Arial" w:cs="Arial"/>
          <w:iCs/>
          <w:color w:val="000000"/>
          <w:sz w:val="28"/>
          <w:szCs w:val="28"/>
          <w:lang w:val="uk-UA"/>
        </w:rPr>
        <w:t xml:space="preserve"> характеристики продук</w:t>
      </w:r>
      <w:r>
        <w:rPr>
          <w:rFonts w:ascii="Arial" w:hAnsi="Arial" w:cs="Arial"/>
          <w:iCs/>
          <w:color w:val="000000"/>
          <w:sz w:val="28"/>
          <w:szCs w:val="28"/>
          <w:lang w:val="uk-UA"/>
        </w:rPr>
        <w:t>ції</w:t>
      </w:r>
      <w:r w:rsidRPr="0009644C">
        <w:rPr>
          <w:rFonts w:ascii="Arial" w:hAnsi="Arial" w:cs="Arial"/>
          <w:iCs/>
          <w:color w:val="000000"/>
          <w:sz w:val="28"/>
          <w:szCs w:val="28"/>
          <w:lang w:val="uk-UA"/>
        </w:rPr>
        <w:t>.</w:t>
      </w:r>
    </w:p>
    <w:p w14:paraId="2CCC9515" w14:textId="24134473" w:rsidR="0009644C" w:rsidRDefault="0009644C" w:rsidP="00B0697A">
      <w:pPr>
        <w:pStyle w:val="a9"/>
        <w:spacing w:after="0" w:line="360" w:lineRule="auto"/>
        <w:ind w:left="0" w:firstLine="709"/>
        <w:jc w:val="both"/>
        <w:rPr>
          <w:rFonts w:ascii="Arial" w:hAnsi="Arial" w:cs="Arial"/>
          <w:iCs/>
          <w:color w:val="000000"/>
          <w:sz w:val="28"/>
          <w:szCs w:val="28"/>
          <w:lang w:val="uk-UA"/>
        </w:rPr>
      </w:pPr>
      <w:r w:rsidRPr="0009644C">
        <w:rPr>
          <w:rFonts w:ascii="Arial" w:hAnsi="Arial" w:cs="Arial"/>
          <w:b/>
          <w:iCs/>
          <w:color w:val="000000"/>
          <w:sz w:val="28"/>
          <w:szCs w:val="28"/>
          <w:lang w:val="uk-UA"/>
        </w:rPr>
        <w:t>Таблиця В.1</w:t>
      </w:r>
      <w:r>
        <w:rPr>
          <w:rFonts w:ascii="Arial" w:hAnsi="Arial" w:cs="Arial"/>
          <w:iCs/>
          <w:color w:val="000000"/>
          <w:sz w:val="28"/>
          <w:szCs w:val="28"/>
          <w:lang w:val="uk-UA"/>
        </w:rPr>
        <w:t xml:space="preserve"> -</w:t>
      </w:r>
      <w:r w:rsidRPr="0009644C">
        <w:rPr>
          <w:lang w:val="uk-UA"/>
        </w:rPr>
        <w:t xml:space="preserve"> </w:t>
      </w:r>
      <w:r w:rsidRPr="0009644C">
        <w:rPr>
          <w:rFonts w:ascii="Arial" w:hAnsi="Arial" w:cs="Arial"/>
          <w:iCs/>
          <w:color w:val="000000"/>
          <w:sz w:val="28"/>
          <w:szCs w:val="28"/>
          <w:lang w:val="uk-UA"/>
        </w:rPr>
        <w:t>Класифікація виробів з EPS</w:t>
      </w:r>
    </w:p>
    <w:tbl>
      <w:tblPr>
        <w:tblStyle w:val="aa"/>
        <w:tblW w:w="0" w:type="auto"/>
        <w:tblLook w:val="04A0" w:firstRow="1" w:lastRow="0" w:firstColumn="1" w:lastColumn="0" w:noHBand="0" w:noVBand="1"/>
      </w:tblPr>
      <w:tblGrid>
        <w:gridCol w:w="3379"/>
        <w:gridCol w:w="3379"/>
        <w:gridCol w:w="3379"/>
      </w:tblGrid>
      <w:tr w:rsidR="0009644C" w14:paraId="32797559" w14:textId="77777777" w:rsidTr="0009644C">
        <w:tc>
          <w:tcPr>
            <w:tcW w:w="3379" w:type="dxa"/>
          </w:tcPr>
          <w:p w14:paraId="1A101190" w14:textId="1329F6DF" w:rsidR="0009644C" w:rsidRPr="0009644C" w:rsidRDefault="0009644C" w:rsidP="0009644C">
            <w:pPr>
              <w:pStyle w:val="a9"/>
              <w:ind w:left="0"/>
              <w:jc w:val="center"/>
              <w:rPr>
                <w:rFonts w:ascii="Arial" w:hAnsi="Arial" w:cs="Arial"/>
                <w:b/>
                <w:iCs/>
                <w:color w:val="000000"/>
                <w:sz w:val="24"/>
                <w:szCs w:val="24"/>
                <w:lang w:val="uk-UA"/>
              </w:rPr>
            </w:pPr>
            <w:r w:rsidRPr="0009644C">
              <w:rPr>
                <w:rFonts w:ascii="Arial" w:hAnsi="Arial" w:cs="Arial"/>
                <w:b/>
                <w:iCs/>
                <w:color w:val="000000"/>
                <w:sz w:val="24"/>
                <w:szCs w:val="24"/>
                <w:lang w:val="uk-UA"/>
              </w:rPr>
              <w:t>Тип</w:t>
            </w:r>
          </w:p>
        </w:tc>
        <w:tc>
          <w:tcPr>
            <w:tcW w:w="3379" w:type="dxa"/>
          </w:tcPr>
          <w:p w14:paraId="757E70D0" w14:textId="2CAFBCC8" w:rsidR="0009644C" w:rsidRPr="0009644C" w:rsidRDefault="0009644C" w:rsidP="0009644C">
            <w:pPr>
              <w:pStyle w:val="a9"/>
              <w:ind w:left="0"/>
              <w:jc w:val="center"/>
              <w:rPr>
                <w:rFonts w:ascii="Arial" w:hAnsi="Arial" w:cs="Arial"/>
                <w:b/>
                <w:iCs/>
                <w:color w:val="000000"/>
                <w:sz w:val="24"/>
                <w:szCs w:val="24"/>
                <w:lang w:val="uk-UA"/>
              </w:rPr>
            </w:pPr>
            <w:r w:rsidRPr="0009644C">
              <w:rPr>
                <w:rFonts w:ascii="Arial" w:hAnsi="Arial" w:cs="Arial"/>
                <w:b/>
                <w:iCs/>
                <w:color w:val="000000"/>
                <w:sz w:val="24"/>
                <w:szCs w:val="24"/>
                <w:lang w:val="uk-UA"/>
              </w:rPr>
              <w:t>Напруга стиску при 10 % деформації кПа</w:t>
            </w:r>
          </w:p>
        </w:tc>
        <w:tc>
          <w:tcPr>
            <w:tcW w:w="3379" w:type="dxa"/>
          </w:tcPr>
          <w:p w14:paraId="0EBAE1EA" w14:textId="2AD01813" w:rsidR="0009644C" w:rsidRPr="0009644C" w:rsidRDefault="0009644C" w:rsidP="0009644C">
            <w:pPr>
              <w:pStyle w:val="a9"/>
              <w:ind w:left="0"/>
              <w:jc w:val="center"/>
              <w:rPr>
                <w:rFonts w:ascii="Arial" w:hAnsi="Arial" w:cs="Arial"/>
                <w:b/>
                <w:iCs/>
                <w:color w:val="000000"/>
                <w:sz w:val="24"/>
                <w:szCs w:val="24"/>
                <w:lang w:val="uk-UA"/>
              </w:rPr>
            </w:pPr>
            <w:r w:rsidRPr="0009644C">
              <w:rPr>
                <w:rFonts w:ascii="Arial" w:hAnsi="Arial" w:cs="Arial"/>
                <w:b/>
                <w:iCs/>
                <w:color w:val="000000"/>
                <w:sz w:val="24"/>
                <w:szCs w:val="24"/>
                <w:lang w:val="uk-UA"/>
              </w:rPr>
              <w:t>Міцність при вигині кПа</w:t>
            </w:r>
          </w:p>
        </w:tc>
      </w:tr>
      <w:tr w:rsidR="0009644C" w14:paraId="145A7F1A" w14:textId="77777777" w:rsidTr="00EB7E84">
        <w:tc>
          <w:tcPr>
            <w:tcW w:w="3379" w:type="dxa"/>
            <w:vAlign w:val="center"/>
          </w:tcPr>
          <w:p w14:paraId="789798AB" w14:textId="7FAC3BEB"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S</w:t>
            </w:r>
          </w:p>
        </w:tc>
        <w:tc>
          <w:tcPr>
            <w:tcW w:w="3379" w:type="dxa"/>
            <w:vAlign w:val="center"/>
          </w:tcPr>
          <w:p w14:paraId="6AC8C0F2" w14:textId="0D83AE25"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w:t>
            </w:r>
          </w:p>
        </w:tc>
        <w:tc>
          <w:tcPr>
            <w:tcW w:w="3379" w:type="dxa"/>
            <w:vAlign w:val="center"/>
          </w:tcPr>
          <w:p w14:paraId="329EE240" w14:textId="76DEF07A"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50</w:t>
            </w:r>
          </w:p>
        </w:tc>
      </w:tr>
      <w:tr w:rsidR="0009644C" w14:paraId="1E126262" w14:textId="77777777" w:rsidTr="00EB7E84">
        <w:tc>
          <w:tcPr>
            <w:tcW w:w="3379" w:type="dxa"/>
            <w:vAlign w:val="center"/>
          </w:tcPr>
          <w:p w14:paraId="6ECAD7B8" w14:textId="0FBC7A04"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30</w:t>
            </w:r>
          </w:p>
        </w:tc>
        <w:tc>
          <w:tcPr>
            <w:tcW w:w="3379" w:type="dxa"/>
            <w:vAlign w:val="center"/>
          </w:tcPr>
          <w:p w14:paraId="76C28E6C" w14:textId="4CA1A440"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30</w:t>
            </w:r>
          </w:p>
        </w:tc>
        <w:tc>
          <w:tcPr>
            <w:tcW w:w="3379" w:type="dxa"/>
            <w:vAlign w:val="center"/>
          </w:tcPr>
          <w:p w14:paraId="20DECAAF" w14:textId="556A5600"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50</w:t>
            </w:r>
          </w:p>
        </w:tc>
      </w:tr>
      <w:tr w:rsidR="0009644C" w14:paraId="594E2083" w14:textId="77777777" w:rsidTr="00EB7E84">
        <w:tc>
          <w:tcPr>
            <w:tcW w:w="3379" w:type="dxa"/>
            <w:vAlign w:val="center"/>
          </w:tcPr>
          <w:p w14:paraId="42551607" w14:textId="7026F8F3"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50</w:t>
            </w:r>
          </w:p>
        </w:tc>
        <w:tc>
          <w:tcPr>
            <w:tcW w:w="3379" w:type="dxa"/>
            <w:vAlign w:val="center"/>
          </w:tcPr>
          <w:p w14:paraId="553AEEDF" w14:textId="222969FB"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50</w:t>
            </w:r>
          </w:p>
        </w:tc>
        <w:tc>
          <w:tcPr>
            <w:tcW w:w="3379" w:type="dxa"/>
            <w:vAlign w:val="center"/>
          </w:tcPr>
          <w:p w14:paraId="50EAC32B" w14:textId="25AAC586"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75</w:t>
            </w:r>
          </w:p>
        </w:tc>
      </w:tr>
      <w:tr w:rsidR="0009644C" w14:paraId="66660B96" w14:textId="77777777" w:rsidTr="00EB7E84">
        <w:tc>
          <w:tcPr>
            <w:tcW w:w="3379" w:type="dxa"/>
            <w:vAlign w:val="center"/>
          </w:tcPr>
          <w:p w14:paraId="25421DE7" w14:textId="29D384A6"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60</w:t>
            </w:r>
          </w:p>
        </w:tc>
        <w:tc>
          <w:tcPr>
            <w:tcW w:w="3379" w:type="dxa"/>
            <w:vAlign w:val="center"/>
          </w:tcPr>
          <w:p w14:paraId="7481F85D" w14:textId="32948C34"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60</w:t>
            </w:r>
          </w:p>
        </w:tc>
        <w:tc>
          <w:tcPr>
            <w:tcW w:w="3379" w:type="dxa"/>
            <w:vAlign w:val="center"/>
          </w:tcPr>
          <w:p w14:paraId="3921F2A2" w14:textId="76AC6577"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100</w:t>
            </w:r>
          </w:p>
        </w:tc>
      </w:tr>
      <w:tr w:rsidR="0009644C" w14:paraId="5E1D3880" w14:textId="77777777" w:rsidTr="00EB7E84">
        <w:tc>
          <w:tcPr>
            <w:tcW w:w="3379" w:type="dxa"/>
            <w:vAlign w:val="center"/>
          </w:tcPr>
          <w:p w14:paraId="73D7786B" w14:textId="07D36DB4"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70</w:t>
            </w:r>
          </w:p>
        </w:tc>
        <w:tc>
          <w:tcPr>
            <w:tcW w:w="3379" w:type="dxa"/>
            <w:vAlign w:val="center"/>
          </w:tcPr>
          <w:p w14:paraId="2C339589" w14:textId="55243874"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70</w:t>
            </w:r>
          </w:p>
        </w:tc>
        <w:tc>
          <w:tcPr>
            <w:tcW w:w="3379" w:type="dxa"/>
            <w:vAlign w:val="center"/>
          </w:tcPr>
          <w:p w14:paraId="51FC7B91" w14:textId="070240B6"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115</w:t>
            </w:r>
          </w:p>
        </w:tc>
      </w:tr>
      <w:tr w:rsidR="0009644C" w14:paraId="0086DE4D" w14:textId="77777777" w:rsidTr="00EB7E84">
        <w:tc>
          <w:tcPr>
            <w:tcW w:w="3379" w:type="dxa"/>
            <w:vAlign w:val="center"/>
          </w:tcPr>
          <w:p w14:paraId="220D63A3" w14:textId="69969E78"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80</w:t>
            </w:r>
          </w:p>
        </w:tc>
        <w:tc>
          <w:tcPr>
            <w:tcW w:w="3379" w:type="dxa"/>
            <w:vAlign w:val="center"/>
          </w:tcPr>
          <w:p w14:paraId="76B43595" w14:textId="524A43C0"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80</w:t>
            </w:r>
          </w:p>
        </w:tc>
        <w:tc>
          <w:tcPr>
            <w:tcW w:w="3379" w:type="dxa"/>
            <w:vAlign w:val="center"/>
          </w:tcPr>
          <w:p w14:paraId="7A789F5E" w14:textId="7B798B3D"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125</w:t>
            </w:r>
          </w:p>
        </w:tc>
      </w:tr>
      <w:tr w:rsidR="0009644C" w14:paraId="529A99F1" w14:textId="77777777" w:rsidTr="00EB7E84">
        <w:tc>
          <w:tcPr>
            <w:tcW w:w="3379" w:type="dxa"/>
            <w:vAlign w:val="center"/>
          </w:tcPr>
          <w:p w14:paraId="510ADAE8" w14:textId="0615F4A5"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90</w:t>
            </w:r>
          </w:p>
        </w:tc>
        <w:tc>
          <w:tcPr>
            <w:tcW w:w="3379" w:type="dxa"/>
            <w:vAlign w:val="center"/>
          </w:tcPr>
          <w:p w14:paraId="287CD332" w14:textId="135713E5"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90</w:t>
            </w:r>
          </w:p>
        </w:tc>
        <w:tc>
          <w:tcPr>
            <w:tcW w:w="3379" w:type="dxa"/>
            <w:vAlign w:val="center"/>
          </w:tcPr>
          <w:p w14:paraId="57BEED18" w14:textId="0E2572BD"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135</w:t>
            </w:r>
          </w:p>
        </w:tc>
      </w:tr>
      <w:tr w:rsidR="0009644C" w14:paraId="7B1198EE" w14:textId="77777777" w:rsidTr="00EB7E84">
        <w:tc>
          <w:tcPr>
            <w:tcW w:w="3379" w:type="dxa"/>
            <w:vAlign w:val="center"/>
          </w:tcPr>
          <w:p w14:paraId="431C8686" w14:textId="0EA2E347"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100</w:t>
            </w:r>
          </w:p>
        </w:tc>
        <w:tc>
          <w:tcPr>
            <w:tcW w:w="3379" w:type="dxa"/>
            <w:vAlign w:val="center"/>
          </w:tcPr>
          <w:p w14:paraId="3861ADE7" w14:textId="19F5DF48"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100</w:t>
            </w:r>
          </w:p>
        </w:tc>
        <w:tc>
          <w:tcPr>
            <w:tcW w:w="3379" w:type="dxa"/>
            <w:vAlign w:val="center"/>
          </w:tcPr>
          <w:p w14:paraId="16594DFD" w14:textId="72D4C60D"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150</w:t>
            </w:r>
          </w:p>
        </w:tc>
      </w:tr>
      <w:tr w:rsidR="0009644C" w14:paraId="60C7A2B2" w14:textId="77777777" w:rsidTr="00EB7E84">
        <w:tc>
          <w:tcPr>
            <w:tcW w:w="3379" w:type="dxa"/>
            <w:vAlign w:val="center"/>
          </w:tcPr>
          <w:p w14:paraId="7867563F" w14:textId="08838163"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120</w:t>
            </w:r>
          </w:p>
        </w:tc>
        <w:tc>
          <w:tcPr>
            <w:tcW w:w="3379" w:type="dxa"/>
            <w:vAlign w:val="center"/>
          </w:tcPr>
          <w:p w14:paraId="2F64A9C5" w14:textId="3807573B"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120</w:t>
            </w:r>
          </w:p>
        </w:tc>
        <w:tc>
          <w:tcPr>
            <w:tcW w:w="3379" w:type="dxa"/>
            <w:vAlign w:val="center"/>
          </w:tcPr>
          <w:p w14:paraId="43D1C036" w14:textId="6C2D0490"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170</w:t>
            </w:r>
          </w:p>
        </w:tc>
      </w:tr>
      <w:tr w:rsidR="0009644C" w14:paraId="55E8CC10" w14:textId="77777777" w:rsidTr="00EB7E84">
        <w:tc>
          <w:tcPr>
            <w:tcW w:w="3379" w:type="dxa"/>
            <w:vAlign w:val="center"/>
          </w:tcPr>
          <w:p w14:paraId="11B7087B" w14:textId="0CAA48FB"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150</w:t>
            </w:r>
          </w:p>
        </w:tc>
        <w:tc>
          <w:tcPr>
            <w:tcW w:w="3379" w:type="dxa"/>
            <w:vAlign w:val="center"/>
          </w:tcPr>
          <w:p w14:paraId="35CD0A29" w14:textId="7BBE70CA"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150</w:t>
            </w:r>
          </w:p>
        </w:tc>
        <w:tc>
          <w:tcPr>
            <w:tcW w:w="3379" w:type="dxa"/>
            <w:vAlign w:val="center"/>
          </w:tcPr>
          <w:p w14:paraId="160B9892" w14:textId="24C22318"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200</w:t>
            </w:r>
          </w:p>
        </w:tc>
      </w:tr>
      <w:tr w:rsidR="0009644C" w14:paraId="4DE038ED" w14:textId="77777777" w:rsidTr="00EB7E84">
        <w:tc>
          <w:tcPr>
            <w:tcW w:w="3379" w:type="dxa"/>
            <w:vAlign w:val="center"/>
          </w:tcPr>
          <w:p w14:paraId="11A6C86C" w14:textId="53F9EAA5"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200</w:t>
            </w:r>
          </w:p>
        </w:tc>
        <w:tc>
          <w:tcPr>
            <w:tcW w:w="3379" w:type="dxa"/>
            <w:vAlign w:val="center"/>
          </w:tcPr>
          <w:p w14:paraId="4663A3F6" w14:textId="35ABA01F"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200</w:t>
            </w:r>
          </w:p>
        </w:tc>
        <w:tc>
          <w:tcPr>
            <w:tcW w:w="3379" w:type="dxa"/>
            <w:vAlign w:val="center"/>
          </w:tcPr>
          <w:p w14:paraId="7795EE34" w14:textId="780619B2"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250</w:t>
            </w:r>
          </w:p>
        </w:tc>
      </w:tr>
      <w:tr w:rsidR="0009644C" w14:paraId="2C7CE5FF" w14:textId="77777777" w:rsidTr="00EB7E84">
        <w:tc>
          <w:tcPr>
            <w:tcW w:w="3379" w:type="dxa"/>
            <w:vAlign w:val="center"/>
          </w:tcPr>
          <w:p w14:paraId="1D878BD4" w14:textId="142A997C"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250</w:t>
            </w:r>
          </w:p>
        </w:tc>
        <w:tc>
          <w:tcPr>
            <w:tcW w:w="3379" w:type="dxa"/>
            <w:vAlign w:val="center"/>
          </w:tcPr>
          <w:p w14:paraId="740C05CD" w14:textId="414EE3D1"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250</w:t>
            </w:r>
          </w:p>
        </w:tc>
        <w:tc>
          <w:tcPr>
            <w:tcW w:w="3379" w:type="dxa"/>
            <w:vAlign w:val="center"/>
          </w:tcPr>
          <w:p w14:paraId="0C4775BF" w14:textId="1CF267EF"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350</w:t>
            </w:r>
          </w:p>
        </w:tc>
      </w:tr>
      <w:tr w:rsidR="0009644C" w14:paraId="614442BF" w14:textId="77777777" w:rsidTr="00EB7E84">
        <w:tc>
          <w:tcPr>
            <w:tcW w:w="3379" w:type="dxa"/>
            <w:vAlign w:val="center"/>
          </w:tcPr>
          <w:p w14:paraId="503762C2" w14:textId="0A86A47E"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300</w:t>
            </w:r>
          </w:p>
        </w:tc>
        <w:tc>
          <w:tcPr>
            <w:tcW w:w="3379" w:type="dxa"/>
            <w:vAlign w:val="center"/>
          </w:tcPr>
          <w:p w14:paraId="77D4857D" w14:textId="6A6127E6"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300</w:t>
            </w:r>
          </w:p>
        </w:tc>
        <w:tc>
          <w:tcPr>
            <w:tcW w:w="3379" w:type="dxa"/>
            <w:vAlign w:val="center"/>
          </w:tcPr>
          <w:p w14:paraId="2F120486" w14:textId="30370120"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450</w:t>
            </w:r>
          </w:p>
        </w:tc>
      </w:tr>
      <w:tr w:rsidR="0009644C" w14:paraId="6B2AC587" w14:textId="77777777" w:rsidTr="00EB7E84">
        <w:tc>
          <w:tcPr>
            <w:tcW w:w="3379" w:type="dxa"/>
            <w:vAlign w:val="center"/>
          </w:tcPr>
          <w:p w14:paraId="30345DC3" w14:textId="2C449040"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350</w:t>
            </w:r>
          </w:p>
        </w:tc>
        <w:tc>
          <w:tcPr>
            <w:tcW w:w="3379" w:type="dxa"/>
            <w:vAlign w:val="center"/>
          </w:tcPr>
          <w:p w14:paraId="63FDCA85" w14:textId="5D5EBE17"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350</w:t>
            </w:r>
          </w:p>
        </w:tc>
        <w:tc>
          <w:tcPr>
            <w:tcW w:w="3379" w:type="dxa"/>
            <w:vAlign w:val="center"/>
          </w:tcPr>
          <w:p w14:paraId="1A4F3180" w14:textId="65307926"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525</w:t>
            </w:r>
          </w:p>
        </w:tc>
      </w:tr>
      <w:tr w:rsidR="0009644C" w14:paraId="05C0A917" w14:textId="77777777" w:rsidTr="00EB7E84">
        <w:tc>
          <w:tcPr>
            <w:tcW w:w="3379" w:type="dxa"/>
            <w:vAlign w:val="center"/>
          </w:tcPr>
          <w:p w14:paraId="609CC7B9" w14:textId="16AF6634"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EPS 400</w:t>
            </w:r>
          </w:p>
        </w:tc>
        <w:tc>
          <w:tcPr>
            <w:tcW w:w="3379" w:type="dxa"/>
            <w:vAlign w:val="center"/>
          </w:tcPr>
          <w:p w14:paraId="79A6F904" w14:textId="61F0974E"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400</w:t>
            </w:r>
          </w:p>
        </w:tc>
        <w:tc>
          <w:tcPr>
            <w:tcW w:w="3379" w:type="dxa"/>
            <w:vAlign w:val="center"/>
          </w:tcPr>
          <w:p w14:paraId="15AC157A" w14:textId="1317D3B1" w:rsidR="0009644C" w:rsidRPr="0009644C" w:rsidRDefault="0009644C" w:rsidP="0009644C">
            <w:pPr>
              <w:pStyle w:val="a9"/>
              <w:ind w:left="0"/>
              <w:jc w:val="center"/>
              <w:rPr>
                <w:rFonts w:ascii="Arial" w:hAnsi="Arial" w:cs="Arial"/>
                <w:iCs/>
                <w:color w:val="000000"/>
                <w:sz w:val="24"/>
                <w:szCs w:val="24"/>
                <w:lang w:val="uk-UA"/>
              </w:rPr>
            </w:pPr>
            <w:r w:rsidRPr="0009644C">
              <w:rPr>
                <w:rStyle w:val="fontstyle01"/>
                <w:rFonts w:ascii="Arial" w:hAnsi="Arial" w:cs="Arial"/>
                <w:sz w:val="24"/>
                <w:szCs w:val="24"/>
              </w:rPr>
              <w:t>600</w:t>
            </w:r>
          </w:p>
        </w:tc>
      </w:tr>
      <w:tr w:rsidR="0009644C" w14:paraId="45199B7B" w14:textId="77777777" w:rsidTr="00EB7E84">
        <w:tc>
          <w:tcPr>
            <w:tcW w:w="3379" w:type="dxa"/>
            <w:vAlign w:val="center"/>
          </w:tcPr>
          <w:p w14:paraId="7D8EE623" w14:textId="65E970F0" w:rsidR="0009644C" w:rsidRPr="0009644C" w:rsidRDefault="0009644C" w:rsidP="0009644C">
            <w:pPr>
              <w:pStyle w:val="a9"/>
              <w:ind w:left="0"/>
              <w:jc w:val="center"/>
              <w:rPr>
                <w:rStyle w:val="fontstyle01"/>
                <w:rFonts w:ascii="Arial" w:hAnsi="Arial" w:cs="Arial"/>
                <w:sz w:val="24"/>
                <w:szCs w:val="24"/>
              </w:rPr>
            </w:pPr>
            <w:r w:rsidRPr="0009644C">
              <w:rPr>
                <w:rStyle w:val="fontstyle01"/>
                <w:rFonts w:ascii="Arial" w:hAnsi="Arial" w:cs="Arial"/>
                <w:sz w:val="24"/>
                <w:szCs w:val="24"/>
              </w:rPr>
              <w:t>EPS 500</w:t>
            </w:r>
          </w:p>
        </w:tc>
        <w:tc>
          <w:tcPr>
            <w:tcW w:w="3379" w:type="dxa"/>
            <w:vAlign w:val="center"/>
          </w:tcPr>
          <w:p w14:paraId="6E1FD72E" w14:textId="479E8CB7" w:rsidR="0009644C" w:rsidRPr="0009644C" w:rsidRDefault="0009644C" w:rsidP="0009644C">
            <w:pPr>
              <w:pStyle w:val="a9"/>
              <w:ind w:left="0"/>
              <w:jc w:val="center"/>
              <w:rPr>
                <w:rStyle w:val="fontstyle01"/>
                <w:rFonts w:ascii="Arial" w:hAnsi="Arial" w:cs="Arial"/>
                <w:sz w:val="24"/>
                <w:szCs w:val="24"/>
              </w:rPr>
            </w:pPr>
            <w:r w:rsidRPr="0009644C">
              <w:rPr>
                <w:rStyle w:val="fontstyle01"/>
                <w:rFonts w:ascii="Arial" w:hAnsi="Arial" w:cs="Arial"/>
                <w:sz w:val="24"/>
                <w:szCs w:val="24"/>
              </w:rPr>
              <w:t>500</w:t>
            </w:r>
          </w:p>
        </w:tc>
        <w:tc>
          <w:tcPr>
            <w:tcW w:w="3379" w:type="dxa"/>
            <w:vAlign w:val="center"/>
          </w:tcPr>
          <w:p w14:paraId="568EF353" w14:textId="2405C9F5" w:rsidR="0009644C" w:rsidRPr="0009644C" w:rsidRDefault="0009644C" w:rsidP="0009644C">
            <w:pPr>
              <w:pStyle w:val="a9"/>
              <w:ind w:left="0"/>
              <w:jc w:val="center"/>
              <w:rPr>
                <w:rStyle w:val="fontstyle01"/>
                <w:rFonts w:ascii="Arial" w:hAnsi="Arial" w:cs="Arial"/>
                <w:sz w:val="24"/>
                <w:szCs w:val="24"/>
              </w:rPr>
            </w:pPr>
            <w:r w:rsidRPr="0009644C">
              <w:rPr>
                <w:rStyle w:val="fontstyle01"/>
                <w:rFonts w:ascii="Arial" w:hAnsi="Arial" w:cs="Arial"/>
                <w:sz w:val="24"/>
                <w:szCs w:val="24"/>
              </w:rPr>
              <w:t>750</w:t>
            </w:r>
          </w:p>
        </w:tc>
      </w:tr>
    </w:tbl>
    <w:p w14:paraId="1235B803"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110B41DC" w14:textId="30AB8D51" w:rsidR="0009644C" w:rsidRDefault="0009644C" w:rsidP="0009644C">
      <w:pPr>
        <w:pStyle w:val="a9"/>
        <w:spacing w:after="0" w:line="240" w:lineRule="auto"/>
        <w:ind w:left="0" w:firstLine="709"/>
        <w:jc w:val="both"/>
        <w:rPr>
          <w:rFonts w:ascii="Arial" w:hAnsi="Arial" w:cs="Arial"/>
          <w:iCs/>
          <w:color w:val="000000"/>
          <w:sz w:val="24"/>
          <w:szCs w:val="28"/>
          <w:lang w:val="uk-UA"/>
        </w:rPr>
      </w:pPr>
      <w:r w:rsidRPr="0009644C">
        <w:rPr>
          <w:rFonts w:ascii="Arial" w:hAnsi="Arial" w:cs="Arial"/>
          <w:b/>
          <w:iCs/>
          <w:color w:val="000000"/>
          <w:sz w:val="24"/>
          <w:szCs w:val="28"/>
          <w:lang w:val="uk-UA"/>
        </w:rPr>
        <w:t>Примітка.</w:t>
      </w:r>
      <w:r w:rsidRPr="0009644C">
        <w:rPr>
          <w:rFonts w:ascii="Arial" w:hAnsi="Arial" w:cs="Arial"/>
          <w:iCs/>
          <w:color w:val="000000"/>
          <w:sz w:val="24"/>
          <w:szCs w:val="28"/>
          <w:lang w:val="uk-UA"/>
        </w:rPr>
        <w:t xml:space="preserve"> Лише якщо виконано вимоги класифікації, наведені в таблиці В.1, застосовуються властивості в D.2 і D.3.</w:t>
      </w:r>
    </w:p>
    <w:p w14:paraId="195BC92C" w14:textId="77777777" w:rsidR="0009644C" w:rsidRDefault="0009644C" w:rsidP="0009644C">
      <w:pPr>
        <w:pStyle w:val="a9"/>
        <w:spacing w:after="0" w:line="240" w:lineRule="auto"/>
        <w:ind w:left="0" w:firstLine="709"/>
        <w:jc w:val="both"/>
        <w:rPr>
          <w:rFonts w:ascii="Arial" w:hAnsi="Arial" w:cs="Arial"/>
          <w:iCs/>
          <w:color w:val="000000"/>
          <w:sz w:val="24"/>
          <w:szCs w:val="28"/>
          <w:lang w:val="uk-UA"/>
        </w:rPr>
      </w:pPr>
    </w:p>
    <w:p w14:paraId="0AAD6490" w14:textId="77777777" w:rsidR="0009644C" w:rsidRDefault="0009644C" w:rsidP="00B0697A">
      <w:pPr>
        <w:pStyle w:val="a9"/>
        <w:spacing w:after="0" w:line="360" w:lineRule="auto"/>
        <w:ind w:left="0" w:firstLine="709"/>
        <w:jc w:val="both"/>
        <w:rPr>
          <w:rFonts w:ascii="Arial" w:hAnsi="Arial" w:cs="Arial"/>
          <w:b/>
          <w:iCs/>
          <w:color w:val="000000"/>
          <w:sz w:val="28"/>
          <w:szCs w:val="28"/>
          <w:lang w:val="uk-UA"/>
        </w:rPr>
      </w:pPr>
    </w:p>
    <w:p w14:paraId="29ED51E4" w14:textId="5A41620F" w:rsidR="0009644C" w:rsidRDefault="0009644C" w:rsidP="00B0697A">
      <w:pPr>
        <w:pStyle w:val="a9"/>
        <w:spacing w:after="0" w:line="360" w:lineRule="auto"/>
        <w:ind w:left="0" w:firstLine="709"/>
        <w:jc w:val="both"/>
        <w:rPr>
          <w:rFonts w:ascii="Arial" w:hAnsi="Arial" w:cs="Arial"/>
          <w:iCs/>
          <w:color w:val="000000"/>
          <w:sz w:val="28"/>
          <w:szCs w:val="28"/>
          <w:lang w:val="uk-UA"/>
        </w:rPr>
      </w:pPr>
      <w:r w:rsidRPr="0009644C">
        <w:rPr>
          <w:rFonts w:ascii="Arial" w:hAnsi="Arial" w:cs="Arial"/>
          <w:b/>
          <w:iCs/>
          <w:color w:val="000000"/>
          <w:sz w:val="28"/>
          <w:szCs w:val="28"/>
          <w:lang w:val="uk-UA"/>
        </w:rPr>
        <w:t>Таблиця В.2</w:t>
      </w:r>
      <w:r>
        <w:rPr>
          <w:rFonts w:ascii="Arial" w:hAnsi="Arial" w:cs="Arial"/>
          <w:iCs/>
          <w:color w:val="000000"/>
          <w:sz w:val="28"/>
          <w:szCs w:val="28"/>
          <w:lang w:val="uk-UA"/>
        </w:rPr>
        <w:t xml:space="preserve"> - </w:t>
      </w:r>
      <w:r w:rsidRPr="0009644C">
        <w:rPr>
          <w:rFonts w:ascii="Arial" w:hAnsi="Arial" w:cs="Arial"/>
          <w:iCs/>
          <w:color w:val="000000"/>
          <w:sz w:val="28"/>
          <w:szCs w:val="28"/>
          <w:lang w:val="uk-UA"/>
        </w:rPr>
        <w:t xml:space="preserve">Класифікація несучих виробів з </w:t>
      </w:r>
      <w:proofErr w:type="spellStart"/>
      <w:r w:rsidRPr="0009644C">
        <w:rPr>
          <w:rFonts w:ascii="Arial" w:hAnsi="Arial" w:cs="Arial"/>
          <w:iCs/>
          <w:color w:val="000000"/>
          <w:sz w:val="28"/>
          <w:szCs w:val="28"/>
          <w:lang w:val="uk-UA"/>
        </w:rPr>
        <w:t>пенополістиролу</w:t>
      </w:r>
      <w:proofErr w:type="spellEnd"/>
      <w:r w:rsidRPr="0009644C">
        <w:rPr>
          <w:rFonts w:ascii="Arial" w:hAnsi="Arial" w:cs="Arial"/>
          <w:iCs/>
          <w:color w:val="000000"/>
          <w:sz w:val="28"/>
          <w:szCs w:val="28"/>
          <w:lang w:val="uk-UA"/>
        </w:rPr>
        <w:t xml:space="preserve"> з акустичними властивостями</w:t>
      </w:r>
    </w:p>
    <w:tbl>
      <w:tblPr>
        <w:tblStyle w:val="aa"/>
        <w:tblW w:w="0" w:type="auto"/>
        <w:tblLook w:val="04A0" w:firstRow="1" w:lastRow="0" w:firstColumn="1" w:lastColumn="0" w:noHBand="0" w:noVBand="1"/>
      </w:tblPr>
      <w:tblGrid>
        <w:gridCol w:w="3379"/>
        <w:gridCol w:w="3379"/>
        <w:gridCol w:w="3379"/>
      </w:tblGrid>
      <w:tr w:rsidR="0009644C" w14:paraId="08A4FE2E" w14:textId="77777777" w:rsidTr="0009644C">
        <w:tc>
          <w:tcPr>
            <w:tcW w:w="3379" w:type="dxa"/>
          </w:tcPr>
          <w:p w14:paraId="1E1AA92F" w14:textId="1F061972" w:rsidR="0009644C" w:rsidRPr="0009644C" w:rsidRDefault="0009644C" w:rsidP="0009644C">
            <w:pPr>
              <w:pStyle w:val="a9"/>
              <w:ind w:left="0"/>
              <w:jc w:val="center"/>
              <w:rPr>
                <w:rFonts w:ascii="Arial" w:hAnsi="Arial" w:cs="Arial"/>
                <w:b/>
                <w:iCs/>
                <w:color w:val="000000"/>
                <w:sz w:val="24"/>
                <w:szCs w:val="24"/>
                <w:lang w:val="uk-UA"/>
              </w:rPr>
            </w:pPr>
            <w:r w:rsidRPr="0009644C">
              <w:rPr>
                <w:rFonts w:ascii="Arial" w:hAnsi="Arial" w:cs="Arial"/>
                <w:b/>
                <w:iCs/>
                <w:color w:val="000000"/>
                <w:sz w:val="24"/>
                <w:szCs w:val="24"/>
                <w:lang w:val="uk-UA"/>
              </w:rPr>
              <w:t>Тип</w:t>
            </w:r>
          </w:p>
        </w:tc>
        <w:tc>
          <w:tcPr>
            <w:tcW w:w="3379" w:type="dxa"/>
          </w:tcPr>
          <w:p w14:paraId="7FD92B6A" w14:textId="18970F95" w:rsidR="0009644C" w:rsidRPr="0009644C" w:rsidRDefault="0009644C" w:rsidP="0009644C">
            <w:pPr>
              <w:pStyle w:val="a9"/>
              <w:ind w:left="0"/>
              <w:jc w:val="center"/>
              <w:rPr>
                <w:rFonts w:ascii="Arial" w:hAnsi="Arial" w:cs="Arial"/>
                <w:b/>
                <w:iCs/>
                <w:color w:val="000000"/>
                <w:sz w:val="24"/>
                <w:szCs w:val="24"/>
                <w:lang w:val="uk-UA"/>
              </w:rPr>
            </w:pPr>
            <w:r w:rsidRPr="0009644C">
              <w:rPr>
                <w:rFonts w:ascii="Arial" w:hAnsi="Arial" w:cs="Arial"/>
                <w:b/>
                <w:iCs/>
                <w:color w:val="000000"/>
                <w:sz w:val="24"/>
                <w:szCs w:val="24"/>
                <w:lang w:val="uk-UA"/>
              </w:rPr>
              <w:t>Стисливість</w:t>
            </w:r>
          </w:p>
        </w:tc>
        <w:tc>
          <w:tcPr>
            <w:tcW w:w="3379" w:type="dxa"/>
          </w:tcPr>
          <w:p w14:paraId="49637C51" w14:textId="2421F409" w:rsidR="0009644C" w:rsidRPr="0009644C" w:rsidRDefault="0009644C" w:rsidP="0009644C">
            <w:pPr>
              <w:pStyle w:val="a9"/>
              <w:ind w:left="0"/>
              <w:jc w:val="center"/>
              <w:rPr>
                <w:rFonts w:ascii="Arial" w:hAnsi="Arial" w:cs="Arial"/>
                <w:b/>
                <w:iCs/>
                <w:color w:val="000000"/>
                <w:sz w:val="24"/>
                <w:szCs w:val="24"/>
                <w:lang w:val="uk-UA"/>
              </w:rPr>
            </w:pPr>
            <w:r w:rsidRPr="0009644C">
              <w:rPr>
                <w:rFonts w:ascii="Arial" w:hAnsi="Arial" w:cs="Arial"/>
                <w:b/>
                <w:iCs/>
                <w:color w:val="000000"/>
                <w:sz w:val="24"/>
                <w:szCs w:val="24"/>
                <w:lang w:val="uk-UA"/>
              </w:rPr>
              <w:t>Динамічна жорсткість</w:t>
            </w:r>
          </w:p>
        </w:tc>
      </w:tr>
      <w:tr w:rsidR="0009644C" w14:paraId="6B4EB89A" w14:textId="77777777" w:rsidTr="0009644C">
        <w:tc>
          <w:tcPr>
            <w:tcW w:w="3379" w:type="dxa"/>
          </w:tcPr>
          <w:p w14:paraId="3CB7DA84" w14:textId="47F78607" w:rsidR="0009644C" w:rsidRPr="0009644C" w:rsidRDefault="0009644C" w:rsidP="0009644C">
            <w:pPr>
              <w:jc w:val="center"/>
              <w:rPr>
                <w:rFonts w:ascii="Arial" w:hAnsi="Arial" w:cs="Arial"/>
                <w:iCs/>
                <w:color w:val="000000"/>
                <w:sz w:val="24"/>
                <w:szCs w:val="24"/>
                <w:lang w:val="uk-UA"/>
              </w:rPr>
            </w:pPr>
            <w:r w:rsidRPr="0009644C">
              <w:rPr>
                <w:rStyle w:val="fontstyle01"/>
                <w:rFonts w:ascii="Arial" w:hAnsi="Arial" w:cs="Arial"/>
                <w:sz w:val="24"/>
                <w:szCs w:val="24"/>
              </w:rPr>
              <w:t>EPS T</w:t>
            </w:r>
          </w:p>
        </w:tc>
        <w:tc>
          <w:tcPr>
            <w:tcW w:w="3379" w:type="dxa"/>
          </w:tcPr>
          <w:p w14:paraId="7446CF72" w14:textId="37D76DAE" w:rsidR="0009644C" w:rsidRPr="0009644C" w:rsidRDefault="0009644C" w:rsidP="0009644C">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Рівень взятий із таблиці 11</w:t>
            </w:r>
          </w:p>
        </w:tc>
        <w:tc>
          <w:tcPr>
            <w:tcW w:w="3379" w:type="dxa"/>
          </w:tcPr>
          <w:p w14:paraId="5B912BEB" w14:textId="75D63434" w:rsidR="0009644C" w:rsidRPr="0009644C" w:rsidRDefault="0009644C" w:rsidP="0009644C">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Рівень взятий із таблиці 9</w:t>
            </w:r>
          </w:p>
        </w:tc>
      </w:tr>
    </w:tbl>
    <w:p w14:paraId="71194C09"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7286EAFB" w14:textId="73C8E2C9" w:rsidR="0009644C" w:rsidRPr="00832A3F" w:rsidRDefault="0009644C" w:rsidP="0009644C">
      <w:pPr>
        <w:pStyle w:val="a9"/>
        <w:spacing w:after="0" w:line="360" w:lineRule="auto"/>
        <w:ind w:left="0" w:firstLine="709"/>
        <w:jc w:val="center"/>
        <w:rPr>
          <w:rFonts w:ascii="Arial" w:hAnsi="Arial" w:cs="Arial"/>
          <w:b/>
          <w:iCs/>
          <w:color w:val="000000"/>
          <w:sz w:val="28"/>
          <w:szCs w:val="28"/>
          <w:lang w:val="uk-UA"/>
        </w:rPr>
      </w:pPr>
      <w:r w:rsidRPr="0009644C">
        <w:rPr>
          <w:rFonts w:ascii="Arial" w:hAnsi="Arial" w:cs="Arial"/>
          <w:b/>
          <w:iCs/>
          <w:color w:val="000000"/>
          <w:sz w:val="28"/>
          <w:szCs w:val="28"/>
          <w:lang w:val="uk-UA"/>
        </w:rPr>
        <w:lastRenderedPageBreak/>
        <w:t xml:space="preserve">Додаток </w:t>
      </w:r>
      <w:r w:rsidR="00832A3F">
        <w:rPr>
          <w:rFonts w:ascii="Arial" w:hAnsi="Arial" w:cs="Arial"/>
          <w:b/>
          <w:iCs/>
          <w:color w:val="000000"/>
          <w:sz w:val="28"/>
          <w:szCs w:val="28"/>
          <w:lang w:val="uk-UA"/>
        </w:rPr>
        <w:t>С</w:t>
      </w:r>
    </w:p>
    <w:p w14:paraId="5348FF14" w14:textId="1E8E6A53" w:rsidR="0009644C" w:rsidRDefault="0009644C" w:rsidP="0009644C">
      <w:pPr>
        <w:pStyle w:val="a9"/>
        <w:spacing w:after="0" w:line="360" w:lineRule="auto"/>
        <w:ind w:left="0" w:firstLine="709"/>
        <w:jc w:val="center"/>
        <w:rPr>
          <w:rFonts w:ascii="Arial" w:hAnsi="Arial" w:cs="Arial"/>
          <w:iCs/>
          <w:color w:val="000000"/>
          <w:sz w:val="28"/>
          <w:szCs w:val="28"/>
        </w:rPr>
      </w:pPr>
      <w:r w:rsidRPr="00832A3F">
        <w:rPr>
          <w:rFonts w:ascii="Arial" w:hAnsi="Arial" w:cs="Arial"/>
          <w:iCs/>
          <w:color w:val="000000"/>
          <w:sz w:val="28"/>
          <w:szCs w:val="28"/>
        </w:rPr>
        <w:t>(</w:t>
      </w:r>
      <w:r>
        <w:rPr>
          <w:rFonts w:ascii="Arial" w:hAnsi="Arial" w:cs="Arial"/>
          <w:iCs/>
          <w:color w:val="000000"/>
          <w:sz w:val="28"/>
          <w:szCs w:val="28"/>
          <w:lang w:val="uk-UA"/>
        </w:rPr>
        <w:t>обов’язковий</w:t>
      </w:r>
      <w:r w:rsidRPr="00832A3F">
        <w:rPr>
          <w:rFonts w:ascii="Arial" w:hAnsi="Arial" w:cs="Arial"/>
          <w:iCs/>
          <w:color w:val="000000"/>
          <w:sz w:val="28"/>
          <w:szCs w:val="28"/>
        </w:rPr>
        <w:t>)</w:t>
      </w:r>
    </w:p>
    <w:p w14:paraId="2302BEBF" w14:textId="77777777" w:rsidR="00832A3F" w:rsidRPr="0009644C" w:rsidRDefault="00832A3F" w:rsidP="0009644C">
      <w:pPr>
        <w:pStyle w:val="a9"/>
        <w:spacing w:after="0" w:line="360" w:lineRule="auto"/>
        <w:ind w:left="0" w:firstLine="709"/>
        <w:jc w:val="center"/>
        <w:rPr>
          <w:rFonts w:ascii="Arial" w:hAnsi="Arial" w:cs="Arial"/>
          <w:iCs/>
          <w:color w:val="000000"/>
          <w:sz w:val="28"/>
          <w:szCs w:val="28"/>
          <w:lang w:val="uk-UA"/>
        </w:rPr>
      </w:pPr>
    </w:p>
    <w:p w14:paraId="359D9B9D" w14:textId="22FEC61B" w:rsidR="0009644C" w:rsidRPr="00832A3F" w:rsidRDefault="00832A3F" w:rsidP="00832A3F">
      <w:pPr>
        <w:pStyle w:val="a9"/>
        <w:spacing w:after="0" w:line="360" w:lineRule="auto"/>
        <w:ind w:left="0" w:firstLine="709"/>
        <w:jc w:val="center"/>
        <w:rPr>
          <w:rFonts w:ascii="Arial" w:hAnsi="Arial" w:cs="Arial"/>
          <w:b/>
          <w:iCs/>
          <w:color w:val="000000"/>
          <w:sz w:val="28"/>
          <w:szCs w:val="28"/>
          <w:lang w:val="uk-UA"/>
        </w:rPr>
      </w:pPr>
      <w:r w:rsidRPr="00832A3F">
        <w:rPr>
          <w:rFonts w:ascii="Arial" w:hAnsi="Arial" w:cs="Arial"/>
          <w:b/>
          <w:sz w:val="28"/>
          <w:szCs w:val="28"/>
          <w:lang w:val="uk-UA"/>
        </w:rPr>
        <w:t>ВИЗНАЧЕННЯ МІНІМАЛЬНОЇ РОБОЧОЇ ТЕМПЕРАТУРИ</w:t>
      </w:r>
    </w:p>
    <w:p w14:paraId="7A679F16"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7CB1286F" w14:textId="0365E54A" w:rsidR="00832A3F" w:rsidRPr="00832A3F" w:rsidRDefault="00832A3F" w:rsidP="00B0697A">
      <w:pPr>
        <w:pStyle w:val="a9"/>
        <w:spacing w:after="0" w:line="360" w:lineRule="auto"/>
        <w:ind w:left="0" w:firstLine="709"/>
        <w:jc w:val="both"/>
        <w:rPr>
          <w:rFonts w:ascii="Arial" w:hAnsi="Arial" w:cs="Arial"/>
          <w:b/>
          <w:iCs/>
          <w:color w:val="000000"/>
          <w:sz w:val="28"/>
          <w:szCs w:val="28"/>
          <w:lang w:val="uk-UA"/>
        </w:rPr>
      </w:pPr>
      <w:r w:rsidRPr="00832A3F">
        <w:rPr>
          <w:rFonts w:ascii="Arial" w:hAnsi="Arial" w:cs="Arial"/>
          <w:b/>
          <w:iCs/>
          <w:color w:val="000000"/>
          <w:sz w:val="28"/>
          <w:szCs w:val="28"/>
          <w:lang w:val="uk-UA"/>
        </w:rPr>
        <w:t xml:space="preserve">С.1 </w:t>
      </w:r>
      <w:r w:rsidRPr="00832A3F">
        <w:rPr>
          <w:rFonts w:ascii="Arial" w:hAnsi="Arial" w:cs="Arial"/>
          <w:b/>
          <w:sz w:val="28"/>
          <w:szCs w:val="28"/>
          <w:lang w:val="uk-UA"/>
        </w:rPr>
        <w:t>ВИЗНАЧЕННЯ</w:t>
      </w:r>
    </w:p>
    <w:p w14:paraId="744F1303"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69A40B70" w14:textId="77777777" w:rsidR="00832A3F" w:rsidRPr="00832A3F" w:rsidRDefault="00832A3F" w:rsidP="00832A3F">
      <w:pPr>
        <w:pStyle w:val="a9"/>
        <w:spacing w:after="0" w:line="360" w:lineRule="auto"/>
        <w:ind w:left="0" w:firstLine="709"/>
        <w:jc w:val="both"/>
        <w:rPr>
          <w:rFonts w:ascii="Arial" w:hAnsi="Arial" w:cs="Arial"/>
          <w:iCs/>
          <w:color w:val="000000"/>
          <w:sz w:val="28"/>
          <w:szCs w:val="28"/>
          <w:lang w:val="uk-UA"/>
        </w:rPr>
      </w:pPr>
      <w:r w:rsidRPr="00832A3F">
        <w:rPr>
          <w:rFonts w:ascii="Arial" w:hAnsi="Arial" w:cs="Arial"/>
          <w:iCs/>
          <w:color w:val="000000"/>
          <w:sz w:val="28"/>
          <w:szCs w:val="28"/>
          <w:lang w:val="uk-UA"/>
        </w:rPr>
        <w:t>Для цілей цього додатку застосовується таке визначення:</w:t>
      </w:r>
    </w:p>
    <w:p w14:paraId="3B5C5D0F" w14:textId="5557A5DF" w:rsidR="00832A3F" w:rsidRPr="00832A3F" w:rsidRDefault="00832A3F" w:rsidP="00832A3F">
      <w:pPr>
        <w:pStyle w:val="a9"/>
        <w:spacing w:after="0" w:line="360" w:lineRule="auto"/>
        <w:ind w:left="0" w:firstLine="709"/>
        <w:jc w:val="both"/>
        <w:rPr>
          <w:rFonts w:ascii="Arial" w:hAnsi="Arial" w:cs="Arial"/>
          <w:b/>
          <w:iCs/>
          <w:color w:val="000000"/>
          <w:sz w:val="28"/>
          <w:szCs w:val="28"/>
          <w:lang w:val="uk-UA"/>
        </w:rPr>
      </w:pPr>
      <w:r w:rsidRPr="00832A3F">
        <w:rPr>
          <w:rFonts w:ascii="Arial" w:hAnsi="Arial" w:cs="Arial"/>
          <w:b/>
          <w:iCs/>
          <w:color w:val="000000"/>
          <w:sz w:val="28"/>
          <w:szCs w:val="28"/>
          <w:lang w:val="uk-UA"/>
        </w:rPr>
        <w:t>мінімальна робоча температура</w:t>
      </w:r>
    </w:p>
    <w:p w14:paraId="18995C65" w14:textId="7A2139E2" w:rsidR="0009644C" w:rsidRDefault="00832A3F" w:rsidP="00B0697A">
      <w:pPr>
        <w:pStyle w:val="a9"/>
        <w:spacing w:after="0" w:line="360" w:lineRule="auto"/>
        <w:ind w:left="0" w:firstLine="709"/>
        <w:jc w:val="both"/>
        <w:rPr>
          <w:rFonts w:ascii="Arial" w:hAnsi="Arial" w:cs="Arial"/>
          <w:iCs/>
          <w:color w:val="000000"/>
          <w:sz w:val="28"/>
          <w:szCs w:val="28"/>
          <w:lang w:val="uk-UA"/>
        </w:rPr>
      </w:pPr>
      <w:r w:rsidRPr="00832A3F">
        <w:rPr>
          <w:rFonts w:ascii="Arial" w:hAnsi="Arial" w:cs="Arial"/>
          <w:iCs/>
          <w:color w:val="000000"/>
          <w:sz w:val="28"/>
          <w:szCs w:val="28"/>
          <w:lang w:val="uk-UA"/>
        </w:rPr>
        <w:t>найнижча температура, якій може бути підданий EPS при заданій товщині і при якій він буде продовжувати функціонувати в заданих межах продуктивності</w:t>
      </w:r>
      <w:r>
        <w:rPr>
          <w:rFonts w:ascii="Arial" w:hAnsi="Arial" w:cs="Arial"/>
          <w:iCs/>
          <w:color w:val="000000"/>
          <w:sz w:val="28"/>
          <w:szCs w:val="28"/>
          <w:lang w:val="uk-UA"/>
        </w:rPr>
        <w:t>.</w:t>
      </w:r>
    </w:p>
    <w:p w14:paraId="2621CF7A" w14:textId="5D10DE7E" w:rsidR="00832A3F" w:rsidRPr="00832A3F" w:rsidRDefault="00832A3F" w:rsidP="00832A3F">
      <w:pPr>
        <w:pStyle w:val="a9"/>
        <w:spacing w:after="0" w:line="240" w:lineRule="auto"/>
        <w:ind w:left="0" w:firstLine="709"/>
        <w:jc w:val="both"/>
        <w:rPr>
          <w:rFonts w:ascii="Arial" w:hAnsi="Arial" w:cs="Arial"/>
          <w:iCs/>
          <w:color w:val="000000"/>
          <w:sz w:val="24"/>
          <w:szCs w:val="24"/>
          <w:lang w:val="uk-UA"/>
        </w:rPr>
      </w:pPr>
      <w:r w:rsidRPr="00832A3F">
        <w:rPr>
          <w:rFonts w:ascii="Arial" w:hAnsi="Arial" w:cs="Arial"/>
          <w:b/>
          <w:iCs/>
          <w:color w:val="000000"/>
          <w:sz w:val="24"/>
          <w:szCs w:val="24"/>
          <w:lang w:val="uk-UA"/>
        </w:rPr>
        <w:t>Примітка.</w:t>
      </w:r>
      <w:r w:rsidRPr="00832A3F">
        <w:rPr>
          <w:rFonts w:ascii="Arial" w:hAnsi="Arial" w:cs="Arial"/>
          <w:iCs/>
          <w:color w:val="000000"/>
          <w:sz w:val="24"/>
          <w:szCs w:val="24"/>
          <w:lang w:val="uk-UA"/>
        </w:rPr>
        <w:t xml:space="preserve"> Необхідні характеристики можуть стосуватися стабільності розмірів, теплових властивостей і механічних властивостей.</w:t>
      </w:r>
    </w:p>
    <w:p w14:paraId="4E7A3D5F"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6B346103" w14:textId="60F84D8C" w:rsidR="00832A3F" w:rsidRPr="00832A3F" w:rsidRDefault="00832A3F" w:rsidP="00B0697A">
      <w:pPr>
        <w:pStyle w:val="a9"/>
        <w:spacing w:after="0" w:line="360" w:lineRule="auto"/>
        <w:ind w:left="0" w:firstLine="709"/>
        <w:jc w:val="both"/>
        <w:rPr>
          <w:rFonts w:ascii="Arial" w:hAnsi="Arial" w:cs="Arial"/>
          <w:b/>
          <w:iCs/>
          <w:color w:val="000000"/>
          <w:sz w:val="28"/>
          <w:szCs w:val="28"/>
          <w:lang w:val="uk-UA"/>
        </w:rPr>
      </w:pPr>
      <w:r w:rsidRPr="00832A3F">
        <w:rPr>
          <w:rFonts w:ascii="Arial" w:hAnsi="Arial" w:cs="Arial"/>
          <w:b/>
          <w:iCs/>
          <w:color w:val="000000"/>
          <w:sz w:val="28"/>
          <w:szCs w:val="28"/>
          <w:lang w:val="uk-UA"/>
        </w:rPr>
        <w:t xml:space="preserve">С.2 </w:t>
      </w:r>
      <w:r w:rsidRPr="00832A3F">
        <w:rPr>
          <w:rFonts w:ascii="Arial" w:hAnsi="Arial" w:cs="Arial"/>
          <w:b/>
          <w:sz w:val="28"/>
          <w:szCs w:val="28"/>
          <w:lang w:val="uk-UA"/>
        </w:rPr>
        <w:t>ПРИНЦИП</w:t>
      </w:r>
    </w:p>
    <w:p w14:paraId="32B9A54A" w14:textId="77777777" w:rsidR="00832A3F" w:rsidRDefault="00832A3F" w:rsidP="00B0697A">
      <w:pPr>
        <w:pStyle w:val="a9"/>
        <w:spacing w:after="0" w:line="360" w:lineRule="auto"/>
        <w:ind w:left="0" w:firstLine="709"/>
        <w:jc w:val="both"/>
        <w:rPr>
          <w:rFonts w:ascii="Arial" w:hAnsi="Arial" w:cs="Arial"/>
          <w:iCs/>
          <w:color w:val="000000"/>
          <w:sz w:val="28"/>
          <w:szCs w:val="28"/>
          <w:lang w:val="uk-UA"/>
        </w:rPr>
      </w:pPr>
    </w:p>
    <w:p w14:paraId="42914592" w14:textId="7A487354" w:rsidR="0009644C" w:rsidRDefault="00832A3F" w:rsidP="00B0697A">
      <w:pPr>
        <w:pStyle w:val="a9"/>
        <w:spacing w:after="0" w:line="360" w:lineRule="auto"/>
        <w:ind w:left="0" w:firstLine="709"/>
        <w:jc w:val="both"/>
        <w:rPr>
          <w:rFonts w:ascii="Arial" w:hAnsi="Arial" w:cs="Arial"/>
          <w:iCs/>
          <w:color w:val="000000"/>
          <w:sz w:val="28"/>
          <w:szCs w:val="28"/>
          <w:lang w:val="uk-UA"/>
        </w:rPr>
      </w:pPr>
      <w:r w:rsidRPr="00832A3F">
        <w:rPr>
          <w:rFonts w:ascii="Arial" w:hAnsi="Arial" w:cs="Arial"/>
          <w:iCs/>
          <w:color w:val="000000"/>
          <w:sz w:val="28"/>
          <w:szCs w:val="28"/>
          <w:lang w:val="uk-UA"/>
        </w:rPr>
        <w:t>Визначте зміну розмірів досліджуваного зразка, який контактує з найхолоднішою пластиною для визначення теплопровідності за допомогою захищеної гарячої плити, вимірявши його довжину, ширину та товщину до охолодження та після того, як прилад повернули до температури навколишнього середовища. Запишіть найнижчу температуру найхолоднішої пластини під час вимірювання</w:t>
      </w:r>
      <w:r>
        <w:rPr>
          <w:rFonts w:ascii="Arial" w:hAnsi="Arial" w:cs="Arial"/>
          <w:iCs/>
          <w:color w:val="000000"/>
          <w:sz w:val="28"/>
          <w:szCs w:val="28"/>
          <w:lang w:val="uk-UA"/>
        </w:rPr>
        <w:t>.</w:t>
      </w:r>
    </w:p>
    <w:p w14:paraId="1706C88C" w14:textId="5CB6A9C9" w:rsidR="00832A3F" w:rsidRPr="00832A3F" w:rsidRDefault="00832A3F" w:rsidP="00B0697A">
      <w:pPr>
        <w:pStyle w:val="a9"/>
        <w:spacing w:after="0" w:line="360" w:lineRule="auto"/>
        <w:ind w:left="0" w:firstLine="709"/>
        <w:jc w:val="both"/>
        <w:rPr>
          <w:rFonts w:ascii="Arial" w:hAnsi="Arial" w:cs="Arial"/>
          <w:iCs/>
          <w:color w:val="000000"/>
          <w:sz w:val="24"/>
          <w:szCs w:val="24"/>
          <w:lang w:val="uk-UA"/>
        </w:rPr>
      </w:pPr>
      <w:r w:rsidRPr="00832A3F">
        <w:rPr>
          <w:rFonts w:ascii="Arial" w:hAnsi="Arial" w:cs="Arial"/>
          <w:b/>
          <w:iCs/>
          <w:color w:val="000000"/>
          <w:sz w:val="24"/>
          <w:szCs w:val="24"/>
          <w:lang w:val="uk-UA"/>
        </w:rPr>
        <w:t>Примітка.</w:t>
      </w:r>
      <w:r w:rsidRPr="00832A3F">
        <w:rPr>
          <w:rFonts w:ascii="Arial" w:hAnsi="Arial" w:cs="Arial"/>
          <w:iCs/>
          <w:color w:val="000000"/>
          <w:sz w:val="24"/>
          <w:szCs w:val="24"/>
          <w:lang w:val="uk-UA"/>
        </w:rPr>
        <w:t xml:space="preserve"> Процедура може бути ітераційним процесом.</w:t>
      </w:r>
    </w:p>
    <w:p w14:paraId="5A26C6A2"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669C789B" w14:textId="3EA52370" w:rsidR="00832A3F" w:rsidRPr="00832A3F" w:rsidRDefault="00832A3F" w:rsidP="00B0697A">
      <w:pPr>
        <w:pStyle w:val="a9"/>
        <w:spacing w:after="0" w:line="360" w:lineRule="auto"/>
        <w:ind w:left="0" w:firstLine="709"/>
        <w:jc w:val="both"/>
        <w:rPr>
          <w:rFonts w:ascii="Arial" w:hAnsi="Arial" w:cs="Arial"/>
          <w:b/>
          <w:iCs/>
          <w:color w:val="000000"/>
          <w:sz w:val="28"/>
          <w:szCs w:val="28"/>
          <w:lang w:val="uk-UA"/>
        </w:rPr>
      </w:pPr>
      <w:r w:rsidRPr="00832A3F">
        <w:rPr>
          <w:rFonts w:ascii="Arial" w:hAnsi="Arial" w:cs="Arial"/>
          <w:b/>
          <w:iCs/>
          <w:color w:val="000000"/>
          <w:sz w:val="28"/>
          <w:szCs w:val="28"/>
          <w:lang w:val="uk-UA"/>
        </w:rPr>
        <w:t xml:space="preserve">С.3 </w:t>
      </w:r>
      <w:r w:rsidRPr="00832A3F">
        <w:rPr>
          <w:rFonts w:ascii="Arial" w:hAnsi="Arial" w:cs="Arial"/>
          <w:b/>
          <w:sz w:val="28"/>
          <w:szCs w:val="28"/>
          <w:lang w:val="uk-UA"/>
        </w:rPr>
        <w:t>ПРИБОРИ</w:t>
      </w:r>
    </w:p>
    <w:p w14:paraId="604D65F7" w14:textId="676274E5" w:rsidR="00832A3F" w:rsidRDefault="00832A3F" w:rsidP="00B0697A">
      <w:pPr>
        <w:pStyle w:val="a9"/>
        <w:spacing w:after="0" w:line="360" w:lineRule="auto"/>
        <w:ind w:left="0" w:firstLine="709"/>
        <w:jc w:val="both"/>
        <w:rPr>
          <w:rFonts w:ascii="Arial" w:hAnsi="Arial" w:cs="Arial"/>
          <w:iCs/>
          <w:color w:val="000000"/>
          <w:sz w:val="28"/>
          <w:szCs w:val="28"/>
          <w:lang w:val="uk-UA"/>
        </w:rPr>
      </w:pPr>
      <w:r w:rsidRPr="00832A3F">
        <w:rPr>
          <w:rFonts w:ascii="Arial" w:hAnsi="Arial" w:cs="Arial"/>
          <w:iCs/>
          <w:color w:val="000000"/>
          <w:sz w:val="28"/>
          <w:szCs w:val="28"/>
          <w:lang w:val="uk-UA"/>
        </w:rPr>
        <w:t xml:space="preserve">C.3.1 </w:t>
      </w:r>
      <w:r w:rsidRPr="00832A3F">
        <w:rPr>
          <w:rFonts w:ascii="Arial" w:hAnsi="Arial" w:cs="Arial"/>
          <w:b/>
          <w:iCs/>
          <w:color w:val="000000"/>
          <w:sz w:val="28"/>
          <w:szCs w:val="28"/>
          <w:lang w:val="uk-UA"/>
        </w:rPr>
        <w:t>Захищена гаряча пластина</w:t>
      </w:r>
      <w:r w:rsidRPr="00832A3F">
        <w:rPr>
          <w:rFonts w:ascii="Arial" w:hAnsi="Arial" w:cs="Arial"/>
          <w:iCs/>
          <w:color w:val="000000"/>
          <w:sz w:val="28"/>
          <w:szCs w:val="28"/>
          <w:lang w:val="uk-UA"/>
        </w:rPr>
        <w:t xml:space="preserve"> для вимірювання теплопровідності</w:t>
      </w:r>
    </w:p>
    <w:p w14:paraId="342BF01F" w14:textId="025DA4E1" w:rsidR="00832A3F" w:rsidRPr="00832A3F" w:rsidRDefault="00832A3F" w:rsidP="00832A3F">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Прибор</w:t>
      </w:r>
      <w:r w:rsidRPr="00832A3F">
        <w:rPr>
          <w:rFonts w:ascii="Arial" w:hAnsi="Arial" w:cs="Arial"/>
          <w:iCs/>
          <w:color w:val="000000"/>
          <w:sz w:val="28"/>
          <w:szCs w:val="28"/>
          <w:lang w:val="uk-UA"/>
        </w:rPr>
        <w:t xml:space="preserve"> повинен бути здатний функціонувати з найхолоднішою пластиною такою ж, як очікувана мінімальна робоча температура зразка для випробувань.</w:t>
      </w:r>
    </w:p>
    <w:p w14:paraId="1D6DC931" w14:textId="36E3E460" w:rsidR="0009644C" w:rsidRDefault="00832A3F" w:rsidP="00832A3F">
      <w:pPr>
        <w:pStyle w:val="a9"/>
        <w:spacing w:after="0" w:line="360" w:lineRule="auto"/>
        <w:ind w:left="0" w:firstLine="709"/>
        <w:jc w:val="both"/>
        <w:rPr>
          <w:rFonts w:ascii="Arial" w:hAnsi="Arial" w:cs="Arial"/>
          <w:iCs/>
          <w:color w:val="000000"/>
          <w:sz w:val="28"/>
          <w:szCs w:val="28"/>
          <w:lang w:val="uk-UA"/>
        </w:rPr>
      </w:pPr>
      <w:r w:rsidRPr="00832A3F">
        <w:rPr>
          <w:rFonts w:ascii="Arial" w:hAnsi="Arial" w:cs="Arial"/>
          <w:iCs/>
          <w:color w:val="000000"/>
          <w:sz w:val="28"/>
          <w:szCs w:val="28"/>
          <w:lang w:val="uk-UA"/>
        </w:rPr>
        <w:lastRenderedPageBreak/>
        <w:t>Розміри випробувального зразка повинні відповідати вимогам цього додатка</w:t>
      </w:r>
      <w:r>
        <w:rPr>
          <w:rFonts w:ascii="Arial" w:hAnsi="Arial" w:cs="Arial"/>
          <w:iCs/>
          <w:color w:val="000000"/>
          <w:sz w:val="28"/>
          <w:szCs w:val="28"/>
          <w:lang w:val="uk-UA"/>
        </w:rPr>
        <w:t>.</w:t>
      </w:r>
    </w:p>
    <w:p w14:paraId="3E1FF59C" w14:textId="77777777" w:rsidR="00832A3F" w:rsidRPr="00832A3F" w:rsidRDefault="00832A3F" w:rsidP="00832A3F">
      <w:pPr>
        <w:pStyle w:val="a9"/>
        <w:spacing w:after="0" w:line="360" w:lineRule="auto"/>
        <w:ind w:left="0" w:firstLine="709"/>
        <w:jc w:val="both"/>
        <w:rPr>
          <w:rFonts w:ascii="Arial" w:hAnsi="Arial" w:cs="Arial"/>
          <w:iCs/>
          <w:color w:val="000000"/>
          <w:sz w:val="28"/>
          <w:szCs w:val="28"/>
          <w:lang w:val="uk-UA"/>
        </w:rPr>
      </w:pPr>
      <w:r w:rsidRPr="00832A3F">
        <w:rPr>
          <w:rFonts w:ascii="Arial" w:hAnsi="Arial" w:cs="Arial"/>
          <w:iCs/>
          <w:color w:val="000000"/>
          <w:sz w:val="28"/>
          <w:szCs w:val="28"/>
          <w:lang w:val="uk-UA"/>
        </w:rPr>
        <w:t xml:space="preserve">C.3.2 </w:t>
      </w:r>
      <w:r w:rsidRPr="00832A3F">
        <w:rPr>
          <w:rFonts w:ascii="Arial" w:hAnsi="Arial" w:cs="Arial"/>
          <w:b/>
          <w:iCs/>
          <w:color w:val="000000"/>
          <w:sz w:val="28"/>
          <w:szCs w:val="28"/>
          <w:lang w:val="uk-UA"/>
        </w:rPr>
        <w:t>Квадратна натискна плита</w:t>
      </w:r>
      <w:r w:rsidRPr="00832A3F">
        <w:rPr>
          <w:rFonts w:ascii="Arial" w:hAnsi="Arial" w:cs="Arial"/>
          <w:iCs/>
          <w:color w:val="000000"/>
          <w:sz w:val="28"/>
          <w:szCs w:val="28"/>
          <w:lang w:val="uk-UA"/>
        </w:rPr>
        <w:t xml:space="preserve"> з такими самими розмірами, як і випробний зразок, що чинить необхідне навантаження на випробний зразок.</w:t>
      </w:r>
    </w:p>
    <w:p w14:paraId="6B1E319E" w14:textId="77777777" w:rsidR="00832A3F" w:rsidRPr="00832A3F" w:rsidRDefault="00832A3F" w:rsidP="00832A3F">
      <w:pPr>
        <w:pStyle w:val="a9"/>
        <w:spacing w:after="0" w:line="360" w:lineRule="auto"/>
        <w:ind w:left="0" w:firstLine="709"/>
        <w:jc w:val="both"/>
        <w:rPr>
          <w:rFonts w:ascii="Arial" w:hAnsi="Arial" w:cs="Arial"/>
          <w:iCs/>
          <w:color w:val="000000"/>
          <w:sz w:val="28"/>
          <w:szCs w:val="28"/>
          <w:lang w:val="uk-UA"/>
        </w:rPr>
      </w:pPr>
      <w:r w:rsidRPr="00832A3F">
        <w:rPr>
          <w:rFonts w:ascii="Arial" w:hAnsi="Arial" w:cs="Arial"/>
          <w:iCs/>
          <w:color w:val="000000"/>
          <w:sz w:val="28"/>
          <w:szCs w:val="28"/>
          <w:lang w:val="uk-UA"/>
        </w:rPr>
        <w:t xml:space="preserve">С.3.3 </w:t>
      </w:r>
      <w:r w:rsidRPr="00832A3F">
        <w:rPr>
          <w:rFonts w:ascii="Arial" w:hAnsi="Arial" w:cs="Arial"/>
          <w:b/>
          <w:iCs/>
          <w:color w:val="000000"/>
          <w:sz w:val="28"/>
          <w:szCs w:val="28"/>
          <w:lang w:val="uk-UA"/>
        </w:rPr>
        <w:t>Мікрометр</w:t>
      </w:r>
      <w:r w:rsidRPr="00832A3F">
        <w:rPr>
          <w:rFonts w:ascii="Arial" w:hAnsi="Arial" w:cs="Arial"/>
          <w:iCs/>
          <w:color w:val="000000"/>
          <w:sz w:val="28"/>
          <w:szCs w:val="28"/>
          <w:lang w:val="uk-UA"/>
        </w:rPr>
        <w:t>, що дозволяє вимірювати товщину принаймні до 0,05 мм.</w:t>
      </w:r>
    </w:p>
    <w:p w14:paraId="5D8AF4F3" w14:textId="00627356" w:rsidR="00832A3F" w:rsidRDefault="00832A3F" w:rsidP="00832A3F">
      <w:pPr>
        <w:pStyle w:val="a9"/>
        <w:spacing w:after="0" w:line="360" w:lineRule="auto"/>
        <w:ind w:left="0" w:firstLine="709"/>
        <w:jc w:val="both"/>
        <w:rPr>
          <w:rFonts w:ascii="Arial" w:hAnsi="Arial" w:cs="Arial"/>
          <w:iCs/>
          <w:color w:val="000000"/>
          <w:sz w:val="28"/>
          <w:szCs w:val="28"/>
          <w:lang w:val="uk-UA"/>
        </w:rPr>
      </w:pPr>
      <w:r w:rsidRPr="00832A3F">
        <w:rPr>
          <w:rFonts w:ascii="Arial" w:hAnsi="Arial" w:cs="Arial"/>
          <w:iCs/>
          <w:color w:val="000000"/>
          <w:sz w:val="28"/>
          <w:szCs w:val="28"/>
          <w:lang w:val="uk-UA"/>
        </w:rPr>
        <w:t xml:space="preserve">C.3.4 </w:t>
      </w:r>
      <w:r w:rsidRPr="00832A3F">
        <w:rPr>
          <w:rFonts w:ascii="Arial" w:hAnsi="Arial" w:cs="Arial"/>
          <w:b/>
          <w:iCs/>
          <w:color w:val="000000"/>
          <w:sz w:val="28"/>
          <w:szCs w:val="28"/>
          <w:lang w:val="uk-UA"/>
        </w:rPr>
        <w:t>Розсувний штангенциркуль</w:t>
      </w:r>
      <w:r w:rsidRPr="00832A3F">
        <w:rPr>
          <w:rFonts w:ascii="Arial" w:hAnsi="Arial" w:cs="Arial"/>
          <w:iCs/>
          <w:color w:val="000000"/>
          <w:sz w:val="28"/>
          <w:szCs w:val="28"/>
          <w:lang w:val="uk-UA"/>
        </w:rPr>
        <w:t>, що дозволяє зчитувати принаймні 0,1 мм.</w:t>
      </w:r>
    </w:p>
    <w:p w14:paraId="17CC10CE"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686766E7" w14:textId="20E721B1" w:rsidR="00832A3F" w:rsidRPr="00832A3F" w:rsidRDefault="00832A3F" w:rsidP="00B0697A">
      <w:pPr>
        <w:pStyle w:val="a9"/>
        <w:spacing w:after="0" w:line="360" w:lineRule="auto"/>
        <w:ind w:left="0" w:firstLine="709"/>
        <w:jc w:val="both"/>
        <w:rPr>
          <w:rFonts w:ascii="Arial" w:hAnsi="Arial" w:cs="Arial"/>
          <w:b/>
          <w:iCs/>
          <w:color w:val="000000"/>
          <w:sz w:val="28"/>
          <w:szCs w:val="28"/>
          <w:lang w:val="uk-UA"/>
        </w:rPr>
      </w:pPr>
      <w:r w:rsidRPr="00832A3F">
        <w:rPr>
          <w:rFonts w:ascii="Arial" w:hAnsi="Arial" w:cs="Arial"/>
          <w:b/>
          <w:iCs/>
          <w:color w:val="000000"/>
          <w:sz w:val="28"/>
          <w:szCs w:val="28"/>
          <w:lang w:val="uk-UA"/>
        </w:rPr>
        <w:t xml:space="preserve">С.4 </w:t>
      </w:r>
      <w:r w:rsidRPr="00832A3F">
        <w:rPr>
          <w:rFonts w:ascii="Arial" w:hAnsi="Arial" w:cs="Arial"/>
          <w:b/>
          <w:sz w:val="28"/>
          <w:szCs w:val="28"/>
          <w:lang w:val="uk-UA"/>
        </w:rPr>
        <w:t>ВИПРОБОВУВАЛЬНІ ЗРАЗКИ</w:t>
      </w:r>
    </w:p>
    <w:p w14:paraId="3E2E69F7" w14:textId="77777777" w:rsidR="00832A3F" w:rsidRDefault="00832A3F" w:rsidP="00B0697A">
      <w:pPr>
        <w:pStyle w:val="a9"/>
        <w:spacing w:after="0" w:line="360" w:lineRule="auto"/>
        <w:ind w:left="0" w:firstLine="709"/>
        <w:jc w:val="both"/>
        <w:rPr>
          <w:rFonts w:ascii="Arial" w:hAnsi="Arial" w:cs="Arial"/>
          <w:b/>
          <w:iCs/>
          <w:color w:val="000000"/>
          <w:sz w:val="28"/>
          <w:szCs w:val="28"/>
          <w:lang w:val="uk-UA"/>
        </w:rPr>
      </w:pPr>
    </w:p>
    <w:p w14:paraId="3CF186CF" w14:textId="06D54115" w:rsidR="0009644C" w:rsidRDefault="00832A3F" w:rsidP="00B0697A">
      <w:pPr>
        <w:pStyle w:val="a9"/>
        <w:spacing w:after="0" w:line="360" w:lineRule="auto"/>
        <w:ind w:left="0" w:firstLine="709"/>
        <w:jc w:val="both"/>
        <w:rPr>
          <w:rFonts w:ascii="Arial" w:hAnsi="Arial" w:cs="Arial"/>
          <w:b/>
          <w:iCs/>
          <w:color w:val="000000"/>
          <w:sz w:val="28"/>
          <w:szCs w:val="28"/>
          <w:lang w:val="uk-UA"/>
        </w:rPr>
      </w:pPr>
      <w:r w:rsidRPr="00832A3F">
        <w:rPr>
          <w:rFonts w:ascii="Arial" w:hAnsi="Arial" w:cs="Arial"/>
          <w:b/>
          <w:iCs/>
          <w:color w:val="000000"/>
          <w:sz w:val="28"/>
          <w:szCs w:val="28"/>
          <w:lang w:val="uk-UA"/>
        </w:rPr>
        <w:t>C.4.1 Розміри випробних зразків</w:t>
      </w:r>
    </w:p>
    <w:p w14:paraId="15A4106F" w14:textId="77777777" w:rsidR="00832A3F" w:rsidRDefault="00832A3F" w:rsidP="00B0697A">
      <w:pPr>
        <w:pStyle w:val="a9"/>
        <w:spacing w:after="0" w:line="360" w:lineRule="auto"/>
        <w:ind w:left="0" w:firstLine="709"/>
        <w:jc w:val="both"/>
        <w:rPr>
          <w:rFonts w:ascii="Arial" w:hAnsi="Arial" w:cs="Arial"/>
          <w:b/>
          <w:iCs/>
          <w:color w:val="000000"/>
          <w:sz w:val="28"/>
          <w:szCs w:val="28"/>
          <w:lang w:val="uk-UA"/>
        </w:rPr>
      </w:pPr>
    </w:p>
    <w:p w14:paraId="7B37E7DB" w14:textId="77777777" w:rsidR="00832A3F" w:rsidRPr="00832A3F" w:rsidRDefault="00832A3F" w:rsidP="00832A3F">
      <w:pPr>
        <w:pStyle w:val="a9"/>
        <w:spacing w:after="0" w:line="360" w:lineRule="auto"/>
        <w:ind w:left="0" w:firstLine="709"/>
        <w:jc w:val="both"/>
        <w:rPr>
          <w:rFonts w:ascii="Arial" w:hAnsi="Arial" w:cs="Arial"/>
          <w:iCs/>
          <w:color w:val="000000"/>
          <w:sz w:val="28"/>
          <w:szCs w:val="28"/>
          <w:lang w:val="uk-UA"/>
        </w:rPr>
      </w:pPr>
      <w:r w:rsidRPr="00832A3F">
        <w:rPr>
          <w:rFonts w:ascii="Arial" w:hAnsi="Arial" w:cs="Arial"/>
          <w:iCs/>
          <w:color w:val="000000"/>
          <w:sz w:val="28"/>
          <w:szCs w:val="28"/>
          <w:lang w:val="uk-UA"/>
        </w:rPr>
        <w:t>Випробувальні зразки мають бути квадратно розрізаними з розмірами, що відповідають розмірам, передбаченим для використовуваного приладу із захищеною гарячою плитою.</w:t>
      </w:r>
    </w:p>
    <w:p w14:paraId="521734C9" w14:textId="2AC6C514" w:rsidR="00832A3F" w:rsidRPr="00832A3F" w:rsidRDefault="00832A3F" w:rsidP="00832A3F">
      <w:pPr>
        <w:pStyle w:val="a9"/>
        <w:spacing w:after="0" w:line="360" w:lineRule="auto"/>
        <w:ind w:left="0" w:firstLine="709"/>
        <w:jc w:val="both"/>
        <w:rPr>
          <w:rFonts w:ascii="Arial" w:hAnsi="Arial" w:cs="Arial"/>
          <w:iCs/>
          <w:color w:val="000000"/>
          <w:sz w:val="28"/>
          <w:szCs w:val="28"/>
          <w:lang w:val="uk-UA"/>
        </w:rPr>
      </w:pPr>
      <w:r w:rsidRPr="00832A3F">
        <w:rPr>
          <w:rFonts w:ascii="Arial" w:hAnsi="Arial" w:cs="Arial"/>
          <w:iCs/>
          <w:color w:val="000000"/>
          <w:sz w:val="28"/>
          <w:szCs w:val="28"/>
          <w:lang w:val="uk-UA"/>
        </w:rPr>
        <w:t>Вони не повинні бути меншими за 200 мм × 200 мм × 25 мм і не перевищувати 500 мм × 500 мм × 50 мм.</w:t>
      </w:r>
    </w:p>
    <w:p w14:paraId="18CD9522" w14:textId="6FFE774A" w:rsidR="0009644C" w:rsidRPr="00832A3F" w:rsidRDefault="00832A3F" w:rsidP="00832A3F">
      <w:pPr>
        <w:pStyle w:val="a9"/>
        <w:spacing w:after="0" w:line="240" w:lineRule="auto"/>
        <w:ind w:left="0" w:firstLine="709"/>
        <w:jc w:val="both"/>
        <w:rPr>
          <w:rFonts w:ascii="Arial" w:hAnsi="Arial" w:cs="Arial"/>
          <w:iCs/>
          <w:color w:val="000000"/>
          <w:sz w:val="24"/>
          <w:szCs w:val="28"/>
          <w:lang w:val="uk-UA"/>
        </w:rPr>
      </w:pPr>
      <w:r w:rsidRPr="00832A3F">
        <w:rPr>
          <w:rFonts w:ascii="Arial" w:hAnsi="Arial" w:cs="Arial"/>
          <w:b/>
          <w:iCs/>
          <w:color w:val="000000"/>
          <w:sz w:val="24"/>
          <w:szCs w:val="28"/>
          <w:lang w:val="uk-UA"/>
        </w:rPr>
        <w:t>Примітка.</w:t>
      </w:r>
      <w:r w:rsidRPr="00832A3F">
        <w:rPr>
          <w:rFonts w:ascii="Arial" w:hAnsi="Arial" w:cs="Arial"/>
          <w:iCs/>
          <w:color w:val="000000"/>
          <w:sz w:val="24"/>
          <w:szCs w:val="28"/>
          <w:lang w:val="uk-UA"/>
        </w:rPr>
        <w:t xml:space="preserve"> </w:t>
      </w:r>
      <w:proofErr w:type="spellStart"/>
      <w:r>
        <w:rPr>
          <w:rFonts w:ascii="Arial" w:hAnsi="Arial" w:cs="Arial"/>
          <w:iCs/>
          <w:color w:val="000000"/>
          <w:sz w:val="24"/>
          <w:szCs w:val="28"/>
          <w:lang w:val="uk-UA"/>
        </w:rPr>
        <w:t>Випробовування</w:t>
      </w:r>
      <w:r w:rsidRPr="00832A3F">
        <w:rPr>
          <w:rFonts w:ascii="Arial" w:hAnsi="Arial" w:cs="Arial"/>
          <w:iCs/>
          <w:color w:val="000000"/>
          <w:sz w:val="24"/>
          <w:szCs w:val="28"/>
          <w:lang w:val="uk-UA"/>
        </w:rPr>
        <w:t>я</w:t>
      </w:r>
      <w:proofErr w:type="spellEnd"/>
      <w:r w:rsidRPr="00832A3F">
        <w:rPr>
          <w:rFonts w:ascii="Arial" w:hAnsi="Arial" w:cs="Arial"/>
          <w:iCs/>
          <w:color w:val="000000"/>
          <w:sz w:val="24"/>
          <w:szCs w:val="28"/>
          <w:lang w:val="uk-UA"/>
        </w:rPr>
        <w:t xml:space="preserve"> можна проводити на одному шарі багатошарової системи з відповідною різницею температур між двома основними поверхнями для імітації умов, що існують у застосуванні.</w:t>
      </w:r>
    </w:p>
    <w:p w14:paraId="21DEFC57"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0D8D4678" w14:textId="77777777" w:rsidR="00832A3F" w:rsidRDefault="00832A3F" w:rsidP="00832A3F">
      <w:pPr>
        <w:pStyle w:val="a9"/>
        <w:spacing w:after="0" w:line="360" w:lineRule="auto"/>
        <w:ind w:left="0" w:firstLine="709"/>
        <w:jc w:val="both"/>
        <w:rPr>
          <w:rFonts w:ascii="Arial" w:hAnsi="Arial" w:cs="Arial"/>
          <w:b/>
          <w:iCs/>
          <w:color w:val="000000"/>
          <w:sz w:val="28"/>
          <w:szCs w:val="28"/>
          <w:lang w:val="uk-UA"/>
        </w:rPr>
      </w:pPr>
      <w:r w:rsidRPr="00832A3F">
        <w:rPr>
          <w:rFonts w:ascii="Arial" w:hAnsi="Arial" w:cs="Arial"/>
          <w:b/>
          <w:iCs/>
          <w:color w:val="000000"/>
          <w:sz w:val="28"/>
          <w:szCs w:val="28"/>
          <w:lang w:val="uk-UA"/>
        </w:rPr>
        <w:t>C.4.2 Кількість дослідних зразків</w:t>
      </w:r>
    </w:p>
    <w:p w14:paraId="7BDBC03F" w14:textId="77777777" w:rsidR="00832A3F" w:rsidRPr="00832A3F" w:rsidRDefault="00832A3F" w:rsidP="00832A3F">
      <w:pPr>
        <w:pStyle w:val="a9"/>
        <w:spacing w:after="0" w:line="360" w:lineRule="auto"/>
        <w:ind w:left="0" w:firstLine="709"/>
        <w:jc w:val="both"/>
        <w:rPr>
          <w:rFonts w:ascii="Arial" w:hAnsi="Arial" w:cs="Arial"/>
          <w:b/>
          <w:iCs/>
          <w:color w:val="000000"/>
          <w:sz w:val="28"/>
          <w:szCs w:val="28"/>
          <w:lang w:val="uk-UA"/>
        </w:rPr>
      </w:pPr>
    </w:p>
    <w:p w14:paraId="1033486C" w14:textId="7FD5132D" w:rsidR="00832A3F" w:rsidRDefault="00832A3F" w:rsidP="00832A3F">
      <w:pPr>
        <w:pStyle w:val="a9"/>
        <w:spacing w:after="0" w:line="360" w:lineRule="auto"/>
        <w:ind w:left="0" w:firstLine="709"/>
        <w:jc w:val="both"/>
        <w:rPr>
          <w:rFonts w:ascii="Arial" w:hAnsi="Arial" w:cs="Arial"/>
          <w:iCs/>
          <w:color w:val="000000"/>
          <w:sz w:val="28"/>
          <w:szCs w:val="28"/>
          <w:lang w:val="uk-UA"/>
        </w:rPr>
      </w:pPr>
      <w:r w:rsidRPr="00832A3F">
        <w:rPr>
          <w:rFonts w:ascii="Arial" w:hAnsi="Arial" w:cs="Arial"/>
          <w:iCs/>
          <w:color w:val="000000"/>
          <w:sz w:val="28"/>
          <w:szCs w:val="28"/>
          <w:lang w:val="uk-UA"/>
        </w:rPr>
        <w:t>Необхідно використовувати два зразки для випробувань</w:t>
      </w:r>
    </w:p>
    <w:p w14:paraId="028357EC"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78C426CD" w14:textId="77777777" w:rsidR="00832A3F" w:rsidRPr="00832A3F" w:rsidRDefault="00832A3F" w:rsidP="00832A3F">
      <w:pPr>
        <w:pStyle w:val="a9"/>
        <w:spacing w:after="0" w:line="360" w:lineRule="auto"/>
        <w:ind w:left="0" w:firstLine="709"/>
        <w:jc w:val="both"/>
        <w:rPr>
          <w:rFonts w:ascii="Arial" w:hAnsi="Arial" w:cs="Arial"/>
          <w:b/>
          <w:iCs/>
          <w:color w:val="000000"/>
          <w:sz w:val="28"/>
          <w:szCs w:val="28"/>
          <w:lang w:val="uk-UA"/>
        </w:rPr>
      </w:pPr>
      <w:r w:rsidRPr="00832A3F">
        <w:rPr>
          <w:rFonts w:ascii="Arial" w:hAnsi="Arial" w:cs="Arial"/>
          <w:b/>
          <w:iCs/>
          <w:color w:val="000000"/>
          <w:sz w:val="28"/>
          <w:szCs w:val="28"/>
          <w:lang w:val="uk-UA"/>
        </w:rPr>
        <w:t>C.4.3 Кондиціонування випробних зразків</w:t>
      </w:r>
    </w:p>
    <w:p w14:paraId="386B216E" w14:textId="6B68F3B5" w:rsidR="00832A3F" w:rsidRDefault="00832A3F" w:rsidP="00832A3F">
      <w:pPr>
        <w:pStyle w:val="a9"/>
        <w:spacing w:after="0" w:line="360" w:lineRule="auto"/>
        <w:ind w:left="0" w:firstLine="709"/>
        <w:jc w:val="both"/>
        <w:rPr>
          <w:rFonts w:ascii="Arial" w:hAnsi="Arial" w:cs="Arial"/>
          <w:iCs/>
          <w:color w:val="000000"/>
          <w:sz w:val="28"/>
          <w:szCs w:val="28"/>
          <w:lang w:val="uk-UA"/>
        </w:rPr>
      </w:pPr>
      <w:r w:rsidRPr="00832A3F">
        <w:rPr>
          <w:rFonts w:ascii="Arial" w:hAnsi="Arial" w:cs="Arial"/>
          <w:iCs/>
          <w:color w:val="000000"/>
          <w:sz w:val="28"/>
          <w:szCs w:val="28"/>
          <w:lang w:val="uk-UA"/>
        </w:rPr>
        <w:t xml:space="preserve">Випробувальні зразки повинні зберігатися в умовах, передбачених для вимірювання теплопровідності. За відсутності таких умов вони повинні </w:t>
      </w:r>
      <w:r w:rsidRPr="00832A3F">
        <w:rPr>
          <w:rFonts w:ascii="Arial" w:hAnsi="Arial" w:cs="Arial"/>
          <w:iCs/>
          <w:color w:val="000000"/>
          <w:sz w:val="28"/>
          <w:szCs w:val="28"/>
          <w:lang w:val="uk-UA"/>
        </w:rPr>
        <w:lastRenderedPageBreak/>
        <w:t>зберігатися принаймні 6 годин при (23 ± 5) °C або, у разі суперечки, при (23 ± 2) °C і (50 ± 5) % відносн</w:t>
      </w:r>
      <w:r w:rsidR="004858F4">
        <w:rPr>
          <w:rFonts w:ascii="Arial" w:hAnsi="Arial" w:cs="Arial"/>
          <w:iCs/>
          <w:color w:val="000000"/>
          <w:sz w:val="28"/>
          <w:szCs w:val="28"/>
          <w:lang w:val="uk-UA"/>
        </w:rPr>
        <w:t xml:space="preserve">ої вологості протягом 14 днів. </w:t>
      </w:r>
    </w:p>
    <w:p w14:paraId="345A52BA" w14:textId="77777777" w:rsidR="004858F4" w:rsidRDefault="004858F4" w:rsidP="00832A3F">
      <w:pPr>
        <w:pStyle w:val="a9"/>
        <w:spacing w:after="0" w:line="360" w:lineRule="auto"/>
        <w:ind w:left="0" w:firstLine="709"/>
        <w:jc w:val="both"/>
        <w:rPr>
          <w:rFonts w:ascii="Arial" w:hAnsi="Arial" w:cs="Arial"/>
          <w:iCs/>
          <w:color w:val="000000"/>
          <w:sz w:val="28"/>
          <w:szCs w:val="28"/>
          <w:lang w:val="uk-UA"/>
        </w:rPr>
      </w:pPr>
    </w:p>
    <w:p w14:paraId="082479AC" w14:textId="4ACAB9FD" w:rsidR="004858F4" w:rsidRPr="004858F4" w:rsidRDefault="004858F4" w:rsidP="00832A3F">
      <w:pPr>
        <w:pStyle w:val="a9"/>
        <w:spacing w:after="0" w:line="360" w:lineRule="auto"/>
        <w:ind w:left="0" w:firstLine="709"/>
        <w:jc w:val="both"/>
        <w:rPr>
          <w:rFonts w:ascii="Arial" w:hAnsi="Arial" w:cs="Arial"/>
          <w:b/>
          <w:iCs/>
          <w:color w:val="000000"/>
          <w:sz w:val="28"/>
          <w:szCs w:val="28"/>
          <w:lang w:val="uk-UA"/>
        </w:rPr>
      </w:pPr>
      <w:r w:rsidRPr="004858F4">
        <w:rPr>
          <w:rFonts w:ascii="Arial" w:hAnsi="Arial" w:cs="Arial"/>
          <w:b/>
          <w:iCs/>
          <w:color w:val="000000"/>
          <w:sz w:val="28"/>
          <w:szCs w:val="28"/>
          <w:lang w:val="uk-UA"/>
        </w:rPr>
        <w:t xml:space="preserve">С.5 </w:t>
      </w:r>
      <w:r w:rsidRPr="004858F4">
        <w:rPr>
          <w:rFonts w:ascii="Arial" w:hAnsi="Arial" w:cs="Arial"/>
          <w:b/>
          <w:sz w:val="28"/>
          <w:szCs w:val="28"/>
          <w:lang w:val="uk-UA"/>
        </w:rPr>
        <w:t>ПРОЦЕДУРА</w:t>
      </w:r>
    </w:p>
    <w:p w14:paraId="03D0A2B3"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787409A4" w14:textId="77777777" w:rsidR="004858F4" w:rsidRPr="004858F4" w:rsidRDefault="004858F4" w:rsidP="004858F4">
      <w:pPr>
        <w:pStyle w:val="a9"/>
        <w:spacing w:after="0" w:line="360" w:lineRule="auto"/>
        <w:ind w:left="0" w:firstLine="709"/>
        <w:jc w:val="both"/>
        <w:rPr>
          <w:rFonts w:ascii="Arial" w:hAnsi="Arial" w:cs="Arial"/>
          <w:b/>
          <w:iCs/>
          <w:color w:val="000000"/>
          <w:sz w:val="28"/>
          <w:szCs w:val="28"/>
          <w:lang w:val="uk-UA"/>
        </w:rPr>
      </w:pPr>
      <w:r w:rsidRPr="004858F4">
        <w:rPr>
          <w:rFonts w:ascii="Arial" w:hAnsi="Arial" w:cs="Arial"/>
          <w:b/>
          <w:iCs/>
          <w:color w:val="000000"/>
          <w:sz w:val="28"/>
          <w:szCs w:val="28"/>
          <w:lang w:val="uk-UA"/>
        </w:rPr>
        <w:t>C.5.1 Умови випробувань</w:t>
      </w:r>
    </w:p>
    <w:p w14:paraId="5E4E045D" w14:textId="7FD66458" w:rsidR="004858F4" w:rsidRDefault="004858F4" w:rsidP="004858F4">
      <w:pPr>
        <w:pStyle w:val="a9"/>
        <w:spacing w:after="0" w:line="360" w:lineRule="auto"/>
        <w:ind w:left="0" w:firstLine="709"/>
        <w:jc w:val="both"/>
        <w:rPr>
          <w:rFonts w:ascii="Arial" w:hAnsi="Arial" w:cs="Arial"/>
          <w:iCs/>
          <w:color w:val="000000"/>
          <w:sz w:val="28"/>
          <w:szCs w:val="28"/>
          <w:lang w:val="uk-UA"/>
        </w:rPr>
      </w:pPr>
      <w:r w:rsidRPr="004858F4">
        <w:rPr>
          <w:rFonts w:ascii="Arial" w:hAnsi="Arial" w:cs="Arial"/>
          <w:iCs/>
          <w:color w:val="000000"/>
          <w:sz w:val="28"/>
          <w:szCs w:val="28"/>
          <w:lang w:val="uk-UA"/>
        </w:rPr>
        <w:t>Початкові умови для випробування повинні бути (23 ± 5) °C</w:t>
      </w:r>
      <w:r>
        <w:rPr>
          <w:rFonts w:ascii="Arial" w:hAnsi="Arial" w:cs="Arial"/>
          <w:iCs/>
          <w:color w:val="000000"/>
          <w:sz w:val="28"/>
          <w:szCs w:val="28"/>
          <w:lang w:val="uk-UA"/>
        </w:rPr>
        <w:t>.</w:t>
      </w:r>
    </w:p>
    <w:p w14:paraId="50A25CFE" w14:textId="77777777" w:rsidR="004858F4" w:rsidRDefault="004858F4" w:rsidP="004858F4">
      <w:pPr>
        <w:pStyle w:val="a9"/>
        <w:spacing w:after="0" w:line="360" w:lineRule="auto"/>
        <w:ind w:left="0" w:firstLine="709"/>
        <w:jc w:val="both"/>
        <w:rPr>
          <w:rFonts w:ascii="Arial" w:hAnsi="Arial" w:cs="Arial"/>
          <w:iCs/>
          <w:color w:val="000000"/>
          <w:sz w:val="28"/>
          <w:szCs w:val="28"/>
          <w:lang w:val="uk-UA"/>
        </w:rPr>
      </w:pPr>
    </w:p>
    <w:p w14:paraId="5ED48FA2" w14:textId="30761F7C" w:rsidR="004858F4" w:rsidRPr="004858F4" w:rsidRDefault="004858F4" w:rsidP="004858F4">
      <w:pPr>
        <w:pStyle w:val="a9"/>
        <w:spacing w:after="0" w:line="360" w:lineRule="auto"/>
        <w:ind w:left="0" w:firstLine="709"/>
        <w:jc w:val="both"/>
        <w:rPr>
          <w:rFonts w:ascii="Arial" w:hAnsi="Arial" w:cs="Arial"/>
          <w:b/>
          <w:iCs/>
          <w:color w:val="000000"/>
          <w:sz w:val="28"/>
          <w:szCs w:val="28"/>
          <w:lang w:val="uk-UA"/>
        </w:rPr>
      </w:pPr>
      <w:r w:rsidRPr="004858F4">
        <w:rPr>
          <w:rFonts w:ascii="Arial" w:hAnsi="Arial" w:cs="Arial"/>
          <w:b/>
          <w:iCs/>
          <w:color w:val="000000"/>
          <w:sz w:val="28"/>
          <w:szCs w:val="28"/>
          <w:lang w:val="uk-UA"/>
        </w:rPr>
        <w:t>C.5.2 Процедура випробування</w:t>
      </w:r>
    </w:p>
    <w:p w14:paraId="516F4BB1" w14:textId="77777777" w:rsidR="004858F4" w:rsidRPr="004858F4" w:rsidRDefault="004858F4" w:rsidP="004858F4">
      <w:pPr>
        <w:pStyle w:val="a9"/>
        <w:spacing w:after="0" w:line="360" w:lineRule="auto"/>
        <w:ind w:left="0" w:firstLine="709"/>
        <w:jc w:val="both"/>
        <w:rPr>
          <w:rFonts w:ascii="Arial" w:hAnsi="Arial" w:cs="Arial"/>
          <w:iCs/>
          <w:color w:val="000000"/>
          <w:sz w:val="28"/>
          <w:szCs w:val="28"/>
          <w:lang w:val="uk-UA"/>
        </w:rPr>
      </w:pPr>
      <w:r w:rsidRPr="004858F4">
        <w:rPr>
          <w:rFonts w:ascii="Arial" w:hAnsi="Arial" w:cs="Arial"/>
          <w:iCs/>
          <w:color w:val="000000"/>
          <w:sz w:val="28"/>
          <w:szCs w:val="28"/>
          <w:lang w:val="uk-UA"/>
        </w:rPr>
        <w:t>Виміряйте довжину та ширину випробувального зразка, l</w:t>
      </w:r>
      <w:r w:rsidRPr="004858F4">
        <w:rPr>
          <w:rFonts w:ascii="Arial" w:hAnsi="Arial" w:cs="Arial"/>
          <w:iCs/>
          <w:color w:val="000000"/>
          <w:sz w:val="28"/>
          <w:szCs w:val="28"/>
          <w:vertAlign w:val="subscript"/>
          <w:lang w:val="uk-UA"/>
        </w:rPr>
        <w:t>1</w:t>
      </w:r>
      <w:r w:rsidRPr="004858F4">
        <w:rPr>
          <w:rFonts w:ascii="Arial" w:hAnsi="Arial" w:cs="Arial"/>
          <w:iCs/>
          <w:color w:val="000000"/>
          <w:sz w:val="28"/>
          <w:szCs w:val="28"/>
          <w:lang w:val="uk-UA"/>
        </w:rPr>
        <w:t>, b</w:t>
      </w:r>
      <w:r w:rsidRPr="004858F4">
        <w:rPr>
          <w:rFonts w:ascii="Arial" w:hAnsi="Arial" w:cs="Arial"/>
          <w:iCs/>
          <w:color w:val="000000"/>
          <w:sz w:val="28"/>
          <w:szCs w:val="28"/>
          <w:vertAlign w:val="subscript"/>
          <w:lang w:val="uk-UA"/>
        </w:rPr>
        <w:t>1</w:t>
      </w:r>
      <w:r w:rsidRPr="004858F4">
        <w:rPr>
          <w:rFonts w:ascii="Arial" w:hAnsi="Arial" w:cs="Arial"/>
          <w:iCs/>
          <w:color w:val="000000"/>
          <w:sz w:val="28"/>
          <w:szCs w:val="28"/>
          <w:lang w:val="uk-UA"/>
        </w:rPr>
        <w:t>, відповідно до EN 12085, зчитуючи з точністю до 0,1 мм.</w:t>
      </w:r>
    </w:p>
    <w:p w14:paraId="35B79E3E" w14:textId="77777777" w:rsidR="004858F4" w:rsidRPr="004858F4" w:rsidRDefault="004858F4" w:rsidP="004858F4">
      <w:pPr>
        <w:pStyle w:val="a9"/>
        <w:spacing w:after="0" w:line="360" w:lineRule="auto"/>
        <w:ind w:left="0" w:firstLine="709"/>
        <w:jc w:val="both"/>
        <w:rPr>
          <w:rFonts w:ascii="Arial" w:hAnsi="Arial" w:cs="Arial"/>
          <w:iCs/>
          <w:color w:val="000000"/>
          <w:sz w:val="28"/>
          <w:szCs w:val="28"/>
          <w:lang w:val="uk-UA"/>
        </w:rPr>
      </w:pPr>
      <w:r w:rsidRPr="004858F4">
        <w:rPr>
          <w:rFonts w:ascii="Arial" w:hAnsi="Arial" w:cs="Arial"/>
          <w:iCs/>
          <w:color w:val="000000"/>
          <w:sz w:val="28"/>
          <w:szCs w:val="28"/>
          <w:lang w:val="uk-UA"/>
        </w:rPr>
        <w:t>Виміряйте товщину випробувального зразка d1 відповідно до EN 823, використовуючи навантаження, вказане в таблиці 12, з точністю до 0,05 мм.</w:t>
      </w:r>
    </w:p>
    <w:p w14:paraId="603E7B4D" w14:textId="77777777" w:rsidR="004858F4" w:rsidRPr="004858F4" w:rsidRDefault="004858F4" w:rsidP="004858F4">
      <w:pPr>
        <w:pStyle w:val="a9"/>
        <w:spacing w:after="0" w:line="360" w:lineRule="auto"/>
        <w:ind w:left="0" w:firstLine="709"/>
        <w:jc w:val="both"/>
        <w:rPr>
          <w:rFonts w:ascii="Arial" w:hAnsi="Arial" w:cs="Arial"/>
          <w:iCs/>
          <w:color w:val="000000"/>
          <w:sz w:val="28"/>
          <w:szCs w:val="28"/>
          <w:lang w:val="uk-UA"/>
        </w:rPr>
      </w:pPr>
      <w:r w:rsidRPr="004858F4">
        <w:rPr>
          <w:rFonts w:ascii="Arial" w:hAnsi="Arial" w:cs="Arial"/>
          <w:iCs/>
          <w:color w:val="000000"/>
          <w:sz w:val="28"/>
          <w:szCs w:val="28"/>
          <w:lang w:val="uk-UA"/>
        </w:rPr>
        <w:t>Встановлюють випробний зразок у прилад із захищеною гарячою плитою, одна пластина якої має бути охолоджена до мінімальної робочої температури під час вимірювання теплопровідності.</w:t>
      </w:r>
    </w:p>
    <w:p w14:paraId="580D1D73" w14:textId="77777777" w:rsidR="004858F4" w:rsidRPr="004858F4" w:rsidRDefault="004858F4" w:rsidP="004858F4">
      <w:pPr>
        <w:pStyle w:val="a9"/>
        <w:spacing w:after="0" w:line="360" w:lineRule="auto"/>
        <w:ind w:left="0" w:firstLine="709"/>
        <w:jc w:val="both"/>
        <w:rPr>
          <w:rFonts w:ascii="Arial" w:hAnsi="Arial" w:cs="Arial"/>
          <w:iCs/>
          <w:color w:val="000000"/>
          <w:sz w:val="28"/>
          <w:szCs w:val="28"/>
          <w:lang w:val="uk-UA"/>
        </w:rPr>
      </w:pPr>
      <w:r w:rsidRPr="004858F4">
        <w:rPr>
          <w:rFonts w:ascii="Arial" w:hAnsi="Arial" w:cs="Arial"/>
          <w:iCs/>
          <w:color w:val="000000"/>
          <w:sz w:val="28"/>
          <w:szCs w:val="28"/>
          <w:lang w:val="uk-UA"/>
        </w:rPr>
        <w:t>Виконайте вимірювання теплопровідності, записуючи одночасно найнижчу температуру найхолоднішої пластини та температуру менш холодної пластини.</w:t>
      </w:r>
    </w:p>
    <w:p w14:paraId="0A2FB4E0" w14:textId="77777777" w:rsidR="004858F4" w:rsidRPr="004858F4" w:rsidRDefault="004858F4" w:rsidP="004858F4">
      <w:pPr>
        <w:pStyle w:val="a9"/>
        <w:spacing w:after="0" w:line="360" w:lineRule="auto"/>
        <w:ind w:left="0" w:firstLine="709"/>
        <w:jc w:val="both"/>
        <w:rPr>
          <w:rFonts w:ascii="Arial" w:hAnsi="Arial" w:cs="Arial"/>
          <w:iCs/>
          <w:color w:val="000000"/>
          <w:sz w:val="28"/>
          <w:szCs w:val="28"/>
          <w:lang w:val="uk-UA"/>
        </w:rPr>
      </w:pPr>
      <w:r w:rsidRPr="004858F4">
        <w:rPr>
          <w:rFonts w:ascii="Arial" w:hAnsi="Arial" w:cs="Arial"/>
          <w:iCs/>
          <w:color w:val="000000"/>
          <w:sz w:val="28"/>
          <w:szCs w:val="28"/>
          <w:lang w:val="uk-UA"/>
        </w:rPr>
        <w:t>Після вимірювання, яке зазвичай складається з кількох точок, дайте приладу та досліджуваному зразку поступово нагрітися до температури навколишнього середовища.</w:t>
      </w:r>
    </w:p>
    <w:p w14:paraId="633A9EA9" w14:textId="18ECE383" w:rsidR="004858F4" w:rsidRPr="004858F4" w:rsidRDefault="004858F4" w:rsidP="004858F4">
      <w:pPr>
        <w:pStyle w:val="a9"/>
        <w:spacing w:after="0" w:line="360" w:lineRule="auto"/>
        <w:ind w:left="0" w:firstLine="709"/>
        <w:jc w:val="both"/>
        <w:rPr>
          <w:rFonts w:ascii="Arial" w:hAnsi="Arial" w:cs="Arial"/>
          <w:iCs/>
          <w:color w:val="000000"/>
          <w:sz w:val="28"/>
          <w:szCs w:val="28"/>
          <w:lang w:val="uk-UA"/>
        </w:rPr>
      </w:pPr>
      <w:r w:rsidRPr="004858F4">
        <w:rPr>
          <w:rFonts w:ascii="Arial" w:hAnsi="Arial" w:cs="Arial"/>
          <w:iCs/>
          <w:color w:val="000000"/>
          <w:sz w:val="28"/>
          <w:szCs w:val="28"/>
          <w:lang w:val="uk-UA"/>
        </w:rPr>
        <w:t>Візьміть випробний зразок із приладу та повторно виміряйте його довжину l</w:t>
      </w:r>
      <w:r w:rsidRPr="004858F4">
        <w:rPr>
          <w:rFonts w:ascii="Arial" w:hAnsi="Arial" w:cs="Arial"/>
          <w:iCs/>
          <w:color w:val="000000"/>
          <w:sz w:val="28"/>
          <w:szCs w:val="28"/>
          <w:vertAlign w:val="subscript"/>
          <w:lang w:val="uk-UA"/>
        </w:rPr>
        <w:t>2</w:t>
      </w:r>
      <w:r w:rsidRPr="004858F4">
        <w:rPr>
          <w:rFonts w:ascii="Arial" w:hAnsi="Arial" w:cs="Arial"/>
          <w:iCs/>
          <w:color w:val="000000"/>
          <w:sz w:val="28"/>
          <w:szCs w:val="28"/>
          <w:lang w:val="uk-UA"/>
        </w:rPr>
        <w:t xml:space="preserve"> та ширину b</w:t>
      </w:r>
      <w:r w:rsidRPr="004858F4">
        <w:rPr>
          <w:rFonts w:ascii="Arial" w:hAnsi="Arial" w:cs="Arial"/>
          <w:iCs/>
          <w:color w:val="000000"/>
          <w:sz w:val="28"/>
          <w:szCs w:val="28"/>
          <w:vertAlign w:val="subscript"/>
          <w:lang w:val="uk-UA"/>
        </w:rPr>
        <w:t>2</w:t>
      </w:r>
      <w:r w:rsidRPr="004858F4">
        <w:rPr>
          <w:rFonts w:ascii="Arial" w:hAnsi="Arial" w:cs="Arial"/>
          <w:iCs/>
          <w:color w:val="000000"/>
          <w:sz w:val="28"/>
          <w:szCs w:val="28"/>
          <w:lang w:val="uk-UA"/>
        </w:rPr>
        <w:t xml:space="preserve"> </w:t>
      </w:r>
      <w:r>
        <w:rPr>
          <w:rFonts w:ascii="Arial" w:hAnsi="Arial" w:cs="Arial"/>
          <w:iCs/>
          <w:color w:val="000000"/>
          <w:sz w:val="28"/>
          <w:szCs w:val="28"/>
          <w:lang w:val="uk-UA"/>
        </w:rPr>
        <w:t>згідно з</w:t>
      </w:r>
      <w:r w:rsidRPr="004858F4">
        <w:rPr>
          <w:rFonts w:ascii="Arial" w:hAnsi="Arial" w:cs="Arial"/>
          <w:iCs/>
          <w:color w:val="000000"/>
          <w:sz w:val="28"/>
          <w:szCs w:val="28"/>
          <w:lang w:val="uk-UA"/>
        </w:rPr>
        <w:t xml:space="preserve"> EN 12085 з точністю до 0,1 мм.</w:t>
      </w:r>
    </w:p>
    <w:p w14:paraId="75FE55B6" w14:textId="5AE59674" w:rsidR="0009644C" w:rsidRDefault="004858F4" w:rsidP="004858F4">
      <w:pPr>
        <w:pStyle w:val="a9"/>
        <w:spacing w:after="0" w:line="360" w:lineRule="auto"/>
        <w:ind w:left="0" w:firstLine="709"/>
        <w:jc w:val="both"/>
        <w:rPr>
          <w:rFonts w:ascii="Arial" w:hAnsi="Arial" w:cs="Arial"/>
          <w:iCs/>
          <w:color w:val="000000"/>
          <w:sz w:val="28"/>
          <w:szCs w:val="28"/>
          <w:lang w:val="uk-UA"/>
        </w:rPr>
      </w:pPr>
      <w:r w:rsidRPr="004858F4">
        <w:rPr>
          <w:rFonts w:ascii="Arial" w:hAnsi="Arial" w:cs="Arial"/>
          <w:iCs/>
          <w:color w:val="000000"/>
          <w:sz w:val="28"/>
          <w:szCs w:val="28"/>
          <w:lang w:val="uk-UA"/>
        </w:rPr>
        <w:t>Повторно виміряйте товщину випробувального зразка d</w:t>
      </w:r>
      <w:r w:rsidRPr="004858F4">
        <w:rPr>
          <w:rFonts w:ascii="Arial" w:hAnsi="Arial" w:cs="Arial"/>
          <w:iCs/>
          <w:color w:val="000000"/>
          <w:sz w:val="28"/>
          <w:szCs w:val="28"/>
          <w:vertAlign w:val="subscript"/>
          <w:lang w:val="uk-UA"/>
        </w:rPr>
        <w:t>2</w:t>
      </w:r>
      <w:r w:rsidRPr="004858F4">
        <w:rPr>
          <w:rFonts w:ascii="Arial" w:hAnsi="Arial" w:cs="Arial"/>
          <w:iCs/>
          <w:color w:val="000000"/>
          <w:sz w:val="28"/>
          <w:szCs w:val="28"/>
          <w:lang w:val="uk-UA"/>
        </w:rPr>
        <w:t xml:space="preserve"> відповідно до EN 823, використовуючи навантаження, вказане в таблиці 12, з точністю до 0,05 мм.</w:t>
      </w:r>
    </w:p>
    <w:p w14:paraId="392B3027"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62C92AD2" w14:textId="77777777" w:rsidR="004858F4" w:rsidRDefault="004858F4" w:rsidP="00B0697A">
      <w:pPr>
        <w:pStyle w:val="a9"/>
        <w:spacing w:after="0" w:line="360" w:lineRule="auto"/>
        <w:ind w:left="0" w:firstLine="709"/>
        <w:jc w:val="both"/>
        <w:rPr>
          <w:rFonts w:ascii="Arial" w:hAnsi="Arial" w:cs="Arial"/>
          <w:iCs/>
          <w:color w:val="000000"/>
          <w:sz w:val="28"/>
          <w:szCs w:val="28"/>
          <w:lang w:val="uk-UA"/>
        </w:rPr>
      </w:pPr>
    </w:p>
    <w:p w14:paraId="52E0DDF9" w14:textId="5EBBB196" w:rsidR="004858F4" w:rsidRPr="004858F4" w:rsidRDefault="004858F4" w:rsidP="00B0697A">
      <w:pPr>
        <w:pStyle w:val="a9"/>
        <w:spacing w:after="0" w:line="360" w:lineRule="auto"/>
        <w:ind w:left="0" w:firstLine="709"/>
        <w:jc w:val="both"/>
        <w:rPr>
          <w:rFonts w:ascii="Arial" w:hAnsi="Arial" w:cs="Arial"/>
          <w:b/>
          <w:iCs/>
          <w:color w:val="000000"/>
          <w:sz w:val="28"/>
          <w:szCs w:val="28"/>
          <w:lang w:val="uk-UA"/>
        </w:rPr>
      </w:pPr>
      <w:r w:rsidRPr="004858F4">
        <w:rPr>
          <w:rFonts w:ascii="Arial" w:hAnsi="Arial" w:cs="Arial"/>
          <w:b/>
          <w:iCs/>
          <w:color w:val="000000"/>
          <w:sz w:val="28"/>
          <w:szCs w:val="28"/>
          <w:lang w:val="uk-UA"/>
        </w:rPr>
        <w:lastRenderedPageBreak/>
        <w:t xml:space="preserve">С.6 </w:t>
      </w:r>
      <w:r w:rsidRPr="004858F4">
        <w:rPr>
          <w:rFonts w:ascii="Arial" w:hAnsi="Arial" w:cs="Arial"/>
          <w:b/>
          <w:sz w:val="28"/>
          <w:szCs w:val="28"/>
          <w:lang w:val="uk-UA"/>
        </w:rPr>
        <w:t>ОБЧИСЛЕННЯ ТА ВИРАЖЕННЯ РЕЗУЛЬТАТІВ</w:t>
      </w:r>
    </w:p>
    <w:p w14:paraId="48E31B43"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4B99C40A" w14:textId="2700D8FF" w:rsidR="0009644C" w:rsidRPr="004858F4" w:rsidRDefault="004858F4" w:rsidP="00B0697A">
      <w:pPr>
        <w:pStyle w:val="a9"/>
        <w:spacing w:after="0" w:line="360" w:lineRule="auto"/>
        <w:ind w:left="0" w:firstLine="709"/>
        <w:jc w:val="both"/>
        <w:rPr>
          <w:rFonts w:ascii="Arial" w:hAnsi="Arial" w:cs="Arial"/>
          <w:b/>
          <w:iCs/>
          <w:color w:val="000000"/>
          <w:sz w:val="28"/>
          <w:szCs w:val="28"/>
          <w:lang w:val="uk-UA"/>
        </w:rPr>
      </w:pPr>
      <w:r w:rsidRPr="004858F4">
        <w:rPr>
          <w:rFonts w:ascii="Arial" w:hAnsi="Arial" w:cs="Arial"/>
          <w:b/>
          <w:iCs/>
          <w:color w:val="000000"/>
          <w:sz w:val="28"/>
          <w:szCs w:val="28"/>
          <w:lang w:val="uk-UA"/>
        </w:rPr>
        <w:t>C.6.1 Зміни розмірів</w:t>
      </w:r>
    </w:p>
    <w:p w14:paraId="65028048"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66916914" w14:textId="584AF12C" w:rsidR="004858F4" w:rsidRDefault="004858F4" w:rsidP="00B0697A">
      <w:pPr>
        <w:pStyle w:val="a9"/>
        <w:spacing w:after="0" w:line="360" w:lineRule="auto"/>
        <w:ind w:left="0" w:firstLine="709"/>
        <w:jc w:val="both"/>
        <w:rPr>
          <w:rFonts w:ascii="Arial" w:hAnsi="Arial" w:cs="Arial"/>
          <w:iCs/>
          <w:color w:val="000000"/>
          <w:sz w:val="28"/>
          <w:szCs w:val="28"/>
          <w:lang w:val="uk-UA"/>
        </w:rPr>
      </w:pPr>
      <w:r w:rsidRPr="004858F4">
        <w:rPr>
          <w:rFonts w:ascii="Arial" w:hAnsi="Arial" w:cs="Arial"/>
          <w:iCs/>
          <w:color w:val="000000"/>
          <w:sz w:val="28"/>
          <w:szCs w:val="28"/>
          <w:lang w:val="uk-UA"/>
        </w:rPr>
        <w:t>Обчисліть розмірні зміни довжини, ширини та товщини у відсотках за такими формулами: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gridCol w:w="839"/>
      </w:tblGrid>
      <w:tr w:rsidR="004858F4" w14:paraId="0BC7BD6E" w14:textId="77777777" w:rsidTr="00245B66">
        <w:tc>
          <w:tcPr>
            <w:tcW w:w="9323" w:type="dxa"/>
          </w:tcPr>
          <w:p w14:paraId="3A05EEA5" w14:textId="114C13CF" w:rsidR="004858F4" w:rsidRDefault="004858F4" w:rsidP="00B0697A">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Δ</w:t>
            </w:r>
            <m:oMath>
              <m:sSub>
                <m:sSubPr>
                  <m:ctrlPr>
                    <w:rPr>
                      <w:rFonts w:ascii="Cambria Math" w:hAnsi="Cambria Math" w:cs="Arial"/>
                      <w:i/>
                      <w:iCs/>
                      <w:color w:val="000000"/>
                      <w:sz w:val="28"/>
                      <w:szCs w:val="28"/>
                      <w:lang w:val="uk-UA"/>
                    </w:rPr>
                  </m:ctrlPr>
                </m:sSubPr>
                <m:e>
                  <m:r>
                    <w:rPr>
                      <w:rFonts w:ascii="Cambria Math" w:hAnsi="Cambria Math" w:cs="Arial"/>
                      <w:color w:val="000000"/>
                      <w:sz w:val="28"/>
                      <w:szCs w:val="28"/>
                      <w:lang w:val="uk-UA"/>
                    </w:rPr>
                    <m:t>ε</m:t>
                  </m:r>
                </m:e>
                <m:sub>
                  <m:r>
                    <w:rPr>
                      <w:rFonts w:ascii="Cambria Math" w:hAnsi="Cambria Math" w:cs="Arial"/>
                      <w:color w:val="000000"/>
                      <w:sz w:val="28"/>
                      <w:szCs w:val="28"/>
                      <w:lang w:val="en-US"/>
                    </w:rPr>
                    <m:t>l</m:t>
                  </m:r>
                </m:sub>
              </m:sSub>
            </m:oMath>
            <w:r>
              <w:rPr>
                <w:rFonts w:ascii="Arial" w:eastAsiaTheme="minorEastAsia" w:hAnsi="Arial" w:cs="Arial"/>
                <w:iCs/>
                <w:color w:val="000000"/>
                <w:sz w:val="28"/>
                <w:szCs w:val="28"/>
                <w:lang w:val="uk-UA"/>
              </w:rPr>
              <w:t>=</w:t>
            </w:r>
            <w:r w:rsidR="00245B66">
              <w:rPr>
                <w:rFonts w:ascii="Arial" w:eastAsiaTheme="minorEastAsia" w:hAnsi="Arial" w:cs="Arial"/>
                <w:iCs/>
                <w:color w:val="000000"/>
                <w:sz w:val="28"/>
                <w:szCs w:val="28"/>
                <w:lang w:val="uk-UA"/>
              </w:rPr>
              <w:t>100·</w:t>
            </w:r>
            <m:oMath>
              <m:f>
                <m:fPr>
                  <m:ctrlPr>
                    <w:rPr>
                      <w:rFonts w:ascii="Cambria Math" w:eastAsiaTheme="minorEastAsia" w:hAnsi="Cambria Math" w:cs="Arial"/>
                      <w:i/>
                      <w:iCs/>
                      <w:color w:val="000000"/>
                      <w:sz w:val="36"/>
                      <w:szCs w:val="28"/>
                      <w:lang w:val="uk-UA"/>
                    </w:rPr>
                  </m:ctrlPr>
                </m:fPr>
                <m:num>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l</m:t>
                      </m:r>
                    </m:e>
                    <m:sub>
                      <m:r>
                        <w:rPr>
                          <w:rFonts w:ascii="Cambria Math" w:eastAsiaTheme="minorEastAsia" w:hAnsi="Cambria Math" w:cs="Arial"/>
                          <w:color w:val="000000"/>
                          <w:sz w:val="36"/>
                          <w:szCs w:val="28"/>
                          <w:lang w:val="uk-UA"/>
                        </w:rPr>
                        <m:t>2</m:t>
                      </m:r>
                    </m:sub>
                  </m:sSub>
                  <m:r>
                    <w:rPr>
                      <w:rFonts w:ascii="Cambria Math" w:eastAsiaTheme="minorEastAsia" w:hAnsi="Cambria Math" w:cs="Arial"/>
                      <w:color w:val="000000"/>
                      <w:sz w:val="36"/>
                      <w:szCs w:val="28"/>
                      <w:lang w:val="uk-UA"/>
                    </w:rPr>
                    <m:t>-</m:t>
                  </m:r>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l</m:t>
                      </m:r>
                    </m:e>
                    <m:sub>
                      <m:r>
                        <w:rPr>
                          <w:rFonts w:ascii="Cambria Math" w:eastAsiaTheme="minorEastAsia" w:hAnsi="Cambria Math" w:cs="Arial"/>
                          <w:color w:val="000000"/>
                          <w:sz w:val="36"/>
                          <w:szCs w:val="28"/>
                          <w:lang w:val="uk-UA"/>
                        </w:rPr>
                        <m:t>1</m:t>
                      </m:r>
                    </m:sub>
                  </m:sSub>
                </m:num>
                <m:den>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l</m:t>
                      </m:r>
                    </m:e>
                    <m:sub>
                      <m:r>
                        <w:rPr>
                          <w:rFonts w:ascii="Cambria Math" w:eastAsiaTheme="minorEastAsia" w:hAnsi="Cambria Math" w:cs="Arial"/>
                          <w:color w:val="000000"/>
                          <w:sz w:val="36"/>
                          <w:szCs w:val="28"/>
                          <w:lang w:val="uk-UA"/>
                        </w:rPr>
                        <m:t>1</m:t>
                      </m:r>
                    </m:sub>
                  </m:sSub>
                </m:den>
              </m:f>
            </m:oMath>
          </w:p>
        </w:tc>
        <w:tc>
          <w:tcPr>
            <w:tcW w:w="814" w:type="dxa"/>
          </w:tcPr>
          <w:p w14:paraId="10A1019E" w14:textId="786A5FEF" w:rsidR="004858F4" w:rsidRDefault="004858F4" w:rsidP="00B0697A">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(С.1)</w:t>
            </w:r>
          </w:p>
        </w:tc>
      </w:tr>
      <w:tr w:rsidR="004858F4" w14:paraId="09410FC3" w14:textId="77777777" w:rsidTr="00245B66">
        <w:tc>
          <w:tcPr>
            <w:tcW w:w="9323" w:type="dxa"/>
          </w:tcPr>
          <w:p w14:paraId="08BACCD4" w14:textId="4F5080F4" w:rsidR="004858F4" w:rsidRDefault="004858F4" w:rsidP="00B0697A">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Δ</w:t>
            </w:r>
            <m:oMath>
              <m:sSub>
                <m:sSubPr>
                  <m:ctrlPr>
                    <w:rPr>
                      <w:rFonts w:ascii="Cambria Math" w:hAnsi="Cambria Math" w:cs="Arial"/>
                      <w:i/>
                      <w:iCs/>
                      <w:color w:val="000000"/>
                      <w:sz w:val="28"/>
                      <w:szCs w:val="28"/>
                      <w:lang w:val="uk-UA"/>
                    </w:rPr>
                  </m:ctrlPr>
                </m:sSubPr>
                <m:e>
                  <m:r>
                    <w:rPr>
                      <w:rFonts w:ascii="Cambria Math" w:hAnsi="Cambria Math" w:cs="Arial"/>
                      <w:color w:val="000000"/>
                      <w:sz w:val="28"/>
                      <w:szCs w:val="28"/>
                      <w:lang w:val="uk-UA"/>
                    </w:rPr>
                    <m:t>ε</m:t>
                  </m:r>
                </m:e>
                <m:sub>
                  <m:r>
                    <w:rPr>
                      <w:rFonts w:ascii="Cambria Math" w:hAnsi="Cambria Math" w:cs="Arial"/>
                      <w:color w:val="000000"/>
                      <w:sz w:val="28"/>
                      <w:szCs w:val="28"/>
                      <w:lang w:val="en-US"/>
                    </w:rPr>
                    <m:t>b</m:t>
                  </m:r>
                </m:sub>
              </m:sSub>
            </m:oMath>
            <w:r>
              <w:rPr>
                <w:rFonts w:ascii="Arial" w:eastAsiaTheme="minorEastAsia" w:hAnsi="Arial" w:cs="Arial"/>
                <w:iCs/>
                <w:color w:val="000000"/>
                <w:sz w:val="28"/>
                <w:szCs w:val="28"/>
                <w:lang w:val="uk-UA"/>
              </w:rPr>
              <w:t>=</w:t>
            </w:r>
            <w:r w:rsidR="00245B66">
              <w:rPr>
                <w:rFonts w:ascii="Arial" w:eastAsiaTheme="minorEastAsia" w:hAnsi="Arial" w:cs="Arial"/>
                <w:iCs/>
                <w:color w:val="000000"/>
                <w:sz w:val="28"/>
                <w:szCs w:val="28"/>
                <w:lang w:val="uk-UA"/>
              </w:rPr>
              <w:t>100·</w:t>
            </w:r>
            <m:oMath>
              <m:f>
                <m:fPr>
                  <m:ctrlPr>
                    <w:rPr>
                      <w:rFonts w:ascii="Cambria Math" w:eastAsiaTheme="minorEastAsia" w:hAnsi="Cambria Math" w:cs="Arial"/>
                      <w:i/>
                      <w:iCs/>
                      <w:color w:val="000000"/>
                      <w:sz w:val="36"/>
                      <w:szCs w:val="28"/>
                      <w:lang w:val="uk-UA"/>
                    </w:rPr>
                  </m:ctrlPr>
                </m:fPr>
                <m:num>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b</m:t>
                      </m:r>
                    </m:e>
                    <m:sub>
                      <m:r>
                        <w:rPr>
                          <w:rFonts w:ascii="Cambria Math" w:eastAsiaTheme="minorEastAsia" w:hAnsi="Cambria Math" w:cs="Arial"/>
                          <w:color w:val="000000"/>
                          <w:sz w:val="36"/>
                          <w:szCs w:val="28"/>
                          <w:lang w:val="uk-UA"/>
                        </w:rPr>
                        <m:t>2</m:t>
                      </m:r>
                    </m:sub>
                  </m:sSub>
                  <m:r>
                    <w:rPr>
                      <w:rFonts w:ascii="Cambria Math" w:eastAsiaTheme="minorEastAsia" w:hAnsi="Cambria Math" w:cs="Arial"/>
                      <w:color w:val="000000"/>
                      <w:sz w:val="36"/>
                      <w:szCs w:val="28"/>
                      <w:lang w:val="uk-UA"/>
                    </w:rPr>
                    <m:t>-</m:t>
                  </m:r>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b</m:t>
                      </m:r>
                    </m:e>
                    <m:sub>
                      <m:r>
                        <w:rPr>
                          <w:rFonts w:ascii="Cambria Math" w:eastAsiaTheme="minorEastAsia" w:hAnsi="Cambria Math" w:cs="Arial"/>
                          <w:color w:val="000000"/>
                          <w:sz w:val="36"/>
                          <w:szCs w:val="28"/>
                          <w:lang w:val="uk-UA"/>
                        </w:rPr>
                        <m:t>1</m:t>
                      </m:r>
                    </m:sub>
                  </m:sSub>
                </m:num>
                <m:den>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b</m:t>
                      </m:r>
                    </m:e>
                    <m:sub>
                      <m:r>
                        <w:rPr>
                          <w:rFonts w:ascii="Cambria Math" w:eastAsiaTheme="minorEastAsia" w:hAnsi="Cambria Math" w:cs="Arial"/>
                          <w:color w:val="000000"/>
                          <w:sz w:val="36"/>
                          <w:szCs w:val="28"/>
                          <w:lang w:val="uk-UA"/>
                        </w:rPr>
                        <m:t>1</m:t>
                      </m:r>
                    </m:sub>
                  </m:sSub>
                </m:den>
              </m:f>
            </m:oMath>
          </w:p>
        </w:tc>
        <w:tc>
          <w:tcPr>
            <w:tcW w:w="814" w:type="dxa"/>
          </w:tcPr>
          <w:p w14:paraId="01508669" w14:textId="543171F6" w:rsidR="004858F4" w:rsidRDefault="004858F4" w:rsidP="00B0697A">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(С.2)</w:t>
            </w:r>
          </w:p>
        </w:tc>
      </w:tr>
      <w:tr w:rsidR="004858F4" w14:paraId="61374E57" w14:textId="77777777" w:rsidTr="00245B66">
        <w:tc>
          <w:tcPr>
            <w:tcW w:w="9323" w:type="dxa"/>
          </w:tcPr>
          <w:p w14:paraId="2006665D" w14:textId="43AB5FBF" w:rsidR="004858F4" w:rsidRDefault="004858F4" w:rsidP="00B0697A">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Δ</w:t>
            </w:r>
            <m:oMath>
              <m:sSub>
                <m:sSubPr>
                  <m:ctrlPr>
                    <w:rPr>
                      <w:rFonts w:ascii="Cambria Math" w:hAnsi="Cambria Math" w:cs="Arial"/>
                      <w:i/>
                      <w:iCs/>
                      <w:color w:val="000000"/>
                      <w:sz w:val="28"/>
                      <w:szCs w:val="28"/>
                      <w:lang w:val="uk-UA"/>
                    </w:rPr>
                  </m:ctrlPr>
                </m:sSubPr>
                <m:e>
                  <m:r>
                    <w:rPr>
                      <w:rFonts w:ascii="Cambria Math" w:hAnsi="Cambria Math" w:cs="Arial"/>
                      <w:color w:val="000000"/>
                      <w:sz w:val="28"/>
                      <w:szCs w:val="28"/>
                      <w:lang w:val="uk-UA"/>
                    </w:rPr>
                    <m:t>ε</m:t>
                  </m:r>
                </m:e>
                <m:sub>
                  <m:r>
                    <w:rPr>
                      <w:rFonts w:ascii="Cambria Math" w:hAnsi="Cambria Math" w:cs="Arial"/>
                      <w:color w:val="000000"/>
                      <w:sz w:val="28"/>
                      <w:szCs w:val="28"/>
                      <w:lang w:val="en-US"/>
                    </w:rPr>
                    <m:t>d</m:t>
                  </m:r>
                </m:sub>
              </m:sSub>
            </m:oMath>
            <w:r>
              <w:rPr>
                <w:rFonts w:ascii="Arial" w:eastAsiaTheme="minorEastAsia" w:hAnsi="Arial" w:cs="Arial"/>
                <w:iCs/>
                <w:color w:val="000000"/>
                <w:sz w:val="28"/>
                <w:szCs w:val="28"/>
                <w:lang w:val="uk-UA"/>
              </w:rPr>
              <w:t>=100·</w:t>
            </w:r>
            <m:oMath>
              <m:f>
                <m:fPr>
                  <m:ctrlPr>
                    <w:rPr>
                      <w:rFonts w:ascii="Cambria Math" w:eastAsiaTheme="minorEastAsia" w:hAnsi="Cambria Math" w:cs="Arial"/>
                      <w:i/>
                      <w:iCs/>
                      <w:color w:val="000000"/>
                      <w:sz w:val="36"/>
                      <w:szCs w:val="28"/>
                      <w:lang w:val="uk-UA"/>
                    </w:rPr>
                  </m:ctrlPr>
                </m:fPr>
                <m:num>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d</m:t>
                      </m:r>
                    </m:e>
                    <m:sub>
                      <m:r>
                        <w:rPr>
                          <w:rFonts w:ascii="Cambria Math" w:eastAsiaTheme="minorEastAsia" w:hAnsi="Cambria Math" w:cs="Arial"/>
                          <w:color w:val="000000"/>
                          <w:sz w:val="36"/>
                          <w:szCs w:val="28"/>
                          <w:lang w:val="uk-UA"/>
                        </w:rPr>
                        <m:t>2</m:t>
                      </m:r>
                    </m:sub>
                  </m:sSub>
                  <m:r>
                    <w:rPr>
                      <w:rFonts w:ascii="Cambria Math" w:eastAsiaTheme="minorEastAsia" w:hAnsi="Cambria Math" w:cs="Arial"/>
                      <w:color w:val="000000"/>
                      <w:sz w:val="36"/>
                      <w:szCs w:val="28"/>
                      <w:lang w:val="uk-UA"/>
                    </w:rPr>
                    <m:t>-</m:t>
                  </m:r>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d</m:t>
                      </m:r>
                    </m:e>
                    <m:sub>
                      <m:r>
                        <w:rPr>
                          <w:rFonts w:ascii="Cambria Math" w:eastAsiaTheme="minorEastAsia" w:hAnsi="Cambria Math" w:cs="Arial"/>
                          <w:color w:val="000000"/>
                          <w:sz w:val="36"/>
                          <w:szCs w:val="28"/>
                          <w:lang w:val="uk-UA"/>
                        </w:rPr>
                        <m:t>1</m:t>
                      </m:r>
                    </m:sub>
                  </m:sSub>
                </m:num>
                <m:den>
                  <m:sSub>
                    <m:sSubPr>
                      <m:ctrlPr>
                        <w:rPr>
                          <w:rFonts w:ascii="Cambria Math" w:eastAsiaTheme="minorEastAsia" w:hAnsi="Cambria Math" w:cs="Arial"/>
                          <w:i/>
                          <w:iCs/>
                          <w:color w:val="000000"/>
                          <w:sz w:val="36"/>
                          <w:szCs w:val="28"/>
                          <w:lang w:val="uk-UA"/>
                        </w:rPr>
                      </m:ctrlPr>
                    </m:sSubPr>
                    <m:e>
                      <m:r>
                        <w:rPr>
                          <w:rFonts w:ascii="Cambria Math" w:eastAsiaTheme="minorEastAsia" w:hAnsi="Cambria Math" w:cs="Arial"/>
                          <w:color w:val="000000"/>
                          <w:sz w:val="36"/>
                          <w:szCs w:val="28"/>
                          <w:lang w:val="uk-UA"/>
                        </w:rPr>
                        <m:t>d</m:t>
                      </m:r>
                    </m:e>
                    <m:sub>
                      <m:r>
                        <w:rPr>
                          <w:rFonts w:ascii="Cambria Math" w:eastAsiaTheme="minorEastAsia" w:hAnsi="Cambria Math" w:cs="Arial"/>
                          <w:color w:val="000000"/>
                          <w:sz w:val="36"/>
                          <w:szCs w:val="28"/>
                          <w:lang w:val="uk-UA"/>
                        </w:rPr>
                        <m:t>1</m:t>
                      </m:r>
                    </m:sub>
                  </m:sSub>
                </m:den>
              </m:f>
            </m:oMath>
          </w:p>
        </w:tc>
        <w:tc>
          <w:tcPr>
            <w:tcW w:w="814" w:type="dxa"/>
          </w:tcPr>
          <w:p w14:paraId="3091B772" w14:textId="47399AAD" w:rsidR="004858F4" w:rsidRDefault="004858F4" w:rsidP="00B0697A">
            <w:pPr>
              <w:pStyle w:val="a9"/>
              <w:spacing w:line="360" w:lineRule="auto"/>
              <w:ind w:left="0"/>
              <w:jc w:val="both"/>
              <w:rPr>
                <w:rFonts w:ascii="Arial" w:hAnsi="Arial" w:cs="Arial"/>
                <w:iCs/>
                <w:color w:val="000000"/>
                <w:sz w:val="28"/>
                <w:szCs w:val="28"/>
                <w:lang w:val="uk-UA"/>
              </w:rPr>
            </w:pPr>
            <w:r>
              <w:rPr>
                <w:rFonts w:ascii="Arial" w:hAnsi="Arial" w:cs="Arial"/>
                <w:iCs/>
                <w:color w:val="000000"/>
                <w:sz w:val="28"/>
                <w:szCs w:val="28"/>
                <w:lang w:val="uk-UA"/>
              </w:rPr>
              <w:t>(С.3)</w:t>
            </w:r>
          </w:p>
        </w:tc>
      </w:tr>
    </w:tbl>
    <w:p w14:paraId="2C004364" w14:textId="77777777" w:rsidR="0009644C" w:rsidRDefault="0009644C" w:rsidP="00B0697A">
      <w:pPr>
        <w:pStyle w:val="a9"/>
        <w:spacing w:after="0" w:line="360" w:lineRule="auto"/>
        <w:ind w:left="0" w:firstLine="709"/>
        <w:jc w:val="both"/>
        <w:rPr>
          <w:rFonts w:ascii="Arial" w:hAnsi="Arial" w:cs="Arial"/>
          <w:iCs/>
          <w:color w:val="000000"/>
          <w:sz w:val="28"/>
          <w:szCs w:val="28"/>
          <w:lang w:val="uk-UA"/>
        </w:rPr>
      </w:pPr>
    </w:p>
    <w:p w14:paraId="21262920" w14:textId="2247E411" w:rsidR="0009644C" w:rsidRDefault="00245B66"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Де </w:t>
      </w:r>
    </w:p>
    <w:p w14:paraId="4C9641ED" w14:textId="394FD1CF" w:rsidR="00245B66" w:rsidRPr="00245B66" w:rsidRDefault="00245B66" w:rsidP="00B0697A">
      <w:pPr>
        <w:pStyle w:val="a9"/>
        <w:spacing w:after="0" w:line="360" w:lineRule="auto"/>
        <w:ind w:left="0" w:firstLine="709"/>
        <w:jc w:val="both"/>
        <w:rPr>
          <w:rFonts w:ascii="Arial" w:hAnsi="Arial" w:cs="Arial"/>
          <w:iCs/>
          <w:color w:val="000000"/>
          <w:sz w:val="28"/>
          <w:szCs w:val="28"/>
          <w:lang w:val="uk-UA"/>
        </w:rPr>
      </w:pPr>
      <w:r w:rsidRPr="00245B66">
        <w:rPr>
          <w:rFonts w:ascii="Arial" w:hAnsi="Arial" w:cs="Arial"/>
          <w:i/>
          <w:iCs/>
          <w:color w:val="000000"/>
          <w:sz w:val="28"/>
          <w:szCs w:val="28"/>
          <w:lang w:val="uk-UA"/>
        </w:rPr>
        <w:t>l</w:t>
      </w:r>
      <w:r w:rsidRPr="00245B66">
        <w:rPr>
          <w:rFonts w:ascii="Arial" w:hAnsi="Arial" w:cs="Arial"/>
          <w:i/>
          <w:iCs/>
          <w:color w:val="000000"/>
          <w:sz w:val="28"/>
          <w:szCs w:val="28"/>
          <w:vertAlign w:val="subscript"/>
          <w:lang w:val="uk-UA"/>
        </w:rPr>
        <w:t>1</w:t>
      </w:r>
      <w:r w:rsidRPr="00245B66">
        <w:rPr>
          <w:rFonts w:ascii="Arial" w:hAnsi="Arial" w:cs="Arial"/>
          <w:i/>
          <w:iCs/>
          <w:color w:val="000000"/>
          <w:sz w:val="28"/>
          <w:szCs w:val="28"/>
          <w:lang w:val="uk-UA"/>
        </w:rPr>
        <w:t>, b</w:t>
      </w:r>
      <w:r w:rsidRPr="00245B66">
        <w:rPr>
          <w:rFonts w:ascii="Arial" w:hAnsi="Arial" w:cs="Arial"/>
          <w:i/>
          <w:iCs/>
          <w:color w:val="000000"/>
          <w:sz w:val="28"/>
          <w:szCs w:val="28"/>
          <w:vertAlign w:val="subscript"/>
          <w:lang w:val="uk-UA"/>
        </w:rPr>
        <w:t>1</w:t>
      </w:r>
      <w:r w:rsidRPr="00245B66">
        <w:rPr>
          <w:rFonts w:ascii="Arial" w:hAnsi="Arial" w:cs="Arial"/>
          <w:iCs/>
          <w:color w:val="000000"/>
          <w:sz w:val="28"/>
          <w:szCs w:val="28"/>
          <w:lang w:val="uk-UA"/>
        </w:rPr>
        <w:t xml:space="preserve"> та </w:t>
      </w:r>
      <w:r w:rsidRPr="00245B66">
        <w:rPr>
          <w:rFonts w:ascii="Arial" w:hAnsi="Arial" w:cs="Arial"/>
          <w:i/>
          <w:iCs/>
          <w:color w:val="000000"/>
          <w:sz w:val="28"/>
          <w:szCs w:val="28"/>
          <w:lang w:val="uk-UA"/>
        </w:rPr>
        <w:t>d</w:t>
      </w:r>
      <w:r w:rsidRPr="00245B66">
        <w:rPr>
          <w:rFonts w:ascii="Arial" w:hAnsi="Arial" w:cs="Arial"/>
          <w:i/>
          <w:iCs/>
          <w:color w:val="000000"/>
          <w:sz w:val="28"/>
          <w:szCs w:val="28"/>
          <w:vertAlign w:val="subscript"/>
          <w:lang w:val="uk-UA"/>
        </w:rPr>
        <w:t>1</w:t>
      </w:r>
      <w:r w:rsidRPr="00245B66">
        <w:rPr>
          <w:rFonts w:ascii="Arial" w:hAnsi="Arial" w:cs="Arial"/>
          <w:i/>
          <w:iCs/>
          <w:color w:val="000000"/>
          <w:sz w:val="28"/>
          <w:szCs w:val="28"/>
          <w:lang w:val="uk-UA"/>
        </w:rPr>
        <w:t xml:space="preserve"> </w:t>
      </w:r>
      <w:r w:rsidRPr="00245B66">
        <w:rPr>
          <w:rFonts w:ascii="Arial" w:hAnsi="Arial" w:cs="Arial"/>
          <w:iCs/>
          <w:color w:val="000000"/>
          <w:sz w:val="28"/>
          <w:szCs w:val="28"/>
          <w:lang w:val="uk-UA"/>
        </w:rPr>
        <w:t>відповідно довжина, ширина та товщина випробувального зразка до вимірювання теплопровідності;</w:t>
      </w:r>
    </w:p>
    <w:p w14:paraId="2BE3BF82" w14:textId="3B6DA077" w:rsidR="00532A00" w:rsidRDefault="00245B66" w:rsidP="00B0697A">
      <w:pPr>
        <w:pStyle w:val="a9"/>
        <w:spacing w:after="0" w:line="360" w:lineRule="auto"/>
        <w:ind w:left="0" w:firstLine="709"/>
        <w:jc w:val="both"/>
        <w:rPr>
          <w:rFonts w:ascii="Arial" w:hAnsi="Arial" w:cs="Arial"/>
          <w:iCs/>
          <w:color w:val="000000"/>
          <w:sz w:val="28"/>
          <w:szCs w:val="28"/>
          <w:lang w:val="uk-UA"/>
        </w:rPr>
      </w:pPr>
      <w:r w:rsidRPr="00245B66">
        <w:rPr>
          <w:rFonts w:ascii="Arial" w:hAnsi="Arial" w:cs="Arial"/>
          <w:i/>
          <w:iCs/>
          <w:color w:val="000000"/>
          <w:sz w:val="28"/>
          <w:szCs w:val="28"/>
          <w:lang w:val="uk-UA"/>
        </w:rPr>
        <w:t>l</w:t>
      </w:r>
      <w:r w:rsidRPr="00245B66">
        <w:rPr>
          <w:rFonts w:ascii="Arial" w:hAnsi="Arial" w:cs="Arial"/>
          <w:i/>
          <w:iCs/>
          <w:color w:val="000000"/>
          <w:sz w:val="28"/>
          <w:szCs w:val="28"/>
          <w:vertAlign w:val="subscript"/>
          <w:lang w:val="uk-UA"/>
        </w:rPr>
        <w:t>2</w:t>
      </w:r>
      <w:r w:rsidRPr="00245B66">
        <w:rPr>
          <w:rFonts w:ascii="Arial" w:hAnsi="Arial" w:cs="Arial"/>
          <w:i/>
          <w:iCs/>
          <w:color w:val="000000"/>
          <w:sz w:val="28"/>
          <w:szCs w:val="28"/>
          <w:lang w:val="uk-UA"/>
        </w:rPr>
        <w:t>,</w:t>
      </w:r>
      <w:r w:rsidRPr="00245B66">
        <w:rPr>
          <w:rFonts w:ascii="Arial" w:hAnsi="Arial" w:cs="Arial"/>
          <w:iCs/>
          <w:color w:val="000000"/>
          <w:sz w:val="28"/>
          <w:szCs w:val="28"/>
          <w:lang w:val="uk-UA"/>
        </w:rPr>
        <w:t xml:space="preserve"> </w:t>
      </w:r>
      <w:r w:rsidRPr="00245B66">
        <w:rPr>
          <w:rFonts w:ascii="Arial" w:hAnsi="Arial" w:cs="Arial"/>
          <w:i/>
          <w:iCs/>
          <w:color w:val="000000"/>
          <w:sz w:val="28"/>
          <w:szCs w:val="28"/>
          <w:lang w:val="uk-UA"/>
        </w:rPr>
        <w:t>b</w:t>
      </w:r>
      <w:r w:rsidRPr="00245B66">
        <w:rPr>
          <w:rFonts w:ascii="Arial" w:hAnsi="Arial" w:cs="Arial"/>
          <w:i/>
          <w:iCs/>
          <w:color w:val="000000"/>
          <w:sz w:val="28"/>
          <w:szCs w:val="28"/>
          <w:vertAlign w:val="subscript"/>
          <w:lang w:val="uk-UA"/>
        </w:rPr>
        <w:t>2</w:t>
      </w:r>
      <w:r w:rsidRPr="00245B66">
        <w:rPr>
          <w:rFonts w:ascii="Arial" w:hAnsi="Arial" w:cs="Arial"/>
          <w:iCs/>
          <w:color w:val="000000"/>
          <w:sz w:val="28"/>
          <w:szCs w:val="28"/>
          <w:lang w:val="uk-UA"/>
        </w:rPr>
        <w:t xml:space="preserve"> і </w:t>
      </w:r>
      <w:r w:rsidRPr="00245B66">
        <w:rPr>
          <w:rFonts w:ascii="Arial" w:hAnsi="Arial" w:cs="Arial"/>
          <w:i/>
          <w:iCs/>
          <w:color w:val="000000"/>
          <w:sz w:val="28"/>
          <w:szCs w:val="28"/>
          <w:lang w:val="uk-UA"/>
        </w:rPr>
        <w:t>d</w:t>
      </w:r>
      <w:r w:rsidRPr="00245B66">
        <w:rPr>
          <w:rFonts w:ascii="Arial" w:hAnsi="Arial" w:cs="Arial"/>
          <w:i/>
          <w:iCs/>
          <w:color w:val="000000"/>
          <w:sz w:val="28"/>
          <w:szCs w:val="28"/>
          <w:vertAlign w:val="subscript"/>
          <w:lang w:val="uk-UA"/>
        </w:rPr>
        <w:t>2</w:t>
      </w:r>
      <w:r w:rsidRPr="00245B66">
        <w:rPr>
          <w:rFonts w:ascii="Arial" w:hAnsi="Arial" w:cs="Arial"/>
          <w:iCs/>
          <w:color w:val="000000"/>
          <w:sz w:val="28"/>
          <w:szCs w:val="28"/>
          <w:lang w:val="uk-UA"/>
        </w:rPr>
        <w:t xml:space="preserve"> відповідно довжина, ширина і товщина зразка для випробування після вимірювання теплопровідності.</w:t>
      </w:r>
    </w:p>
    <w:p w14:paraId="5DCFEF61" w14:textId="7A815808" w:rsidR="00532A00" w:rsidRDefault="00245B66" w:rsidP="00B0697A">
      <w:pPr>
        <w:pStyle w:val="a9"/>
        <w:spacing w:after="0" w:line="360" w:lineRule="auto"/>
        <w:ind w:left="0" w:firstLine="709"/>
        <w:jc w:val="both"/>
        <w:rPr>
          <w:rFonts w:ascii="Arial" w:hAnsi="Arial" w:cs="Arial"/>
          <w:iCs/>
          <w:color w:val="000000"/>
          <w:sz w:val="28"/>
          <w:szCs w:val="28"/>
          <w:lang w:val="uk-UA"/>
        </w:rPr>
      </w:pPr>
      <w:r w:rsidRPr="00245B66">
        <w:rPr>
          <w:rFonts w:ascii="Arial" w:hAnsi="Arial" w:cs="Arial"/>
          <w:iCs/>
          <w:color w:val="000000"/>
          <w:sz w:val="28"/>
          <w:szCs w:val="28"/>
          <w:lang w:val="uk-UA"/>
        </w:rPr>
        <w:t xml:space="preserve">Обчисліть середні значення змін розмірів </w:t>
      </w:r>
      <m:oMath>
        <m:acc>
          <m:accPr>
            <m:chr m:val="̅"/>
            <m:ctrlPr>
              <w:rPr>
                <w:rFonts w:ascii="Cambria Math" w:hAnsi="Cambria Math" w:cs="Arial"/>
                <w:i/>
                <w:iCs/>
                <w:color w:val="000000"/>
                <w:sz w:val="28"/>
                <w:szCs w:val="28"/>
                <w:lang w:val="uk-UA"/>
              </w:rPr>
            </m:ctrlPr>
          </m:accPr>
          <m:e>
            <m:r>
              <m:rPr>
                <m:sty m:val="p"/>
              </m:rPr>
              <w:rPr>
                <w:rFonts w:ascii="Cambria Math" w:hAnsi="Cambria Math" w:cs="Arial"/>
                <w:color w:val="000000"/>
                <w:sz w:val="28"/>
                <w:szCs w:val="28"/>
                <w:lang w:val="uk-UA"/>
              </w:rPr>
              <m:t>∆ε</m:t>
            </m:r>
            <m:r>
              <m:rPr>
                <m:sty m:val="p"/>
              </m:rPr>
              <w:rPr>
                <w:rFonts w:ascii="Cambria Math" w:hAnsi="Cambria Math" w:cs="Arial"/>
                <w:color w:val="000000"/>
                <w:sz w:val="28"/>
                <w:szCs w:val="28"/>
                <w:vertAlign w:val="subscript"/>
                <w:lang w:val="uk-UA"/>
              </w:rPr>
              <m:t>l</m:t>
            </m:r>
          </m:e>
        </m:acc>
      </m:oMath>
      <w:r>
        <w:rPr>
          <w:rFonts w:ascii="Arial" w:hAnsi="Arial" w:cs="Arial"/>
          <w:iCs/>
          <w:color w:val="000000"/>
          <w:sz w:val="28"/>
          <w:szCs w:val="28"/>
          <w:lang w:val="uk-UA"/>
        </w:rPr>
        <w:t xml:space="preserve">, </w:t>
      </w:r>
      <m:oMath>
        <m:acc>
          <m:accPr>
            <m:chr m:val="̅"/>
            <m:ctrlPr>
              <w:rPr>
                <w:rFonts w:ascii="Cambria Math" w:hAnsi="Cambria Math" w:cs="Arial"/>
                <w:i/>
                <w:iCs/>
                <w:color w:val="000000"/>
                <w:sz w:val="28"/>
                <w:szCs w:val="28"/>
                <w:lang w:val="uk-UA"/>
              </w:rPr>
            </m:ctrlPr>
          </m:accPr>
          <m:e>
            <m:r>
              <m:rPr>
                <m:sty m:val="p"/>
              </m:rPr>
              <w:rPr>
                <w:rFonts w:ascii="Cambria Math" w:hAnsi="Cambria Math" w:cs="Arial"/>
                <w:color w:val="000000"/>
                <w:sz w:val="28"/>
                <w:szCs w:val="28"/>
                <w:lang w:val="uk-UA"/>
              </w:rPr>
              <m:t>∆ε</m:t>
            </m:r>
            <m:r>
              <m:rPr>
                <m:sty m:val="p"/>
              </m:rPr>
              <w:rPr>
                <w:rFonts w:ascii="Cambria Math" w:hAnsi="Cambria Math" w:cs="Arial"/>
                <w:color w:val="000000"/>
                <w:sz w:val="28"/>
                <w:szCs w:val="28"/>
                <w:vertAlign w:val="subscript"/>
                <w:lang w:val="uk-UA"/>
              </w:rPr>
              <m:t>b</m:t>
            </m:r>
            <m:r>
              <m:rPr>
                <m:sty m:val="p"/>
              </m:rPr>
              <w:rPr>
                <w:rFonts w:ascii="Cambria Math" w:hAnsi="Cambria Math" w:cs="Arial"/>
                <w:color w:val="000000"/>
                <w:sz w:val="28"/>
                <w:szCs w:val="28"/>
                <w:lang w:val="uk-UA"/>
              </w:rPr>
              <m:t xml:space="preserve"> </m:t>
            </m:r>
          </m:e>
        </m:acc>
      </m:oMath>
      <w:r>
        <w:rPr>
          <w:rFonts w:ascii="Arial" w:hAnsi="Arial" w:cs="Arial"/>
          <w:iCs/>
          <w:color w:val="000000"/>
          <w:sz w:val="28"/>
          <w:szCs w:val="28"/>
          <w:lang w:val="uk-UA"/>
        </w:rPr>
        <w:t xml:space="preserve"> та </w:t>
      </w:r>
      <m:oMath>
        <m:acc>
          <m:accPr>
            <m:chr m:val="̅"/>
            <m:ctrlPr>
              <w:rPr>
                <w:rFonts w:ascii="Cambria Math" w:hAnsi="Cambria Math" w:cs="Arial"/>
                <w:i/>
                <w:iCs/>
                <w:color w:val="000000"/>
                <w:sz w:val="28"/>
                <w:szCs w:val="28"/>
                <w:lang w:val="uk-UA"/>
              </w:rPr>
            </m:ctrlPr>
          </m:accPr>
          <m:e>
            <m:r>
              <m:rPr>
                <m:sty m:val="p"/>
              </m:rPr>
              <w:rPr>
                <w:rFonts w:ascii="Cambria Math" w:hAnsi="Cambria Math" w:cs="Arial"/>
                <w:color w:val="000000"/>
                <w:sz w:val="28"/>
                <w:szCs w:val="28"/>
                <w:lang w:val="uk-UA"/>
              </w:rPr>
              <m:t>∆ε</m:t>
            </m:r>
            <m:r>
              <m:rPr>
                <m:sty m:val="p"/>
              </m:rPr>
              <w:rPr>
                <w:rFonts w:ascii="Cambria Math" w:hAnsi="Cambria Math" w:cs="Arial"/>
                <w:color w:val="000000"/>
                <w:sz w:val="28"/>
                <w:szCs w:val="28"/>
                <w:vertAlign w:val="subscript"/>
                <w:lang w:val="uk-UA"/>
              </w:rPr>
              <m:t>d</m:t>
            </m:r>
            <m:r>
              <m:rPr>
                <m:sty m:val="p"/>
              </m:rPr>
              <w:rPr>
                <w:rFonts w:ascii="Cambria Math" w:hAnsi="Cambria Math" w:cs="Arial"/>
                <w:color w:val="000000"/>
                <w:sz w:val="28"/>
                <w:szCs w:val="28"/>
                <w:lang w:val="uk-UA"/>
              </w:rPr>
              <m:t xml:space="preserve"> </m:t>
            </m:r>
          </m:e>
        </m:acc>
      </m:oMath>
      <w:r w:rsidRPr="00245B66">
        <w:rPr>
          <w:rFonts w:ascii="Arial" w:hAnsi="Arial" w:cs="Arial"/>
          <w:iCs/>
          <w:color w:val="000000"/>
          <w:sz w:val="28"/>
          <w:szCs w:val="28"/>
          <w:lang w:val="uk-UA"/>
        </w:rPr>
        <w:t xml:space="preserve"> у відсотках, округлених до найближчих 0,5 % від окремих результатів.</w:t>
      </w:r>
    </w:p>
    <w:p w14:paraId="0D1F4DC2" w14:textId="6CF00001" w:rsidR="00532A00" w:rsidRDefault="00245B66" w:rsidP="00B0697A">
      <w:pPr>
        <w:pStyle w:val="a9"/>
        <w:spacing w:after="0" w:line="360" w:lineRule="auto"/>
        <w:ind w:left="0" w:firstLine="709"/>
        <w:jc w:val="both"/>
        <w:rPr>
          <w:rFonts w:ascii="Arial" w:hAnsi="Arial" w:cs="Arial"/>
          <w:iCs/>
          <w:color w:val="000000"/>
          <w:sz w:val="28"/>
          <w:szCs w:val="28"/>
          <w:lang w:val="uk-UA"/>
        </w:rPr>
      </w:pPr>
      <w:r w:rsidRPr="00245B66">
        <w:rPr>
          <w:rFonts w:ascii="Arial" w:hAnsi="Arial" w:cs="Arial"/>
          <w:iCs/>
          <w:color w:val="000000"/>
          <w:sz w:val="28"/>
          <w:szCs w:val="28"/>
          <w:lang w:val="uk-UA"/>
        </w:rPr>
        <w:t>Якщо зміна середнього значення для будь-якого з розмірів перевищує значення, визначене в цьому стандарті на виріб, випробування слід повторити принаймні при менш низькій температурі найхолоднішої пластини, доки зміни розмірів не стануть меншими або дорівнюва</w:t>
      </w:r>
      <w:r>
        <w:rPr>
          <w:rFonts w:ascii="Arial" w:hAnsi="Arial" w:cs="Arial"/>
          <w:iCs/>
          <w:color w:val="000000"/>
          <w:sz w:val="28"/>
          <w:szCs w:val="28"/>
          <w:lang w:val="uk-UA"/>
        </w:rPr>
        <w:t xml:space="preserve">тимуть встановленому значенню. </w:t>
      </w:r>
      <w:r w:rsidRPr="00245B66">
        <w:rPr>
          <w:rFonts w:ascii="Arial" w:hAnsi="Arial" w:cs="Arial"/>
          <w:iCs/>
          <w:color w:val="000000"/>
          <w:sz w:val="28"/>
          <w:szCs w:val="28"/>
          <w:lang w:val="uk-UA"/>
        </w:rPr>
        <w:t xml:space="preserve"> Потім цю температуру вважають мінімальною робочою температурою за умови виконання вимог, наведених у 4.3.3.</w:t>
      </w:r>
    </w:p>
    <w:p w14:paraId="4C60FBD8"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04F6C613" w14:textId="3DBE6622" w:rsidR="00532A00" w:rsidRPr="00245B66" w:rsidRDefault="00245B66" w:rsidP="00B0697A">
      <w:pPr>
        <w:pStyle w:val="a9"/>
        <w:spacing w:after="0" w:line="360" w:lineRule="auto"/>
        <w:ind w:left="0" w:firstLine="709"/>
        <w:jc w:val="both"/>
        <w:rPr>
          <w:rFonts w:ascii="Arial" w:hAnsi="Arial" w:cs="Arial"/>
          <w:b/>
          <w:iCs/>
          <w:color w:val="000000"/>
          <w:sz w:val="28"/>
          <w:szCs w:val="28"/>
          <w:lang w:val="uk-UA"/>
        </w:rPr>
      </w:pPr>
      <w:r w:rsidRPr="00245B66">
        <w:rPr>
          <w:rFonts w:ascii="Arial" w:hAnsi="Arial" w:cs="Arial"/>
          <w:b/>
          <w:iCs/>
          <w:color w:val="000000"/>
          <w:sz w:val="28"/>
          <w:szCs w:val="28"/>
          <w:lang w:val="uk-UA"/>
        </w:rPr>
        <w:t>C.6.2 Додаткові випробування та/або спостереження</w:t>
      </w:r>
    </w:p>
    <w:p w14:paraId="38C8624D" w14:textId="77777777" w:rsidR="00245B66" w:rsidRPr="00245B66" w:rsidRDefault="00245B66" w:rsidP="00245B66">
      <w:pPr>
        <w:pStyle w:val="a9"/>
        <w:spacing w:after="0" w:line="360" w:lineRule="auto"/>
        <w:ind w:left="0" w:firstLine="709"/>
        <w:jc w:val="both"/>
        <w:rPr>
          <w:rFonts w:ascii="Arial" w:hAnsi="Arial" w:cs="Arial"/>
          <w:iCs/>
          <w:color w:val="000000"/>
          <w:sz w:val="28"/>
          <w:szCs w:val="28"/>
          <w:lang w:val="uk-UA"/>
        </w:rPr>
      </w:pPr>
      <w:r w:rsidRPr="00245B66">
        <w:rPr>
          <w:rFonts w:ascii="Arial" w:hAnsi="Arial" w:cs="Arial"/>
          <w:iCs/>
          <w:color w:val="000000"/>
          <w:sz w:val="28"/>
          <w:szCs w:val="28"/>
          <w:lang w:val="uk-UA"/>
        </w:rPr>
        <w:t>Результат візуального огляду випробного зразка необхідно зазначити.</w:t>
      </w:r>
    </w:p>
    <w:p w14:paraId="409B59A1" w14:textId="7A6FF5CB" w:rsidR="00532A00" w:rsidRDefault="00245B66" w:rsidP="00245B66">
      <w:pPr>
        <w:pStyle w:val="a9"/>
        <w:spacing w:after="0" w:line="360" w:lineRule="auto"/>
        <w:ind w:left="0" w:firstLine="709"/>
        <w:jc w:val="both"/>
        <w:rPr>
          <w:rFonts w:ascii="Arial" w:hAnsi="Arial" w:cs="Arial"/>
          <w:iCs/>
          <w:color w:val="000000"/>
          <w:sz w:val="28"/>
          <w:szCs w:val="28"/>
          <w:lang w:val="uk-UA"/>
        </w:rPr>
      </w:pPr>
      <w:r w:rsidRPr="00245B66">
        <w:rPr>
          <w:rFonts w:ascii="Arial" w:hAnsi="Arial" w:cs="Arial"/>
          <w:iCs/>
          <w:color w:val="000000"/>
          <w:sz w:val="28"/>
          <w:szCs w:val="28"/>
          <w:lang w:val="uk-UA"/>
        </w:rPr>
        <w:lastRenderedPageBreak/>
        <w:t>Якщо відповідний пункт цього додатка та/або основна частина цього стандарту визначає додаткові вимоги, розрахунки та/або спостереження мають бути відповідно зазначені.</w:t>
      </w:r>
    </w:p>
    <w:p w14:paraId="22CA4BF5" w14:textId="77777777" w:rsidR="00532A00" w:rsidRDefault="00532A00" w:rsidP="00B0697A">
      <w:pPr>
        <w:pStyle w:val="a9"/>
        <w:spacing w:after="0" w:line="360" w:lineRule="auto"/>
        <w:ind w:left="0" w:firstLine="709"/>
        <w:jc w:val="both"/>
        <w:rPr>
          <w:rFonts w:ascii="Arial" w:hAnsi="Arial" w:cs="Arial"/>
          <w:iCs/>
          <w:color w:val="000000"/>
          <w:sz w:val="28"/>
          <w:szCs w:val="28"/>
          <w:lang w:val="uk-UA"/>
        </w:rPr>
      </w:pPr>
    </w:p>
    <w:p w14:paraId="0B88EFC4" w14:textId="2932F6F9" w:rsidR="00245B66" w:rsidRPr="00245B66" w:rsidRDefault="00245B66" w:rsidP="00B0697A">
      <w:pPr>
        <w:pStyle w:val="a9"/>
        <w:spacing w:after="0" w:line="360" w:lineRule="auto"/>
        <w:ind w:left="0" w:firstLine="709"/>
        <w:jc w:val="both"/>
        <w:rPr>
          <w:rFonts w:ascii="Arial" w:hAnsi="Arial" w:cs="Arial"/>
          <w:b/>
          <w:iCs/>
          <w:color w:val="000000"/>
          <w:sz w:val="28"/>
          <w:szCs w:val="28"/>
          <w:lang w:val="uk-UA"/>
        </w:rPr>
      </w:pPr>
      <w:r w:rsidRPr="00245B66">
        <w:rPr>
          <w:rFonts w:ascii="Arial" w:hAnsi="Arial" w:cs="Arial"/>
          <w:b/>
          <w:iCs/>
          <w:color w:val="000000"/>
          <w:sz w:val="28"/>
          <w:szCs w:val="28"/>
          <w:lang w:val="uk-UA"/>
        </w:rPr>
        <w:t xml:space="preserve">С.7 </w:t>
      </w:r>
      <w:r w:rsidRPr="00245B66">
        <w:rPr>
          <w:rFonts w:ascii="Arial" w:hAnsi="Arial" w:cs="Arial"/>
          <w:b/>
          <w:sz w:val="28"/>
          <w:szCs w:val="28"/>
          <w:lang w:val="uk-UA"/>
        </w:rPr>
        <w:t>ТОЧНІСТЬ ВИМІРЮВАННЯ</w:t>
      </w:r>
    </w:p>
    <w:p w14:paraId="1F62F591" w14:textId="60A8C362" w:rsidR="00245B66" w:rsidRPr="00245B66" w:rsidRDefault="00245B66" w:rsidP="00245B66">
      <w:pPr>
        <w:pStyle w:val="a9"/>
        <w:spacing w:after="0" w:line="240" w:lineRule="auto"/>
        <w:ind w:left="0" w:firstLine="709"/>
        <w:jc w:val="both"/>
        <w:rPr>
          <w:rFonts w:ascii="Arial" w:hAnsi="Arial" w:cs="Arial"/>
          <w:iCs/>
          <w:color w:val="000000"/>
          <w:sz w:val="24"/>
          <w:szCs w:val="24"/>
          <w:lang w:val="uk-UA"/>
        </w:rPr>
      </w:pPr>
      <w:r w:rsidRPr="00245B66">
        <w:rPr>
          <w:rFonts w:ascii="Arial" w:hAnsi="Arial" w:cs="Arial"/>
          <w:b/>
          <w:iCs/>
          <w:color w:val="000000"/>
          <w:sz w:val="24"/>
          <w:szCs w:val="24"/>
          <w:lang w:val="uk-UA"/>
        </w:rPr>
        <w:t>Примітка.</w:t>
      </w:r>
      <w:r w:rsidRPr="00245B66">
        <w:rPr>
          <w:rFonts w:ascii="Arial" w:hAnsi="Arial" w:cs="Arial"/>
          <w:iCs/>
          <w:color w:val="000000"/>
          <w:sz w:val="24"/>
          <w:szCs w:val="24"/>
          <w:lang w:val="uk-UA"/>
        </w:rPr>
        <w:t xml:space="preserve"> У це видання стандарту не було можливості включити заяву про точність методу, але передбачається включити таку заяву під час наступного перегляду стандарту.</w:t>
      </w:r>
    </w:p>
    <w:p w14:paraId="32737A78"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132E0951" w14:textId="54E2B2C0" w:rsidR="00245B66" w:rsidRPr="00245B66" w:rsidRDefault="00245B66" w:rsidP="00B0697A">
      <w:pPr>
        <w:pStyle w:val="a9"/>
        <w:spacing w:after="0" w:line="360" w:lineRule="auto"/>
        <w:ind w:left="0" w:firstLine="709"/>
        <w:jc w:val="both"/>
        <w:rPr>
          <w:rFonts w:ascii="Arial" w:hAnsi="Arial" w:cs="Arial"/>
          <w:b/>
          <w:iCs/>
          <w:color w:val="000000"/>
          <w:sz w:val="28"/>
          <w:szCs w:val="28"/>
          <w:lang w:val="uk-UA"/>
        </w:rPr>
      </w:pPr>
      <w:r w:rsidRPr="00245B66">
        <w:rPr>
          <w:rFonts w:ascii="Arial" w:hAnsi="Arial" w:cs="Arial"/>
          <w:b/>
          <w:iCs/>
          <w:color w:val="000000"/>
          <w:sz w:val="28"/>
          <w:szCs w:val="28"/>
          <w:lang w:val="uk-UA"/>
        </w:rPr>
        <w:t xml:space="preserve">С.8 </w:t>
      </w:r>
      <w:r w:rsidRPr="00245B66">
        <w:rPr>
          <w:rFonts w:ascii="Arial" w:hAnsi="Arial" w:cs="Arial"/>
          <w:b/>
          <w:sz w:val="28"/>
          <w:szCs w:val="28"/>
          <w:lang w:val="uk-UA"/>
        </w:rPr>
        <w:t>ПРОТОКОЛ ВИПРОБОВУВАННЯ</w:t>
      </w:r>
    </w:p>
    <w:p w14:paraId="3B9481B3" w14:textId="77777777" w:rsidR="00245B66" w:rsidRPr="00245B66" w:rsidRDefault="00245B66" w:rsidP="00245B66">
      <w:pPr>
        <w:pStyle w:val="a9"/>
        <w:spacing w:after="0" w:line="360" w:lineRule="auto"/>
        <w:ind w:left="0" w:firstLine="709"/>
        <w:jc w:val="both"/>
        <w:rPr>
          <w:rFonts w:ascii="Arial" w:hAnsi="Arial" w:cs="Arial"/>
          <w:iCs/>
          <w:color w:val="000000"/>
          <w:sz w:val="28"/>
          <w:szCs w:val="28"/>
          <w:lang w:val="uk-UA"/>
        </w:rPr>
      </w:pPr>
      <w:r w:rsidRPr="00245B66">
        <w:rPr>
          <w:rFonts w:ascii="Arial" w:hAnsi="Arial" w:cs="Arial"/>
          <w:iCs/>
          <w:color w:val="000000"/>
          <w:sz w:val="28"/>
          <w:szCs w:val="28"/>
          <w:lang w:val="uk-UA"/>
        </w:rPr>
        <w:t>Звіт про випробування повинен містити таку інформацію:</w:t>
      </w:r>
    </w:p>
    <w:p w14:paraId="4B407C87" w14:textId="77777777" w:rsidR="00245B66" w:rsidRPr="00245B66" w:rsidRDefault="00245B66" w:rsidP="00245B66">
      <w:pPr>
        <w:pStyle w:val="a9"/>
        <w:spacing w:after="0" w:line="360" w:lineRule="auto"/>
        <w:ind w:left="0" w:firstLine="709"/>
        <w:jc w:val="both"/>
        <w:rPr>
          <w:rFonts w:ascii="Arial" w:hAnsi="Arial" w:cs="Arial"/>
          <w:iCs/>
          <w:color w:val="000000"/>
          <w:sz w:val="28"/>
          <w:szCs w:val="28"/>
          <w:lang w:val="uk-UA"/>
        </w:rPr>
      </w:pPr>
      <w:r w:rsidRPr="00245B66">
        <w:rPr>
          <w:rFonts w:ascii="Arial" w:hAnsi="Arial" w:cs="Arial"/>
          <w:iCs/>
          <w:color w:val="000000"/>
          <w:sz w:val="28"/>
          <w:szCs w:val="28"/>
          <w:lang w:val="uk-UA"/>
        </w:rPr>
        <w:t>a) посилання на цей стандарт;</w:t>
      </w:r>
    </w:p>
    <w:p w14:paraId="682812FC" w14:textId="16BB6C3F" w:rsidR="00245B66" w:rsidRDefault="00245B66" w:rsidP="00245B66">
      <w:pPr>
        <w:pStyle w:val="a9"/>
        <w:spacing w:after="0" w:line="360" w:lineRule="auto"/>
        <w:ind w:left="0" w:firstLine="709"/>
        <w:jc w:val="both"/>
        <w:rPr>
          <w:rFonts w:ascii="Arial" w:hAnsi="Arial" w:cs="Arial"/>
          <w:iCs/>
          <w:color w:val="000000"/>
          <w:sz w:val="28"/>
          <w:szCs w:val="28"/>
          <w:lang w:val="uk-UA"/>
        </w:rPr>
      </w:pPr>
      <w:r w:rsidRPr="00245B66">
        <w:rPr>
          <w:rFonts w:ascii="Arial" w:hAnsi="Arial" w:cs="Arial"/>
          <w:iCs/>
          <w:color w:val="000000"/>
          <w:sz w:val="28"/>
          <w:szCs w:val="28"/>
          <w:lang w:val="uk-UA"/>
        </w:rPr>
        <w:t>b) ідентифікація продук</w:t>
      </w:r>
      <w:r>
        <w:rPr>
          <w:rFonts w:ascii="Arial" w:hAnsi="Arial" w:cs="Arial"/>
          <w:iCs/>
          <w:color w:val="000000"/>
          <w:sz w:val="28"/>
          <w:szCs w:val="28"/>
          <w:lang w:val="uk-UA"/>
        </w:rPr>
        <w:t>ції</w:t>
      </w:r>
      <w:r w:rsidRPr="00245B66">
        <w:rPr>
          <w:rFonts w:ascii="Arial" w:hAnsi="Arial" w:cs="Arial"/>
          <w:iCs/>
          <w:color w:val="000000"/>
          <w:sz w:val="28"/>
          <w:szCs w:val="28"/>
          <w:lang w:val="uk-UA"/>
        </w:rPr>
        <w:t>:</w:t>
      </w:r>
    </w:p>
    <w:p w14:paraId="75B51135" w14:textId="77777777" w:rsidR="00245B66" w:rsidRPr="00245B66" w:rsidRDefault="00245B66" w:rsidP="00245B66">
      <w:pPr>
        <w:pStyle w:val="a9"/>
        <w:spacing w:after="0" w:line="360" w:lineRule="auto"/>
        <w:ind w:left="1276"/>
        <w:jc w:val="both"/>
        <w:rPr>
          <w:rFonts w:ascii="Arial" w:hAnsi="Arial" w:cs="Arial"/>
          <w:iCs/>
          <w:color w:val="000000"/>
          <w:sz w:val="28"/>
          <w:szCs w:val="28"/>
          <w:lang w:val="uk-UA"/>
        </w:rPr>
      </w:pPr>
      <w:r w:rsidRPr="00245B66">
        <w:rPr>
          <w:rFonts w:ascii="Arial" w:hAnsi="Arial" w:cs="Arial"/>
          <w:iCs/>
          <w:color w:val="000000"/>
          <w:sz w:val="28"/>
          <w:szCs w:val="28"/>
          <w:lang w:val="uk-UA"/>
        </w:rPr>
        <w:t>1) назва товару, завод, виробник або постачальник;</w:t>
      </w:r>
    </w:p>
    <w:p w14:paraId="3E62188A" w14:textId="77777777" w:rsidR="00245B66" w:rsidRPr="00245B66" w:rsidRDefault="00245B66" w:rsidP="00245B66">
      <w:pPr>
        <w:pStyle w:val="a9"/>
        <w:spacing w:after="0" w:line="360" w:lineRule="auto"/>
        <w:ind w:left="1276"/>
        <w:jc w:val="both"/>
        <w:rPr>
          <w:rFonts w:ascii="Arial" w:hAnsi="Arial" w:cs="Arial"/>
          <w:iCs/>
          <w:color w:val="000000"/>
          <w:sz w:val="28"/>
          <w:szCs w:val="28"/>
          <w:lang w:val="uk-UA"/>
        </w:rPr>
      </w:pPr>
      <w:r w:rsidRPr="00245B66">
        <w:rPr>
          <w:rFonts w:ascii="Arial" w:hAnsi="Arial" w:cs="Arial"/>
          <w:iCs/>
          <w:color w:val="000000"/>
          <w:sz w:val="28"/>
          <w:szCs w:val="28"/>
          <w:lang w:val="uk-UA"/>
        </w:rPr>
        <w:t>2) код виробництва;</w:t>
      </w:r>
    </w:p>
    <w:p w14:paraId="54542A64" w14:textId="77777777" w:rsidR="00245B66" w:rsidRPr="00245B66" w:rsidRDefault="00245B66" w:rsidP="00245B66">
      <w:pPr>
        <w:pStyle w:val="a9"/>
        <w:spacing w:after="0" w:line="360" w:lineRule="auto"/>
        <w:ind w:left="1276"/>
        <w:jc w:val="both"/>
        <w:rPr>
          <w:rFonts w:ascii="Arial" w:hAnsi="Arial" w:cs="Arial"/>
          <w:iCs/>
          <w:color w:val="000000"/>
          <w:sz w:val="28"/>
          <w:szCs w:val="28"/>
          <w:lang w:val="uk-UA"/>
        </w:rPr>
      </w:pPr>
      <w:r w:rsidRPr="00245B66">
        <w:rPr>
          <w:rFonts w:ascii="Arial" w:hAnsi="Arial" w:cs="Arial"/>
          <w:iCs/>
          <w:color w:val="000000"/>
          <w:sz w:val="28"/>
          <w:szCs w:val="28"/>
          <w:lang w:val="uk-UA"/>
        </w:rPr>
        <w:t>3) вид продукції;</w:t>
      </w:r>
    </w:p>
    <w:p w14:paraId="3BEB2A60" w14:textId="77777777" w:rsidR="00245B66" w:rsidRPr="00245B66" w:rsidRDefault="00245B66" w:rsidP="00245B66">
      <w:pPr>
        <w:pStyle w:val="a9"/>
        <w:spacing w:after="0" w:line="360" w:lineRule="auto"/>
        <w:ind w:left="1276"/>
        <w:jc w:val="both"/>
        <w:rPr>
          <w:rFonts w:ascii="Arial" w:hAnsi="Arial" w:cs="Arial"/>
          <w:iCs/>
          <w:color w:val="000000"/>
          <w:sz w:val="28"/>
          <w:szCs w:val="28"/>
          <w:lang w:val="uk-UA"/>
        </w:rPr>
      </w:pPr>
      <w:r w:rsidRPr="00245B66">
        <w:rPr>
          <w:rFonts w:ascii="Arial" w:hAnsi="Arial" w:cs="Arial"/>
          <w:iCs/>
          <w:color w:val="000000"/>
          <w:sz w:val="28"/>
          <w:szCs w:val="28"/>
          <w:lang w:val="uk-UA"/>
        </w:rPr>
        <w:t>4) тара;</w:t>
      </w:r>
    </w:p>
    <w:p w14:paraId="47C57BDE" w14:textId="507FC084" w:rsidR="00245B66" w:rsidRPr="00245B66" w:rsidRDefault="00245B66" w:rsidP="00245B66">
      <w:pPr>
        <w:pStyle w:val="a9"/>
        <w:spacing w:after="0" w:line="360" w:lineRule="auto"/>
        <w:ind w:left="1276"/>
        <w:jc w:val="both"/>
        <w:rPr>
          <w:rFonts w:ascii="Arial" w:hAnsi="Arial" w:cs="Arial"/>
          <w:iCs/>
          <w:color w:val="000000"/>
          <w:sz w:val="28"/>
          <w:szCs w:val="28"/>
          <w:lang w:val="uk-UA"/>
        </w:rPr>
      </w:pPr>
      <w:r w:rsidRPr="00245B66">
        <w:rPr>
          <w:rFonts w:ascii="Arial" w:hAnsi="Arial" w:cs="Arial"/>
          <w:iCs/>
          <w:color w:val="000000"/>
          <w:sz w:val="28"/>
          <w:szCs w:val="28"/>
          <w:lang w:val="uk-UA"/>
        </w:rPr>
        <w:t>5) вид, у якому продук</w:t>
      </w:r>
      <w:r>
        <w:rPr>
          <w:rFonts w:ascii="Arial" w:hAnsi="Arial" w:cs="Arial"/>
          <w:iCs/>
          <w:color w:val="000000"/>
          <w:sz w:val="28"/>
          <w:szCs w:val="28"/>
          <w:lang w:val="uk-UA"/>
        </w:rPr>
        <w:t>ція</w:t>
      </w:r>
      <w:r w:rsidRPr="00245B66">
        <w:rPr>
          <w:rFonts w:ascii="Arial" w:hAnsi="Arial" w:cs="Arial"/>
          <w:iCs/>
          <w:color w:val="000000"/>
          <w:sz w:val="28"/>
          <w:szCs w:val="28"/>
          <w:lang w:val="uk-UA"/>
        </w:rPr>
        <w:t xml:space="preserve"> надійш</w:t>
      </w:r>
      <w:r>
        <w:rPr>
          <w:rFonts w:ascii="Arial" w:hAnsi="Arial" w:cs="Arial"/>
          <w:iCs/>
          <w:color w:val="000000"/>
          <w:sz w:val="28"/>
          <w:szCs w:val="28"/>
          <w:lang w:val="uk-UA"/>
        </w:rPr>
        <w:t>ла</w:t>
      </w:r>
      <w:r w:rsidRPr="00245B66">
        <w:rPr>
          <w:rFonts w:ascii="Arial" w:hAnsi="Arial" w:cs="Arial"/>
          <w:iCs/>
          <w:color w:val="000000"/>
          <w:sz w:val="28"/>
          <w:szCs w:val="28"/>
          <w:lang w:val="uk-UA"/>
        </w:rPr>
        <w:t xml:space="preserve"> до лабораторії;</w:t>
      </w:r>
    </w:p>
    <w:p w14:paraId="646D2DFA" w14:textId="7E2DC910" w:rsidR="00245B66" w:rsidRDefault="00245B66" w:rsidP="00245B66">
      <w:pPr>
        <w:pStyle w:val="a9"/>
        <w:spacing w:after="0" w:line="360" w:lineRule="auto"/>
        <w:ind w:left="1276"/>
        <w:jc w:val="both"/>
        <w:rPr>
          <w:rFonts w:ascii="Arial" w:hAnsi="Arial" w:cs="Arial"/>
          <w:iCs/>
          <w:color w:val="000000"/>
          <w:sz w:val="28"/>
          <w:szCs w:val="28"/>
          <w:lang w:val="uk-UA"/>
        </w:rPr>
      </w:pPr>
      <w:r w:rsidRPr="00245B66">
        <w:rPr>
          <w:rFonts w:ascii="Arial" w:hAnsi="Arial" w:cs="Arial"/>
          <w:iCs/>
          <w:color w:val="000000"/>
          <w:sz w:val="28"/>
          <w:szCs w:val="28"/>
          <w:lang w:val="uk-UA"/>
        </w:rPr>
        <w:t>6) інша доречна інформація, напр. заявлені розміри, заявлена ​​щільність;</w:t>
      </w:r>
    </w:p>
    <w:p w14:paraId="601ED828" w14:textId="77777777" w:rsidR="00245B66" w:rsidRPr="00245B66" w:rsidRDefault="00245B66" w:rsidP="00245B66">
      <w:pPr>
        <w:pStyle w:val="a9"/>
        <w:spacing w:after="0" w:line="360" w:lineRule="auto"/>
        <w:ind w:left="0" w:firstLine="709"/>
        <w:jc w:val="both"/>
        <w:rPr>
          <w:rFonts w:ascii="Arial" w:hAnsi="Arial" w:cs="Arial"/>
          <w:iCs/>
          <w:color w:val="000000"/>
          <w:sz w:val="28"/>
          <w:szCs w:val="28"/>
          <w:lang w:val="uk-UA"/>
        </w:rPr>
      </w:pPr>
      <w:r w:rsidRPr="00245B66">
        <w:rPr>
          <w:rFonts w:ascii="Arial" w:hAnsi="Arial" w:cs="Arial"/>
          <w:iCs/>
          <w:color w:val="000000"/>
          <w:sz w:val="28"/>
          <w:szCs w:val="28"/>
          <w:lang w:val="uk-UA"/>
        </w:rPr>
        <w:t>c) процедура тестування:</w:t>
      </w:r>
    </w:p>
    <w:p w14:paraId="1A576DBF" w14:textId="65D06D85" w:rsidR="00245B66" w:rsidRPr="00245B66" w:rsidRDefault="00245B66" w:rsidP="00245B66">
      <w:pPr>
        <w:pStyle w:val="a9"/>
        <w:spacing w:after="0" w:line="360" w:lineRule="auto"/>
        <w:ind w:left="1276"/>
        <w:jc w:val="both"/>
        <w:rPr>
          <w:rFonts w:ascii="Arial" w:hAnsi="Arial" w:cs="Arial"/>
          <w:iCs/>
          <w:color w:val="000000"/>
          <w:sz w:val="28"/>
          <w:szCs w:val="28"/>
          <w:lang w:val="uk-UA"/>
        </w:rPr>
      </w:pPr>
      <w:r w:rsidRPr="00245B66">
        <w:rPr>
          <w:rFonts w:ascii="Arial" w:hAnsi="Arial" w:cs="Arial"/>
          <w:iCs/>
          <w:color w:val="000000"/>
          <w:sz w:val="28"/>
          <w:szCs w:val="28"/>
          <w:lang w:val="uk-UA"/>
        </w:rPr>
        <w:t xml:space="preserve">1) </w:t>
      </w:r>
      <w:r w:rsidR="00EB7E84">
        <w:rPr>
          <w:rFonts w:ascii="Arial" w:hAnsi="Arial" w:cs="Arial"/>
          <w:iCs/>
          <w:color w:val="000000"/>
          <w:sz w:val="28"/>
          <w:szCs w:val="28"/>
          <w:lang w:val="uk-UA"/>
        </w:rPr>
        <w:t>історія попереднього випробовування</w:t>
      </w:r>
      <w:r w:rsidRPr="00245B66">
        <w:rPr>
          <w:rFonts w:ascii="Arial" w:hAnsi="Arial" w:cs="Arial"/>
          <w:iCs/>
          <w:color w:val="000000"/>
          <w:sz w:val="28"/>
          <w:szCs w:val="28"/>
          <w:lang w:val="uk-UA"/>
        </w:rPr>
        <w:t xml:space="preserve"> і вибірка, напр. хто і де брав пробу;</w:t>
      </w:r>
    </w:p>
    <w:p w14:paraId="2719EB7D" w14:textId="77777777" w:rsidR="00245B66" w:rsidRPr="00245B66" w:rsidRDefault="00245B66" w:rsidP="00245B66">
      <w:pPr>
        <w:pStyle w:val="a9"/>
        <w:spacing w:after="0" w:line="360" w:lineRule="auto"/>
        <w:ind w:left="1276"/>
        <w:jc w:val="both"/>
        <w:rPr>
          <w:rFonts w:ascii="Arial" w:hAnsi="Arial" w:cs="Arial"/>
          <w:iCs/>
          <w:color w:val="000000"/>
          <w:sz w:val="28"/>
          <w:szCs w:val="28"/>
          <w:lang w:val="uk-UA"/>
        </w:rPr>
      </w:pPr>
      <w:r w:rsidRPr="00245B66">
        <w:rPr>
          <w:rFonts w:ascii="Arial" w:hAnsi="Arial" w:cs="Arial"/>
          <w:iCs/>
          <w:color w:val="000000"/>
          <w:sz w:val="28"/>
          <w:szCs w:val="28"/>
          <w:lang w:val="uk-UA"/>
        </w:rPr>
        <w:t>2) кондиціонування;</w:t>
      </w:r>
    </w:p>
    <w:p w14:paraId="4B89C741" w14:textId="286BEF9B" w:rsidR="00245B66" w:rsidRDefault="00245B66" w:rsidP="00245B66">
      <w:pPr>
        <w:pStyle w:val="a9"/>
        <w:spacing w:after="0" w:line="360" w:lineRule="auto"/>
        <w:ind w:left="1276"/>
        <w:jc w:val="both"/>
        <w:rPr>
          <w:rFonts w:ascii="Arial" w:hAnsi="Arial" w:cs="Arial"/>
          <w:iCs/>
          <w:color w:val="000000"/>
          <w:sz w:val="28"/>
          <w:szCs w:val="28"/>
          <w:lang w:val="uk-UA"/>
        </w:rPr>
      </w:pPr>
      <w:r w:rsidRPr="00245B66">
        <w:rPr>
          <w:rFonts w:ascii="Arial" w:hAnsi="Arial" w:cs="Arial"/>
          <w:iCs/>
          <w:color w:val="000000"/>
          <w:sz w:val="28"/>
          <w:szCs w:val="28"/>
          <w:lang w:val="uk-UA"/>
        </w:rPr>
        <w:t>3) якщо є будь-які відхилення від C.4 і C.5;</w:t>
      </w:r>
    </w:p>
    <w:p w14:paraId="2D3740A5" w14:textId="7AB9A44F" w:rsidR="003A3DE4" w:rsidRPr="003A3DE4" w:rsidRDefault="003A3DE4" w:rsidP="003A3DE4">
      <w:pPr>
        <w:pStyle w:val="a9"/>
        <w:spacing w:after="0" w:line="360" w:lineRule="auto"/>
        <w:ind w:left="1276"/>
        <w:jc w:val="both"/>
        <w:rPr>
          <w:rFonts w:ascii="Arial" w:hAnsi="Arial" w:cs="Arial"/>
          <w:iCs/>
          <w:color w:val="000000"/>
          <w:sz w:val="28"/>
          <w:szCs w:val="28"/>
          <w:lang w:val="uk-UA"/>
        </w:rPr>
      </w:pPr>
      <w:r w:rsidRPr="003A3DE4">
        <w:rPr>
          <w:rFonts w:ascii="Arial" w:hAnsi="Arial" w:cs="Arial"/>
          <w:iCs/>
          <w:color w:val="000000"/>
          <w:sz w:val="28"/>
          <w:szCs w:val="28"/>
          <w:lang w:val="uk-UA"/>
        </w:rPr>
        <w:t xml:space="preserve">4) дата </w:t>
      </w:r>
      <w:r>
        <w:rPr>
          <w:rFonts w:ascii="Arial" w:hAnsi="Arial" w:cs="Arial"/>
          <w:iCs/>
          <w:color w:val="000000"/>
          <w:sz w:val="28"/>
          <w:szCs w:val="28"/>
          <w:lang w:val="uk-UA"/>
        </w:rPr>
        <w:t>випробовування</w:t>
      </w:r>
      <w:r w:rsidRPr="003A3DE4">
        <w:rPr>
          <w:rFonts w:ascii="Arial" w:hAnsi="Arial" w:cs="Arial"/>
          <w:iCs/>
          <w:color w:val="000000"/>
          <w:sz w:val="28"/>
          <w:szCs w:val="28"/>
          <w:lang w:val="uk-UA"/>
        </w:rPr>
        <w:t>;</w:t>
      </w:r>
    </w:p>
    <w:p w14:paraId="3BB7CE9C" w14:textId="77777777" w:rsidR="003A3DE4" w:rsidRPr="003A3DE4" w:rsidRDefault="003A3DE4" w:rsidP="003A3DE4">
      <w:pPr>
        <w:pStyle w:val="a9"/>
        <w:spacing w:after="0" w:line="360" w:lineRule="auto"/>
        <w:ind w:left="1276"/>
        <w:jc w:val="both"/>
        <w:rPr>
          <w:rFonts w:ascii="Arial" w:hAnsi="Arial" w:cs="Arial"/>
          <w:iCs/>
          <w:color w:val="000000"/>
          <w:sz w:val="28"/>
          <w:szCs w:val="28"/>
          <w:lang w:val="uk-UA"/>
        </w:rPr>
      </w:pPr>
      <w:r w:rsidRPr="003A3DE4">
        <w:rPr>
          <w:rFonts w:ascii="Arial" w:hAnsi="Arial" w:cs="Arial"/>
          <w:iCs/>
          <w:color w:val="000000"/>
          <w:sz w:val="28"/>
          <w:szCs w:val="28"/>
          <w:lang w:val="uk-UA"/>
        </w:rPr>
        <w:t>5) розміри та кількість досліджуваних зразків;</w:t>
      </w:r>
    </w:p>
    <w:p w14:paraId="157E1A41" w14:textId="77777777" w:rsidR="003A3DE4" w:rsidRPr="003A3DE4" w:rsidRDefault="003A3DE4" w:rsidP="003A3DE4">
      <w:pPr>
        <w:pStyle w:val="a9"/>
        <w:spacing w:after="0" w:line="360" w:lineRule="auto"/>
        <w:ind w:left="1276"/>
        <w:jc w:val="both"/>
        <w:rPr>
          <w:rFonts w:ascii="Arial" w:hAnsi="Arial" w:cs="Arial"/>
          <w:iCs/>
          <w:color w:val="000000"/>
          <w:sz w:val="28"/>
          <w:szCs w:val="28"/>
          <w:lang w:val="uk-UA"/>
        </w:rPr>
      </w:pPr>
      <w:r w:rsidRPr="003A3DE4">
        <w:rPr>
          <w:rFonts w:ascii="Arial" w:hAnsi="Arial" w:cs="Arial"/>
          <w:iCs/>
          <w:color w:val="000000"/>
          <w:sz w:val="28"/>
          <w:szCs w:val="28"/>
          <w:lang w:val="uk-UA"/>
        </w:rPr>
        <w:t>6) обрана швидкість підвищення температури;</w:t>
      </w:r>
    </w:p>
    <w:p w14:paraId="21C1F274" w14:textId="66568E1D" w:rsidR="003A3DE4" w:rsidRPr="003A3DE4" w:rsidRDefault="003A3DE4" w:rsidP="003A3DE4">
      <w:pPr>
        <w:pStyle w:val="a9"/>
        <w:spacing w:after="0" w:line="360" w:lineRule="auto"/>
        <w:ind w:left="1276"/>
        <w:jc w:val="both"/>
        <w:rPr>
          <w:rFonts w:ascii="Arial" w:hAnsi="Arial" w:cs="Arial"/>
          <w:iCs/>
          <w:color w:val="000000"/>
          <w:sz w:val="28"/>
          <w:szCs w:val="28"/>
          <w:lang w:val="uk-UA"/>
        </w:rPr>
      </w:pPr>
      <w:r w:rsidRPr="003A3DE4">
        <w:rPr>
          <w:rFonts w:ascii="Arial" w:hAnsi="Arial" w:cs="Arial"/>
          <w:iCs/>
          <w:color w:val="000000"/>
          <w:sz w:val="28"/>
          <w:szCs w:val="28"/>
          <w:lang w:val="uk-UA"/>
        </w:rPr>
        <w:t xml:space="preserve">7) загальні відомості, що стосуються </w:t>
      </w:r>
      <w:r>
        <w:rPr>
          <w:rFonts w:ascii="Arial" w:hAnsi="Arial" w:cs="Arial"/>
          <w:iCs/>
          <w:color w:val="000000"/>
          <w:sz w:val="28"/>
          <w:szCs w:val="28"/>
          <w:lang w:val="uk-UA"/>
        </w:rPr>
        <w:t>випробовування</w:t>
      </w:r>
      <w:r w:rsidRPr="003A3DE4">
        <w:rPr>
          <w:rFonts w:ascii="Arial" w:hAnsi="Arial" w:cs="Arial"/>
          <w:iCs/>
          <w:color w:val="000000"/>
          <w:sz w:val="28"/>
          <w:szCs w:val="28"/>
          <w:lang w:val="uk-UA"/>
        </w:rPr>
        <w:t>;</w:t>
      </w:r>
    </w:p>
    <w:p w14:paraId="7FADF6FB" w14:textId="287F0084" w:rsidR="00245B66" w:rsidRDefault="003A3DE4" w:rsidP="003A3DE4">
      <w:pPr>
        <w:pStyle w:val="a9"/>
        <w:spacing w:after="0" w:line="360" w:lineRule="auto"/>
        <w:ind w:left="1276"/>
        <w:jc w:val="both"/>
        <w:rPr>
          <w:rFonts w:ascii="Arial" w:hAnsi="Arial" w:cs="Arial"/>
          <w:iCs/>
          <w:color w:val="000000"/>
          <w:sz w:val="28"/>
          <w:szCs w:val="28"/>
          <w:lang w:val="uk-UA"/>
        </w:rPr>
      </w:pPr>
      <w:r w:rsidRPr="003A3DE4">
        <w:rPr>
          <w:rFonts w:ascii="Arial" w:hAnsi="Arial" w:cs="Arial"/>
          <w:iCs/>
          <w:color w:val="000000"/>
          <w:sz w:val="28"/>
          <w:szCs w:val="28"/>
          <w:lang w:val="uk-UA"/>
        </w:rPr>
        <w:t>8) події, які могли вплинути на результати;</w:t>
      </w:r>
    </w:p>
    <w:p w14:paraId="4FE8EA60" w14:textId="71D2C14F" w:rsidR="00245B66" w:rsidRDefault="003A3DE4" w:rsidP="00B0697A">
      <w:pPr>
        <w:pStyle w:val="a9"/>
        <w:spacing w:after="0" w:line="360" w:lineRule="auto"/>
        <w:ind w:left="0" w:firstLine="709"/>
        <w:jc w:val="both"/>
        <w:rPr>
          <w:rFonts w:ascii="Arial" w:hAnsi="Arial" w:cs="Arial"/>
          <w:iCs/>
          <w:color w:val="000000"/>
          <w:sz w:val="28"/>
          <w:szCs w:val="28"/>
          <w:lang w:val="uk-UA"/>
        </w:rPr>
      </w:pPr>
      <w:r w:rsidRPr="003A3DE4">
        <w:rPr>
          <w:rFonts w:ascii="Arial" w:hAnsi="Arial" w:cs="Arial"/>
          <w:iCs/>
          <w:color w:val="000000"/>
          <w:sz w:val="28"/>
          <w:szCs w:val="28"/>
          <w:lang w:val="uk-UA"/>
        </w:rPr>
        <w:lastRenderedPageBreak/>
        <w:t>Інформація про обладнання та особу техніка повинна бути доступна в лабораторії, але її не потрібно фіксувати у звіті</w:t>
      </w:r>
    </w:p>
    <w:p w14:paraId="357453FF" w14:textId="389B2CF4" w:rsidR="00245B66" w:rsidRPr="003A3DE4" w:rsidRDefault="003A3DE4" w:rsidP="00B0697A">
      <w:pPr>
        <w:pStyle w:val="a9"/>
        <w:spacing w:after="0" w:line="360" w:lineRule="auto"/>
        <w:ind w:left="0" w:firstLine="709"/>
        <w:jc w:val="both"/>
        <w:rPr>
          <w:rFonts w:ascii="Arial" w:hAnsi="Arial" w:cs="Arial"/>
          <w:iCs/>
          <w:color w:val="000000"/>
          <w:sz w:val="28"/>
          <w:szCs w:val="28"/>
        </w:rPr>
      </w:pPr>
      <w:r>
        <w:rPr>
          <w:rFonts w:ascii="Arial" w:hAnsi="Arial" w:cs="Arial"/>
          <w:iCs/>
          <w:color w:val="000000"/>
          <w:sz w:val="28"/>
          <w:szCs w:val="28"/>
          <w:lang w:val="uk-UA"/>
        </w:rPr>
        <w:t>d</w:t>
      </w:r>
      <w:r w:rsidRPr="003A3DE4">
        <w:rPr>
          <w:rFonts w:ascii="Arial" w:hAnsi="Arial" w:cs="Arial"/>
          <w:iCs/>
          <w:color w:val="000000"/>
          <w:sz w:val="28"/>
          <w:szCs w:val="28"/>
          <w:lang w:val="uk-UA"/>
        </w:rPr>
        <w:t>) результати.</w:t>
      </w:r>
    </w:p>
    <w:p w14:paraId="4AC71F6C" w14:textId="1AC7BAEB" w:rsidR="00245B66" w:rsidRDefault="003A3DE4" w:rsidP="00B0697A">
      <w:pPr>
        <w:pStyle w:val="a9"/>
        <w:spacing w:after="0" w:line="360" w:lineRule="auto"/>
        <w:ind w:left="0" w:firstLine="709"/>
        <w:jc w:val="both"/>
        <w:rPr>
          <w:rFonts w:ascii="Arial" w:hAnsi="Arial" w:cs="Arial"/>
          <w:iCs/>
          <w:color w:val="000000"/>
          <w:sz w:val="28"/>
          <w:szCs w:val="28"/>
          <w:lang w:val="uk-UA"/>
        </w:rPr>
      </w:pPr>
      <w:r w:rsidRPr="003A3DE4">
        <w:rPr>
          <w:rFonts w:ascii="Arial" w:hAnsi="Arial" w:cs="Arial"/>
          <w:iCs/>
          <w:color w:val="000000"/>
          <w:sz w:val="28"/>
          <w:szCs w:val="28"/>
          <w:lang w:val="uk-UA"/>
        </w:rPr>
        <w:t>Всі індивідуальні деформації та температури. Усі індивідуальні значення та середні значення розмірних змін. Зверніть увагу, чи є зміни розмірів усадкою чи розширенням. Усі індивідуальні значення та середнє значення мінімальної робочої температури. Зверніть увагу на візуальну оцінку. Додаткові результати, як зазначено у відповідних пунктах цього додатку або основної частини цього стандарту чи будь-якої іншої європейської технічної специфікації.</w:t>
      </w:r>
    </w:p>
    <w:p w14:paraId="540D5E81"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1FEF66C3"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3E460FE5"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20DCA1DB"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4B3A03FB"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0BB7A195"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1EBE8C1A"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0F11730D"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2B7776A4"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210F3EE8"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60ED0F23"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016AAF26"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74CDFAD3" w14:textId="77777777" w:rsidR="00245B66" w:rsidRDefault="00245B66" w:rsidP="00B0697A">
      <w:pPr>
        <w:pStyle w:val="a9"/>
        <w:spacing w:after="0" w:line="360" w:lineRule="auto"/>
        <w:ind w:left="0" w:firstLine="709"/>
        <w:jc w:val="both"/>
        <w:rPr>
          <w:rFonts w:ascii="Arial" w:hAnsi="Arial" w:cs="Arial"/>
          <w:iCs/>
          <w:color w:val="000000"/>
          <w:sz w:val="28"/>
          <w:szCs w:val="28"/>
          <w:lang w:val="uk-UA"/>
        </w:rPr>
      </w:pPr>
    </w:p>
    <w:p w14:paraId="080685E0"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7D4A8DD4"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30300BB5"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3E3DE4D0"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677FD308"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2DCFC115"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162F210B"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14AFFEB0" w14:textId="28630DB0" w:rsidR="00EB7E84" w:rsidRPr="00EB7E84" w:rsidRDefault="00EB7E84" w:rsidP="00EB7E84">
      <w:pPr>
        <w:pStyle w:val="a9"/>
        <w:spacing w:after="0" w:line="360" w:lineRule="auto"/>
        <w:ind w:left="0" w:firstLine="709"/>
        <w:jc w:val="center"/>
        <w:rPr>
          <w:rFonts w:ascii="Arial" w:hAnsi="Arial" w:cs="Arial"/>
          <w:b/>
          <w:sz w:val="28"/>
          <w:szCs w:val="28"/>
          <w:lang w:val="uk-UA"/>
        </w:rPr>
      </w:pPr>
      <w:r w:rsidRPr="00EB7E84">
        <w:rPr>
          <w:rFonts w:ascii="Arial" w:hAnsi="Arial" w:cs="Arial"/>
          <w:b/>
          <w:sz w:val="28"/>
          <w:szCs w:val="28"/>
          <w:lang w:val="uk-UA"/>
        </w:rPr>
        <w:lastRenderedPageBreak/>
        <w:t xml:space="preserve">Додаток </w:t>
      </w:r>
      <w:r w:rsidRPr="00EB7E84">
        <w:rPr>
          <w:rFonts w:ascii="Arial" w:hAnsi="Arial" w:cs="Arial"/>
          <w:b/>
          <w:sz w:val="28"/>
          <w:szCs w:val="28"/>
          <w:lang w:val="en-US"/>
        </w:rPr>
        <w:t>D</w:t>
      </w:r>
    </w:p>
    <w:p w14:paraId="73A42B60" w14:textId="77777777" w:rsidR="00EB7E84" w:rsidRDefault="00EB7E84" w:rsidP="00EB7E84">
      <w:pPr>
        <w:pStyle w:val="a9"/>
        <w:spacing w:after="0" w:line="360" w:lineRule="auto"/>
        <w:ind w:left="0" w:firstLine="709"/>
        <w:jc w:val="center"/>
        <w:rPr>
          <w:rFonts w:ascii="Arial" w:hAnsi="Arial" w:cs="Arial"/>
          <w:sz w:val="28"/>
          <w:szCs w:val="28"/>
          <w:lang w:val="uk-UA"/>
        </w:rPr>
      </w:pPr>
      <w:r w:rsidRPr="00EB7E84">
        <w:rPr>
          <w:rFonts w:ascii="Arial" w:hAnsi="Arial" w:cs="Arial"/>
          <w:sz w:val="28"/>
          <w:szCs w:val="28"/>
          <w:lang w:val="uk-UA"/>
        </w:rPr>
        <w:t>(інформативний)</w:t>
      </w:r>
    </w:p>
    <w:p w14:paraId="52250626" w14:textId="77777777" w:rsidR="00EB7E84" w:rsidRPr="00EB7E84" w:rsidRDefault="00EB7E84" w:rsidP="00EB7E84">
      <w:pPr>
        <w:pStyle w:val="a9"/>
        <w:spacing w:after="0" w:line="360" w:lineRule="auto"/>
        <w:ind w:left="0" w:firstLine="709"/>
        <w:jc w:val="center"/>
        <w:rPr>
          <w:rFonts w:ascii="Arial" w:hAnsi="Arial" w:cs="Arial"/>
          <w:b/>
          <w:sz w:val="28"/>
          <w:szCs w:val="28"/>
          <w:lang w:val="uk-UA"/>
        </w:rPr>
      </w:pPr>
    </w:p>
    <w:p w14:paraId="29135161" w14:textId="0076BB72" w:rsidR="00EB7E84" w:rsidRDefault="00EB7E84" w:rsidP="00EB7E84">
      <w:pPr>
        <w:pStyle w:val="a9"/>
        <w:spacing w:after="0" w:line="360" w:lineRule="auto"/>
        <w:ind w:left="0" w:firstLine="709"/>
        <w:jc w:val="center"/>
        <w:rPr>
          <w:rFonts w:ascii="Arial" w:hAnsi="Arial" w:cs="Arial"/>
          <w:b/>
          <w:sz w:val="28"/>
          <w:szCs w:val="28"/>
          <w:lang w:val="uk-UA"/>
        </w:rPr>
      </w:pPr>
      <w:r w:rsidRPr="00EB7E84">
        <w:rPr>
          <w:rFonts w:ascii="Arial" w:hAnsi="Arial" w:cs="Arial"/>
          <w:b/>
          <w:sz w:val="28"/>
          <w:szCs w:val="28"/>
          <w:lang w:val="uk-UA"/>
        </w:rPr>
        <w:t>ДОДАТКОВІ ВЛАСТИВОСТЕЙ</w:t>
      </w:r>
    </w:p>
    <w:p w14:paraId="4B41CCB3" w14:textId="77777777" w:rsidR="00EB7E84" w:rsidRPr="00EB7E84" w:rsidRDefault="00EB7E84" w:rsidP="00EB7E84">
      <w:pPr>
        <w:pStyle w:val="a9"/>
        <w:spacing w:after="0" w:line="360" w:lineRule="auto"/>
        <w:ind w:left="0" w:firstLine="709"/>
        <w:jc w:val="center"/>
        <w:rPr>
          <w:rFonts w:ascii="Arial" w:hAnsi="Arial" w:cs="Arial"/>
          <w:b/>
          <w:iCs/>
          <w:color w:val="000000"/>
          <w:sz w:val="28"/>
          <w:szCs w:val="28"/>
          <w:lang w:val="uk-UA"/>
        </w:rPr>
      </w:pPr>
    </w:p>
    <w:p w14:paraId="6525BA6C" w14:textId="5A0A7C02" w:rsidR="00EB7E84" w:rsidRPr="00EB7E84" w:rsidRDefault="00EB7E84" w:rsidP="00B0697A">
      <w:pPr>
        <w:pStyle w:val="a9"/>
        <w:spacing w:after="0" w:line="360" w:lineRule="auto"/>
        <w:ind w:left="0" w:firstLine="709"/>
        <w:jc w:val="both"/>
        <w:rPr>
          <w:rFonts w:ascii="Arial" w:hAnsi="Arial" w:cs="Arial"/>
          <w:b/>
          <w:iCs/>
          <w:color w:val="000000"/>
          <w:sz w:val="28"/>
          <w:szCs w:val="28"/>
          <w:lang w:val="uk-UA"/>
        </w:rPr>
      </w:pPr>
      <w:r w:rsidRPr="00EB7E84">
        <w:rPr>
          <w:rFonts w:ascii="Arial" w:hAnsi="Arial" w:cs="Arial"/>
          <w:b/>
          <w:iCs/>
          <w:color w:val="000000"/>
          <w:sz w:val="28"/>
          <w:szCs w:val="28"/>
          <w:lang w:val="en-US"/>
        </w:rPr>
        <w:t>D</w:t>
      </w:r>
      <w:r w:rsidRPr="00EB7E84">
        <w:rPr>
          <w:rFonts w:ascii="Arial" w:hAnsi="Arial" w:cs="Arial"/>
          <w:b/>
          <w:iCs/>
          <w:color w:val="000000"/>
          <w:sz w:val="28"/>
          <w:szCs w:val="28"/>
        </w:rPr>
        <w:t>.1</w:t>
      </w:r>
      <w:r w:rsidRPr="00EB7E84">
        <w:rPr>
          <w:rFonts w:ascii="Arial" w:hAnsi="Arial" w:cs="Arial"/>
          <w:b/>
          <w:iCs/>
          <w:color w:val="000000"/>
          <w:sz w:val="28"/>
          <w:szCs w:val="28"/>
          <w:lang w:val="uk-UA"/>
        </w:rPr>
        <w:t xml:space="preserve"> ЗАГАЛЬНІ ПОЛОЖЕННЯ</w:t>
      </w:r>
    </w:p>
    <w:p w14:paraId="736DA64F"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022AA987" w14:textId="7956B750" w:rsidR="00EB7E84" w:rsidRPr="00EB7E84" w:rsidRDefault="00EB7E84" w:rsidP="00EB7E84">
      <w:pPr>
        <w:pStyle w:val="a9"/>
        <w:spacing w:after="0" w:line="360" w:lineRule="auto"/>
        <w:ind w:left="0" w:firstLine="709"/>
        <w:jc w:val="both"/>
        <w:rPr>
          <w:rFonts w:ascii="Arial" w:hAnsi="Arial" w:cs="Arial"/>
          <w:iCs/>
          <w:color w:val="000000"/>
          <w:sz w:val="28"/>
          <w:szCs w:val="28"/>
          <w:lang w:val="uk-UA"/>
        </w:rPr>
      </w:pPr>
      <w:r w:rsidRPr="00EB7E84">
        <w:rPr>
          <w:rFonts w:ascii="Arial" w:hAnsi="Arial" w:cs="Arial"/>
          <w:iCs/>
          <w:color w:val="000000"/>
          <w:sz w:val="28"/>
          <w:szCs w:val="28"/>
          <w:lang w:val="uk-UA"/>
        </w:rPr>
        <w:t>На додаток до характеристик продук</w:t>
      </w:r>
      <w:r>
        <w:rPr>
          <w:rFonts w:ascii="Arial" w:hAnsi="Arial" w:cs="Arial"/>
          <w:iCs/>
          <w:color w:val="000000"/>
          <w:sz w:val="28"/>
          <w:szCs w:val="28"/>
          <w:lang w:val="uk-UA"/>
        </w:rPr>
        <w:t>ції</w:t>
      </w:r>
      <w:r w:rsidRPr="00EB7E84">
        <w:rPr>
          <w:rFonts w:ascii="Arial" w:hAnsi="Arial" w:cs="Arial"/>
          <w:iCs/>
          <w:color w:val="000000"/>
          <w:sz w:val="28"/>
          <w:szCs w:val="28"/>
          <w:lang w:val="uk-UA"/>
        </w:rPr>
        <w:t>, наведених у розділі 4, розробники та користувачі матеріалів можуть також вимагати додаткової інформації, яка має відношення до запропонованого ними застосування.</w:t>
      </w:r>
    </w:p>
    <w:p w14:paraId="39B646B5" w14:textId="0EC36982" w:rsidR="00EB7E84" w:rsidRPr="00EB7E84" w:rsidRDefault="00EB7E84" w:rsidP="00EB7E84">
      <w:pPr>
        <w:pStyle w:val="a9"/>
        <w:spacing w:after="0" w:line="360" w:lineRule="auto"/>
        <w:ind w:left="0" w:firstLine="709"/>
        <w:jc w:val="both"/>
        <w:rPr>
          <w:rFonts w:ascii="Arial" w:hAnsi="Arial" w:cs="Arial"/>
          <w:iCs/>
          <w:color w:val="000000"/>
          <w:sz w:val="28"/>
          <w:szCs w:val="28"/>
          <w:lang w:val="uk-UA"/>
        </w:rPr>
      </w:pPr>
      <w:r w:rsidRPr="00EB7E84">
        <w:rPr>
          <w:rFonts w:ascii="Arial" w:hAnsi="Arial" w:cs="Arial"/>
          <w:iCs/>
          <w:color w:val="000000"/>
          <w:sz w:val="28"/>
          <w:szCs w:val="28"/>
          <w:lang w:val="uk-UA"/>
        </w:rPr>
        <w:t xml:space="preserve">Розрахункова теплопровідність, </w:t>
      </w:r>
      <w:proofErr w:type="spellStart"/>
      <w:r w:rsidRPr="00EB7E84">
        <w:rPr>
          <w:rFonts w:ascii="Arial" w:hAnsi="Arial" w:cs="Arial"/>
          <w:iCs/>
          <w:color w:val="000000"/>
          <w:sz w:val="28"/>
          <w:szCs w:val="28"/>
          <w:lang w:val="uk-UA"/>
        </w:rPr>
        <w:t>λ</w:t>
      </w:r>
      <w:r w:rsidRPr="00EB7E84">
        <w:rPr>
          <w:rFonts w:ascii="Arial" w:hAnsi="Arial" w:cs="Arial"/>
          <w:iCs/>
          <w:color w:val="000000"/>
          <w:sz w:val="28"/>
          <w:szCs w:val="28"/>
          <w:vertAlign w:val="subscript"/>
          <w:lang w:val="uk-UA"/>
        </w:rPr>
        <w:t>U</w:t>
      </w:r>
      <w:proofErr w:type="spellEnd"/>
      <w:r w:rsidRPr="00EB7E84">
        <w:rPr>
          <w:rFonts w:ascii="Arial" w:hAnsi="Arial" w:cs="Arial"/>
          <w:iCs/>
          <w:color w:val="000000"/>
          <w:sz w:val="28"/>
          <w:szCs w:val="28"/>
          <w:lang w:val="uk-UA"/>
        </w:rPr>
        <w:t xml:space="preserve">, повинна бути розрахована на основі заявленої теплопровідності, </w:t>
      </w:r>
      <w:proofErr w:type="spellStart"/>
      <w:r w:rsidRPr="00EB7E84">
        <w:rPr>
          <w:rFonts w:ascii="Arial" w:hAnsi="Arial" w:cs="Arial"/>
          <w:iCs/>
          <w:color w:val="000000"/>
          <w:sz w:val="28"/>
          <w:szCs w:val="28"/>
          <w:lang w:val="uk-UA"/>
        </w:rPr>
        <w:t>λ</w:t>
      </w:r>
      <w:r w:rsidRPr="00EB7E84">
        <w:rPr>
          <w:rFonts w:ascii="Arial" w:hAnsi="Arial" w:cs="Arial"/>
          <w:iCs/>
          <w:color w:val="000000"/>
          <w:sz w:val="28"/>
          <w:szCs w:val="28"/>
          <w:vertAlign w:val="subscript"/>
          <w:lang w:val="uk-UA"/>
        </w:rPr>
        <w:t>D</w:t>
      </w:r>
      <w:proofErr w:type="spellEnd"/>
      <w:r w:rsidRPr="00EB7E84">
        <w:rPr>
          <w:rFonts w:ascii="Arial" w:hAnsi="Arial" w:cs="Arial"/>
          <w:iCs/>
          <w:color w:val="000000"/>
          <w:sz w:val="28"/>
          <w:szCs w:val="28"/>
          <w:lang w:val="uk-UA"/>
        </w:rPr>
        <w:t xml:space="preserve">, використовуючи EN ISO 10456 та </w:t>
      </w:r>
      <w:r>
        <w:rPr>
          <w:rFonts w:ascii="Arial" w:hAnsi="Arial" w:cs="Arial"/>
          <w:iCs/>
          <w:color w:val="000000"/>
          <w:sz w:val="28"/>
          <w:szCs w:val="28"/>
          <w:lang w:val="uk-UA"/>
        </w:rPr>
        <w:t xml:space="preserve">             </w:t>
      </w:r>
      <w:r w:rsidRPr="00EB7E84">
        <w:rPr>
          <w:rFonts w:ascii="Arial" w:hAnsi="Arial" w:cs="Arial"/>
          <w:iCs/>
          <w:color w:val="000000"/>
          <w:sz w:val="28"/>
          <w:szCs w:val="28"/>
          <w:lang w:val="uk-UA"/>
        </w:rPr>
        <w:t>EN ISO 13787.</w:t>
      </w:r>
    </w:p>
    <w:p w14:paraId="5092262D" w14:textId="20C35D1C" w:rsidR="00EB7E84" w:rsidRDefault="00EB7E84" w:rsidP="00EB7E84">
      <w:pPr>
        <w:pStyle w:val="a9"/>
        <w:spacing w:after="0" w:line="360" w:lineRule="auto"/>
        <w:ind w:left="0" w:firstLine="709"/>
        <w:jc w:val="both"/>
        <w:rPr>
          <w:rFonts w:ascii="Arial" w:hAnsi="Arial" w:cs="Arial"/>
          <w:iCs/>
          <w:color w:val="000000"/>
          <w:sz w:val="28"/>
          <w:szCs w:val="28"/>
          <w:lang w:val="uk-UA"/>
        </w:rPr>
      </w:pPr>
      <w:r w:rsidRPr="00EB7E84">
        <w:rPr>
          <w:rFonts w:ascii="Arial" w:hAnsi="Arial" w:cs="Arial"/>
          <w:iCs/>
          <w:color w:val="000000"/>
          <w:sz w:val="28"/>
          <w:szCs w:val="28"/>
          <w:lang w:val="uk-UA"/>
        </w:rPr>
        <w:t>Наступні вимоги до інформації та продукту можуть бути корисними для забезпечення стандартизованих процедур оцінювання.</w:t>
      </w:r>
    </w:p>
    <w:p w14:paraId="11CF6165" w14:textId="77777777" w:rsidR="00EB7E84" w:rsidRPr="00480EAF" w:rsidRDefault="00EB7E84" w:rsidP="00B0697A">
      <w:pPr>
        <w:pStyle w:val="a9"/>
        <w:spacing w:after="0" w:line="360" w:lineRule="auto"/>
        <w:ind w:left="0" w:firstLine="709"/>
        <w:jc w:val="both"/>
        <w:rPr>
          <w:rFonts w:ascii="Arial" w:hAnsi="Arial" w:cs="Arial"/>
          <w:iCs/>
          <w:color w:val="000000"/>
          <w:sz w:val="28"/>
          <w:szCs w:val="28"/>
        </w:rPr>
      </w:pPr>
    </w:p>
    <w:p w14:paraId="79B35400" w14:textId="218D3AFA" w:rsidR="00EB7E84" w:rsidRPr="00EB7E84" w:rsidRDefault="00EB7E84" w:rsidP="00B0697A">
      <w:pPr>
        <w:pStyle w:val="a9"/>
        <w:spacing w:after="0" w:line="360" w:lineRule="auto"/>
        <w:ind w:left="0" w:firstLine="709"/>
        <w:jc w:val="both"/>
        <w:rPr>
          <w:rFonts w:ascii="Arial" w:hAnsi="Arial" w:cs="Arial"/>
          <w:b/>
          <w:iCs/>
          <w:color w:val="000000"/>
          <w:sz w:val="28"/>
          <w:szCs w:val="28"/>
          <w:lang w:val="uk-UA"/>
        </w:rPr>
      </w:pPr>
      <w:r w:rsidRPr="00EB7E84">
        <w:rPr>
          <w:rFonts w:ascii="Arial" w:hAnsi="Arial" w:cs="Arial"/>
          <w:b/>
          <w:iCs/>
          <w:color w:val="000000"/>
          <w:sz w:val="28"/>
          <w:szCs w:val="28"/>
          <w:lang w:val="en-US"/>
        </w:rPr>
        <w:t>D</w:t>
      </w:r>
      <w:r w:rsidRPr="00480EAF">
        <w:rPr>
          <w:rFonts w:ascii="Arial" w:hAnsi="Arial" w:cs="Arial"/>
          <w:b/>
          <w:iCs/>
          <w:color w:val="000000"/>
          <w:sz w:val="28"/>
          <w:szCs w:val="28"/>
        </w:rPr>
        <w:t>.2</w:t>
      </w:r>
      <w:r w:rsidRPr="00EB7E84">
        <w:rPr>
          <w:rFonts w:ascii="Arial" w:hAnsi="Arial" w:cs="Arial"/>
          <w:b/>
          <w:iCs/>
          <w:color w:val="000000"/>
          <w:sz w:val="28"/>
          <w:szCs w:val="28"/>
          <w:lang w:val="uk-UA"/>
        </w:rPr>
        <w:t xml:space="preserve"> </w:t>
      </w:r>
      <w:r w:rsidRPr="00EB7E84">
        <w:rPr>
          <w:rFonts w:ascii="Arial" w:hAnsi="Arial" w:cs="Arial"/>
          <w:b/>
          <w:sz w:val="28"/>
          <w:szCs w:val="28"/>
          <w:lang w:val="uk-UA"/>
        </w:rPr>
        <w:t>ПОВЕДІНКА ПІД ТРИВАЛИМ НАВАНТАЖЕННЯМ</w:t>
      </w:r>
    </w:p>
    <w:p w14:paraId="75C61949" w14:textId="77777777" w:rsidR="00EB7E84" w:rsidRPr="00EB7E84" w:rsidRDefault="00EB7E84" w:rsidP="00EB7E84">
      <w:pPr>
        <w:pStyle w:val="a9"/>
        <w:spacing w:after="0" w:line="360" w:lineRule="auto"/>
        <w:ind w:left="0" w:firstLine="709"/>
        <w:jc w:val="both"/>
        <w:rPr>
          <w:rFonts w:ascii="Arial" w:hAnsi="Arial" w:cs="Arial"/>
          <w:iCs/>
          <w:color w:val="000000"/>
          <w:sz w:val="28"/>
          <w:szCs w:val="28"/>
          <w:lang w:val="uk-UA"/>
        </w:rPr>
      </w:pPr>
      <w:r w:rsidRPr="00EB7E84">
        <w:rPr>
          <w:rFonts w:ascii="Arial" w:hAnsi="Arial" w:cs="Arial"/>
          <w:iCs/>
          <w:color w:val="000000"/>
          <w:sz w:val="28"/>
          <w:szCs w:val="28"/>
          <w:lang w:val="uk-UA"/>
        </w:rPr>
        <w:t>Очікується, що вироби з пінополістиролу, які відповідають вимогам таблиці B.1, матимуть деформацію повзучості при стиску 2 % або менше через 50 років, якщо піддаватися постійному навантаженню 0,30 σ10.</w:t>
      </w:r>
    </w:p>
    <w:p w14:paraId="5BD81963" w14:textId="474A1FD2" w:rsidR="00EB7E84" w:rsidRPr="00EB7E84" w:rsidRDefault="00EB7E84" w:rsidP="00EB7E84">
      <w:pPr>
        <w:pStyle w:val="a9"/>
        <w:spacing w:after="0" w:line="240" w:lineRule="auto"/>
        <w:ind w:left="0" w:firstLine="709"/>
        <w:jc w:val="both"/>
        <w:rPr>
          <w:rFonts w:ascii="Arial" w:hAnsi="Arial" w:cs="Arial"/>
          <w:iCs/>
          <w:color w:val="000000"/>
          <w:sz w:val="24"/>
          <w:szCs w:val="24"/>
          <w:lang w:val="uk-UA"/>
        </w:rPr>
      </w:pPr>
      <w:r w:rsidRPr="00EB7E84">
        <w:rPr>
          <w:rFonts w:ascii="Arial" w:hAnsi="Arial" w:cs="Arial"/>
          <w:b/>
          <w:iCs/>
          <w:color w:val="000000"/>
          <w:sz w:val="24"/>
          <w:szCs w:val="24"/>
          <w:lang w:val="uk-UA"/>
        </w:rPr>
        <w:t>Примітка.</w:t>
      </w:r>
      <w:r w:rsidRPr="00EB7E84">
        <w:rPr>
          <w:rFonts w:ascii="Arial" w:hAnsi="Arial" w:cs="Arial"/>
          <w:iCs/>
          <w:color w:val="000000"/>
          <w:sz w:val="24"/>
          <w:szCs w:val="24"/>
          <w:lang w:val="uk-UA"/>
        </w:rPr>
        <w:t xml:space="preserve"> Див. літературу </w:t>
      </w:r>
      <w:proofErr w:type="spellStart"/>
      <w:r w:rsidRPr="00EB7E84">
        <w:rPr>
          <w:rFonts w:ascii="Arial" w:hAnsi="Arial" w:cs="Arial"/>
          <w:iCs/>
          <w:color w:val="000000"/>
          <w:sz w:val="24"/>
          <w:szCs w:val="24"/>
          <w:lang w:val="uk-UA"/>
        </w:rPr>
        <w:t>Struik</w:t>
      </w:r>
      <w:proofErr w:type="spellEnd"/>
      <w:r w:rsidRPr="00EB7E84">
        <w:rPr>
          <w:rFonts w:ascii="Arial" w:hAnsi="Arial" w:cs="Arial"/>
          <w:iCs/>
          <w:color w:val="000000"/>
          <w:sz w:val="24"/>
          <w:szCs w:val="24"/>
          <w:lang w:val="uk-UA"/>
        </w:rPr>
        <w:t xml:space="preserve">, L.C.E., </w:t>
      </w:r>
      <w:proofErr w:type="spellStart"/>
      <w:r w:rsidRPr="00EB7E84">
        <w:rPr>
          <w:rFonts w:ascii="Arial" w:hAnsi="Arial" w:cs="Arial"/>
          <w:iCs/>
          <w:color w:val="000000"/>
          <w:sz w:val="24"/>
          <w:szCs w:val="24"/>
          <w:lang w:val="uk-UA"/>
        </w:rPr>
        <w:t>Physical</w:t>
      </w:r>
      <w:proofErr w:type="spellEnd"/>
      <w:r w:rsidRPr="00EB7E84">
        <w:rPr>
          <w:rFonts w:ascii="Arial" w:hAnsi="Arial" w:cs="Arial"/>
          <w:iCs/>
          <w:color w:val="000000"/>
          <w:sz w:val="24"/>
          <w:szCs w:val="24"/>
          <w:lang w:val="uk-UA"/>
        </w:rPr>
        <w:t xml:space="preserve"> </w:t>
      </w:r>
      <w:proofErr w:type="spellStart"/>
      <w:r w:rsidRPr="00EB7E84">
        <w:rPr>
          <w:rFonts w:ascii="Arial" w:hAnsi="Arial" w:cs="Arial"/>
          <w:iCs/>
          <w:color w:val="000000"/>
          <w:sz w:val="24"/>
          <w:szCs w:val="24"/>
          <w:lang w:val="uk-UA"/>
        </w:rPr>
        <w:t>aging</w:t>
      </w:r>
      <w:proofErr w:type="spellEnd"/>
      <w:r w:rsidRPr="00EB7E84">
        <w:rPr>
          <w:rFonts w:ascii="Arial" w:hAnsi="Arial" w:cs="Arial"/>
          <w:iCs/>
          <w:color w:val="000000"/>
          <w:sz w:val="24"/>
          <w:szCs w:val="24"/>
          <w:lang w:val="uk-UA"/>
        </w:rPr>
        <w:t xml:space="preserve"> </w:t>
      </w:r>
      <w:proofErr w:type="spellStart"/>
      <w:r w:rsidRPr="00EB7E84">
        <w:rPr>
          <w:rFonts w:ascii="Arial" w:hAnsi="Arial" w:cs="Arial"/>
          <w:iCs/>
          <w:color w:val="000000"/>
          <w:sz w:val="24"/>
          <w:szCs w:val="24"/>
          <w:lang w:val="uk-UA"/>
        </w:rPr>
        <w:t>in</w:t>
      </w:r>
      <w:proofErr w:type="spellEnd"/>
      <w:r w:rsidRPr="00EB7E84">
        <w:rPr>
          <w:rFonts w:ascii="Arial" w:hAnsi="Arial" w:cs="Arial"/>
          <w:iCs/>
          <w:color w:val="000000"/>
          <w:sz w:val="24"/>
          <w:szCs w:val="24"/>
          <w:lang w:val="uk-UA"/>
        </w:rPr>
        <w:t xml:space="preserve"> </w:t>
      </w:r>
      <w:proofErr w:type="spellStart"/>
      <w:r w:rsidRPr="00EB7E84">
        <w:rPr>
          <w:rFonts w:ascii="Arial" w:hAnsi="Arial" w:cs="Arial"/>
          <w:iCs/>
          <w:color w:val="000000"/>
          <w:sz w:val="24"/>
          <w:szCs w:val="24"/>
          <w:lang w:val="uk-UA"/>
        </w:rPr>
        <w:t>amorphous</w:t>
      </w:r>
      <w:proofErr w:type="spellEnd"/>
      <w:r w:rsidRPr="00EB7E84">
        <w:rPr>
          <w:rFonts w:ascii="Arial" w:hAnsi="Arial" w:cs="Arial"/>
          <w:iCs/>
          <w:color w:val="000000"/>
          <w:sz w:val="24"/>
          <w:szCs w:val="24"/>
          <w:lang w:val="uk-UA"/>
        </w:rPr>
        <w:t xml:space="preserve"> </w:t>
      </w:r>
      <w:proofErr w:type="spellStart"/>
      <w:r w:rsidRPr="00EB7E84">
        <w:rPr>
          <w:rFonts w:ascii="Arial" w:hAnsi="Arial" w:cs="Arial"/>
          <w:iCs/>
          <w:color w:val="000000"/>
          <w:sz w:val="24"/>
          <w:szCs w:val="24"/>
          <w:lang w:val="uk-UA"/>
        </w:rPr>
        <w:t>polymers</w:t>
      </w:r>
      <w:proofErr w:type="spellEnd"/>
      <w:r w:rsidRPr="00EB7E84">
        <w:rPr>
          <w:rFonts w:ascii="Arial" w:hAnsi="Arial" w:cs="Arial"/>
          <w:iCs/>
          <w:color w:val="000000"/>
          <w:sz w:val="24"/>
          <w:szCs w:val="24"/>
          <w:lang w:val="uk-UA"/>
        </w:rPr>
        <w:t xml:space="preserve"> and </w:t>
      </w:r>
      <w:proofErr w:type="spellStart"/>
      <w:r w:rsidRPr="00EB7E84">
        <w:rPr>
          <w:rFonts w:ascii="Arial" w:hAnsi="Arial" w:cs="Arial"/>
          <w:iCs/>
          <w:color w:val="000000"/>
          <w:sz w:val="24"/>
          <w:szCs w:val="24"/>
          <w:lang w:val="uk-UA"/>
        </w:rPr>
        <w:t>other</w:t>
      </w:r>
      <w:proofErr w:type="spellEnd"/>
      <w:r w:rsidRPr="00EB7E84">
        <w:rPr>
          <w:rFonts w:ascii="Arial" w:hAnsi="Arial" w:cs="Arial"/>
          <w:iCs/>
          <w:color w:val="000000"/>
          <w:sz w:val="24"/>
          <w:szCs w:val="24"/>
          <w:lang w:val="uk-UA"/>
        </w:rPr>
        <w:t xml:space="preserve"> </w:t>
      </w:r>
      <w:proofErr w:type="spellStart"/>
      <w:r w:rsidRPr="00EB7E84">
        <w:rPr>
          <w:rFonts w:ascii="Arial" w:hAnsi="Arial" w:cs="Arial"/>
          <w:iCs/>
          <w:color w:val="000000"/>
          <w:sz w:val="24"/>
          <w:szCs w:val="24"/>
          <w:lang w:val="uk-UA"/>
        </w:rPr>
        <w:t>materials</w:t>
      </w:r>
      <w:proofErr w:type="spellEnd"/>
      <w:r w:rsidRPr="00EB7E84">
        <w:rPr>
          <w:rFonts w:ascii="Arial" w:hAnsi="Arial" w:cs="Arial"/>
          <w:iCs/>
          <w:color w:val="000000"/>
          <w:sz w:val="24"/>
          <w:szCs w:val="24"/>
          <w:lang w:val="uk-UA"/>
        </w:rPr>
        <w:t xml:space="preserve">, </w:t>
      </w:r>
      <w:proofErr w:type="spellStart"/>
      <w:r w:rsidRPr="00EB7E84">
        <w:rPr>
          <w:rFonts w:ascii="Arial" w:hAnsi="Arial" w:cs="Arial"/>
          <w:iCs/>
          <w:color w:val="000000"/>
          <w:sz w:val="24"/>
          <w:szCs w:val="24"/>
          <w:lang w:val="uk-UA"/>
        </w:rPr>
        <w:t>Elsevier</w:t>
      </w:r>
      <w:proofErr w:type="spellEnd"/>
      <w:r w:rsidRPr="00EB7E84">
        <w:rPr>
          <w:rFonts w:ascii="Arial" w:hAnsi="Arial" w:cs="Arial"/>
          <w:iCs/>
          <w:color w:val="000000"/>
          <w:sz w:val="24"/>
          <w:szCs w:val="24"/>
          <w:lang w:val="uk-UA"/>
        </w:rPr>
        <w:t xml:space="preserve"> </w:t>
      </w:r>
      <w:proofErr w:type="spellStart"/>
      <w:r w:rsidRPr="00EB7E84">
        <w:rPr>
          <w:rFonts w:ascii="Arial" w:hAnsi="Arial" w:cs="Arial"/>
          <w:iCs/>
          <w:color w:val="000000"/>
          <w:sz w:val="24"/>
          <w:szCs w:val="24"/>
          <w:lang w:val="uk-UA"/>
        </w:rPr>
        <w:t>Scientific</w:t>
      </w:r>
      <w:proofErr w:type="spellEnd"/>
      <w:r w:rsidRPr="00EB7E84">
        <w:rPr>
          <w:rFonts w:ascii="Arial" w:hAnsi="Arial" w:cs="Arial"/>
          <w:iCs/>
          <w:color w:val="000000"/>
          <w:sz w:val="24"/>
          <w:szCs w:val="24"/>
          <w:lang w:val="uk-UA"/>
        </w:rPr>
        <w:t xml:space="preserve"> </w:t>
      </w:r>
      <w:proofErr w:type="spellStart"/>
      <w:r w:rsidRPr="00EB7E84">
        <w:rPr>
          <w:rFonts w:ascii="Arial" w:hAnsi="Arial" w:cs="Arial"/>
          <w:iCs/>
          <w:color w:val="000000"/>
          <w:sz w:val="24"/>
          <w:szCs w:val="24"/>
          <w:lang w:val="uk-UA"/>
        </w:rPr>
        <w:t>Publishing</w:t>
      </w:r>
      <w:proofErr w:type="spellEnd"/>
      <w:r w:rsidRPr="00EB7E84">
        <w:rPr>
          <w:rFonts w:ascii="Arial" w:hAnsi="Arial" w:cs="Arial"/>
          <w:iCs/>
          <w:color w:val="000000"/>
          <w:sz w:val="24"/>
          <w:szCs w:val="24"/>
          <w:lang w:val="uk-UA"/>
        </w:rPr>
        <w:t xml:space="preserve"> </w:t>
      </w:r>
      <w:proofErr w:type="spellStart"/>
      <w:r w:rsidRPr="00EB7E84">
        <w:rPr>
          <w:rFonts w:ascii="Arial" w:hAnsi="Arial" w:cs="Arial"/>
          <w:iCs/>
          <w:color w:val="000000"/>
          <w:sz w:val="24"/>
          <w:szCs w:val="24"/>
          <w:lang w:val="uk-UA"/>
        </w:rPr>
        <w:t>Company</w:t>
      </w:r>
      <w:proofErr w:type="spellEnd"/>
      <w:r w:rsidRPr="00EB7E84">
        <w:rPr>
          <w:rFonts w:ascii="Arial" w:hAnsi="Arial" w:cs="Arial"/>
          <w:iCs/>
          <w:color w:val="000000"/>
          <w:sz w:val="24"/>
          <w:szCs w:val="24"/>
          <w:lang w:val="uk-UA"/>
        </w:rPr>
        <w:t>, 1978</w:t>
      </w:r>
    </w:p>
    <w:p w14:paraId="1994A152"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124C60DC" w14:textId="29581BB5" w:rsidR="00EB7E84" w:rsidRPr="00EB7E84" w:rsidRDefault="00EB7E84" w:rsidP="00B0697A">
      <w:pPr>
        <w:pStyle w:val="a9"/>
        <w:spacing w:after="0" w:line="360" w:lineRule="auto"/>
        <w:ind w:left="0" w:firstLine="709"/>
        <w:jc w:val="both"/>
        <w:rPr>
          <w:rFonts w:ascii="Arial" w:hAnsi="Arial" w:cs="Arial"/>
          <w:b/>
          <w:iCs/>
          <w:color w:val="000000"/>
          <w:sz w:val="28"/>
          <w:szCs w:val="28"/>
          <w:lang w:val="uk-UA"/>
        </w:rPr>
      </w:pPr>
      <w:r w:rsidRPr="00EB7E84">
        <w:rPr>
          <w:rFonts w:ascii="Arial" w:hAnsi="Arial" w:cs="Arial"/>
          <w:b/>
          <w:iCs/>
          <w:color w:val="000000"/>
          <w:sz w:val="28"/>
          <w:szCs w:val="28"/>
          <w:lang w:val="en-US"/>
        </w:rPr>
        <w:t>D</w:t>
      </w:r>
      <w:r w:rsidRPr="00480EAF">
        <w:rPr>
          <w:rFonts w:ascii="Arial" w:hAnsi="Arial" w:cs="Arial"/>
          <w:b/>
          <w:iCs/>
          <w:color w:val="000000"/>
          <w:sz w:val="28"/>
          <w:szCs w:val="28"/>
          <w:lang w:val="uk-UA"/>
        </w:rPr>
        <w:t>.3</w:t>
      </w:r>
      <w:r w:rsidRPr="00EB7E84">
        <w:rPr>
          <w:rFonts w:ascii="Arial" w:hAnsi="Arial" w:cs="Arial"/>
          <w:b/>
          <w:sz w:val="28"/>
          <w:szCs w:val="28"/>
          <w:lang w:val="uk-UA"/>
        </w:rPr>
        <w:t xml:space="preserve"> ПОВЕДІНКА ПРИ ЗСУВІ</w:t>
      </w:r>
    </w:p>
    <w:p w14:paraId="5D8BAD8F"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342BC825" w14:textId="509B52F6" w:rsidR="00EB7E84" w:rsidRDefault="00EB7E84" w:rsidP="00B0697A">
      <w:pPr>
        <w:pStyle w:val="a9"/>
        <w:spacing w:after="0" w:line="360" w:lineRule="auto"/>
        <w:ind w:left="0" w:firstLine="709"/>
        <w:jc w:val="both"/>
        <w:rPr>
          <w:rFonts w:ascii="Arial" w:hAnsi="Arial" w:cs="Arial"/>
          <w:iCs/>
          <w:color w:val="000000"/>
          <w:sz w:val="28"/>
          <w:szCs w:val="28"/>
          <w:lang w:val="uk-UA"/>
        </w:rPr>
      </w:pPr>
      <w:r w:rsidRPr="00EB7E84">
        <w:rPr>
          <w:rFonts w:ascii="Arial" w:hAnsi="Arial" w:cs="Arial"/>
          <w:iCs/>
          <w:color w:val="000000"/>
          <w:sz w:val="28"/>
          <w:szCs w:val="28"/>
          <w:lang w:val="uk-UA"/>
        </w:rPr>
        <w:t xml:space="preserve">Кореляція між міцністю </w:t>
      </w:r>
      <w:r>
        <w:rPr>
          <w:rFonts w:ascii="Arial" w:hAnsi="Arial" w:cs="Arial"/>
          <w:iCs/>
          <w:color w:val="000000"/>
          <w:sz w:val="28"/>
          <w:szCs w:val="28"/>
          <w:lang w:val="uk-UA"/>
        </w:rPr>
        <w:t>при</w:t>
      </w:r>
      <w:r w:rsidRPr="00EB7E84">
        <w:rPr>
          <w:rFonts w:ascii="Arial" w:hAnsi="Arial" w:cs="Arial"/>
          <w:iCs/>
          <w:color w:val="000000"/>
          <w:sz w:val="28"/>
          <w:szCs w:val="28"/>
          <w:lang w:val="uk-UA"/>
        </w:rPr>
        <w:t xml:space="preserve"> вигин</w:t>
      </w:r>
      <w:r>
        <w:rPr>
          <w:rFonts w:ascii="Arial" w:hAnsi="Arial" w:cs="Arial"/>
          <w:iCs/>
          <w:color w:val="000000"/>
          <w:sz w:val="28"/>
          <w:szCs w:val="28"/>
          <w:lang w:val="uk-UA"/>
        </w:rPr>
        <w:t>і</w:t>
      </w:r>
      <w:r w:rsidRPr="00EB7E84">
        <w:rPr>
          <w:rFonts w:ascii="Arial" w:hAnsi="Arial" w:cs="Arial"/>
          <w:iCs/>
          <w:color w:val="000000"/>
          <w:sz w:val="28"/>
          <w:szCs w:val="28"/>
          <w:lang w:val="uk-UA"/>
        </w:rPr>
        <w:t xml:space="preserve"> і міцністю </w:t>
      </w:r>
      <w:r>
        <w:rPr>
          <w:rFonts w:ascii="Arial" w:hAnsi="Arial" w:cs="Arial"/>
          <w:iCs/>
          <w:color w:val="000000"/>
          <w:sz w:val="28"/>
          <w:szCs w:val="28"/>
          <w:lang w:val="uk-UA"/>
        </w:rPr>
        <w:t>при</w:t>
      </w:r>
      <w:r w:rsidRPr="00EB7E84">
        <w:rPr>
          <w:rFonts w:ascii="Arial" w:hAnsi="Arial" w:cs="Arial"/>
          <w:iCs/>
          <w:color w:val="000000"/>
          <w:sz w:val="28"/>
          <w:szCs w:val="28"/>
          <w:lang w:val="uk-UA"/>
        </w:rPr>
        <w:t xml:space="preserve"> зсув</w:t>
      </w:r>
      <w:r>
        <w:rPr>
          <w:rFonts w:ascii="Arial" w:hAnsi="Arial" w:cs="Arial"/>
          <w:iCs/>
          <w:color w:val="000000"/>
          <w:sz w:val="28"/>
          <w:szCs w:val="28"/>
          <w:lang w:val="uk-UA"/>
        </w:rPr>
        <w:t>і</w:t>
      </w:r>
      <w:r w:rsidRPr="00EB7E84">
        <w:rPr>
          <w:rFonts w:ascii="Arial" w:hAnsi="Arial" w:cs="Arial"/>
          <w:iCs/>
          <w:color w:val="000000"/>
          <w:sz w:val="28"/>
          <w:szCs w:val="28"/>
          <w:lang w:val="uk-UA"/>
        </w:rPr>
        <w:t xml:space="preserve">, </w:t>
      </w:r>
      <w:r w:rsidRPr="00EB7E84">
        <w:rPr>
          <w:rFonts w:ascii="Cambria-Italic" w:hAnsi="Cambria-Italic"/>
          <w:i/>
          <w:iCs/>
          <w:color w:val="000000"/>
          <w:sz w:val="28"/>
          <w:szCs w:val="28"/>
        </w:rPr>
        <w:t>τ</w:t>
      </w:r>
      <w:r w:rsidRPr="00EB7E84">
        <w:rPr>
          <w:rFonts w:ascii="Arial" w:hAnsi="Arial" w:cs="Arial"/>
          <w:iCs/>
          <w:color w:val="000000"/>
          <w:sz w:val="28"/>
          <w:szCs w:val="28"/>
          <w:lang w:val="uk-UA"/>
        </w:rPr>
        <w:t xml:space="preserve">, наведена в таблиці D.1. Щоб виміряти міцність </w:t>
      </w:r>
      <w:r w:rsidR="00FF65CD">
        <w:rPr>
          <w:rFonts w:ascii="Arial" w:hAnsi="Arial" w:cs="Arial"/>
          <w:iCs/>
          <w:color w:val="000000"/>
          <w:sz w:val="28"/>
          <w:szCs w:val="28"/>
          <w:lang w:val="uk-UA"/>
        </w:rPr>
        <w:t>при</w:t>
      </w:r>
      <w:r w:rsidRPr="00EB7E84">
        <w:rPr>
          <w:rFonts w:ascii="Arial" w:hAnsi="Arial" w:cs="Arial"/>
          <w:iCs/>
          <w:color w:val="000000"/>
          <w:sz w:val="28"/>
          <w:szCs w:val="28"/>
          <w:lang w:val="uk-UA"/>
        </w:rPr>
        <w:t xml:space="preserve"> зсув</w:t>
      </w:r>
      <w:r w:rsidR="00FF65CD">
        <w:rPr>
          <w:rFonts w:ascii="Arial" w:hAnsi="Arial" w:cs="Arial"/>
          <w:iCs/>
          <w:color w:val="000000"/>
          <w:sz w:val="28"/>
          <w:szCs w:val="28"/>
          <w:lang w:val="uk-UA"/>
        </w:rPr>
        <w:t>і</w:t>
      </w:r>
      <w:r w:rsidRPr="00EB7E84">
        <w:rPr>
          <w:rFonts w:ascii="Arial" w:hAnsi="Arial" w:cs="Arial"/>
          <w:iCs/>
          <w:color w:val="000000"/>
          <w:sz w:val="28"/>
          <w:szCs w:val="28"/>
          <w:lang w:val="uk-UA"/>
        </w:rPr>
        <w:t xml:space="preserve">, її слід визначити </w:t>
      </w:r>
      <w:r w:rsidR="00FF65CD">
        <w:rPr>
          <w:rFonts w:ascii="Arial" w:hAnsi="Arial" w:cs="Arial"/>
          <w:iCs/>
          <w:color w:val="000000"/>
          <w:sz w:val="28"/>
          <w:szCs w:val="28"/>
          <w:lang w:val="uk-UA"/>
        </w:rPr>
        <w:t>згідно з</w:t>
      </w:r>
      <w:r w:rsidRPr="00EB7E84">
        <w:rPr>
          <w:rFonts w:ascii="Arial" w:hAnsi="Arial" w:cs="Arial"/>
          <w:iCs/>
          <w:color w:val="000000"/>
          <w:sz w:val="28"/>
          <w:szCs w:val="28"/>
          <w:lang w:val="uk-UA"/>
        </w:rPr>
        <w:t xml:space="preserve"> EN 12090</w:t>
      </w:r>
      <w:r w:rsidR="00FF65CD">
        <w:rPr>
          <w:rFonts w:ascii="Arial" w:hAnsi="Arial" w:cs="Arial"/>
          <w:iCs/>
          <w:color w:val="000000"/>
          <w:sz w:val="28"/>
          <w:szCs w:val="28"/>
          <w:lang w:val="uk-UA"/>
        </w:rPr>
        <w:t>.</w:t>
      </w:r>
    </w:p>
    <w:p w14:paraId="20EE8696" w14:textId="77777777" w:rsidR="00FF65CD" w:rsidRDefault="00FF65CD" w:rsidP="00B0697A">
      <w:pPr>
        <w:pStyle w:val="a9"/>
        <w:spacing w:after="0" w:line="360" w:lineRule="auto"/>
        <w:ind w:left="0" w:firstLine="709"/>
        <w:jc w:val="both"/>
        <w:rPr>
          <w:rFonts w:ascii="Arial" w:hAnsi="Arial" w:cs="Arial"/>
          <w:iCs/>
          <w:color w:val="000000"/>
          <w:sz w:val="28"/>
          <w:szCs w:val="28"/>
          <w:lang w:val="uk-UA"/>
        </w:rPr>
      </w:pPr>
    </w:p>
    <w:p w14:paraId="79ADDBAA" w14:textId="77777777" w:rsidR="00FF65CD" w:rsidRDefault="00FF65CD" w:rsidP="00B0697A">
      <w:pPr>
        <w:pStyle w:val="a9"/>
        <w:spacing w:after="0" w:line="360" w:lineRule="auto"/>
        <w:ind w:left="0" w:firstLine="709"/>
        <w:jc w:val="both"/>
        <w:rPr>
          <w:rFonts w:ascii="Arial" w:hAnsi="Arial" w:cs="Arial"/>
          <w:iCs/>
          <w:color w:val="000000"/>
          <w:sz w:val="28"/>
          <w:szCs w:val="28"/>
          <w:lang w:val="uk-UA"/>
        </w:rPr>
      </w:pPr>
    </w:p>
    <w:p w14:paraId="1DD10B49" w14:textId="77777777" w:rsidR="00FF65CD" w:rsidRDefault="00FF65CD" w:rsidP="00B0697A">
      <w:pPr>
        <w:pStyle w:val="a9"/>
        <w:spacing w:after="0" w:line="360" w:lineRule="auto"/>
        <w:ind w:left="0" w:firstLine="709"/>
        <w:jc w:val="both"/>
        <w:rPr>
          <w:rFonts w:ascii="Arial" w:hAnsi="Arial" w:cs="Arial"/>
          <w:iCs/>
          <w:color w:val="000000"/>
          <w:sz w:val="28"/>
          <w:szCs w:val="28"/>
          <w:lang w:val="uk-UA"/>
        </w:rPr>
      </w:pPr>
    </w:p>
    <w:p w14:paraId="126BE776" w14:textId="4C4C29DB" w:rsidR="00FF65CD" w:rsidRPr="00FF65CD" w:rsidRDefault="00FF65CD" w:rsidP="00B0697A">
      <w:pPr>
        <w:pStyle w:val="a9"/>
        <w:spacing w:after="0" w:line="360" w:lineRule="auto"/>
        <w:ind w:left="0" w:firstLine="709"/>
        <w:jc w:val="both"/>
        <w:rPr>
          <w:rFonts w:ascii="Arial" w:hAnsi="Arial" w:cs="Arial"/>
          <w:iCs/>
          <w:color w:val="000000"/>
          <w:sz w:val="28"/>
          <w:szCs w:val="28"/>
          <w:lang w:val="uk-UA"/>
        </w:rPr>
      </w:pPr>
      <w:r w:rsidRPr="00FF65CD">
        <w:rPr>
          <w:rFonts w:ascii="Arial" w:hAnsi="Arial" w:cs="Arial"/>
          <w:b/>
          <w:iCs/>
          <w:color w:val="000000"/>
          <w:sz w:val="28"/>
          <w:szCs w:val="28"/>
          <w:lang w:val="uk-UA"/>
        </w:rPr>
        <w:lastRenderedPageBreak/>
        <w:t xml:space="preserve">Таблиця </w:t>
      </w:r>
      <w:r w:rsidRPr="00FF65CD">
        <w:rPr>
          <w:rFonts w:ascii="Arial" w:hAnsi="Arial" w:cs="Arial"/>
          <w:b/>
          <w:iCs/>
          <w:color w:val="000000"/>
          <w:sz w:val="28"/>
          <w:szCs w:val="28"/>
          <w:lang w:val="en-US"/>
        </w:rPr>
        <w:t>D</w:t>
      </w:r>
      <w:r w:rsidRPr="00FF65CD">
        <w:rPr>
          <w:rFonts w:ascii="Arial" w:hAnsi="Arial" w:cs="Arial"/>
          <w:b/>
          <w:iCs/>
          <w:color w:val="000000"/>
          <w:sz w:val="28"/>
          <w:szCs w:val="28"/>
        </w:rPr>
        <w:t>.1</w:t>
      </w:r>
      <w:r>
        <w:rPr>
          <w:rFonts w:ascii="Arial" w:hAnsi="Arial" w:cs="Arial"/>
          <w:iCs/>
          <w:color w:val="000000"/>
          <w:sz w:val="28"/>
          <w:szCs w:val="28"/>
          <w:lang w:val="uk-UA"/>
        </w:rPr>
        <w:t xml:space="preserve"> - </w:t>
      </w:r>
      <w:r w:rsidRPr="00FF65CD">
        <w:rPr>
          <w:rFonts w:ascii="Arial" w:hAnsi="Arial" w:cs="Arial"/>
          <w:iCs/>
          <w:color w:val="000000"/>
          <w:sz w:val="28"/>
          <w:szCs w:val="28"/>
          <w:lang w:val="uk-UA"/>
        </w:rPr>
        <w:t>Кореляція між міцністю на вигин і міцністю на зріз</w:t>
      </w:r>
    </w:p>
    <w:tbl>
      <w:tblPr>
        <w:tblStyle w:val="aa"/>
        <w:tblW w:w="0" w:type="auto"/>
        <w:tblLook w:val="04A0" w:firstRow="1" w:lastRow="0" w:firstColumn="1" w:lastColumn="0" w:noHBand="0" w:noVBand="1"/>
      </w:tblPr>
      <w:tblGrid>
        <w:gridCol w:w="5068"/>
        <w:gridCol w:w="5069"/>
      </w:tblGrid>
      <w:tr w:rsidR="00FF65CD" w14:paraId="68566B6B" w14:textId="77777777" w:rsidTr="00FF65CD">
        <w:tc>
          <w:tcPr>
            <w:tcW w:w="5068" w:type="dxa"/>
          </w:tcPr>
          <w:p w14:paraId="2F98B329" w14:textId="19AE5DDF" w:rsidR="00FF65CD" w:rsidRPr="00FF65CD" w:rsidRDefault="00FF65CD" w:rsidP="00FF65CD">
            <w:pPr>
              <w:pStyle w:val="a9"/>
              <w:ind w:left="0"/>
              <w:jc w:val="center"/>
              <w:rPr>
                <w:rFonts w:ascii="Arial" w:hAnsi="Arial" w:cs="Arial"/>
                <w:b/>
                <w:iCs/>
                <w:color w:val="000000"/>
                <w:sz w:val="24"/>
                <w:szCs w:val="28"/>
                <w:lang w:val="uk-UA"/>
              </w:rPr>
            </w:pPr>
            <w:r w:rsidRPr="00FF65CD">
              <w:rPr>
                <w:rFonts w:ascii="Arial" w:hAnsi="Arial" w:cs="Arial"/>
                <w:b/>
                <w:iCs/>
                <w:color w:val="000000"/>
                <w:sz w:val="24"/>
                <w:szCs w:val="28"/>
                <w:lang w:val="uk-UA"/>
              </w:rPr>
              <w:t xml:space="preserve">Міцність при вигин </w:t>
            </w:r>
            <w:proofErr w:type="spellStart"/>
            <w:r w:rsidRPr="00FF65CD">
              <w:rPr>
                <w:rFonts w:ascii="Arial" w:hAnsi="Arial" w:cs="Arial"/>
                <w:b/>
                <w:iCs/>
                <w:color w:val="000000"/>
                <w:sz w:val="24"/>
                <w:szCs w:val="28"/>
                <w:lang w:val="uk-UA"/>
              </w:rPr>
              <w:t>σ</w:t>
            </w:r>
            <w:r w:rsidRPr="00FF65CD">
              <w:rPr>
                <w:rFonts w:ascii="Arial" w:hAnsi="Arial" w:cs="Arial"/>
                <w:b/>
                <w:iCs/>
                <w:color w:val="000000"/>
                <w:sz w:val="24"/>
                <w:szCs w:val="28"/>
                <w:vertAlign w:val="subscript"/>
                <w:lang w:val="uk-UA"/>
              </w:rPr>
              <w:t>B</w:t>
            </w:r>
            <w:proofErr w:type="spellEnd"/>
            <w:r w:rsidRPr="00FF65CD">
              <w:rPr>
                <w:rFonts w:ascii="Arial" w:hAnsi="Arial" w:cs="Arial"/>
                <w:b/>
                <w:iCs/>
                <w:color w:val="000000"/>
                <w:sz w:val="24"/>
                <w:szCs w:val="28"/>
                <w:lang w:val="uk-UA"/>
              </w:rPr>
              <w:t xml:space="preserve"> Вимога кПа</w:t>
            </w:r>
          </w:p>
        </w:tc>
        <w:tc>
          <w:tcPr>
            <w:tcW w:w="5069" w:type="dxa"/>
          </w:tcPr>
          <w:p w14:paraId="101DF541" w14:textId="3278CCFD" w:rsidR="00FF65CD" w:rsidRPr="00FF65CD" w:rsidRDefault="00FF65CD" w:rsidP="00FF65CD">
            <w:pPr>
              <w:pStyle w:val="a9"/>
              <w:ind w:left="0"/>
              <w:jc w:val="center"/>
              <w:rPr>
                <w:rFonts w:ascii="Arial" w:hAnsi="Arial" w:cs="Arial"/>
                <w:b/>
                <w:iCs/>
                <w:color w:val="000000"/>
                <w:sz w:val="24"/>
                <w:szCs w:val="28"/>
                <w:lang w:val="uk-UA"/>
              </w:rPr>
            </w:pPr>
            <w:r w:rsidRPr="00FF65CD">
              <w:rPr>
                <w:rFonts w:ascii="Arial" w:hAnsi="Arial" w:cs="Arial"/>
                <w:b/>
                <w:iCs/>
                <w:color w:val="000000"/>
                <w:sz w:val="24"/>
                <w:szCs w:val="28"/>
                <w:lang w:val="uk-UA"/>
              </w:rPr>
              <w:t xml:space="preserve">Міцність при зсув </w:t>
            </w:r>
            <w:r w:rsidRPr="00FF65CD">
              <w:rPr>
                <w:rFonts w:ascii="Cambria-Italic" w:hAnsi="Cambria-Italic"/>
                <w:b/>
                <w:i/>
                <w:iCs/>
                <w:color w:val="000000"/>
                <w:sz w:val="28"/>
                <w:szCs w:val="28"/>
              </w:rPr>
              <w:t>τ</w:t>
            </w:r>
            <w:r w:rsidRPr="00FF65CD">
              <w:rPr>
                <w:rFonts w:ascii="Arial" w:hAnsi="Arial" w:cs="Arial"/>
                <w:b/>
                <w:iCs/>
                <w:color w:val="000000"/>
                <w:sz w:val="24"/>
                <w:szCs w:val="28"/>
                <w:lang w:val="uk-UA"/>
              </w:rPr>
              <w:t xml:space="preserve"> кореляція кПа</w:t>
            </w:r>
          </w:p>
        </w:tc>
      </w:tr>
      <w:tr w:rsidR="00FF65CD" w14:paraId="606C8C00" w14:textId="77777777" w:rsidTr="008245F1">
        <w:tc>
          <w:tcPr>
            <w:tcW w:w="5068" w:type="dxa"/>
            <w:vAlign w:val="center"/>
          </w:tcPr>
          <w:p w14:paraId="5663D989" w14:textId="3DDC74AF"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50</w:t>
            </w:r>
          </w:p>
        </w:tc>
        <w:tc>
          <w:tcPr>
            <w:tcW w:w="5069" w:type="dxa"/>
            <w:vAlign w:val="center"/>
          </w:tcPr>
          <w:p w14:paraId="4F9D4BAA" w14:textId="211B8596"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25</w:t>
            </w:r>
          </w:p>
        </w:tc>
      </w:tr>
      <w:tr w:rsidR="00FF65CD" w14:paraId="68B30EBE" w14:textId="77777777" w:rsidTr="008245F1">
        <w:tc>
          <w:tcPr>
            <w:tcW w:w="5068" w:type="dxa"/>
            <w:vAlign w:val="center"/>
          </w:tcPr>
          <w:p w14:paraId="3F43D4A3" w14:textId="4D752A00"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75</w:t>
            </w:r>
          </w:p>
        </w:tc>
        <w:tc>
          <w:tcPr>
            <w:tcW w:w="5069" w:type="dxa"/>
            <w:vAlign w:val="center"/>
          </w:tcPr>
          <w:p w14:paraId="284135A0" w14:textId="3EB5E8B3"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35</w:t>
            </w:r>
          </w:p>
        </w:tc>
      </w:tr>
      <w:tr w:rsidR="00FF65CD" w14:paraId="13E49B99" w14:textId="77777777" w:rsidTr="008245F1">
        <w:tc>
          <w:tcPr>
            <w:tcW w:w="5068" w:type="dxa"/>
            <w:vAlign w:val="center"/>
          </w:tcPr>
          <w:p w14:paraId="38498423" w14:textId="22D92655"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100</w:t>
            </w:r>
          </w:p>
        </w:tc>
        <w:tc>
          <w:tcPr>
            <w:tcW w:w="5069" w:type="dxa"/>
            <w:vAlign w:val="center"/>
          </w:tcPr>
          <w:p w14:paraId="775F08E1" w14:textId="7E65ACDE"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50</w:t>
            </w:r>
          </w:p>
        </w:tc>
      </w:tr>
      <w:tr w:rsidR="00FF65CD" w14:paraId="2537E170" w14:textId="77777777" w:rsidTr="008245F1">
        <w:tc>
          <w:tcPr>
            <w:tcW w:w="5068" w:type="dxa"/>
            <w:vAlign w:val="center"/>
          </w:tcPr>
          <w:p w14:paraId="4431F9CC" w14:textId="7FA046AB"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115</w:t>
            </w:r>
          </w:p>
        </w:tc>
        <w:tc>
          <w:tcPr>
            <w:tcW w:w="5069" w:type="dxa"/>
            <w:vAlign w:val="center"/>
          </w:tcPr>
          <w:p w14:paraId="4C48F04F" w14:textId="79D60918"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55</w:t>
            </w:r>
          </w:p>
        </w:tc>
      </w:tr>
      <w:tr w:rsidR="00FF65CD" w14:paraId="690230CD" w14:textId="77777777" w:rsidTr="008245F1">
        <w:tc>
          <w:tcPr>
            <w:tcW w:w="5068" w:type="dxa"/>
            <w:vAlign w:val="center"/>
          </w:tcPr>
          <w:p w14:paraId="6BD05E40" w14:textId="42C40C60"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125</w:t>
            </w:r>
          </w:p>
        </w:tc>
        <w:tc>
          <w:tcPr>
            <w:tcW w:w="5069" w:type="dxa"/>
            <w:vAlign w:val="center"/>
          </w:tcPr>
          <w:p w14:paraId="33BCB1EA" w14:textId="4D0346B0"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60</w:t>
            </w:r>
          </w:p>
        </w:tc>
      </w:tr>
      <w:tr w:rsidR="00FF65CD" w14:paraId="1CAF67C8" w14:textId="77777777" w:rsidTr="008245F1">
        <w:tc>
          <w:tcPr>
            <w:tcW w:w="5068" w:type="dxa"/>
            <w:vAlign w:val="center"/>
          </w:tcPr>
          <w:p w14:paraId="14171DAA" w14:textId="761B9B42"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135</w:t>
            </w:r>
          </w:p>
        </w:tc>
        <w:tc>
          <w:tcPr>
            <w:tcW w:w="5069" w:type="dxa"/>
            <w:vAlign w:val="center"/>
          </w:tcPr>
          <w:p w14:paraId="55D9B988" w14:textId="68AFDCFD"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65</w:t>
            </w:r>
          </w:p>
        </w:tc>
      </w:tr>
      <w:tr w:rsidR="00FF65CD" w14:paraId="78893DEA" w14:textId="77777777" w:rsidTr="008245F1">
        <w:tc>
          <w:tcPr>
            <w:tcW w:w="5068" w:type="dxa"/>
            <w:vAlign w:val="center"/>
          </w:tcPr>
          <w:p w14:paraId="102D212D" w14:textId="1C2031C2"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150</w:t>
            </w:r>
          </w:p>
        </w:tc>
        <w:tc>
          <w:tcPr>
            <w:tcW w:w="5069" w:type="dxa"/>
            <w:vAlign w:val="center"/>
          </w:tcPr>
          <w:p w14:paraId="2E5E73B2" w14:textId="315F86AC"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75</w:t>
            </w:r>
          </w:p>
        </w:tc>
      </w:tr>
      <w:tr w:rsidR="00FF65CD" w14:paraId="7038628B" w14:textId="77777777" w:rsidTr="008245F1">
        <w:tc>
          <w:tcPr>
            <w:tcW w:w="5068" w:type="dxa"/>
            <w:vAlign w:val="center"/>
          </w:tcPr>
          <w:p w14:paraId="5E85B51C" w14:textId="1A219FD8"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170</w:t>
            </w:r>
          </w:p>
        </w:tc>
        <w:tc>
          <w:tcPr>
            <w:tcW w:w="5069" w:type="dxa"/>
            <w:vAlign w:val="center"/>
          </w:tcPr>
          <w:p w14:paraId="4A81CA3D" w14:textId="7714C03A"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85</w:t>
            </w:r>
          </w:p>
        </w:tc>
      </w:tr>
      <w:tr w:rsidR="00FF65CD" w14:paraId="45583AA4" w14:textId="77777777" w:rsidTr="008245F1">
        <w:tc>
          <w:tcPr>
            <w:tcW w:w="5068" w:type="dxa"/>
            <w:vAlign w:val="center"/>
          </w:tcPr>
          <w:p w14:paraId="609C186C" w14:textId="16FDD612"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200</w:t>
            </w:r>
          </w:p>
        </w:tc>
        <w:tc>
          <w:tcPr>
            <w:tcW w:w="5069" w:type="dxa"/>
            <w:vAlign w:val="center"/>
          </w:tcPr>
          <w:p w14:paraId="5F61C891" w14:textId="3B1E3E0B"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100</w:t>
            </w:r>
          </w:p>
        </w:tc>
      </w:tr>
      <w:tr w:rsidR="00FF65CD" w14:paraId="75325918" w14:textId="77777777" w:rsidTr="008245F1">
        <w:tc>
          <w:tcPr>
            <w:tcW w:w="5068" w:type="dxa"/>
            <w:vAlign w:val="center"/>
          </w:tcPr>
          <w:p w14:paraId="690F58B8" w14:textId="230A37A6"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250</w:t>
            </w:r>
          </w:p>
        </w:tc>
        <w:tc>
          <w:tcPr>
            <w:tcW w:w="5069" w:type="dxa"/>
            <w:vAlign w:val="center"/>
          </w:tcPr>
          <w:p w14:paraId="0CCB7ACA" w14:textId="14854ECD"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125</w:t>
            </w:r>
          </w:p>
        </w:tc>
      </w:tr>
      <w:tr w:rsidR="00FF65CD" w14:paraId="517B3941" w14:textId="77777777" w:rsidTr="008245F1">
        <w:tc>
          <w:tcPr>
            <w:tcW w:w="5068" w:type="dxa"/>
            <w:vAlign w:val="center"/>
          </w:tcPr>
          <w:p w14:paraId="19EE7350" w14:textId="5A059D3E"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350</w:t>
            </w:r>
          </w:p>
        </w:tc>
        <w:tc>
          <w:tcPr>
            <w:tcW w:w="5069" w:type="dxa"/>
            <w:vAlign w:val="center"/>
          </w:tcPr>
          <w:p w14:paraId="6BCA786F" w14:textId="24899F6B"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170</w:t>
            </w:r>
          </w:p>
        </w:tc>
      </w:tr>
      <w:tr w:rsidR="00FF65CD" w14:paraId="2D0D3279" w14:textId="77777777" w:rsidTr="008245F1">
        <w:tc>
          <w:tcPr>
            <w:tcW w:w="5068" w:type="dxa"/>
            <w:vAlign w:val="center"/>
          </w:tcPr>
          <w:p w14:paraId="55A4B278" w14:textId="246E275F"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450</w:t>
            </w:r>
          </w:p>
        </w:tc>
        <w:tc>
          <w:tcPr>
            <w:tcW w:w="5069" w:type="dxa"/>
            <w:vAlign w:val="center"/>
          </w:tcPr>
          <w:p w14:paraId="2A5F820F" w14:textId="25F43336"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225</w:t>
            </w:r>
          </w:p>
        </w:tc>
      </w:tr>
      <w:tr w:rsidR="00FF65CD" w14:paraId="05DC9754" w14:textId="77777777" w:rsidTr="008245F1">
        <w:tc>
          <w:tcPr>
            <w:tcW w:w="5068" w:type="dxa"/>
            <w:vAlign w:val="center"/>
          </w:tcPr>
          <w:p w14:paraId="7ABA4767" w14:textId="30E924CE" w:rsidR="00FF65CD" w:rsidRPr="00FF65CD" w:rsidRDefault="00FF65CD" w:rsidP="00FF65CD">
            <w:pPr>
              <w:pStyle w:val="a9"/>
              <w:ind w:left="0"/>
              <w:jc w:val="center"/>
              <w:rPr>
                <w:rStyle w:val="fontstyle01"/>
                <w:rFonts w:ascii="Arial" w:hAnsi="Arial" w:cs="Arial"/>
                <w:sz w:val="24"/>
                <w:szCs w:val="24"/>
              </w:rPr>
            </w:pPr>
            <w:r w:rsidRPr="00FF65CD">
              <w:rPr>
                <w:rStyle w:val="fontstyle01"/>
                <w:rFonts w:ascii="Arial" w:hAnsi="Arial" w:cs="Arial"/>
                <w:sz w:val="24"/>
                <w:szCs w:val="24"/>
              </w:rPr>
              <w:t>525</w:t>
            </w:r>
          </w:p>
        </w:tc>
        <w:tc>
          <w:tcPr>
            <w:tcW w:w="5069" w:type="dxa"/>
            <w:vAlign w:val="center"/>
          </w:tcPr>
          <w:p w14:paraId="57522830" w14:textId="2460E3AC" w:rsidR="00FF65CD" w:rsidRPr="00FF65CD" w:rsidRDefault="00FF65CD" w:rsidP="00FF65CD">
            <w:pPr>
              <w:pStyle w:val="a9"/>
              <w:ind w:left="0"/>
              <w:jc w:val="center"/>
              <w:rPr>
                <w:rStyle w:val="fontstyle01"/>
                <w:rFonts w:ascii="Arial" w:hAnsi="Arial" w:cs="Arial"/>
                <w:sz w:val="24"/>
                <w:szCs w:val="24"/>
              </w:rPr>
            </w:pPr>
            <w:r w:rsidRPr="00FF65CD">
              <w:rPr>
                <w:rStyle w:val="fontstyle01"/>
                <w:rFonts w:ascii="Arial" w:hAnsi="Arial" w:cs="Arial"/>
                <w:sz w:val="24"/>
                <w:szCs w:val="24"/>
              </w:rPr>
              <w:t>260</w:t>
            </w:r>
          </w:p>
        </w:tc>
      </w:tr>
      <w:tr w:rsidR="00FF65CD" w14:paraId="4156B8AB" w14:textId="77777777" w:rsidTr="008245F1">
        <w:tc>
          <w:tcPr>
            <w:tcW w:w="5068" w:type="dxa"/>
            <w:vAlign w:val="center"/>
          </w:tcPr>
          <w:p w14:paraId="72E8529B" w14:textId="7B35BCA3" w:rsidR="00FF65CD" w:rsidRPr="00FF65CD" w:rsidRDefault="00FF65CD" w:rsidP="00FF65CD">
            <w:pPr>
              <w:pStyle w:val="a9"/>
              <w:ind w:left="0"/>
              <w:jc w:val="center"/>
              <w:rPr>
                <w:rStyle w:val="fontstyle01"/>
                <w:rFonts w:ascii="Arial" w:hAnsi="Arial" w:cs="Arial"/>
                <w:sz w:val="24"/>
                <w:szCs w:val="24"/>
              </w:rPr>
            </w:pPr>
            <w:r w:rsidRPr="00FF65CD">
              <w:rPr>
                <w:rStyle w:val="fontstyle01"/>
                <w:rFonts w:ascii="Arial" w:hAnsi="Arial" w:cs="Arial"/>
                <w:sz w:val="24"/>
                <w:szCs w:val="24"/>
              </w:rPr>
              <w:t>600</w:t>
            </w:r>
          </w:p>
        </w:tc>
        <w:tc>
          <w:tcPr>
            <w:tcW w:w="5069" w:type="dxa"/>
            <w:vAlign w:val="center"/>
          </w:tcPr>
          <w:p w14:paraId="55B5FA78" w14:textId="26B8F1C7" w:rsidR="00FF65CD" w:rsidRPr="00FF65CD" w:rsidRDefault="00FF65CD" w:rsidP="00FF65CD">
            <w:pPr>
              <w:pStyle w:val="a9"/>
              <w:ind w:left="0"/>
              <w:jc w:val="center"/>
              <w:rPr>
                <w:rStyle w:val="fontstyle01"/>
                <w:rFonts w:ascii="Arial" w:hAnsi="Arial" w:cs="Arial"/>
                <w:sz w:val="24"/>
                <w:szCs w:val="24"/>
              </w:rPr>
            </w:pPr>
            <w:r w:rsidRPr="00FF65CD">
              <w:rPr>
                <w:rStyle w:val="fontstyle01"/>
                <w:rFonts w:ascii="Arial" w:hAnsi="Arial" w:cs="Arial"/>
                <w:sz w:val="24"/>
                <w:szCs w:val="24"/>
              </w:rPr>
              <w:t>300</w:t>
            </w:r>
          </w:p>
        </w:tc>
      </w:tr>
      <w:tr w:rsidR="00FF65CD" w14:paraId="5F2BE45B" w14:textId="77777777" w:rsidTr="008245F1">
        <w:tc>
          <w:tcPr>
            <w:tcW w:w="5068" w:type="dxa"/>
            <w:vAlign w:val="center"/>
          </w:tcPr>
          <w:p w14:paraId="1BF8E141" w14:textId="5792B632" w:rsidR="00FF65CD" w:rsidRPr="00FF65CD" w:rsidRDefault="00FF65CD" w:rsidP="00FF65CD">
            <w:pPr>
              <w:pStyle w:val="a9"/>
              <w:ind w:left="0"/>
              <w:jc w:val="center"/>
              <w:rPr>
                <w:rStyle w:val="fontstyle01"/>
                <w:rFonts w:ascii="Arial" w:hAnsi="Arial" w:cs="Arial"/>
                <w:sz w:val="24"/>
                <w:szCs w:val="24"/>
              </w:rPr>
            </w:pPr>
            <w:r w:rsidRPr="00FF65CD">
              <w:rPr>
                <w:rStyle w:val="fontstyle01"/>
                <w:rFonts w:ascii="Arial" w:hAnsi="Arial" w:cs="Arial"/>
                <w:sz w:val="24"/>
                <w:szCs w:val="24"/>
              </w:rPr>
              <w:t>750</w:t>
            </w:r>
          </w:p>
        </w:tc>
        <w:tc>
          <w:tcPr>
            <w:tcW w:w="5069" w:type="dxa"/>
            <w:vAlign w:val="center"/>
          </w:tcPr>
          <w:p w14:paraId="35E64D2F" w14:textId="0BBBC760" w:rsidR="00FF65CD" w:rsidRPr="00FF65CD" w:rsidRDefault="00FF65CD" w:rsidP="00FF65CD">
            <w:pPr>
              <w:pStyle w:val="a9"/>
              <w:ind w:left="0"/>
              <w:jc w:val="center"/>
              <w:rPr>
                <w:rStyle w:val="fontstyle01"/>
                <w:rFonts w:ascii="Arial" w:hAnsi="Arial" w:cs="Arial"/>
                <w:sz w:val="24"/>
                <w:szCs w:val="24"/>
              </w:rPr>
            </w:pPr>
            <w:r w:rsidRPr="00FF65CD">
              <w:rPr>
                <w:rStyle w:val="fontstyle01"/>
                <w:rFonts w:ascii="Arial" w:hAnsi="Arial" w:cs="Arial"/>
                <w:sz w:val="24"/>
                <w:szCs w:val="24"/>
              </w:rPr>
              <w:t>375</w:t>
            </w:r>
          </w:p>
        </w:tc>
      </w:tr>
    </w:tbl>
    <w:p w14:paraId="528E3445"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3478156E" w14:textId="68612E87" w:rsidR="00EB7E84" w:rsidRPr="00FF65CD" w:rsidRDefault="00FF65CD" w:rsidP="00B0697A">
      <w:pPr>
        <w:pStyle w:val="a9"/>
        <w:spacing w:after="0" w:line="360" w:lineRule="auto"/>
        <w:ind w:left="0" w:firstLine="709"/>
        <w:jc w:val="both"/>
        <w:rPr>
          <w:rFonts w:ascii="Arial" w:hAnsi="Arial" w:cs="Arial"/>
          <w:b/>
          <w:iCs/>
          <w:color w:val="000000"/>
          <w:sz w:val="28"/>
          <w:szCs w:val="28"/>
          <w:lang w:val="uk-UA"/>
        </w:rPr>
      </w:pPr>
      <w:r w:rsidRPr="00FF65CD">
        <w:rPr>
          <w:rFonts w:ascii="Arial" w:hAnsi="Arial" w:cs="Arial"/>
          <w:b/>
          <w:iCs/>
          <w:color w:val="000000"/>
          <w:sz w:val="28"/>
          <w:szCs w:val="28"/>
          <w:lang w:val="en-US"/>
        </w:rPr>
        <w:t>D</w:t>
      </w:r>
      <w:r w:rsidRPr="00FF65CD">
        <w:rPr>
          <w:rFonts w:ascii="Arial" w:hAnsi="Arial" w:cs="Arial"/>
          <w:b/>
          <w:iCs/>
          <w:color w:val="000000"/>
          <w:sz w:val="28"/>
          <w:szCs w:val="28"/>
        </w:rPr>
        <w:t>.4</w:t>
      </w:r>
      <w:r w:rsidRPr="00FF65CD">
        <w:rPr>
          <w:rFonts w:ascii="Arial" w:hAnsi="Arial" w:cs="Arial"/>
          <w:b/>
          <w:sz w:val="28"/>
          <w:szCs w:val="28"/>
          <w:lang w:val="uk-UA"/>
        </w:rPr>
        <w:t xml:space="preserve"> КОЕФІЦІЄНТ ПАРОПРОНИКНОСТІ</w:t>
      </w:r>
    </w:p>
    <w:p w14:paraId="34D13B90" w14:textId="77777777" w:rsidR="00FF65CD" w:rsidRDefault="00FF65CD" w:rsidP="00B0697A">
      <w:pPr>
        <w:pStyle w:val="a9"/>
        <w:spacing w:after="0" w:line="360" w:lineRule="auto"/>
        <w:ind w:left="0" w:firstLine="709"/>
        <w:jc w:val="both"/>
        <w:rPr>
          <w:rFonts w:ascii="Arial" w:hAnsi="Arial" w:cs="Arial"/>
          <w:iCs/>
          <w:color w:val="000000"/>
          <w:sz w:val="28"/>
          <w:szCs w:val="28"/>
          <w:lang w:val="uk-UA"/>
        </w:rPr>
      </w:pPr>
    </w:p>
    <w:p w14:paraId="7DDAF90B" w14:textId="0920AE72" w:rsidR="00EB7E84" w:rsidRDefault="00FF65CD" w:rsidP="00B0697A">
      <w:pPr>
        <w:pStyle w:val="a9"/>
        <w:spacing w:after="0" w:line="360" w:lineRule="auto"/>
        <w:ind w:left="0" w:firstLine="709"/>
        <w:jc w:val="both"/>
        <w:rPr>
          <w:rFonts w:ascii="Arial" w:hAnsi="Arial" w:cs="Arial"/>
          <w:iCs/>
          <w:color w:val="000000"/>
          <w:sz w:val="28"/>
          <w:szCs w:val="28"/>
          <w:lang w:val="uk-UA"/>
        </w:rPr>
      </w:pPr>
      <w:r w:rsidRPr="00FF65CD">
        <w:rPr>
          <w:rFonts w:ascii="Arial" w:hAnsi="Arial" w:cs="Arial"/>
          <w:iCs/>
          <w:color w:val="000000"/>
          <w:sz w:val="28"/>
          <w:szCs w:val="28"/>
          <w:lang w:val="uk-UA"/>
        </w:rPr>
        <w:t xml:space="preserve">Замість перевірки коефіцієнта </w:t>
      </w:r>
      <w:proofErr w:type="spellStart"/>
      <w:r>
        <w:rPr>
          <w:rFonts w:ascii="Arial" w:hAnsi="Arial" w:cs="Arial"/>
          <w:iCs/>
          <w:color w:val="000000"/>
          <w:sz w:val="28"/>
          <w:szCs w:val="28"/>
          <w:lang w:val="uk-UA"/>
        </w:rPr>
        <w:t>паропроникності</w:t>
      </w:r>
      <w:proofErr w:type="spellEnd"/>
      <w:r w:rsidRPr="00FF65CD">
        <w:rPr>
          <w:rFonts w:ascii="Arial" w:hAnsi="Arial" w:cs="Arial"/>
          <w:iCs/>
          <w:color w:val="000000"/>
          <w:sz w:val="28"/>
          <w:szCs w:val="28"/>
          <w:lang w:val="uk-UA"/>
        </w:rPr>
        <w:t xml:space="preserve">, </w:t>
      </w:r>
      <w:r w:rsidRPr="00FF65CD">
        <w:rPr>
          <w:rFonts w:ascii="Arial" w:hAnsi="Arial" w:cs="Arial"/>
          <w:i/>
          <w:iCs/>
          <w:color w:val="000000"/>
          <w:sz w:val="28"/>
          <w:szCs w:val="28"/>
          <w:lang w:val="uk-UA"/>
        </w:rPr>
        <w:t>μ</w:t>
      </w:r>
      <w:r w:rsidRPr="00FF65CD">
        <w:rPr>
          <w:rFonts w:ascii="Arial" w:hAnsi="Arial" w:cs="Arial"/>
          <w:iCs/>
          <w:color w:val="000000"/>
          <w:sz w:val="28"/>
          <w:szCs w:val="28"/>
          <w:lang w:val="uk-UA"/>
        </w:rPr>
        <w:t>, згідно з EN 12086, можна використовувати табличні значення згідно з таблицею D.2</w:t>
      </w:r>
    </w:p>
    <w:tbl>
      <w:tblPr>
        <w:tblStyle w:val="aa"/>
        <w:tblW w:w="0" w:type="auto"/>
        <w:tblLook w:val="04A0" w:firstRow="1" w:lastRow="0" w:firstColumn="1" w:lastColumn="0" w:noHBand="0" w:noVBand="1"/>
      </w:tblPr>
      <w:tblGrid>
        <w:gridCol w:w="3379"/>
        <w:gridCol w:w="3379"/>
        <w:gridCol w:w="3379"/>
      </w:tblGrid>
      <w:tr w:rsidR="00FF65CD" w14:paraId="7BBBB4C2" w14:textId="77777777" w:rsidTr="00FF65CD">
        <w:tc>
          <w:tcPr>
            <w:tcW w:w="3379" w:type="dxa"/>
          </w:tcPr>
          <w:p w14:paraId="5266AE17" w14:textId="6CCF7F87" w:rsidR="00FF65CD" w:rsidRPr="00FF65CD" w:rsidRDefault="00FF65CD" w:rsidP="00FF65CD">
            <w:pPr>
              <w:pStyle w:val="a9"/>
              <w:ind w:left="0"/>
              <w:jc w:val="center"/>
              <w:rPr>
                <w:rFonts w:ascii="Arial" w:hAnsi="Arial" w:cs="Arial"/>
                <w:b/>
                <w:iCs/>
                <w:color w:val="000000"/>
                <w:sz w:val="24"/>
                <w:szCs w:val="24"/>
                <w:lang w:val="uk-UA"/>
              </w:rPr>
            </w:pPr>
            <w:r w:rsidRPr="00FF65CD">
              <w:rPr>
                <w:rFonts w:ascii="Arial" w:hAnsi="Arial" w:cs="Arial"/>
                <w:b/>
                <w:iCs/>
                <w:color w:val="000000"/>
                <w:sz w:val="24"/>
                <w:szCs w:val="24"/>
                <w:lang w:val="uk-UA"/>
              </w:rPr>
              <w:t>Тип</w:t>
            </w:r>
          </w:p>
        </w:tc>
        <w:tc>
          <w:tcPr>
            <w:tcW w:w="3379" w:type="dxa"/>
          </w:tcPr>
          <w:p w14:paraId="483189FD" w14:textId="026C3691" w:rsidR="00FF65CD" w:rsidRPr="00FF65CD" w:rsidRDefault="00FF65CD" w:rsidP="00FF65CD">
            <w:pPr>
              <w:pStyle w:val="a9"/>
              <w:ind w:left="0"/>
              <w:jc w:val="center"/>
              <w:rPr>
                <w:rFonts w:ascii="Arial" w:hAnsi="Arial" w:cs="Arial"/>
                <w:b/>
                <w:iCs/>
                <w:color w:val="000000"/>
                <w:sz w:val="24"/>
                <w:szCs w:val="24"/>
                <w:lang w:val="uk-UA"/>
              </w:rPr>
            </w:pPr>
            <w:r w:rsidRPr="00FF65CD">
              <w:rPr>
                <w:rFonts w:ascii="Arial" w:hAnsi="Arial" w:cs="Arial"/>
                <w:b/>
                <w:iCs/>
                <w:color w:val="000000"/>
                <w:sz w:val="24"/>
                <w:szCs w:val="24"/>
                <w:lang w:val="uk-UA"/>
              </w:rPr>
              <w:t xml:space="preserve">Коефіцієнт </w:t>
            </w:r>
            <w:proofErr w:type="spellStart"/>
            <w:r w:rsidRPr="00FF65CD">
              <w:rPr>
                <w:rFonts w:ascii="Arial" w:hAnsi="Arial" w:cs="Arial"/>
                <w:b/>
                <w:iCs/>
                <w:color w:val="000000"/>
                <w:sz w:val="24"/>
                <w:szCs w:val="24"/>
                <w:lang w:val="uk-UA"/>
              </w:rPr>
              <w:t>паропроникності</w:t>
            </w:r>
            <w:proofErr w:type="spellEnd"/>
            <w:r w:rsidRPr="00FF65CD">
              <w:rPr>
                <w:rFonts w:ascii="Arial" w:hAnsi="Arial" w:cs="Arial"/>
                <w:b/>
                <w:iCs/>
                <w:color w:val="000000"/>
                <w:sz w:val="24"/>
                <w:szCs w:val="24"/>
                <w:lang w:val="uk-UA"/>
              </w:rPr>
              <w:t xml:space="preserve"> </w:t>
            </w:r>
            <w:r w:rsidRPr="00FF65CD">
              <w:rPr>
                <w:rFonts w:ascii="Arial" w:hAnsi="Arial" w:cs="Arial"/>
                <w:i/>
                <w:iCs/>
                <w:color w:val="000000"/>
                <w:sz w:val="24"/>
                <w:szCs w:val="24"/>
                <w:lang w:val="uk-UA"/>
              </w:rPr>
              <w:t>μ</w:t>
            </w:r>
          </w:p>
        </w:tc>
        <w:tc>
          <w:tcPr>
            <w:tcW w:w="3379" w:type="dxa"/>
          </w:tcPr>
          <w:p w14:paraId="2F877C63" w14:textId="60FD40BC" w:rsidR="00FF65CD" w:rsidRPr="00FF65CD" w:rsidRDefault="00FF65CD" w:rsidP="00FF65CD">
            <w:pPr>
              <w:pStyle w:val="a9"/>
              <w:ind w:left="0"/>
              <w:jc w:val="center"/>
              <w:rPr>
                <w:rFonts w:ascii="Arial" w:hAnsi="Arial" w:cs="Arial"/>
                <w:b/>
                <w:iCs/>
                <w:color w:val="000000"/>
                <w:sz w:val="24"/>
                <w:szCs w:val="24"/>
                <w:lang w:val="uk-UA"/>
              </w:rPr>
            </w:pPr>
            <w:proofErr w:type="spellStart"/>
            <w:r w:rsidRPr="00FF65CD">
              <w:rPr>
                <w:rFonts w:ascii="Arial" w:hAnsi="Arial" w:cs="Arial"/>
                <w:b/>
                <w:iCs/>
                <w:color w:val="000000"/>
                <w:sz w:val="24"/>
                <w:szCs w:val="24"/>
                <w:lang w:val="uk-UA"/>
              </w:rPr>
              <w:t>Паропроникність</w:t>
            </w:r>
            <w:proofErr w:type="spellEnd"/>
            <w:r w:rsidRPr="00FF65CD">
              <w:rPr>
                <w:rFonts w:ascii="Arial" w:hAnsi="Arial" w:cs="Arial"/>
                <w:b/>
                <w:iCs/>
                <w:color w:val="000000"/>
                <w:sz w:val="24"/>
                <w:szCs w:val="24"/>
                <w:lang w:val="uk-UA"/>
              </w:rPr>
              <w:t xml:space="preserve"> мг/(</w:t>
            </w:r>
            <w:proofErr w:type="spellStart"/>
            <w:r w:rsidRPr="00FF65CD">
              <w:rPr>
                <w:rFonts w:ascii="Arial" w:hAnsi="Arial" w:cs="Arial"/>
                <w:b/>
                <w:iCs/>
                <w:color w:val="000000"/>
                <w:sz w:val="24"/>
                <w:szCs w:val="24"/>
                <w:lang w:val="uk-UA"/>
              </w:rPr>
              <w:t>Па·год</w:t>
            </w:r>
            <w:proofErr w:type="spellEnd"/>
            <w:r w:rsidRPr="00FF65CD">
              <w:rPr>
                <w:rFonts w:ascii="Arial" w:hAnsi="Arial" w:cs="Arial"/>
                <w:b/>
                <w:iCs/>
                <w:color w:val="000000"/>
                <w:sz w:val="24"/>
                <w:szCs w:val="24"/>
                <w:lang w:val="uk-UA"/>
              </w:rPr>
              <w:t>.·м)</w:t>
            </w:r>
          </w:p>
        </w:tc>
      </w:tr>
      <w:tr w:rsidR="00FF65CD" w14:paraId="6EDC4F0F" w14:textId="77777777" w:rsidTr="008245F1">
        <w:tc>
          <w:tcPr>
            <w:tcW w:w="3379" w:type="dxa"/>
            <w:vAlign w:val="center"/>
          </w:tcPr>
          <w:p w14:paraId="6B126BA9" w14:textId="3B6F14D7"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30</w:t>
            </w:r>
          </w:p>
        </w:tc>
        <w:tc>
          <w:tcPr>
            <w:tcW w:w="3379" w:type="dxa"/>
            <w:vAlign w:val="center"/>
          </w:tcPr>
          <w:p w14:paraId="3CB935E5" w14:textId="6C7F6EA9"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 xml:space="preserve">Від </w:t>
            </w:r>
            <w:r w:rsidRPr="00FF65CD">
              <w:rPr>
                <w:rStyle w:val="fontstyle01"/>
                <w:rFonts w:ascii="Arial" w:hAnsi="Arial" w:cs="Arial"/>
                <w:sz w:val="24"/>
                <w:szCs w:val="24"/>
              </w:rPr>
              <w:t xml:space="preserve">20 </w:t>
            </w:r>
            <w:r>
              <w:rPr>
                <w:rStyle w:val="fontstyle01"/>
                <w:rFonts w:ascii="Arial" w:hAnsi="Arial" w:cs="Arial"/>
                <w:sz w:val="24"/>
                <w:szCs w:val="24"/>
                <w:lang w:val="uk-UA"/>
              </w:rPr>
              <w:t xml:space="preserve">до </w:t>
            </w:r>
            <w:r w:rsidRPr="00FF65CD">
              <w:rPr>
                <w:rStyle w:val="fontstyle01"/>
                <w:rFonts w:ascii="Arial" w:hAnsi="Arial" w:cs="Arial"/>
                <w:sz w:val="24"/>
                <w:szCs w:val="24"/>
              </w:rPr>
              <w:t>40</w:t>
            </w:r>
          </w:p>
        </w:tc>
        <w:tc>
          <w:tcPr>
            <w:tcW w:w="3379" w:type="dxa"/>
            <w:vAlign w:val="center"/>
          </w:tcPr>
          <w:p w14:paraId="285563A4" w14:textId="2C7FBE6B"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0,018 </w:t>
            </w:r>
            <w:r>
              <w:rPr>
                <w:rStyle w:val="fontstyle01"/>
                <w:rFonts w:ascii="Arial" w:hAnsi="Arial" w:cs="Arial"/>
                <w:sz w:val="24"/>
                <w:szCs w:val="24"/>
                <w:lang w:val="uk-UA"/>
              </w:rPr>
              <w:t>до</w:t>
            </w:r>
            <w:r w:rsidRPr="00FF65CD">
              <w:rPr>
                <w:rStyle w:val="fontstyle01"/>
                <w:rFonts w:ascii="Arial" w:hAnsi="Arial" w:cs="Arial"/>
                <w:sz w:val="24"/>
                <w:szCs w:val="24"/>
              </w:rPr>
              <w:t xml:space="preserve"> 0,036</w:t>
            </w:r>
          </w:p>
        </w:tc>
      </w:tr>
      <w:tr w:rsidR="00FF65CD" w14:paraId="26BFFCC8" w14:textId="77777777" w:rsidTr="008245F1">
        <w:tc>
          <w:tcPr>
            <w:tcW w:w="3379" w:type="dxa"/>
            <w:vAlign w:val="center"/>
          </w:tcPr>
          <w:p w14:paraId="14D1F367" w14:textId="43199633"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50</w:t>
            </w:r>
          </w:p>
        </w:tc>
        <w:tc>
          <w:tcPr>
            <w:tcW w:w="3379" w:type="dxa"/>
            <w:vAlign w:val="center"/>
          </w:tcPr>
          <w:p w14:paraId="5573811F" w14:textId="4381BD9E"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 xml:space="preserve">Від </w:t>
            </w:r>
            <w:r w:rsidRPr="00FF65CD">
              <w:rPr>
                <w:rStyle w:val="fontstyle01"/>
                <w:rFonts w:ascii="Arial" w:hAnsi="Arial" w:cs="Arial"/>
                <w:sz w:val="24"/>
                <w:szCs w:val="24"/>
              </w:rPr>
              <w:t xml:space="preserve">20 </w:t>
            </w:r>
            <w:r>
              <w:rPr>
                <w:rStyle w:val="fontstyle01"/>
                <w:rFonts w:ascii="Arial" w:hAnsi="Arial" w:cs="Arial"/>
                <w:sz w:val="24"/>
                <w:szCs w:val="24"/>
                <w:lang w:val="uk-UA"/>
              </w:rPr>
              <w:t>до</w:t>
            </w:r>
            <w:r w:rsidRPr="00FF65CD">
              <w:rPr>
                <w:rStyle w:val="fontstyle01"/>
                <w:rFonts w:ascii="Arial" w:hAnsi="Arial" w:cs="Arial"/>
                <w:sz w:val="24"/>
                <w:szCs w:val="24"/>
              </w:rPr>
              <w:t xml:space="preserve"> 40</w:t>
            </w:r>
          </w:p>
        </w:tc>
        <w:tc>
          <w:tcPr>
            <w:tcW w:w="3379" w:type="dxa"/>
            <w:vAlign w:val="center"/>
          </w:tcPr>
          <w:p w14:paraId="4B2D5FC6" w14:textId="3DB37796"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0,018 </w:t>
            </w:r>
            <w:r>
              <w:rPr>
                <w:rStyle w:val="fontstyle01"/>
                <w:rFonts w:ascii="Arial" w:hAnsi="Arial" w:cs="Arial"/>
                <w:sz w:val="24"/>
                <w:szCs w:val="24"/>
                <w:lang w:val="uk-UA"/>
              </w:rPr>
              <w:t>до</w:t>
            </w:r>
            <w:r w:rsidRPr="00FF65CD">
              <w:rPr>
                <w:rStyle w:val="fontstyle01"/>
                <w:rFonts w:ascii="Arial" w:hAnsi="Arial" w:cs="Arial"/>
                <w:sz w:val="24"/>
                <w:szCs w:val="24"/>
              </w:rPr>
              <w:t xml:space="preserve"> 0,036</w:t>
            </w:r>
          </w:p>
        </w:tc>
      </w:tr>
      <w:tr w:rsidR="00FF65CD" w14:paraId="553C1F7E" w14:textId="77777777" w:rsidTr="008245F1">
        <w:tc>
          <w:tcPr>
            <w:tcW w:w="3379" w:type="dxa"/>
            <w:vAlign w:val="center"/>
          </w:tcPr>
          <w:p w14:paraId="2E5153EF" w14:textId="7729E9EF"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60</w:t>
            </w:r>
          </w:p>
        </w:tc>
        <w:tc>
          <w:tcPr>
            <w:tcW w:w="3379" w:type="dxa"/>
            <w:vAlign w:val="center"/>
          </w:tcPr>
          <w:p w14:paraId="010DB20C" w14:textId="354DFD4F"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 xml:space="preserve">Від </w:t>
            </w:r>
            <w:r>
              <w:rPr>
                <w:rStyle w:val="fontstyle01"/>
                <w:rFonts w:ascii="Arial" w:hAnsi="Arial" w:cs="Arial"/>
                <w:sz w:val="24"/>
                <w:szCs w:val="24"/>
              </w:rPr>
              <w:t>20 до</w:t>
            </w:r>
            <w:r w:rsidRPr="00FF65CD">
              <w:rPr>
                <w:rStyle w:val="fontstyle01"/>
                <w:rFonts w:ascii="Arial" w:hAnsi="Arial" w:cs="Arial"/>
                <w:sz w:val="24"/>
                <w:szCs w:val="24"/>
              </w:rPr>
              <w:t xml:space="preserve"> 40</w:t>
            </w:r>
          </w:p>
        </w:tc>
        <w:tc>
          <w:tcPr>
            <w:tcW w:w="3379" w:type="dxa"/>
            <w:vAlign w:val="center"/>
          </w:tcPr>
          <w:p w14:paraId="05742F02" w14:textId="6DC051D8"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0,018</w:t>
            </w:r>
            <w:r>
              <w:rPr>
                <w:rStyle w:val="fontstyle01"/>
                <w:rFonts w:ascii="Arial" w:hAnsi="Arial" w:cs="Arial"/>
                <w:sz w:val="24"/>
                <w:szCs w:val="24"/>
                <w:lang w:val="uk-UA"/>
              </w:rPr>
              <w:t xml:space="preserve"> до</w:t>
            </w:r>
            <w:r w:rsidRPr="00FF65CD">
              <w:rPr>
                <w:rStyle w:val="fontstyle01"/>
                <w:rFonts w:ascii="Arial" w:hAnsi="Arial" w:cs="Arial"/>
                <w:sz w:val="24"/>
                <w:szCs w:val="24"/>
              </w:rPr>
              <w:t xml:space="preserve"> 0,036</w:t>
            </w:r>
          </w:p>
        </w:tc>
      </w:tr>
      <w:tr w:rsidR="00FF65CD" w14:paraId="762A13BD" w14:textId="77777777" w:rsidTr="008245F1">
        <w:tc>
          <w:tcPr>
            <w:tcW w:w="3379" w:type="dxa"/>
            <w:vAlign w:val="center"/>
          </w:tcPr>
          <w:p w14:paraId="7E90F9D9" w14:textId="0F0B06EB"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70</w:t>
            </w:r>
          </w:p>
        </w:tc>
        <w:tc>
          <w:tcPr>
            <w:tcW w:w="3379" w:type="dxa"/>
            <w:vAlign w:val="center"/>
          </w:tcPr>
          <w:p w14:paraId="1ACDE8F4" w14:textId="42F7B57A"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20 </w:t>
            </w:r>
            <w:r>
              <w:rPr>
                <w:rStyle w:val="fontstyle01"/>
                <w:rFonts w:ascii="Arial" w:hAnsi="Arial" w:cs="Arial"/>
                <w:sz w:val="24"/>
                <w:szCs w:val="24"/>
                <w:lang w:val="uk-UA"/>
              </w:rPr>
              <w:t>до</w:t>
            </w:r>
            <w:r w:rsidRPr="00FF65CD">
              <w:rPr>
                <w:rStyle w:val="fontstyle01"/>
                <w:rFonts w:ascii="Arial" w:hAnsi="Arial" w:cs="Arial"/>
                <w:sz w:val="24"/>
                <w:szCs w:val="24"/>
              </w:rPr>
              <w:t xml:space="preserve"> 40</w:t>
            </w:r>
          </w:p>
        </w:tc>
        <w:tc>
          <w:tcPr>
            <w:tcW w:w="3379" w:type="dxa"/>
            <w:vAlign w:val="center"/>
          </w:tcPr>
          <w:p w14:paraId="686E9A80" w14:textId="17558D38" w:rsidR="00FF65CD" w:rsidRPr="00FF65CD" w:rsidRDefault="00FC3A01"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w:t>
            </w:r>
            <w:r w:rsidR="00FF65CD" w:rsidRPr="00FF65CD">
              <w:rPr>
                <w:rStyle w:val="fontstyle01"/>
                <w:rFonts w:ascii="Arial" w:hAnsi="Arial" w:cs="Arial"/>
                <w:sz w:val="24"/>
                <w:szCs w:val="24"/>
              </w:rPr>
              <w:t xml:space="preserve">0,018 </w:t>
            </w:r>
            <w:r w:rsidR="00FF65CD">
              <w:rPr>
                <w:rStyle w:val="fontstyle01"/>
                <w:rFonts w:ascii="Arial" w:hAnsi="Arial" w:cs="Arial"/>
                <w:sz w:val="24"/>
                <w:szCs w:val="24"/>
                <w:lang w:val="uk-UA"/>
              </w:rPr>
              <w:t>до</w:t>
            </w:r>
            <w:r w:rsidR="00FF65CD" w:rsidRPr="00FF65CD">
              <w:rPr>
                <w:rStyle w:val="fontstyle01"/>
                <w:rFonts w:ascii="Arial" w:hAnsi="Arial" w:cs="Arial"/>
                <w:sz w:val="24"/>
                <w:szCs w:val="24"/>
              </w:rPr>
              <w:t xml:space="preserve"> 0,036</w:t>
            </w:r>
          </w:p>
        </w:tc>
      </w:tr>
      <w:tr w:rsidR="00FF65CD" w14:paraId="4FF64CB4" w14:textId="77777777" w:rsidTr="008245F1">
        <w:tc>
          <w:tcPr>
            <w:tcW w:w="3379" w:type="dxa"/>
            <w:vAlign w:val="center"/>
          </w:tcPr>
          <w:p w14:paraId="47442170" w14:textId="03A3C2D0"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80</w:t>
            </w:r>
          </w:p>
        </w:tc>
        <w:tc>
          <w:tcPr>
            <w:tcW w:w="3379" w:type="dxa"/>
            <w:vAlign w:val="center"/>
          </w:tcPr>
          <w:p w14:paraId="1BC38F32" w14:textId="14EB494D"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20 </w:t>
            </w:r>
            <w:r>
              <w:rPr>
                <w:rStyle w:val="fontstyle01"/>
                <w:rFonts w:ascii="Arial" w:hAnsi="Arial" w:cs="Arial"/>
                <w:sz w:val="24"/>
                <w:szCs w:val="24"/>
                <w:lang w:val="uk-UA"/>
              </w:rPr>
              <w:t>до</w:t>
            </w:r>
            <w:r w:rsidRPr="00FF65CD">
              <w:rPr>
                <w:rStyle w:val="fontstyle01"/>
                <w:rFonts w:ascii="Arial" w:hAnsi="Arial" w:cs="Arial"/>
                <w:sz w:val="24"/>
                <w:szCs w:val="24"/>
              </w:rPr>
              <w:t xml:space="preserve"> 40</w:t>
            </w:r>
          </w:p>
        </w:tc>
        <w:tc>
          <w:tcPr>
            <w:tcW w:w="3379" w:type="dxa"/>
            <w:vAlign w:val="center"/>
          </w:tcPr>
          <w:p w14:paraId="38592BE9" w14:textId="4458B95F" w:rsidR="00FF65CD" w:rsidRPr="00FF65CD" w:rsidRDefault="00FC3A01"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w:t>
            </w:r>
            <w:r w:rsidR="00FF65CD" w:rsidRPr="00FF65CD">
              <w:rPr>
                <w:rStyle w:val="fontstyle01"/>
                <w:rFonts w:ascii="Arial" w:hAnsi="Arial" w:cs="Arial"/>
                <w:sz w:val="24"/>
                <w:szCs w:val="24"/>
              </w:rPr>
              <w:t xml:space="preserve">0,018 </w:t>
            </w:r>
            <w:r w:rsidR="00FF65CD">
              <w:rPr>
                <w:rStyle w:val="fontstyle01"/>
                <w:rFonts w:ascii="Arial" w:hAnsi="Arial" w:cs="Arial"/>
                <w:sz w:val="24"/>
                <w:szCs w:val="24"/>
                <w:lang w:val="uk-UA"/>
              </w:rPr>
              <w:t>до</w:t>
            </w:r>
            <w:r w:rsidR="00FF65CD" w:rsidRPr="00FF65CD">
              <w:rPr>
                <w:rStyle w:val="fontstyle01"/>
                <w:rFonts w:ascii="Arial" w:hAnsi="Arial" w:cs="Arial"/>
                <w:sz w:val="24"/>
                <w:szCs w:val="24"/>
              </w:rPr>
              <w:t xml:space="preserve"> 0,036</w:t>
            </w:r>
          </w:p>
        </w:tc>
      </w:tr>
      <w:tr w:rsidR="00FF65CD" w14:paraId="7902AAC1" w14:textId="77777777" w:rsidTr="008245F1">
        <w:tc>
          <w:tcPr>
            <w:tcW w:w="3379" w:type="dxa"/>
            <w:vAlign w:val="center"/>
          </w:tcPr>
          <w:p w14:paraId="36E98509" w14:textId="7C0E1000"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90</w:t>
            </w:r>
          </w:p>
        </w:tc>
        <w:tc>
          <w:tcPr>
            <w:tcW w:w="3379" w:type="dxa"/>
            <w:vAlign w:val="center"/>
          </w:tcPr>
          <w:p w14:paraId="37A17679" w14:textId="27280A18"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30 </w:t>
            </w:r>
            <w:r>
              <w:rPr>
                <w:rStyle w:val="fontstyle01"/>
                <w:rFonts w:ascii="Arial" w:hAnsi="Arial" w:cs="Arial"/>
                <w:sz w:val="24"/>
                <w:szCs w:val="24"/>
                <w:lang w:val="uk-UA"/>
              </w:rPr>
              <w:t>до</w:t>
            </w:r>
            <w:r w:rsidRPr="00FF65CD">
              <w:rPr>
                <w:rStyle w:val="fontstyle01"/>
                <w:rFonts w:ascii="Arial" w:hAnsi="Arial" w:cs="Arial"/>
                <w:sz w:val="24"/>
                <w:szCs w:val="24"/>
              </w:rPr>
              <w:t xml:space="preserve"> 70</w:t>
            </w:r>
          </w:p>
        </w:tc>
        <w:tc>
          <w:tcPr>
            <w:tcW w:w="3379" w:type="dxa"/>
            <w:vAlign w:val="center"/>
          </w:tcPr>
          <w:p w14:paraId="484ACF61" w14:textId="29FAD2CD" w:rsidR="00FF65CD" w:rsidRPr="00FF65CD" w:rsidRDefault="00FC3A01"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w:t>
            </w:r>
            <w:r w:rsidR="00FF65CD" w:rsidRPr="00FF65CD">
              <w:rPr>
                <w:rStyle w:val="fontstyle01"/>
                <w:rFonts w:ascii="Arial" w:hAnsi="Arial" w:cs="Arial"/>
                <w:sz w:val="24"/>
                <w:szCs w:val="24"/>
              </w:rPr>
              <w:t xml:space="preserve">0,010 </w:t>
            </w:r>
            <w:r w:rsidR="00FF65CD">
              <w:rPr>
                <w:rStyle w:val="fontstyle01"/>
                <w:rFonts w:ascii="Arial" w:hAnsi="Arial" w:cs="Arial"/>
                <w:sz w:val="24"/>
                <w:szCs w:val="24"/>
                <w:lang w:val="uk-UA"/>
              </w:rPr>
              <w:t>до</w:t>
            </w:r>
            <w:r w:rsidR="00FF65CD" w:rsidRPr="00FF65CD">
              <w:rPr>
                <w:rStyle w:val="fontstyle01"/>
                <w:rFonts w:ascii="Arial" w:hAnsi="Arial" w:cs="Arial"/>
                <w:sz w:val="24"/>
                <w:szCs w:val="24"/>
              </w:rPr>
              <w:t xml:space="preserve"> 0,024</w:t>
            </w:r>
          </w:p>
        </w:tc>
      </w:tr>
      <w:tr w:rsidR="00FF65CD" w14:paraId="244AC686" w14:textId="77777777" w:rsidTr="008245F1">
        <w:tc>
          <w:tcPr>
            <w:tcW w:w="3379" w:type="dxa"/>
            <w:vAlign w:val="center"/>
          </w:tcPr>
          <w:p w14:paraId="765DAB3E" w14:textId="15EA49BE"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100</w:t>
            </w:r>
          </w:p>
        </w:tc>
        <w:tc>
          <w:tcPr>
            <w:tcW w:w="3379" w:type="dxa"/>
            <w:vAlign w:val="center"/>
          </w:tcPr>
          <w:p w14:paraId="027F508E" w14:textId="2291FDE0"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30 </w:t>
            </w:r>
            <w:r>
              <w:rPr>
                <w:rStyle w:val="fontstyle01"/>
                <w:rFonts w:ascii="Arial" w:hAnsi="Arial" w:cs="Arial"/>
                <w:sz w:val="24"/>
                <w:szCs w:val="24"/>
                <w:lang w:val="uk-UA"/>
              </w:rPr>
              <w:t>до</w:t>
            </w:r>
            <w:r w:rsidRPr="00FF65CD">
              <w:rPr>
                <w:rStyle w:val="fontstyle01"/>
                <w:rFonts w:ascii="Arial" w:hAnsi="Arial" w:cs="Arial"/>
                <w:sz w:val="24"/>
                <w:szCs w:val="24"/>
              </w:rPr>
              <w:t xml:space="preserve"> 70</w:t>
            </w:r>
          </w:p>
        </w:tc>
        <w:tc>
          <w:tcPr>
            <w:tcW w:w="3379" w:type="dxa"/>
            <w:vAlign w:val="center"/>
          </w:tcPr>
          <w:p w14:paraId="694201C5" w14:textId="3FB1DBD8" w:rsidR="00FF65CD" w:rsidRPr="00FF65CD" w:rsidRDefault="00FC3A01"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w:t>
            </w:r>
            <w:r w:rsidR="00FF65CD" w:rsidRPr="00FF65CD">
              <w:rPr>
                <w:rStyle w:val="fontstyle01"/>
                <w:rFonts w:ascii="Arial" w:hAnsi="Arial" w:cs="Arial"/>
                <w:sz w:val="24"/>
                <w:szCs w:val="24"/>
              </w:rPr>
              <w:t xml:space="preserve">0,010 </w:t>
            </w:r>
            <w:r w:rsidR="00FF65CD">
              <w:rPr>
                <w:rStyle w:val="fontstyle01"/>
                <w:rFonts w:ascii="Arial" w:hAnsi="Arial" w:cs="Arial"/>
                <w:sz w:val="24"/>
                <w:szCs w:val="24"/>
                <w:lang w:val="uk-UA"/>
              </w:rPr>
              <w:t>до</w:t>
            </w:r>
            <w:r w:rsidR="00FF65CD" w:rsidRPr="00FF65CD">
              <w:rPr>
                <w:rStyle w:val="fontstyle01"/>
                <w:rFonts w:ascii="Arial" w:hAnsi="Arial" w:cs="Arial"/>
                <w:sz w:val="24"/>
                <w:szCs w:val="24"/>
              </w:rPr>
              <w:t xml:space="preserve"> 0,024</w:t>
            </w:r>
          </w:p>
        </w:tc>
      </w:tr>
      <w:tr w:rsidR="00FF65CD" w14:paraId="5EF85A44" w14:textId="77777777" w:rsidTr="008245F1">
        <w:tc>
          <w:tcPr>
            <w:tcW w:w="3379" w:type="dxa"/>
            <w:vAlign w:val="center"/>
          </w:tcPr>
          <w:p w14:paraId="61E45FEE" w14:textId="38C5F510"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120</w:t>
            </w:r>
          </w:p>
        </w:tc>
        <w:tc>
          <w:tcPr>
            <w:tcW w:w="3379" w:type="dxa"/>
            <w:vAlign w:val="center"/>
          </w:tcPr>
          <w:p w14:paraId="114120B4" w14:textId="0D0EC13C"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30 </w:t>
            </w:r>
            <w:r>
              <w:rPr>
                <w:rStyle w:val="fontstyle01"/>
                <w:rFonts w:ascii="Arial" w:hAnsi="Arial" w:cs="Arial"/>
                <w:sz w:val="24"/>
                <w:szCs w:val="24"/>
                <w:lang w:val="uk-UA"/>
              </w:rPr>
              <w:t>до</w:t>
            </w:r>
            <w:r w:rsidRPr="00FF65CD">
              <w:rPr>
                <w:rStyle w:val="fontstyle01"/>
                <w:rFonts w:ascii="Arial" w:hAnsi="Arial" w:cs="Arial"/>
                <w:sz w:val="24"/>
                <w:szCs w:val="24"/>
              </w:rPr>
              <w:t xml:space="preserve"> 70</w:t>
            </w:r>
          </w:p>
        </w:tc>
        <w:tc>
          <w:tcPr>
            <w:tcW w:w="3379" w:type="dxa"/>
            <w:vAlign w:val="center"/>
          </w:tcPr>
          <w:p w14:paraId="0A905ACE" w14:textId="6438D541" w:rsidR="00FF65CD" w:rsidRPr="00FF65CD" w:rsidRDefault="00FC3A01"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w:t>
            </w:r>
            <w:r w:rsidR="00FF65CD" w:rsidRPr="00FF65CD">
              <w:rPr>
                <w:rStyle w:val="fontstyle01"/>
                <w:rFonts w:ascii="Arial" w:hAnsi="Arial" w:cs="Arial"/>
                <w:sz w:val="24"/>
                <w:szCs w:val="24"/>
              </w:rPr>
              <w:t xml:space="preserve">0,010 </w:t>
            </w:r>
            <w:r w:rsidR="00FF65CD">
              <w:rPr>
                <w:rStyle w:val="fontstyle01"/>
                <w:rFonts w:ascii="Arial" w:hAnsi="Arial" w:cs="Arial"/>
                <w:sz w:val="24"/>
                <w:szCs w:val="24"/>
                <w:lang w:val="uk-UA"/>
              </w:rPr>
              <w:t>до</w:t>
            </w:r>
            <w:r w:rsidR="00FF65CD" w:rsidRPr="00FF65CD">
              <w:rPr>
                <w:rStyle w:val="fontstyle01"/>
                <w:rFonts w:ascii="Arial" w:hAnsi="Arial" w:cs="Arial"/>
                <w:sz w:val="24"/>
                <w:szCs w:val="24"/>
              </w:rPr>
              <w:t xml:space="preserve"> 0,024</w:t>
            </w:r>
          </w:p>
        </w:tc>
      </w:tr>
      <w:tr w:rsidR="00FF65CD" w14:paraId="27C15C63" w14:textId="77777777" w:rsidTr="008245F1">
        <w:tc>
          <w:tcPr>
            <w:tcW w:w="3379" w:type="dxa"/>
            <w:vAlign w:val="center"/>
          </w:tcPr>
          <w:p w14:paraId="0AEF0E0A" w14:textId="34B496BB"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150</w:t>
            </w:r>
          </w:p>
        </w:tc>
        <w:tc>
          <w:tcPr>
            <w:tcW w:w="3379" w:type="dxa"/>
            <w:vAlign w:val="center"/>
          </w:tcPr>
          <w:p w14:paraId="0FFA4344" w14:textId="4FDAF362"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30 </w:t>
            </w:r>
            <w:r>
              <w:rPr>
                <w:rStyle w:val="fontstyle01"/>
                <w:rFonts w:ascii="Arial" w:hAnsi="Arial" w:cs="Arial"/>
                <w:sz w:val="24"/>
                <w:szCs w:val="24"/>
                <w:lang w:val="uk-UA"/>
              </w:rPr>
              <w:t>до</w:t>
            </w:r>
            <w:r w:rsidRPr="00FF65CD">
              <w:rPr>
                <w:rStyle w:val="fontstyle01"/>
                <w:rFonts w:ascii="Arial" w:hAnsi="Arial" w:cs="Arial"/>
                <w:sz w:val="24"/>
                <w:szCs w:val="24"/>
              </w:rPr>
              <w:t xml:space="preserve"> 70</w:t>
            </w:r>
          </w:p>
        </w:tc>
        <w:tc>
          <w:tcPr>
            <w:tcW w:w="3379" w:type="dxa"/>
            <w:vAlign w:val="center"/>
          </w:tcPr>
          <w:p w14:paraId="0EF352EF" w14:textId="5E60C304" w:rsidR="00FF65CD" w:rsidRPr="00FF65CD" w:rsidRDefault="00FC3A01"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w:t>
            </w:r>
            <w:r w:rsidR="00FF65CD" w:rsidRPr="00FF65CD">
              <w:rPr>
                <w:rStyle w:val="fontstyle01"/>
                <w:rFonts w:ascii="Arial" w:hAnsi="Arial" w:cs="Arial"/>
                <w:sz w:val="24"/>
                <w:szCs w:val="24"/>
              </w:rPr>
              <w:t xml:space="preserve">0,010 </w:t>
            </w:r>
            <w:r w:rsidR="00FF65CD">
              <w:rPr>
                <w:rStyle w:val="fontstyle01"/>
                <w:rFonts w:ascii="Arial" w:hAnsi="Arial" w:cs="Arial"/>
                <w:sz w:val="24"/>
                <w:szCs w:val="24"/>
                <w:lang w:val="uk-UA"/>
              </w:rPr>
              <w:t>до</w:t>
            </w:r>
            <w:r w:rsidR="00FF65CD" w:rsidRPr="00FF65CD">
              <w:rPr>
                <w:rStyle w:val="fontstyle01"/>
                <w:rFonts w:ascii="Arial" w:hAnsi="Arial" w:cs="Arial"/>
                <w:sz w:val="24"/>
                <w:szCs w:val="24"/>
              </w:rPr>
              <w:t xml:space="preserve"> 0,024</w:t>
            </w:r>
          </w:p>
        </w:tc>
      </w:tr>
      <w:tr w:rsidR="00FF65CD" w14:paraId="337D7978" w14:textId="77777777" w:rsidTr="008245F1">
        <w:tc>
          <w:tcPr>
            <w:tcW w:w="3379" w:type="dxa"/>
            <w:vAlign w:val="center"/>
          </w:tcPr>
          <w:p w14:paraId="10350803" w14:textId="29FB5737"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200</w:t>
            </w:r>
          </w:p>
        </w:tc>
        <w:tc>
          <w:tcPr>
            <w:tcW w:w="3379" w:type="dxa"/>
            <w:vAlign w:val="center"/>
          </w:tcPr>
          <w:p w14:paraId="5D8103C6" w14:textId="3153DEBF"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40 </w:t>
            </w:r>
            <w:r>
              <w:rPr>
                <w:rStyle w:val="fontstyle01"/>
                <w:rFonts w:ascii="Arial" w:hAnsi="Arial" w:cs="Arial"/>
                <w:sz w:val="24"/>
                <w:szCs w:val="24"/>
                <w:lang w:val="uk-UA"/>
              </w:rPr>
              <w:t>до</w:t>
            </w:r>
            <w:r w:rsidRPr="00FF65CD">
              <w:rPr>
                <w:rStyle w:val="fontstyle01"/>
                <w:rFonts w:ascii="Arial" w:hAnsi="Arial" w:cs="Arial"/>
                <w:sz w:val="24"/>
                <w:szCs w:val="24"/>
              </w:rPr>
              <w:t xml:space="preserve"> 100</w:t>
            </w:r>
          </w:p>
        </w:tc>
        <w:tc>
          <w:tcPr>
            <w:tcW w:w="3379" w:type="dxa"/>
            <w:vAlign w:val="center"/>
          </w:tcPr>
          <w:p w14:paraId="397AB4F9" w14:textId="78F0C364" w:rsidR="00FF65CD" w:rsidRPr="00FF65CD" w:rsidRDefault="00FC3A01"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w:t>
            </w:r>
            <w:r w:rsidR="00FF65CD" w:rsidRPr="00FF65CD">
              <w:rPr>
                <w:rStyle w:val="fontstyle01"/>
                <w:rFonts w:ascii="Arial" w:hAnsi="Arial" w:cs="Arial"/>
                <w:sz w:val="24"/>
                <w:szCs w:val="24"/>
              </w:rPr>
              <w:t xml:space="preserve">0,007 </w:t>
            </w:r>
            <w:r w:rsidR="00FF65CD">
              <w:rPr>
                <w:rStyle w:val="fontstyle01"/>
                <w:rFonts w:ascii="Arial" w:hAnsi="Arial" w:cs="Arial"/>
                <w:sz w:val="24"/>
                <w:szCs w:val="24"/>
                <w:lang w:val="uk-UA"/>
              </w:rPr>
              <w:t>до</w:t>
            </w:r>
            <w:r w:rsidR="00FF65CD" w:rsidRPr="00FF65CD">
              <w:rPr>
                <w:rStyle w:val="fontstyle01"/>
                <w:rFonts w:ascii="Arial" w:hAnsi="Arial" w:cs="Arial"/>
                <w:sz w:val="24"/>
                <w:szCs w:val="24"/>
              </w:rPr>
              <w:t xml:space="preserve"> 0,018</w:t>
            </w:r>
          </w:p>
        </w:tc>
      </w:tr>
      <w:tr w:rsidR="00FF65CD" w14:paraId="60273B1F" w14:textId="77777777" w:rsidTr="008245F1">
        <w:tc>
          <w:tcPr>
            <w:tcW w:w="3379" w:type="dxa"/>
            <w:vAlign w:val="center"/>
          </w:tcPr>
          <w:p w14:paraId="2F005665" w14:textId="7D400898"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250</w:t>
            </w:r>
          </w:p>
        </w:tc>
        <w:tc>
          <w:tcPr>
            <w:tcW w:w="3379" w:type="dxa"/>
            <w:vAlign w:val="center"/>
          </w:tcPr>
          <w:p w14:paraId="3AFF36C9" w14:textId="692F21FD"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40 </w:t>
            </w:r>
            <w:r>
              <w:rPr>
                <w:rStyle w:val="fontstyle01"/>
                <w:rFonts w:ascii="Arial" w:hAnsi="Arial" w:cs="Arial"/>
                <w:sz w:val="24"/>
                <w:szCs w:val="24"/>
                <w:lang w:val="uk-UA"/>
              </w:rPr>
              <w:t>до</w:t>
            </w:r>
            <w:r w:rsidRPr="00FF65CD">
              <w:rPr>
                <w:rStyle w:val="fontstyle01"/>
                <w:rFonts w:ascii="Arial" w:hAnsi="Arial" w:cs="Arial"/>
                <w:sz w:val="24"/>
                <w:szCs w:val="24"/>
              </w:rPr>
              <w:t xml:space="preserve"> 100</w:t>
            </w:r>
          </w:p>
        </w:tc>
        <w:tc>
          <w:tcPr>
            <w:tcW w:w="3379" w:type="dxa"/>
            <w:vAlign w:val="center"/>
          </w:tcPr>
          <w:p w14:paraId="6BE58B8B" w14:textId="4EB68E83" w:rsidR="00FF65CD" w:rsidRPr="00FF65CD" w:rsidRDefault="00FC3A01"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w:t>
            </w:r>
            <w:r w:rsidR="00FF65CD" w:rsidRPr="00FF65CD">
              <w:rPr>
                <w:rStyle w:val="fontstyle01"/>
                <w:rFonts w:ascii="Arial" w:hAnsi="Arial" w:cs="Arial"/>
                <w:sz w:val="24"/>
                <w:szCs w:val="24"/>
              </w:rPr>
              <w:t xml:space="preserve">0,007 </w:t>
            </w:r>
            <w:r w:rsidR="00FF65CD">
              <w:rPr>
                <w:rStyle w:val="fontstyle01"/>
                <w:rFonts w:ascii="Arial" w:hAnsi="Arial" w:cs="Arial"/>
                <w:sz w:val="24"/>
                <w:szCs w:val="24"/>
                <w:lang w:val="uk-UA"/>
              </w:rPr>
              <w:t>до</w:t>
            </w:r>
            <w:r w:rsidR="00FF65CD" w:rsidRPr="00FF65CD">
              <w:rPr>
                <w:rStyle w:val="fontstyle01"/>
                <w:rFonts w:ascii="Arial" w:hAnsi="Arial" w:cs="Arial"/>
                <w:sz w:val="24"/>
                <w:szCs w:val="24"/>
              </w:rPr>
              <w:t xml:space="preserve"> 0,018</w:t>
            </w:r>
          </w:p>
        </w:tc>
      </w:tr>
      <w:tr w:rsidR="00FF65CD" w14:paraId="3E372AFA" w14:textId="77777777" w:rsidTr="008245F1">
        <w:tc>
          <w:tcPr>
            <w:tcW w:w="3379" w:type="dxa"/>
            <w:vAlign w:val="center"/>
          </w:tcPr>
          <w:p w14:paraId="5213F3E1" w14:textId="5A284753"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300</w:t>
            </w:r>
          </w:p>
        </w:tc>
        <w:tc>
          <w:tcPr>
            <w:tcW w:w="3379" w:type="dxa"/>
            <w:vAlign w:val="center"/>
          </w:tcPr>
          <w:p w14:paraId="627FEBD5" w14:textId="0AF21D7D"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40 </w:t>
            </w:r>
            <w:r>
              <w:rPr>
                <w:rStyle w:val="fontstyle01"/>
                <w:rFonts w:ascii="Arial" w:hAnsi="Arial" w:cs="Arial"/>
                <w:sz w:val="24"/>
                <w:szCs w:val="24"/>
                <w:lang w:val="uk-UA"/>
              </w:rPr>
              <w:t>до</w:t>
            </w:r>
            <w:r w:rsidRPr="00FF65CD">
              <w:rPr>
                <w:rStyle w:val="fontstyle01"/>
                <w:rFonts w:ascii="Arial" w:hAnsi="Arial" w:cs="Arial"/>
                <w:sz w:val="24"/>
                <w:szCs w:val="24"/>
              </w:rPr>
              <w:t xml:space="preserve"> 100</w:t>
            </w:r>
          </w:p>
        </w:tc>
        <w:tc>
          <w:tcPr>
            <w:tcW w:w="3379" w:type="dxa"/>
            <w:vAlign w:val="center"/>
          </w:tcPr>
          <w:p w14:paraId="60873633" w14:textId="513A3965" w:rsidR="00FF65CD" w:rsidRPr="00FF65CD" w:rsidRDefault="00FC3A01"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w:t>
            </w:r>
            <w:r w:rsidR="00FF65CD" w:rsidRPr="00FF65CD">
              <w:rPr>
                <w:rStyle w:val="fontstyle01"/>
                <w:rFonts w:ascii="Arial" w:hAnsi="Arial" w:cs="Arial"/>
                <w:sz w:val="24"/>
                <w:szCs w:val="24"/>
              </w:rPr>
              <w:t xml:space="preserve">0,007 </w:t>
            </w:r>
            <w:r w:rsidR="00FF65CD">
              <w:rPr>
                <w:rStyle w:val="fontstyle01"/>
                <w:rFonts w:ascii="Arial" w:hAnsi="Arial" w:cs="Arial"/>
                <w:sz w:val="24"/>
                <w:szCs w:val="24"/>
                <w:lang w:val="uk-UA"/>
              </w:rPr>
              <w:t>до</w:t>
            </w:r>
            <w:r w:rsidR="00FF65CD" w:rsidRPr="00FF65CD">
              <w:rPr>
                <w:rStyle w:val="fontstyle01"/>
                <w:rFonts w:ascii="Arial" w:hAnsi="Arial" w:cs="Arial"/>
                <w:sz w:val="24"/>
                <w:szCs w:val="24"/>
              </w:rPr>
              <w:t xml:space="preserve"> 0,018</w:t>
            </w:r>
          </w:p>
        </w:tc>
      </w:tr>
      <w:tr w:rsidR="00FF65CD" w14:paraId="1F76D792" w14:textId="77777777" w:rsidTr="008245F1">
        <w:tc>
          <w:tcPr>
            <w:tcW w:w="3379" w:type="dxa"/>
            <w:vAlign w:val="center"/>
          </w:tcPr>
          <w:p w14:paraId="1D3E7BF5" w14:textId="35512E48"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350</w:t>
            </w:r>
          </w:p>
        </w:tc>
        <w:tc>
          <w:tcPr>
            <w:tcW w:w="3379" w:type="dxa"/>
            <w:vAlign w:val="center"/>
          </w:tcPr>
          <w:p w14:paraId="01262C97" w14:textId="19A65A31"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40 </w:t>
            </w:r>
            <w:r>
              <w:rPr>
                <w:rStyle w:val="fontstyle01"/>
                <w:rFonts w:ascii="Arial" w:hAnsi="Arial" w:cs="Arial"/>
                <w:sz w:val="24"/>
                <w:szCs w:val="24"/>
                <w:lang w:val="uk-UA"/>
              </w:rPr>
              <w:t>до</w:t>
            </w:r>
            <w:r w:rsidRPr="00FF65CD">
              <w:rPr>
                <w:rStyle w:val="fontstyle01"/>
                <w:rFonts w:ascii="Arial" w:hAnsi="Arial" w:cs="Arial"/>
                <w:sz w:val="24"/>
                <w:szCs w:val="24"/>
              </w:rPr>
              <w:t xml:space="preserve"> 100</w:t>
            </w:r>
          </w:p>
        </w:tc>
        <w:tc>
          <w:tcPr>
            <w:tcW w:w="3379" w:type="dxa"/>
            <w:vAlign w:val="center"/>
          </w:tcPr>
          <w:p w14:paraId="30895461" w14:textId="67B006DC" w:rsidR="00FF65CD" w:rsidRPr="00FF65CD" w:rsidRDefault="00FC3A01"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w:t>
            </w:r>
            <w:r w:rsidR="00FF65CD" w:rsidRPr="00FF65CD">
              <w:rPr>
                <w:rStyle w:val="fontstyle01"/>
                <w:rFonts w:ascii="Arial" w:hAnsi="Arial" w:cs="Arial"/>
                <w:sz w:val="24"/>
                <w:szCs w:val="24"/>
              </w:rPr>
              <w:t xml:space="preserve">0,007 </w:t>
            </w:r>
            <w:r w:rsidR="00FF65CD">
              <w:rPr>
                <w:rStyle w:val="fontstyle01"/>
                <w:rFonts w:ascii="Arial" w:hAnsi="Arial" w:cs="Arial"/>
                <w:sz w:val="24"/>
                <w:szCs w:val="24"/>
                <w:lang w:val="uk-UA"/>
              </w:rPr>
              <w:t>до</w:t>
            </w:r>
            <w:r w:rsidR="00FF65CD" w:rsidRPr="00FF65CD">
              <w:rPr>
                <w:rStyle w:val="fontstyle01"/>
                <w:rFonts w:ascii="Arial" w:hAnsi="Arial" w:cs="Arial"/>
                <w:sz w:val="24"/>
                <w:szCs w:val="24"/>
              </w:rPr>
              <w:t xml:space="preserve"> 0,018</w:t>
            </w:r>
          </w:p>
        </w:tc>
      </w:tr>
      <w:tr w:rsidR="00FF65CD" w14:paraId="46C61437" w14:textId="77777777" w:rsidTr="008245F1">
        <w:tc>
          <w:tcPr>
            <w:tcW w:w="3379" w:type="dxa"/>
            <w:vAlign w:val="center"/>
          </w:tcPr>
          <w:p w14:paraId="04AE011E" w14:textId="0ED469AC"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400</w:t>
            </w:r>
          </w:p>
        </w:tc>
        <w:tc>
          <w:tcPr>
            <w:tcW w:w="3379" w:type="dxa"/>
            <w:vAlign w:val="center"/>
          </w:tcPr>
          <w:p w14:paraId="226D893B" w14:textId="07FB7CD8"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40 </w:t>
            </w:r>
            <w:r>
              <w:rPr>
                <w:rStyle w:val="fontstyle01"/>
                <w:rFonts w:ascii="Arial" w:hAnsi="Arial" w:cs="Arial"/>
                <w:sz w:val="24"/>
                <w:szCs w:val="24"/>
                <w:lang w:val="uk-UA"/>
              </w:rPr>
              <w:t>до</w:t>
            </w:r>
            <w:r w:rsidRPr="00FF65CD">
              <w:rPr>
                <w:rStyle w:val="fontstyle01"/>
                <w:rFonts w:ascii="Arial" w:hAnsi="Arial" w:cs="Arial"/>
                <w:sz w:val="24"/>
                <w:szCs w:val="24"/>
              </w:rPr>
              <w:t xml:space="preserve"> 100</w:t>
            </w:r>
          </w:p>
        </w:tc>
        <w:tc>
          <w:tcPr>
            <w:tcW w:w="3379" w:type="dxa"/>
            <w:vAlign w:val="center"/>
          </w:tcPr>
          <w:p w14:paraId="5F367226" w14:textId="1FB40ACC" w:rsidR="00FF65CD" w:rsidRPr="00FF65CD" w:rsidRDefault="00FC3A01"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w:t>
            </w:r>
            <w:r w:rsidR="00FF65CD" w:rsidRPr="00FF65CD">
              <w:rPr>
                <w:rStyle w:val="fontstyle01"/>
                <w:rFonts w:ascii="Arial" w:hAnsi="Arial" w:cs="Arial"/>
                <w:sz w:val="24"/>
                <w:szCs w:val="24"/>
              </w:rPr>
              <w:t xml:space="preserve">0,007 </w:t>
            </w:r>
            <w:r w:rsidR="00FF65CD">
              <w:rPr>
                <w:rStyle w:val="fontstyle01"/>
                <w:rFonts w:ascii="Arial" w:hAnsi="Arial" w:cs="Arial"/>
                <w:sz w:val="24"/>
                <w:szCs w:val="24"/>
                <w:lang w:val="uk-UA"/>
              </w:rPr>
              <w:t>до</w:t>
            </w:r>
            <w:r w:rsidR="00FF65CD" w:rsidRPr="00FF65CD">
              <w:rPr>
                <w:rStyle w:val="fontstyle01"/>
                <w:rFonts w:ascii="Arial" w:hAnsi="Arial" w:cs="Arial"/>
                <w:sz w:val="24"/>
                <w:szCs w:val="24"/>
              </w:rPr>
              <w:t xml:space="preserve"> 0,018</w:t>
            </w:r>
          </w:p>
        </w:tc>
      </w:tr>
      <w:tr w:rsidR="00FF65CD" w14:paraId="53105976" w14:textId="77777777" w:rsidTr="008245F1">
        <w:tc>
          <w:tcPr>
            <w:tcW w:w="3379" w:type="dxa"/>
            <w:vAlign w:val="center"/>
          </w:tcPr>
          <w:p w14:paraId="3ED997F2" w14:textId="7A78C007"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500</w:t>
            </w:r>
          </w:p>
        </w:tc>
        <w:tc>
          <w:tcPr>
            <w:tcW w:w="3379" w:type="dxa"/>
            <w:vAlign w:val="center"/>
          </w:tcPr>
          <w:p w14:paraId="3CA6E845" w14:textId="1E6CDAB5"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40 </w:t>
            </w:r>
            <w:r>
              <w:rPr>
                <w:rStyle w:val="fontstyle01"/>
                <w:rFonts w:ascii="Arial" w:hAnsi="Arial" w:cs="Arial"/>
                <w:sz w:val="24"/>
                <w:szCs w:val="24"/>
                <w:lang w:val="uk-UA"/>
              </w:rPr>
              <w:t>до</w:t>
            </w:r>
            <w:r w:rsidRPr="00FF65CD">
              <w:rPr>
                <w:rStyle w:val="fontstyle01"/>
                <w:rFonts w:ascii="Arial" w:hAnsi="Arial" w:cs="Arial"/>
                <w:sz w:val="24"/>
                <w:szCs w:val="24"/>
              </w:rPr>
              <w:t xml:space="preserve"> 100</w:t>
            </w:r>
          </w:p>
        </w:tc>
        <w:tc>
          <w:tcPr>
            <w:tcW w:w="3379" w:type="dxa"/>
            <w:vAlign w:val="center"/>
          </w:tcPr>
          <w:p w14:paraId="6A29723C" w14:textId="300D26AB" w:rsidR="00FF65CD" w:rsidRPr="00FF65CD" w:rsidRDefault="00FC3A01"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w:t>
            </w:r>
            <w:r w:rsidR="00FF65CD" w:rsidRPr="00FF65CD">
              <w:rPr>
                <w:rStyle w:val="fontstyle01"/>
                <w:rFonts w:ascii="Arial" w:hAnsi="Arial" w:cs="Arial"/>
                <w:sz w:val="24"/>
                <w:szCs w:val="24"/>
              </w:rPr>
              <w:t xml:space="preserve">0,007 </w:t>
            </w:r>
            <w:r w:rsidR="00FF65CD">
              <w:rPr>
                <w:rStyle w:val="fontstyle01"/>
                <w:rFonts w:ascii="Arial" w:hAnsi="Arial" w:cs="Arial"/>
                <w:sz w:val="24"/>
                <w:szCs w:val="24"/>
                <w:lang w:val="uk-UA"/>
              </w:rPr>
              <w:t>до</w:t>
            </w:r>
            <w:r w:rsidR="00FF65CD" w:rsidRPr="00FF65CD">
              <w:rPr>
                <w:rStyle w:val="fontstyle01"/>
                <w:rFonts w:ascii="Arial" w:hAnsi="Arial" w:cs="Arial"/>
                <w:sz w:val="24"/>
                <w:szCs w:val="24"/>
              </w:rPr>
              <w:t xml:space="preserve"> 0,018</w:t>
            </w:r>
          </w:p>
        </w:tc>
      </w:tr>
      <w:tr w:rsidR="00FF65CD" w14:paraId="48DB3A02" w14:textId="77777777" w:rsidTr="008245F1">
        <w:tc>
          <w:tcPr>
            <w:tcW w:w="3379" w:type="dxa"/>
            <w:vAlign w:val="center"/>
          </w:tcPr>
          <w:p w14:paraId="41A0633E" w14:textId="1449E52C" w:rsidR="00FF65CD" w:rsidRPr="00FF65CD" w:rsidRDefault="00FF65CD" w:rsidP="00FF65CD">
            <w:pPr>
              <w:pStyle w:val="a9"/>
              <w:ind w:left="0"/>
              <w:jc w:val="center"/>
              <w:rPr>
                <w:rFonts w:ascii="Arial" w:hAnsi="Arial" w:cs="Arial"/>
                <w:iCs/>
                <w:color w:val="000000"/>
                <w:sz w:val="24"/>
                <w:szCs w:val="24"/>
                <w:lang w:val="uk-UA"/>
              </w:rPr>
            </w:pPr>
            <w:r w:rsidRPr="00FF65CD">
              <w:rPr>
                <w:rStyle w:val="fontstyle01"/>
                <w:rFonts w:ascii="Arial" w:hAnsi="Arial" w:cs="Arial"/>
                <w:sz w:val="24"/>
                <w:szCs w:val="24"/>
              </w:rPr>
              <w:t>EPS T</w:t>
            </w:r>
          </w:p>
        </w:tc>
        <w:tc>
          <w:tcPr>
            <w:tcW w:w="3379" w:type="dxa"/>
            <w:vAlign w:val="center"/>
          </w:tcPr>
          <w:p w14:paraId="410C24E1" w14:textId="4CAF4769" w:rsidR="00FF65CD" w:rsidRPr="00FF65CD" w:rsidRDefault="00FF65CD"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20 </w:t>
            </w:r>
            <w:r>
              <w:rPr>
                <w:rStyle w:val="fontstyle01"/>
                <w:rFonts w:ascii="Arial" w:hAnsi="Arial" w:cs="Arial"/>
                <w:sz w:val="24"/>
                <w:szCs w:val="24"/>
                <w:lang w:val="uk-UA"/>
              </w:rPr>
              <w:t>до</w:t>
            </w:r>
            <w:r w:rsidRPr="00FF65CD">
              <w:rPr>
                <w:rStyle w:val="fontstyle01"/>
                <w:rFonts w:ascii="Arial" w:hAnsi="Arial" w:cs="Arial"/>
                <w:sz w:val="24"/>
                <w:szCs w:val="24"/>
              </w:rPr>
              <w:t xml:space="preserve"> 40</w:t>
            </w:r>
          </w:p>
        </w:tc>
        <w:tc>
          <w:tcPr>
            <w:tcW w:w="3379" w:type="dxa"/>
            <w:vAlign w:val="center"/>
          </w:tcPr>
          <w:p w14:paraId="09EFA009" w14:textId="75D06D90" w:rsidR="00FF65CD" w:rsidRPr="00FF65CD" w:rsidRDefault="00FC3A01" w:rsidP="00FF65CD">
            <w:pPr>
              <w:pStyle w:val="a9"/>
              <w:ind w:left="0"/>
              <w:jc w:val="center"/>
              <w:rPr>
                <w:rFonts w:ascii="Arial" w:hAnsi="Arial" w:cs="Arial"/>
                <w:iCs/>
                <w:color w:val="000000"/>
                <w:sz w:val="24"/>
                <w:szCs w:val="24"/>
                <w:lang w:val="uk-UA"/>
              </w:rPr>
            </w:pPr>
            <w:r>
              <w:rPr>
                <w:rStyle w:val="fontstyle01"/>
                <w:rFonts w:ascii="Arial" w:hAnsi="Arial" w:cs="Arial"/>
                <w:sz w:val="24"/>
                <w:szCs w:val="24"/>
                <w:lang w:val="uk-UA"/>
              </w:rPr>
              <w:t>Від</w:t>
            </w:r>
            <w:r w:rsidRPr="00FF65CD">
              <w:rPr>
                <w:rStyle w:val="fontstyle01"/>
                <w:rFonts w:ascii="Arial" w:hAnsi="Arial" w:cs="Arial"/>
                <w:sz w:val="24"/>
                <w:szCs w:val="24"/>
              </w:rPr>
              <w:t xml:space="preserve"> </w:t>
            </w:r>
            <w:r w:rsidR="00FF65CD" w:rsidRPr="00FF65CD">
              <w:rPr>
                <w:rStyle w:val="fontstyle01"/>
                <w:rFonts w:ascii="Arial" w:hAnsi="Arial" w:cs="Arial"/>
                <w:sz w:val="24"/>
                <w:szCs w:val="24"/>
              </w:rPr>
              <w:t xml:space="preserve">0,018 </w:t>
            </w:r>
            <w:r w:rsidR="00FF65CD">
              <w:rPr>
                <w:rStyle w:val="fontstyle01"/>
                <w:rFonts w:ascii="Arial" w:hAnsi="Arial" w:cs="Arial"/>
                <w:sz w:val="24"/>
                <w:szCs w:val="24"/>
                <w:lang w:val="uk-UA"/>
              </w:rPr>
              <w:t>до</w:t>
            </w:r>
            <w:r w:rsidR="00FF65CD" w:rsidRPr="00FF65CD">
              <w:rPr>
                <w:rStyle w:val="fontstyle01"/>
                <w:rFonts w:ascii="Arial" w:hAnsi="Arial" w:cs="Arial"/>
                <w:sz w:val="24"/>
                <w:szCs w:val="24"/>
              </w:rPr>
              <w:t xml:space="preserve"> 0,036</w:t>
            </w:r>
          </w:p>
        </w:tc>
      </w:tr>
    </w:tbl>
    <w:p w14:paraId="54912444"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5F29158D"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58083588" w14:textId="77777777" w:rsidR="00FC3A01" w:rsidRDefault="00FC3A01" w:rsidP="00B0697A">
      <w:pPr>
        <w:pStyle w:val="a9"/>
        <w:spacing w:after="0" w:line="360" w:lineRule="auto"/>
        <w:ind w:left="0" w:firstLine="709"/>
        <w:jc w:val="both"/>
        <w:rPr>
          <w:rFonts w:ascii="Arial" w:hAnsi="Arial" w:cs="Arial"/>
          <w:iCs/>
          <w:color w:val="000000"/>
          <w:sz w:val="28"/>
          <w:szCs w:val="28"/>
          <w:lang w:val="uk-UA"/>
        </w:rPr>
      </w:pPr>
    </w:p>
    <w:p w14:paraId="4DFA84F0" w14:textId="77777777" w:rsidR="00FC3A01" w:rsidRDefault="00FC3A01" w:rsidP="00B0697A">
      <w:pPr>
        <w:pStyle w:val="a9"/>
        <w:spacing w:after="0" w:line="360" w:lineRule="auto"/>
        <w:ind w:left="0" w:firstLine="709"/>
        <w:jc w:val="both"/>
        <w:rPr>
          <w:rFonts w:ascii="Arial" w:hAnsi="Arial" w:cs="Arial"/>
          <w:iCs/>
          <w:color w:val="000000"/>
          <w:sz w:val="28"/>
          <w:szCs w:val="28"/>
          <w:lang w:val="uk-UA"/>
        </w:rPr>
      </w:pPr>
    </w:p>
    <w:p w14:paraId="1ECABF8F" w14:textId="5E85563B" w:rsidR="00FC3A01" w:rsidRPr="00FC3A01" w:rsidRDefault="00FC3A01" w:rsidP="00FC3A01">
      <w:pPr>
        <w:pStyle w:val="a9"/>
        <w:spacing w:after="0" w:line="360" w:lineRule="auto"/>
        <w:ind w:left="0" w:firstLine="709"/>
        <w:jc w:val="both"/>
        <w:rPr>
          <w:rFonts w:ascii="Arial" w:hAnsi="Arial" w:cs="Arial"/>
          <w:b/>
          <w:iCs/>
          <w:color w:val="000000"/>
          <w:sz w:val="28"/>
          <w:szCs w:val="28"/>
          <w:lang w:val="uk-UA"/>
        </w:rPr>
      </w:pPr>
      <w:r w:rsidRPr="00FC3A01">
        <w:rPr>
          <w:rFonts w:ascii="Arial" w:hAnsi="Arial" w:cs="Arial"/>
          <w:b/>
          <w:iCs/>
          <w:color w:val="000000"/>
          <w:sz w:val="28"/>
          <w:szCs w:val="28"/>
          <w:lang w:val="en-US"/>
        </w:rPr>
        <w:lastRenderedPageBreak/>
        <w:t>D</w:t>
      </w:r>
      <w:r w:rsidRPr="00FC3A01">
        <w:rPr>
          <w:rFonts w:ascii="Arial" w:hAnsi="Arial" w:cs="Arial"/>
          <w:b/>
          <w:iCs/>
          <w:color w:val="000000"/>
          <w:sz w:val="28"/>
          <w:szCs w:val="28"/>
          <w:lang w:val="uk-UA"/>
        </w:rPr>
        <w:t xml:space="preserve">.5 </w:t>
      </w:r>
      <w:r w:rsidRPr="00FC3A01">
        <w:rPr>
          <w:rFonts w:ascii="Arial" w:hAnsi="Arial" w:cs="Arial"/>
          <w:b/>
          <w:sz w:val="28"/>
          <w:szCs w:val="28"/>
          <w:lang w:val="uk-UA"/>
        </w:rPr>
        <w:t>КОЕФІЦІЄНТ ТЕПЛОВОГО РОЗШИРЕННЯ</w:t>
      </w:r>
    </w:p>
    <w:p w14:paraId="462C9BB0"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385D8422" w14:textId="10A58D09" w:rsidR="00EB7E84" w:rsidRDefault="00FC3A01" w:rsidP="00B0697A">
      <w:pPr>
        <w:pStyle w:val="a9"/>
        <w:spacing w:after="0" w:line="360" w:lineRule="auto"/>
        <w:ind w:left="0" w:firstLine="709"/>
        <w:jc w:val="both"/>
        <w:rPr>
          <w:rFonts w:ascii="Arial" w:hAnsi="Arial" w:cs="Arial"/>
          <w:iCs/>
          <w:color w:val="000000"/>
          <w:sz w:val="28"/>
          <w:szCs w:val="28"/>
          <w:lang w:val="uk-UA"/>
        </w:rPr>
      </w:pPr>
      <w:r w:rsidRPr="00FC3A01">
        <w:rPr>
          <w:rFonts w:ascii="Arial" w:hAnsi="Arial" w:cs="Arial"/>
          <w:iCs/>
          <w:color w:val="000000"/>
          <w:sz w:val="28"/>
          <w:szCs w:val="28"/>
          <w:lang w:val="uk-UA"/>
        </w:rPr>
        <w:t xml:space="preserve">Теплове розширення слід вимірювати </w:t>
      </w:r>
      <w:r>
        <w:rPr>
          <w:rFonts w:ascii="Arial" w:hAnsi="Arial" w:cs="Arial"/>
          <w:iCs/>
          <w:color w:val="000000"/>
          <w:sz w:val="28"/>
          <w:szCs w:val="28"/>
          <w:lang w:val="uk-UA"/>
        </w:rPr>
        <w:t>згідно з</w:t>
      </w:r>
      <w:r w:rsidRPr="00FC3A01">
        <w:rPr>
          <w:rFonts w:ascii="Arial" w:hAnsi="Arial" w:cs="Arial"/>
          <w:iCs/>
          <w:color w:val="000000"/>
          <w:sz w:val="28"/>
          <w:szCs w:val="28"/>
          <w:lang w:val="uk-UA"/>
        </w:rPr>
        <w:t xml:space="preserve"> EN 13471. Також можна використовувати значення 5 </w:t>
      </w:r>
      <w:r w:rsidRPr="00FC3A01">
        <w:rPr>
          <w:rFonts w:ascii="Arial" w:hAnsi="Arial" w:cs="Arial"/>
          <w:iCs/>
          <w:color w:val="000000"/>
          <w:sz w:val="28"/>
          <w:szCs w:val="28"/>
          <w:vertAlign w:val="superscript"/>
          <w:lang w:val="uk-UA"/>
        </w:rPr>
        <w:t>– 7</w:t>
      </w:r>
      <w:r w:rsidRPr="00FC3A01">
        <w:rPr>
          <w:rFonts w:ascii="Arial" w:hAnsi="Arial" w:cs="Arial"/>
          <w:iCs/>
          <w:color w:val="000000"/>
          <w:sz w:val="28"/>
          <w:szCs w:val="28"/>
          <w:lang w:val="uk-UA"/>
        </w:rPr>
        <w:t xml:space="preserve"> · 10</w:t>
      </w:r>
      <w:r w:rsidRPr="00FC3A01">
        <w:rPr>
          <w:rFonts w:ascii="Arial" w:hAnsi="Arial" w:cs="Arial"/>
          <w:iCs/>
          <w:color w:val="000000"/>
          <w:sz w:val="28"/>
          <w:szCs w:val="28"/>
          <w:vertAlign w:val="superscript"/>
          <w:lang w:val="uk-UA"/>
        </w:rPr>
        <w:t>−5</w:t>
      </w:r>
      <w:r w:rsidRPr="00FC3A01">
        <w:rPr>
          <w:rFonts w:ascii="Arial" w:hAnsi="Arial" w:cs="Arial"/>
          <w:iCs/>
          <w:color w:val="000000"/>
          <w:sz w:val="28"/>
          <w:szCs w:val="28"/>
          <w:lang w:val="uk-UA"/>
        </w:rPr>
        <w:t xml:space="preserve"> м/(м·K</w:t>
      </w:r>
      <w:r w:rsidRPr="00FC3A01">
        <w:rPr>
          <w:rFonts w:ascii="Arial" w:hAnsi="Arial" w:cs="Arial"/>
          <w:iCs/>
          <w:color w:val="000000"/>
          <w:sz w:val="28"/>
          <w:szCs w:val="28"/>
          <w:vertAlign w:val="superscript"/>
          <w:lang w:val="uk-UA"/>
        </w:rPr>
        <w:t>-1</w:t>
      </w:r>
      <w:r w:rsidRPr="00FC3A01">
        <w:rPr>
          <w:rFonts w:ascii="Arial" w:hAnsi="Arial" w:cs="Arial"/>
          <w:iCs/>
          <w:color w:val="000000"/>
          <w:sz w:val="28"/>
          <w:szCs w:val="28"/>
          <w:lang w:val="uk-UA"/>
        </w:rPr>
        <w:t>).</w:t>
      </w:r>
    </w:p>
    <w:p w14:paraId="76A2D3FB"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072B6A18" w14:textId="6B1157FE" w:rsidR="00FC3A01" w:rsidRPr="00FC3A01" w:rsidRDefault="00FC3A01" w:rsidP="00B0697A">
      <w:pPr>
        <w:pStyle w:val="a9"/>
        <w:spacing w:after="0" w:line="360" w:lineRule="auto"/>
        <w:ind w:left="0" w:firstLine="709"/>
        <w:jc w:val="both"/>
        <w:rPr>
          <w:rFonts w:ascii="Arial" w:hAnsi="Arial" w:cs="Arial"/>
          <w:b/>
          <w:sz w:val="28"/>
          <w:szCs w:val="28"/>
          <w:lang w:val="uk-UA"/>
        </w:rPr>
      </w:pPr>
      <w:r w:rsidRPr="00FC3A01">
        <w:rPr>
          <w:rFonts w:ascii="Arial" w:hAnsi="Arial" w:cs="Arial"/>
          <w:b/>
          <w:sz w:val="28"/>
          <w:szCs w:val="28"/>
          <w:lang w:val="uk-UA"/>
        </w:rPr>
        <w:t xml:space="preserve">D.6 </w:t>
      </w:r>
      <w:r w:rsidR="00DD3DE4">
        <w:rPr>
          <w:rFonts w:ascii="Arial" w:hAnsi="Arial" w:cs="Arial"/>
          <w:b/>
          <w:sz w:val="28"/>
          <w:szCs w:val="28"/>
          <w:lang w:val="uk-UA"/>
        </w:rPr>
        <w:t>ПОВЕДІНКА ПРИ ДИНАМІЧНОМУ</w:t>
      </w:r>
      <w:r w:rsidRPr="00FC3A01">
        <w:rPr>
          <w:rFonts w:ascii="Arial" w:hAnsi="Arial" w:cs="Arial"/>
          <w:b/>
          <w:sz w:val="28"/>
          <w:szCs w:val="28"/>
          <w:lang w:val="uk-UA"/>
        </w:rPr>
        <w:t xml:space="preserve"> НАВАНТАЖЕННІ</w:t>
      </w:r>
    </w:p>
    <w:p w14:paraId="5FAB36E6"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4665F2FD" w14:textId="6B16B0A9" w:rsidR="00EB7E84" w:rsidRDefault="00FC3A01" w:rsidP="00B0697A">
      <w:pPr>
        <w:pStyle w:val="a9"/>
        <w:spacing w:after="0" w:line="360" w:lineRule="auto"/>
        <w:ind w:left="0" w:firstLine="709"/>
        <w:jc w:val="both"/>
        <w:rPr>
          <w:rFonts w:ascii="Arial" w:hAnsi="Arial" w:cs="Arial"/>
          <w:iCs/>
          <w:color w:val="000000"/>
          <w:sz w:val="28"/>
          <w:szCs w:val="28"/>
          <w:lang w:val="uk-UA"/>
        </w:rPr>
      </w:pPr>
      <w:r w:rsidRPr="00FC3A01">
        <w:rPr>
          <w:rFonts w:ascii="Arial" w:hAnsi="Arial" w:cs="Arial"/>
          <w:iCs/>
          <w:color w:val="000000"/>
          <w:sz w:val="28"/>
          <w:szCs w:val="28"/>
          <w:lang w:val="uk-UA"/>
        </w:rPr>
        <w:t xml:space="preserve">Стійкість до динамічного навантаження слід визначати </w:t>
      </w:r>
      <w:r>
        <w:rPr>
          <w:rFonts w:ascii="Arial" w:hAnsi="Arial" w:cs="Arial"/>
          <w:iCs/>
          <w:color w:val="000000"/>
          <w:sz w:val="28"/>
          <w:szCs w:val="28"/>
          <w:lang w:val="uk-UA"/>
        </w:rPr>
        <w:t>згідно з</w:t>
      </w:r>
      <w:r w:rsidRPr="00FC3A01">
        <w:rPr>
          <w:rFonts w:ascii="Arial" w:hAnsi="Arial" w:cs="Arial"/>
          <w:iCs/>
          <w:color w:val="000000"/>
          <w:sz w:val="28"/>
          <w:szCs w:val="28"/>
          <w:lang w:val="uk-UA"/>
        </w:rPr>
        <w:t xml:space="preserve"> EN 13793. Деформація у відсотках, кількість циклів навантаження та напруга в кПа повинні бути заявлені</w:t>
      </w:r>
    </w:p>
    <w:p w14:paraId="5027C128"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2029EEEE" w14:textId="68FC6B0A" w:rsidR="00EB7E84" w:rsidRPr="00FC3A01" w:rsidRDefault="00FC3A01" w:rsidP="00B0697A">
      <w:pPr>
        <w:pStyle w:val="a9"/>
        <w:spacing w:after="0" w:line="360" w:lineRule="auto"/>
        <w:ind w:left="0" w:firstLine="709"/>
        <w:jc w:val="both"/>
        <w:rPr>
          <w:rFonts w:ascii="Arial" w:hAnsi="Arial" w:cs="Arial"/>
          <w:b/>
          <w:iCs/>
          <w:color w:val="000000"/>
          <w:sz w:val="28"/>
          <w:szCs w:val="28"/>
          <w:lang w:val="uk-UA"/>
        </w:rPr>
      </w:pPr>
      <w:r w:rsidRPr="00FC3A01">
        <w:rPr>
          <w:rFonts w:ascii="Arial" w:hAnsi="Arial" w:cs="Arial"/>
          <w:b/>
          <w:iCs/>
          <w:color w:val="000000"/>
          <w:sz w:val="28"/>
          <w:szCs w:val="28"/>
          <w:lang w:val="en-US"/>
        </w:rPr>
        <w:t>D.7</w:t>
      </w:r>
      <w:r w:rsidRPr="00FC3A01">
        <w:rPr>
          <w:rFonts w:ascii="Arial" w:hAnsi="Arial" w:cs="Arial"/>
          <w:b/>
          <w:iCs/>
          <w:color w:val="000000"/>
          <w:sz w:val="28"/>
          <w:szCs w:val="28"/>
          <w:lang w:val="uk-UA"/>
        </w:rPr>
        <w:t xml:space="preserve"> МЕТОДИ ВИПРОБОВУВАННЯ</w:t>
      </w:r>
    </w:p>
    <w:p w14:paraId="03BFDA4F"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tbl>
      <w:tblPr>
        <w:tblStyle w:val="aa"/>
        <w:tblW w:w="0" w:type="auto"/>
        <w:tblLook w:val="04A0" w:firstRow="1" w:lastRow="0" w:firstColumn="1" w:lastColumn="0" w:noHBand="0" w:noVBand="1"/>
      </w:tblPr>
      <w:tblGrid>
        <w:gridCol w:w="590"/>
        <w:gridCol w:w="1732"/>
        <w:gridCol w:w="2049"/>
        <w:gridCol w:w="1480"/>
        <w:gridCol w:w="2049"/>
        <w:gridCol w:w="2237"/>
      </w:tblGrid>
      <w:tr w:rsidR="00DD3DE4" w14:paraId="74B981B0" w14:textId="77777777" w:rsidTr="00DD3DE4">
        <w:tc>
          <w:tcPr>
            <w:tcW w:w="2322" w:type="dxa"/>
            <w:gridSpan w:val="2"/>
            <w:vAlign w:val="center"/>
          </w:tcPr>
          <w:p w14:paraId="4159628F" w14:textId="1803C90A" w:rsidR="00FC3A01" w:rsidRPr="00FC3A01" w:rsidRDefault="00FC3A01" w:rsidP="00DD3DE4">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Розділ</w:t>
            </w:r>
          </w:p>
        </w:tc>
        <w:tc>
          <w:tcPr>
            <w:tcW w:w="2049" w:type="dxa"/>
            <w:vMerge w:val="restart"/>
            <w:vAlign w:val="center"/>
          </w:tcPr>
          <w:p w14:paraId="1D26E889" w14:textId="012D0750" w:rsidR="00FC3A01" w:rsidRPr="00FC3A01" w:rsidRDefault="00FC3A01" w:rsidP="00DD3DE4">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Метод випробовування</w:t>
            </w:r>
          </w:p>
        </w:tc>
        <w:tc>
          <w:tcPr>
            <w:tcW w:w="1480" w:type="dxa"/>
            <w:vMerge w:val="restart"/>
            <w:vAlign w:val="center"/>
          </w:tcPr>
          <w:p w14:paraId="78B3886A" w14:textId="1F6A73DA" w:rsidR="00FC3A01" w:rsidRPr="00FC3A01" w:rsidRDefault="00FC3A01" w:rsidP="00DD3DE4">
            <w:pPr>
              <w:pStyle w:val="a9"/>
              <w:ind w:left="0"/>
              <w:jc w:val="center"/>
              <w:rPr>
                <w:rFonts w:ascii="Arial" w:hAnsi="Arial" w:cs="Arial"/>
                <w:iCs/>
                <w:color w:val="000000"/>
                <w:sz w:val="24"/>
                <w:szCs w:val="24"/>
                <w:lang w:val="uk-UA"/>
              </w:rPr>
            </w:pPr>
            <w:r w:rsidRPr="00FC3A01">
              <w:rPr>
                <w:rFonts w:ascii="Arial" w:hAnsi="Arial" w:cs="Arial"/>
                <w:iCs/>
                <w:color w:val="000000"/>
                <w:sz w:val="24"/>
                <w:szCs w:val="24"/>
                <w:lang w:val="uk-UA"/>
              </w:rPr>
              <w:t>Розміри дослідного зразка</w:t>
            </w:r>
            <w:r>
              <w:rPr>
                <w:rFonts w:ascii="Arial" w:hAnsi="Arial" w:cs="Arial"/>
                <w:iCs/>
                <w:color w:val="000000"/>
                <w:sz w:val="24"/>
                <w:szCs w:val="24"/>
                <w:lang w:val="uk-UA"/>
              </w:rPr>
              <w:t xml:space="preserve"> </w:t>
            </w:r>
            <w:r w:rsidRPr="00FC3A01">
              <w:rPr>
                <w:rFonts w:ascii="Arial" w:hAnsi="Arial" w:cs="Arial"/>
                <w:iCs/>
                <w:color w:val="000000"/>
                <w:sz w:val="24"/>
                <w:szCs w:val="24"/>
                <w:vertAlign w:val="superscript"/>
                <w:lang w:val="uk-UA"/>
              </w:rPr>
              <w:t>а</w:t>
            </w:r>
          </w:p>
        </w:tc>
        <w:tc>
          <w:tcPr>
            <w:tcW w:w="2049" w:type="dxa"/>
            <w:vMerge w:val="restart"/>
            <w:vAlign w:val="center"/>
          </w:tcPr>
          <w:p w14:paraId="1A8530A3" w14:textId="20780697" w:rsidR="00FC3A01" w:rsidRPr="00FC3A01" w:rsidRDefault="00FC3A01" w:rsidP="00DD3DE4">
            <w:pPr>
              <w:pStyle w:val="a9"/>
              <w:ind w:left="0"/>
              <w:jc w:val="center"/>
              <w:rPr>
                <w:rFonts w:ascii="Arial" w:hAnsi="Arial" w:cs="Arial"/>
                <w:iCs/>
                <w:color w:val="000000"/>
                <w:sz w:val="24"/>
                <w:szCs w:val="24"/>
                <w:lang w:val="uk-UA"/>
              </w:rPr>
            </w:pPr>
            <w:r w:rsidRPr="00FC3A01">
              <w:rPr>
                <w:rFonts w:ascii="Arial" w:hAnsi="Arial" w:cs="Arial"/>
                <w:iCs/>
                <w:color w:val="000000"/>
                <w:sz w:val="24"/>
                <w:szCs w:val="24"/>
                <w:lang w:val="uk-UA"/>
              </w:rPr>
              <w:t xml:space="preserve">Мінімальна кількість вимірювань для отримання одного результату </w:t>
            </w:r>
            <w:r>
              <w:rPr>
                <w:rFonts w:ascii="Arial" w:hAnsi="Arial" w:cs="Arial"/>
                <w:iCs/>
                <w:color w:val="000000"/>
                <w:sz w:val="24"/>
                <w:szCs w:val="24"/>
                <w:lang w:val="uk-UA"/>
              </w:rPr>
              <w:t>випробовування</w:t>
            </w:r>
          </w:p>
        </w:tc>
        <w:tc>
          <w:tcPr>
            <w:tcW w:w="2237" w:type="dxa"/>
            <w:vAlign w:val="center"/>
          </w:tcPr>
          <w:p w14:paraId="02A7A6E0" w14:textId="4E955490" w:rsidR="00FC3A01" w:rsidRPr="00DD3DE4" w:rsidRDefault="00FC3A01" w:rsidP="00DD3DE4">
            <w:pPr>
              <w:pStyle w:val="a9"/>
              <w:ind w:left="0"/>
              <w:jc w:val="center"/>
              <w:rPr>
                <w:rFonts w:ascii="Arial" w:hAnsi="Arial" w:cs="Arial"/>
                <w:b/>
                <w:iCs/>
                <w:color w:val="000000"/>
                <w:sz w:val="24"/>
                <w:szCs w:val="24"/>
                <w:lang w:val="uk-UA"/>
              </w:rPr>
            </w:pPr>
            <w:r w:rsidRPr="00DD3DE4">
              <w:rPr>
                <w:rFonts w:ascii="Arial" w:hAnsi="Arial" w:cs="Arial"/>
                <w:b/>
                <w:iCs/>
                <w:color w:val="000000"/>
                <w:sz w:val="24"/>
                <w:szCs w:val="24"/>
                <w:lang w:val="uk-UA"/>
              </w:rPr>
              <w:t>Контроль  виробництва на підприємстві</w:t>
            </w:r>
          </w:p>
        </w:tc>
      </w:tr>
      <w:tr w:rsidR="00DD3DE4" w14:paraId="36170C2D" w14:textId="77777777" w:rsidTr="00DD3DE4">
        <w:tc>
          <w:tcPr>
            <w:tcW w:w="590" w:type="dxa"/>
            <w:vMerge w:val="restart"/>
            <w:vAlign w:val="center"/>
          </w:tcPr>
          <w:p w14:paraId="0BB1447D" w14:textId="25FEF683" w:rsidR="00FC3A01" w:rsidRPr="00FC3A01" w:rsidRDefault="00FC3A01" w:rsidP="00DD3DE4">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732" w:type="dxa"/>
            <w:vMerge w:val="restart"/>
            <w:vAlign w:val="center"/>
          </w:tcPr>
          <w:p w14:paraId="2A9D2A15" w14:textId="5D84217C" w:rsidR="00FC3A01" w:rsidRPr="00FC3A01" w:rsidRDefault="00FC3A01" w:rsidP="00DD3DE4">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Назва</w:t>
            </w:r>
          </w:p>
        </w:tc>
        <w:tc>
          <w:tcPr>
            <w:tcW w:w="2049" w:type="dxa"/>
            <w:vMerge/>
            <w:vAlign w:val="center"/>
          </w:tcPr>
          <w:p w14:paraId="6A6423B8" w14:textId="77777777" w:rsidR="00FC3A01" w:rsidRPr="00FC3A01" w:rsidRDefault="00FC3A01" w:rsidP="00DD3DE4">
            <w:pPr>
              <w:pStyle w:val="a9"/>
              <w:ind w:left="0"/>
              <w:jc w:val="center"/>
              <w:rPr>
                <w:rFonts w:ascii="Arial" w:hAnsi="Arial" w:cs="Arial"/>
                <w:iCs/>
                <w:color w:val="000000"/>
                <w:sz w:val="24"/>
                <w:szCs w:val="24"/>
                <w:lang w:val="uk-UA"/>
              </w:rPr>
            </w:pPr>
          </w:p>
        </w:tc>
        <w:tc>
          <w:tcPr>
            <w:tcW w:w="1480" w:type="dxa"/>
            <w:vMerge/>
            <w:vAlign w:val="center"/>
          </w:tcPr>
          <w:p w14:paraId="1EBB3D9C" w14:textId="77777777" w:rsidR="00FC3A01" w:rsidRPr="00FC3A01" w:rsidRDefault="00FC3A01" w:rsidP="00DD3DE4">
            <w:pPr>
              <w:pStyle w:val="a9"/>
              <w:ind w:left="0"/>
              <w:jc w:val="center"/>
              <w:rPr>
                <w:rFonts w:ascii="Arial" w:hAnsi="Arial" w:cs="Arial"/>
                <w:iCs/>
                <w:color w:val="000000"/>
                <w:sz w:val="24"/>
                <w:szCs w:val="24"/>
                <w:lang w:val="uk-UA"/>
              </w:rPr>
            </w:pPr>
          </w:p>
        </w:tc>
        <w:tc>
          <w:tcPr>
            <w:tcW w:w="2049" w:type="dxa"/>
            <w:vMerge/>
            <w:vAlign w:val="center"/>
          </w:tcPr>
          <w:p w14:paraId="10375581" w14:textId="77777777" w:rsidR="00FC3A01" w:rsidRPr="00FC3A01" w:rsidRDefault="00FC3A01" w:rsidP="00DD3DE4">
            <w:pPr>
              <w:pStyle w:val="a9"/>
              <w:ind w:left="0"/>
              <w:jc w:val="center"/>
              <w:rPr>
                <w:rFonts w:ascii="Arial" w:hAnsi="Arial" w:cs="Arial"/>
                <w:iCs/>
                <w:color w:val="000000"/>
                <w:sz w:val="24"/>
                <w:szCs w:val="24"/>
                <w:lang w:val="uk-UA"/>
              </w:rPr>
            </w:pPr>
          </w:p>
        </w:tc>
        <w:tc>
          <w:tcPr>
            <w:tcW w:w="2237" w:type="dxa"/>
            <w:vAlign w:val="center"/>
          </w:tcPr>
          <w:p w14:paraId="35D7E272" w14:textId="0D3C90A4" w:rsidR="00FC3A01" w:rsidRPr="00DD3DE4" w:rsidRDefault="00FC3A01" w:rsidP="00DD3DE4">
            <w:pPr>
              <w:pStyle w:val="a9"/>
              <w:ind w:left="0"/>
              <w:jc w:val="center"/>
              <w:rPr>
                <w:rFonts w:ascii="Arial" w:hAnsi="Arial" w:cs="Arial"/>
                <w:b/>
                <w:iCs/>
                <w:color w:val="000000"/>
                <w:sz w:val="24"/>
                <w:szCs w:val="24"/>
              </w:rPr>
            </w:pPr>
            <w:r w:rsidRPr="00DD3DE4">
              <w:rPr>
                <w:rFonts w:ascii="Arial" w:hAnsi="Arial" w:cs="Arial"/>
                <w:b/>
                <w:iCs/>
                <w:color w:val="000000"/>
                <w:sz w:val="24"/>
                <w:szCs w:val="24"/>
                <w:lang w:val="uk-UA"/>
              </w:rPr>
              <w:t xml:space="preserve">Мінімальна періодичність тестування продукції </w:t>
            </w:r>
            <w:r w:rsidRPr="00DD3DE4">
              <w:rPr>
                <w:rFonts w:ascii="Arial" w:hAnsi="Arial" w:cs="Arial"/>
                <w:b/>
                <w:iCs/>
                <w:color w:val="000000"/>
                <w:sz w:val="24"/>
                <w:szCs w:val="24"/>
                <w:vertAlign w:val="superscript"/>
                <w:lang w:val="en-US"/>
              </w:rPr>
              <w:t>b</w:t>
            </w:r>
          </w:p>
        </w:tc>
      </w:tr>
      <w:tr w:rsidR="00DD3DE4" w14:paraId="5E95369C" w14:textId="77777777" w:rsidTr="00DD3DE4">
        <w:tc>
          <w:tcPr>
            <w:tcW w:w="590" w:type="dxa"/>
            <w:vMerge/>
            <w:vAlign w:val="center"/>
          </w:tcPr>
          <w:p w14:paraId="2D3AEF3E" w14:textId="77777777" w:rsidR="00FC3A01" w:rsidRPr="00FC3A01" w:rsidRDefault="00FC3A01" w:rsidP="00DD3DE4">
            <w:pPr>
              <w:pStyle w:val="a9"/>
              <w:ind w:left="0"/>
              <w:jc w:val="center"/>
              <w:rPr>
                <w:rFonts w:ascii="Arial" w:hAnsi="Arial" w:cs="Arial"/>
                <w:iCs/>
                <w:color w:val="000000"/>
                <w:sz w:val="24"/>
                <w:szCs w:val="24"/>
                <w:lang w:val="uk-UA"/>
              </w:rPr>
            </w:pPr>
          </w:p>
        </w:tc>
        <w:tc>
          <w:tcPr>
            <w:tcW w:w="1732" w:type="dxa"/>
            <w:vMerge/>
            <w:vAlign w:val="center"/>
          </w:tcPr>
          <w:p w14:paraId="48F8EFA5" w14:textId="77777777" w:rsidR="00FC3A01" w:rsidRPr="00FC3A01" w:rsidRDefault="00FC3A01" w:rsidP="00DD3DE4">
            <w:pPr>
              <w:pStyle w:val="a9"/>
              <w:ind w:left="0"/>
              <w:jc w:val="center"/>
              <w:rPr>
                <w:rFonts w:ascii="Arial" w:hAnsi="Arial" w:cs="Arial"/>
                <w:iCs/>
                <w:color w:val="000000"/>
                <w:sz w:val="24"/>
                <w:szCs w:val="24"/>
                <w:lang w:val="uk-UA"/>
              </w:rPr>
            </w:pPr>
          </w:p>
        </w:tc>
        <w:tc>
          <w:tcPr>
            <w:tcW w:w="2049" w:type="dxa"/>
            <w:vMerge/>
            <w:vAlign w:val="center"/>
          </w:tcPr>
          <w:p w14:paraId="110E69C8" w14:textId="77777777" w:rsidR="00FC3A01" w:rsidRPr="00FC3A01" w:rsidRDefault="00FC3A01" w:rsidP="00DD3DE4">
            <w:pPr>
              <w:pStyle w:val="a9"/>
              <w:ind w:left="0"/>
              <w:jc w:val="center"/>
              <w:rPr>
                <w:rFonts w:ascii="Arial" w:hAnsi="Arial" w:cs="Arial"/>
                <w:iCs/>
                <w:color w:val="000000"/>
                <w:sz w:val="24"/>
                <w:szCs w:val="24"/>
                <w:lang w:val="uk-UA"/>
              </w:rPr>
            </w:pPr>
          </w:p>
        </w:tc>
        <w:tc>
          <w:tcPr>
            <w:tcW w:w="1480" w:type="dxa"/>
            <w:vMerge/>
            <w:vAlign w:val="center"/>
          </w:tcPr>
          <w:p w14:paraId="70FCD327" w14:textId="77777777" w:rsidR="00FC3A01" w:rsidRPr="00FC3A01" w:rsidRDefault="00FC3A01" w:rsidP="00DD3DE4">
            <w:pPr>
              <w:pStyle w:val="a9"/>
              <w:ind w:left="0"/>
              <w:jc w:val="center"/>
              <w:rPr>
                <w:rFonts w:ascii="Arial" w:hAnsi="Arial" w:cs="Arial"/>
                <w:iCs/>
                <w:color w:val="000000"/>
                <w:sz w:val="24"/>
                <w:szCs w:val="24"/>
                <w:lang w:val="uk-UA"/>
              </w:rPr>
            </w:pPr>
          </w:p>
        </w:tc>
        <w:tc>
          <w:tcPr>
            <w:tcW w:w="2049" w:type="dxa"/>
            <w:vMerge/>
            <w:vAlign w:val="center"/>
          </w:tcPr>
          <w:p w14:paraId="2E3D7388" w14:textId="77777777" w:rsidR="00FC3A01" w:rsidRPr="00FC3A01" w:rsidRDefault="00FC3A01" w:rsidP="00DD3DE4">
            <w:pPr>
              <w:pStyle w:val="a9"/>
              <w:ind w:left="0"/>
              <w:jc w:val="center"/>
              <w:rPr>
                <w:rFonts w:ascii="Arial" w:hAnsi="Arial" w:cs="Arial"/>
                <w:iCs/>
                <w:color w:val="000000"/>
                <w:sz w:val="24"/>
                <w:szCs w:val="24"/>
                <w:lang w:val="uk-UA"/>
              </w:rPr>
            </w:pPr>
          </w:p>
        </w:tc>
        <w:tc>
          <w:tcPr>
            <w:tcW w:w="2237" w:type="dxa"/>
            <w:vAlign w:val="center"/>
          </w:tcPr>
          <w:p w14:paraId="068605B2" w14:textId="0D034E9D" w:rsidR="00FC3A01" w:rsidRPr="00DD3DE4" w:rsidRDefault="00FC3A01" w:rsidP="00DD3DE4">
            <w:pPr>
              <w:pStyle w:val="a9"/>
              <w:ind w:left="0"/>
              <w:jc w:val="center"/>
              <w:rPr>
                <w:rFonts w:ascii="Arial" w:hAnsi="Arial" w:cs="Arial"/>
                <w:b/>
                <w:iCs/>
                <w:color w:val="000000"/>
                <w:sz w:val="24"/>
                <w:szCs w:val="24"/>
                <w:lang w:val="uk-UA"/>
              </w:rPr>
            </w:pPr>
            <w:r w:rsidRPr="00DD3DE4">
              <w:rPr>
                <w:rFonts w:ascii="Arial" w:hAnsi="Arial" w:cs="Arial"/>
                <w:b/>
                <w:iCs/>
                <w:color w:val="000000"/>
                <w:sz w:val="24"/>
                <w:szCs w:val="24"/>
                <w:lang w:val="uk-UA"/>
              </w:rPr>
              <w:t>Пряме випробовування</w:t>
            </w:r>
          </w:p>
        </w:tc>
      </w:tr>
      <w:tr w:rsidR="00DD3DE4" w14:paraId="63CFA0BE" w14:textId="77777777" w:rsidTr="00DD3DE4">
        <w:tc>
          <w:tcPr>
            <w:tcW w:w="590" w:type="dxa"/>
          </w:tcPr>
          <w:p w14:paraId="1D5CDA50" w14:textId="042A1C36" w:rsidR="00FC3A01" w:rsidRPr="00DD3DE4" w:rsidRDefault="00DD3DE4" w:rsidP="00FC3A01">
            <w:pPr>
              <w:pStyle w:val="a9"/>
              <w:ind w:left="0"/>
              <w:jc w:val="both"/>
              <w:rPr>
                <w:rFonts w:ascii="Arial" w:hAnsi="Arial" w:cs="Arial"/>
                <w:iCs/>
                <w:color w:val="000000"/>
                <w:sz w:val="24"/>
                <w:szCs w:val="24"/>
                <w:lang w:val="uk-UA"/>
              </w:rPr>
            </w:pPr>
            <w:r>
              <w:rPr>
                <w:rFonts w:ascii="Arial" w:hAnsi="Arial" w:cs="Arial"/>
                <w:iCs/>
                <w:color w:val="000000"/>
                <w:sz w:val="24"/>
                <w:szCs w:val="24"/>
                <w:lang w:val="en-US"/>
              </w:rPr>
              <w:t>D.3</w:t>
            </w:r>
          </w:p>
        </w:tc>
        <w:tc>
          <w:tcPr>
            <w:tcW w:w="1732" w:type="dxa"/>
          </w:tcPr>
          <w:p w14:paraId="0E2FE829" w14:textId="740CE164" w:rsidR="00FC3A01" w:rsidRPr="00FC3A01" w:rsidRDefault="00DD3DE4" w:rsidP="00FC3A0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Поведінка при зсуві</w:t>
            </w:r>
          </w:p>
        </w:tc>
        <w:tc>
          <w:tcPr>
            <w:tcW w:w="2049" w:type="dxa"/>
            <w:vAlign w:val="center"/>
          </w:tcPr>
          <w:p w14:paraId="4890B8BB" w14:textId="77777777" w:rsidR="00DD3DE4" w:rsidRPr="00DD3DE4" w:rsidRDefault="00DD3DE4" w:rsidP="00DD3DE4">
            <w:pPr>
              <w:jc w:val="center"/>
              <w:rPr>
                <w:rFonts w:ascii="Arial" w:hAnsi="Arial" w:cs="Arial"/>
                <w:sz w:val="24"/>
                <w:szCs w:val="24"/>
              </w:rPr>
            </w:pPr>
            <w:r w:rsidRPr="00DD3DE4">
              <w:rPr>
                <w:rStyle w:val="fontstyle01"/>
                <w:rFonts w:ascii="Arial" w:hAnsi="Arial" w:cs="Arial"/>
                <w:sz w:val="24"/>
                <w:szCs w:val="24"/>
              </w:rPr>
              <w:t>EN 12090</w:t>
            </w:r>
          </w:p>
          <w:p w14:paraId="5EEA301B" w14:textId="77777777" w:rsidR="00FC3A01" w:rsidRPr="00FC3A01" w:rsidRDefault="00FC3A01" w:rsidP="00DD3DE4">
            <w:pPr>
              <w:pStyle w:val="a9"/>
              <w:ind w:left="0"/>
              <w:jc w:val="center"/>
              <w:rPr>
                <w:rFonts w:ascii="Arial" w:hAnsi="Arial" w:cs="Arial"/>
                <w:iCs/>
                <w:color w:val="000000"/>
                <w:sz w:val="24"/>
                <w:szCs w:val="24"/>
                <w:lang w:val="uk-UA"/>
              </w:rPr>
            </w:pPr>
          </w:p>
        </w:tc>
        <w:tc>
          <w:tcPr>
            <w:tcW w:w="1480" w:type="dxa"/>
            <w:vAlign w:val="center"/>
          </w:tcPr>
          <w:p w14:paraId="610E6C69" w14:textId="60761134" w:rsidR="00DD3DE4" w:rsidRPr="00DD3DE4" w:rsidRDefault="00DD3DE4" w:rsidP="00DD3DE4">
            <w:pPr>
              <w:jc w:val="center"/>
              <w:rPr>
                <w:rStyle w:val="fontstyle01"/>
                <w:rFonts w:ascii="Arial" w:hAnsi="Arial" w:cs="Arial"/>
                <w:sz w:val="24"/>
                <w:szCs w:val="24"/>
              </w:rPr>
            </w:pPr>
            <w:r w:rsidRPr="00DD3DE4">
              <w:rPr>
                <w:rStyle w:val="fontstyle01"/>
                <w:rFonts w:ascii="Arial" w:hAnsi="Arial" w:cs="Arial"/>
                <w:sz w:val="24"/>
                <w:szCs w:val="24"/>
              </w:rPr>
              <w:t xml:space="preserve">100 </w:t>
            </w:r>
            <w:r>
              <w:rPr>
                <w:rStyle w:val="fontstyle01"/>
                <w:rFonts w:ascii="Arial" w:hAnsi="Arial" w:cs="Arial"/>
                <w:sz w:val="24"/>
                <w:szCs w:val="24"/>
                <w:lang w:val="uk-UA"/>
              </w:rPr>
              <w:t>мм</w:t>
            </w:r>
            <w:r w:rsidRPr="00DD3DE4">
              <w:rPr>
                <w:rStyle w:val="fontstyle01"/>
                <w:rFonts w:ascii="Arial" w:hAnsi="Arial" w:cs="Arial"/>
                <w:sz w:val="24"/>
                <w:szCs w:val="24"/>
              </w:rPr>
              <w:t xml:space="preserve"> × 200 </w:t>
            </w:r>
            <w:r>
              <w:rPr>
                <w:rStyle w:val="fontstyle01"/>
                <w:rFonts w:ascii="Arial" w:hAnsi="Arial" w:cs="Arial"/>
                <w:sz w:val="24"/>
                <w:szCs w:val="24"/>
                <w:lang w:val="uk-UA"/>
              </w:rPr>
              <w:t>мм</w:t>
            </w:r>
            <w:r w:rsidRPr="00DD3DE4">
              <w:rPr>
                <w:rStyle w:val="fontstyle01"/>
                <w:rFonts w:ascii="Arial" w:hAnsi="Arial" w:cs="Arial"/>
                <w:sz w:val="24"/>
                <w:szCs w:val="24"/>
              </w:rPr>
              <w:t xml:space="preserve"> × </w:t>
            </w:r>
            <w:r w:rsidRPr="00DD3DE4">
              <w:rPr>
                <w:rStyle w:val="fontstyle01"/>
                <w:rFonts w:ascii="Arial" w:hAnsi="Arial" w:cs="Arial"/>
                <w:i/>
                <w:iCs/>
                <w:sz w:val="24"/>
                <w:szCs w:val="24"/>
              </w:rPr>
              <w:t xml:space="preserve">d </w:t>
            </w:r>
            <w:r w:rsidRPr="00DD3DE4">
              <w:rPr>
                <w:rStyle w:val="fontstyle01"/>
                <w:rFonts w:ascii="Arial" w:hAnsi="Arial" w:cs="Arial"/>
                <w:sz w:val="24"/>
                <w:szCs w:val="24"/>
                <w:vertAlign w:val="superscript"/>
              </w:rPr>
              <w:t>a</w:t>
            </w:r>
          </w:p>
          <w:p w14:paraId="59445306" w14:textId="77777777" w:rsidR="00FC3A01" w:rsidRPr="00FC3A01" w:rsidRDefault="00FC3A01" w:rsidP="00DD3DE4">
            <w:pPr>
              <w:pStyle w:val="a9"/>
              <w:ind w:left="0"/>
              <w:jc w:val="center"/>
              <w:rPr>
                <w:rFonts w:ascii="Arial" w:hAnsi="Arial" w:cs="Arial"/>
                <w:iCs/>
                <w:color w:val="000000"/>
                <w:sz w:val="24"/>
                <w:szCs w:val="24"/>
                <w:lang w:val="uk-UA"/>
              </w:rPr>
            </w:pPr>
          </w:p>
        </w:tc>
        <w:tc>
          <w:tcPr>
            <w:tcW w:w="2049" w:type="dxa"/>
            <w:vAlign w:val="center"/>
          </w:tcPr>
          <w:p w14:paraId="2D31F781" w14:textId="1FC917B1" w:rsidR="00FC3A01" w:rsidRPr="00FC3A01" w:rsidRDefault="00DD3DE4" w:rsidP="00DD3DE4">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3</w:t>
            </w:r>
          </w:p>
        </w:tc>
        <w:tc>
          <w:tcPr>
            <w:tcW w:w="2237" w:type="dxa"/>
            <w:vAlign w:val="center"/>
          </w:tcPr>
          <w:p w14:paraId="70F0E009" w14:textId="6A97FEBD" w:rsidR="00FC3A01" w:rsidRPr="00FC3A01" w:rsidRDefault="00DD3DE4" w:rsidP="00DD3DE4">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1/місяць</w:t>
            </w:r>
          </w:p>
        </w:tc>
      </w:tr>
      <w:tr w:rsidR="00DD3DE4" w14:paraId="7A9972BB" w14:textId="77777777" w:rsidTr="00DD3DE4">
        <w:tc>
          <w:tcPr>
            <w:tcW w:w="590" w:type="dxa"/>
          </w:tcPr>
          <w:p w14:paraId="2F569362" w14:textId="6AE86F7D" w:rsidR="00DD3DE4" w:rsidRPr="00FC3A01" w:rsidRDefault="00DD3DE4" w:rsidP="00DD3DE4">
            <w:pPr>
              <w:pStyle w:val="a9"/>
              <w:ind w:left="0"/>
              <w:jc w:val="both"/>
              <w:rPr>
                <w:rFonts w:ascii="Arial" w:hAnsi="Arial" w:cs="Arial"/>
                <w:iCs/>
                <w:color w:val="000000"/>
                <w:sz w:val="24"/>
                <w:szCs w:val="24"/>
                <w:lang w:val="uk-UA"/>
              </w:rPr>
            </w:pPr>
            <w:r>
              <w:rPr>
                <w:rFonts w:ascii="Arial" w:hAnsi="Arial" w:cs="Arial"/>
                <w:iCs/>
                <w:color w:val="000000"/>
                <w:sz w:val="24"/>
                <w:szCs w:val="24"/>
                <w:lang w:val="en-US"/>
              </w:rPr>
              <w:t>D.5</w:t>
            </w:r>
          </w:p>
        </w:tc>
        <w:tc>
          <w:tcPr>
            <w:tcW w:w="1732" w:type="dxa"/>
          </w:tcPr>
          <w:p w14:paraId="2760E1D5" w14:textId="04111548" w:rsidR="00DD3DE4" w:rsidRPr="00FC3A01" w:rsidRDefault="00DD3DE4" w:rsidP="00DD3DE4">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Коефіцієнт теплового розширення</w:t>
            </w:r>
          </w:p>
        </w:tc>
        <w:tc>
          <w:tcPr>
            <w:tcW w:w="2049" w:type="dxa"/>
            <w:vAlign w:val="center"/>
          </w:tcPr>
          <w:p w14:paraId="4AC469F1" w14:textId="10ECF02D" w:rsidR="00DD3DE4" w:rsidRPr="00DD3DE4" w:rsidRDefault="00DD3DE4" w:rsidP="00DD3DE4">
            <w:pPr>
              <w:pStyle w:val="a9"/>
              <w:ind w:left="0"/>
              <w:jc w:val="center"/>
              <w:rPr>
                <w:rFonts w:ascii="Arial" w:hAnsi="Arial" w:cs="Arial"/>
                <w:iCs/>
                <w:color w:val="000000"/>
                <w:sz w:val="24"/>
                <w:szCs w:val="24"/>
                <w:lang w:val="uk-UA"/>
              </w:rPr>
            </w:pPr>
            <w:r w:rsidRPr="00DD3DE4">
              <w:rPr>
                <w:rStyle w:val="fontstyle01"/>
                <w:rFonts w:ascii="Arial" w:hAnsi="Arial" w:cs="Arial"/>
                <w:sz w:val="24"/>
                <w:szCs w:val="24"/>
              </w:rPr>
              <w:t>EN 13471</w:t>
            </w:r>
          </w:p>
        </w:tc>
        <w:tc>
          <w:tcPr>
            <w:tcW w:w="1480" w:type="dxa"/>
            <w:vAlign w:val="center"/>
          </w:tcPr>
          <w:p w14:paraId="6C2119EA" w14:textId="4EECA0E1" w:rsidR="00DD3DE4" w:rsidRPr="00DD3DE4" w:rsidRDefault="00DD3DE4" w:rsidP="00DD3DE4">
            <w:pPr>
              <w:pStyle w:val="a9"/>
              <w:ind w:left="0"/>
              <w:jc w:val="center"/>
              <w:rPr>
                <w:rFonts w:ascii="Arial" w:hAnsi="Arial" w:cs="Arial"/>
                <w:iCs/>
                <w:color w:val="000000"/>
                <w:sz w:val="24"/>
                <w:szCs w:val="24"/>
                <w:lang w:val="uk-UA"/>
              </w:rPr>
            </w:pPr>
            <w:r w:rsidRPr="00DD3DE4">
              <w:rPr>
                <w:rStyle w:val="fontstyle01"/>
                <w:rFonts w:ascii="Arial" w:hAnsi="Arial" w:cs="Arial"/>
                <w:sz w:val="24"/>
                <w:szCs w:val="24"/>
              </w:rPr>
              <w:t xml:space="preserve">50 </w:t>
            </w:r>
            <w:r>
              <w:rPr>
                <w:rStyle w:val="fontstyle01"/>
                <w:rFonts w:ascii="Arial" w:hAnsi="Arial" w:cs="Arial"/>
                <w:sz w:val="24"/>
                <w:szCs w:val="24"/>
                <w:lang w:val="uk-UA"/>
              </w:rPr>
              <w:t>мм</w:t>
            </w:r>
            <w:r w:rsidRPr="00DD3DE4">
              <w:rPr>
                <w:rStyle w:val="fontstyle01"/>
                <w:rFonts w:ascii="Arial" w:hAnsi="Arial" w:cs="Arial"/>
                <w:sz w:val="24"/>
                <w:szCs w:val="24"/>
              </w:rPr>
              <w:t xml:space="preserve"> × 50 </w:t>
            </w:r>
            <w:r>
              <w:rPr>
                <w:rStyle w:val="fontstyle01"/>
                <w:rFonts w:ascii="Arial" w:hAnsi="Arial" w:cs="Arial"/>
                <w:sz w:val="24"/>
                <w:szCs w:val="24"/>
                <w:lang w:val="uk-UA"/>
              </w:rPr>
              <w:t xml:space="preserve">мм </w:t>
            </w:r>
            <w:r w:rsidRPr="00DD3DE4">
              <w:rPr>
                <w:rStyle w:val="fontstyle01"/>
                <w:rFonts w:ascii="Arial" w:hAnsi="Arial" w:cs="Arial"/>
                <w:sz w:val="24"/>
                <w:szCs w:val="24"/>
              </w:rPr>
              <w:t xml:space="preserve">× 10 </w:t>
            </w:r>
            <w:r>
              <w:rPr>
                <w:rStyle w:val="fontstyle01"/>
                <w:rFonts w:ascii="Arial" w:hAnsi="Arial" w:cs="Arial"/>
                <w:sz w:val="24"/>
                <w:szCs w:val="24"/>
                <w:lang w:val="uk-UA"/>
              </w:rPr>
              <w:t>мм</w:t>
            </w:r>
          </w:p>
        </w:tc>
        <w:tc>
          <w:tcPr>
            <w:tcW w:w="2049" w:type="dxa"/>
            <w:vAlign w:val="center"/>
          </w:tcPr>
          <w:p w14:paraId="4CEC1E44" w14:textId="1A2CD07D" w:rsidR="00DD3DE4" w:rsidRPr="00DD3DE4" w:rsidRDefault="00DD3DE4" w:rsidP="00DD3DE4">
            <w:pPr>
              <w:pStyle w:val="a9"/>
              <w:ind w:left="0"/>
              <w:jc w:val="center"/>
              <w:rPr>
                <w:rFonts w:ascii="Arial" w:hAnsi="Arial" w:cs="Arial"/>
                <w:iCs/>
                <w:color w:val="000000"/>
                <w:sz w:val="24"/>
                <w:szCs w:val="24"/>
                <w:lang w:val="uk-UA"/>
              </w:rPr>
            </w:pPr>
            <w:r w:rsidRPr="00DD3DE4">
              <w:rPr>
                <w:rStyle w:val="fontstyle01"/>
                <w:rFonts w:ascii="Arial" w:hAnsi="Arial" w:cs="Arial"/>
                <w:sz w:val="24"/>
                <w:szCs w:val="24"/>
              </w:rPr>
              <w:t>1</w:t>
            </w:r>
          </w:p>
        </w:tc>
        <w:tc>
          <w:tcPr>
            <w:tcW w:w="2237" w:type="dxa"/>
            <w:vAlign w:val="center"/>
          </w:tcPr>
          <w:p w14:paraId="19520513" w14:textId="6C7DA375" w:rsidR="00DD3DE4" w:rsidRPr="00DD3DE4" w:rsidRDefault="00DD3DE4" w:rsidP="00DD3DE4">
            <w:pPr>
              <w:pStyle w:val="a9"/>
              <w:ind w:left="0"/>
              <w:jc w:val="center"/>
              <w:rPr>
                <w:rFonts w:ascii="Arial" w:hAnsi="Arial" w:cs="Arial"/>
                <w:iCs/>
                <w:color w:val="000000"/>
                <w:sz w:val="24"/>
                <w:szCs w:val="24"/>
                <w:lang w:val="uk-UA"/>
              </w:rPr>
            </w:pPr>
            <w:r w:rsidRPr="00DD3DE4">
              <w:rPr>
                <w:rStyle w:val="fontstyle01"/>
                <w:rFonts w:ascii="Arial" w:hAnsi="Arial" w:cs="Arial"/>
                <w:sz w:val="24"/>
                <w:szCs w:val="24"/>
              </w:rPr>
              <w:t xml:space="preserve">1/5 </w:t>
            </w:r>
            <w:r>
              <w:rPr>
                <w:rStyle w:val="fontstyle01"/>
                <w:rFonts w:ascii="Arial" w:hAnsi="Arial" w:cs="Arial"/>
                <w:sz w:val="24"/>
                <w:szCs w:val="24"/>
                <w:lang w:val="uk-UA"/>
              </w:rPr>
              <w:t>років</w:t>
            </w:r>
          </w:p>
        </w:tc>
      </w:tr>
      <w:tr w:rsidR="00DD3DE4" w14:paraId="555062B9" w14:textId="77777777" w:rsidTr="00DD3DE4">
        <w:tc>
          <w:tcPr>
            <w:tcW w:w="590" w:type="dxa"/>
          </w:tcPr>
          <w:p w14:paraId="6BD35F0D" w14:textId="1F338193" w:rsidR="00DD3DE4" w:rsidRPr="00FC3A01" w:rsidRDefault="00DD3DE4" w:rsidP="00DD3DE4">
            <w:pPr>
              <w:pStyle w:val="a9"/>
              <w:ind w:left="0"/>
              <w:jc w:val="both"/>
              <w:rPr>
                <w:rFonts w:ascii="Arial" w:hAnsi="Arial" w:cs="Arial"/>
                <w:iCs/>
                <w:color w:val="000000"/>
                <w:sz w:val="24"/>
                <w:szCs w:val="24"/>
                <w:lang w:val="uk-UA"/>
              </w:rPr>
            </w:pPr>
            <w:r>
              <w:rPr>
                <w:rFonts w:ascii="Arial" w:hAnsi="Arial" w:cs="Arial"/>
                <w:iCs/>
                <w:color w:val="000000"/>
                <w:sz w:val="24"/>
                <w:szCs w:val="24"/>
                <w:lang w:val="en-US"/>
              </w:rPr>
              <w:t>D.6</w:t>
            </w:r>
          </w:p>
        </w:tc>
        <w:tc>
          <w:tcPr>
            <w:tcW w:w="1732" w:type="dxa"/>
          </w:tcPr>
          <w:p w14:paraId="26F25DF3" w14:textId="6A3B665E" w:rsidR="00DD3DE4" w:rsidRPr="00FC3A01" w:rsidRDefault="00DD3DE4" w:rsidP="00DD3DE4">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Поведінка при </w:t>
            </w:r>
            <w:proofErr w:type="spellStart"/>
            <w:r>
              <w:rPr>
                <w:rFonts w:ascii="Arial" w:hAnsi="Arial" w:cs="Arial"/>
                <w:iCs/>
                <w:color w:val="000000"/>
                <w:sz w:val="24"/>
                <w:szCs w:val="24"/>
                <w:lang w:val="uk-UA"/>
              </w:rPr>
              <w:t>динамічнему</w:t>
            </w:r>
            <w:proofErr w:type="spellEnd"/>
            <w:r>
              <w:rPr>
                <w:rFonts w:ascii="Arial" w:hAnsi="Arial" w:cs="Arial"/>
                <w:iCs/>
                <w:color w:val="000000"/>
                <w:sz w:val="24"/>
                <w:szCs w:val="24"/>
                <w:lang w:val="uk-UA"/>
              </w:rPr>
              <w:t xml:space="preserve"> навантаженні</w:t>
            </w:r>
          </w:p>
        </w:tc>
        <w:tc>
          <w:tcPr>
            <w:tcW w:w="2049" w:type="dxa"/>
            <w:vAlign w:val="center"/>
          </w:tcPr>
          <w:p w14:paraId="3B0B003B" w14:textId="5E7719E3" w:rsidR="00DD3DE4" w:rsidRPr="00DD3DE4" w:rsidRDefault="00DD3DE4" w:rsidP="00DD3DE4">
            <w:pPr>
              <w:pStyle w:val="a9"/>
              <w:ind w:left="0"/>
              <w:jc w:val="center"/>
              <w:rPr>
                <w:rFonts w:ascii="Arial" w:hAnsi="Arial" w:cs="Arial"/>
                <w:iCs/>
                <w:color w:val="000000"/>
                <w:sz w:val="24"/>
                <w:szCs w:val="24"/>
                <w:lang w:val="uk-UA"/>
              </w:rPr>
            </w:pPr>
            <w:r w:rsidRPr="00DD3DE4">
              <w:rPr>
                <w:rStyle w:val="fontstyle01"/>
                <w:rFonts w:ascii="Arial" w:hAnsi="Arial" w:cs="Arial"/>
                <w:sz w:val="24"/>
                <w:szCs w:val="24"/>
              </w:rPr>
              <w:t>EN 13793</w:t>
            </w:r>
          </w:p>
        </w:tc>
        <w:tc>
          <w:tcPr>
            <w:tcW w:w="1480" w:type="dxa"/>
            <w:vAlign w:val="center"/>
          </w:tcPr>
          <w:p w14:paraId="30149FD1" w14:textId="65C30207" w:rsidR="00DD3DE4" w:rsidRPr="00DD3DE4" w:rsidRDefault="00DD3DE4" w:rsidP="00DD3DE4">
            <w:pPr>
              <w:pStyle w:val="a9"/>
              <w:ind w:left="0"/>
              <w:jc w:val="center"/>
              <w:rPr>
                <w:rFonts w:ascii="Arial" w:hAnsi="Arial" w:cs="Arial"/>
                <w:iCs/>
                <w:color w:val="000000"/>
                <w:sz w:val="24"/>
                <w:szCs w:val="24"/>
                <w:lang w:val="uk-UA"/>
              </w:rPr>
            </w:pPr>
            <w:r w:rsidRPr="00DD3DE4">
              <w:rPr>
                <w:rStyle w:val="fontstyle01"/>
                <w:rFonts w:ascii="Arial" w:hAnsi="Arial" w:cs="Arial"/>
                <w:sz w:val="24"/>
                <w:szCs w:val="24"/>
              </w:rPr>
              <w:t xml:space="preserve">150 </w:t>
            </w:r>
            <w:r>
              <w:rPr>
                <w:rStyle w:val="fontstyle01"/>
                <w:rFonts w:ascii="Arial" w:hAnsi="Arial" w:cs="Arial"/>
                <w:sz w:val="24"/>
                <w:szCs w:val="24"/>
                <w:lang w:val="uk-UA"/>
              </w:rPr>
              <w:t>мм</w:t>
            </w:r>
            <w:r w:rsidRPr="00DD3DE4">
              <w:rPr>
                <w:rStyle w:val="fontstyle01"/>
                <w:rFonts w:ascii="Arial" w:hAnsi="Arial" w:cs="Arial"/>
                <w:sz w:val="24"/>
                <w:szCs w:val="24"/>
              </w:rPr>
              <w:t xml:space="preserve"> × 150 </w:t>
            </w:r>
            <w:r>
              <w:rPr>
                <w:rStyle w:val="fontstyle01"/>
                <w:rFonts w:ascii="Arial" w:hAnsi="Arial" w:cs="Arial"/>
                <w:sz w:val="24"/>
                <w:szCs w:val="24"/>
                <w:lang w:val="uk-UA"/>
              </w:rPr>
              <w:t>мм</w:t>
            </w:r>
          </w:p>
        </w:tc>
        <w:tc>
          <w:tcPr>
            <w:tcW w:w="2049" w:type="dxa"/>
            <w:vAlign w:val="center"/>
          </w:tcPr>
          <w:p w14:paraId="2243DA3D" w14:textId="301088C0" w:rsidR="00DD3DE4" w:rsidRPr="00DD3DE4" w:rsidRDefault="00DD3DE4" w:rsidP="00DD3DE4">
            <w:pPr>
              <w:pStyle w:val="a9"/>
              <w:ind w:left="0"/>
              <w:jc w:val="center"/>
              <w:rPr>
                <w:rFonts w:ascii="Arial" w:hAnsi="Arial" w:cs="Arial"/>
                <w:iCs/>
                <w:color w:val="000000"/>
                <w:sz w:val="24"/>
                <w:szCs w:val="24"/>
                <w:lang w:val="uk-UA"/>
              </w:rPr>
            </w:pPr>
            <w:r w:rsidRPr="00DD3DE4">
              <w:rPr>
                <w:rStyle w:val="fontstyle01"/>
                <w:rFonts w:ascii="Arial" w:hAnsi="Arial" w:cs="Arial"/>
                <w:sz w:val="24"/>
                <w:szCs w:val="24"/>
              </w:rPr>
              <w:t>1</w:t>
            </w:r>
          </w:p>
        </w:tc>
        <w:tc>
          <w:tcPr>
            <w:tcW w:w="2237" w:type="dxa"/>
            <w:vAlign w:val="center"/>
          </w:tcPr>
          <w:p w14:paraId="20180A50" w14:textId="5D808EA6" w:rsidR="00DD3DE4" w:rsidRPr="00DD3DE4" w:rsidRDefault="00DD3DE4" w:rsidP="00DD3DE4">
            <w:pPr>
              <w:pStyle w:val="a9"/>
              <w:ind w:left="0"/>
              <w:jc w:val="center"/>
              <w:rPr>
                <w:rFonts w:ascii="Arial" w:hAnsi="Arial" w:cs="Arial"/>
                <w:iCs/>
                <w:color w:val="000000"/>
                <w:sz w:val="24"/>
                <w:szCs w:val="24"/>
                <w:lang w:val="uk-UA"/>
              </w:rPr>
            </w:pPr>
            <w:r w:rsidRPr="00DD3DE4">
              <w:rPr>
                <w:rStyle w:val="fontstyle01"/>
                <w:rFonts w:ascii="Arial" w:hAnsi="Arial" w:cs="Arial"/>
                <w:sz w:val="24"/>
                <w:szCs w:val="24"/>
              </w:rPr>
              <w:t xml:space="preserve">1/5 </w:t>
            </w:r>
            <w:r>
              <w:rPr>
                <w:rStyle w:val="fontstyle01"/>
                <w:rFonts w:ascii="Arial" w:hAnsi="Arial" w:cs="Arial"/>
                <w:sz w:val="24"/>
                <w:szCs w:val="24"/>
                <w:lang w:val="uk-UA"/>
              </w:rPr>
              <w:t>років</w:t>
            </w:r>
          </w:p>
        </w:tc>
      </w:tr>
      <w:tr w:rsidR="00DD3DE4" w14:paraId="5739701E" w14:textId="77777777" w:rsidTr="00DD3DE4">
        <w:trPr>
          <w:trHeight w:val="1036"/>
        </w:trPr>
        <w:tc>
          <w:tcPr>
            <w:tcW w:w="10137" w:type="dxa"/>
            <w:gridSpan w:val="6"/>
          </w:tcPr>
          <w:p w14:paraId="427368BA" w14:textId="77777777" w:rsidR="00DD3DE4" w:rsidRPr="00DD3DE4" w:rsidRDefault="00DD3DE4" w:rsidP="00DD3DE4">
            <w:pPr>
              <w:jc w:val="both"/>
              <w:rPr>
                <w:rFonts w:ascii="Arial" w:hAnsi="Arial" w:cs="Arial"/>
                <w:iCs/>
                <w:color w:val="000000"/>
                <w:sz w:val="24"/>
                <w:szCs w:val="24"/>
                <w:lang w:val="uk-UA"/>
              </w:rPr>
            </w:pPr>
            <w:r w:rsidRPr="00DD3DE4">
              <w:rPr>
                <w:rFonts w:ascii="Arial" w:hAnsi="Arial" w:cs="Arial"/>
                <w:iCs/>
                <w:color w:val="000000"/>
                <w:sz w:val="24"/>
                <w:szCs w:val="24"/>
                <w:vertAlign w:val="superscript"/>
                <w:lang w:val="uk-UA"/>
              </w:rPr>
              <w:t>a</w:t>
            </w:r>
            <w:r w:rsidRPr="00DD3DE4">
              <w:rPr>
                <w:rFonts w:ascii="Arial" w:hAnsi="Arial" w:cs="Arial"/>
                <w:iCs/>
                <w:color w:val="000000"/>
                <w:sz w:val="24"/>
                <w:szCs w:val="24"/>
                <w:lang w:val="uk-UA"/>
              </w:rPr>
              <w:t xml:space="preserve"> Якщо d перевищує 100 мм, важливо, щоб зразок був розрізаний до розмірів 100 мм × 100 мм × 100 мм.</w:t>
            </w:r>
          </w:p>
          <w:p w14:paraId="76EF5915" w14:textId="60857964" w:rsidR="00DD3DE4" w:rsidRPr="00FC3A01" w:rsidRDefault="00DD3DE4" w:rsidP="00DD3DE4">
            <w:pPr>
              <w:pStyle w:val="a9"/>
              <w:ind w:left="0"/>
              <w:jc w:val="both"/>
              <w:rPr>
                <w:rFonts w:ascii="Arial" w:hAnsi="Arial" w:cs="Arial"/>
                <w:iCs/>
                <w:color w:val="000000"/>
                <w:sz w:val="24"/>
                <w:szCs w:val="24"/>
                <w:lang w:val="uk-UA"/>
              </w:rPr>
            </w:pPr>
            <w:r w:rsidRPr="00DD3DE4">
              <w:rPr>
                <w:rFonts w:ascii="Arial" w:hAnsi="Arial" w:cs="Arial"/>
                <w:iCs/>
                <w:color w:val="000000"/>
                <w:sz w:val="24"/>
                <w:szCs w:val="24"/>
                <w:vertAlign w:val="superscript"/>
                <w:lang w:val="uk-UA"/>
              </w:rPr>
              <w:t xml:space="preserve">b </w:t>
            </w:r>
            <w:r w:rsidRPr="00DD3DE4">
              <w:rPr>
                <w:rFonts w:ascii="Arial" w:hAnsi="Arial" w:cs="Arial"/>
                <w:iCs/>
                <w:color w:val="000000"/>
                <w:sz w:val="24"/>
                <w:szCs w:val="24"/>
                <w:lang w:val="uk-UA"/>
              </w:rPr>
              <w:t>Доречно лише у випадку декларування майна</w:t>
            </w:r>
          </w:p>
        </w:tc>
      </w:tr>
    </w:tbl>
    <w:p w14:paraId="7226C4DD"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545B4D04"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2A03A159" w14:textId="77777777" w:rsidR="00DD3DE4" w:rsidRDefault="00DD3DE4" w:rsidP="00B0697A">
      <w:pPr>
        <w:pStyle w:val="a9"/>
        <w:spacing w:after="0" w:line="360" w:lineRule="auto"/>
        <w:ind w:left="0" w:firstLine="709"/>
        <w:jc w:val="both"/>
        <w:rPr>
          <w:rFonts w:ascii="Arial" w:hAnsi="Arial" w:cs="Arial"/>
          <w:iCs/>
          <w:color w:val="000000"/>
          <w:sz w:val="28"/>
          <w:szCs w:val="28"/>
          <w:lang w:val="uk-UA"/>
        </w:rPr>
      </w:pPr>
    </w:p>
    <w:p w14:paraId="68519138" w14:textId="43D6FB8A" w:rsidR="00DD3DE4" w:rsidRPr="00DD3DE4" w:rsidRDefault="00DD3DE4" w:rsidP="00DD3DE4">
      <w:pPr>
        <w:pStyle w:val="a9"/>
        <w:spacing w:after="0" w:line="360" w:lineRule="auto"/>
        <w:ind w:left="0" w:firstLine="709"/>
        <w:jc w:val="both"/>
        <w:rPr>
          <w:rFonts w:ascii="Arial" w:hAnsi="Arial" w:cs="Arial"/>
          <w:b/>
          <w:iCs/>
          <w:color w:val="000000"/>
          <w:sz w:val="28"/>
          <w:szCs w:val="28"/>
          <w:lang w:val="uk-UA"/>
        </w:rPr>
      </w:pPr>
      <w:r w:rsidRPr="00DD3DE4">
        <w:rPr>
          <w:rFonts w:ascii="Arial" w:hAnsi="Arial" w:cs="Arial"/>
          <w:b/>
          <w:iCs/>
          <w:color w:val="000000"/>
          <w:sz w:val="28"/>
          <w:szCs w:val="28"/>
          <w:lang w:val="en-US"/>
        </w:rPr>
        <w:lastRenderedPageBreak/>
        <w:t>D</w:t>
      </w:r>
      <w:r w:rsidRPr="00DD3DE4">
        <w:rPr>
          <w:rFonts w:ascii="Arial" w:hAnsi="Arial" w:cs="Arial"/>
          <w:b/>
          <w:iCs/>
          <w:color w:val="000000"/>
          <w:sz w:val="28"/>
          <w:szCs w:val="28"/>
          <w:lang w:val="uk-UA"/>
        </w:rPr>
        <w:t>.8</w:t>
      </w:r>
      <w:r w:rsidRPr="00DD3DE4">
        <w:rPr>
          <w:rFonts w:ascii="Arial" w:hAnsi="Arial" w:cs="Arial"/>
          <w:b/>
          <w:sz w:val="28"/>
          <w:szCs w:val="28"/>
          <w:lang w:val="uk-UA"/>
        </w:rPr>
        <w:t xml:space="preserve"> ДОДАТКОВА ІНФОРМАЦІЯ</w:t>
      </w:r>
    </w:p>
    <w:p w14:paraId="73C66A29" w14:textId="77777777" w:rsidR="00DD3DE4" w:rsidRDefault="00DD3DE4" w:rsidP="00DD3DE4">
      <w:pPr>
        <w:pStyle w:val="a9"/>
        <w:spacing w:after="0" w:line="360" w:lineRule="auto"/>
        <w:ind w:left="0" w:firstLine="709"/>
        <w:jc w:val="both"/>
        <w:rPr>
          <w:rFonts w:ascii="Arial" w:hAnsi="Arial" w:cs="Arial"/>
          <w:iCs/>
          <w:color w:val="000000"/>
          <w:sz w:val="28"/>
          <w:szCs w:val="28"/>
          <w:lang w:val="uk-UA"/>
        </w:rPr>
      </w:pPr>
    </w:p>
    <w:p w14:paraId="2C74595E" w14:textId="77777777" w:rsidR="00DD3DE4" w:rsidRPr="00DD3DE4" w:rsidRDefault="00DD3DE4" w:rsidP="00DD3DE4">
      <w:pPr>
        <w:pStyle w:val="a9"/>
        <w:spacing w:after="0" w:line="360" w:lineRule="auto"/>
        <w:ind w:left="0" w:firstLine="709"/>
        <w:jc w:val="both"/>
        <w:rPr>
          <w:rFonts w:ascii="Arial" w:hAnsi="Arial" w:cs="Arial"/>
          <w:iCs/>
          <w:color w:val="000000"/>
          <w:sz w:val="28"/>
          <w:szCs w:val="28"/>
          <w:lang w:val="uk-UA"/>
        </w:rPr>
      </w:pPr>
      <w:r w:rsidRPr="00DD3DE4">
        <w:rPr>
          <w:rFonts w:ascii="Arial" w:hAnsi="Arial" w:cs="Arial"/>
          <w:iCs/>
          <w:color w:val="000000"/>
          <w:sz w:val="28"/>
          <w:szCs w:val="28"/>
          <w:lang w:val="uk-UA"/>
        </w:rPr>
        <w:t>EPS та будь-які ламінати, що його містять, не повинні контактувати з будь-якими матеріалами в застосуванні, які реагують з EPS, викликаючи його розчинення або набухання, як це може бути у випадку з деякими клеями, консервантами для деревини та іншими речовинами.</w:t>
      </w:r>
    </w:p>
    <w:p w14:paraId="06953029" w14:textId="77777777" w:rsidR="00DD3DE4" w:rsidRPr="00DD3DE4" w:rsidRDefault="00DD3DE4" w:rsidP="00DD3DE4">
      <w:pPr>
        <w:pStyle w:val="a9"/>
        <w:spacing w:after="0" w:line="360" w:lineRule="auto"/>
        <w:ind w:left="0" w:firstLine="709"/>
        <w:jc w:val="both"/>
        <w:rPr>
          <w:rFonts w:ascii="Arial" w:hAnsi="Arial" w:cs="Arial"/>
          <w:iCs/>
          <w:color w:val="000000"/>
          <w:sz w:val="28"/>
          <w:szCs w:val="28"/>
          <w:lang w:val="uk-UA"/>
        </w:rPr>
      </w:pPr>
      <w:r w:rsidRPr="00DD3DE4">
        <w:rPr>
          <w:rFonts w:ascii="Arial" w:hAnsi="Arial" w:cs="Arial"/>
          <w:iCs/>
          <w:color w:val="000000"/>
          <w:sz w:val="28"/>
          <w:szCs w:val="28"/>
          <w:lang w:val="uk-UA"/>
        </w:rPr>
        <w:t xml:space="preserve">EPS нетоксичний та інертний, не містить </w:t>
      </w:r>
      <w:proofErr w:type="spellStart"/>
      <w:r w:rsidRPr="00DD3DE4">
        <w:rPr>
          <w:rFonts w:ascii="Arial" w:hAnsi="Arial" w:cs="Arial"/>
          <w:iCs/>
          <w:color w:val="000000"/>
          <w:sz w:val="28"/>
          <w:szCs w:val="28"/>
          <w:lang w:val="uk-UA"/>
        </w:rPr>
        <w:t>хлорфторвуглеців</w:t>
      </w:r>
      <w:proofErr w:type="spellEnd"/>
      <w:r w:rsidRPr="00DD3DE4">
        <w:rPr>
          <w:rFonts w:ascii="Arial" w:hAnsi="Arial" w:cs="Arial"/>
          <w:iCs/>
          <w:color w:val="000000"/>
          <w:sz w:val="28"/>
          <w:szCs w:val="28"/>
          <w:lang w:val="uk-UA"/>
        </w:rPr>
        <w:t xml:space="preserve"> (CFC), </w:t>
      </w:r>
      <w:proofErr w:type="spellStart"/>
      <w:r w:rsidRPr="00DD3DE4">
        <w:rPr>
          <w:rFonts w:ascii="Arial" w:hAnsi="Arial" w:cs="Arial"/>
          <w:iCs/>
          <w:color w:val="000000"/>
          <w:sz w:val="28"/>
          <w:szCs w:val="28"/>
          <w:lang w:val="uk-UA"/>
        </w:rPr>
        <w:t>гідрохлорфторвуглеців</w:t>
      </w:r>
      <w:proofErr w:type="spellEnd"/>
      <w:r w:rsidRPr="00DD3DE4">
        <w:rPr>
          <w:rFonts w:ascii="Arial" w:hAnsi="Arial" w:cs="Arial"/>
          <w:iCs/>
          <w:color w:val="000000"/>
          <w:sz w:val="28"/>
          <w:szCs w:val="28"/>
          <w:lang w:val="uk-UA"/>
        </w:rPr>
        <w:t xml:space="preserve"> (HCFC) або формальдегіду.</w:t>
      </w:r>
    </w:p>
    <w:p w14:paraId="24655389" w14:textId="77777777" w:rsidR="00DD3DE4" w:rsidRPr="00DD3DE4" w:rsidRDefault="00DD3DE4" w:rsidP="00DD3DE4">
      <w:pPr>
        <w:pStyle w:val="a9"/>
        <w:spacing w:after="0" w:line="360" w:lineRule="auto"/>
        <w:ind w:left="0" w:firstLine="709"/>
        <w:jc w:val="both"/>
        <w:rPr>
          <w:rFonts w:ascii="Arial" w:hAnsi="Arial" w:cs="Arial"/>
          <w:iCs/>
          <w:color w:val="000000"/>
          <w:sz w:val="28"/>
          <w:szCs w:val="28"/>
          <w:lang w:val="uk-UA"/>
        </w:rPr>
      </w:pPr>
      <w:r w:rsidRPr="00DD3DE4">
        <w:rPr>
          <w:rFonts w:ascii="Arial" w:hAnsi="Arial" w:cs="Arial"/>
          <w:iCs/>
          <w:color w:val="000000"/>
          <w:sz w:val="28"/>
          <w:szCs w:val="28"/>
          <w:lang w:val="uk-UA"/>
        </w:rPr>
        <w:t>Під час встановлення продуктів EPS не потрібно вживати особливих запобіжних заходів, оскільки вони не подразнюють і не токсичні.</w:t>
      </w:r>
    </w:p>
    <w:p w14:paraId="1C3D12E6" w14:textId="5E4282EA" w:rsidR="00DD3DE4" w:rsidRDefault="00DD3DE4" w:rsidP="00DD3DE4">
      <w:pPr>
        <w:pStyle w:val="a9"/>
        <w:spacing w:after="0" w:line="360" w:lineRule="auto"/>
        <w:ind w:left="0" w:firstLine="709"/>
        <w:jc w:val="both"/>
        <w:rPr>
          <w:rFonts w:ascii="Arial" w:hAnsi="Arial" w:cs="Arial"/>
          <w:iCs/>
          <w:color w:val="000000"/>
          <w:sz w:val="28"/>
          <w:szCs w:val="28"/>
          <w:lang w:val="uk-UA"/>
        </w:rPr>
      </w:pPr>
      <w:r w:rsidRPr="00DD3DE4">
        <w:rPr>
          <w:rFonts w:ascii="Arial" w:hAnsi="Arial" w:cs="Arial"/>
          <w:iCs/>
          <w:color w:val="000000"/>
          <w:sz w:val="28"/>
          <w:szCs w:val="28"/>
          <w:lang w:val="uk-UA"/>
        </w:rPr>
        <w:t>Вироби з EPS можна легко обрізати на місці за допомогою звичайних ріжучих інструментів.</w:t>
      </w:r>
    </w:p>
    <w:p w14:paraId="6E0AB733" w14:textId="77777777" w:rsidR="00DD3DE4" w:rsidRDefault="00DD3DE4" w:rsidP="00B0697A">
      <w:pPr>
        <w:pStyle w:val="a9"/>
        <w:spacing w:after="0" w:line="360" w:lineRule="auto"/>
        <w:ind w:left="0" w:firstLine="709"/>
        <w:jc w:val="both"/>
        <w:rPr>
          <w:rFonts w:ascii="Arial" w:hAnsi="Arial" w:cs="Arial"/>
          <w:iCs/>
          <w:color w:val="000000"/>
          <w:sz w:val="28"/>
          <w:szCs w:val="28"/>
          <w:lang w:val="uk-UA"/>
        </w:rPr>
      </w:pPr>
    </w:p>
    <w:p w14:paraId="2C2321D4" w14:textId="77777777" w:rsidR="00DD3DE4" w:rsidRDefault="00DD3DE4" w:rsidP="00B0697A">
      <w:pPr>
        <w:pStyle w:val="a9"/>
        <w:spacing w:after="0" w:line="360" w:lineRule="auto"/>
        <w:ind w:left="0" w:firstLine="709"/>
        <w:jc w:val="both"/>
        <w:rPr>
          <w:rFonts w:ascii="Arial" w:hAnsi="Arial" w:cs="Arial"/>
          <w:iCs/>
          <w:color w:val="000000"/>
          <w:sz w:val="28"/>
          <w:szCs w:val="28"/>
          <w:lang w:val="uk-UA"/>
        </w:rPr>
      </w:pPr>
    </w:p>
    <w:p w14:paraId="5AD5970F" w14:textId="77777777" w:rsidR="00DD3DE4" w:rsidRDefault="00DD3DE4" w:rsidP="00B0697A">
      <w:pPr>
        <w:pStyle w:val="a9"/>
        <w:spacing w:after="0" w:line="360" w:lineRule="auto"/>
        <w:ind w:left="0" w:firstLine="709"/>
        <w:jc w:val="both"/>
        <w:rPr>
          <w:rFonts w:ascii="Arial" w:hAnsi="Arial" w:cs="Arial"/>
          <w:iCs/>
          <w:color w:val="000000"/>
          <w:sz w:val="28"/>
          <w:szCs w:val="28"/>
          <w:lang w:val="uk-UA"/>
        </w:rPr>
      </w:pPr>
    </w:p>
    <w:p w14:paraId="4F10FA82" w14:textId="77777777" w:rsidR="00DD3DE4" w:rsidRDefault="00DD3DE4" w:rsidP="00B0697A">
      <w:pPr>
        <w:pStyle w:val="a9"/>
        <w:spacing w:after="0" w:line="360" w:lineRule="auto"/>
        <w:ind w:left="0" w:firstLine="709"/>
        <w:jc w:val="both"/>
        <w:rPr>
          <w:rFonts w:ascii="Arial" w:hAnsi="Arial" w:cs="Arial"/>
          <w:iCs/>
          <w:color w:val="000000"/>
          <w:sz w:val="28"/>
          <w:szCs w:val="28"/>
          <w:lang w:val="uk-UA"/>
        </w:rPr>
      </w:pPr>
    </w:p>
    <w:p w14:paraId="596721D2" w14:textId="77777777" w:rsidR="00DD3DE4" w:rsidRDefault="00DD3DE4" w:rsidP="00B0697A">
      <w:pPr>
        <w:pStyle w:val="a9"/>
        <w:spacing w:after="0" w:line="360" w:lineRule="auto"/>
        <w:ind w:left="0" w:firstLine="709"/>
        <w:jc w:val="both"/>
        <w:rPr>
          <w:rFonts w:ascii="Arial" w:hAnsi="Arial" w:cs="Arial"/>
          <w:iCs/>
          <w:color w:val="000000"/>
          <w:sz w:val="28"/>
          <w:szCs w:val="28"/>
          <w:lang w:val="uk-UA"/>
        </w:rPr>
      </w:pPr>
    </w:p>
    <w:p w14:paraId="648951E6" w14:textId="77777777" w:rsidR="00DD3DE4" w:rsidRDefault="00DD3DE4" w:rsidP="00B0697A">
      <w:pPr>
        <w:pStyle w:val="a9"/>
        <w:spacing w:after="0" w:line="360" w:lineRule="auto"/>
        <w:ind w:left="0" w:firstLine="709"/>
        <w:jc w:val="both"/>
        <w:rPr>
          <w:rFonts w:ascii="Arial" w:hAnsi="Arial" w:cs="Arial"/>
          <w:iCs/>
          <w:color w:val="000000"/>
          <w:sz w:val="28"/>
          <w:szCs w:val="28"/>
          <w:lang w:val="uk-UA"/>
        </w:rPr>
      </w:pPr>
    </w:p>
    <w:p w14:paraId="0317D1E1" w14:textId="77777777" w:rsidR="00DD3DE4" w:rsidRDefault="00DD3DE4" w:rsidP="00B0697A">
      <w:pPr>
        <w:pStyle w:val="a9"/>
        <w:spacing w:after="0" w:line="360" w:lineRule="auto"/>
        <w:ind w:left="0" w:firstLine="709"/>
        <w:jc w:val="both"/>
        <w:rPr>
          <w:rFonts w:ascii="Arial" w:hAnsi="Arial" w:cs="Arial"/>
          <w:iCs/>
          <w:color w:val="000000"/>
          <w:sz w:val="28"/>
          <w:szCs w:val="28"/>
          <w:lang w:val="uk-UA"/>
        </w:rPr>
      </w:pPr>
    </w:p>
    <w:p w14:paraId="43DB58BD" w14:textId="77777777" w:rsidR="00DD3DE4" w:rsidRDefault="00DD3DE4" w:rsidP="00B0697A">
      <w:pPr>
        <w:pStyle w:val="a9"/>
        <w:spacing w:after="0" w:line="360" w:lineRule="auto"/>
        <w:ind w:left="0" w:firstLine="709"/>
        <w:jc w:val="both"/>
        <w:rPr>
          <w:rFonts w:ascii="Arial" w:hAnsi="Arial" w:cs="Arial"/>
          <w:iCs/>
          <w:color w:val="000000"/>
          <w:sz w:val="28"/>
          <w:szCs w:val="28"/>
          <w:lang w:val="uk-UA"/>
        </w:rPr>
      </w:pPr>
    </w:p>
    <w:p w14:paraId="50E826C0" w14:textId="77777777" w:rsidR="00DD3DE4" w:rsidRDefault="00DD3DE4" w:rsidP="00B0697A">
      <w:pPr>
        <w:pStyle w:val="a9"/>
        <w:spacing w:after="0" w:line="360" w:lineRule="auto"/>
        <w:ind w:left="0" w:firstLine="709"/>
        <w:jc w:val="both"/>
        <w:rPr>
          <w:rFonts w:ascii="Arial" w:hAnsi="Arial" w:cs="Arial"/>
          <w:iCs/>
          <w:color w:val="000000"/>
          <w:sz w:val="28"/>
          <w:szCs w:val="28"/>
          <w:lang w:val="uk-UA"/>
        </w:rPr>
      </w:pPr>
    </w:p>
    <w:p w14:paraId="7523674B" w14:textId="77777777" w:rsidR="00DD3DE4" w:rsidRDefault="00DD3DE4" w:rsidP="00B0697A">
      <w:pPr>
        <w:pStyle w:val="a9"/>
        <w:spacing w:after="0" w:line="360" w:lineRule="auto"/>
        <w:ind w:left="0" w:firstLine="709"/>
        <w:jc w:val="both"/>
        <w:rPr>
          <w:rFonts w:ascii="Arial" w:hAnsi="Arial" w:cs="Arial"/>
          <w:iCs/>
          <w:color w:val="000000"/>
          <w:sz w:val="28"/>
          <w:szCs w:val="28"/>
          <w:lang w:val="uk-UA"/>
        </w:rPr>
      </w:pPr>
    </w:p>
    <w:p w14:paraId="6A3E9663" w14:textId="77777777" w:rsidR="00DD3DE4" w:rsidRDefault="00DD3DE4" w:rsidP="00B0697A">
      <w:pPr>
        <w:pStyle w:val="a9"/>
        <w:spacing w:after="0" w:line="360" w:lineRule="auto"/>
        <w:ind w:left="0" w:firstLine="709"/>
        <w:jc w:val="both"/>
        <w:rPr>
          <w:rFonts w:ascii="Arial" w:hAnsi="Arial" w:cs="Arial"/>
          <w:iCs/>
          <w:color w:val="000000"/>
          <w:sz w:val="28"/>
          <w:szCs w:val="28"/>
          <w:lang w:val="uk-UA"/>
        </w:rPr>
      </w:pPr>
    </w:p>
    <w:p w14:paraId="7E1C54C3" w14:textId="77777777" w:rsidR="00DD3DE4" w:rsidRDefault="00DD3DE4" w:rsidP="00B0697A">
      <w:pPr>
        <w:pStyle w:val="a9"/>
        <w:spacing w:after="0" w:line="360" w:lineRule="auto"/>
        <w:ind w:left="0" w:firstLine="709"/>
        <w:jc w:val="both"/>
        <w:rPr>
          <w:rFonts w:ascii="Arial" w:hAnsi="Arial" w:cs="Arial"/>
          <w:iCs/>
          <w:color w:val="000000"/>
          <w:sz w:val="28"/>
          <w:szCs w:val="28"/>
          <w:lang w:val="uk-UA"/>
        </w:rPr>
      </w:pPr>
    </w:p>
    <w:p w14:paraId="1FECC643" w14:textId="77777777" w:rsidR="00DD3DE4" w:rsidRDefault="00DD3DE4" w:rsidP="00B0697A">
      <w:pPr>
        <w:pStyle w:val="a9"/>
        <w:spacing w:after="0" w:line="360" w:lineRule="auto"/>
        <w:ind w:left="0" w:firstLine="709"/>
        <w:jc w:val="both"/>
        <w:rPr>
          <w:rFonts w:ascii="Arial" w:hAnsi="Arial" w:cs="Arial"/>
          <w:iCs/>
          <w:color w:val="000000"/>
          <w:sz w:val="28"/>
          <w:szCs w:val="28"/>
          <w:lang w:val="uk-UA"/>
        </w:rPr>
      </w:pPr>
    </w:p>
    <w:p w14:paraId="4DA680AC"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07A327BF"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19387506"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25EE2838"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3C89B94C" w14:textId="77777777" w:rsidR="00EB7E84" w:rsidRDefault="00EB7E84" w:rsidP="00B0697A">
      <w:pPr>
        <w:pStyle w:val="a9"/>
        <w:spacing w:after="0" w:line="360" w:lineRule="auto"/>
        <w:ind w:left="0" w:firstLine="709"/>
        <w:jc w:val="both"/>
        <w:rPr>
          <w:rFonts w:ascii="Arial" w:hAnsi="Arial" w:cs="Arial"/>
          <w:iCs/>
          <w:color w:val="000000"/>
          <w:sz w:val="28"/>
          <w:szCs w:val="28"/>
          <w:lang w:val="uk-UA"/>
        </w:rPr>
      </w:pPr>
    </w:p>
    <w:p w14:paraId="7012F0D4" w14:textId="77777777" w:rsidR="00FB2031" w:rsidRPr="00480EAF" w:rsidRDefault="00FB2031" w:rsidP="00FB2031">
      <w:pPr>
        <w:pStyle w:val="a9"/>
        <w:spacing w:after="0" w:line="360" w:lineRule="auto"/>
        <w:ind w:left="0" w:firstLine="709"/>
        <w:jc w:val="center"/>
        <w:rPr>
          <w:rFonts w:ascii="Arial" w:hAnsi="Arial" w:cs="Arial"/>
          <w:b/>
          <w:sz w:val="28"/>
          <w:szCs w:val="28"/>
          <w:lang w:val="uk-UA"/>
        </w:rPr>
      </w:pPr>
      <w:r w:rsidRPr="00FB2031">
        <w:rPr>
          <w:rFonts w:ascii="Arial" w:hAnsi="Arial" w:cs="Arial"/>
          <w:b/>
          <w:sz w:val="28"/>
          <w:szCs w:val="28"/>
          <w:lang w:val="uk-UA"/>
        </w:rPr>
        <w:lastRenderedPageBreak/>
        <w:t xml:space="preserve">Додаток </w:t>
      </w:r>
      <w:r w:rsidRPr="00FB2031">
        <w:rPr>
          <w:rFonts w:ascii="Arial" w:hAnsi="Arial" w:cs="Arial"/>
          <w:b/>
          <w:sz w:val="28"/>
          <w:szCs w:val="28"/>
          <w:lang w:val="en-US"/>
        </w:rPr>
        <w:t>ZA</w:t>
      </w:r>
    </w:p>
    <w:p w14:paraId="2660BCA7" w14:textId="634F0C13" w:rsidR="00FB2031" w:rsidRDefault="00FB2031" w:rsidP="00FB2031">
      <w:pPr>
        <w:pStyle w:val="a9"/>
        <w:spacing w:after="0" w:line="360" w:lineRule="auto"/>
        <w:ind w:left="0" w:firstLine="709"/>
        <w:jc w:val="center"/>
        <w:rPr>
          <w:rFonts w:ascii="Arial" w:hAnsi="Arial" w:cs="Arial"/>
          <w:sz w:val="28"/>
          <w:szCs w:val="28"/>
          <w:lang w:val="uk-UA"/>
        </w:rPr>
      </w:pPr>
      <w:r w:rsidRPr="00FB2031">
        <w:rPr>
          <w:rFonts w:ascii="Arial" w:hAnsi="Arial" w:cs="Arial"/>
          <w:sz w:val="28"/>
          <w:szCs w:val="28"/>
          <w:lang w:val="uk-UA"/>
        </w:rPr>
        <w:t>(довідковий)</w:t>
      </w:r>
    </w:p>
    <w:p w14:paraId="22B1799E" w14:textId="77777777" w:rsidR="00FB2031" w:rsidRPr="00FB2031" w:rsidRDefault="00FB2031" w:rsidP="00FB2031">
      <w:pPr>
        <w:pStyle w:val="a9"/>
        <w:spacing w:after="0" w:line="360" w:lineRule="auto"/>
        <w:ind w:left="0" w:firstLine="709"/>
        <w:jc w:val="center"/>
        <w:rPr>
          <w:rFonts w:ascii="Arial" w:hAnsi="Arial" w:cs="Arial"/>
          <w:sz w:val="28"/>
          <w:szCs w:val="28"/>
          <w:lang w:val="uk-UA"/>
        </w:rPr>
      </w:pPr>
    </w:p>
    <w:p w14:paraId="1D1C6F6F" w14:textId="46A0D252" w:rsidR="00245B66" w:rsidRPr="00FB2031" w:rsidRDefault="00FB2031" w:rsidP="00FB2031">
      <w:pPr>
        <w:pStyle w:val="a9"/>
        <w:spacing w:after="0" w:line="360" w:lineRule="auto"/>
        <w:ind w:left="0" w:firstLine="709"/>
        <w:jc w:val="center"/>
        <w:rPr>
          <w:rFonts w:ascii="Arial" w:hAnsi="Arial" w:cs="Arial"/>
          <w:b/>
          <w:iCs/>
          <w:color w:val="000000"/>
          <w:sz w:val="28"/>
          <w:szCs w:val="28"/>
          <w:lang w:val="uk-UA"/>
        </w:rPr>
      </w:pPr>
      <w:r w:rsidRPr="00FB2031">
        <w:rPr>
          <w:rFonts w:ascii="Arial" w:hAnsi="Arial" w:cs="Arial"/>
          <w:b/>
          <w:sz w:val="28"/>
          <w:szCs w:val="28"/>
          <w:lang w:val="uk-UA"/>
        </w:rPr>
        <w:t>ПУНКТИ ЦЬОГО СТАНДАРТУ, ЩО СТОСУЮТЬСЯ ПОЛОЖЕНЬ РЕГЛАМЕНТУ ЄС ЩОДО БУДІВЕЛЬНОЇ ПРОДУКЦІЇ</w:t>
      </w:r>
    </w:p>
    <w:p w14:paraId="37EABDAC" w14:textId="77777777" w:rsidR="00FC3A01" w:rsidRDefault="00FC3A01" w:rsidP="00B0697A">
      <w:pPr>
        <w:pStyle w:val="a9"/>
        <w:spacing w:after="0" w:line="360" w:lineRule="auto"/>
        <w:ind w:left="0" w:firstLine="709"/>
        <w:jc w:val="both"/>
        <w:rPr>
          <w:rFonts w:ascii="Arial" w:hAnsi="Arial" w:cs="Arial"/>
          <w:iCs/>
          <w:color w:val="000000"/>
          <w:sz w:val="28"/>
          <w:szCs w:val="28"/>
          <w:lang w:val="uk-UA"/>
        </w:rPr>
      </w:pPr>
    </w:p>
    <w:p w14:paraId="0D937679" w14:textId="54EAC50E" w:rsidR="00FB2031" w:rsidRPr="00FB2031" w:rsidRDefault="00FB2031" w:rsidP="00B0697A">
      <w:pPr>
        <w:pStyle w:val="a9"/>
        <w:spacing w:after="0" w:line="360" w:lineRule="auto"/>
        <w:ind w:left="0" w:firstLine="709"/>
        <w:jc w:val="both"/>
        <w:rPr>
          <w:rFonts w:ascii="Arial" w:hAnsi="Arial" w:cs="Arial"/>
          <w:iCs/>
          <w:color w:val="000000"/>
          <w:sz w:val="28"/>
          <w:szCs w:val="28"/>
          <w:lang w:val="uk-UA"/>
        </w:rPr>
      </w:pPr>
      <w:r w:rsidRPr="00FB2031">
        <w:rPr>
          <w:rFonts w:ascii="Arial" w:hAnsi="Arial" w:cs="Arial"/>
          <w:b/>
          <w:sz w:val="28"/>
          <w:szCs w:val="28"/>
          <w:lang w:val="en-US"/>
        </w:rPr>
        <w:t>ZA</w:t>
      </w:r>
      <w:r>
        <w:rPr>
          <w:rFonts w:ascii="Arial" w:hAnsi="Arial" w:cs="Arial"/>
          <w:b/>
          <w:sz w:val="28"/>
          <w:szCs w:val="28"/>
          <w:lang w:val="uk-UA"/>
        </w:rPr>
        <w:t xml:space="preserve">.1 </w:t>
      </w:r>
      <w:r w:rsidRPr="00FB2031">
        <w:rPr>
          <w:rFonts w:ascii="Arial" w:hAnsi="Arial" w:cs="Arial"/>
          <w:b/>
          <w:sz w:val="28"/>
          <w:szCs w:val="28"/>
          <w:lang w:val="uk-UA"/>
        </w:rPr>
        <w:t>СФЕРА ЗАСТОСУВАННЯ ТА СУТТЄВІ ХАРАКТЕРИСТИКИ</w:t>
      </w:r>
    </w:p>
    <w:p w14:paraId="1C9C19CE" w14:textId="77777777" w:rsidR="00FB2031" w:rsidRDefault="00FB2031" w:rsidP="00FB2031">
      <w:pPr>
        <w:pStyle w:val="a9"/>
        <w:spacing w:after="0" w:line="360" w:lineRule="auto"/>
        <w:ind w:left="0" w:firstLine="709"/>
        <w:jc w:val="both"/>
        <w:rPr>
          <w:rFonts w:ascii="Arial" w:hAnsi="Arial" w:cs="Arial"/>
          <w:iCs/>
          <w:color w:val="000000"/>
          <w:sz w:val="28"/>
          <w:szCs w:val="28"/>
          <w:lang w:val="uk-UA"/>
        </w:rPr>
      </w:pPr>
    </w:p>
    <w:p w14:paraId="003B7A7F" w14:textId="513B1017" w:rsidR="00FB2031" w:rsidRPr="00FB2031" w:rsidRDefault="00FB2031" w:rsidP="00FB2031">
      <w:pPr>
        <w:pStyle w:val="a9"/>
        <w:spacing w:after="0" w:line="360" w:lineRule="auto"/>
        <w:ind w:left="0" w:firstLine="709"/>
        <w:jc w:val="both"/>
        <w:rPr>
          <w:rFonts w:ascii="Arial" w:hAnsi="Arial" w:cs="Arial"/>
          <w:iCs/>
          <w:color w:val="000000"/>
          <w:sz w:val="28"/>
          <w:szCs w:val="28"/>
          <w:lang w:val="uk-UA"/>
        </w:rPr>
      </w:pPr>
      <w:r w:rsidRPr="00FB2031">
        <w:rPr>
          <w:rFonts w:ascii="Arial" w:hAnsi="Arial" w:cs="Arial"/>
          <w:iCs/>
          <w:color w:val="000000"/>
          <w:sz w:val="28"/>
          <w:szCs w:val="28"/>
          <w:lang w:val="uk-UA"/>
        </w:rPr>
        <w:t xml:space="preserve">Цей європейський стандарт було підготовлено </w:t>
      </w:r>
      <w:r>
        <w:rPr>
          <w:rFonts w:ascii="Arial" w:hAnsi="Arial" w:cs="Arial"/>
          <w:iCs/>
          <w:color w:val="000000"/>
          <w:sz w:val="28"/>
          <w:szCs w:val="28"/>
          <w:lang w:val="uk-UA"/>
        </w:rPr>
        <w:t>згідно з</w:t>
      </w:r>
      <w:r w:rsidRPr="00FB2031">
        <w:rPr>
          <w:rFonts w:ascii="Arial" w:hAnsi="Arial" w:cs="Arial"/>
          <w:iCs/>
          <w:color w:val="000000"/>
          <w:sz w:val="28"/>
          <w:szCs w:val="28"/>
          <w:lang w:val="uk-UA"/>
        </w:rPr>
        <w:t xml:space="preserve"> доручення M/103</w:t>
      </w:r>
      <w:r w:rsidRPr="00FB2031">
        <w:rPr>
          <w:rFonts w:ascii="Arial" w:hAnsi="Arial" w:cs="Arial"/>
          <w:iCs/>
          <w:color w:val="000000"/>
          <w:sz w:val="28"/>
          <w:szCs w:val="28"/>
          <w:vertAlign w:val="superscript"/>
          <w:lang w:val="uk-UA"/>
        </w:rPr>
        <w:t>1)</w:t>
      </w:r>
      <w:r w:rsidRPr="00FB2031">
        <w:rPr>
          <w:rFonts w:ascii="Arial" w:hAnsi="Arial" w:cs="Arial"/>
          <w:iCs/>
          <w:color w:val="000000"/>
          <w:sz w:val="28"/>
          <w:szCs w:val="28"/>
          <w:lang w:val="uk-UA"/>
        </w:rPr>
        <w:t xml:space="preserve"> «Теплоізоляційні вироби», переданого CEN Європейською комісією та Європейською асоціацією вільної торгівлі.</w:t>
      </w:r>
    </w:p>
    <w:p w14:paraId="04D705D3" w14:textId="77777777" w:rsidR="00FB2031" w:rsidRPr="00FB2031" w:rsidRDefault="00FB2031" w:rsidP="00FB2031">
      <w:pPr>
        <w:pStyle w:val="a9"/>
        <w:spacing w:after="0" w:line="360" w:lineRule="auto"/>
        <w:ind w:left="0" w:firstLine="709"/>
        <w:jc w:val="both"/>
        <w:rPr>
          <w:rFonts w:ascii="Arial" w:hAnsi="Arial" w:cs="Arial"/>
          <w:iCs/>
          <w:color w:val="000000"/>
          <w:sz w:val="28"/>
          <w:szCs w:val="28"/>
          <w:lang w:val="uk-UA"/>
        </w:rPr>
      </w:pPr>
      <w:r w:rsidRPr="00FB2031">
        <w:rPr>
          <w:rFonts w:ascii="Arial" w:hAnsi="Arial" w:cs="Arial"/>
          <w:iCs/>
          <w:color w:val="000000"/>
          <w:sz w:val="28"/>
          <w:szCs w:val="28"/>
          <w:lang w:val="uk-UA"/>
        </w:rPr>
        <w:t>Якщо цей європейський стандарт цитується в Офіційному журналі Європейського Союзу (OJEU), пункти цього стандарту, наведені в цьому додатку, вважаються такими, що відповідають положенням відповідного мандату згідно з Регламентом (ЄС) № 305/ 2011 рік.</w:t>
      </w:r>
    </w:p>
    <w:p w14:paraId="48071F28" w14:textId="77777777" w:rsidR="00FB2031" w:rsidRPr="00FB2031" w:rsidRDefault="00FB2031" w:rsidP="00FB2031">
      <w:pPr>
        <w:pStyle w:val="a9"/>
        <w:spacing w:after="0" w:line="360" w:lineRule="auto"/>
        <w:ind w:left="0" w:firstLine="709"/>
        <w:jc w:val="both"/>
        <w:rPr>
          <w:rFonts w:ascii="Arial" w:hAnsi="Arial" w:cs="Arial"/>
          <w:iCs/>
          <w:color w:val="000000"/>
          <w:sz w:val="28"/>
          <w:szCs w:val="28"/>
          <w:lang w:val="uk-UA"/>
        </w:rPr>
      </w:pPr>
      <w:r w:rsidRPr="00FB2031">
        <w:rPr>
          <w:rFonts w:ascii="Arial" w:hAnsi="Arial" w:cs="Arial"/>
          <w:iCs/>
          <w:color w:val="000000"/>
          <w:sz w:val="28"/>
          <w:szCs w:val="28"/>
          <w:lang w:val="uk-UA"/>
        </w:rPr>
        <w:t>У цьому додатку йдеться про маркування CE виготовлених на заводі виробів із пінополістиролу (EPS), призначених для використання, зазначеного в таблиці ZA.1, і показує відповідні пункти, що застосовуються.</w:t>
      </w:r>
    </w:p>
    <w:p w14:paraId="437B2EA6" w14:textId="54432FE3" w:rsidR="00FC3A01" w:rsidRDefault="00FB2031" w:rsidP="00FB2031">
      <w:pPr>
        <w:pStyle w:val="a9"/>
        <w:spacing w:after="0" w:line="360" w:lineRule="auto"/>
        <w:ind w:left="0" w:firstLine="709"/>
        <w:jc w:val="both"/>
        <w:rPr>
          <w:rFonts w:ascii="Arial" w:hAnsi="Arial" w:cs="Arial"/>
          <w:iCs/>
          <w:color w:val="000000"/>
          <w:sz w:val="28"/>
          <w:szCs w:val="28"/>
          <w:lang w:val="uk-UA"/>
        </w:rPr>
      </w:pPr>
      <w:r w:rsidRPr="00FB2031">
        <w:rPr>
          <w:rFonts w:ascii="Arial" w:hAnsi="Arial" w:cs="Arial"/>
          <w:iCs/>
          <w:color w:val="000000"/>
          <w:sz w:val="28"/>
          <w:szCs w:val="28"/>
          <w:lang w:val="uk-UA"/>
        </w:rPr>
        <w:t>Цей додаток має таку саму сферу застосування, як і розділ 1 цього стандарту, що стосується аспектів, охоплених мандатом, і визначено таблицею ZA.1.</w:t>
      </w:r>
    </w:p>
    <w:p w14:paraId="67B974DD" w14:textId="77777777" w:rsidR="00FC3A01" w:rsidRDefault="00FC3A01" w:rsidP="00B0697A">
      <w:pPr>
        <w:pStyle w:val="a9"/>
        <w:spacing w:after="0" w:line="360" w:lineRule="auto"/>
        <w:ind w:left="0" w:firstLine="709"/>
        <w:jc w:val="both"/>
        <w:rPr>
          <w:rFonts w:ascii="Arial" w:hAnsi="Arial" w:cs="Arial"/>
          <w:iCs/>
          <w:color w:val="000000"/>
          <w:sz w:val="28"/>
          <w:szCs w:val="28"/>
          <w:lang w:val="uk-UA"/>
        </w:rPr>
      </w:pPr>
    </w:p>
    <w:p w14:paraId="50C524F7" w14:textId="77777777" w:rsidR="00FC3A01" w:rsidRDefault="00FC3A01" w:rsidP="00B0697A">
      <w:pPr>
        <w:pStyle w:val="a9"/>
        <w:spacing w:after="0" w:line="360" w:lineRule="auto"/>
        <w:ind w:left="0" w:firstLine="709"/>
        <w:jc w:val="both"/>
        <w:rPr>
          <w:rFonts w:ascii="Arial" w:hAnsi="Arial" w:cs="Arial"/>
          <w:iCs/>
          <w:color w:val="000000"/>
          <w:sz w:val="28"/>
          <w:szCs w:val="28"/>
          <w:lang w:val="uk-UA"/>
        </w:rPr>
      </w:pPr>
    </w:p>
    <w:p w14:paraId="3627FA0A" w14:textId="77777777" w:rsidR="00FC3A01" w:rsidRDefault="00FC3A01" w:rsidP="00B0697A">
      <w:pPr>
        <w:pStyle w:val="a9"/>
        <w:spacing w:after="0" w:line="360" w:lineRule="auto"/>
        <w:ind w:left="0" w:firstLine="709"/>
        <w:jc w:val="both"/>
        <w:rPr>
          <w:rFonts w:ascii="Arial" w:hAnsi="Arial" w:cs="Arial"/>
          <w:iCs/>
          <w:color w:val="000000"/>
          <w:sz w:val="28"/>
          <w:szCs w:val="28"/>
          <w:lang w:val="uk-UA"/>
        </w:rPr>
      </w:pPr>
    </w:p>
    <w:p w14:paraId="36B01119" w14:textId="77777777" w:rsidR="00FC3A01" w:rsidRDefault="00FC3A01" w:rsidP="00B0697A">
      <w:pPr>
        <w:pStyle w:val="a9"/>
        <w:spacing w:after="0" w:line="360" w:lineRule="auto"/>
        <w:ind w:left="0" w:firstLine="709"/>
        <w:jc w:val="both"/>
        <w:rPr>
          <w:rFonts w:ascii="Arial" w:hAnsi="Arial" w:cs="Arial"/>
          <w:iCs/>
          <w:color w:val="000000"/>
          <w:sz w:val="28"/>
          <w:szCs w:val="28"/>
          <w:lang w:val="uk-UA"/>
        </w:rPr>
      </w:pPr>
    </w:p>
    <w:p w14:paraId="1B8CC027" w14:textId="77777777" w:rsidR="00FC3A01" w:rsidRDefault="00FC3A01" w:rsidP="00B0697A">
      <w:pPr>
        <w:pStyle w:val="a9"/>
        <w:spacing w:after="0" w:line="360" w:lineRule="auto"/>
        <w:ind w:left="0" w:firstLine="709"/>
        <w:jc w:val="both"/>
        <w:rPr>
          <w:rFonts w:ascii="Arial" w:hAnsi="Arial" w:cs="Arial"/>
          <w:iCs/>
          <w:color w:val="000000"/>
          <w:sz w:val="28"/>
          <w:szCs w:val="28"/>
          <w:lang w:val="uk-UA"/>
        </w:rPr>
      </w:pPr>
    </w:p>
    <w:p w14:paraId="2AC7E134"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61E52B7A"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2FC1E174" w14:textId="3CDE9892" w:rsidR="00FB2031" w:rsidRDefault="00FB2031"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noProof/>
          <w:color w:val="000000"/>
          <w:sz w:val="28"/>
          <w:szCs w:val="28"/>
          <w:lang w:eastAsia="ru-RU"/>
        </w:rPr>
        <mc:AlternateContent>
          <mc:Choice Requires="wps">
            <w:drawing>
              <wp:anchor distT="0" distB="0" distL="114300" distR="114300" simplePos="0" relativeHeight="251659264" behindDoc="0" locked="0" layoutInCell="1" allowOverlap="1" wp14:anchorId="428FF3ED" wp14:editId="5E82CAFE">
                <wp:simplePos x="0" y="0"/>
                <wp:positionH relativeFrom="column">
                  <wp:posOffset>414020</wp:posOffset>
                </wp:positionH>
                <wp:positionV relativeFrom="paragraph">
                  <wp:posOffset>265430</wp:posOffset>
                </wp:positionV>
                <wp:extent cx="2038350" cy="95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2038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827DAA" id="Прямая соединительная линия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2.6pt,20.9pt" to="193.1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" strokecolor="black [3040]"/>
            </w:pict>
          </mc:Fallback>
        </mc:AlternateContent>
      </w:r>
    </w:p>
    <w:p w14:paraId="3BF2FBD4" w14:textId="7E4A168A" w:rsidR="00FB2031" w:rsidRPr="00FB2031" w:rsidRDefault="00FB2031" w:rsidP="00FB2031">
      <w:pPr>
        <w:pStyle w:val="a9"/>
        <w:numPr>
          <w:ilvl w:val="0"/>
          <w:numId w:val="5"/>
        </w:numPr>
        <w:spacing w:after="0" w:line="360" w:lineRule="auto"/>
        <w:jc w:val="both"/>
        <w:rPr>
          <w:rFonts w:ascii="Arial" w:hAnsi="Arial" w:cs="Arial"/>
          <w:iCs/>
          <w:color w:val="000000"/>
          <w:sz w:val="24"/>
          <w:szCs w:val="24"/>
          <w:lang w:val="uk-UA"/>
        </w:rPr>
      </w:pPr>
      <w:r w:rsidRPr="00FB2031">
        <w:rPr>
          <w:rFonts w:ascii="Arial" w:hAnsi="Arial" w:cs="Arial"/>
          <w:iCs/>
          <w:color w:val="000000"/>
          <w:sz w:val="24"/>
          <w:szCs w:val="24"/>
          <w:lang w:val="uk-UA"/>
        </w:rPr>
        <w:t>Зі змінами, внесеними мандатами M126, M130 і M367</w:t>
      </w:r>
    </w:p>
    <w:p w14:paraId="51175F8E"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08B9B85C"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57E258DE" w14:textId="5D6FE106" w:rsidR="00FB2031" w:rsidRPr="00FB2031" w:rsidRDefault="00FB2031" w:rsidP="00FB2031">
      <w:pPr>
        <w:pStyle w:val="a9"/>
        <w:spacing w:after="0" w:line="360" w:lineRule="auto"/>
        <w:ind w:left="0" w:firstLine="709"/>
        <w:jc w:val="both"/>
        <w:rPr>
          <w:rFonts w:ascii="Arial" w:hAnsi="Arial" w:cs="Arial"/>
          <w:iCs/>
          <w:color w:val="000000"/>
          <w:sz w:val="28"/>
          <w:szCs w:val="28"/>
          <w:lang w:val="uk-UA"/>
        </w:rPr>
      </w:pPr>
      <w:r w:rsidRPr="00FB2031">
        <w:rPr>
          <w:rFonts w:ascii="Arial" w:hAnsi="Arial" w:cs="Arial"/>
          <w:b/>
          <w:iCs/>
          <w:color w:val="000000"/>
          <w:sz w:val="28"/>
          <w:szCs w:val="28"/>
          <w:lang w:val="uk-UA"/>
        </w:rPr>
        <w:t xml:space="preserve">Таблиця </w:t>
      </w:r>
      <w:r w:rsidRPr="00FB2031">
        <w:rPr>
          <w:rFonts w:ascii="Arial" w:hAnsi="Arial" w:cs="Arial"/>
          <w:b/>
          <w:iCs/>
          <w:color w:val="000000"/>
          <w:sz w:val="28"/>
          <w:szCs w:val="28"/>
          <w:lang w:val="en-US"/>
        </w:rPr>
        <w:t>ZA</w:t>
      </w:r>
      <w:r w:rsidRPr="00FB2031">
        <w:rPr>
          <w:rFonts w:ascii="Arial" w:hAnsi="Arial" w:cs="Arial"/>
          <w:b/>
          <w:iCs/>
          <w:color w:val="000000"/>
          <w:sz w:val="28"/>
          <w:szCs w:val="28"/>
          <w:lang w:val="uk-UA"/>
        </w:rPr>
        <w:t>.1</w:t>
      </w:r>
      <w:r>
        <w:rPr>
          <w:rFonts w:ascii="Arial" w:hAnsi="Arial" w:cs="Arial"/>
          <w:iCs/>
          <w:color w:val="000000"/>
          <w:sz w:val="28"/>
          <w:szCs w:val="28"/>
          <w:lang w:val="uk-UA"/>
        </w:rPr>
        <w:t xml:space="preserve"> - </w:t>
      </w:r>
      <w:r w:rsidRPr="00FB2031">
        <w:rPr>
          <w:rFonts w:ascii="Arial" w:hAnsi="Arial" w:cs="Arial"/>
          <w:iCs/>
          <w:color w:val="000000"/>
          <w:sz w:val="28"/>
          <w:szCs w:val="28"/>
          <w:lang w:val="uk-UA"/>
        </w:rPr>
        <w:t>Відповідні положення для виробів заводського виробництва з пінополістиролу (EPS)</w:t>
      </w:r>
      <w:r>
        <w:rPr>
          <w:rFonts w:ascii="Arial" w:hAnsi="Arial" w:cs="Arial"/>
          <w:iCs/>
          <w:color w:val="000000"/>
          <w:sz w:val="28"/>
          <w:szCs w:val="28"/>
          <w:lang w:val="uk-UA"/>
        </w:rPr>
        <w:t xml:space="preserve"> </w:t>
      </w:r>
      <w:r w:rsidRPr="00FB2031">
        <w:rPr>
          <w:rFonts w:ascii="Arial" w:hAnsi="Arial" w:cs="Arial"/>
          <w:iCs/>
          <w:color w:val="000000"/>
          <w:sz w:val="28"/>
          <w:szCs w:val="28"/>
          <w:lang w:val="uk-UA"/>
        </w:rPr>
        <w:t>і використання за призначенням</w:t>
      </w:r>
    </w:p>
    <w:tbl>
      <w:tblPr>
        <w:tblStyle w:val="aa"/>
        <w:tblW w:w="0" w:type="auto"/>
        <w:tblLook w:val="04A0" w:firstRow="1" w:lastRow="0" w:firstColumn="1" w:lastColumn="0" w:noHBand="0" w:noVBand="1"/>
      </w:tblPr>
      <w:tblGrid>
        <w:gridCol w:w="2387"/>
        <w:gridCol w:w="3035"/>
        <w:gridCol w:w="1727"/>
        <w:gridCol w:w="2988"/>
      </w:tblGrid>
      <w:tr w:rsidR="00FB2031" w14:paraId="7773B2D7" w14:textId="77777777" w:rsidTr="00112E74">
        <w:trPr>
          <w:trHeight w:val="1178"/>
        </w:trPr>
        <w:tc>
          <w:tcPr>
            <w:tcW w:w="10137" w:type="dxa"/>
            <w:gridSpan w:val="4"/>
          </w:tcPr>
          <w:p w14:paraId="13FED2E5" w14:textId="0A38EF39" w:rsidR="00FB2031" w:rsidRDefault="00FB2031" w:rsidP="00FB2031">
            <w:pPr>
              <w:pStyle w:val="a9"/>
              <w:ind w:left="0"/>
              <w:jc w:val="both"/>
              <w:rPr>
                <w:rFonts w:ascii="Arial" w:hAnsi="Arial" w:cs="Arial"/>
                <w:iCs/>
                <w:color w:val="000000"/>
                <w:sz w:val="24"/>
                <w:szCs w:val="24"/>
                <w:lang w:val="uk-UA"/>
              </w:rPr>
            </w:pPr>
            <w:r w:rsidRPr="00FB2031">
              <w:rPr>
                <w:rFonts w:ascii="Arial" w:hAnsi="Arial" w:cs="Arial"/>
                <w:b/>
                <w:iCs/>
                <w:color w:val="000000"/>
                <w:sz w:val="24"/>
                <w:szCs w:val="24"/>
                <w:lang w:val="uk-UA"/>
              </w:rPr>
              <w:t>Продукція</w:t>
            </w:r>
            <w:r>
              <w:rPr>
                <w:rFonts w:ascii="Arial" w:hAnsi="Arial" w:cs="Arial"/>
                <w:iCs/>
                <w:color w:val="000000"/>
                <w:sz w:val="24"/>
                <w:szCs w:val="24"/>
                <w:lang w:val="uk-UA"/>
              </w:rPr>
              <w:t xml:space="preserve"> : </w:t>
            </w:r>
            <w:r w:rsidRPr="00FB2031">
              <w:rPr>
                <w:rFonts w:ascii="Arial" w:hAnsi="Arial" w:cs="Arial"/>
                <w:iCs/>
                <w:color w:val="000000"/>
                <w:sz w:val="24"/>
                <w:szCs w:val="24"/>
                <w:lang w:val="uk-UA"/>
              </w:rPr>
              <w:t>вироби заводського ви</w:t>
            </w:r>
            <w:r>
              <w:rPr>
                <w:rFonts w:ascii="Arial" w:hAnsi="Arial" w:cs="Arial"/>
                <w:iCs/>
                <w:color w:val="000000"/>
                <w:sz w:val="24"/>
                <w:szCs w:val="24"/>
                <w:lang w:val="uk-UA"/>
              </w:rPr>
              <w:t>готовлення</w:t>
            </w:r>
            <w:r w:rsidRPr="00FB2031">
              <w:rPr>
                <w:rFonts w:ascii="Arial" w:hAnsi="Arial" w:cs="Arial"/>
                <w:iCs/>
                <w:color w:val="000000"/>
                <w:sz w:val="24"/>
                <w:szCs w:val="24"/>
                <w:lang w:val="uk-UA"/>
              </w:rPr>
              <w:t xml:space="preserve"> з пінополістиролу (EPS)</w:t>
            </w:r>
          </w:p>
          <w:p w14:paraId="31ED4DD8" w14:textId="77777777" w:rsidR="00FB2031" w:rsidRDefault="00FB2031" w:rsidP="00FB2031">
            <w:pPr>
              <w:pStyle w:val="a9"/>
              <w:ind w:left="0"/>
              <w:jc w:val="both"/>
              <w:rPr>
                <w:rFonts w:ascii="Arial" w:hAnsi="Arial" w:cs="Arial"/>
                <w:iCs/>
                <w:color w:val="000000"/>
                <w:sz w:val="24"/>
                <w:szCs w:val="24"/>
                <w:lang w:val="uk-UA"/>
              </w:rPr>
            </w:pPr>
          </w:p>
          <w:p w14:paraId="5870B8F0" w14:textId="37A10162" w:rsidR="00FB2031" w:rsidRPr="00FB2031" w:rsidRDefault="00FB2031" w:rsidP="00112E74">
            <w:pPr>
              <w:pStyle w:val="a9"/>
              <w:ind w:left="0"/>
              <w:jc w:val="both"/>
              <w:rPr>
                <w:rFonts w:ascii="Arial" w:hAnsi="Arial" w:cs="Arial"/>
                <w:iCs/>
                <w:color w:val="000000"/>
                <w:sz w:val="24"/>
                <w:szCs w:val="24"/>
                <w:lang w:val="uk-UA"/>
              </w:rPr>
            </w:pPr>
            <w:r w:rsidRPr="00FB2031">
              <w:rPr>
                <w:rFonts w:ascii="Arial" w:hAnsi="Arial" w:cs="Arial"/>
                <w:b/>
                <w:iCs/>
                <w:color w:val="000000"/>
                <w:sz w:val="24"/>
                <w:szCs w:val="24"/>
                <w:lang w:val="uk-UA"/>
              </w:rPr>
              <w:t xml:space="preserve">Використання за призначенням: </w:t>
            </w:r>
            <w:r>
              <w:rPr>
                <w:rFonts w:ascii="Arial" w:hAnsi="Arial" w:cs="Arial"/>
                <w:b/>
                <w:iCs/>
                <w:color w:val="000000"/>
                <w:sz w:val="24"/>
                <w:szCs w:val="24"/>
                <w:lang w:val="uk-UA"/>
              </w:rPr>
              <w:t xml:space="preserve"> </w:t>
            </w:r>
            <w:r w:rsidRPr="00FB2031">
              <w:rPr>
                <w:rFonts w:ascii="Arial" w:hAnsi="Arial" w:cs="Arial"/>
                <w:iCs/>
                <w:color w:val="000000"/>
                <w:sz w:val="24"/>
                <w:szCs w:val="24"/>
                <w:lang w:val="uk-UA"/>
              </w:rPr>
              <w:t>Теплоізоляція для будівельного обладнання та промислових установок (</w:t>
            </w:r>
            <w:proofErr w:type="spellStart"/>
            <w:r w:rsidRPr="00FB2031">
              <w:rPr>
                <w:rFonts w:ascii="Arial" w:hAnsi="Arial" w:cs="Arial"/>
                <w:iCs/>
                <w:color w:val="000000"/>
                <w:sz w:val="24"/>
                <w:szCs w:val="24"/>
                <w:lang w:val="uk-UA"/>
              </w:rPr>
              <w:t>ThIBEII</w:t>
            </w:r>
            <w:proofErr w:type="spellEnd"/>
            <w:r w:rsidRPr="00FB2031">
              <w:rPr>
                <w:rFonts w:ascii="Arial" w:hAnsi="Arial" w:cs="Arial"/>
                <w:iCs/>
                <w:color w:val="000000"/>
                <w:sz w:val="24"/>
                <w:szCs w:val="24"/>
                <w:lang w:val="uk-UA"/>
              </w:rPr>
              <w:t>)</w:t>
            </w:r>
          </w:p>
        </w:tc>
      </w:tr>
      <w:tr w:rsidR="00FB2031" w14:paraId="1CF3216F" w14:textId="77777777" w:rsidTr="00B40E09">
        <w:tc>
          <w:tcPr>
            <w:tcW w:w="2387" w:type="dxa"/>
          </w:tcPr>
          <w:p w14:paraId="2CA0D246" w14:textId="3A55862D" w:rsidR="00FB2031" w:rsidRPr="00FB2031" w:rsidRDefault="00112E74"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Суттєві характеристики</w:t>
            </w:r>
          </w:p>
        </w:tc>
        <w:tc>
          <w:tcPr>
            <w:tcW w:w="3035" w:type="dxa"/>
          </w:tcPr>
          <w:p w14:paraId="30AF9E1F" w14:textId="7CEF5EA7" w:rsidR="00FB2031" w:rsidRPr="00112E74" w:rsidRDefault="00112E74" w:rsidP="00112E74">
            <w:pPr>
              <w:pStyle w:val="a9"/>
              <w:ind w:left="0"/>
              <w:jc w:val="both"/>
              <w:rPr>
                <w:rFonts w:ascii="Arial" w:hAnsi="Arial" w:cs="Arial"/>
                <w:iCs/>
                <w:color w:val="000000"/>
                <w:sz w:val="24"/>
                <w:szCs w:val="24"/>
              </w:rPr>
            </w:pPr>
            <w:r w:rsidRPr="00112E74">
              <w:rPr>
                <w:rFonts w:ascii="Arial" w:hAnsi="Arial" w:cs="Arial"/>
                <w:iCs/>
                <w:color w:val="000000"/>
                <w:sz w:val="24"/>
                <w:szCs w:val="24"/>
                <w:lang w:val="uk-UA"/>
              </w:rPr>
              <w:t xml:space="preserve">Розділи в цьому та інших європейських стандартах, що стосуються </w:t>
            </w:r>
            <w:r>
              <w:rPr>
                <w:rFonts w:ascii="Arial" w:hAnsi="Arial" w:cs="Arial"/>
                <w:iCs/>
                <w:color w:val="000000"/>
                <w:sz w:val="24"/>
                <w:szCs w:val="24"/>
                <w:lang w:val="uk-UA"/>
              </w:rPr>
              <w:t xml:space="preserve">суттєвих </w:t>
            </w:r>
            <w:r w:rsidRPr="00112E74">
              <w:rPr>
                <w:rFonts w:ascii="Arial" w:hAnsi="Arial" w:cs="Arial"/>
                <w:iCs/>
                <w:color w:val="000000"/>
                <w:sz w:val="24"/>
                <w:szCs w:val="24"/>
                <w:lang w:val="uk-UA"/>
              </w:rPr>
              <w:t>характеристик</w:t>
            </w:r>
            <w:r>
              <w:rPr>
                <w:rFonts w:ascii="Arial" w:hAnsi="Arial" w:cs="Arial"/>
                <w:iCs/>
                <w:color w:val="000000"/>
                <w:sz w:val="24"/>
                <w:szCs w:val="24"/>
                <w:lang w:val="uk-UA"/>
              </w:rPr>
              <w:t xml:space="preserve"> </w:t>
            </w:r>
            <w:r w:rsidRPr="00112E74">
              <w:rPr>
                <w:rFonts w:ascii="Arial" w:hAnsi="Arial" w:cs="Arial"/>
                <w:iCs/>
                <w:color w:val="000000"/>
                <w:sz w:val="24"/>
                <w:szCs w:val="24"/>
                <w:vertAlign w:val="superscript"/>
                <w:lang w:val="en-US"/>
              </w:rPr>
              <w:t>d</w:t>
            </w:r>
          </w:p>
        </w:tc>
        <w:tc>
          <w:tcPr>
            <w:tcW w:w="1727" w:type="dxa"/>
          </w:tcPr>
          <w:p w14:paraId="5C51EB2B" w14:textId="0F3C188F" w:rsidR="00FB2031" w:rsidRPr="00FB2031" w:rsidRDefault="00112E74"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Нормативний показник</w:t>
            </w:r>
          </w:p>
        </w:tc>
        <w:tc>
          <w:tcPr>
            <w:tcW w:w="2988" w:type="dxa"/>
          </w:tcPr>
          <w:p w14:paraId="4DB7BDA4" w14:textId="42A0A429" w:rsidR="00FB2031" w:rsidRPr="00FB2031" w:rsidRDefault="00112E74"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Примітка</w:t>
            </w:r>
          </w:p>
        </w:tc>
      </w:tr>
      <w:tr w:rsidR="00112E74" w14:paraId="2950B550" w14:textId="77777777" w:rsidTr="00B40E09">
        <w:tc>
          <w:tcPr>
            <w:tcW w:w="2387" w:type="dxa"/>
            <w:vMerge w:val="restart"/>
            <w:vAlign w:val="center"/>
          </w:tcPr>
          <w:p w14:paraId="36566588" w14:textId="05DC720B" w:rsidR="00112E74" w:rsidRPr="00FB2031" w:rsidRDefault="00112E74" w:rsidP="00112E74">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Термічний опір</w:t>
            </w:r>
          </w:p>
        </w:tc>
        <w:tc>
          <w:tcPr>
            <w:tcW w:w="3035" w:type="dxa"/>
            <w:vAlign w:val="center"/>
          </w:tcPr>
          <w:p w14:paraId="2B81F3D1" w14:textId="0DF50211" w:rsidR="00112E74" w:rsidRPr="00FB2031" w:rsidRDefault="00112E74" w:rsidP="00112E74">
            <w:pPr>
              <w:pStyle w:val="a9"/>
              <w:ind w:left="0"/>
              <w:rPr>
                <w:rFonts w:ascii="Arial" w:hAnsi="Arial" w:cs="Arial"/>
                <w:iCs/>
                <w:color w:val="000000"/>
                <w:sz w:val="24"/>
                <w:szCs w:val="24"/>
                <w:lang w:val="uk-UA"/>
              </w:rPr>
            </w:pPr>
            <w:r>
              <w:rPr>
                <w:rFonts w:ascii="Arial" w:hAnsi="Arial" w:cs="Arial"/>
                <w:iCs/>
                <w:color w:val="000000"/>
                <w:sz w:val="24"/>
                <w:szCs w:val="24"/>
                <w:lang w:val="uk-UA"/>
              </w:rPr>
              <w:t>4.2.1Теплопровідність</w:t>
            </w:r>
          </w:p>
        </w:tc>
        <w:tc>
          <w:tcPr>
            <w:tcW w:w="1727" w:type="dxa"/>
            <w:vAlign w:val="center"/>
          </w:tcPr>
          <w:p w14:paraId="3373517F" w14:textId="724D1E66" w:rsidR="00112E74" w:rsidRPr="00FB2031" w:rsidRDefault="00112E74" w:rsidP="00112E74">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2988" w:type="dxa"/>
            <w:vAlign w:val="center"/>
          </w:tcPr>
          <w:p w14:paraId="6A0A544B" w14:textId="30F28E47" w:rsidR="00112E74" w:rsidRPr="00FB2031" w:rsidRDefault="00112E74" w:rsidP="00112E74">
            <w:pPr>
              <w:pStyle w:val="a9"/>
              <w:ind w:left="0"/>
              <w:jc w:val="center"/>
              <w:rPr>
                <w:rFonts w:ascii="Arial" w:hAnsi="Arial" w:cs="Arial"/>
                <w:iCs/>
                <w:color w:val="000000"/>
                <w:sz w:val="24"/>
                <w:szCs w:val="24"/>
                <w:lang w:val="uk-UA"/>
              </w:rPr>
            </w:pPr>
            <w:r w:rsidRPr="00112E74">
              <w:rPr>
                <w:rFonts w:ascii="Arial" w:hAnsi="Arial" w:cs="Arial"/>
                <w:iCs/>
                <w:color w:val="000000"/>
                <w:sz w:val="24"/>
                <w:szCs w:val="24"/>
                <w:lang w:val="uk-UA"/>
              </w:rPr>
              <w:t xml:space="preserve">Заявлена ​​крива </w:t>
            </w:r>
            <w:proofErr w:type="spellStart"/>
            <w:r w:rsidRPr="00112E74">
              <w:rPr>
                <w:rFonts w:ascii="Arial" w:hAnsi="Arial" w:cs="Arial"/>
                <w:iCs/>
                <w:color w:val="000000"/>
                <w:sz w:val="24"/>
                <w:szCs w:val="24"/>
                <w:lang w:val="uk-UA"/>
              </w:rPr>
              <w:t>λ</w:t>
            </w:r>
            <w:r w:rsidRPr="00112E74">
              <w:rPr>
                <w:rFonts w:ascii="Arial" w:hAnsi="Arial" w:cs="Arial"/>
                <w:iCs/>
                <w:color w:val="000000"/>
                <w:sz w:val="24"/>
                <w:szCs w:val="24"/>
                <w:vertAlign w:val="subscript"/>
                <w:lang w:val="uk-UA"/>
              </w:rPr>
              <w:t>D</w:t>
            </w:r>
            <w:proofErr w:type="spellEnd"/>
            <w:r w:rsidRPr="00112E74">
              <w:rPr>
                <w:rFonts w:ascii="Arial" w:hAnsi="Arial" w:cs="Arial"/>
                <w:iCs/>
                <w:color w:val="000000"/>
                <w:sz w:val="24"/>
                <w:szCs w:val="24"/>
                <w:lang w:val="uk-UA"/>
              </w:rPr>
              <w:t xml:space="preserve"> або таблиця залежності температури</w:t>
            </w:r>
          </w:p>
        </w:tc>
      </w:tr>
      <w:tr w:rsidR="00112E74" w:rsidRPr="00480EAF" w14:paraId="49A329B3" w14:textId="77777777" w:rsidTr="00B40E09">
        <w:tc>
          <w:tcPr>
            <w:tcW w:w="2387" w:type="dxa"/>
            <w:vMerge/>
          </w:tcPr>
          <w:p w14:paraId="18487F67" w14:textId="77777777" w:rsidR="00112E74" w:rsidRPr="00FB2031" w:rsidRDefault="00112E74" w:rsidP="00FB2031">
            <w:pPr>
              <w:pStyle w:val="a9"/>
              <w:ind w:left="0"/>
              <w:jc w:val="both"/>
              <w:rPr>
                <w:rFonts w:ascii="Arial" w:hAnsi="Arial" w:cs="Arial"/>
                <w:iCs/>
                <w:color w:val="000000"/>
                <w:sz w:val="24"/>
                <w:szCs w:val="24"/>
                <w:lang w:val="uk-UA"/>
              </w:rPr>
            </w:pPr>
          </w:p>
        </w:tc>
        <w:tc>
          <w:tcPr>
            <w:tcW w:w="3035" w:type="dxa"/>
            <w:vAlign w:val="center"/>
          </w:tcPr>
          <w:p w14:paraId="304C54E1" w14:textId="33CC910F" w:rsidR="00112E74" w:rsidRPr="00FB2031" w:rsidRDefault="00112E74" w:rsidP="00112E74">
            <w:pPr>
              <w:pStyle w:val="a9"/>
              <w:ind w:left="0"/>
              <w:rPr>
                <w:rFonts w:ascii="Arial" w:hAnsi="Arial" w:cs="Arial"/>
                <w:iCs/>
                <w:color w:val="000000"/>
                <w:sz w:val="24"/>
                <w:szCs w:val="24"/>
                <w:lang w:val="uk-UA"/>
              </w:rPr>
            </w:pPr>
            <w:r>
              <w:rPr>
                <w:rFonts w:ascii="Arial" w:hAnsi="Arial" w:cs="Arial"/>
                <w:iCs/>
                <w:color w:val="000000"/>
                <w:sz w:val="24"/>
                <w:szCs w:val="24"/>
                <w:lang w:val="uk-UA"/>
              </w:rPr>
              <w:t>4.2.2</w:t>
            </w:r>
            <w:r w:rsidRPr="00FA336F">
              <w:rPr>
                <w:rFonts w:ascii="Arial" w:hAnsi="Arial" w:cs="Arial"/>
                <w:i/>
                <w:sz w:val="28"/>
                <w:szCs w:val="28"/>
                <w:lang w:val="uk-UA"/>
              </w:rPr>
              <w:t xml:space="preserve"> </w:t>
            </w:r>
            <w:r w:rsidRPr="00112E74">
              <w:rPr>
                <w:rFonts w:ascii="Arial" w:hAnsi="Arial" w:cs="Arial"/>
                <w:sz w:val="24"/>
                <w:szCs w:val="28"/>
                <w:lang w:val="uk-UA"/>
              </w:rPr>
              <w:t>Розміри та допуски</w:t>
            </w:r>
          </w:p>
        </w:tc>
        <w:tc>
          <w:tcPr>
            <w:tcW w:w="1727" w:type="dxa"/>
            <w:vAlign w:val="center"/>
          </w:tcPr>
          <w:p w14:paraId="7B6119FF" w14:textId="13941C3A" w:rsidR="00112E74" w:rsidRPr="00FB2031" w:rsidRDefault="00112E74" w:rsidP="00112E74">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2988" w:type="dxa"/>
            <w:vAlign w:val="center"/>
          </w:tcPr>
          <w:p w14:paraId="314F558D" w14:textId="7D789919" w:rsidR="00112E74" w:rsidRPr="00112E74" w:rsidRDefault="00112E74" w:rsidP="00112E74">
            <w:pPr>
              <w:jc w:val="center"/>
              <w:rPr>
                <w:rFonts w:ascii="Arial" w:hAnsi="Arial" w:cs="Arial"/>
                <w:iCs/>
                <w:color w:val="000000"/>
                <w:sz w:val="24"/>
                <w:szCs w:val="24"/>
                <w:lang w:val="uk-UA"/>
              </w:rPr>
            </w:pPr>
            <w:r w:rsidRPr="00112E74">
              <w:rPr>
                <w:rFonts w:ascii="Arial" w:hAnsi="Arial" w:cs="Arial"/>
                <w:iCs/>
                <w:color w:val="000000"/>
                <w:sz w:val="24"/>
                <w:szCs w:val="24"/>
                <w:lang w:val="uk-UA"/>
              </w:rPr>
              <w:t xml:space="preserve">Плоский </w:t>
            </w:r>
            <w:r>
              <w:rPr>
                <w:rFonts w:ascii="Arial" w:hAnsi="Arial" w:cs="Arial"/>
                <w:iCs/>
                <w:color w:val="000000"/>
                <w:sz w:val="24"/>
                <w:szCs w:val="24"/>
                <w:lang w:val="uk-UA"/>
              </w:rPr>
              <w:t>виріб</w:t>
            </w:r>
            <w:r w:rsidRPr="00112E74">
              <w:rPr>
                <w:rFonts w:ascii="Arial" w:hAnsi="Arial" w:cs="Arial"/>
                <w:iCs/>
                <w:color w:val="000000"/>
                <w:sz w:val="24"/>
                <w:szCs w:val="24"/>
                <w:lang w:val="uk-UA"/>
              </w:rPr>
              <w:t xml:space="preserve">: заявлена ​​товщина </w:t>
            </w:r>
            <w:proofErr w:type="spellStart"/>
            <w:r w:rsidRPr="00112E74">
              <w:rPr>
                <w:rFonts w:ascii="Arial" w:hAnsi="Arial" w:cs="Arial"/>
                <w:iCs/>
                <w:color w:val="000000"/>
                <w:sz w:val="24"/>
                <w:szCs w:val="24"/>
                <w:lang w:val="uk-UA"/>
              </w:rPr>
              <w:t>d</w:t>
            </w:r>
            <w:r w:rsidRPr="00112E74">
              <w:rPr>
                <w:rFonts w:ascii="Arial" w:hAnsi="Arial" w:cs="Arial"/>
                <w:iCs/>
                <w:color w:val="000000"/>
                <w:sz w:val="24"/>
                <w:szCs w:val="24"/>
                <w:vertAlign w:val="subscript"/>
                <w:lang w:val="uk-UA"/>
              </w:rPr>
              <w:t>D</w:t>
            </w:r>
            <w:proofErr w:type="spellEnd"/>
            <w:r w:rsidRPr="00112E74">
              <w:rPr>
                <w:rFonts w:ascii="Arial" w:hAnsi="Arial" w:cs="Arial"/>
                <w:iCs/>
                <w:color w:val="000000"/>
                <w:sz w:val="24"/>
                <w:szCs w:val="24"/>
                <w:lang w:val="uk-UA"/>
              </w:rPr>
              <w:t xml:space="preserve"> і клас допуску</w:t>
            </w:r>
          </w:p>
          <w:p w14:paraId="572F38CE" w14:textId="4B91D026" w:rsidR="00112E74" w:rsidRPr="00FB2031" w:rsidRDefault="00112E74" w:rsidP="00112E74">
            <w:pPr>
              <w:pStyle w:val="a9"/>
              <w:ind w:left="0"/>
              <w:jc w:val="center"/>
              <w:rPr>
                <w:rFonts w:ascii="Arial" w:hAnsi="Arial" w:cs="Arial"/>
                <w:iCs/>
                <w:color w:val="000000"/>
                <w:sz w:val="24"/>
                <w:szCs w:val="24"/>
                <w:lang w:val="uk-UA"/>
              </w:rPr>
            </w:pPr>
            <w:r w:rsidRPr="00112E74">
              <w:rPr>
                <w:rFonts w:ascii="Arial" w:hAnsi="Arial" w:cs="Arial"/>
                <w:iCs/>
                <w:color w:val="000000"/>
                <w:sz w:val="24"/>
                <w:szCs w:val="24"/>
                <w:lang w:val="uk-UA"/>
              </w:rPr>
              <w:t xml:space="preserve">Лінійні вироби: внутрішній діаметр </w:t>
            </w:r>
            <w:proofErr w:type="spellStart"/>
            <w:r w:rsidRPr="00112E74">
              <w:rPr>
                <w:rFonts w:ascii="Arial" w:hAnsi="Arial" w:cs="Arial"/>
                <w:iCs/>
                <w:color w:val="000000"/>
                <w:sz w:val="24"/>
                <w:szCs w:val="24"/>
                <w:lang w:val="uk-UA"/>
              </w:rPr>
              <w:t>D</w:t>
            </w:r>
            <w:r w:rsidRPr="00112E74">
              <w:rPr>
                <w:rFonts w:ascii="Arial" w:hAnsi="Arial" w:cs="Arial"/>
                <w:iCs/>
                <w:color w:val="000000"/>
                <w:sz w:val="24"/>
                <w:szCs w:val="24"/>
                <w:vertAlign w:val="subscript"/>
                <w:lang w:val="uk-UA"/>
              </w:rPr>
              <w:t>i</w:t>
            </w:r>
            <w:proofErr w:type="spellEnd"/>
            <w:r w:rsidRPr="00112E74">
              <w:rPr>
                <w:rFonts w:ascii="Arial" w:hAnsi="Arial" w:cs="Arial"/>
                <w:iCs/>
                <w:color w:val="000000"/>
                <w:sz w:val="24"/>
                <w:szCs w:val="24"/>
                <w:lang w:val="uk-UA"/>
              </w:rPr>
              <w:t xml:space="preserve">, товщина </w:t>
            </w:r>
            <w:proofErr w:type="spellStart"/>
            <w:r w:rsidRPr="00112E74">
              <w:rPr>
                <w:rFonts w:ascii="Arial" w:hAnsi="Arial" w:cs="Arial"/>
                <w:iCs/>
                <w:color w:val="000000"/>
                <w:sz w:val="24"/>
                <w:szCs w:val="24"/>
                <w:lang w:val="uk-UA"/>
              </w:rPr>
              <w:t>d</w:t>
            </w:r>
            <w:r w:rsidRPr="00112E74">
              <w:rPr>
                <w:rFonts w:ascii="Arial" w:hAnsi="Arial" w:cs="Arial"/>
                <w:iCs/>
                <w:color w:val="000000"/>
                <w:sz w:val="24"/>
                <w:szCs w:val="24"/>
                <w:vertAlign w:val="subscript"/>
                <w:lang w:val="uk-UA"/>
              </w:rPr>
              <w:t>D</w:t>
            </w:r>
            <w:proofErr w:type="spellEnd"/>
            <w:r w:rsidRPr="00112E74">
              <w:rPr>
                <w:rFonts w:ascii="Arial" w:hAnsi="Arial" w:cs="Arial"/>
                <w:iCs/>
                <w:color w:val="000000"/>
                <w:sz w:val="24"/>
                <w:szCs w:val="24"/>
                <w:lang w:val="uk-UA"/>
              </w:rPr>
              <w:t xml:space="preserve"> і клас допуску</w:t>
            </w:r>
          </w:p>
        </w:tc>
      </w:tr>
      <w:tr w:rsidR="00FB2031" w14:paraId="0192BBEC" w14:textId="77777777" w:rsidTr="00B40E09">
        <w:tc>
          <w:tcPr>
            <w:tcW w:w="2387" w:type="dxa"/>
          </w:tcPr>
          <w:p w14:paraId="1383A354" w14:textId="1F0CD334" w:rsidR="00FB2031" w:rsidRPr="00FB2031" w:rsidRDefault="00112E74"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Реакція на вогонь</w:t>
            </w:r>
          </w:p>
        </w:tc>
        <w:tc>
          <w:tcPr>
            <w:tcW w:w="3035" w:type="dxa"/>
          </w:tcPr>
          <w:p w14:paraId="3C1D8530" w14:textId="2F34C6E9" w:rsidR="00FB2031" w:rsidRPr="00FB2031" w:rsidRDefault="00112E74"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4.2.4 </w:t>
            </w:r>
            <w:r w:rsidRPr="00112E74">
              <w:rPr>
                <w:rFonts w:ascii="Arial" w:hAnsi="Arial" w:cs="Arial"/>
                <w:iCs/>
                <w:color w:val="000000"/>
                <w:sz w:val="24"/>
                <w:szCs w:val="24"/>
                <w:lang w:val="uk-UA"/>
              </w:rPr>
              <w:t>Реакція на вогонь продукції, розміщеної на ринку</w:t>
            </w:r>
          </w:p>
        </w:tc>
        <w:tc>
          <w:tcPr>
            <w:tcW w:w="1727" w:type="dxa"/>
            <w:vAlign w:val="center"/>
          </w:tcPr>
          <w:p w14:paraId="538B5AB4" w14:textId="4589A48F" w:rsidR="00FB2031" w:rsidRPr="00FB2031" w:rsidRDefault="00B40E09" w:rsidP="00112E74">
            <w:pPr>
              <w:pStyle w:val="a9"/>
              <w:ind w:left="0"/>
              <w:jc w:val="center"/>
              <w:rPr>
                <w:rFonts w:ascii="Arial" w:hAnsi="Arial" w:cs="Arial"/>
                <w:iCs/>
                <w:color w:val="000000"/>
                <w:sz w:val="24"/>
                <w:szCs w:val="24"/>
                <w:lang w:val="uk-UA"/>
              </w:rPr>
            </w:pPr>
            <w:proofErr w:type="spellStart"/>
            <w:r>
              <w:rPr>
                <w:rFonts w:ascii="Arial" w:hAnsi="Arial" w:cs="Arial"/>
                <w:iCs/>
                <w:color w:val="000000"/>
                <w:sz w:val="24"/>
                <w:szCs w:val="24"/>
                <w:lang w:val="uk-UA"/>
              </w:rPr>
              <w:t>Є</w:t>
            </w:r>
            <w:r w:rsidR="00112E74">
              <w:rPr>
                <w:rFonts w:ascii="Arial" w:hAnsi="Arial" w:cs="Arial"/>
                <w:iCs/>
                <w:color w:val="000000"/>
                <w:sz w:val="24"/>
                <w:szCs w:val="24"/>
                <w:lang w:val="uk-UA"/>
              </w:rPr>
              <w:t>вроклас</w:t>
            </w:r>
            <w:proofErr w:type="spellEnd"/>
          </w:p>
        </w:tc>
        <w:tc>
          <w:tcPr>
            <w:tcW w:w="2988" w:type="dxa"/>
            <w:vAlign w:val="center"/>
          </w:tcPr>
          <w:p w14:paraId="2423842F" w14:textId="6000B516" w:rsidR="00FB2031" w:rsidRPr="00FB2031" w:rsidRDefault="00112E74" w:rsidP="00112E74">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112E74" w14:paraId="666B2C01" w14:textId="77777777" w:rsidTr="00B40E09">
        <w:trPr>
          <w:trHeight w:val="777"/>
        </w:trPr>
        <w:tc>
          <w:tcPr>
            <w:tcW w:w="2387" w:type="dxa"/>
            <w:vMerge w:val="restart"/>
          </w:tcPr>
          <w:p w14:paraId="753FECBA" w14:textId="0557BA95" w:rsidR="00112E74" w:rsidRPr="00FB2031" w:rsidRDefault="00112E74" w:rsidP="00FB2031">
            <w:pPr>
              <w:pStyle w:val="a9"/>
              <w:ind w:left="0"/>
              <w:jc w:val="both"/>
              <w:rPr>
                <w:rFonts w:ascii="Arial" w:hAnsi="Arial" w:cs="Arial"/>
                <w:iCs/>
                <w:color w:val="000000"/>
                <w:sz w:val="24"/>
                <w:szCs w:val="24"/>
                <w:lang w:val="uk-UA"/>
              </w:rPr>
            </w:pPr>
            <w:r w:rsidRPr="00112E74">
              <w:rPr>
                <w:rFonts w:ascii="Arial" w:hAnsi="Arial" w:cs="Arial"/>
                <w:iCs/>
                <w:color w:val="000000"/>
                <w:sz w:val="24"/>
                <w:szCs w:val="24"/>
                <w:lang w:val="uk-UA"/>
              </w:rPr>
              <w:t>Стійкість термічної стійкості до високих температур</w:t>
            </w:r>
          </w:p>
        </w:tc>
        <w:tc>
          <w:tcPr>
            <w:tcW w:w="3035" w:type="dxa"/>
          </w:tcPr>
          <w:p w14:paraId="30698AEB" w14:textId="38C8EBF6" w:rsidR="00112E74" w:rsidRPr="00FB2031" w:rsidRDefault="00112E74"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4.2.1Теплопровідність</w:t>
            </w:r>
          </w:p>
        </w:tc>
        <w:tc>
          <w:tcPr>
            <w:tcW w:w="1727" w:type="dxa"/>
            <w:vAlign w:val="center"/>
          </w:tcPr>
          <w:p w14:paraId="5C03153D" w14:textId="796906DC" w:rsidR="00112E74" w:rsidRPr="00FB2031" w:rsidRDefault="00112E74" w:rsidP="00112E74">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2988" w:type="dxa"/>
            <w:vAlign w:val="center"/>
          </w:tcPr>
          <w:p w14:paraId="7D52A404" w14:textId="0D273FF2" w:rsidR="00112E74" w:rsidRPr="00FB2031" w:rsidRDefault="00112E74" w:rsidP="00112E74">
            <w:pPr>
              <w:pStyle w:val="a9"/>
              <w:ind w:left="0"/>
              <w:jc w:val="center"/>
              <w:rPr>
                <w:rFonts w:ascii="Arial" w:hAnsi="Arial" w:cs="Arial"/>
                <w:iCs/>
                <w:color w:val="000000"/>
                <w:sz w:val="24"/>
                <w:szCs w:val="24"/>
                <w:lang w:val="uk-UA"/>
              </w:rPr>
            </w:pPr>
            <w:r w:rsidRPr="00112E74">
              <w:rPr>
                <w:rFonts w:ascii="Arial" w:hAnsi="Arial" w:cs="Arial"/>
                <w:iCs/>
                <w:color w:val="000000"/>
                <w:sz w:val="24"/>
                <w:szCs w:val="24"/>
                <w:lang w:val="uk-UA"/>
              </w:rPr>
              <w:t xml:space="preserve">Заявлена ​​крива </w:t>
            </w:r>
            <w:proofErr w:type="spellStart"/>
            <w:r w:rsidRPr="00112E74">
              <w:rPr>
                <w:rFonts w:ascii="Arial" w:hAnsi="Arial" w:cs="Arial"/>
                <w:iCs/>
                <w:color w:val="000000"/>
                <w:sz w:val="24"/>
                <w:szCs w:val="24"/>
                <w:lang w:val="uk-UA"/>
              </w:rPr>
              <w:t>λ</w:t>
            </w:r>
            <w:r w:rsidRPr="00112E74">
              <w:rPr>
                <w:rFonts w:ascii="Arial" w:hAnsi="Arial" w:cs="Arial"/>
                <w:iCs/>
                <w:color w:val="000000"/>
                <w:sz w:val="24"/>
                <w:szCs w:val="24"/>
                <w:vertAlign w:val="subscript"/>
                <w:lang w:val="uk-UA"/>
              </w:rPr>
              <w:t>D</w:t>
            </w:r>
            <w:proofErr w:type="spellEnd"/>
            <w:r w:rsidRPr="00112E74">
              <w:rPr>
                <w:rFonts w:ascii="Arial" w:hAnsi="Arial" w:cs="Arial"/>
                <w:iCs/>
                <w:color w:val="000000"/>
                <w:sz w:val="24"/>
                <w:szCs w:val="24"/>
                <w:lang w:val="uk-UA"/>
              </w:rPr>
              <w:t xml:space="preserve"> або таблиця залежності температури</w:t>
            </w:r>
          </w:p>
        </w:tc>
      </w:tr>
      <w:tr w:rsidR="00112E74" w14:paraId="03403D87" w14:textId="77777777" w:rsidTr="00B40E09">
        <w:tc>
          <w:tcPr>
            <w:tcW w:w="2387" w:type="dxa"/>
            <w:vMerge/>
          </w:tcPr>
          <w:p w14:paraId="76B75A51" w14:textId="77777777" w:rsidR="00112E74" w:rsidRPr="00FB2031" w:rsidRDefault="00112E74" w:rsidP="00FB2031">
            <w:pPr>
              <w:pStyle w:val="a9"/>
              <w:ind w:left="0"/>
              <w:jc w:val="both"/>
              <w:rPr>
                <w:rFonts w:ascii="Arial" w:hAnsi="Arial" w:cs="Arial"/>
                <w:iCs/>
                <w:color w:val="000000"/>
                <w:sz w:val="24"/>
                <w:szCs w:val="24"/>
                <w:lang w:val="uk-UA"/>
              </w:rPr>
            </w:pPr>
          </w:p>
        </w:tc>
        <w:tc>
          <w:tcPr>
            <w:tcW w:w="3035" w:type="dxa"/>
          </w:tcPr>
          <w:p w14:paraId="7310CB49" w14:textId="5C0D3D32" w:rsidR="00112E74" w:rsidRPr="00FB2031" w:rsidRDefault="00112E74"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4.3.2 </w:t>
            </w:r>
            <w:r w:rsidRPr="00112E74">
              <w:rPr>
                <w:rFonts w:ascii="Arial" w:hAnsi="Arial" w:cs="Arial"/>
                <w:iCs/>
                <w:color w:val="000000"/>
                <w:sz w:val="24"/>
                <w:szCs w:val="24"/>
                <w:lang w:val="uk-UA"/>
              </w:rPr>
              <w:t>Максимальна робоча температура</w:t>
            </w:r>
          </w:p>
        </w:tc>
        <w:tc>
          <w:tcPr>
            <w:tcW w:w="1727" w:type="dxa"/>
            <w:vAlign w:val="center"/>
          </w:tcPr>
          <w:p w14:paraId="6653A514" w14:textId="4D392D62" w:rsidR="00112E74" w:rsidRPr="00FB2031" w:rsidRDefault="00112E74" w:rsidP="00112E74">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2988" w:type="dxa"/>
            <w:vAlign w:val="center"/>
          </w:tcPr>
          <w:p w14:paraId="31F0F052" w14:textId="4B688EF2" w:rsidR="00112E74" w:rsidRPr="00FB2031" w:rsidRDefault="00112E74" w:rsidP="00112E74">
            <w:pPr>
              <w:pStyle w:val="a9"/>
              <w:ind w:left="0"/>
              <w:jc w:val="center"/>
              <w:rPr>
                <w:rFonts w:ascii="Arial" w:hAnsi="Arial" w:cs="Arial"/>
                <w:iCs/>
                <w:color w:val="000000"/>
                <w:sz w:val="24"/>
                <w:szCs w:val="24"/>
                <w:lang w:val="uk-UA"/>
              </w:rPr>
            </w:pPr>
            <w:r w:rsidRPr="00112E74">
              <w:rPr>
                <w:rFonts w:ascii="Arial" w:hAnsi="Arial" w:cs="Arial"/>
                <w:iCs/>
                <w:color w:val="000000"/>
                <w:sz w:val="24"/>
                <w:szCs w:val="24"/>
                <w:lang w:val="uk-UA"/>
              </w:rPr>
              <w:t>Заявлений ST(+)</w:t>
            </w:r>
          </w:p>
        </w:tc>
      </w:tr>
      <w:tr w:rsidR="00112E74" w14:paraId="69701D0C" w14:textId="77777777" w:rsidTr="00B40E09">
        <w:trPr>
          <w:trHeight w:val="521"/>
        </w:trPr>
        <w:tc>
          <w:tcPr>
            <w:tcW w:w="2387" w:type="dxa"/>
            <w:vMerge w:val="restart"/>
          </w:tcPr>
          <w:p w14:paraId="220E3E4F" w14:textId="2EAEF957" w:rsidR="00112E74" w:rsidRPr="00FB2031" w:rsidRDefault="00B40E09" w:rsidP="00FB2031">
            <w:pPr>
              <w:pStyle w:val="a9"/>
              <w:ind w:left="0"/>
              <w:jc w:val="both"/>
              <w:rPr>
                <w:rFonts w:ascii="Arial" w:hAnsi="Arial" w:cs="Arial"/>
                <w:iCs/>
                <w:color w:val="000000"/>
                <w:sz w:val="24"/>
                <w:szCs w:val="24"/>
                <w:lang w:val="uk-UA"/>
              </w:rPr>
            </w:pPr>
            <w:r w:rsidRPr="00B40E09">
              <w:rPr>
                <w:rFonts w:ascii="Arial" w:hAnsi="Arial" w:cs="Arial"/>
                <w:iCs/>
                <w:color w:val="000000"/>
                <w:sz w:val="24"/>
                <w:szCs w:val="24"/>
                <w:lang w:val="uk-UA"/>
              </w:rPr>
              <w:t>Тривалість термічної стійкості до старіння/деградації</w:t>
            </w:r>
          </w:p>
        </w:tc>
        <w:tc>
          <w:tcPr>
            <w:tcW w:w="3035" w:type="dxa"/>
          </w:tcPr>
          <w:p w14:paraId="17792515" w14:textId="59EA3FE1" w:rsidR="00112E74" w:rsidRPr="00FB2031" w:rsidRDefault="00B40E09"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4.2.1Теплопровідність</w:t>
            </w:r>
          </w:p>
        </w:tc>
        <w:tc>
          <w:tcPr>
            <w:tcW w:w="1727" w:type="dxa"/>
            <w:vAlign w:val="center"/>
          </w:tcPr>
          <w:p w14:paraId="1D905BF1" w14:textId="040B8759" w:rsidR="00112E74" w:rsidRPr="00FB2031" w:rsidRDefault="00B40E09" w:rsidP="00B40E09">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2988" w:type="dxa"/>
            <w:vAlign w:val="center"/>
          </w:tcPr>
          <w:p w14:paraId="4623E0B3" w14:textId="3BA9AE85" w:rsidR="00112E74" w:rsidRPr="00B40E09" w:rsidRDefault="00B40E09" w:rsidP="00B40E09">
            <w:pPr>
              <w:pStyle w:val="a9"/>
              <w:ind w:left="0"/>
              <w:jc w:val="center"/>
              <w:rPr>
                <w:rFonts w:ascii="Arial" w:hAnsi="Arial" w:cs="Arial"/>
                <w:iCs/>
                <w:color w:val="000000"/>
                <w:sz w:val="24"/>
                <w:szCs w:val="24"/>
                <w:lang w:val="uk-UA"/>
              </w:rPr>
            </w:pPr>
            <w:r w:rsidRPr="00B40E09">
              <w:rPr>
                <w:rFonts w:ascii="Arial" w:hAnsi="Arial" w:cs="Arial"/>
                <w:iCs/>
                <w:color w:val="000000"/>
                <w:sz w:val="24"/>
                <w:szCs w:val="24"/>
                <w:lang w:val="uk-UA"/>
              </w:rPr>
              <w:t xml:space="preserve">Заявлена ​​крива </w:t>
            </w:r>
            <w:proofErr w:type="spellStart"/>
            <w:r w:rsidRPr="00B40E09">
              <w:rPr>
                <w:rFonts w:ascii="Arial" w:hAnsi="Arial" w:cs="Arial"/>
                <w:iCs/>
                <w:color w:val="000000"/>
                <w:sz w:val="24"/>
                <w:szCs w:val="24"/>
                <w:lang w:val="uk-UA"/>
              </w:rPr>
              <w:t>λ</w:t>
            </w:r>
            <w:r w:rsidRPr="00B40E09">
              <w:rPr>
                <w:rFonts w:ascii="Arial" w:hAnsi="Arial" w:cs="Arial"/>
                <w:iCs/>
                <w:color w:val="000000"/>
                <w:sz w:val="24"/>
                <w:szCs w:val="24"/>
                <w:vertAlign w:val="subscript"/>
                <w:lang w:val="uk-UA"/>
              </w:rPr>
              <w:t>D</w:t>
            </w:r>
            <w:proofErr w:type="spellEnd"/>
            <w:r w:rsidRPr="00B40E09">
              <w:rPr>
                <w:rFonts w:ascii="Arial" w:hAnsi="Arial" w:cs="Arial"/>
                <w:iCs/>
                <w:color w:val="000000"/>
                <w:sz w:val="24"/>
                <w:szCs w:val="24"/>
                <w:lang w:val="uk-UA"/>
              </w:rPr>
              <w:t xml:space="preserve"> або таблиця залежності температури</w:t>
            </w:r>
            <w:r w:rsidRPr="00B40E09">
              <w:rPr>
                <w:rFonts w:ascii="Arial" w:hAnsi="Arial" w:cs="Arial"/>
                <w:iCs/>
                <w:color w:val="000000"/>
                <w:sz w:val="24"/>
                <w:szCs w:val="24"/>
                <w:vertAlign w:val="superscript"/>
                <w:lang w:val="en-US"/>
              </w:rPr>
              <w:t>b</w:t>
            </w:r>
          </w:p>
        </w:tc>
      </w:tr>
      <w:tr w:rsidR="00112E74" w14:paraId="7A3AD61B" w14:textId="77777777" w:rsidTr="00B40E09">
        <w:trPr>
          <w:trHeight w:val="525"/>
        </w:trPr>
        <w:tc>
          <w:tcPr>
            <w:tcW w:w="2387" w:type="dxa"/>
            <w:vMerge/>
          </w:tcPr>
          <w:p w14:paraId="3B05B272" w14:textId="77777777" w:rsidR="00112E74" w:rsidRPr="00FB2031" w:rsidRDefault="00112E74" w:rsidP="00FB2031">
            <w:pPr>
              <w:pStyle w:val="a9"/>
              <w:ind w:left="0"/>
              <w:jc w:val="both"/>
              <w:rPr>
                <w:rFonts w:ascii="Arial" w:hAnsi="Arial" w:cs="Arial"/>
                <w:iCs/>
                <w:color w:val="000000"/>
                <w:sz w:val="24"/>
                <w:szCs w:val="24"/>
                <w:lang w:val="uk-UA"/>
              </w:rPr>
            </w:pPr>
          </w:p>
        </w:tc>
        <w:tc>
          <w:tcPr>
            <w:tcW w:w="3035" w:type="dxa"/>
          </w:tcPr>
          <w:p w14:paraId="649B94E8" w14:textId="3437D8CC" w:rsidR="00112E74" w:rsidRPr="00FB2031" w:rsidRDefault="00B40E09"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4.2.3</w:t>
            </w:r>
            <w:r w:rsidRPr="00FA336F">
              <w:rPr>
                <w:rFonts w:ascii="Arial" w:hAnsi="Arial" w:cs="Arial"/>
                <w:i/>
                <w:iCs/>
                <w:color w:val="000000"/>
                <w:sz w:val="28"/>
                <w:szCs w:val="28"/>
                <w:lang w:val="uk-UA"/>
              </w:rPr>
              <w:t xml:space="preserve"> </w:t>
            </w:r>
            <w:r w:rsidRPr="00B40E09">
              <w:rPr>
                <w:rFonts w:ascii="Arial" w:hAnsi="Arial" w:cs="Arial"/>
                <w:iCs/>
                <w:color w:val="000000"/>
                <w:sz w:val="24"/>
                <w:szCs w:val="24"/>
                <w:lang w:val="uk-UA"/>
              </w:rPr>
              <w:t>Стабільність розмірів</w:t>
            </w:r>
          </w:p>
        </w:tc>
        <w:tc>
          <w:tcPr>
            <w:tcW w:w="1727" w:type="dxa"/>
            <w:vAlign w:val="center"/>
          </w:tcPr>
          <w:p w14:paraId="3FAC6BC9" w14:textId="495408E5" w:rsidR="00112E74" w:rsidRPr="00FB2031" w:rsidRDefault="00B40E09" w:rsidP="00B40E09">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2988" w:type="dxa"/>
            <w:vAlign w:val="center"/>
          </w:tcPr>
          <w:p w14:paraId="54AFE040" w14:textId="7798E7E6" w:rsidR="00112E74" w:rsidRPr="00FB2031" w:rsidRDefault="00B40E09" w:rsidP="00B40E09">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r>
      <w:tr w:rsidR="00112E74" w14:paraId="7575F80B" w14:textId="77777777" w:rsidTr="00B40E09">
        <w:tc>
          <w:tcPr>
            <w:tcW w:w="2387" w:type="dxa"/>
            <w:vMerge/>
          </w:tcPr>
          <w:p w14:paraId="7945D698" w14:textId="77777777" w:rsidR="00112E74" w:rsidRPr="00FB2031" w:rsidRDefault="00112E74" w:rsidP="00FB2031">
            <w:pPr>
              <w:pStyle w:val="a9"/>
              <w:ind w:left="0"/>
              <w:jc w:val="both"/>
              <w:rPr>
                <w:rFonts w:ascii="Arial" w:hAnsi="Arial" w:cs="Arial"/>
                <w:iCs/>
                <w:color w:val="000000"/>
                <w:sz w:val="24"/>
                <w:szCs w:val="24"/>
                <w:lang w:val="uk-UA"/>
              </w:rPr>
            </w:pPr>
          </w:p>
        </w:tc>
        <w:tc>
          <w:tcPr>
            <w:tcW w:w="3035" w:type="dxa"/>
          </w:tcPr>
          <w:p w14:paraId="07467670" w14:textId="3C7DE4A1" w:rsidR="00112E74" w:rsidRPr="00FB2031" w:rsidRDefault="00B40E09"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4.3.2</w:t>
            </w:r>
            <w:r w:rsidRPr="00112E74">
              <w:rPr>
                <w:rFonts w:ascii="Arial" w:hAnsi="Arial" w:cs="Arial"/>
                <w:iCs/>
                <w:color w:val="000000"/>
                <w:sz w:val="24"/>
                <w:szCs w:val="24"/>
                <w:lang w:val="uk-UA"/>
              </w:rPr>
              <w:t xml:space="preserve"> Максимальна робоча температура</w:t>
            </w:r>
          </w:p>
        </w:tc>
        <w:tc>
          <w:tcPr>
            <w:tcW w:w="1727" w:type="dxa"/>
            <w:vAlign w:val="center"/>
          </w:tcPr>
          <w:p w14:paraId="353A6BD9" w14:textId="37E60F6F" w:rsidR="00112E74" w:rsidRPr="00FB2031" w:rsidRDefault="00B40E09" w:rsidP="00B40E09">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2988" w:type="dxa"/>
            <w:vAlign w:val="center"/>
          </w:tcPr>
          <w:p w14:paraId="1D483069" w14:textId="3A2B4608" w:rsidR="00112E74" w:rsidRPr="00FB2031" w:rsidRDefault="00B40E09" w:rsidP="00B40E09">
            <w:pPr>
              <w:pStyle w:val="a9"/>
              <w:ind w:left="0"/>
              <w:jc w:val="center"/>
              <w:rPr>
                <w:rFonts w:ascii="Arial" w:hAnsi="Arial" w:cs="Arial"/>
                <w:iCs/>
                <w:color w:val="000000"/>
                <w:sz w:val="24"/>
                <w:szCs w:val="24"/>
                <w:lang w:val="uk-UA"/>
              </w:rPr>
            </w:pPr>
            <w:r w:rsidRPr="00112E74">
              <w:rPr>
                <w:rFonts w:ascii="Arial" w:hAnsi="Arial" w:cs="Arial"/>
                <w:iCs/>
                <w:color w:val="000000"/>
                <w:sz w:val="24"/>
                <w:szCs w:val="24"/>
                <w:lang w:val="uk-UA"/>
              </w:rPr>
              <w:t>Заявлений ST(+)</w:t>
            </w:r>
          </w:p>
        </w:tc>
      </w:tr>
      <w:tr w:rsidR="00112E74" w14:paraId="1101FD75" w14:textId="77777777" w:rsidTr="00B40E09">
        <w:tc>
          <w:tcPr>
            <w:tcW w:w="2387" w:type="dxa"/>
          </w:tcPr>
          <w:p w14:paraId="6275ADE7" w14:textId="4E9A43A6" w:rsidR="00112E74" w:rsidRPr="00FB2031" w:rsidRDefault="00B40E09" w:rsidP="00FB2031">
            <w:pPr>
              <w:pStyle w:val="a9"/>
              <w:ind w:left="0"/>
              <w:jc w:val="both"/>
              <w:rPr>
                <w:rFonts w:ascii="Arial" w:hAnsi="Arial" w:cs="Arial"/>
                <w:iCs/>
                <w:color w:val="000000"/>
                <w:sz w:val="24"/>
                <w:szCs w:val="24"/>
                <w:lang w:val="uk-UA"/>
              </w:rPr>
            </w:pPr>
            <w:r w:rsidRPr="00B40E09">
              <w:rPr>
                <w:rFonts w:ascii="Arial" w:hAnsi="Arial" w:cs="Arial"/>
                <w:iCs/>
                <w:color w:val="000000"/>
                <w:sz w:val="24"/>
                <w:szCs w:val="24"/>
                <w:lang w:val="uk-UA"/>
              </w:rPr>
              <w:t>Стійкість реакції на вогонь проти високої температури</w:t>
            </w:r>
          </w:p>
        </w:tc>
        <w:tc>
          <w:tcPr>
            <w:tcW w:w="3035" w:type="dxa"/>
          </w:tcPr>
          <w:p w14:paraId="579D6D9A" w14:textId="22303C61" w:rsidR="00112E74" w:rsidRPr="00FB2031" w:rsidRDefault="00B40E09"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4.2.5 </w:t>
            </w:r>
            <w:r w:rsidRPr="00B40E09">
              <w:rPr>
                <w:rFonts w:ascii="Arial" w:hAnsi="Arial" w:cs="Arial"/>
                <w:iCs/>
                <w:color w:val="000000"/>
                <w:sz w:val="24"/>
                <w:szCs w:val="24"/>
                <w:lang w:val="uk-UA"/>
              </w:rPr>
              <w:t>Характеристики довговічності</w:t>
            </w:r>
          </w:p>
        </w:tc>
        <w:tc>
          <w:tcPr>
            <w:tcW w:w="1727" w:type="dxa"/>
            <w:vAlign w:val="center"/>
          </w:tcPr>
          <w:p w14:paraId="4D82A25C" w14:textId="0325D1E4" w:rsidR="00112E74" w:rsidRPr="00FB2031" w:rsidRDefault="00B40E09" w:rsidP="00B40E09">
            <w:pPr>
              <w:pStyle w:val="a9"/>
              <w:ind w:left="0"/>
              <w:jc w:val="center"/>
              <w:rPr>
                <w:rFonts w:ascii="Arial" w:hAnsi="Arial" w:cs="Arial"/>
                <w:iCs/>
                <w:color w:val="000000"/>
                <w:sz w:val="24"/>
                <w:szCs w:val="24"/>
                <w:lang w:val="uk-UA"/>
              </w:rPr>
            </w:pPr>
            <w:proofErr w:type="spellStart"/>
            <w:r>
              <w:rPr>
                <w:rFonts w:ascii="Arial" w:hAnsi="Arial" w:cs="Arial"/>
                <w:iCs/>
                <w:color w:val="000000"/>
                <w:sz w:val="24"/>
                <w:szCs w:val="24"/>
                <w:lang w:val="uk-UA"/>
              </w:rPr>
              <w:t>Євроклас</w:t>
            </w:r>
            <w:proofErr w:type="spellEnd"/>
          </w:p>
        </w:tc>
        <w:tc>
          <w:tcPr>
            <w:tcW w:w="2988" w:type="dxa"/>
            <w:vAlign w:val="center"/>
          </w:tcPr>
          <w:p w14:paraId="279B6F1A" w14:textId="4C7ADA11" w:rsidR="00112E74" w:rsidRPr="00B40E09" w:rsidRDefault="00B40E09" w:rsidP="00B40E09">
            <w:pPr>
              <w:pStyle w:val="a9"/>
              <w:ind w:left="0"/>
              <w:jc w:val="center"/>
              <w:rPr>
                <w:rFonts w:ascii="Arial" w:hAnsi="Arial" w:cs="Arial"/>
                <w:iCs/>
                <w:color w:val="000000"/>
                <w:sz w:val="24"/>
                <w:szCs w:val="24"/>
                <w:vertAlign w:val="superscript"/>
                <w:lang w:val="uk-UA"/>
              </w:rPr>
            </w:pPr>
            <w:r w:rsidRPr="00B40E09">
              <w:rPr>
                <w:rFonts w:ascii="Arial" w:hAnsi="Arial" w:cs="Arial"/>
                <w:iCs/>
                <w:color w:val="000000"/>
                <w:sz w:val="24"/>
                <w:szCs w:val="24"/>
                <w:vertAlign w:val="superscript"/>
                <w:lang w:val="uk-UA"/>
              </w:rPr>
              <w:t>а</w:t>
            </w:r>
          </w:p>
        </w:tc>
      </w:tr>
      <w:tr w:rsidR="00B40E09" w14:paraId="390B284A" w14:textId="77777777" w:rsidTr="00B40E09">
        <w:tc>
          <w:tcPr>
            <w:tcW w:w="2387" w:type="dxa"/>
          </w:tcPr>
          <w:p w14:paraId="22AEA54C" w14:textId="23EC21E2" w:rsidR="00B40E09" w:rsidRPr="00FB2031" w:rsidRDefault="00B40E09" w:rsidP="00B40E09">
            <w:pPr>
              <w:pStyle w:val="a9"/>
              <w:ind w:left="0"/>
              <w:jc w:val="both"/>
              <w:rPr>
                <w:rFonts w:ascii="Arial" w:hAnsi="Arial" w:cs="Arial"/>
                <w:iCs/>
                <w:color w:val="000000"/>
                <w:sz w:val="24"/>
                <w:szCs w:val="24"/>
                <w:lang w:val="uk-UA"/>
              </w:rPr>
            </w:pPr>
            <w:r w:rsidRPr="00B40E09">
              <w:rPr>
                <w:rFonts w:ascii="Arial" w:hAnsi="Arial" w:cs="Arial"/>
                <w:iCs/>
                <w:color w:val="000000"/>
                <w:sz w:val="24"/>
                <w:szCs w:val="24"/>
                <w:lang w:val="uk-UA"/>
              </w:rPr>
              <w:t>Стійкість реакції на вогонь проти старіння/деградації</w:t>
            </w:r>
          </w:p>
        </w:tc>
        <w:tc>
          <w:tcPr>
            <w:tcW w:w="3035" w:type="dxa"/>
          </w:tcPr>
          <w:p w14:paraId="210809A9" w14:textId="0F7B5B6C" w:rsidR="00B40E09" w:rsidRPr="00FB2031" w:rsidRDefault="00B40E09" w:rsidP="00B40E0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4.2.5 </w:t>
            </w:r>
            <w:r w:rsidRPr="00B40E09">
              <w:rPr>
                <w:rFonts w:ascii="Arial" w:hAnsi="Arial" w:cs="Arial"/>
                <w:iCs/>
                <w:color w:val="000000"/>
                <w:sz w:val="24"/>
                <w:szCs w:val="24"/>
                <w:lang w:val="uk-UA"/>
              </w:rPr>
              <w:t>Характеристики довговічності</w:t>
            </w:r>
          </w:p>
        </w:tc>
        <w:tc>
          <w:tcPr>
            <w:tcW w:w="1727" w:type="dxa"/>
            <w:vAlign w:val="center"/>
          </w:tcPr>
          <w:p w14:paraId="4C6762F3" w14:textId="470BEED7" w:rsidR="00B40E09" w:rsidRPr="00FB2031" w:rsidRDefault="00B40E09" w:rsidP="00B40E09">
            <w:pPr>
              <w:pStyle w:val="a9"/>
              <w:ind w:left="0"/>
              <w:jc w:val="center"/>
              <w:rPr>
                <w:rFonts w:ascii="Arial" w:hAnsi="Arial" w:cs="Arial"/>
                <w:iCs/>
                <w:color w:val="000000"/>
                <w:sz w:val="24"/>
                <w:szCs w:val="24"/>
                <w:lang w:val="uk-UA"/>
              </w:rPr>
            </w:pPr>
            <w:proofErr w:type="spellStart"/>
            <w:r>
              <w:rPr>
                <w:rFonts w:ascii="Arial" w:hAnsi="Arial" w:cs="Arial"/>
                <w:iCs/>
                <w:color w:val="000000"/>
                <w:sz w:val="24"/>
                <w:szCs w:val="24"/>
                <w:lang w:val="uk-UA"/>
              </w:rPr>
              <w:t>Євроклас</w:t>
            </w:r>
            <w:proofErr w:type="spellEnd"/>
          </w:p>
        </w:tc>
        <w:tc>
          <w:tcPr>
            <w:tcW w:w="2988" w:type="dxa"/>
            <w:vAlign w:val="center"/>
          </w:tcPr>
          <w:p w14:paraId="354BD3DA" w14:textId="2FD68B64" w:rsidR="00B40E09" w:rsidRPr="00FB2031" w:rsidRDefault="00B40E09" w:rsidP="00B40E09">
            <w:pPr>
              <w:pStyle w:val="a9"/>
              <w:ind w:left="0"/>
              <w:jc w:val="center"/>
              <w:rPr>
                <w:rFonts w:ascii="Arial" w:hAnsi="Arial" w:cs="Arial"/>
                <w:iCs/>
                <w:color w:val="000000"/>
                <w:sz w:val="24"/>
                <w:szCs w:val="24"/>
                <w:lang w:val="uk-UA"/>
              </w:rPr>
            </w:pPr>
            <w:r w:rsidRPr="00B40E09">
              <w:rPr>
                <w:rFonts w:ascii="Arial" w:hAnsi="Arial" w:cs="Arial"/>
                <w:iCs/>
                <w:color w:val="000000"/>
                <w:sz w:val="24"/>
                <w:szCs w:val="24"/>
                <w:vertAlign w:val="superscript"/>
                <w:lang w:val="uk-UA"/>
              </w:rPr>
              <w:t>а</w:t>
            </w:r>
          </w:p>
        </w:tc>
      </w:tr>
      <w:tr w:rsidR="00112E74" w14:paraId="54239391" w14:textId="77777777" w:rsidTr="00B40E09">
        <w:tc>
          <w:tcPr>
            <w:tcW w:w="2387" w:type="dxa"/>
          </w:tcPr>
          <w:p w14:paraId="4011936E" w14:textId="3FD7FADA" w:rsidR="00112E74" w:rsidRPr="00FB2031" w:rsidRDefault="00B40E09"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Міцність при стиску</w:t>
            </w:r>
          </w:p>
        </w:tc>
        <w:tc>
          <w:tcPr>
            <w:tcW w:w="3035" w:type="dxa"/>
          </w:tcPr>
          <w:p w14:paraId="7D51B0F5" w14:textId="0DA98DBE" w:rsidR="00112E74" w:rsidRPr="00FB2031" w:rsidRDefault="00B40E09"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4.3.5 </w:t>
            </w:r>
            <w:r w:rsidRPr="00B40E09">
              <w:rPr>
                <w:rFonts w:ascii="Arial" w:hAnsi="Arial" w:cs="Arial"/>
                <w:sz w:val="24"/>
                <w:szCs w:val="24"/>
                <w:lang w:val="uk-UA"/>
              </w:rPr>
              <w:t>Напруга стиску при 10 % деформації</w:t>
            </w:r>
          </w:p>
        </w:tc>
        <w:tc>
          <w:tcPr>
            <w:tcW w:w="1727" w:type="dxa"/>
            <w:vAlign w:val="center"/>
          </w:tcPr>
          <w:p w14:paraId="41FEAA94" w14:textId="5F95C160" w:rsidR="00112E74" w:rsidRPr="00FB2031" w:rsidRDefault="00B40E09" w:rsidP="00B40E09">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2988" w:type="dxa"/>
            <w:vAlign w:val="center"/>
          </w:tcPr>
          <w:p w14:paraId="61E2C81B" w14:textId="4F531572" w:rsidR="00112E74" w:rsidRPr="00B40E09" w:rsidRDefault="00B40E09" w:rsidP="00B40E09">
            <w:pPr>
              <w:pStyle w:val="a9"/>
              <w:ind w:left="0"/>
              <w:jc w:val="center"/>
              <w:rPr>
                <w:rFonts w:ascii="Arial" w:hAnsi="Arial" w:cs="Arial"/>
                <w:iCs/>
                <w:color w:val="000000"/>
                <w:sz w:val="24"/>
                <w:szCs w:val="24"/>
                <w:lang w:val="en-US"/>
              </w:rPr>
            </w:pPr>
            <w:r>
              <w:rPr>
                <w:rFonts w:ascii="Arial" w:hAnsi="Arial" w:cs="Arial"/>
                <w:iCs/>
                <w:color w:val="000000"/>
                <w:sz w:val="24"/>
                <w:szCs w:val="24"/>
                <w:lang w:val="uk-UA"/>
              </w:rPr>
              <w:t>Деклароване С</w:t>
            </w:r>
            <w:r>
              <w:rPr>
                <w:rFonts w:ascii="Arial" w:hAnsi="Arial" w:cs="Arial"/>
                <w:iCs/>
                <w:color w:val="000000"/>
                <w:sz w:val="24"/>
                <w:szCs w:val="24"/>
                <w:lang w:val="en-US"/>
              </w:rPr>
              <w:t>S</w:t>
            </w:r>
          </w:p>
        </w:tc>
      </w:tr>
      <w:tr w:rsidR="00112E74" w14:paraId="03433C47" w14:textId="77777777" w:rsidTr="00B40E09">
        <w:tc>
          <w:tcPr>
            <w:tcW w:w="2387" w:type="dxa"/>
          </w:tcPr>
          <w:p w14:paraId="63021A47" w14:textId="346DE0A7" w:rsidR="00112E74" w:rsidRPr="00FB2031" w:rsidRDefault="00B40E09"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Водопроникність</w:t>
            </w:r>
          </w:p>
        </w:tc>
        <w:tc>
          <w:tcPr>
            <w:tcW w:w="3035" w:type="dxa"/>
          </w:tcPr>
          <w:p w14:paraId="62B70835" w14:textId="76D6E2B4" w:rsidR="00112E74" w:rsidRPr="00FB2031" w:rsidRDefault="00B40E09"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4.3.9 </w:t>
            </w:r>
            <w:r w:rsidRPr="00B40E09">
              <w:rPr>
                <w:rFonts w:ascii="Arial" w:hAnsi="Arial" w:cs="Arial"/>
                <w:sz w:val="24"/>
                <w:szCs w:val="28"/>
                <w:lang w:val="uk-UA"/>
              </w:rPr>
              <w:t>Водопоглинання</w:t>
            </w:r>
          </w:p>
        </w:tc>
        <w:tc>
          <w:tcPr>
            <w:tcW w:w="1727" w:type="dxa"/>
            <w:vAlign w:val="center"/>
          </w:tcPr>
          <w:p w14:paraId="22C2C11B" w14:textId="248F28CA" w:rsidR="00112E74" w:rsidRPr="00FB2031" w:rsidRDefault="00B40E09" w:rsidP="00B40E09">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2988" w:type="dxa"/>
            <w:vAlign w:val="center"/>
          </w:tcPr>
          <w:p w14:paraId="2476F935" w14:textId="5ADB27B5" w:rsidR="00112E74" w:rsidRPr="00FB2031" w:rsidRDefault="00B40E09" w:rsidP="00B40E09">
            <w:pPr>
              <w:pStyle w:val="a9"/>
              <w:ind w:left="0"/>
              <w:jc w:val="center"/>
              <w:rPr>
                <w:rFonts w:ascii="Arial" w:hAnsi="Arial" w:cs="Arial"/>
                <w:iCs/>
                <w:color w:val="000000"/>
                <w:sz w:val="24"/>
                <w:szCs w:val="24"/>
                <w:lang w:val="uk-UA"/>
              </w:rPr>
            </w:pPr>
            <w:r w:rsidRPr="00B40E09">
              <w:rPr>
                <w:rFonts w:ascii="Arial" w:hAnsi="Arial" w:cs="Arial"/>
                <w:iCs/>
                <w:color w:val="000000"/>
                <w:sz w:val="24"/>
                <w:szCs w:val="24"/>
                <w:lang w:val="uk-UA"/>
              </w:rPr>
              <w:t xml:space="preserve">Оголошено WL(T) або </w:t>
            </w:r>
            <w:r w:rsidRPr="00B40E09">
              <w:rPr>
                <w:rFonts w:ascii="Arial" w:hAnsi="Arial" w:cs="Arial"/>
                <w:iCs/>
                <w:color w:val="000000"/>
                <w:sz w:val="24"/>
                <w:szCs w:val="24"/>
                <w:lang w:val="uk-UA"/>
              </w:rPr>
              <w:lastRenderedPageBreak/>
              <w:t>WD(V)</w:t>
            </w:r>
          </w:p>
        </w:tc>
      </w:tr>
      <w:tr w:rsidR="00112E74" w14:paraId="73C6F293" w14:textId="77777777" w:rsidTr="00B40E09">
        <w:tc>
          <w:tcPr>
            <w:tcW w:w="2387" w:type="dxa"/>
          </w:tcPr>
          <w:p w14:paraId="22DEFF46" w14:textId="63893DEC" w:rsidR="00112E74" w:rsidRPr="00FB2031" w:rsidRDefault="00B40E09" w:rsidP="00FB2031">
            <w:pPr>
              <w:pStyle w:val="a9"/>
              <w:ind w:left="0"/>
              <w:jc w:val="both"/>
              <w:rPr>
                <w:rFonts w:ascii="Arial" w:hAnsi="Arial" w:cs="Arial"/>
                <w:iCs/>
                <w:color w:val="000000"/>
                <w:sz w:val="24"/>
                <w:szCs w:val="24"/>
                <w:lang w:val="uk-UA"/>
              </w:rPr>
            </w:pPr>
            <w:proofErr w:type="spellStart"/>
            <w:r w:rsidRPr="00B40E09">
              <w:rPr>
                <w:rFonts w:ascii="Arial" w:hAnsi="Arial" w:cs="Arial"/>
                <w:iCs/>
                <w:color w:val="000000"/>
                <w:sz w:val="24"/>
                <w:szCs w:val="24"/>
                <w:lang w:val="uk-UA"/>
              </w:rPr>
              <w:lastRenderedPageBreak/>
              <w:t>Паропроникність</w:t>
            </w:r>
            <w:proofErr w:type="spellEnd"/>
          </w:p>
        </w:tc>
        <w:tc>
          <w:tcPr>
            <w:tcW w:w="3035" w:type="dxa"/>
          </w:tcPr>
          <w:p w14:paraId="5FF3D52D" w14:textId="281B4CB3" w:rsidR="00112E74" w:rsidRPr="00FB2031" w:rsidRDefault="00B40E09"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4.3.10</w:t>
            </w:r>
            <w:r w:rsidRPr="00763C4A">
              <w:rPr>
                <w:rFonts w:ascii="Arial" w:hAnsi="Arial" w:cs="Arial"/>
                <w:i/>
                <w:sz w:val="28"/>
                <w:szCs w:val="28"/>
                <w:lang w:val="uk-UA"/>
              </w:rPr>
              <w:t xml:space="preserve"> </w:t>
            </w:r>
            <w:proofErr w:type="spellStart"/>
            <w:r w:rsidRPr="00B40E09">
              <w:rPr>
                <w:rFonts w:ascii="Arial" w:hAnsi="Arial" w:cs="Arial"/>
                <w:sz w:val="24"/>
                <w:szCs w:val="28"/>
                <w:lang w:val="uk-UA"/>
              </w:rPr>
              <w:t>Паропроникність</w:t>
            </w:r>
            <w:proofErr w:type="spellEnd"/>
          </w:p>
        </w:tc>
        <w:tc>
          <w:tcPr>
            <w:tcW w:w="1727" w:type="dxa"/>
            <w:vAlign w:val="center"/>
          </w:tcPr>
          <w:p w14:paraId="28461AC2" w14:textId="3A5A2D85" w:rsidR="00112E74" w:rsidRPr="00FB2031" w:rsidRDefault="00B40E09" w:rsidP="00B40E09">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2988" w:type="dxa"/>
            <w:vAlign w:val="center"/>
          </w:tcPr>
          <w:p w14:paraId="247D3E2C" w14:textId="4609BDED" w:rsidR="00112E74" w:rsidRPr="00B40E09" w:rsidRDefault="00B40E09" w:rsidP="00B40E09">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 xml:space="preserve">Деклароване значення </w:t>
            </w:r>
            <w:r>
              <w:rPr>
                <w:rFonts w:ascii="Arial" w:hAnsi="Arial" w:cs="Arial"/>
                <w:iCs/>
                <w:color w:val="000000"/>
                <w:sz w:val="24"/>
                <w:szCs w:val="24"/>
                <w:lang w:val="en-US"/>
              </w:rPr>
              <w:t>Z</w:t>
            </w:r>
          </w:p>
        </w:tc>
      </w:tr>
      <w:tr w:rsidR="00112E74" w:rsidRPr="00480EAF" w14:paraId="18BCE489" w14:textId="77777777" w:rsidTr="00B40E09">
        <w:tc>
          <w:tcPr>
            <w:tcW w:w="2387" w:type="dxa"/>
          </w:tcPr>
          <w:p w14:paraId="0CBB1CDA" w14:textId="00988DA1" w:rsidR="00112E74" w:rsidRPr="00FB2031" w:rsidRDefault="00B40E09" w:rsidP="00FB2031">
            <w:pPr>
              <w:pStyle w:val="a9"/>
              <w:ind w:left="0"/>
              <w:jc w:val="both"/>
              <w:rPr>
                <w:rFonts w:ascii="Arial" w:hAnsi="Arial" w:cs="Arial"/>
                <w:iCs/>
                <w:color w:val="000000"/>
                <w:sz w:val="24"/>
                <w:szCs w:val="24"/>
                <w:lang w:val="uk-UA"/>
              </w:rPr>
            </w:pPr>
            <w:r w:rsidRPr="00B40E09">
              <w:rPr>
                <w:rFonts w:ascii="Arial" w:hAnsi="Arial" w:cs="Arial"/>
                <w:iCs/>
                <w:color w:val="000000"/>
                <w:sz w:val="24"/>
                <w:szCs w:val="24"/>
                <w:lang w:val="uk-UA"/>
              </w:rPr>
              <w:t>Швидкість виділення корозійних речовин</w:t>
            </w:r>
          </w:p>
        </w:tc>
        <w:tc>
          <w:tcPr>
            <w:tcW w:w="3035" w:type="dxa"/>
          </w:tcPr>
          <w:p w14:paraId="014E8DAC" w14:textId="0AA000BD" w:rsidR="00112E74" w:rsidRPr="00FB2031" w:rsidRDefault="00B40E09" w:rsidP="00FB203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4.3.14</w:t>
            </w:r>
            <w:r w:rsidRPr="000B18AE">
              <w:rPr>
                <w:rFonts w:ascii="Arial" w:hAnsi="Arial" w:cs="Arial"/>
                <w:i/>
                <w:sz w:val="28"/>
                <w:szCs w:val="28"/>
                <w:lang w:val="uk-UA"/>
              </w:rPr>
              <w:t xml:space="preserve"> </w:t>
            </w:r>
            <w:r w:rsidRPr="00B40E09">
              <w:rPr>
                <w:rFonts w:ascii="Arial" w:hAnsi="Arial" w:cs="Arial"/>
                <w:sz w:val="24"/>
                <w:szCs w:val="24"/>
                <w:lang w:val="uk-UA"/>
              </w:rPr>
              <w:t xml:space="preserve">Слідові кількості водорозчинних іонів і </w:t>
            </w:r>
            <w:proofErr w:type="spellStart"/>
            <w:r w:rsidRPr="00B40E09">
              <w:rPr>
                <w:rFonts w:ascii="Arial" w:hAnsi="Arial" w:cs="Arial"/>
                <w:sz w:val="24"/>
                <w:szCs w:val="24"/>
                <w:lang w:val="uk-UA"/>
              </w:rPr>
              <w:t>pH</w:t>
            </w:r>
            <w:proofErr w:type="spellEnd"/>
          </w:p>
        </w:tc>
        <w:tc>
          <w:tcPr>
            <w:tcW w:w="1727" w:type="dxa"/>
            <w:vAlign w:val="center"/>
          </w:tcPr>
          <w:p w14:paraId="3D9DB4FC" w14:textId="290AEF3C" w:rsidR="00112E74" w:rsidRPr="00FB2031" w:rsidRDefault="00B40E09" w:rsidP="00B40E09">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2988" w:type="dxa"/>
            <w:vAlign w:val="center"/>
          </w:tcPr>
          <w:p w14:paraId="6634F58C" w14:textId="4B2F9619" w:rsidR="00112E74" w:rsidRPr="00FB2031" w:rsidRDefault="00B40E09" w:rsidP="00B40E09">
            <w:pPr>
              <w:pStyle w:val="a9"/>
              <w:ind w:left="0"/>
              <w:jc w:val="center"/>
              <w:rPr>
                <w:rFonts w:ascii="Arial" w:hAnsi="Arial" w:cs="Arial"/>
                <w:iCs/>
                <w:color w:val="000000"/>
                <w:sz w:val="24"/>
                <w:szCs w:val="24"/>
                <w:lang w:val="uk-UA"/>
              </w:rPr>
            </w:pPr>
            <w:r w:rsidRPr="00B40E09">
              <w:rPr>
                <w:rFonts w:ascii="Arial" w:hAnsi="Arial" w:cs="Arial"/>
                <w:iCs/>
                <w:color w:val="000000"/>
                <w:sz w:val="24"/>
                <w:szCs w:val="24"/>
                <w:lang w:val="uk-UA"/>
              </w:rPr>
              <w:t>Рів</w:t>
            </w:r>
            <w:r>
              <w:rPr>
                <w:rFonts w:ascii="Arial" w:hAnsi="Arial" w:cs="Arial"/>
                <w:iCs/>
                <w:color w:val="000000"/>
                <w:sz w:val="24"/>
                <w:szCs w:val="24"/>
                <w:lang w:val="uk-UA"/>
              </w:rPr>
              <w:t>ень</w:t>
            </w:r>
            <w:r w:rsidRPr="00B40E09">
              <w:rPr>
                <w:rFonts w:ascii="Arial" w:hAnsi="Arial" w:cs="Arial"/>
                <w:iCs/>
                <w:color w:val="000000"/>
                <w:sz w:val="24"/>
                <w:szCs w:val="24"/>
                <w:lang w:val="uk-UA"/>
              </w:rPr>
              <w:t xml:space="preserve"> вмісту іонів і рівень </w:t>
            </w:r>
            <w:proofErr w:type="spellStart"/>
            <w:r w:rsidRPr="00B40E09">
              <w:rPr>
                <w:rFonts w:ascii="Arial" w:hAnsi="Arial" w:cs="Arial"/>
                <w:iCs/>
                <w:color w:val="000000"/>
                <w:sz w:val="24"/>
                <w:szCs w:val="24"/>
                <w:lang w:val="uk-UA"/>
              </w:rPr>
              <w:t>pH</w:t>
            </w:r>
            <w:proofErr w:type="spellEnd"/>
          </w:p>
        </w:tc>
      </w:tr>
      <w:tr w:rsidR="00FB2031" w14:paraId="6223B0F6" w14:textId="77777777" w:rsidTr="00B40E09">
        <w:tc>
          <w:tcPr>
            <w:tcW w:w="2387" w:type="dxa"/>
          </w:tcPr>
          <w:p w14:paraId="38841AA0" w14:textId="6036E8B4" w:rsidR="00FB2031" w:rsidRPr="00FB2031" w:rsidRDefault="00B40E09" w:rsidP="00B40E09">
            <w:pPr>
              <w:pStyle w:val="a9"/>
              <w:ind w:left="0"/>
              <w:jc w:val="both"/>
              <w:rPr>
                <w:rFonts w:ascii="Arial" w:hAnsi="Arial" w:cs="Arial"/>
                <w:iCs/>
                <w:color w:val="000000"/>
                <w:sz w:val="24"/>
                <w:szCs w:val="24"/>
                <w:lang w:val="uk-UA"/>
              </w:rPr>
            </w:pPr>
            <w:r w:rsidRPr="00B40E09">
              <w:rPr>
                <w:rFonts w:ascii="Arial" w:hAnsi="Arial" w:cs="Arial"/>
                <w:iCs/>
                <w:color w:val="000000"/>
                <w:sz w:val="24"/>
                <w:szCs w:val="24"/>
                <w:lang w:val="uk-UA"/>
              </w:rPr>
              <w:t>Виділення небезпечних речовин у приміщен</w:t>
            </w:r>
            <w:r>
              <w:rPr>
                <w:rFonts w:ascii="Arial" w:hAnsi="Arial" w:cs="Arial"/>
                <w:iCs/>
                <w:color w:val="000000"/>
                <w:sz w:val="24"/>
                <w:szCs w:val="24"/>
                <w:lang w:val="uk-UA"/>
              </w:rPr>
              <w:t>ні</w:t>
            </w:r>
          </w:p>
        </w:tc>
        <w:tc>
          <w:tcPr>
            <w:tcW w:w="3035" w:type="dxa"/>
          </w:tcPr>
          <w:p w14:paraId="3EFE340E" w14:textId="7C2657F9" w:rsidR="00FB2031" w:rsidRPr="00FB2031" w:rsidRDefault="00B40E09" w:rsidP="00B40E09">
            <w:pPr>
              <w:pStyle w:val="a9"/>
              <w:ind w:left="23" w:right="103"/>
              <w:jc w:val="both"/>
              <w:rPr>
                <w:rFonts w:ascii="Arial" w:hAnsi="Arial" w:cs="Arial"/>
                <w:iCs/>
                <w:color w:val="000000"/>
                <w:sz w:val="24"/>
                <w:szCs w:val="24"/>
                <w:lang w:val="uk-UA"/>
              </w:rPr>
            </w:pPr>
            <w:r>
              <w:rPr>
                <w:rFonts w:ascii="Arial" w:hAnsi="Arial" w:cs="Arial"/>
                <w:iCs/>
                <w:color w:val="000000"/>
                <w:sz w:val="24"/>
                <w:szCs w:val="24"/>
                <w:lang w:val="uk-UA"/>
              </w:rPr>
              <w:t xml:space="preserve">4.3.15 </w:t>
            </w:r>
            <w:r w:rsidRPr="00B40E09">
              <w:rPr>
                <w:rFonts w:ascii="Arial" w:hAnsi="Arial" w:cs="Arial"/>
                <w:sz w:val="24"/>
                <w:szCs w:val="24"/>
                <w:lang w:val="uk-UA"/>
              </w:rPr>
              <w:t>Виділення небезпечних речовин</w:t>
            </w:r>
          </w:p>
        </w:tc>
        <w:tc>
          <w:tcPr>
            <w:tcW w:w="1727" w:type="dxa"/>
            <w:vAlign w:val="center"/>
          </w:tcPr>
          <w:p w14:paraId="391FE550" w14:textId="6609F5B3" w:rsidR="00FB2031" w:rsidRPr="00FB2031" w:rsidRDefault="00B40E09" w:rsidP="00B40E09">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2988" w:type="dxa"/>
            <w:vAlign w:val="center"/>
          </w:tcPr>
          <w:p w14:paraId="17ACFAF1" w14:textId="2723B2D0" w:rsidR="00FB2031" w:rsidRPr="00B40E09" w:rsidRDefault="00B40E09" w:rsidP="00B40E09">
            <w:pPr>
              <w:pStyle w:val="a9"/>
              <w:ind w:left="0"/>
              <w:jc w:val="center"/>
              <w:rPr>
                <w:rFonts w:ascii="Arial" w:hAnsi="Arial" w:cs="Arial"/>
                <w:iCs/>
                <w:color w:val="000000"/>
                <w:sz w:val="24"/>
                <w:szCs w:val="24"/>
                <w:vertAlign w:val="superscript"/>
                <w:lang w:val="uk-UA"/>
              </w:rPr>
            </w:pPr>
            <w:r w:rsidRPr="00B40E09">
              <w:rPr>
                <w:rFonts w:ascii="Arial" w:hAnsi="Arial" w:cs="Arial"/>
                <w:iCs/>
                <w:color w:val="000000"/>
                <w:sz w:val="24"/>
                <w:szCs w:val="24"/>
                <w:vertAlign w:val="superscript"/>
                <w:lang w:val="uk-UA"/>
              </w:rPr>
              <w:t>с</w:t>
            </w:r>
          </w:p>
        </w:tc>
      </w:tr>
      <w:tr w:rsidR="005B6E72" w14:paraId="1421A316" w14:textId="77777777" w:rsidTr="005B6E72">
        <w:tc>
          <w:tcPr>
            <w:tcW w:w="2387" w:type="dxa"/>
          </w:tcPr>
          <w:p w14:paraId="0E48BD2A" w14:textId="1437C11F" w:rsidR="005B6E72" w:rsidRPr="00FB2031" w:rsidRDefault="005B6E72" w:rsidP="005B6E72">
            <w:pPr>
              <w:pStyle w:val="a9"/>
              <w:ind w:left="0"/>
              <w:jc w:val="both"/>
              <w:rPr>
                <w:rFonts w:ascii="Arial" w:hAnsi="Arial" w:cs="Arial"/>
                <w:iCs/>
                <w:color w:val="000000"/>
                <w:sz w:val="24"/>
                <w:szCs w:val="24"/>
                <w:lang w:val="uk-UA"/>
              </w:rPr>
            </w:pPr>
            <w:r w:rsidRPr="00B40E09">
              <w:rPr>
                <w:rFonts w:ascii="Arial" w:hAnsi="Arial" w:cs="Arial"/>
                <w:iCs/>
                <w:color w:val="000000"/>
                <w:sz w:val="24"/>
                <w:szCs w:val="24"/>
                <w:lang w:val="uk-UA"/>
              </w:rPr>
              <w:t>Безперервне тліюче горіння</w:t>
            </w:r>
          </w:p>
        </w:tc>
        <w:tc>
          <w:tcPr>
            <w:tcW w:w="3035" w:type="dxa"/>
          </w:tcPr>
          <w:p w14:paraId="178DA809" w14:textId="716BE8C7" w:rsidR="005B6E72" w:rsidRPr="00FB2031" w:rsidRDefault="005B6E72" w:rsidP="005B6E72">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4.3.16 </w:t>
            </w:r>
            <w:r w:rsidRPr="005B6E72">
              <w:rPr>
                <w:rFonts w:ascii="Arial" w:hAnsi="Arial" w:cs="Arial"/>
                <w:sz w:val="24"/>
                <w:szCs w:val="28"/>
                <w:lang w:val="uk-UA"/>
              </w:rPr>
              <w:t>Безперервне тліюче горіння</w:t>
            </w:r>
          </w:p>
        </w:tc>
        <w:tc>
          <w:tcPr>
            <w:tcW w:w="1727" w:type="dxa"/>
            <w:vAlign w:val="center"/>
          </w:tcPr>
          <w:p w14:paraId="30742874" w14:textId="270F89CC" w:rsidR="005B6E72" w:rsidRPr="00FB2031" w:rsidRDefault="005B6E72" w:rsidP="005B6E72">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2988" w:type="dxa"/>
            <w:vAlign w:val="center"/>
          </w:tcPr>
          <w:p w14:paraId="7340B30B" w14:textId="1A2628A2" w:rsidR="005B6E72" w:rsidRPr="00FB2031" w:rsidRDefault="005B6E72" w:rsidP="005B6E72">
            <w:pPr>
              <w:pStyle w:val="a9"/>
              <w:ind w:left="0"/>
              <w:jc w:val="center"/>
              <w:rPr>
                <w:rFonts w:ascii="Arial" w:hAnsi="Arial" w:cs="Arial"/>
                <w:iCs/>
                <w:color w:val="000000"/>
                <w:sz w:val="24"/>
                <w:szCs w:val="24"/>
                <w:lang w:val="uk-UA"/>
              </w:rPr>
            </w:pPr>
            <w:r w:rsidRPr="00B40E09">
              <w:rPr>
                <w:rFonts w:ascii="Arial" w:hAnsi="Arial" w:cs="Arial"/>
                <w:iCs/>
                <w:color w:val="000000"/>
                <w:sz w:val="24"/>
                <w:szCs w:val="24"/>
                <w:vertAlign w:val="superscript"/>
                <w:lang w:val="uk-UA"/>
              </w:rPr>
              <w:t>с</w:t>
            </w:r>
          </w:p>
        </w:tc>
      </w:tr>
      <w:tr w:rsidR="005B6E72" w14:paraId="53199E39" w14:textId="77777777" w:rsidTr="005B6E72">
        <w:trPr>
          <w:trHeight w:val="2308"/>
        </w:trPr>
        <w:tc>
          <w:tcPr>
            <w:tcW w:w="10137" w:type="dxa"/>
            <w:gridSpan w:val="4"/>
          </w:tcPr>
          <w:p w14:paraId="7F3ABA6D" w14:textId="6F02B8DF" w:rsidR="005B6E72" w:rsidRDefault="005B6E72" w:rsidP="00FB2031">
            <w:pPr>
              <w:pStyle w:val="a9"/>
              <w:ind w:left="0"/>
              <w:jc w:val="both"/>
              <w:rPr>
                <w:rFonts w:ascii="Arial" w:hAnsi="Arial" w:cs="Arial"/>
                <w:iCs/>
                <w:color w:val="000000"/>
                <w:sz w:val="24"/>
                <w:szCs w:val="24"/>
                <w:lang w:val="uk-UA"/>
              </w:rPr>
            </w:pPr>
            <w:r w:rsidRPr="005B6E72">
              <w:rPr>
                <w:rFonts w:ascii="Arial" w:hAnsi="Arial" w:cs="Arial"/>
                <w:iCs/>
                <w:color w:val="000000"/>
                <w:sz w:val="24"/>
                <w:szCs w:val="24"/>
                <w:vertAlign w:val="superscript"/>
                <w:lang w:val="uk-UA"/>
              </w:rPr>
              <w:t>а</w:t>
            </w:r>
            <w:r>
              <w:rPr>
                <w:rFonts w:ascii="Arial" w:hAnsi="Arial" w:cs="Arial"/>
                <w:iCs/>
                <w:color w:val="000000"/>
                <w:sz w:val="24"/>
                <w:szCs w:val="24"/>
                <w:lang w:val="uk-UA"/>
              </w:rPr>
              <w:t xml:space="preserve"> </w:t>
            </w:r>
            <w:r w:rsidRPr="005B6E72">
              <w:rPr>
                <w:rFonts w:ascii="Arial" w:hAnsi="Arial" w:cs="Arial"/>
                <w:iCs/>
                <w:color w:val="000000"/>
                <w:sz w:val="24"/>
                <w:szCs w:val="24"/>
                <w:lang w:val="uk-UA"/>
              </w:rPr>
              <w:t>Немає змін у властивостях реакції на вогонь для продуктів EPS. EPS не псується з часом або температурою.</w:t>
            </w:r>
          </w:p>
          <w:p w14:paraId="567B48AF" w14:textId="77777777" w:rsidR="005B6E72" w:rsidRDefault="005B6E72" w:rsidP="00FB2031">
            <w:pPr>
              <w:pStyle w:val="a9"/>
              <w:ind w:left="0"/>
              <w:jc w:val="both"/>
              <w:rPr>
                <w:rFonts w:ascii="Arial" w:hAnsi="Arial" w:cs="Arial"/>
                <w:iCs/>
                <w:color w:val="000000"/>
                <w:sz w:val="24"/>
                <w:szCs w:val="24"/>
                <w:lang w:val="uk-UA"/>
              </w:rPr>
            </w:pPr>
          </w:p>
          <w:p w14:paraId="577926D0" w14:textId="77777777" w:rsidR="005B6E72" w:rsidRDefault="005B6E72" w:rsidP="00FB2031">
            <w:pPr>
              <w:pStyle w:val="a9"/>
              <w:ind w:left="0"/>
              <w:jc w:val="both"/>
              <w:rPr>
                <w:rFonts w:ascii="Arial" w:hAnsi="Arial" w:cs="Arial"/>
                <w:iCs/>
                <w:color w:val="000000"/>
                <w:sz w:val="24"/>
                <w:szCs w:val="24"/>
                <w:lang w:val="uk-UA"/>
              </w:rPr>
            </w:pPr>
            <w:r w:rsidRPr="005B6E72">
              <w:rPr>
                <w:rFonts w:ascii="Arial" w:hAnsi="Arial" w:cs="Arial"/>
                <w:iCs/>
                <w:color w:val="000000"/>
                <w:sz w:val="24"/>
                <w:szCs w:val="24"/>
                <w:vertAlign w:val="superscript"/>
                <w:lang w:val="en-US"/>
              </w:rPr>
              <w:t>b</w:t>
            </w:r>
            <w:r w:rsidRPr="005B6E72">
              <w:rPr>
                <w:rFonts w:ascii="Arial" w:hAnsi="Arial" w:cs="Arial"/>
                <w:iCs/>
                <w:color w:val="000000"/>
                <w:sz w:val="24"/>
                <w:szCs w:val="24"/>
                <w:vertAlign w:val="superscript"/>
                <w:lang w:val="uk-UA"/>
              </w:rPr>
              <w:t xml:space="preserve"> </w:t>
            </w:r>
            <w:r>
              <w:rPr>
                <w:rFonts w:ascii="Arial" w:hAnsi="Arial" w:cs="Arial"/>
                <w:iCs/>
                <w:color w:val="000000"/>
                <w:sz w:val="24"/>
                <w:szCs w:val="24"/>
                <w:vertAlign w:val="superscript"/>
                <w:lang w:val="uk-UA"/>
              </w:rPr>
              <w:t xml:space="preserve"> </w:t>
            </w:r>
            <w:r w:rsidRPr="005B6E72">
              <w:rPr>
                <w:rFonts w:ascii="Arial" w:hAnsi="Arial" w:cs="Arial"/>
                <w:iCs/>
                <w:color w:val="000000"/>
                <w:sz w:val="24"/>
                <w:szCs w:val="24"/>
                <w:lang w:val="uk-UA"/>
              </w:rPr>
              <w:t>Теплопровідність виробів з EPS не змінюється.</w:t>
            </w:r>
          </w:p>
          <w:p w14:paraId="52A03D36" w14:textId="77777777" w:rsidR="005B6E72" w:rsidRDefault="005B6E72" w:rsidP="00FB2031">
            <w:pPr>
              <w:pStyle w:val="a9"/>
              <w:ind w:left="0"/>
              <w:jc w:val="both"/>
              <w:rPr>
                <w:rFonts w:ascii="Arial" w:hAnsi="Arial" w:cs="Arial"/>
                <w:iCs/>
                <w:color w:val="000000"/>
                <w:sz w:val="24"/>
                <w:szCs w:val="24"/>
                <w:lang w:val="uk-UA"/>
              </w:rPr>
            </w:pPr>
          </w:p>
          <w:p w14:paraId="7D77B767" w14:textId="280CC94E" w:rsidR="005B6E72" w:rsidRDefault="005B6E72" w:rsidP="00FB2031">
            <w:pPr>
              <w:pStyle w:val="a9"/>
              <w:ind w:left="0"/>
              <w:jc w:val="both"/>
              <w:rPr>
                <w:rFonts w:ascii="Arial" w:hAnsi="Arial" w:cs="Arial"/>
                <w:iCs/>
                <w:color w:val="000000"/>
                <w:sz w:val="24"/>
                <w:szCs w:val="24"/>
                <w:lang w:val="uk-UA"/>
              </w:rPr>
            </w:pPr>
            <w:r w:rsidRPr="005B6E72">
              <w:rPr>
                <w:rFonts w:ascii="Arial" w:hAnsi="Arial" w:cs="Arial"/>
                <w:iCs/>
                <w:color w:val="000000"/>
                <w:sz w:val="24"/>
                <w:szCs w:val="24"/>
                <w:vertAlign w:val="superscript"/>
                <w:lang w:val="uk-UA"/>
              </w:rPr>
              <w:t>с</w:t>
            </w:r>
            <w:r>
              <w:rPr>
                <w:rFonts w:ascii="Arial" w:hAnsi="Arial" w:cs="Arial"/>
                <w:iCs/>
                <w:color w:val="000000"/>
                <w:sz w:val="24"/>
                <w:szCs w:val="24"/>
                <w:lang w:val="uk-UA"/>
              </w:rPr>
              <w:t xml:space="preserve"> </w:t>
            </w:r>
            <w:r w:rsidRPr="005B6E72">
              <w:rPr>
                <w:rFonts w:ascii="Arial" w:hAnsi="Arial" w:cs="Arial"/>
                <w:iCs/>
                <w:color w:val="000000"/>
                <w:sz w:val="24"/>
                <w:szCs w:val="24"/>
                <w:lang w:val="uk-UA"/>
              </w:rPr>
              <w:t xml:space="preserve">Європейські методи </w:t>
            </w:r>
            <w:r>
              <w:rPr>
                <w:rFonts w:ascii="Arial" w:hAnsi="Arial" w:cs="Arial"/>
                <w:iCs/>
                <w:color w:val="000000"/>
                <w:sz w:val="24"/>
                <w:szCs w:val="24"/>
                <w:lang w:val="uk-UA"/>
              </w:rPr>
              <w:t>випробовування</w:t>
            </w:r>
            <w:r w:rsidRPr="005B6E72">
              <w:rPr>
                <w:rFonts w:ascii="Arial" w:hAnsi="Arial" w:cs="Arial"/>
                <w:iCs/>
                <w:color w:val="000000"/>
                <w:sz w:val="24"/>
                <w:szCs w:val="24"/>
                <w:lang w:val="uk-UA"/>
              </w:rPr>
              <w:t xml:space="preserve"> знаходяться в стадії розробки</w:t>
            </w:r>
            <w:r>
              <w:rPr>
                <w:rFonts w:ascii="Arial" w:hAnsi="Arial" w:cs="Arial"/>
                <w:iCs/>
                <w:color w:val="000000"/>
                <w:sz w:val="24"/>
                <w:szCs w:val="24"/>
                <w:lang w:val="uk-UA"/>
              </w:rPr>
              <w:t>.</w:t>
            </w:r>
          </w:p>
          <w:p w14:paraId="0D938284" w14:textId="77777777" w:rsidR="005B6E72" w:rsidRDefault="005B6E72" w:rsidP="00FB2031">
            <w:pPr>
              <w:pStyle w:val="a9"/>
              <w:ind w:left="0"/>
              <w:jc w:val="both"/>
              <w:rPr>
                <w:rFonts w:ascii="Arial" w:hAnsi="Arial" w:cs="Arial"/>
                <w:iCs/>
                <w:color w:val="000000"/>
                <w:sz w:val="24"/>
                <w:szCs w:val="24"/>
                <w:lang w:val="uk-UA"/>
              </w:rPr>
            </w:pPr>
          </w:p>
          <w:p w14:paraId="0447D741" w14:textId="4F94A6A7" w:rsidR="005B6E72" w:rsidRPr="005B6E72" w:rsidRDefault="005B6E72" w:rsidP="00FB2031">
            <w:pPr>
              <w:pStyle w:val="a9"/>
              <w:ind w:left="0"/>
              <w:jc w:val="both"/>
              <w:rPr>
                <w:rFonts w:ascii="Arial" w:hAnsi="Arial" w:cs="Arial"/>
                <w:iCs/>
                <w:color w:val="000000"/>
                <w:sz w:val="24"/>
                <w:szCs w:val="24"/>
                <w:lang w:val="uk-UA"/>
              </w:rPr>
            </w:pPr>
            <w:r w:rsidRPr="005B6E72">
              <w:rPr>
                <w:rFonts w:ascii="Arial" w:hAnsi="Arial" w:cs="Arial"/>
                <w:iCs/>
                <w:color w:val="000000"/>
                <w:sz w:val="24"/>
                <w:szCs w:val="24"/>
                <w:vertAlign w:val="superscript"/>
                <w:lang w:val="en-US"/>
              </w:rPr>
              <w:t>d</w:t>
            </w:r>
            <w:r w:rsidRPr="005B6E72">
              <w:rPr>
                <w:rFonts w:ascii="Arial" w:hAnsi="Arial" w:cs="Arial"/>
                <w:iCs/>
                <w:color w:val="000000"/>
                <w:sz w:val="24"/>
                <w:szCs w:val="24"/>
                <w:vertAlign w:val="superscript"/>
                <w:lang w:val="uk-UA"/>
              </w:rPr>
              <w:t xml:space="preserve"> </w:t>
            </w:r>
            <w:r w:rsidRPr="005B6E72">
              <w:rPr>
                <w:rFonts w:ascii="Arial" w:hAnsi="Arial" w:cs="Arial"/>
                <w:iCs/>
                <w:color w:val="000000"/>
                <w:sz w:val="24"/>
                <w:szCs w:val="24"/>
                <w:lang w:val="uk-UA"/>
              </w:rPr>
              <w:t>Також дійсний і застосовний для багатошаровості</w:t>
            </w:r>
          </w:p>
        </w:tc>
      </w:tr>
    </w:tbl>
    <w:p w14:paraId="21782660"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14CA37A7" w14:textId="68242941" w:rsidR="005B6E72" w:rsidRDefault="005B6E72" w:rsidP="00B0697A">
      <w:pPr>
        <w:pStyle w:val="a9"/>
        <w:spacing w:after="0" w:line="360" w:lineRule="auto"/>
        <w:ind w:left="0" w:firstLine="709"/>
        <w:jc w:val="both"/>
        <w:rPr>
          <w:rFonts w:ascii="Arial" w:hAnsi="Arial" w:cs="Arial"/>
          <w:iCs/>
          <w:color w:val="000000"/>
          <w:sz w:val="28"/>
          <w:szCs w:val="28"/>
          <w:lang w:val="uk-UA"/>
        </w:rPr>
      </w:pPr>
      <w:r w:rsidRPr="005B6E72">
        <w:rPr>
          <w:rFonts w:ascii="Arial" w:hAnsi="Arial" w:cs="Arial"/>
          <w:iCs/>
          <w:color w:val="000000"/>
          <w:sz w:val="28"/>
          <w:szCs w:val="28"/>
          <w:lang w:val="uk-UA"/>
        </w:rPr>
        <w:t>Декларація продуктивності продукту, пов’язана з певними основними характеристиками, не вимагається в тих державах-членах (</w:t>
      </w:r>
      <w:r>
        <w:rPr>
          <w:rFonts w:ascii="Arial" w:hAnsi="Arial" w:cs="Arial"/>
          <w:iCs/>
          <w:color w:val="000000"/>
          <w:sz w:val="28"/>
          <w:szCs w:val="28"/>
          <w:lang w:val="en-US"/>
        </w:rPr>
        <w:t>MS</w:t>
      </w:r>
      <w:r w:rsidRPr="005B6E72">
        <w:rPr>
          <w:rFonts w:ascii="Arial" w:hAnsi="Arial" w:cs="Arial"/>
          <w:iCs/>
          <w:color w:val="000000"/>
          <w:sz w:val="28"/>
          <w:szCs w:val="28"/>
          <w:lang w:val="uk-UA"/>
        </w:rPr>
        <w:t>), де немає нормативних вимог щодо цих основних характеристик для використання продукту за призначенням. У цьому випадку виробники, які розміщують свою продукцію на ринку цих держав-членів, не зобов’язані визначати чи декларувати ефективність своєї продукції щодо цих суттєвих характеристик і опції «</w:t>
      </w:r>
      <w:r>
        <w:rPr>
          <w:rFonts w:ascii="Arial" w:hAnsi="Arial" w:cs="Arial"/>
          <w:iCs/>
          <w:color w:val="000000"/>
          <w:sz w:val="28"/>
          <w:szCs w:val="28"/>
          <w:lang w:val="uk-UA"/>
        </w:rPr>
        <w:t>показники не визначені</w:t>
      </w:r>
      <w:r w:rsidRPr="005B6E72">
        <w:rPr>
          <w:rFonts w:ascii="Arial" w:hAnsi="Arial" w:cs="Arial"/>
          <w:iCs/>
          <w:color w:val="000000"/>
          <w:sz w:val="28"/>
          <w:szCs w:val="28"/>
          <w:lang w:val="uk-UA"/>
        </w:rPr>
        <w:t xml:space="preserve">» (NPD) в інформації, що супроводжує маркування CE. і в декларації експлуатаційних характеристик (див. ZA.3) можуть використовуватися для цих </w:t>
      </w:r>
      <w:r>
        <w:rPr>
          <w:rFonts w:ascii="Arial" w:hAnsi="Arial" w:cs="Arial"/>
          <w:iCs/>
          <w:color w:val="000000"/>
          <w:sz w:val="28"/>
          <w:szCs w:val="28"/>
          <w:lang w:val="uk-UA"/>
        </w:rPr>
        <w:t>суттєвих</w:t>
      </w:r>
      <w:r w:rsidRPr="005B6E72">
        <w:rPr>
          <w:rFonts w:ascii="Arial" w:hAnsi="Arial" w:cs="Arial"/>
          <w:iCs/>
          <w:color w:val="000000"/>
          <w:sz w:val="28"/>
          <w:szCs w:val="28"/>
          <w:lang w:val="uk-UA"/>
        </w:rPr>
        <w:t xml:space="preserve"> характеристик</w:t>
      </w:r>
      <w:r>
        <w:rPr>
          <w:rFonts w:ascii="Arial" w:hAnsi="Arial" w:cs="Arial"/>
          <w:iCs/>
          <w:color w:val="000000"/>
          <w:sz w:val="28"/>
          <w:szCs w:val="28"/>
          <w:lang w:val="uk-UA"/>
        </w:rPr>
        <w:t>.</w:t>
      </w:r>
    </w:p>
    <w:p w14:paraId="69F58456" w14:textId="77777777" w:rsidR="005B6E72" w:rsidRDefault="005B6E72" w:rsidP="00B0697A">
      <w:pPr>
        <w:pStyle w:val="a9"/>
        <w:spacing w:after="0" w:line="360" w:lineRule="auto"/>
        <w:ind w:left="0" w:firstLine="709"/>
        <w:jc w:val="both"/>
        <w:rPr>
          <w:rFonts w:ascii="Arial" w:hAnsi="Arial" w:cs="Arial"/>
          <w:iCs/>
          <w:color w:val="000000"/>
          <w:sz w:val="28"/>
          <w:szCs w:val="28"/>
          <w:lang w:val="uk-UA"/>
        </w:rPr>
      </w:pPr>
    </w:p>
    <w:p w14:paraId="4B21F972" w14:textId="77777777" w:rsidR="005B6E72" w:rsidRDefault="005B6E72" w:rsidP="00B0697A">
      <w:pPr>
        <w:pStyle w:val="a9"/>
        <w:spacing w:after="0" w:line="360" w:lineRule="auto"/>
        <w:ind w:left="0" w:firstLine="709"/>
        <w:jc w:val="both"/>
        <w:rPr>
          <w:rFonts w:ascii="Arial" w:hAnsi="Arial" w:cs="Arial"/>
          <w:iCs/>
          <w:color w:val="000000"/>
          <w:sz w:val="28"/>
          <w:szCs w:val="28"/>
          <w:lang w:val="uk-UA"/>
        </w:rPr>
      </w:pPr>
    </w:p>
    <w:p w14:paraId="716B60F4" w14:textId="77777777" w:rsidR="005B6E72" w:rsidRDefault="005B6E72" w:rsidP="00B0697A">
      <w:pPr>
        <w:pStyle w:val="a9"/>
        <w:spacing w:after="0" w:line="360" w:lineRule="auto"/>
        <w:ind w:left="0" w:firstLine="709"/>
        <w:jc w:val="both"/>
        <w:rPr>
          <w:rFonts w:ascii="Arial" w:hAnsi="Arial" w:cs="Arial"/>
          <w:iCs/>
          <w:color w:val="000000"/>
          <w:sz w:val="28"/>
          <w:szCs w:val="28"/>
          <w:lang w:val="uk-UA"/>
        </w:rPr>
      </w:pPr>
    </w:p>
    <w:p w14:paraId="3F7368FA" w14:textId="77777777" w:rsidR="005B6E72" w:rsidRDefault="005B6E72" w:rsidP="00B0697A">
      <w:pPr>
        <w:pStyle w:val="a9"/>
        <w:spacing w:after="0" w:line="360" w:lineRule="auto"/>
        <w:ind w:left="0" w:firstLine="709"/>
        <w:jc w:val="both"/>
        <w:rPr>
          <w:rFonts w:ascii="Arial" w:hAnsi="Arial" w:cs="Arial"/>
          <w:iCs/>
          <w:color w:val="000000"/>
          <w:sz w:val="28"/>
          <w:szCs w:val="28"/>
          <w:lang w:val="uk-UA"/>
        </w:rPr>
      </w:pPr>
    </w:p>
    <w:p w14:paraId="498F0DDF" w14:textId="77777777" w:rsidR="005B6E72" w:rsidRDefault="005B6E72" w:rsidP="00B0697A">
      <w:pPr>
        <w:pStyle w:val="a9"/>
        <w:spacing w:after="0" w:line="360" w:lineRule="auto"/>
        <w:ind w:left="0" w:firstLine="709"/>
        <w:jc w:val="both"/>
        <w:rPr>
          <w:rFonts w:ascii="Arial" w:hAnsi="Arial" w:cs="Arial"/>
          <w:iCs/>
          <w:color w:val="000000"/>
          <w:sz w:val="28"/>
          <w:szCs w:val="28"/>
          <w:lang w:val="uk-UA"/>
        </w:rPr>
      </w:pPr>
    </w:p>
    <w:p w14:paraId="1013EFB1" w14:textId="77777777" w:rsidR="005B6E72" w:rsidRDefault="005B6E72" w:rsidP="00B0697A">
      <w:pPr>
        <w:pStyle w:val="a9"/>
        <w:spacing w:after="0" w:line="360" w:lineRule="auto"/>
        <w:ind w:left="0" w:firstLine="709"/>
        <w:jc w:val="both"/>
        <w:rPr>
          <w:rFonts w:ascii="Arial" w:hAnsi="Arial" w:cs="Arial"/>
          <w:iCs/>
          <w:color w:val="000000"/>
          <w:sz w:val="28"/>
          <w:szCs w:val="28"/>
          <w:lang w:val="uk-UA"/>
        </w:rPr>
      </w:pPr>
    </w:p>
    <w:p w14:paraId="67DF1E4F" w14:textId="77777777" w:rsidR="005B6E72" w:rsidRDefault="005B6E72" w:rsidP="00B0697A">
      <w:pPr>
        <w:pStyle w:val="a9"/>
        <w:spacing w:after="0" w:line="360" w:lineRule="auto"/>
        <w:ind w:left="0" w:firstLine="709"/>
        <w:jc w:val="both"/>
        <w:rPr>
          <w:rFonts w:ascii="Arial" w:hAnsi="Arial" w:cs="Arial"/>
          <w:iCs/>
          <w:color w:val="000000"/>
          <w:sz w:val="28"/>
          <w:szCs w:val="28"/>
          <w:lang w:val="uk-UA"/>
        </w:rPr>
      </w:pPr>
    </w:p>
    <w:p w14:paraId="4E4F915B" w14:textId="700D5926" w:rsidR="005B6E72" w:rsidRPr="005B6E72" w:rsidRDefault="005B6E72" w:rsidP="00B0697A">
      <w:pPr>
        <w:pStyle w:val="a9"/>
        <w:spacing w:after="0" w:line="360" w:lineRule="auto"/>
        <w:ind w:left="0" w:firstLine="709"/>
        <w:jc w:val="both"/>
        <w:rPr>
          <w:rFonts w:ascii="Arial" w:hAnsi="Arial" w:cs="Arial"/>
          <w:b/>
          <w:iCs/>
          <w:color w:val="000000"/>
          <w:sz w:val="28"/>
          <w:szCs w:val="28"/>
          <w:lang w:val="uk-UA"/>
        </w:rPr>
      </w:pPr>
      <w:r w:rsidRPr="005B6E72">
        <w:rPr>
          <w:rFonts w:ascii="Arial" w:hAnsi="Arial" w:cs="Arial"/>
          <w:b/>
          <w:iCs/>
          <w:color w:val="000000"/>
          <w:sz w:val="28"/>
          <w:szCs w:val="28"/>
          <w:lang w:val="uk-UA"/>
        </w:rPr>
        <w:lastRenderedPageBreak/>
        <w:t>ZA.2</w:t>
      </w:r>
      <w:r w:rsidRPr="005B6E72">
        <w:rPr>
          <w:rFonts w:ascii="Arial" w:hAnsi="Arial" w:cs="Arial"/>
          <w:b/>
          <w:sz w:val="28"/>
          <w:szCs w:val="28"/>
          <w:lang w:val="uk-UA"/>
        </w:rPr>
        <w:t xml:space="preserve"> ПРОЦЕДУРИ AVCP ВИРОБІВ ІЗ ПІНОПОЛІСТИРОЛУ ЗАВОДСЬКОГО ВИГОТОВЛЕННЯ (EPS)</w:t>
      </w:r>
    </w:p>
    <w:p w14:paraId="5D883BBB" w14:textId="77777777" w:rsidR="005B6E72" w:rsidRDefault="005B6E72" w:rsidP="00B0697A">
      <w:pPr>
        <w:pStyle w:val="a9"/>
        <w:spacing w:after="0" w:line="360" w:lineRule="auto"/>
        <w:ind w:left="0" w:firstLine="709"/>
        <w:jc w:val="both"/>
        <w:rPr>
          <w:rFonts w:ascii="Arial" w:hAnsi="Arial" w:cs="Arial"/>
          <w:iCs/>
          <w:color w:val="000000"/>
          <w:sz w:val="28"/>
          <w:szCs w:val="28"/>
          <w:lang w:val="uk-UA"/>
        </w:rPr>
      </w:pPr>
    </w:p>
    <w:p w14:paraId="759AA1B3" w14:textId="5EF98A60" w:rsidR="005B6E72" w:rsidRPr="005B6E72" w:rsidRDefault="005B6E72" w:rsidP="00B0697A">
      <w:pPr>
        <w:pStyle w:val="a9"/>
        <w:spacing w:after="0" w:line="360" w:lineRule="auto"/>
        <w:ind w:left="0" w:firstLine="709"/>
        <w:jc w:val="both"/>
        <w:rPr>
          <w:rFonts w:ascii="Arial" w:hAnsi="Arial" w:cs="Arial"/>
          <w:b/>
          <w:iCs/>
          <w:color w:val="000000"/>
          <w:sz w:val="28"/>
          <w:szCs w:val="28"/>
          <w:lang w:val="uk-UA"/>
        </w:rPr>
      </w:pPr>
      <w:r w:rsidRPr="005B6E72">
        <w:rPr>
          <w:rFonts w:ascii="Arial" w:hAnsi="Arial" w:cs="Arial"/>
          <w:b/>
          <w:iCs/>
          <w:color w:val="000000"/>
          <w:sz w:val="28"/>
          <w:szCs w:val="28"/>
          <w:lang w:val="uk-UA"/>
        </w:rPr>
        <w:t>ZA.2.1 Системи AVCP</w:t>
      </w:r>
    </w:p>
    <w:p w14:paraId="1964EFAB"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504B2ED7" w14:textId="34E39671" w:rsidR="00FB2031" w:rsidRDefault="008245F1" w:rsidP="008245F1">
      <w:pPr>
        <w:pStyle w:val="a9"/>
        <w:spacing w:after="0" w:line="360" w:lineRule="auto"/>
        <w:ind w:left="0" w:firstLine="709"/>
        <w:jc w:val="both"/>
        <w:rPr>
          <w:rFonts w:ascii="Arial" w:hAnsi="Arial" w:cs="Arial"/>
          <w:iCs/>
          <w:color w:val="000000"/>
          <w:sz w:val="28"/>
          <w:szCs w:val="28"/>
          <w:lang w:val="uk-UA"/>
        </w:rPr>
      </w:pPr>
      <w:r w:rsidRPr="008245F1">
        <w:rPr>
          <w:rFonts w:ascii="Arial" w:hAnsi="Arial" w:cs="Arial"/>
          <w:iCs/>
          <w:color w:val="000000"/>
          <w:sz w:val="28"/>
          <w:szCs w:val="28"/>
          <w:lang w:val="uk-UA"/>
        </w:rPr>
        <w:t xml:space="preserve">Системи AVCP фабрично виготовлених виробів із пінополістиролу (EPS), зазначених у таблиці ZA.1, встановлені Рішенням ЄС 95/204/ЄС від 31.05.95 (ОВ L 129), </w:t>
      </w:r>
      <w:proofErr w:type="spellStart"/>
      <w:r w:rsidRPr="008245F1">
        <w:rPr>
          <w:rFonts w:ascii="Arial" w:hAnsi="Arial" w:cs="Arial"/>
          <w:iCs/>
          <w:color w:val="000000"/>
          <w:sz w:val="28"/>
          <w:szCs w:val="28"/>
          <w:lang w:val="uk-UA"/>
        </w:rPr>
        <w:t>переглянуто</w:t>
      </w:r>
      <w:proofErr w:type="spellEnd"/>
      <w:r w:rsidRPr="008245F1">
        <w:rPr>
          <w:rFonts w:ascii="Arial" w:hAnsi="Arial" w:cs="Arial"/>
          <w:iCs/>
          <w:color w:val="000000"/>
          <w:sz w:val="28"/>
          <w:szCs w:val="28"/>
          <w:lang w:val="uk-UA"/>
        </w:rPr>
        <w:t xml:space="preserve"> Рішенням 99/91/ЄС від 25.01.99 (OJ L29) зі змінами, внесеними рішенням 01/596/EC від 08.01.01 (OJ L 209), наведено в таблиці ZA.2 для</w:t>
      </w:r>
      <w:r>
        <w:rPr>
          <w:rFonts w:ascii="Arial" w:hAnsi="Arial" w:cs="Arial"/>
          <w:iCs/>
          <w:color w:val="000000"/>
          <w:sz w:val="28"/>
          <w:szCs w:val="28"/>
          <w:lang w:val="uk-UA"/>
        </w:rPr>
        <w:t xml:space="preserve"> </w:t>
      </w:r>
      <w:r w:rsidRPr="008245F1">
        <w:rPr>
          <w:rFonts w:ascii="Arial" w:hAnsi="Arial" w:cs="Arial"/>
          <w:iCs/>
          <w:color w:val="000000"/>
          <w:sz w:val="28"/>
          <w:szCs w:val="28"/>
          <w:lang w:val="uk-UA"/>
        </w:rPr>
        <w:t>зазначене призначення та відповідний(і) рівень(и) або клас(и) продуктивності</w:t>
      </w:r>
      <w:r>
        <w:rPr>
          <w:rFonts w:ascii="Arial" w:hAnsi="Arial" w:cs="Arial"/>
          <w:iCs/>
          <w:color w:val="000000"/>
          <w:sz w:val="28"/>
          <w:szCs w:val="28"/>
          <w:lang w:val="uk-UA"/>
        </w:rPr>
        <w:t>.</w:t>
      </w:r>
    </w:p>
    <w:p w14:paraId="6F50BF07" w14:textId="4BBE392D" w:rsidR="00FB2031" w:rsidRDefault="008245F1" w:rsidP="00B0697A">
      <w:pPr>
        <w:pStyle w:val="a9"/>
        <w:spacing w:after="0" w:line="360" w:lineRule="auto"/>
        <w:ind w:left="0" w:firstLine="709"/>
        <w:jc w:val="both"/>
        <w:rPr>
          <w:rFonts w:ascii="Arial" w:hAnsi="Arial" w:cs="Arial"/>
          <w:iCs/>
          <w:color w:val="000000"/>
          <w:sz w:val="28"/>
          <w:szCs w:val="28"/>
          <w:lang w:val="uk-UA"/>
        </w:rPr>
      </w:pPr>
      <w:r w:rsidRPr="008245F1">
        <w:rPr>
          <w:rFonts w:ascii="Arial" w:hAnsi="Arial" w:cs="Arial"/>
          <w:b/>
          <w:iCs/>
          <w:color w:val="000000"/>
          <w:sz w:val="28"/>
          <w:szCs w:val="28"/>
          <w:lang w:val="uk-UA"/>
        </w:rPr>
        <w:t>Таблиця ZA.2</w:t>
      </w:r>
      <w:r>
        <w:rPr>
          <w:rFonts w:ascii="Arial" w:hAnsi="Arial" w:cs="Arial"/>
          <w:iCs/>
          <w:color w:val="000000"/>
          <w:sz w:val="28"/>
          <w:szCs w:val="28"/>
          <w:lang w:val="uk-UA"/>
        </w:rPr>
        <w:t xml:space="preserve"> – Системи </w:t>
      </w:r>
      <w:r w:rsidRPr="008245F1">
        <w:rPr>
          <w:rFonts w:ascii="Arial" w:hAnsi="Arial" w:cs="Arial"/>
          <w:iCs/>
          <w:color w:val="000000"/>
          <w:sz w:val="28"/>
          <w:szCs w:val="28"/>
          <w:lang w:val="uk-UA"/>
        </w:rPr>
        <w:t>AVCP</w:t>
      </w:r>
    </w:p>
    <w:tbl>
      <w:tblPr>
        <w:tblStyle w:val="aa"/>
        <w:tblW w:w="0" w:type="auto"/>
        <w:tblLook w:val="04A0" w:firstRow="1" w:lastRow="0" w:firstColumn="1" w:lastColumn="0" w:noHBand="0" w:noVBand="1"/>
      </w:tblPr>
      <w:tblGrid>
        <w:gridCol w:w="3369"/>
        <w:gridCol w:w="2977"/>
        <w:gridCol w:w="2551"/>
        <w:gridCol w:w="1240"/>
      </w:tblGrid>
      <w:tr w:rsidR="008245F1" w14:paraId="61FD7AB0" w14:textId="77777777" w:rsidTr="008245F1">
        <w:tc>
          <w:tcPr>
            <w:tcW w:w="3369" w:type="dxa"/>
          </w:tcPr>
          <w:p w14:paraId="7DC87519" w14:textId="7BBC2D4F" w:rsidR="008245F1" w:rsidRPr="008245F1" w:rsidRDefault="008245F1" w:rsidP="008245F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Продукція </w:t>
            </w:r>
          </w:p>
        </w:tc>
        <w:tc>
          <w:tcPr>
            <w:tcW w:w="2977" w:type="dxa"/>
          </w:tcPr>
          <w:p w14:paraId="0E414E26" w14:textId="4ABAB99D" w:rsidR="008245F1" w:rsidRPr="008245F1" w:rsidRDefault="008245F1" w:rsidP="008245F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Використання за призначенням</w:t>
            </w:r>
          </w:p>
        </w:tc>
        <w:tc>
          <w:tcPr>
            <w:tcW w:w="2551" w:type="dxa"/>
          </w:tcPr>
          <w:p w14:paraId="7A5FCA43" w14:textId="35DFB009" w:rsidR="008245F1" w:rsidRPr="008245F1" w:rsidRDefault="008245F1" w:rsidP="008245F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Рівень або клас (реакція на вогонь)</w:t>
            </w:r>
          </w:p>
        </w:tc>
        <w:tc>
          <w:tcPr>
            <w:tcW w:w="1240" w:type="dxa"/>
          </w:tcPr>
          <w:p w14:paraId="47DF70F6" w14:textId="1CF53E4A" w:rsidR="008245F1" w:rsidRPr="008245F1" w:rsidRDefault="008245F1" w:rsidP="008245F1">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Система </w:t>
            </w:r>
            <w:r>
              <w:rPr>
                <w:rFonts w:ascii="Arial" w:hAnsi="Arial" w:cs="Arial"/>
                <w:iCs/>
                <w:color w:val="000000"/>
                <w:sz w:val="24"/>
                <w:szCs w:val="24"/>
                <w:lang w:val="en-US"/>
              </w:rPr>
              <w:t>AVCP</w:t>
            </w:r>
          </w:p>
        </w:tc>
      </w:tr>
      <w:tr w:rsidR="008245F1" w14:paraId="4FA160BF" w14:textId="77777777" w:rsidTr="008245F1">
        <w:trPr>
          <w:trHeight w:val="447"/>
        </w:trPr>
        <w:tc>
          <w:tcPr>
            <w:tcW w:w="3369" w:type="dxa"/>
            <w:vMerge w:val="restart"/>
            <w:vAlign w:val="center"/>
          </w:tcPr>
          <w:p w14:paraId="54588C4D" w14:textId="1E5C93F3" w:rsidR="008245F1" w:rsidRPr="008245F1" w:rsidRDefault="008245F1" w:rsidP="008245F1">
            <w:pPr>
              <w:pStyle w:val="a9"/>
              <w:ind w:left="0"/>
              <w:jc w:val="center"/>
              <w:rPr>
                <w:rFonts w:ascii="Arial" w:hAnsi="Arial" w:cs="Arial"/>
                <w:iCs/>
                <w:color w:val="000000"/>
                <w:sz w:val="24"/>
                <w:szCs w:val="24"/>
                <w:lang w:val="uk-UA"/>
              </w:rPr>
            </w:pPr>
            <w:r w:rsidRPr="008245F1">
              <w:rPr>
                <w:rFonts w:ascii="Arial" w:hAnsi="Arial" w:cs="Arial"/>
                <w:iCs/>
                <w:color w:val="000000"/>
                <w:sz w:val="24"/>
                <w:szCs w:val="24"/>
                <w:lang w:val="uk-UA"/>
              </w:rPr>
              <w:t>Теплоізоляційні вироби (вироби заводського ви</w:t>
            </w:r>
            <w:r>
              <w:rPr>
                <w:rFonts w:ascii="Arial" w:hAnsi="Arial" w:cs="Arial"/>
                <w:iCs/>
                <w:color w:val="000000"/>
                <w:sz w:val="24"/>
                <w:szCs w:val="24"/>
                <w:lang w:val="uk-UA"/>
              </w:rPr>
              <w:t>готовлення</w:t>
            </w:r>
            <w:r w:rsidRPr="008245F1">
              <w:rPr>
                <w:rFonts w:ascii="Arial" w:hAnsi="Arial" w:cs="Arial"/>
                <w:iCs/>
                <w:color w:val="000000"/>
                <w:sz w:val="24"/>
                <w:szCs w:val="24"/>
                <w:lang w:val="uk-UA"/>
              </w:rPr>
              <w:t>)</w:t>
            </w:r>
          </w:p>
        </w:tc>
        <w:tc>
          <w:tcPr>
            <w:tcW w:w="2977" w:type="dxa"/>
            <w:vMerge w:val="restart"/>
          </w:tcPr>
          <w:p w14:paraId="640B420F" w14:textId="15516A9B" w:rsidR="008245F1" w:rsidRPr="008245F1" w:rsidRDefault="008245F1" w:rsidP="008245F1">
            <w:pPr>
              <w:pStyle w:val="a9"/>
              <w:ind w:left="0"/>
              <w:jc w:val="both"/>
              <w:rPr>
                <w:rFonts w:ascii="Arial" w:hAnsi="Arial" w:cs="Arial"/>
                <w:iCs/>
                <w:color w:val="000000"/>
                <w:sz w:val="24"/>
                <w:szCs w:val="24"/>
                <w:lang w:val="uk-UA"/>
              </w:rPr>
            </w:pPr>
            <w:r w:rsidRPr="008245F1">
              <w:rPr>
                <w:rFonts w:ascii="Arial" w:hAnsi="Arial" w:cs="Arial"/>
                <w:iCs/>
                <w:color w:val="000000"/>
                <w:sz w:val="24"/>
                <w:szCs w:val="24"/>
                <w:lang w:val="uk-UA"/>
              </w:rPr>
              <w:t>Для використання відповідно до правил реакції на вогонь</w:t>
            </w:r>
          </w:p>
        </w:tc>
        <w:tc>
          <w:tcPr>
            <w:tcW w:w="2551" w:type="dxa"/>
            <w:vAlign w:val="center"/>
          </w:tcPr>
          <w:p w14:paraId="1EF21C5B" w14:textId="63ECF9B8" w:rsidR="008245F1" w:rsidRPr="008245F1" w:rsidRDefault="008245F1" w:rsidP="008245F1">
            <w:pPr>
              <w:jc w:val="center"/>
              <w:rPr>
                <w:rFonts w:ascii="Arial" w:hAnsi="Arial" w:cs="Arial"/>
                <w:iCs/>
                <w:color w:val="000000"/>
                <w:sz w:val="24"/>
                <w:szCs w:val="24"/>
                <w:lang w:val="uk-UA"/>
              </w:rPr>
            </w:pPr>
            <w:r w:rsidRPr="008245F1">
              <w:rPr>
                <w:rStyle w:val="fontstyle01"/>
                <w:rFonts w:ascii="Arial" w:hAnsi="Arial" w:cs="Arial"/>
                <w:sz w:val="24"/>
                <w:szCs w:val="24"/>
              </w:rPr>
              <w:t>(A1, A2, B, C)</w:t>
            </w:r>
            <w:r w:rsidRPr="008245F1">
              <w:rPr>
                <w:rStyle w:val="fontstyle01"/>
                <w:rFonts w:ascii="Arial" w:hAnsi="Arial" w:cs="Arial"/>
                <w:sz w:val="24"/>
                <w:szCs w:val="24"/>
                <w:vertAlign w:val="superscript"/>
              </w:rPr>
              <w:t>a</w:t>
            </w:r>
          </w:p>
        </w:tc>
        <w:tc>
          <w:tcPr>
            <w:tcW w:w="1240" w:type="dxa"/>
            <w:vAlign w:val="center"/>
          </w:tcPr>
          <w:p w14:paraId="49369FE8" w14:textId="4A8A0BB1" w:rsidR="008245F1" w:rsidRPr="008245F1" w:rsidRDefault="008245F1" w:rsidP="008245F1">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1</w:t>
            </w:r>
          </w:p>
        </w:tc>
      </w:tr>
      <w:tr w:rsidR="008245F1" w14:paraId="1128542D" w14:textId="77777777" w:rsidTr="008245F1">
        <w:trPr>
          <w:trHeight w:val="459"/>
        </w:trPr>
        <w:tc>
          <w:tcPr>
            <w:tcW w:w="3369" w:type="dxa"/>
            <w:vMerge/>
          </w:tcPr>
          <w:p w14:paraId="7D095494" w14:textId="77777777" w:rsidR="008245F1" w:rsidRPr="008245F1" w:rsidRDefault="008245F1" w:rsidP="008245F1">
            <w:pPr>
              <w:pStyle w:val="a9"/>
              <w:ind w:left="0"/>
              <w:jc w:val="both"/>
              <w:rPr>
                <w:rFonts w:ascii="Arial" w:hAnsi="Arial" w:cs="Arial"/>
                <w:iCs/>
                <w:color w:val="000000"/>
                <w:sz w:val="24"/>
                <w:szCs w:val="24"/>
                <w:lang w:val="uk-UA"/>
              </w:rPr>
            </w:pPr>
          </w:p>
        </w:tc>
        <w:tc>
          <w:tcPr>
            <w:tcW w:w="2977" w:type="dxa"/>
            <w:vMerge/>
          </w:tcPr>
          <w:p w14:paraId="69FE9FC2" w14:textId="77777777" w:rsidR="008245F1" w:rsidRPr="008245F1" w:rsidRDefault="008245F1" w:rsidP="008245F1">
            <w:pPr>
              <w:pStyle w:val="a9"/>
              <w:ind w:left="0"/>
              <w:jc w:val="both"/>
              <w:rPr>
                <w:rFonts w:ascii="Arial" w:hAnsi="Arial" w:cs="Arial"/>
                <w:iCs/>
                <w:color w:val="000000"/>
                <w:sz w:val="24"/>
                <w:szCs w:val="24"/>
                <w:lang w:val="uk-UA"/>
              </w:rPr>
            </w:pPr>
          </w:p>
        </w:tc>
        <w:tc>
          <w:tcPr>
            <w:tcW w:w="2551" w:type="dxa"/>
            <w:vAlign w:val="center"/>
          </w:tcPr>
          <w:p w14:paraId="6843C831" w14:textId="5D1FB992" w:rsidR="008245F1" w:rsidRPr="008245F1" w:rsidRDefault="008245F1" w:rsidP="008245F1">
            <w:pPr>
              <w:jc w:val="center"/>
              <w:rPr>
                <w:rFonts w:ascii="Arial" w:hAnsi="Arial" w:cs="Arial"/>
                <w:iCs/>
                <w:color w:val="000000"/>
                <w:sz w:val="24"/>
                <w:szCs w:val="24"/>
                <w:lang w:val="uk-UA"/>
              </w:rPr>
            </w:pPr>
            <w:r w:rsidRPr="008245F1">
              <w:rPr>
                <w:rStyle w:val="fontstyle01"/>
                <w:rFonts w:ascii="Arial" w:hAnsi="Arial" w:cs="Arial"/>
                <w:sz w:val="24"/>
                <w:szCs w:val="24"/>
              </w:rPr>
              <w:t>(A1, A2, B, C)</w:t>
            </w:r>
            <w:r w:rsidRPr="008245F1">
              <w:rPr>
                <w:rStyle w:val="fontstyle01"/>
                <w:rFonts w:ascii="Arial" w:hAnsi="Arial" w:cs="Arial"/>
                <w:sz w:val="24"/>
                <w:szCs w:val="24"/>
                <w:vertAlign w:val="superscript"/>
              </w:rPr>
              <w:t>b</w:t>
            </w:r>
            <w:r w:rsidRPr="008245F1">
              <w:rPr>
                <w:rStyle w:val="fontstyle01"/>
                <w:rFonts w:ascii="Arial" w:hAnsi="Arial" w:cs="Arial"/>
                <w:sz w:val="24"/>
                <w:szCs w:val="24"/>
              </w:rPr>
              <w:t>, D, E</w:t>
            </w:r>
          </w:p>
        </w:tc>
        <w:tc>
          <w:tcPr>
            <w:tcW w:w="1240" w:type="dxa"/>
            <w:vAlign w:val="center"/>
          </w:tcPr>
          <w:p w14:paraId="0B63DD2A" w14:textId="2CEF7432" w:rsidR="008245F1" w:rsidRPr="008245F1" w:rsidRDefault="008245F1" w:rsidP="008245F1">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3</w:t>
            </w:r>
          </w:p>
        </w:tc>
      </w:tr>
      <w:tr w:rsidR="008245F1" w14:paraId="446BD085" w14:textId="77777777" w:rsidTr="008245F1">
        <w:trPr>
          <w:trHeight w:val="537"/>
        </w:trPr>
        <w:tc>
          <w:tcPr>
            <w:tcW w:w="3369" w:type="dxa"/>
            <w:vMerge/>
          </w:tcPr>
          <w:p w14:paraId="5331F380" w14:textId="77777777" w:rsidR="008245F1" w:rsidRPr="008245F1" w:rsidRDefault="008245F1" w:rsidP="008245F1">
            <w:pPr>
              <w:pStyle w:val="a9"/>
              <w:ind w:left="0"/>
              <w:jc w:val="both"/>
              <w:rPr>
                <w:rFonts w:ascii="Arial" w:hAnsi="Arial" w:cs="Arial"/>
                <w:iCs/>
                <w:color w:val="000000"/>
                <w:sz w:val="24"/>
                <w:szCs w:val="24"/>
                <w:lang w:val="uk-UA"/>
              </w:rPr>
            </w:pPr>
          </w:p>
        </w:tc>
        <w:tc>
          <w:tcPr>
            <w:tcW w:w="2977" w:type="dxa"/>
            <w:vMerge/>
          </w:tcPr>
          <w:p w14:paraId="3E575555" w14:textId="77777777" w:rsidR="008245F1" w:rsidRPr="008245F1" w:rsidRDefault="008245F1" w:rsidP="008245F1">
            <w:pPr>
              <w:pStyle w:val="a9"/>
              <w:ind w:left="0"/>
              <w:jc w:val="both"/>
              <w:rPr>
                <w:rFonts w:ascii="Arial" w:hAnsi="Arial" w:cs="Arial"/>
                <w:iCs/>
                <w:color w:val="000000"/>
                <w:sz w:val="24"/>
                <w:szCs w:val="24"/>
                <w:lang w:val="uk-UA"/>
              </w:rPr>
            </w:pPr>
          </w:p>
        </w:tc>
        <w:tc>
          <w:tcPr>
            <w:tcW w:w="2551" w:type="dxa"/>
            <w:vAlign w:val="center"/>
          </w:tcPr>
          <w:p w14:paraId="377183EF" w14:textId="5F975743" w:rsidR="008245F1" w:rsidRPr="008245F1" w:rsidRDefault="008245F1" w:rsidP="008245F1">
            <w:pPr>
              <w:jc w:val="center"/>
              <w:rPr>
                <w:rFonts w:ascii="Arial" w:hAnsi="Arial" w:cs="Arial"/>
                <w:iCs/>
                <w:color w:val="000000"/>
                <w:sz w:val="24"/>
                <w:szCs w:val="24"/>
                <w:lang w:val="uk-UA"/>
              </w:rPr>
            </w:pPr>
            <w:r w:rsidRPr="008245F1">
              <w:rPr>
                <w:rStyle w:val="fontstyle01"/>
                <w:rFonts w:ascii="Arial" w:hAnsi="Arial" w:cs="Arial"/>
                <w:sz w:val="24"/>
                <w:szCs w:val="24"/>
              </w:rPr>
              <w:t>(</w:t>
            </w:r>
            <w:r>
              <w:rPr>
                <w:rStyle w:val="fontstyle01"/>
                <w:rFonts w:ascii="Arial" w:hAnsi="Arial" w:cs="Arial"/>
                <w:sz w:val="24"/>
                <w:szCs w:val="24"/>
                <w:lang w:val="uk-UA"/>
              </w:rPr>
              <w:t xml:space="preserve"> від </w:t>
            </w:r>
            <w:r w:rsidRPr="008245F1">
              <w:rPr>
                <w:rStyle w:val="fontstyle01"/>
                <w:rFonts w:ascii="Arial" w:hAnsi="Arial" w:cs="Arial"/>
                <w:sz w:val="24"/>
                <w:szCs w:val="24"/>
              </w:rPr>
              <w:t xml:space="preserve">A1 </w:t>
            </w:r>
            <w:r>
              <w:rPr>
                <w:rStyle w:val="fontstyle01"/>
                <w:rFonts w:ascii="Arial" w:hAnsi="Arial" w:cs="Arial"/>
                <w:sz w:val="24"/>
                <w:szCs w:val="24"/>
                <w:lang w:val="uk-UA"/>
              </w:rPr>
              <w:t>до</w:t>
            </w:r>
            <w:r w:rsidRPr="008245F1">
              <w:rPr>
                <w:rStyle w:val="fontstyle01"/>
                <w:rFonts w:ascii="Arial" w:hAnsi="Arial" w:cs="Arial"/>
                <w:sz w:val="24"/>
                <w:szCs w:val="24"/>
              </w:rPr>
              <w:t xml:space="preserve"> E)</w:t>
            </w:r>
            <w:r w:rsidRPr="008245F1">
              <w:rPr>
                <w:rStyle w:val="fontstyle01"/>
                <w:rFonts w:ascii="Arial" w:hAnsi="Arial" w:cs="Arial"/>
                <w:sz w:val="24"/>
                <w:szCs w:val="24"/>
                <w:vertAlign w:val="superscript"/>
              </w:rPr>
              <w:t>c</w:t>
            </w:r>
            <w:r w:rsidRPr="008245F1">
              <w:rPr>
                <w:rStyle w:val="fontstyle01"/>
                <w:rFonts w:ascii="Arial" w:hAnsi="Arial" w:cs="Arial"/>
                <w:sz w:val="24"/>
                <w:szCs w:val="24"/>
              </w:rPr>
              <w:t>, F</w:t>
            </w:r>
          </w:p>
        </w:tc>
        <w:tc>
          <w:tcPr>
            <w:tcW w:w="1240" w:type="dxa"/>
            <w:vAlign w:val="center"/>
          </w:tcPr>
          <w:p w14:paraId="18DF2A70" w14:textId="79497568" w:rsidR="008245F1" w:rsidRPr="008245F1" w:rsidRDefault="008245F1" w:rsidP="008245F1">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4</w:t>
            </w:r>
          </w:p>
        </w:tc>
      </w:tr>
      <w:tr w:rsidR="008245F1" w14:paraId="65B8B5BF" w14:textId="77777777" w:rsidTr="008245F1">
        <w:tc>
          <w:tcPr>
            <w:tcW w:w="3369" w:type="dxa"/>
            <w:vMerge/>
          </w:tcPr>
          <w:p w14:paraId="772B633E" w14:textId="77777777" w:rsidR="008245F1" w:rsidRPr="008245F1" w:rsidRDefault="008245F1" w:rsidP="008245F1">
            <w:pPr>
              <w:pStyle w:val="a9"/>
              <w:ind w:left="0"/>
              <w:jc w:val="both"/>
              <w:rPr>
                <w:rFonts w:ascii="Arial" w:hAnsi="Arial" w:cs="Arial"/>
                <w:iCs/>
                <w:color w:val="000000"/>
                <w:sz w:val="24"/>
                <w:szCs w:val="24"/>
                <w:lang w:val="uk-UA"/>
              </w:rPr>
            </w:pPr>
          </w:p>
        </w:tc>
        <w:tc>
          <w:tcPr>
            <w:tcW w:w="2977" w:type="dxa"/>
            <w:vAlign w:val="center"/>
          </w:tcPr>
          <w:p w14:paraId="568B3510" w14:textId="0BF26946" w:rsidR="008245F1" w:rsidRPr="008245F1" w:rsidRDefault="008245F1" w:rsidP="008245F1">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Будь-яке</w:t>
            </w:r>
          </w:p>
        </w:tc>
        <w:tc>
          <w:tcPr>
            <w:tcW w:w="2551" w:type="dxa"/>
            <w:vAlign w:val="center"/>
          </w:tcPr>
          <w:p w14:paraId="357F8440" w14:textId="6DBD5D79" w:rsidR="008245F1" w:rsidRPr="008245F1" w:rsidRDefault="008245F1" w:rsidP="008245F1">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w:t>
            </w:r>
          </w:p>
        </w:tc>
        <w:tc>
          <w:tcPr>
            <w:tcW w:w="1240" w:type="dxa"/>
            <w:vAlign w:val="center"/>
          </w:tcPr>
          <w:p w14:paraId="78015221" w14:textId="14B7C9E5" w:rsidR="008245F1" w:rsidRPr="008245F1" w:rsidRDefault="008245F1" w:rsidP="008245F1">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3</w:t>
            </w:r>
          </w:p>
        </w:tc>
      </w:tr>
      <w:tr w:rsidR="008245F1" w14:paraId="422A87C9" w14:textId="77777777" w:rsidTr="008245F1">
        <w:tc>
          <w:tcPr>
            <w:tcW w:w="10137" w:type="dxa"/>
            <w:gridSpan w:val="4"/>
          </w:tcPr>
          <w:p w14:paraId="66525FE5" w14:textId="77777777" w:rsidR="008245F1" w:rsidRPr="008245F1" w:rsidRDefault="008245F1" w:rsidP="008245F1">
            <w:pPr>
              <w:jc w:val="both"/>
              <w:rPr>
                <w:rFonts w:ascii="Arial" w:hAnsi="Arial" w:cs="Arial"/>
                <w:iCs/>
                <w:color w:val="000000"/>
                <w:sz w:val="24"/>
                <w:szCs w:val="24"/>
                <w:lang w:val="uk-UA"/>
              </w:rPr>
            </w:pPr>
            <w:r w:rsidRPr="008245F1">
              <w:rPr>
                <w:rFonts w:ascii="Arial" w:hAnsi="Arial" w:cs="Arial"/>
                <w:iCs/>
                <w:color w:val="000000"/>
                <w:sz w:val="24"/>
                <w:szCs w:val="24"/>
                <w:lang w:val="uk-UA"/>
              </w:rPr>
              <w:t>Система 1: Див. Регламент (ЄС) № 305/2011 (CPR) Додаток V, 1.2</w:t>
            </w:r>
          </w:p>
          <w:p w14:paraId="0135C26A" w14:textId="77777777" w:rsidR="008245F1" w:rsidRPr="008245F1" w:rsidRDefault="008245F1" w:rsidP="008245F1">
            <w:pPr>
              <w:jc w:val="both"/>
              <w:rPr>
                <w:rFonts w:ascii="Arial" w:hAnsi="Arial" w:cs="Arial"/>
                <w:iCs/>
                <w:color w:val="000000"/>
                <w:sz w:val="24"/>
                <w:szCs w:val="24"/>
                <w:lang w:val="uk-UA"/>
              </w:rPr>
            </w:pPr>
            <w:r w:rsidRPr="008245F1">
              <w:rPr>
                <w:rFonts w:ascii="Arial" w:hAnsi="Arial" w:cs="Arial"/>
                <w:iCs/>
                <w:color w:val="000000"/>
                <w:sz w:val="24"/>
                <w:szCs w:val="24"/>
                <w:lang w:val="uk-UA"/>
              </w:rPr>
              <w:t>Система 3: Див. Регламент (ЄС) № 305/2011 (CPR) Додаток V, 1.4</w:t>
            </w:r>
          </w:p>
          <w:p w14:paraId="7FC1A02B" w14:textId="06701768" w:rsidR="008245F1" w:rsidRPr="008245F1" w:rsidRDefault="008245F1" w:rsidP="008245F1">
            <w:pPr>
              <w:pStyle w:val="a9"/>
              <w:ind w:left="0"/>
              <w:jc w:val="both"/>
              <w:rPr>
                <w:rFonts w:ascii="Arial" w:hAnsi="Arial" w:cs="Arial"/>
                <w:iCs/>
                <w:color w:val="000000"/>
                <w:sz w:val="24"/>
                <w:szCs w:val="24"/>
                <w:lang w:val="uk-UA"/>
              </w:rPr>
            </w:pPr>
            <w:r w:rsidRPr="008245F1">
              <w:rPr>
                <w:rFonts w:ascii="Arial" w:hAnsi="Arial" w:cs="Arial"/>
                <w:iCs/>
                <w:color w:val="000000"/>
                <w:sz w:val="24"/>
                <w:szCs w:val="24"/>
                <w:lang w:val="uk-UA"/>
              </w:rPr>
              <w:t>Система 4: Див. Регламент (ЄС) № 305/2011 (CPR) Додаток V, 1.5</w:t>
            </w:r>
          </w:p>
        </w:tc>
      </w:tr>
      <w:tr w:rsidR="008245F1" w14:paraId="335FBB40" w14:textId="77777777" w:rsidTr="008245F1">
        <w:trPr>
          <w:trHeight w:val="562"/>
        </w:trPr>
        <w:tc>
          <w:tcPr>
            <w:tcW w:w="10137" w:type="dxa"/>
            <w:gridSpan w:val="4"/>
          </w:tcPr>
          <w:p w14:paraId="7445DF0D" w14:textId="683CC5FF" w:rsidR="008245F1" w:rsidRPr="008245F1" w:rsidRDefault="008245F1" w:rsidP="008245F1">
            <w:pPr>
              <w:jc w:val="both"/>
              <w:rPr>
                <w:rFonts w:ascii="Arial" w:hAnsi="Arial" w:cs="Arial"/>
                <w:iCs/>
                <w:color w:val="000000"/>
                <w:sz w:val="24"/>
                <w:szCs w:val="24"/>
                <w:lang w:val="uk-UA"/>
              </w:rPr>
            </w:pPr>
            <w:r w:rsidRPr="008245F1">
              <w:rPr>
                <w:rFonts w:ascii="Arial" w:hAnsi="Arial" w:cs="Arial"/>
                <w:iCs/>
                <w:color w:val="000000"/>
                <w:sz w:val="24"/>
                <w:szCs w:val="24"/>
                <w:vertAlign w:val="superscript"/>
                <w:lang w:val="uk-UA"/>
              </w:rPr>
              <w:t>a</w:t>
            </w:r>
            <w:r w:rsidRPr="008245F1">
              <w:rPr>
                <w:rFonts w:ascii="Arial" w:hAnsi="Arial" w:cs="Arial"/>
                <w:iCs/>
                <w:color w:val="000000"/>
                <w:sz w:val="24"/>
                <w:szCs w:val="24"/>
                <w:lang w:val="uk-UA"/>
              </w:rPr>
              <w:t xml:space="preserve"> Продук</w:t>
            </w:r>
            <w:r>
              <w:rPr>
                <w:rFonts w:ascii="Arial" w:hAnsi="Arial" w:cs="Arial"/>
                <w:iCs/>
                <w:color w:val="000000"/>
                <w:sz w:val="24"/>
                <w:szCs w:val="24"/>
                <w:lang w:val="uk-UA"/>
              </w:rPr>
              <w:t>ція</w:t>
            </w:r>
            <w:r w:rsidRPr="008245F1">
              <w:rPr>
                <w:rFonts w:ascii="Arial" w:hAnsi="Arial" w:cs="Arial"/>
                <w:iCs/>
                <w:color w:val="000000"/>
                <w:sz w:val="24"/>
                <w:szCs w:val="24"/>
                <w:lang w:val="uk-UA"/>
              </w:rPr>
              <w:t xml:space="preserve">/матеріали, для яких чітко ідентифікована стадія виробничого процесу призводить до покращення класифікації реакції на вогонь (наприклад, додавання </w:t>
            </w:r>
            <w:proofErr w:type="spellStart"/>
            <w:r w:rsidRPr="008245F1">
              <w:rPr>
                <w:rFonts w:ascii="Arial" w:hAnsi="Arial" w:cs="Arial"/>
                <w:iCs/>
                <w:color w:val="000000"/>
                <w:sz w:val="24"/>
                <w:szCs w:val="24"/>
                <w:lang w:val="uk-UA"/>
              </w:rPr>
              <w:t>антипіренів</w:t>
            </w:r>
            <w:proofErr w:type="spellEnd"/>
            <w:r w:rsidRPr="008245F1">
              <w:rPr>
                <w:rFonts w:ascii="Arial" w:hAnsi="Arial" w:cs="Arial"/>
                <w:iCs/>
                <w:color w:val="000000"/>
                <w:sz w:val="24"/>
                <w:szCs w:val="24"/>
                <w:lang w:val="uk-UA"/>
              </w:rPr>
              <w:t xml:space="preserve"> або обмеження органічних матеріалів).</w:t>
            </w:r>
          </w:p>
          <w:p w14:paraId="378ADA81" w14:textId="445592E9" w:rsidR="008245F1" w:rsidRPr="008245F1" w:rsidRDefault="008245F1" w:rsidP="008245F1">
            <w:pPr>
              <w:jc w:val="both"/>
              <w:rPr>
                <w:rFonts w:ascii="Arial" w:hAnsi="Arial" w:cs="Arial"/>
                <w:iCs/>
                <w:color w:val="000000"/>
                <w:sz w:val="24"/>
                <w:szCs w:val="24"/>
                <w:lang w:val="uk-UA"/>
              </w:rPr>
            </w:pPr>
            <w:r w:rsidRPr="008245F1">
              <w:rPr>
                <w:rFonts w:ascii="Arial" w:hAnsi="Arial" w:cs="Arial"/>
                <w:iCs/>
                <w:color w:val="000000"/>
                <w:sz w:val="24"/>
                <w:szCs w:val="24"/>
                <w:vertAlign w:val="superscript"/>
                <w:lang w:val="uk-UA"/>
              </w:rPr>
              <w:t>b</w:t>
            </w:r>
            <w:r w:rsidRPr="008245F1">
              <w:rPr>
                <w:rFonts w:ascii="Arial" w:hAnsi="Arial" w:cs="Arial"/>
                <w:iCs/>
                <w:color w:val="000000"/>
                <w:sz w:val="24"/>
                <w:szCs w:val="24"/>
                <w:lang w:val="uk-UA"/>
              </w:rPr>
              <w:t xml:space="preserve"> Продук</w:t>
            </w:r>
            <w:r>
              <w:rPr>
                <w:rFonts w:ascii="Arial" w:hAnsi="Arial" w:cs="Arial"/>
                <w:iCs/>
                <w:color w:val="000000"/>
                <w:sz w:val="24"/>
                <w:szCs w:val="24"/>
                <w:lang w:val="uk-UA"/>
              </w:rPr>
              <w:t>ція</w:t>
            </w:r>
            <w:r w:rsidRPr="008245F1">
              <w:rPr>
                <w:rFonts w:ascii="Arial" w:hAnsi="Arial" w:cs="Arial"/>
                <w:iCs/>
                <w:color w:val="000000"/>
                <w:sz w:val="24"/>
                <w:szCs w:val="24"/>
                <w:lang w:val="uk-UA"/>
              </w:rPr>
              <w:t>/матеріали, не охоплені приміткою (</w:t>
            </w:r>
            <w:r w:rsidRPr="008245F1">
              <w:rPr>
                <w:rFonts w:ascii="Arial" w:hAnsi="Arial" w:cs="Arial"/>
                <w:iCs/>
                <w:color w:val="000000"/>
                <w:sz w:val="24"/>
                <w:szCs w:val="24"/>
                <w:vertAlign w:val="superscript"/>
                <w:lang w:val="uk-UA"/>
              </w:rPr>
              <w:t>a</w:t>
            </w:r>
            <w:r w:rsidRPr="008245F1">
              <w:rPr>
                <w:rFonts w:ascii="Arial" w:hAnsi="Arial" w:cs="Arial"/>
                <w:iCs/>
                <w:color w:val="000000"/>
                <w:sz w:val="24"/>
                <w:szCs w:val="24"/>
                <w:lang w:val="uk-UA"/>
              </w:rPr>
              <w:t>).</w:t>
            </w:r>
          </w:p>
          <w:p w14:paraId="3CBCD5B8" w14:textId="0621CADF" w:rsidR="008245F1" w:rsidRPr="008245F1" w:rsidRDefault="008245F1" w:rsidP="008245F1">
            <w:pPr>
              <w:pStyle w:val="a9"/>
              <w:ind w:left="0"/>
              <w:jc w:val="both"/>
              <w:rPr>
                <w:rFonts w:ascii="Arial" w:hAnsi="Arial" w:cs="Arial"/>
                <w:iCs/>
                <w:color w:val="000000"/>
                <w:sz w:val="24"/>
                <w:szCs w:val="24"/>
                <w:lang w:val="uk-UA"/>
              </w:rPr>
            </w:pPr>
            <w:r w:rsidRPr="008245F1">
              <w:rPr>
                <w:rFonts w:ascii="Arial" w:hAnsi="Arial" w:cs="Arial"/>
                <w:iCs/>
                <w:color w:val="000000"/>
                <w:sz w:val="24"/>
                <w:szCs w:val="24"/>
                <w:vertAlign w:val="superscript"/>
                <w:lang w:val="uk-UA"/>
              </w:rPr>
              <w:t>c</w:t>
            </w:r>
            <w:r w:rsidRPr="008245F1">
              <w:rPr>
                <w:rFonts w:ascii="Arial" w:hAnsi="Arial" w:cs="Arial"/>
                <w:iCs/>
                <w:color w:val="000000"/>
                <w:sz w:val="24"/>
                <w:szCs w:val="24"/>
                <w:lang w:val="uk-UA"/>
              </w:rPr>
              <w:t xml:space="preserve"> Продук</w:t>
            </w:r>
            <w:r>
              <w:rPr>
                <w:rFonts w:ascii="Arial" w:hAnsi="Arial" w:cs="Arial"/>
                <w:iCs/>
                <w:color w:val="000000"/>
                <w:sz w:val="24"/>
                <w:szCs w:val="24"/>
                <w:lang w:val="uk-UA"/>
              </w:rPr>
              <w:t>ція</w:t>
            </w:r>
            <w:r w:rsidRPr="008245F1">
              <w:rPr>
                <w:rFonts w:ascii="Arial" w:hAnsi="Arial" w:cs="Arial"/>
                <w:iCs/>
                <w:color w:val="000000"/>
                <w:sz w:val="24"/>
                <w:szCs w:val="24"/>
                <w:lang w:val="uk-UA"/>
              </w:rPr>
              <w:t xml:space="preserve">/матеріали, які не потребують </w:t>
            </w:r>
            <w:r>
              <w:rPr>
                <w:rFonts w:ascii="Arial" w:hAnsi="Arial" w:cs="Arial"/>
                <w:iCs/>
                <w:color w:val="000000"/>
                <w:sz w:val="24"/>
                <w:szCs w:val="24"/>
                <w:lang w:val="uk-UA"/>
              </w:rPr>
              <w:t>випробовування</w:t>
            </w:r>
            <w:r w:rsidRPr="008245F1">
              <w:rPr>
                <w:rFonts w:ascii="Arial" w:hAnsi="Arial" w:cs="Arial"/>
                <w:iCs/>
                <w:color w:val="000000"/>
                <w:sz w:val="24"/>
                <w:szCs w:val="24"/>
                <w:lang w:val="uk-UA"/>
              </w:rPr>
              <w:t xml:space="preserve"> на реакцію на вогонь (наприклад, продук</w:t>
            </w:r>
            <w:r>
              <w:rPr>
                <w:rFonts w:ascii="Arial" w:hAnsi="Arial" w:cs="Arial"/>
                <w:iCs/>
                <w:color w:val="000000"/>
                <w:sz w:val="24"/>
                <w:szCs w:val="24"/>
                <w:lang w:val="uk-UA"/>
              </w:rPr>
              <w:t>ція</w:t>
            </w:r>
            <w:r w:rsidRPr="008245F1">
              <w:rPr>
                <w:rFonts w:ascii="Arial" w:hAnsi="Arial" w:cs="Arial"/>
                <w:iCs/>
                <w:color w:val="000000"/>
                <w:sz w:val="24"/>
                <w:szCs w:val="24"/>
                <w:lang w:val="uk-UA"/>
              </w:rPr>
              <w:t>/матеріали класів A1 згідно з Рішенням Комісії 96/603/ЄC з поправками)</w:t>
            </w:r>
          </w:p>
        </w:tc>
      </w:tr>
    </w:tbl>
    <w:p w14:paraId="07BD4FFB"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04B1FAF9" w14:textId="7A120C19" w:rsidR="00FB2031" w:rsidRDefault="008245F1" w:rsidP="008245F1">
      <w:pPr>
        <w:pStyle w:val="a9"/>
        <w:spacing w:after="0" w:line="360" w:lineRule="auto"/>
        <w:ind w:left="0" w:firstLine="709"/>
        <w:jc w:val="both"/>
        <w:rPr>
          <w:rFonts w:ascii="Arial" w:hAnsi="Arial" w:cs="Arial"/>
          <w:iCs/>
          <w:color w:val="000000"/>
          <w:sz w:val="28"/>
          <w:szCs w:val="28"/>
          <w:lang w:val="uk-UA"/>
        </w:rPr>
      </w:pPr>
      <w:r w:rsidRPr="008245F1">
        <w:rPr>
          <w:rFonts w:ascii="Arial" w:hAnsi="Arial" w:cs="Arial"/>
          <w:iCs/>
          <w:color w:val="000000"/>
          <w:sz w:val="28"/>
          <w:szCs w:val="28"/>
          <w:lang w:val="uk-UA"/>
        </w:rPr>
        <w:t xml:space="preserve">AVCP фабрично виготовлених виробів із пінополістиролу (EPS) у таблиці ZA.1 має відповідати процедурам AVCP, зазначеним у таблицях ZA.3.1–ZA.3.3, що є результатом застосування положень цього чи іншого європейського стандарту, зазначеного в них. Зміст завдань уповноваженого органу обмежується тими основними характеристиками, </w:t>
      </w:r>
      <w:r w:rsidRPr="008245F1">
        <w:rPr>
          <w:rFonts w:ascii="Arial" w:hAnsi="Arial" w:cs="Arial"/>
          <w:iCs/>
          <w:color w:val="000000"/>
          <w:sz w:val="28"/>
          <w:szCs w:val="28"/>
          <w:lang w:val="uk-UA"/>
        </w:rPr>
        <w:lastRenderedPageBreak/>
        <w:t>як це передбачено, якщо такі є, у Додатку III відповідного мандату та</w:t>
      </w:r>
      <w:r>
        <w:rPr>
          <w:rFonts w:ascii="Arial" w:hAnsi="Arial" w:cs="Arial"/>
          <w:iCs/>
          <w:color w:val="000000"/>
          <w:sz w:val="28"/>
          <w:szCs w:val="28"/>
          <w:lang w:val="uk-UA"/>
        </w:rPr>
        <w:t xml:space="preserve"> </w:t>
      </w:r>
      <w:r w:rsidRPr="008245F1">
        <w:rPr>
          <w:rFonts w:ascii="Arial" w:hAnsi="Arial" w:cs="Arial"/>
          <w:iCs/>
          <w:color w:val="000000"/>
          <w:sz w:val="28"/>
          <w:szCs w:val="28"/>
          <w:lang w:val="uk-UA"/>
        </w:rPr>
        <w:t>до тих, які виробник має намір задекларувати.</w:t>
      </w:r>
    </w:p>
    <w:p w14:paraId="3AF5CB12" w14:textId="5F39F0A7" w:rsidR="00FB2031" w:rsidRPr="00660ACD" w:rsidRDefault="00660ACD" w:rsidP="00660ACD">
      <w:pPr>
        <w:pStyle w:val="a9"/>
        <w:spacing w:after="0" w:line="360" w:lineRule="auto"/>
        <w:ind w:left="0" w:firstLine="709"/>
        <w:jc w:val="both"/>
        <w:rPr>
          <w:rFonts w:ascii="Arial" w:hAnsi="Arial" w:cs="Arial"/>
          <w:iCs/>
          <w:color w:val="000000"/>
          <w:sz w:val="28"/>
          <w:szCs w:val="28"/>
          <w:lang w:val="uk-UA"/>
        </w:rPr>
      </w:pPr>
      <w:r w:rsidRPr="00660ACD">
        <w:rPr>
          <w:rFonts w:ascii="Arial" w:hAnsi="Arial" w:cs="Arial"/>
          <w:b/>
          <w:iCs/>
          <w:color w:val="000000"/>
          <w:sz w:val="28"/>
          <w:szCs w:val="28"/>
          <w:lang w:val="uk-UA"/>
        </w:rPr>
        <w:t xml:space="preserve">Таблиця </w:t>
      </w:r>
      <w:r w:rsidRPr="00660ACD">
        <w:rPr>
          <w:rFonts w:ascii="Arial" w:hAnsi="Arial" w:cs="Arial"/>
          <w:b/>
          <w:iCs/>
          <w:color w:val="000000"/>
          <w:sz w:val="28"/>
          <w:szCs w:val="28"/>
          <w:lang w:val="en-US"/>
        </w:rPr>
        <w:t>ZA</w:t>
      </w:r>
      <w:r w:rsidRPr="00660ACD">
        <w:rPr>
          <w:rFonts w:ascii="Arial" w:hAnsi="Arial" w:cs="Arial"/>
          <w:b/>
          <w:iCs/>
          <w:color w:val="000000"/>
          <w:sz w:val="28"/>
          <w:szCs w:val="28"/>
          <w:lang w:val="uk-UA"/>
        </w:rPr>
        <w:t>.3</w:t>
      </w:r>
      <w:r w:rsidR="00480EAF">
        <w:rPr>
          <w:rFonts w:ascii="Arial" w:hAnsi="Arial" w:cs="Arial"/>
          <w:b/>
          <w:iCs/>
          <w:color w:val="000000"/>
          <w:sz w:val="28"/>
          <w:szCs w:val="28"/>
          <w:lang w:val="uk-UA"/>
        </w:rPr>
        <w:t>.1</w:t>
      </w:r>
      <w:r>
        <w:rPr>
          <w:rFonts w:ascii="Arial" w:hAnsi="Arial" w:cs="Arial"/>
          <w:iCs/>
          <w:color w:val="000000"/>
          <w:sz w:val="28"/>
          <w:szCs w:val="28"/>
          <w:lang w:val="uk-UA"/>
        </w:rPr>
        <w:t xml:space="preserve">  - </w:t>
      </w:r>
      <w:r w:rsidRPr="00660ACD">
        <w:rPr>
          <w:rFonts w:ascii="Arial" w:hAnsi="Arial" w:cs="Arial"/>
          <w:iCs/>
          <w:color w:val="000000"/>
          <w:sz w:val="28"/>
          <w:szCs w:val="28"/>
          <w:lang w:val="uk-UA"/>
        </w:rPr>
        <w:t xml:space="preserve">Призначення завдань </w:t>
      </w:r>
      <w:r w:rsidRPr="008245F1">
        <w:rPr>
          <w:rFonts w:ascii="Arial" w:hAnsi="Arial" w:cs="Arial"/>
          <w:iCs/>
          <w:color w:val="000000"/>
          <w:sz w:val="28"/>
          <w:szCs w:val="28"/>
          <w:lang w:val="uk-UA"/>
        </w:rPr>
        <w:t>AVCP</w:t>
      </w:r>
      <w:r w:rsidRPr="00660ACD">
        <w:rPr>
          <w:rFonts w:ascii="Arial" w:hAnsi="Arial" w:cs="Arial"/>
          <w:iCs/>
          <w:color w:val="000000"/>
          <w:sz w:val="28"/>
          <w:szCs w:val="28"/>
          <w:lang w:val="uk-UA"/>
        </w:rPr>
        <w:t xml:space="preserve"> для виробів із пінополістиролу заводського виготовлення</w:t>
      </w:r>
      <w:r>
        <w:rPr>
          <w:rFonts w:ascii="Arial" w:hAnsi="Arial" w:cs="Arial"/>
          <w:iCs/>
          <w:color w:val="000000"/>
          <w:sz w:val="28"/>
          <w:szCs w:val="28"/>
          <w:lang w:val="uk-UA"/>
        </w:rPr>
        <w:t xml:space="preserve"> </w:t>
      </w:r>
      <w:r w:rsidRPr="00660ACD">
        <w:rPr>
          <w:rFonts w:ascii="Arial" w:hAnsi="Arial" w:cs="Arial"/>
          <w:iCs/>
          <w:color w:val="000000"/>
          <w:sz w:val="28"/>
          <w:szCs w:val="28"/>
          <w:lang w:val="uk-UA"/>
        </w:rPr>
        <w:t>(EPS) для системи 1 для реакції на вогонь і системи 3 (див. таблицю ZA.2)</w:t>
      </w:r>
    </w:p>
    <w:tbl>
      <w:tblPr>
        <w:tblStyle w:val="aa"/>
        <w:tblW w:w="0" w:type="auto"/>
        <w:tblLook w:val="04A0" w:firstRow="1" w:lastRow="0" w:firstColumn="1" w:lastColumn="0" w:noHBand="0" w:noVBand="1"/>
      </w:tblPr>
      <w:tblGrid>
        <w:gridCol w:w="2235"/>
        <w:gridCol w:w="2833"/>
        <w:gridCol w:w="2534"/>
        <w:gridCol w:w="2535"/>
      </w:tblGrid>
      <w:tr w:rsidR="002D184C" w14:paraId="2A40C1DE" w14:textId="77777777" w:rsidTr="00660ACD">
        <w:tc>
          <w:tcPr>
            <w:tcW w:w="5068" w:type="dxa"/>
            <w:gridSpan w:val="2"/>
            <w:vAlign w:val="center"/>
          </w:tcPr>
          <w:p w14:paraId="67D92E83" w14:textId="0D1482B1" w:rsidR="00660ACD" w:rsidRPr="00660ACD" w:rsidRDefault="00660ACD" w:rsidP="00660ACD">
            <w:pPr>
              <w:pStyle w:val="a9"/>
              <w:ind w:left="0"/>
              <w:jc w:val="center"/>
              <w:rPr>
                <w:rFonts w:ascii="Arial" w:hAnsi="Arial" w:cs="Arial"/>
                <w:b/>
                <w:iCs/>
                <w:color w:val="000000"/>
                <w:sz w:val="24"/>
                <w:szCs w:val="24"/>
                <w:lang w:val="uk-UA"/>
              </w:rPr>
            </w:pPr>
            <w:r w:rsidRPr="00660ACD">
              <w:rPr>
                <w:rFonts w:ascii="Arial" w:hAnsi="Arial" w:cs="Arial"/>
                <w:b/>
                <w:iCs/>
                <w:color w:val="000000"/>
                <w:sz w:val="24"/>
                <w:szCs w:val="24"/>
                <w:lang w:val="uk-UA"/>
              </w:rPr>
              <w:t>Завдання</w:t>
            </w:r>
          </w:p>
        </w:tc>
        <w:tc>
          <w:tcPr>
            <w:tcW w:w="2534" w:type="dxa"/>
            <w:vAlign w:val="center"/>
          </w:tcPr>
          <w:p w14:paraId="11DA4BBB" w14:textId="66E682E9" w:rsidR="00660ACD" w:rsidRPr="00660ACD" w:rsidRDefault="00660ACD" w:rsidP="00660ACD">
            <w:pPr>
              <w:pStyle w:val="a9"/>
              <w:ind w:left="0"/>
              <w:jc w:val="center"/>
              <w:rPr>
                <w:rFonts w:ascii="Arial" w:hAnsi="Arial" w:cs="Arial"/>
                <w:b/>
                <w:iCs/>
                <w:color w:val="000000"/>
                <w:sz w:val="24"/>
                <w:szCs w:val="24"/>
                <w:lang w:val="uk-UA"/>
              </w:rPr>
            </w:pPr>
            <w:r w:rsidRPr="00660ACD">
              <w:rPr>
                <w:rFonts w:ascii="Arial" w:hAnsi="Arial" w:cs="Arial"/>
                <w:b/>
                <w:iCs/>
                <w:color w:val="000000"/>
                <w:sz w:val="24"/>
                <w:szCs w:val="24"/>
                <w:lang w:val="uk-UA"/>
              </w:rPr>
              <w:t>Зміст завдання</w:t>
            </w:r>
          </w:p>
        </w:tc>
        <w:tc>
          <w:tcPr>
            <w:tcW w:w="2535" w:type="dxa"/>
            <w:vAlign w:val="center"/>
          </w:tcPr>
          <w:p w14:paraId="7E980D3C" w14:textId="37C49F00" w:rsidR="00660ACD" w:rsidRPr="00660ACD" w:rsidRDefault="00660ACD" w:rsidP="00660ACD">
            <w:pPr>
              <w:pStyle w:val="a9"/>
              <w:ind w:left="0"/>
              <w:jc w:val="center"/>
              <w:rPr>
                <w:rFonts w:ascii="Arial" w:hAnsi="Arial" w:cs="Arial"/>
                <w:b/>
                <w:iCs/>
                <w:color w:val="000000"/>
                <w:sz w:val="24"/>
                <w:szCs w:val="24"/>
                <w:lang w:val="uk-UA"/>
              </w:rPr>
            </w:pPr>
            <w:r w:rsidRPr="00660ACD">
              <w:rPr>
                <w:rFonts w:ascii="Arial" w:hAnsi="Arial" w:cs="Arial"/>
                <w:b/>
                <w:iCs/>
                <w:color w:val="000000"/>
                <w:sz w:val="24"/>
                <w:szCs w:val="24"/>
                <w:lang w:val="uk-UA"/>
              </w:rPr>
              <w:t xml:space="preserve">Розділ </w:t>
            </w:r>
            <w:r w:rsidRPr="00660ACD">
              <w:rPr>
                <w:rFonts w:ascii="Arial" w:hAnsi="Arial" w:cs="Arial"/>
                <w:b/>
                <w:iCs/>
                <w:color w:val="000000"/>
                <w:sz w:val="24"/>
                <w:szCs w:val="24"/>
                <w:lang w:val="en-US"/>
              </w:rPr>
              <w:t>AVCP</w:t>
            </w:r>
            <w:r w:rsidRPr="00660ACD">
              <w:rPr>
                <w:rFonts w:ascii="Arial" w:hAnsi="Arial" w:cs="Arial"/>
                <w:b/>
                <w:iCs/>
                <w:color w:val="000000"/>
                <w:sz w:val="24"/>
                <w:szCs w:val="24"/>
                <w:lang w:val="uk-UA"/>
              </w:rPr>
              <w:t xml:space="preserve"> що застосовуються</w:t>
            </w:r>
          </w:p>
        </w:tc>
      </w:tr>
      <w:tr w:rsidR="002D184C" w14:paraId="65954570" w14:textId="77777777" w:rsidTr="002D184C">
        <w:tc>
          <w:tcPr>
            <w:tcW w:w="2235" w:type="dxa"/>
            <w:vMerge w:val="restart"/>
          </w:tcPr>
          <w:p w14:paraId="115A19EC" w14:textId="4F28A5E1" w:rsidR="00660ACD" w:rsidRPr="00660ACD" w:rsidRDefault="00660ACD" w:rsidP="00660ACD">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Завдання виробника</w:t>
            </w:r>
          </w:p>
        </w:tc>
        <w:tc>
          <w:tcPr>
            <w:tcW w:w="2833" w:type="dxa"/>
          </w:tcPr>
          <w:p w14:paraId="48A13605" w14:textId="1A4246C6" w:rsidR="00660ACD" w:rsidRPr="002D184C" w:rsidRDefault="00660ACD" w:rsidP="00660ACD">
            <w:pPr>
              <w:pStyle w:val="a9"/>
              <w:ind w:left="0"/>
              <w:jc w:val="both"/>
              <w:rPr>
                <w:rFonts w:ascii="Arial" w:hAnsi="Arial" w:cs="Arial"/>
                <w:iCs/>
                <w:color w:val="000000"/>
                <w:sz w:val="24"/>
                <w:szCs w:val="24"/>
              </w:rPr>
            </w:pPr>
            <w:r>
              <w:rPr>
                <w:rFonts w:ascii="Arial" w:hAnsi="Arial" w:cs="Arial"/>
                <w:iCs/>
                <w:color w:val="000000"/>
                <w:sz w:val="24"/>
                <w:szCs w:val="24"/>
                <w:lang w:val="uk-UA"/>
              </w:rPr>
              <w:t xml:space="preserve">Контроль виробництва на підприємстві </w:t>
            </w:r>
            <w:r w:rsidRPr="002D184C">
              <w:rPr>
                <w:rFonts w:ascii="Arial" w:hAnsi="Arial" w:cs="Arial"/>
                <w:iCs/>
                <w:color w:val="000000"/>
                <w:sz w:val="24"/>
                <w:szCs w:val="24"/>
              </w:rPr>
              <w:t>(</w:t>
            </w:r>
            <w:r w:rsidR="002D184C">
              <w:rPr>
                <w:rFonts w:ascii="Arial" w:hAnsi="Arial" w:cs="Arial"/>
                <w:iCs/>
                <w:color w:val="000000"/>
                <w:sz w:val="24"/>
                <w:szCs w:val="24"/>
                <w:lang w:val="en-US"/>
              </w:rPr>
              <w:t>FPC</w:t>
            </w:r>
            <w:r w:rsidR="002D184C" w:rsidRPr="002D184C">
              <w:rPr>
                <w:rFonts w:ascii="Arial" w:hAnsi="Arial" w:cs="Arial"/>
                <w:iCs/>
                <w:color w:val="000000"/>
                <w:sz w:val="24"/>
                <w:szCs w:val="24"/>
              </w:rPr>
              <w:t>)</w:t>
            </w:r>
          </w:p>
        </w:tc>
        <w:tc>
          <w:tcPr>
            <w:tcW w:w="2534" w:type="dxa"/>
          </w:tcPr>
          <w:p w14:paraId="138DEB01" w14:textId="59FCE283" w:rsidR="002D184C" w:rsidRPr="002D184C" w:rsidRDefault="002D184C" w:rsidP="002D184C">
            <w:pPr>
              <w:jc w:val="both"/>
              <w:rPr>
                <w:rFonts w:ascii="Arial" w:hAnsi="Arial" w:cs="Arial"/>
                <w:iCs/>
                <w:color w:val="000000"/>
                <w:sz w:val="24"/>
                <w:szCs w:val="24"/>
                <w:lang w:val="uk-UA"/>
              </w:rPr>
            </w:pPr>
            <w:r w:rsidRPr="002D184C">
              <w:rPr>
                <w:rFonts w:ascii="Arial" w:hAnsi="Arial" w:cs="Arial"/>
                <w:iCs/>
                <w:color w:val="000000"/>
                <w:sz w:val="24"/>
                <w:szCs w:val="24"/>
                <w:lang w:val="uk-UA"/>
              </w:rPr>
              <w:t xml:space="preserve">Параметри, що стосуються </w:t>
            </w:r>
            <w:r>
              <w:rPr>
                <w:rFonts w:ascii="Arial" w:hAnsi="Arial" w:cs="Arial"/>
                <w:iCs/>
                <w:color w:val="000000"/>
                <w:sz w:val="24"/>
                <w:szCs w:val="24"/>
                <w:lang w:val="uk-UA"/>
              </w:rPr>
              <w:t>суттєвих</w:t>
            </w:r>
            <w:r w:rsidRPr="002D184C">
              <w:rPr>
                <w:rFonts w:ascii="Arial" w:hAnsi="Arial" w:cs="Arial"/>
                <w:iCs/>
                <w:color w:val="000000"/>
                <w:sz w:val="24"/>
                <w:szCs w:val="24"/>
                <w:lang w:val="uk-UA"/>
              </w:rPr>
              <w:t xml:space="preserve"> характеристик таблиці ZA.1, що стосуються</w:t>
            </w:r>
          </w:p>
          <w:p w14:paraId="6BA23C00" w14:textId="467D4FC4" w:rsidR="00660ACD" w:rsidRPr="00660ACD" w:rsidRDefault="002D184C" w:rsidP="002D184C">
            <w:pPr>
              <w:pStyle w:val="a9"/>
              <w:ind w:left="0"/>
              <w:jc w:val="both"/>
              <w:rPr>
                <w:rFonts w:ascii="Arial" w:hAnsi="Arial" w:cs="Arial"/>
                <w:iCs/>
                <w:color w:val="000000"/>
                <w:sz w:val="24"/>
                <w:szCs w:val="24"/>
                <w:lang w:val="uk-UA"/>
              </w:rPr>
            </w:pPr>
            <w:r w:rsidRPr="002D184C">
              <w:rPr>
                <w:rFonts w:ascii="Arial" w:hAnsi="Arial" w:cs="Arial"/>
                <w:iCs/>
                <w:color w:val="000000"/>
                <w:sz w:val="24"/>
                <w:szCs w:val="24"/>
                <w:lang w:val="uk-UA"/>
              </w:rPr>
              <w:t>використання за призначенням, які декларуються</w:t>
            </w:r>
          </w:p>
        </w:tc>
        <w:tc>
          <w:tcPr>
            <w:tcW w:w="2535" w:type="dxa"/>
          </w:tcPr>
          <w:p w14:paraId="49E4B234" w14:textId="23E03A40" w:rsidR="00660ACD" w:rsidRPr="00660ACD" w:rsidRDefault="002D184C" w:rsidP="00660ACD">
            <w:pPr>
              <w:pStyle w:val="a9"/>
              <w:ind w:left="0"/>
              <w:jc w:val="both"/>
              <w:rPr>
                <w:rFonts w:ascii="Arial" w:hAnsi="Arial" w:cs="Arial"/>
                <w:iCs/>
                <w:color w:val="000000"/>
                <w:sz w:val="24"/>
                <w:szCs w:val="24"/>
                <w:lang w:val="uk-UA"/>
              </w:rPr>
            </w:pPr>
            <w:r w:rsidRPr="002D184C">
              <w:rPr>
                <w:rFonts w:ascii="Arial" w:hAnsi="Arial" w:cs="Arial"/>
                <w:iCs/>
                <w:color w:val="000000"/>
                <w:sz w:val="24"/>
                <w:szCs w:val="24"/>
                <w:lang w:val="uk-UA"/>
              </w:rPr>
              <w:t>Розділ 5, додатки B і C EN 13172:2012 і 7.3 цього стандарту</w:t>
            </w:r>
          </w:p>
        </w:tc>
      </w:tr>
      <w:tr w:rsidR="002D184C" w14:paraId="7AF8C3B9" w14:textId="77777777" w:rsidTr="002D184C">
        <w:tc>
          <w:tcPr>
            <w:tcW w:w="2235" w:type="dxa"/>
            <w:vMerge/>
          </w:tcPr>
          <w:p w14:paraId="2A95BDA5" w14:textId="77777777" w:rsidR="00660ACD" w:rsidRPr="00660ACD" w:rsidRDefault="00660ACD" w:rsidP="00660ACD">
            <w:pPr>
              <w:pStyle w:val="a9"/>
              <w:ind w:left="0"/>
              <w:jc w:val="both"/>
              <w:rPr>
                <w:rFonts w:ascii="Arial" w:hAnsi="Arial" w:cs="Arial"/>
                <w:iCs/>
                <w:color w:val="000000"/>
                <w:sz w:val="24"/>
                <w:szCs w:val="24"/>
                <w:lang w:val="uk-UA"/>
              </w:rPr>
            </w:pPr>
          </w:p>
        </w:tc>
        <w:tc>
          <w:tcPr>
            <w:tcW w:w="2833" w:type="dxa"/>
          </w:tcPr>
          <w:p w14:paraId="4D992241" w14:textId="59905BCC" w:rsidR="00660ACD" w:rsidRPr="00935A6B" w:rsidRDefault="002D184C" w:rsidP="00935A6B">
            <w:pPr>
              <w:pStyle w:val="a9"/>
              <w:ind w:left="0"/>
              <w:jc w:val="both"/>
              <w:rPr>
                <w:rFonts w:ascii="Arial" w:hAnsi="Arial" w:cs="Arial"/>
                <w:iCs/>
                <w:color w:val="000000"/>
                <w:sz w:val="24"/>
                <w:szCs w:val="24"/>
              </w:rPr>
            </w:pPr>
            <w:r w:rsidRPr="002D184C">
              <w:rPr>
                <w:rFonts w:ascii="Arial" w:hAnsi="Arial" w:cs="Arial"/>
                <w:iCs/>
                <w:color w:val="000000"/>
                <w:sz w:val="24"/>
                <w:szCs w:val="24"/>
                <w:lang w:val="uk-UA"/>
              </w:rPr>
              <w:t>Подальші випробування зразків, відібраних на заводі, відповідно до встановленого плану випробувань</w:t>
            </w:r>
            <w:r w:rsidR="00935A6B" w:rsidRPr="00935A6B">
              <w:rPr>
                <w:rFonts w:ascii="Arial" w:hAnsi="Arial" w:cs="Arial"/>
                <w:iCs/>
                <w:color w:val="000000"/>
                <w:sz w:val="24"/>
                <w:szCs w:val="24"/>
              </w:rPr>
              <w:t xml:space="preserve"> </w:t>
            </w:r>
          </w:p>
        </w:tc>
        <w:tc>
          <w:tcPr>
            <w:tcW w:w="2534" w:type="dxa"/>
          </w:tcPr>
          <w:p w14:paraId="06C4041D" w14:textId="6C1E8B1C" w:rsidR="00660ACD" w:rsidRPr="00660ACD" w:rsidRDefault="002D184C" w:rsidP="002D184C">
            <w:pPr>
              <w:jc w:val="both"/>
              <w:rPr>
                <w:rFonts w:ascii="Arial" w:hAnsi="Arial" w:cs="Arial"/>
                <w:iCs/>
                <w:color w:val="000000"/>
                <w:sz w:val="24"/>
                <w:szCs w:val="24"/>
                <w:lang w:val="uk-UA"/>
              </w:rPr>
            </w:pPr>
            <w:r>
              <w:rPr>
                <w:rFonts w:ascii="Arial" w:hAnsi="Arial" w:cs="Arial"/>
                <w:iCs/>
                <w:color w:val="000000"/>
                <w:sz w:val="24"/>
                <w:szCs w:val="24"/>
                <w:lang w:val="uk-UA"/>
              </w:rPr>
              <w:t xml:space="preserve">Суттєві </w:t>
            </w:r>
            <w:r w:rsidRPr="002D184C">
              <w:rPr>
                <w:rFonts w:ascii="Arial" w:hAnsi="Arial" w:cs="Arial"/>
                <w:iCs/>
                <w:color w:val="000000"/>
                <w:sz w:val="24"/>
                <w:szCs w:val="24"/>
                <w:lang w:val="uk-UA"/>
              </w:rPr>
              <w:t>характеристики таблиці ZA.1, що стосуються використання за призначенням</w:t>
            </w:r>
            <w:r>
              <w:rPr>
                <w:rFonts w:ascii="Arial" w:hAnsi="Arial" w:cs="Arial"/>
                <w:iCs/>
                <w:color w:val="000000"/>
                <w:sz w:val="24"/>
                <w:szCs w:val="24"/>
                <w:lang w:val="uk-UA"/>
              </w:rPr>
              <w:t>, які декларовані</w:t>
            </w:r>
          </w:p>
        </w:tc>
        <w:tc>
          <w:tcPr>
            <w:tcW w:w="2535" w:type="dxa"/>
          </w:tcPr>
          <w:p w14:paraId="28DE809D" w14:textId="7AA4B3C6" w:rsidR="00660ACD" w:rsidRPr="00660ACD" w:rsidRDefault="002D184C" w:rsidP="00660ACD">
            <w:pPr>
              <w:pStyle w:val="a9"/>
              <w:ind w:left="0"/>
              <w:jc w:val="both"/>
              <w:rPr>
                <w:rFonts w:ascii="Arial" w:hAnsi="Arial" w:cs="Arial"/>
                <w:iCs/>
                <w:color w:val="000000"/>
                <w:sz w:val="24"/>
                <w:szCs w:val="24"/>
                <w:lang w:val="uk-UA"/>
              </w:rPr>
            </w:pPr>
            <w:r w:rsidRPr="002D184C">
              <w:rPr>
                <w:rFonts w:ascii="Arial" w:hAnsi="Arial" w:cs="Arial"/>
                <w:iCs/>
                <w:color w:val="000000"/>
                <w:sz w:val="24"/>
                <w:szCs w:val="24"/>
                <w:lang w:val="uk-UA"/>
              </w:rPr>
              <w:t>Додаток А цього стандарту</w:t>
            </w:r>
          </w:p>
        </w:tc>
      </w:tr>
      <w:tr w:rsidR="002D184C" w14:paraId="331149FB" w14:textId="77777777" w:rsidTr="002D184C">
        <w:tc>
          <w:tcPr>
            <w:tcW w:w="2235" w:type="dxa"/>
            <w:vMerge/>
          </w:tcPr>
          <w:p w14:paraId="3479955B" w14:textId="77777777" w:rsidR="00660ACD" w:rsidRPr="00660ACD" w:rsidRDefault="00660ACD" w:rsidP="00660ACD">
            <w:pPr>
              <w:pStyle w:val="a9"/>
              <w:ind w:left="0"/>
              <w:jc w:val="both"/>
              <w:rPr>
                <w:rFonts w:ascii="Arial" w:hAnsi="Arial" w:cs="Arial"/>
                <w:iCs/>
                <w:color w:val="000000"/>
                <w:sz w:val="24"/>
                <w:szCs w:val="24"/>
                <w:lang w:val="uk-UA"/>
              </w:rPr>
            </w:pPr>
          </w:p>
        </w:tc>
        <w:tc>
          <w:tcPr>
            <w:tcW w:w="2833" w:type="dxa"/>
          </w:tcPr>
          <w:p w14:paraId="2B481EEF" w14:textId="75308381" w:rsidR="002D184C" w:rsidRPr="002D184C" w:rsidRDefault="002D184C" w:rsidP="002D184C">
            <w:pPr>
              <w:jc w:val="both"/>
              <w:rPr>
                <w:rFonts w:ascii="Arial" w:hAnsi="Arial" w:cs="Arial"/>
                <w:iCs/>
                <w:color w:val="000000"/>
                <w:sz w:val="24"/>
                <w:szCs w:val="24"/>
                <w:lang w:val="uk-UA"/>
              </w:rPr>
            </w:pPr>
            <w:r w:rsidRPr="002D184C">
              <w:rPr>
                <w:rFonts w:ascii="Arial" w:hAnsi="Arial" w:cs="Arial"/>
                <w:iCs/>
                <w:color w:val="000000"/>
                <w:sz w:val="24"/>
                <w:szCs w:val="24"/>
                <w:lang w:val="uk-UA"/>
              </w:rPr>
              <w:t xml:space="preserve">Визначення типу </w:t>
            </w:r>
            <w:proofErr w:type="spellStart"/>
            <w:r w:rsidRPr="002D184C">
              <w:rPr>
                <w:rFonts w:ascii="Arial" w:hAnsi="Arial" w:cs="Arial"/>
                <w:iCs/>
                <w:color w:val="000000"/>
                <w:sz w:val="24"/>
                <w:szCs w:val="24"/>
                <w:lang w:val="uk-UA"/>
              </w:rPr>
              <w:t>продук</w:t>
            </w:r>
            <w:r w:rsidRPr="002D184C">
              <w:rPr>
                <w:rFonts w:ascii="Arial" w:hAnsi="Arial" w:cs="Arial"/>
                <w:iCs/>
                <w:color w:val="000000"/>
                <w:sz w:val="24"/>
                <w:szCs w:val="24"/>
              </w:rPr>
              <w:t>ції</w:t>
            </w:r>
            <w:proofErr w:type="spellEnd"/>
            <w:r w:rsidRPr="002D184C">
              <w:rPr>
                <w:rFonts w:ascii="Arial" w:hAnsi="Arial" w:cs="Arial"/>
                <w:iCs/>
                <w:color w:val="000000"/>
                <w:sz w:val="24"/>
                <w:szCs w:val="24"/>
                <w:lang w:val="uk-UA"/>
              </w:rPr>
              <w:t xml:space="preserve"> на основі типових випробувань (включаючи відбір проб),</w:t>
            </w:r>
          </w:p>
          <w:p w14:paraId="3763955B" w14:textId="3012D49F" w:rsidR="00660ACD" w:rsidRPr="002D184C" w:rsidRDefault="002D184C" w:rsidP="002D184C">
            <w:pPr>
              <w:pStyle w:val="a9"/>
              <w:ind w:left="0"/>
              <w:jc w:val="both"/>
              <w:rPr>
                <w:rFonts w:ascii="Arial" w:hAnsi="Arial" w:cs="Arial"/>
                <w:iCs/>
                <w:color w:val="000000"/>
                <w:sz w:val="24"/>
                <w:szCs w:val="24"/>
                <w:lang w:val="uk-UA"/>
              </w:rPr>
            </w:pPr>
            <w:r w:rsidRPr="002D184C">
              <w:rPr>
                <w:rFonts w:ascii="Arial" w:hAnsi="Arial" w:cs="Arial"/>
                <w:iCs/>
                <w:color w:val="000000"/>
                <w:sz w:val="24"/>
                <w:szCs w:val="24"/>
                <w:lang w:val="uk-UA"/>
              </w:rPr>
              <w:t>розрахунок типу, табличні значення або описова документація продук</w:t>
            </w:r>
            <w:r>
              <w:rPr>
                <w:rFonts w:ascii="Arial" w:hAnsi="Arial" w:cs="Arial"/>
                <w:iCs/>
                <w:color w:val="000000"/>
                <w:sz w:val="24"/>
                <w:szCs w:val="24"/>
                <w:lang w:val="uk-UA"/>
              </w:rPr>
              <w:t>ції</w:t>
            </w:r>
          </w:p>
        </w:tc>
        <w:tc>
          <w:tcPr>
            <w:tcW w:w="2534" w:type="dxa"/>
          </w:tcPr>
          <w:p w14:paraId="79885E41" w14:textId="722FF06F" w:rsidR="002D184C" w:rsidRPr="002D184C" w:rsidRDefault="002D184C" w:rsidP="002D184C">
            <w:pPr>
              <w:jc w:val="both"/>
              <w:rPr>
                <w:rFonts w:ascii="Arial" w:hAnsi="Arial" w:cs="Arial"/>
                <w:iCs/>
                <w:color w:val="000000"/>
                <w:sz w:val="24"/>
                <w:szCs w:val="24"/>
                <w:lang w:val="uk-UA"/>
              </w:rPr>
            </w:pPr>
            <w:r>
              <w:rPr>
                <w:rFonts w:ascii="Arial" w:hAnsi="Arial" w:cs="Arial"/>
                <w:iCs/>
                <w:color w:val="000000"/>
                <w:sz w:val="24"/>
                <w:szCs w:val="24"/>
                <w:lang w:val="uk-UA"/>
              </w:rPr>
              <w:t xml:space="preserve">Суттєві </w:t>
            </w:r>
            <w:r w:rsidRPr="002D184C">
              <w:rPr>
                <w:rFonts w:ascii="Arial" w:hAnsi="Arial" w:cs="Arial"/>
                <w:iCs/>
                <w:color w:val="000000"/>
                <w:sz w:val="24"/>
                <w:szCs w:val="24"/>
                <w:lang w:val="uk-UA"/>
              </w:rPr>
              <w:t>характеристики таблиці ZA.1, що стосуються використання за призначенням</w:t>
            </w:r>
          </w:p>
          <w:p w14:paraId="7F94E4F0" w14:textId="4635B150" w:rsidR="002D184C" w:rsidRPr="002D184C" w:rsidRDefault="002D184C" w:rsidP="002D184C">
            <w:pPr>
              <w:jc w:val="both"/>
              <w:rPr>
                <w:rFonts w:ascii="Arial" w:hAnsi="Arial" w:cs="Arial"/>
                <w:iCs/>
                <w:color w:val="000000"/>
                <w:sz w:val="24"/>
                <w:szCs w:val="24"/>
                <w:lang w:val="uk-UA"/>
              </w:rPr>
            </w:pPr>
            <w:r>
              <w:rPr>
                <w:rFonts w:ascii="Arial" w:hAnsi="Arial" w:cs="Arial"/>
                <w:iCs/>
                <w:color w:val="000000"/>
                <w:sz w:val="24"/>
                <w:szCs w:val="24"/>
                <w:lang w:val="uk-UA"/>
              </w:rPr>
              <w:t>декларовані</w:t>
            </w:r>
            <w:r w:rsidRPr="002D184C">
              <w:rPr>
                <w:rFonts w:ascii="Arial" w:hAnsi="Arial" w:cs="Arial"/>
                <w:iCs/>
                <w:color w:val="000000"/>
                <w:sz w:val="24"/>
                <w:szCs w:val="24"/>
                <w:lang w:val="uk-UA"/>
              </w:rPr>
              <w:t xml:space="preserve"> та не перевірені уповноваженою випробувальною лабораторією та </w:t>
            </w:r>
          </w:p>
          <w:p w14:paraId="0265A0F9" w14:textId="0E1FB8D0" w:rsidR="00660ACD" w:rsidRPr="00660ACD" w:rsidRDefault="002D184C" w:rsidP="002D184C">
            <w:pPr>
              <w:pStyle w:val="a9"/>
              <w:ind w:left="0"/>
              <w:jc w:val="both"/>
              <w:rPr>
                <w:rFonts w:ascii="Arial" w:hAnsi="Arial" w:cs="Arial"/>
                <w:iCs/>
                <w:color w:val="000000"/>
                <w:sz w:val="24"/>
                <w:szCs w:val="24"/>
                <w:lang w:val="uk-UA"/>
              </w:rPr>
            </w:pPr>
            <w:r w:rsidRPr="002D184C">
              <w:rPr>
                <w:rFonts w:ascii="Arial" w:hAnsi="Arial" w:cs="Arial"/>
                <w:iCs/>
                <w:color w:val="000000"/>
                <w:sz w:val="24"/>
                <w:szCs w:val="24"/>
                <w:lang w:val="uk-UA"/>
              </w:rPr>
              <w:t>орган сертифікації, що займається реакцією на пожежу</w:t>
            </w:r>
          </w:p>
        </w:tc>
        <w:tc>
          <w:tcPr>
            <w:tcW w:w="2535" w:type="dxa"/>
          </w:tcPr>
          <w:p w14:paraId="0FDD2CED" w14:textId="187A2979" w:rsidR="00660ACD" w:rsidRPr="00660ACD" w:rsidRDefault="002D184C" w:rsidP="00660ACD">
            <w:pPr>
              <w:pStyle w:val="a9"/>
              <w:ind w:left="0"/>
              <w:jc w:val="both"/>
              <w:rPr>
                <w:rFonts w:ascii="Arial" w:hAnsi="Arial" w:cs="Arial"/>
                <w:iCs/>
                <w:color w:val="000000"/>
                <w:sz w:val="24"/>
                <w:szCs w:val="24"/>
                <w:lang w:val="uk-UA"/>
              </w:rPr>
            </w:pPr>
            <w:r w:rsidRPr="002D184C">
              <w:rPr>
                <w:rFonts w:ascii="Arial" w:hAnsi="Arial" w:cs="Arial"/>
                <w:iCs/>
                <w:color w:val="000000"/>
                <w:sz w:val="24"/>
                <w:szCs w:val="24"/>
                <w:lang w:val="uk-UA"/>
              </w:rPr>
              <w:t>Розділ 6 EN 13172:2012 та 7.2 цього стандарту</w:t>
            </w:r>
          </w:p>
        </w:tc>
      </w:tr>
      <w:tr w:rsidR="002D184C" w14:paraId="29651367" w14:textId="77777777" w:rsidTr="002D184C">
        <w:tc>
          <w:tcPr>
            <w:tcW w:w="2235" w:type="dxa"/>
          </w:tcPr>
          <w:p w14:paraId="394FF069" w14:textId="099F0455" w:rsidR="00660ACD" w:rsidRPr="00660ACD" w:rsidRDefault="002D184C" w:rsidP="002D184C">
            <w:pPr>
              <w:pStyle w:val="a9"/>
              <w:ind w:left="0"/>
              <w:jc w:val="both"/>
              <w:rPr>
                <w:rFonts w:ascii="Arial" w:hAnsi="Arial" w:cs="Arial"/>
                <w:iCs/>
                <w:color w:val="000000"/>
                <w:sz w:val="24"/>
                <w:szCs w:val="24"/>
                <w:lang w:val="uk-UA"/>
              </w:rPr>
            </w:pPr>
            <w:r w:rsidRPr="002D184C">
              <w:rPr>
                <w:rFonts w:ascii="Arial" w:hAnsi="Arial" w:cs="Arial"/>
                <w:iCs/>
                <w:color w:val="000000"/>
                <w:sz w:val="24"/>
                <w:szCs w:val="24"/>
                <w:lang w:val="uk-UA"/>
              </w:rPr>
              <w:t xml:space="preserve">Завдання для </w:t>
            </w:r>
            <w:r>
              <w:rPr>
                <w:rFonts w:ascii="Arial" w:hAnsi="Arial" w:cs="Arial"/>
                <w:iCs/>
                <w:color w:val="000000"/>
                <w:sz w:val="24"/>
                <w:szCs w:val="24"/>
                <w:lang w:val="uk-UA"/>
              </w:rPr>
              <w:t xml:space="preserve">нотифікованої </w:t>
            </w:r>
            <w:r w:rsidRPr="002D184C">
              <w:rPr>
                <w:rFonts w:ascii="Arial" w:hAnsi="Arial" w:cs="Arial"/>
                <w:iCs/>
                <w:color w:val="000000"/>
                <w:sz w:val="24"/>
                <w:szCs w:val="24"/>
                <w:lang w:val="uk-UA"/>
              </w:rPr>
              <w:t>випробувальної лабораторії</w:t>
            </w:r>
          </w:p>
        </w:tc>
        <w:tc>
          <w:tcPr>
            <w:tcW w:w="2833" w:type="dxa"/>
          </w:tcPr>
          <w:p w14:paraId="2D283A7F" w14:textId="2C61B988" w:rsidR="002D184C" w:rsidRPr="002D184C" w:rsidRDefault="002D184C" w:rsidP="002D184C">
            <w:pPr>
              <w:jc w:val="both"/>
              <w:rPr>
                <w:rFonts w:ascii="Arial" w:hAnsi="Arial" w:cs="Arial"/>
                <w:iCs/>
                <w:color w:val="000000"/>
                <w:sz w:val="24"/>
                <w:szCs w:val="24"/>
                <w:lang w:val="uk-UA"/>
              </w:rPr>
            </w:pPr>
            <w:r w:rsidRPr="002D184C">
              <w:rPr>
                <w:rFonts w:ascii="Arial" w:hAnsi="Arial" w:cs="Arial"/>
                <w:iCs/>
                <w:color w:val="000000"/>
                <w:sz w:val="24"/>
                <w:szCs w:val="24"/>
                <w:lang w:val="uk-UA"/>
              </w:rPr>
              <w:t>Визначення типу продук</w:t>
            </w:r>
            <w:r>
              <w:rPr>
                <w:rFonts w:ascii="Arial" w:hAnsi="Arial" w:cs="Arial"/>
                <w:iCs/>
                <w:color w:val="000000"/>
                <w:sz w:val="24"/>
                <w:szCs w:val="24"/>
                <w:lang w:val="uk-UA"/>
              </w:rPr>
              <w:t>ції</w:t>
            </w:r>
            <w:r w:rsidRPr="002D184C">
              <w:rPr>
                <w:rFonts w:ascii="Arial" w:hAnsi="Arial" w:cs="Arial"/>
                <w:iCs/>
                <w:color w:val="000000"/>
                <w:sz w:val="24"/>
                <w:szCs w:val="24"/>
                <w:lang w:val="uk-UA"/>
              </w:rPr>
              <w:t xml:space="preserve"> на основі типових випробувань (включаючи відбір проб</w:t>
            </w:r>
            <w:r>
              <w:rPr>
                <w:rFonts w:ascii="Arial" w:hAnsi="Arial" w:cs="Arial"/>
                <w:iCs/>
                <w:color w:val="000000"/>
                <w:sz w:val="24"/>
                <w:szCs w:val="24"/>
                <w:lang w:val="uk-UA"/>
              </w:rPr>
              <w:t xml:space="preserve"> </w:t>
            </w:r>
            <w:r w:rsidRPr="002D184C">
              <w:rPr>
                <w:rFonts w:ascii="Arial" w:hAnsi="Arial" w:cs="Arial"/>
                <w:iCs/>
                <w:color w:val="000000"/>
                <w:sz w:val="24"/>
                <w:szCs w:val="24"/>
                <w:lang w:val="uk-UA"/>
              </w:rPr>
              <w:t>виконується виробником), тип розрахунку, табличні значення або описові</w:t>
            </w:r>
          </w:p>
          <w:p w14:paraId="4AC6B7E6" w14:textId="68E6C1D1" w:rsidR="00660ACD" w:rsidRPr="00660ACD" w:rsidRDefault="002D184C" w:rsidP="002D184C">
            <w:pPr>
              <w:pStyle w:val="a9"/>
              <w:ind w:left="0"/>
              <w:jc w:val="both"/>
              <w:rPr>
                <w:rFonts w:ascii="Arial" w:hAnsi="Arial" w:cs="Arial"/>
                <w:iCs/>
                <w:color w:val="000000"/>
                <w:sz w:val="24"/>
                <w:szCs w:val="24"/>
                <w:lang w:val="uk-UA"/>
              </w:rPr>
            </w:pPr>
            <w:r w:rsidRPr="002D184C">
              <w:rPr>
                <w:rFonts w:ascii="Arial" w:hAnsi="Arial" w:cs="Arial"/>
                <w:iCs/>
                <w:color w:val="000000"/>
                <w:sz w:val="24"/>
                <w:szCs w:val="24"/>
                <w:lang w:val="uk-UA"/>
              </w:rPr>
              <w:t>документація на продук</w:t>
            </w:r>
            <w:r>
              <w:rPr>
                <w:rFonts w:ascii="Arial" w:hAnsi="Arial" w:cs="Arial"/>
                <w:iCs/>
                <w:color w:val="000000"/>
                <w:sz w:val="24"/>
                <w:szCs w:val="24"/>
                <w:lang w:val="uk-UA"/>
              </w:rPr>
              <w:t>цію</w:t>
            </w:r>
          </w:p>
        </w:tc>
        <w:tc>
          <w:tcPr>
            <w:tcW w:w="2534" w:type="dxa"/>
          </w:tcPr>
          <w:p w14:paraId="78D446A3" w14:textId="77777777" w:rsidR="002D184C" w:rsidRPr="002D184C" w:rsidRDefault="002D184C" w:rsidP="002D184C">
            <w:pPr>
              <w:jc w:val="both"/>
              <w:rPr>
                <w:rFonts w:ascii="Arial" w:hAnsi="Arial" w:cs="Arial"/>
                <w:iCs/>
                <w:color w:val="000000"/>
                <w:sz w:val="24"/>
                <w:szCs w:val="24"/>
                <w:lang w:val="uk-UA"/>
              </w:rPr>
            </w:pPr>
            <w:r w:rsidRPr="002D184C">
              <w:rPr>
                <w:rFonts w:ascii="Arial" w:hAnsi="Arial" w:cs="Arial"/>
                <w:iCs/>
                <w:color w:val="000000"/>
                <w:sz w:val="24"/>
                <w:szCs w:val="24"/>
                <w:lang w:val="uk-UA"/>
              </w:rPr>
              <w:t>— Термічний опір;</w:t>
            </w:r>
          </w:p>
          <w:p w14:paraId="02A6D128" w14:textId="77777777" w:rsidR="002D184C" w:rsidRPr="002D184C" w:rsidRDefault="002D184C" w:rsidP="002D184C">
            <w:pPr>
              <w:jc w:val="both"/>
              <w:rPr>
                <w:rFonts w:ascii="Arial" w:hAnsi="Arial" w:cs="Arial"/>
                <w:iCs/>
                <w:color w:val="000000"/>
                <w:sz w:val="24"/>
                <w:szCs w:val="24"/>
                <w:lang w:val="uk-UA"/>
              </w:rPr>
            </w:pPr>
            <w:r w:rsidRPr="002D184C">
              <w:rPr>
                <w:rFonts w:ascii="Arial" w:hAnsi="Arial" w:cs="Arial"/>
                <w:iCs/>
                <w:color w:val="000000"/>
                <w:sz w:val="24"/>
                <w:szCs w:val="24"/>
                <w:lang w:val="uk-UA"/>
              </w:rPr>
              <w:t xml:space="preserve">— Викид небезпечних речовин </w:t>
            </w:r>
            <w:r w:rsidRPr="002D184C">
              <w:rPr>
                <w:rFonts w:ascii="Arial" w:hAnsi="Arial" w:cs="Arial"/>
                <w:iCs/>
                <w:color w:val="000000"/>
                <w:sz w:val="24"/>
                <w:szCs w:val="24"/>
                <w:vertAlign w:val="superscript"/>
                <w:lang w:val="uk-UA"/>
              </w:rPr>
              <w:t>а</w:t>
            </w:r>
            <w:r w:rsidRPr="002D184C">
              <w:rPr>
                <w:rFonts w:ascii="Arial" w:hAnsi="Arial" w:cs="Arial"/>
                <w:iCs/>
                <w:color w:val="000000"/>
                <w:sz w:val="24"/>
                <w:szCs w:val="24"/>
                <w:lang w:val="uk-UA"/>
              </w:rPr>
              <w:t>;</w:t>
            </w:r>
          </w:p>
          <w:p w14:paraId="54B29B69" w14:textId="4B42AC11" w:rsidR="002D184C" w:rsidRPr="002D184C" w:rsidRDefault="002D184C" w:rsidP="002D184C">
            <w:pPr>
              <w:jc w:val="both"/>
              <w:rPr>
                <w:rFonts w:ascii="Arial" w:hAnsi="Arial" w:cs="Arial"/>
                <w:iCs/>
                <w:color w:val="000000"/>
                <w:sz w:val="24"/>
                <w:szCs w:val="24"/>
                <w:lang w:val="uk-UA"/>
              </w:rPr>
            </w:pPr>
            <w:r w:rsidRPr="002D184C">
              <w:rPr>
                <w:rFonts w:ascii="Arial" w:hAnsi="Arial" w:cs="Arial"/>
                <w:iCs/>
                <w:color w:val="000000"/>
                <w:sz w:val="24"/>
                <w:szCs w:val="24"/>
                <w:lang w:val="uk-UA"/>
              </w:rPr>
              <w:t xml:space="preserve">— Міцність </w:t>
            </w:r>
            <w:r>
              <w:rPr>
                <w:rFonts w:ascii="Arial" w:hAnsi="Arial" w:cs="Arial"/>
                <w:iCs/>
                <w:color w:val="000000"/>
                <w:sz w:val="24"/>
                <w:szCs w:val="24"/>
                <w:lang w:val="uk-UA"/>
              </w:rPr>
              <w:t>при</w:t>
            </w:r>
            <w:r w:rsidRPr="002D184C">
              <w:rPr>
                <w:rFonts w:ascii="Arial" w:hAnsi="Arial" w:cs="Arial"/>
                <w:iCs/>
                <w:color w:val="000000"/>
                <w:sz w:val="24"/>
                <w:szCs w:val="24"/>
                <w:lang w:val="uk-UA"/>
              </w:rPr>
              <w:t xml:space="preserve"> стиск</w:t>
            </w:r>
            <w:r>
              <w:rPr>
                <w:rFonts w:ascii="Arial" w:hAnsi="Arial" w:cs="Arial"/>
                <w:iCs/>
                <w:color w:val="000000"/>
                <w:sz w:val="24"/>
                <w:szCs w:val="24"/>
                <w:lang w:val="uk-UA"/>
              </w:rPr>
              <w:t>у</w:t>
            </w:r>
            <w:r w:rsidRPr="002D184C">
              <w:rPr>
                <w:rFonts w:ascii="Arial" w:hAnsi="Arial" w:cs="Arial"/>
                <w:iCs/>
                <w:color w:val="000000"/>
                <w:sz w:val="24"/>
                <w:szCs w:val="24"/>
                <w:lang w:val="uk-UA"/>
              </w:rPr>
              <w:t xml:space="preserve"> (для несучих застосувань);</w:t>
            </w:r>
          </w:p>
          <w:p w14:paraId="6300E79B" w14:textId="77777777" w:rsidR="002D184C" w:rsidRPr="002D184C" w:rsidRDefault="002D184C" w:rsidP="002D184C">
            <w:pPr>
              <w:jc w:val="both"/>
              <w:rPr>
                <w:rFonts w:ascii="Arial" w:hAnsi="Arial" w:cs="Arial"/>
                <w:iCs/>
                <w:color w:val="000000"/>
                <w:sz w:val="24"/>
                <w:szCs w:val="24"/>
                <w:lang w:val="uk-UA"/>
              </w:rPr>
            </w:pPr>
            <w:r w:rsidRPr="002D184C">
              <w:rPr>
                <w:rFonts w:ascii="Arial" w:hAnsi="Arial" w:cs="Arial"/>
                <w:iCs/>
                <w:color w:val="000000"/>
                <w:sz w:val="24"/>
                <w:szCs w:val="24"/>
                <w:lang w:val="uk-UA"/>
              </w:rPr>
              <w:t>— Водопроникність;</w:t>
            </w:r>
          </w:p>
          <w:p w14:paraId="4F7D22C1" w14:textId="77777777" w:rsidR="00660ACD" w:rsidRDefault="002D184C" w:rsidP="002D184C">
            <w:pPr>
              <w:pStyle w:val="a9"/>
              <w:ind w:left="0"/>
              <w:jc w:val="both"/>
              <w:rPr>
                <w:rFonts w:ascii="Arial" w:hAnsi="Arial" w:cs="Arial"/>
                <w:iCs/>
                <w:color w:val="000000"/>
                <w:sz w:val="24"/>
                <w:szCs w:val="24"/>
                <w:lang w:val="uk-UA"/>
              </w:rPr>
            </w:pPr>
            <w:r w:rsidRPr="002D184C">
              <w:rPr>
                <w:rFonts w:ascii="Arial" w:hAnsi="Arial" w:cs="Arial"/>
                <w:iCs/>
                <w:color w:val="000000"/>
                <w:sz w:val="24"/>
                <w:szCs w:val="24"/>
                <w:lang w:val="uk-UA"/>
              </w:rPr>
              <w:t>— Викид корозійних речовин (за наявності)</w:t>
            </w:r>
          </w:p>
          <w:p w14:paraId="4489BE88" w14:textId="34C21BB2" w:rsidR="00935A6B" w:rsidRPr="00660ACD" w:rsidRDefault="00935A6B" w:rsidP="002D184C">
            <w:pPr>
              <w:pStyle w:val="a9"/>
              <w:ind w:left="0"/>
              <w:jc w:val="both"/>
              <w:rPr>
                <w:rFonts w:ascii="Arial" w:hAnsi="Arial" w:cs="Arial"/>
                <w:iCs/>
                <w:color w:val="000000"/>
                <w:sz w:val="24"/>
                <w:szCs w:val="24"/>
                <w:lang w:val="uk-UA"/>
              </w:rPr>
            </w:pPr>
          </w:p>
        </w:tc>
        <w:tc>
          <w:tcPr>
            <w:tcW w:w="2535" w:type="dxa"/>
          </w:tcPr>
          <w:p w14:paraId="735F4849" w14:textId="6AC1EEFD" w:rsidR="00660ACD" w:rsidRPr="00660ACD" w:rsidRDefault="002D184C" w:rsidP="00660ACD">
            <w:pPr>
              <w:pStyle w:val="a9"/>
              <w:ind w:left="0"/>
              <w:jc w:val="both"/>
              <w:rPr>
                <w:rFonts w:ascii="Arial" w:hAnsi="Arial" w:cs="Arial"/>
                <w:iCs/>
                <w:color w:val="000000"/>
                <w:sz w:val="24"/>
                <w:szCs w:val="24"/>
                <w:lang w:val="uk-UA"/>
              </w:rPr>
            </w:pPr>
            <w:r w:rsidRPr="002D184C">
              <w:rPr>
                <w:rFonts w:ascii="Arial" w:hAnsi="Arial" w:cs="Arial"/>
                <w:iCs/>
                <w:color w:val="000000"/>
                <w:sz w:val="24"/>
                <w:szCs w:val="24"/>
                <w:lang w:val="uk-UA"/>
              </w:rPr>
              <w:t>Розділ 6 EN 13172:2012 та 7.2 цього стандарту</w:t>
            </w:r>
          </w:p>
        </w:tc>
      </w:tr>
      <w:tr w:rsidR="00935A6B" w14:paraId="208005CA" w14:textId="77777777" w:rsidTr="002D184C">
        <w:tc>
          <w:tcPr>
            <w:tcW w:w="2235" w:type="dxa"/>
            <w:vMerge w:val="restart"/>
          </w:tcPr>
          <w:p w14:paraId="25A62C10" w14:textId="1C129E5A" w:rsidR="00935A6B" w:rsidRPr="00660ACD" w:rsidRDefault="00935A6B" w:rsidP="00660ACD">
            <w:pPr>
              <w:pStyle w:val="a9"/>
              <w:ind w:left="0"/>
              <w:jc w:val="both"/>
              <w:rPr>
                <w:rFonts w:ascii="Arial" w:hAnsi="Arial" w:cs="Arial"/>
                <w:iCs/>
                <w:color w:val="000000"/>
                <w:sz w:val="24"/>
                <w:szCs w:val="24"/>
                <w:lang w:val="uk-UA"/>
              </w:rPr>
            </w:pPr>
            <w:r w:rsidRPr="00935A6B">
              <w:rPr>
                <w:rFonts w:ascii="Arial" w:hAnsi="Arial" w:cs="Arial"/>
                <w:iCs/>
                <w:color w:val="000000"/>
                <w:sz w:val="24"/>
                <w:szCs w:val="24"/>
                <w:lang w:val="uk-UA"/>
              </w:rPr>
              <w:lastRenderedPageBreak/>
              <w:t>Завдання для нотифікованого органу сертифікації продукції</w:t>
            </w:r>
          </w:p>
        </w:tc>
        <w:tc>
          <w:tcPr>
            <w:tcW w:w="2833" w:type="dxa"/>
          </w:tcPr>
          <w:p w14:paraId="3EEFE1FC" w14:textId="5DF3F8CC" w:rsidR="00935A6B" w:rsidRPr="00935A6B" w:rsidRDefault="00935A6B" w:rsidP="00935A6B">
            <w:pPr>
              <w:jc w:val="both"/>
              <w:rPr>
                <w:rFonts w:ascii="Arial" w:hAnsi="Arial" w:cs="Arial"/>
                <w:iCs/>
                <w:color w:val="000000"/>
                <w:sz w:val="24"/>
                <w:szCs w:val="24"/>
                <w:lang w:val="uk-UA"/>
              </w:rPr>
            </w:pPr>
            <w:r w:rsidRPr="00935A6B">
              <w:rPr>
                <w:rFonts w:ascii="Arial" w:hAnsi="Arial" w:cs="Arial"/>
                <w:iCs/>
                <w:color w:val="000000"/>
                <w:sz w:val="24"/>
                <w:szCs w:val="24"/>
                <w:lang w:val="uk-UA"/>
              </w:rPr>
              <w:t xml:space="preserve">Визначення типу </w:t>
            </w:r>
            <w:proofErr w:type="spellStart"/>
            <w:r w:rsidRPr="00935A6B">
              <w:rPr>
                <w:rFonts w:ascii="Arial" w:hAnsi="Arial" w:cs="Arial"/>
                <w:iCs/>
                <w:color w:val="000000"/>
                <w:sz w:val="24"/>
                <w:szCs w:val="24"/>
                <w:lang w:val="uk-UA"/>
              </w:rPr>
              <w:t>продук</w:t>
            </w:r>
            <w:r w:rsidRPr="00935A6B">
              <w:rPr>
                <w:rFonts w:ascii="Arial" w:hAnsi="Arial" w:cs="Arial"/>
                <w:iCs/>
                <w:color w:val="000000"/>
                <w:sz w:val="24"/>
                <w:szCs w:val="24"/>
              </w:rPr>
              <w:t>ції</w:t>
            </w:r>
            <w:proofErr w:type="spellEnd"/>
            <w:r w:rsidRPr="00935A6B">
              <w:rPr>
                <w:rFonts w:ascii="Arial" w:hAnsi="Arial" w:cs="Arial"/>
                <w:iCs/>
                <w:color w:val="000000"/>
                <w:sz w:val="24"/>
                <w:szCs w:val="24"/>
                <w:lang w:val="uk-UA"/>
              </w:rPr>
              <w:t xml:space="preserve"> на основі типових випробувань (включаючи відбір проб),</w:t>
            </w:r>
          </w:p>
          <w:p w14:paraId="72F52CE3" w14:textId="47F2F77D" w:rsidR="00935A6B" w:rsidRPr="00935A6B" w:rsidRDefault="00935A6B" w:rsidP="00935A6B">
            <w:pPr>
              <w:pStyle w:val="a9"/>
              <w:ind w:left="0"/>
              <w:jc w:val="both"/>
              <w:rPr>
                <w:rFonts w:ascii="Arial" w:hAnsi="Arial" w:cs="Arial"/>
                <w:iCs/>
                <w:color w:val="000000"/>
                <w:sz w:val="24"/>
                <w:szCs w:val="24"/>
                <w:lang w:val="uk-UA"/>
              </w:rPr>
            </w:pPr>
            <w:r w:rsidRPr="00935A6B">
              <w:rPr>
                <w:rFonts w:ascii="Arial" w:hAnsi="Arial" w:cs="Arial"/>
                <w:iCs/>
                <w:color w:val="000000"/>
                <w:sz w:val="24"/>
                <w:szCs w:val="24"/>
                <w:lang w:val="uk-UA"/>
              </w:rPr>
              <w:t>розрахунок типу, табличні значення або описова документація продук</w:t>
            </w:r>
            <w:r>
              <w:rPr>
                <w:rFonts w:ascii="Arial" w:hAnsi="Arial" w:cs="Arial"/>
                <w:iCs/>
                <w:color w:val="000000"/>
                <w:sz w:val="24"/>
                <w:szCs w:val="24"/>
                <w:lang w:val="uk-UA"/>
              </w:rPr>
              <w:t>ції</w:t>
            </w:r>
            <w:r w:rsidRPr="00935A6B">
              <w:rPr>
                <w:rFonts w:ascii="Arial" w:hAnsi="Arial" w:cs="Arial"/>
                <w:iCs/>
                <w:color w:val="000000"/>
                <w:sz w:val="24"/>
                <w:szCs w:val="24"/>
              </w:rPr>
              <w:t xml:space="preserve"> </w:t>
            </w:r>
            <w:r w:rsidRPr="00935A6B">
              <w:rPr>
                <w:rFonts w:ascii="Arial" w:hAnsi="Arial" w:cs="Arial"/>
                <w:iCs/>
                <w:color w:val="000000"/>
                <w:sz w:val="24"/>
                <w:szCs w:val="24"/>
                <w:vertAlign w:val="superscript"/>
                <w:lang w:val="en-US"/>
              </w:rPr>
              <w:t>b</w:t>
            </w:r>
          </w:p>
        </w:tc>
        <w:tc>
          <w:tcPr>
            <w:tcW w:w="2534" w:type="dxa"/>
          </w:tcPr>
          <w:p w14:paraId="2C89C6B7" w14:textId="466D7112" w:rsidR="00935A6B" w:rsidRDefault="00935A6B" w:rsidP="00935A6B">
            <w:pPr>
              <w:pStyle w:val="a9"/>
              <w:ind w:left="0"/>
              <w:jc w:val="both"/>
              <w:rPr>
                <w:rFonts w:ascii="Arial" w:hAnsi="Arial" w:cs="Arial"/>
                <w:iCs/>
                <w:color w:val="000000"/>
                <w:sz w:val="24"/>
                <w:szCs w:val="24"/>
                <w:lang w:val="uk-UA"/>
              </w:rPr>
            </w:pPr>
            <w:r w:rsidRPr="002D184C">
              <w:rPr>
                <w:rFonts w:ascii="Arial" w:hAnsi="Arial" w:cs="Arial"/>
                <w:iCs/>
                <w:color w:val="000000"/>
                <w:sz w:val="24"/>
                <w:szCs w:val="24"/>
                <w:lang w:val="uk-UA"/>
              </w:rPr>
              <w:t xml:space="preserve">— </w:t>
            </w:r>
            <w:r>
              <w:rPr>
                <w:rFonts w:ascii="Arial" w:hAnsi="Arial" w:cs="Arial"/>
                <w:iCs/>
                <w:color w:val="000000"/>
                <w:sz w:val="24"/>
                <w:szCs w:val="24"/>
                <w:lang w:val="uk-UA"/>
              </w:rPr>
              <w:t>Реакція на вогонь</w:t>
            </w:r>
          </w:p>
          <w:p w14:paraId="42C800D1" w14:textId="77777777" w:rsidR="00935A6B" w:rsidRPr="00660ACD" w:rsidRDefault="00935A6B" w:rsidP="00660ACD">
            <w:pPr>
              <w:pStyle w:val="a9"/>
              <w:ind w:left="0"/>
              <w:jc w:val="both"/>
              <w:rPr>
                <w:rFonts w:ascii="Arial" w:hAnsi="Arial" w:cs="Arial"/>
                <w:iCs/>
                <w:color w:val="000000"/>
                <w:sz w:val="24"/>
                <w:szCs w:val="24"/>
                <w:lang w:val="uk-UA"/>
              </w:rPr>
            </w:pPr>
          </w:p>
        </w:tc>
        <w:tc>
          <w:tcPr>
            <w:tcW w:w="2535" w:type="dxa"/>
          </w:tcPr>
          <w:p w14:paraId="0DD4319D" w14:textId="0D5EDF0F" w:rsidR="00935A6B" w:rsidRPr="00660ACD" w:rsidRDefault="00935A6B" w:rsidP="00660ACD">
            <w:pPr>
              <w:pStyle w:val="a9"/>
              <w:ind w:left="0"/>
              <w:jc w:val="both"/>
              <w:rPr>
                <w:rFonts w:ascii="Arial" w:hAnsi="Arial" w:cs="Arial"/>
                <w:iCs/>
                <w:color w:val="000000"/>
                <w:sz w:val="24"/>
                <w:szCs w:val="24"/>
                <w:lang w:val="uk-UA"/>
              </w:rPr>
            </w:pPr>
            <w:r w:rsidRPr="00935A6B">
              <w:rPr>
                <w:rFonts w:ascii="Arial" w:hAnsi="Arial" w:cs="Arial"/>
                <w:iCs/>
                <w:color w:val="000000"/>
                <w:sz w:val="24"/>
                <w:szCs w:val="24"/>
                <w:lang w:val="uk-UA"/>
              </w:rPr>
              <w:t>Розділ 6 EN 13172:2012 та 7.2 цього стандарту</w:t>
            </w:r>
          </w:p>
        </w:tc>
      </w:tr>
      <w:tr w:rsidR="00935A6B" w14:paraId="56411A6F" w14:textId="77777777" w:rsidTr="002D184C">
        <w:tc>
          <w:tcPr>
            <w:tcW w:w="2235" w:type="dxa"/>
            <w:vMerge/>
          </w:tcPr>
          <w:p w14:paraId="6A6AE13C" w14:textId="77777777" w:rsidR="00935A6B" w:rsidRPr="00660ACD" w:rsidRDefault="00935A6B" w:rsidP="00660ACD">
            <w:pPr>
              <w:pStyle w:val="a9"/>
              <w:ind w:left="0"/>
              <w:jc w:val="both"/>
              <w:rPr>
                <w:rFonts w:ascii="Arial" w:hAnsi="Arial" w:cs="Arial"/>
                <w:iCs/>
                <w:color w:val="000000"/>
                <w:sz w:val="24"/>
                <w:szCs w:val="24"/>
                <w:lang w:val="uk-UA"/>
              </w:rPr>
            </w:pPr>
          </w:p>
        </w:tc>
        <w:tc>
          <w:tcPr>
            <w:tcW w:w="2833" w:type="dxa"/>
          </w:tcPr>
          <w:p w14:paraId="214FA63F" w14:textId="441EF2AB" w:rsidR="00935A6B" w:rsidRPr="00935A6B" w:rsidRDefault="00935A6B" w:rsidP="00935A6B">
            <w:pPr>
              <w:pStyle w:val="a9"/>
              <w:ind w:left="0"/>
              <w:jc w:val="both"/>
              <w:rPr>
                <w:rFonts w:ascii="Arial" w:hAnsi="Arial" w:cs="Arial"/>
                <w:iCs/>
                <w:color w:val="000000"/>
                <w:sz w:val="24"/>
                <w:szCs w:val="24"/>
                <w:lang w:val="uk-UA"/>
              </w:rPr>
            </w:pPr>
            <w:r w:rsidRPr="00935A6B">
              <w:rPr>
                <w:rFonts w:ascii="Arial" w:hAnsi="Arial" w:cs="Arial"/>
                <w:iCs/>
                <w:color w:val="000000"/>
                <w:sz w:val="24"/>
                <w:szCs w:val="24"/>
                <w:lang w:val="uk-UA"/>
              </w:rPr>
              <w:t xml:space="preserve">Первинний огляд заводу-виробника та </w:t>
            </w:r>
            <w:r>
              <w:rPr>
                <w:rFonts w:ascii="Arial" w:hAnsi="Arial" w:cs="Arial"/>
                <w:iCs/>
                <w:color w:val="000000"/>
                <w:sz w:val="24"/>
                <w:szCs w:val="24"/>
                <w:lang w:val="en-US"/>
              </w:rPr>
              <w:t>FPC</w:t>
            </w:r>
          </w:p>
        </w:tc>
        <w:tc>
          <w:tcPr>
            <w:tcW w:w="2534" w:type="dxa"/>
          </w:tcPr>
          <w:p w14:paraId="0356D720" w14:textId="77777777" w:rsidR="00935A6B" w:rsidRPr="00935A6B" w:rsidRDefault="00935A6B" w:rsidP="00935A6B">
            <w:pPr>
              <w:jc w:val="both"/>
              <w:rPr>
                <w:rFonts w:ascii="Arial" w:hAnsi="Arial" w:cs="Arial"/>
                <w:iCs/>
                <w:color w:val="000000"/>
                <w:sz w:val="24"/>
                <w:szCs w:val="24"/>
                <w:lang w:val="uk-UA"/>
              </w:rPr>
            </w:pPr>
            <w:r w:rsidRPr="00935A6B">
              <w:rPr>
                <w:rFonts w:ascii="Arial" w:hAnsi="Arial" w:cs="Arial"/>
                <w:iCs/>
                <w:color w:val="000000"/>
                <w:sz w:val="24"/>
                <w:szCs w:val="24"/>
                <w:lang w:val="uk-UA"/>
              </w:rPr>
              <w:t>Параметри, що стосуються суттєвих характеристик таблиці ZA.1, що стосуються заявленого використання за призначенням, а саме реакції на вогонь.</w:t>
            </w:r>
          </w:p>
          <w:p w14:paraId="07A98480" w14:textId="1D550D16" w:rsidR="00935A6B" w:rsidRPr="00935A6B" w:rsidRDefault="00935A6B" w:rsidP="00935A6B">
            <w:pPr>
              <w:pStyle w:val="a9"/>
              <w:ind w:left="0"/>
              <w:jc w:val="both"/>
              <w:rPr>
                <w:rFonts w:ascii="Arial" w:hAnsi="Arial" w:cs="Arial"/>
                <w:iCs/>
                <w:color w:val="000000"/>
                <w:sz w:val="24"/>
                <w:szCs w:val="24"/>
                <w:lang w:val="uk-UA"/>
              </w:rPr>
            </w:pPr>
            <w:r w:rsidRPr="00935A6B">
              <w:rPr>
                <w:rFonts w:ascii="Arial" w:hAnsi="Arial" w:cs="Arial"/>
                <w:iCs/>
                <w:color w:val="000000"/>
                <w:sz w:val="24"/>
                <w:szCs w:val="24"/>
                <w:lang w:val="uk-UA"/>
              </w:rPr>
              <w:t xml:space="preserve">Документація </w:t>
            </w:r>
            <w:r>
              <w:rPr>
                <w:rFonts w:ascii="Arial" w:hAnsi="Arial" w:cs="Arial"/>
                <w:iCs/>
                <w:color w:val="000000"/>
                <w:sz w:val="24"/>
                <w:szCs w:val="24"/>
                <w:lang w:val="en-US"/>
              </w:rPr>
              <w:t>FPC</w:t>
            </w:r>
          </w:p>
        </w:tc>
        <w:tc>
          <w:tcPr>
            <w:tcW w:w="2535" w:type="dxa"/>
          </w:tcPr>
          <w:p w14:paraId="0D4CCC2A" w14:textId="4137DE16" w:rsidR="00935A6B" w:rsidRPr="00660ACD" w:rsidRDefault="00935A6B" w:rsidP="00660ACD">
            <w:pPr>
              <w:pStyle w:val="a9"/>
              <w:ind w:left="0"/>
              <w:jc w:val="both"/>
              <w:rPr>
                <w:rFonts w:ascii="Arial" w:hAnsi="Arial" w:cs="Arial"/>
                <w:iCs/>
                <w:color w:val="000000"/>
                <w:sz w:val="24"/>
                <w:szCs w:val="24"/>
                <w:lang w:val="uk-UA"/>
              </w:rPr>
            </w:pPr>
            <w:r w:rsidRPr="00935A6B">
              <w:rPr>
                <w:rFonts w:ascii="Arial" w:hAnsi="Arial" w:cs="Arial"/>
                <w:iCs/>
                <w:color w:val="000000"/>
                <w:sz w:val="24"/>
                <w:szCs w:val="24"/>
                <w:lang w:val="uk-UA"/>
              </w:rPr>
              <w:t>Додатки B і C EN 13172:2012 і 7.3 цього стандарту</w:t>
            </w:r>
          </w:p>
        </w:tc>
      </w:tr>
      <w:tr w:rsidR="00935A6B" w14:paraId="4D72B96D" w14:textId="77777777" w:rsidTr="002D184C">
        <w:tc>
          <w:tcPr>
            <w:tcW w:w="2235" w:type="dxa"/>
            <w:vMerge/>
          </w:tcPr>
          <w:p w14:paraId="1A9FF07D" w14:textId="77777777" w:rsidR="00935A6B" w:rsidRPr="00660ACD" w:rsidRDefault="00935A6B" w:rsidP="00660ACD">
            <w:pPr>
              <w:pStyle w:val="a9"/>
              <w:ind w:left="0"/>
              <w:jc w:val="both"/>
              <w:rPr>
                <w:rFonts w:ascii="Arial" w:hAnsi="Arial" w:cs="Arial"/>
                <w:iCs/>
                <w:color w:val="000000"/>
                <w:sz w:val="24"/>
                <w:szCs w:val="24"/>
                <w:lang w:val="uk-UA"/>
              </w:rPr>
            </w:pPr>
          </w:p>
        </w:tc>
        <w:tc>
          <w:tcPr>
            <w:tcW w:w="2833" w:type="dxa"/>
          </w:tcPr>
          <w:p w14:paraId="04D9AEED" w14:textId="1275522D" w:rsidR="00935A6B" w:rsidRPr="00660ACD" w:rsidRDefault="00935A6B" w:rsidP="00660ACD">
            <w:pPr>
              <w:pStyle w:val="a9"/>
              <w:ind w:left="0"/>
              <w:jc w:val="both"/>
              <w:rPr>
                <w:rFonts w:ascii="Arial" w:hAnsi="Arial" w:cs="Arial"/>
                <w:iCs/>
                <w:color w:val="000000"/>
                <w:sz w:val="24"/>
                <w:szCs w:val="24"/>
                <w:lang w:val="uk-UA"/>
              </w:rPr>
            </w:pPr>
            <w:r w:rsidRPr="00935A6B">
              <w:rPr>
                <w:rFonts w:ascii="Arial" w:hAnsi="Arial" w:cs="Arial"/>
                <w:iCs/>
                <w:color w:val="000000"/>
                <w:sz w:val="24"/>
                <w:szCs w:val="24"/>
                <w:lang w:val="uk-UA"/>
              </w:rPr>
              <w:t>Постійний нагляд, оцінка та оцінка FPC</w:t>
            </w:r>
          </w:p>
        </w:tc>
        <w:tc>
          <w:tcPr>
            <w:tcW w:w="2534" w:type="dxa"/>
          </w:tcPr>
          <w:p w14:paraId="7D5489E7" w14:textId="45BA526E" w:rsidR="00935A6B" w:rsidRPr="00935A6B" w:rsidRDefault="00935A6B" w:rsidP="00935A6B">
            <w:pPr>
              <w:jc w:val="both"/>
              <w:rPr>
                <w:rFonts w:ascii="Arial" w:hAnsi="Arial" w:cs="Arial"/>
                <w:iCs/>
                <w:color w:val="000000"/>
                <w:sz w:val="24"/>
                <w:szCs w:val="24"/>
                <w:lang w:val="uk-UA"/>
              </w:rPr>
            </w:pPr>
            <w:r w:rsidRPr="00935A6B">
              <w:rPr>
                <w:rFonts w:ascii="Arial" w:hAnsi="Arial" w:cs="Arial"/>
                <w:iCs/>
                <w:color w:val="000000"/>
                <w:sz w:val="24"/>
                <w:szCs w:val="24"/>
                <w:lang w:val="uk-UA"/>
              </w:rPr>
              <w:t>Параметри, що стосуються суттєвих характеристик таблиці ZA.1, актуальні для</w:t>
            </w:r>
          </w:p>
          <w:p w14:paraId="2F3B67D8" w14:textId="77777777" w:rsidR="00935A6B" w:rsidRPr="00935A6B" w:rsidRDefault="00935A6B" w:rsidP="00935A6B">
            <w:pPr>
              <w:jc w:val="both"/>
              <w:rPr>
                <w:rFonts w:ascii="Arial" w:hAnsi="Arial" w:cs="Arial"/>
                <w:iCs/>
                <w:color w:val="000000"/>
                <w:sz w:val="24"/>
                <w:szCs w:val="24"/>
                <w:lang w:val="uk-UA"/>
              </w:rPr>
            </w:pPr>
            <w:r w:rsidRPr="00935A6B">
              <w:rPr>
                <w:rFonts w:ascii="Arial" w:hAnsi="Arial" w:cs="Arial"/>
                <w:iCs/>
                <w:color w:val="000000"/>
                <w:sz w:val="24"/>
                <w:szCs w:val="24"/>
                <w:lang w:val="uk-UA"/>
              </w:rPr>
              <w:t>заявлене призначення, а саме реакція на вогонь.</w:t>
            </w:r>
          </w:p>
          <w:p w14:paraId="2E186076" w14:textId="19E935E1" w:rsidR="00935A6B" w:rsidRPr="00660ACD" w:rsidRDefault="00935A6B" w:rsidP="00935A6B">
            <w:pPr>
              <w:pStyle w:val="a9"/>
              <w:ind w:left="0"/>
              <w:jc w:val="both"/>
              <w:rPr>
                <w:rFonts w:ascii="Arial" w:hAnsi="Arial" w:cs="Arial"/>
                <w:iCs/>
                <w:color w:val="000000"/>
                <w:sz w:val="24"/>
                <w:szCs w:val="24"/>
                <w:lang w:val="uk-UA"/>
              </w:rPr>
            </w:pPr>
            <w:r w:rsidRPr="00935A6B">
              <w:rPr>
                <w:rFonts w:ascii="Arial" w:hAnsi="Arial" w:cs="Arial"/>
                <w:iCs/>
                <w:color w:val="000000"/>
                <w:sz w:val="24"/>
                <w:szCs w:val="24"/>
                <w:lang w:val="uk-UA"/>
              </w:rPr>
              <w:t xml:space="preserve">Документація </w:t>
            </w:r>
            <w:r>
              <w:rPr>
                <w:rFonts w:ascii="Arial" w:hAnsi="Arial" w:cs="Arial"/>
                <w:iCs/>
                <w:color w:val="000000"/>
                <w:sz w:val="24"/>
                <w:szCs w:val="24"/>
                <w:lang w:val="en-US"/>
              </w:rPr>
              <w:t>FPC</w:t>
            </w:r>
          </w:p>
        </w:tc>
        <w:tc>
          <w:tcPr>
            <w:tcW w:w="2535" w:type="dxa"/>
          </w:tcPr>
          <w:p w14:paraId="783968B4" w14:textId="637638B0" w:rsidR="00935A6B" w:rsidRPr="00660ACD" w:rsidRDefault="00935A6B" w:rsidP="00660ACD">
            <w:pPr>
              <w:pStyle w:val="a9"/>
              <w:ind w:left="0"/>
              <w:jc w:val="both"/>
              <w:rPr>
                <w:rFonts w:ascii="Arial" w:hAnsi="Arial" w:cs="Arial"/>
                <w:iCs/>
                <w:color w:val="000000"/>
                <w:sz w:val="24"/>
                <w:szCs w:val="24"/>
                <w:lang w:val="uk-UA"/>
              </w:rPr>
            </w:pPr>
            <w:r w:rsidRPr="00935A6B">
              <w:rPr>
                <w:rFonts w:ascii="Arial" w:hAnsi="Arial" w:cs="Arial"/>
                <w:iCs/>
                <w:color w:val="000000"/>
                <w:sz w:val="24"/>
                <w:szCs w:val="24"/>
                <w:lang w:val="uk-UA"/>
              </w:rPr>
              <w:t>Додатки B і C EN 13172:2012 і 7.3 цього стандарту</w:t>
            </w:r>
          </w:p>
        </w:tc>
      </w:tr>
      <w:tr w:rsidR="00935A6B" w14:paraId="0AF19CA6" w14:textId="77777777" w:rsidTr="00480EAF">
        <w:tc>
          <w:tcPr>
            <w:tcW w:w="10137" w:type="dxa"/>
            <w:gridSpan w:val="4"/>
          </w:tcPr>
          <w:p w14:paraId="15E137C4" w14:textId="37A1A96B" w:rsidR="00935A6B" w:rsidRPr="00935A6B" w:rsidRDefault="00935A6B" w:rsidP="00935A6B">
            <w:pPr>
              <w:jc w:val="both"/>
              <w:rPr>
                <w:rFonts w:ascii="Arial" w:hAnsi="Arial" w:cs="Arial"/>
                <w:iCs/>
                <w:color w:val="000000"/>
                <w:sz w:val="24"/>
                <w:szCs w:val="24"/>
                <w:lang w:val="uk-UA"/>
              </w:rPr>
            </w:pPr>
            <w:r w:rsidRPr="00935A6B">
              <w:rPr>
                <w:rFonts w:ascii="Arial" w:hAnsi="Arial" w:cs="Arial"/>
                <w:iCs/>
                <w:color w:val="000000"/>
                <w:sz w:val="24"/>
                <w:szCs w:val="24"/>
                <w:vertAlign w:val="superscript"/>
                <w:lang w:val="uk-UA"/>
              </w:rPr>
              <w:t>a</w:t>
            </w:r>
            <w:r w:rsidRPr="00935A6B">
              <w:rPr>
                <w:rFonts w:ascii="Arial" w:hAnsi="Arial" w:cs="Arial"/>
                <w:iCs/>
                <w:color w:val="000000"/>
                <w:sz w:val="24"/>
                <w:szCs w:val="24"/>
                <w:lang w:val="uk-UA"/>
              </w:rPr>
              <w:t xml:space="preserve"> Метод </w:t>
            </w:r>
            <w:r>
              <w:rPr>
                <w:rFonts w:ascii="Arial" w:hAnsi="Arial" w:cs="Arial"/>
                <w:iCs/>
                <w:color w:val="000000"/>
                <w:sz w:val="24"/>
                <w:szCs w:val="24"/>
                <w:lang w:val="uk-UA"/>
              </w:rPr>
              <w:t>випробовування</w:t>
            </w:r>
            <w:r w:rsidRPr="00935A6B">
              <w:rPr>
                <w:rFonts w:ascii="Arial" w:hAnsi="Arial" w:cs="Arial"/>
                <w:iCs/>
                <w:color w:val="000000"/>
                <w:sz w:val="24"/>
                <w:szCs w:val="24"/>
                <w:lang w:val="uk-UA"/>
              </w:rPr>
              <w:t xml:space="preserve"> ще не доступний.</w:t>
            </w:r>
          </w:p>
          <w:p w14:paraId="4C8E5221" w14:textId="7C251492" w:rsidR="00935A6B" w:rsidRPr="00660ACD" w:rsidRDefault="00935A6B" w:rsidP="00935A6B">
            <w:pPr>
              <w:pStyle w:val="a9"/>
              <w:ind w:left="0"/>
              <w:jc w:val="both"/>
              <w:rPr>
                <w:rFonts w:ascii="Arial" w:hAnsi="Arial" w:cs="Arial"/>
                <w:iCs/>
                <w:color w:val="000000"/>
                <w:sz w:val="24"/>
                <w:szCs w:val="24"/>
                <w:lang w:val="uk-UA"/>
              </w:rPr>
            </w:pPr>
            <w:r w:rsidRPr="00935A6B">
              <w:rPr>
                <w:rFonts w:ascii="Arial" w:hAnsi="Arial" w:cs="Arial"/>
                <w:iCs/>
                <w:color w:val="000000"/>
                <w:sz w:val="24"/>
                <w:szCs w:val="24"/>
                <w:vertAlign w:val="superscript"/>
                <w:lang w:val="uk-UA"/>
              </w:rPr>
              <w:t>b</w:t>
            </w:r>
            <w:r w:rsidRPr="00935A6B">
              <w:rPr>
                <w:rFonts w:ascii="Arial" w:hAnsi="Arial" w:cs="Arial"/>
                <w:iCs/>
                <w:color w:val="000000"/>
                <w:sz w:val="24"/>
                <w:szCs w:val="24"/>
                <w:lang w:val="uk-UA"/>
              </w:rPr>
              <w:t xml:space="preserve"> Відбір зразків повинен проводитися, як визначено в 5.1</w:t>
            </w:r>
          </w:p>
        </w:tc>
      </w:tr>
    </w:tbl>
    <w:p w14:paraId="027C3641"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7239FE61"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35E0B3DF"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08613A52"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15071A22"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4C82429F"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4CD22D6E" w14:textId="77777777" w:rsidR="00480EAF" w:rsidRDefault="00480EAF" w:rsidP="00B0697A">
      <w:pPr>
        <w:pStyle w:val="a9"/>
        <w:spacing w:after="0" w:line="360" w:lineRule="auto"/>
        <w:ind w:left="0" w:firstLine="709"/>
        <w:jc w:val="both"/>
        <w:rPr>
          <w:rFonts w:ascii="Arial" w:hAnsi="Arial" w:cs="Arial"/>
          <w:iCs/>
          <w:color w:val="000000"/>
          <w:sz w:val="28"/>
          <w:szCs w:val="28"/>
          <w:lang w:val="uk-UA"/>
        </w:rPr>
      </w:pPr>
    </w:p>
    <w:p w14:paraId="3625AAFB" w14:textId="77777777" w:rsidR="00480EAF" w:rsidRDefault="00480EAF" w:rsidP="00B0697A">
      <w:pPr>
        <w:pStyle w:val="a9"/>
        <w:spacing w:after="0" w:line="360" w:lineRule="auto"/>
        <w:ind w:left="0" w:firstLine="709"/>
        <w:jc w:val="both"/>
        <w:rPr>
          <w:rFonts w:ascii="Arial" w:hAnsi="Arial" w:cs="Arial"/>
          <w:iCs/>
          <w:color w:val="000000"/>
          <w:sz w:val="28"/>
          <w:szCs w:val="28"/>
          <w:lang w:val="uk-UA"/>
        </w:rPr>
      </w:pPr>
    </w:p>
    <w:p w14:paraId="5E1D26BD" w14:textId="77777777" w:rsidR="00480EAF" w:rsidRDefault="00480EAF" w:rsidP="00B0697A">
      <w:pPr>
        <w:pStyle w:val="a9"/>
        <w:spacing w:after="0" w:line="360" w:lineRule="auto"/>
        <w:ind w:left="0" w:firstLine="709"/>
        <w:jc w:val="both"/>
        <w:rPr>
          <w:rFonts w:ascii="Arial" w:hAnsi="Arial" w:cs="Arial"/>
          <w:iCs/>
          <w:color w:val="000000"/>
          <w:sz w:val="28"/>
          <w:szCs w:val="28"/>
          <w:lang w:val="uk-UA"/>
        </w:rPr>
      </w:pPr>
    </w:p>
    <w:p w14:paraId="1F640C69" w14:textId="77777777" w:rsidR="00480EAF" w:rsidRDefault="00480EAF" w:rsidP="00B0697A">
      <w:pPr>
        <w:pStyle w:val="a9"/>
        <w:spacing w:after="0" w:line="360" w:lineRule="auto"/>
        <w:ind w:left="0" w:firstLine="709"/>
        <w:jc w:val="both"/>
        <w:rPr>
          <w:rFonts w:ascii="Arial" w:hAnsi="Arial" w:cs="Arial"/>
          <w:iCs/>
          <w:color w:val="000000"/>
          <w:sz w:val="28"/>
          <w:szCs w:val="28"/>
          <w:lang w:val="uk-UA"/>
        </w:rPr>
      </w:pPr>
    </w:p>
    <w:p w14:paraId="5C3CD343" w14:textId="77777777" w:rsidR="00480EAF" w:rsidRDefault="00480EAF" w:rsidP="00B0697A">
      <w:pPr>
        <w:pStyle w:val="a9"/>
        <w:spacing w:after="0" w:line="360" w:lineRule="auto"/>
        <w:ind w:left="0" w:firstLine="709"/>
        <w:jc w:val="both"/>
        <w:rPr>
          <w:rFonts w:ascii="Arial" w:hAnsi="Arial" w:cs="Arial"/>
          <w:iCs/>
          <w:color w:val="000000"/>
          <w:sz w:val="28"/>
          <w:szCs w:val="28"/>
          <w:lang w:val="uk-UA"/>
        </w:rPr>
      </w:pPr>
    </w:p>
    <w:p w14:paraId="2481973F" w14:textId="77777777" w:rsidR="00480EAF" w:rsidRDefault="00480EAF" w:rsidP="00B0697A">
      <w:pPr>
        <w:pStyle w:val="a9"/>
        <w:spacing w:after="0" w:line="360" w:lineRule="auto"/>
        <w:ind w:left="0" w:firstLine="709"/>
        <w:jc w:val="both"/>
        <w:rPr>
          <w:rFonts w:ascii="Arial" w:hAnsi="Arial" w:cs="Arial"/>
          <w:iCs/>
          <w:color w:val="000000"/>
          <w:sz w:val="28"/>
          <w:szCs w:val="28"/>
          <w:lang w:val="uk-UA"/>
        </w:rPr>
      </w:pPr>
    </w:p>
    <w:p w14:paraId="1A940090" w14:textId="2AE20821" w:rsidR="00480EAF" w:rsidRPr="00480EAF" w:rsidRDefault="00480EAF" w:rsidP="00480EAF">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lastRenderedPageBreak/>
        <w:t xml:space="preserve">Таблиця </w:t>
      </w:r>
      <w:r>
        <w:rPr>
          <w:rFonts w:ascii="Arial" w:hAnsi="Arial" w:cs="Arial"/>
          <w:iCs/>
          <w:color w:val="000000"/>
          <w:sz w:val="28"/>
          <w:szCs w:val="28"/>
          <w:lang w:val="en-US"/>
        </w:rPr>
        <w:t>ZA</w:t>
      </w:r>
      <w:r>
        <w:rPr>
          <w:rFonts w:ascii="Arial" w:hAnsi="Arial" w:cs="Arial"/>
          <w:iCs/>
          <w:color w:val="000000"/>
          <w:sz w:val="28"/>
          <w:szCs w:val="28"/>
          <w:lang w:val="uk-UA"/>
        </w:rPr>
        <w:t xml:space="preserve">.3.2 - Призначення завдань </w:t>
      </w:r>
      <w:r>
        <w:rPr>
          <w:rFonts w:ascii="Arial" w:hAnsi="Arial" w:cs="Arial"/>
          <w:iCs/>
          <w:color w:val="000000"/>
          <w:sz w:val="28"/>
          <w:szCs w:val="28"/>
          <w:lang w:val="en-US"/>
        </w:rPr>
        <w:t>AVCP</w:t>
      </w:r>
      <w:r w:rsidRPr="00480EAF">
        <w:rPr>
          <w:rFonts w:ascii="Arial" w:hAnsi="Arial" w:cs="Arial"/>
          <w:iCs/>
          <w:color w:val="000000"/>
          <w:sz w:val="28"/>
          <w:szCs w:val="28"/>
          <w:lang w:val="uk-UA"/>
        </w:rPr>
        <w:t xml:space="preserve"> для виробів із пінополістиролу заводського виготовлення</w:t>
      </w:r>
      <w:r>
        <w:rPr>
          <w:rFonts w:ascii="Arial" w:hAnsi="Arial" w:cs="Arial"/>
          <w:iCs/>
          <w:color w:val="000000"/>
          <w:sz w:val="28"/>
          <w:szCs w:val="28"/>
          <w:lang w:val="uk-UA"/>
        </w:rPr>
        <w:t xml:space="preserve"> </w:t>
      </w:r>
      <w:r w:rsidRPr="00480EAF">
        <w:rPr>
          <w:rFonts w:ascii="Arial" w:hAnsi="Arial" w:cs="Arial"/>
          <w:iCs/>
          <w:color w:val="000000"/>
          <w:sz w:val="28"/>
          <w:szCs w:val="28"/>
          <w:lang w:val="uk-UA"/>
        </w:rPr>
        <w:t>(EPS) за системою 3 (див. таблицю ZA.2)</w:t>
      </w:r>
    </w:p>
    <w:tbl>
      <w:tblPr>
        <w:tblStyle w:val="aa"/>
        <w:tblW w:w="0" w:type="auto"/>
        <w:tblLook w:val="04A0" w:firstRow="1" w:lastRow="0" w:firstColumn="1" w:lastColumn="0" w:noHBand="0" w:noVBand="1"/>
      </w:tblPr>
      <w:tblGrid>
        <w:gridCol w:w="1991"/>
        <w:gridCol w:w="2619"/>
        <w:gridCol w:w="3034"/>
        <w:gridCol w:w="2493"/>
      </w:tblGrid>
      <w:tr w:rsidR="00480EAF" w14:paraId="21139057" w14:textId="77777777" w:rsidTr="00372573">
        <w:tc>
          <w:tcPr>
            <w:tcW w:w="4574" w:type="dxa"/>
            <w:gridSpan w:val="2"/>
          </w:tcPr>
          <w:p w14:paraId="3676A362" w14:textId="08053262" w:rsidR="00480EAF" w:rsidRPr="00480EAF" w:rsidRDefault="00480EAF" w:rsidP="00480EA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Завдання </w:t>
            </w:r>
          </w:p>
        </w:tc>
        <w:tc>
          <w:tcPr>
            <w:tcW w:w="3056" w:type="dxa"/>
          </w:tcPr>
          <w:p w14:paraId="0066AC10" w14:textId="74542E34" w:rsidR="00480EAF" w:rsidRPr="00480EAF" w:rsidRDefault="00480EAF" w:rsidP="00480EA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Зміст завдання</w:t>
            </w:r>
          </w:p>
        </w:tc>
        <w:tc>
          <w:tcPr>
            <w:tcW w:w="2507" w:type="dxa"/>
          </w:tcPr>
          <w:p w14:paraId="7DE3A3E5" w14:textId="64572890" w:rsidR="00480EAF" w:rsidRPr="00480EAF" w:rsidRDefault="00480EAF" w:rsidP="00480EA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Розділи </w:t>
            </w:r>
            <w:r>
              <w:rPr>
                <w:rFonts w:ascii="Arial" w:hAnsi="Arial" w:cs="Arial"/>
                <w:iCs/>
                <w:color w:val="000000"/>
                <w:sz w:val="24"/>
                <w:szCs w:val="24"/>
                <w:lang w:val="en-US"/>
              </w:rPr>
              <w:t>AVCP</w:t>
            </w:r>
            <w:r>
              <w:rPr>
                <w:rFonts w:ascii="Arial" w:hAnsi="Arial" w:cs="Arial"/>
                <w:iCs/>
                <w:color w:val="000000"/>
                <w:sz w:val="24"/>
                <w:szCs w:val="24"/>
                <w:lang w:val="uk-UA"/>
              </w:rPr>
              <w:t>, що застосовуються</w:t>
            </w:r>
          </w:p>
        </w:tc>
      </w:tr>
      <w:tr w:rsidR="00480EAF" w14:paraId="27DB78CF" w14:textId="77777777" w:rsidTr="00372573">
        <w:tc>
          <w:tcPr>
            <w:tcW w:w="1930" w:type="dxa"/>
            <w:vMerge w:val="restart"/>
          </w:tcPr>
          <w:p w14:paraId="06951D1F" w14:textId="0F238236" w:rsidR="00480EAF" w:rsidRPr="00480EAF" w:rsidRDefault="00480EAF" w:rsidP="00480EA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Завдання для виробника</w:t>
            </w:r>
          </w:p>
        </w:tc>
        <w:tc>
          <w:tcPr>
            <w:tcW w:w="2644" w:type="dxa"/>
          </w:tcPr>
          <w:p w14:paraId="218AD4A1" w14:textId="2F4D2FCF" w:rsidR="00480EAF" w:rsidRPr="00480EAF" w:rsidRDefault="00480EAF" w:rsidP="00480EA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Контроль виробництва на підприємстві </w:t>
            </w:r>
            <w:r w:rsidRPr="00480EAF">
              <w:rPr>
                <w:rFonts w:ascii="Arial" w:hAnsi="Arial" w:cs="Arial"/>
                <w:iCs/>
                <w:color w:val="000000"/>
                <w:sz w:val="24"/>
                <w:szCs w:val="24"/>
              </w:rPr>
              <w:t>(</w:t>
            </w:r>
            <w:r>
              <w:rPr>
                <w:rFonts w:ascii="Arial" w:hAnsi="Arial" w:cs="Arial"/>
                <w:iCs/>
                <w:color w:val="000000"/>
                <w:sz w:val="24"/>
                <w:szCs w:val="24"/>
                <w:lang w:val="en-US"/>
              </w:rPr>
              <w:t>FPC</w:t>
            </w:r>
            <w:r w:rsidRPr="00480EAF">
              <w:rPr>
                <w:rFonts w:ascii="Arial" w:hAnsi="Arial" w:cs="Arial"/>
                <w:iCs/>
                <w:color w:val="000000"/>
                <w:sz w:val="24"/>
                <w:szCs w:val="24"/>
              </w:rPr>
              <w:t>)</w:t>
            </w:r>
          </w:p>
        </w:tc>
        <w:tc>
          <w:tcPr>
            <w:tcW w:w="3056" w:type="dxa"/>
          </w:tcPr>
          <w:p w14:paraId="660BD7F6" w14:textId="62202535" w:rsidR="00480EAF" w:rsidRPr="00480EAF" w:rsidRDefault="00372573" w:rsidP="00372573">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Параметри, пов’язані з суттєвими</w:t>
            </w:r>
            <w:r w:rsidR="00480EAF" w:rsidRPr="00480EAF">
              <w:rPr>
                <w:rFonts w:ascii="Arial" w:hAnsi="Arial" w:cs="Arial"/>
                <w:iCs/>
                <w:color w:val="000000"/>
                <w:sz w:val="24"/>
                <w:szCs w:val="24"/>
                <w:lang w:val="uk-UA"/>
              </w:rPr>
              <w:t xml:space="preserve"> характеристиками таблиці ZA.1, що стосуються </w:t>
            </w:r>
            <w:r>
              <w:rPr>
                <w:rFonts w:ascii="Arial" w:hAnsi="Arial" w:cs="Arial"/>
                <w:iCs/>
                <w:color w:val="000000"/>
                <w:sz w:val="24"/>
                <w:szCs w:val="24"/>
                <w:lang w:val="uk-UA"/>
              </w:rPr>
              <w:t>використання за призначенням</w:t>
            </w:r>
          </w:p>
        </w:tc>
        <w:tc>
          <w:tcPr>
            <w:tcW w:w="2507" w:type="dxa"/>
          </w:tcPr>
          <w:p w14:paraId="6F68F066" w14:textId="5AAB2293" w:rsidR="00480EAF" w:rsidRPr="00480EAF" w:rsidRDefault="00372573" w:rsidP="00480EAF">
            <w:pPr>
              <w:pStyle w:val="a9"/>
              <w:ind w:left="0"/>
              <w:jc w:val="both"/>
              <w:rPr>
                <w:rFonts w:ascii="Arial" w:hAnsi="Arial" w:cs="Arial"/>
                <w:iCs/>
                <w:color w:val="000000"/>
                <w:sz w:val="24"/>
                <w:szCs w:val="24"/>
                <w:lang w:val="uk-UA"/>
              </w:rPr>
            </w:pPr>
            <w:r w:rsidRPr="00372573">
              <w:rPr>
                <w:rFonts w:ascii="Arial" w:hAnsi="Arial" w:cs="Arial"/>
                <w:iCs/>
                <w:color w:val="000000"/>
                <w:sz w:val="24"/>
                <w:szCs w:val="24"/>
                <w:lang w:val="uk-UA"/>
              </w:rPr>
              <w:t>Розділ 5, додатки C і D EN 13172:2012 і 7.3 цього стандарту</w:t>
            </w:r>
          </w:p>
        </w:tc>
      </w:tr>
      <w:tr w:rsidR="00480EAF" w14:paraId="71AEF52F" w14:textId="77777777" w:rsidTr="00372573">
        <w:tc>
          <w:tcPr>
            <w:tcW w:w="1930" w:type="dxa"/>
            <w:vMerge/>
          </w:tcPr>
          <w:p w14:paraId="29B66B80" w14:textId="77777777" w:rsidR="00480EAF" w:rsidRPr="00480EAF" w:rsidRDefault="00480EAF" w:rsidP="00480EAF">
            <w:pPr>
              <w:pStyle w:val="a9"/>
              <w:ind w:left="0"/>
              <w:jc w:val="both"/>
              <w:rPr>
                <w:rFonts w:ascii="Arial" w:hAnsi="Arial" w:cs="Arial"/>
                <w:iCs/>
                <w:color w:val="000000"/>
                <w:sz w:val="24"/>
                <w:szCs w:val="24"/>
                <w:lang w:val="uk-UA"/>
              </w:rPr>
            </w:pPr>
          </w:p>
        </w:tc>
        <w:tc>
          <w:tcPr>
            <w:tcW w:w="2644" w:type="dxa"/>
          </w:tcPr>
          <w:p w14:paraId="4FEAE6B3" w14:textId="5BAB3C5F" w:rsidR="00480EAF" w:rsidRPr="00480EAF" w:rsidRDefault="00480EAF" w:rsidP="00480EA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Визначення типу продукції</w:t>
            </w:r>
            <w:r w:rsidRPr="00480EAF">
              <w:rPr>
                <w:rFonts w:ascii="Arial" w:hAnsi="Arial" w:cs="Arial"/>
                <w:iCs/>
                <w:color w:val="000000"/>
                <w:sz w:val="24"/>
                <w:szCs w:val="24"/>
                <w:lang w:val="uk-UA"/>
              </w:rPr>
              <w:t xml:space="preserve"> на основі типових випробувань (в </w:t>
            </w:r>
            <w:proofErr w:type="spellStart"/>
            <w:r w:rsidRPr="00480EAF">
              <w:rPr>
                <w:rFonts w:ascii="Arial" w:hAnsi="Arial" w:cs="Arial"/>
                <w:iCs/>
                <w:color w:val="000000"/>
                <w:sz w:val="24"/>
                <w:szCs w:val="24"/>
                <w:lang w:val="uk-UA"/>
              </w:rPr>
              <w:t>т.ч</w:t>
            </w:r>
            <w:proofErr w:type="spellEnd"/>
            <w:r>
              <w:rPr>
                <w:rFonts w:ascii="Arial" w:hAnsi="Arial" w:cs="Arial"/>
                <w:iCs/>
                <w:color w:val="000000"/>
                <w:sz w:val="24"/>
                <w:szCs w:val="24"/>
                <w:lang w:val="uk-UA"/>
              </w:rPr>
              <w:t xml:space="preserve"> </w:t>
            </w:r>
            <w:r w:rsidRPr="00480EAF">
              <w:rPr>
                <w:rFonts w:ascii="Arial" w:hAnsi="Arial" w:cs="Arial"/>
                <w:iCs/>
                <w:color w:val="000000"/>
                <w:sz w:val="24"/>
                <w:szCs w:val="24"/>
                <w:lang w:val="uk-UA"/>
              </w:rPr>
              <w:t>вибірка), обчислення типу, табличні значення або описова документація</w:t>
            </w:r>
          </w:p>
          <w:p w14:paraId="5646E038" w14:textId="729B70A0" w:rsidR="00480EAF" w:rsidRPr="00480EAF" w:rsidRDefault="00480EAF" w:rsidP="00480EAF">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продукції</w:t>
            </w:r>
          </w:p>
        </w:tc>
        <w:tc>
          <w:tcPr>
            <w:tcW w:w="3056" w:type="dxa"/>
          </w:tcPr>
          <w:p w14:paraId="40AD5652" w14:textId="308655EE" w:rsidR="00372573" w:rsidRPr="00372573" w:rsidRDefault="00372573" w:rsidP="00372573">
            <w:pPr>
              <w:pStyle w:val="a9"/>
              <w:ind w:left="33"/>
              <w:jc w:val="both"/>
              <w:rPr>
                <w:rFonts w:ascii="Arial" w:hAnsi="Arial" w:cs="Arial"/>
                <w:iCs/>
                <w:color w:val="000000"/>
                <w:sz w:val="24"/>
                <w:szCs w:val="24"/>
                <w:lang w:val="uk-UA"/>
              </w:rPr>
            </w:pPr>
            <w:r>
              <w:rPr>
                <w:rFonts w:ascii="Arial" w:hAnsi="Arial" w:cs="Arial"/>
                <w:iCs/>
                <w:color w:val="000000"/>
                <w:sz w:val="24"/>
                <w:szCs w:val="24"/>
                <w:lang w:val="uk-UA"/>
              </w:rPr>
              <w:t>Суттєві</w:t>
            </w:r>
            <w:r w:rsidRPr="00372573">
              <w:rPr>
                <w:rFonts w:ascii="Arial" w:hAnsi="Arial" w:cs="Arial"/>
                <w:iCs/>
                <w:color w:val="000000"/>
                <w:sz w:val="24"/>
                <w:szCs w:val="24"/>
                <w:lang w:val="uk-UA"/>
              </w:rPr>
              <w:t xml:space="preserve"> характеристики таблиці ZA.1, що стосуються використання за призначенням</w:t>
            </w:r>
          </w:p>
          <w:p w14:paraId="7814B28F" w14:textId="54D54C93" w:rsidR="00480EAF" w:rsidRPr="00480EAF" w:rsidRDefault="00372573" w:rsidP="00372573">
            <w:pPr>
              <w:pStyle w:val="a9"/>
              <w:ind w:left="33"/>
              <w:jc w:val="both"/>
              <w:rPr>
                <w:rFonts w:ascii="Arial" w:hAnsi="Arial" w:cs="Arial"/>
                <w:iCs/>
                <w:color w:val="000000"/>
                <w:sz w:val="24"/>
                <w:szCs w:val="24"/>
                <w:lang w:val="uk-UA"/>
              </w:rPr>
            </w:pPr>
            <w:r w:rsidRPr="00372573">
              <w:rPr>
                <w:rFonts w:ascii="Arial" w:hAnsi="Arial" w:cs="Arial"/>
                <w:iCs/>
                <w:color w:val="000000"/>
                <w:sz w:val="24"/>
                <w:szCs w:val="24"/>
                <w:lang w:val="uk-UA"/>
              </w:rPr>
              <w:t>заявлені та не перевірені уповноваженою випробувальною лабораторією</w:t>
            </w:r>
          </w:p>
        </w:tc>
        <w:tc>
          <w:tcPr>
            <w:tcW w:w="2507" w:type="dxa"/>
          </w:tcPr>
          <w:p w14:paraId="4D131F92" w14:textId="68A549D4" w:rsidR="00480EAF" w:rsidRPr="00480EAF" w:rsidRDefault="00372573" w:rsidP="00480EAF">
            <w:pPr>
              <w:pStyle w:val="a9"/>
              <w:ind w:left="0"/>
              <w:jc w:val="both"/>
              <w:rPr>
                <w:rFonts w:ascii="Arial" w:hAnsi="Arial" w:cs="Arial"/>
                <w:iCs/>
                <w:color w:val="000000"/>
                <w:sz w:val="24"/>
                <w:szCs w:val="24"/>
                <w:lang w:val="uk-UA"/>
              </w:rPr>
            </w:pPr>
            <w:r w:rsidRPr="00372573">
              <w:rPr>
                <w:rFonts w:ascii="Arial" w:hAnsi="Arial" w:cs="Arial"/>
                <w:iCs/>
                <w:color w:val="000000"/>
                <w:sz w:val="24"/>
                <w:szCs w:val="24"/>
                <w:lang w:val="uk-UA"/>
              </w:rPr>
              <w:t>Розділ 6 EN 13172:2012 та 7.2 цього стандарту</w:t>
            </w:r>
          </w:p>
        </w:tc>
      </w:tr>
      <w:tr w:rsidR="00480EAF" w14:paraId="06FE8991" w14:textId="77777777" w:rsidTr="00372573">
        <w:tc>
          <w:tcPr>
            <w:tcW w:w="1930" w:type="dxa"/>
          </w:tcPr>
          <w:p w14:paraId="60010169" w14:textId="3FFAE177" w:rsidR="00480EAF" w:rsidRPr="00480EAF" w:rsidRDefault="00372573" w:rsidP="00372573">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З</w:t>
            </w:r>
            <w:r w:rsidR="00607769">
              <w:rPr>
                <w:rFonts w:ascii="Arial" w:hAnsi="Arial" w:cs="Arial"/>
                <w:iCs/>
                <w:color w:val="000000"/>
                <w:sz w:val="24"/>
                <w:szCs w:val="24"/>
                <w:lang w:val="uk-UA"/>
              </w:rPr>
              <w:t>авдання для випробувальної</w:t>
            </w:r>
            <w:r>
              <w:rPr>
                <w:rFonts w:ascii="Arial" w:hAnsi="Arial" w:cs="Arial"/>
                <w:iCs/>
                <w:color w:val="000000"/>
                <w:sz w:val="24"/>
                <w:szCs w:val="24"/>
                <w:lang w:val="uk-UA"/>
              </w:rPr>
              <w:t xml:space="preserve"> лабораторії</w:t>
            </w:r>
          </w:p>
        </w:tc>
        <w:tc>
          <w:tcPr>
            <w:tcW w:w="2644" w:type="dxa"/>
          </w:tcPr>
          <w:p w14:paraId="21A0045E" w14:textId="744979FB" w:rsidR="00480EAF" w:rsidRPr="00480EAF" w:rsidRDefault="00372573" w:rsidP="00372573">
            <w:pPr>
              <w:pStyle w:val="a9"/>
              <w:ind w:left="0"/>
              <w:jc w:val="both"/>
              <w:rPr>
                <w:rFonts w:ascii="Arial" w:hAnsi="Arial" w:cs="Arial"/>
                <w:iCs/>
                <w:color w:val="000000"/>
                <w:sz w:val="24"/>
                <w:szCs w:val="24"/>
                <w:lang w:val="uk-UA"/>
              </w:rPr>
            </w:pPr>
            <w:r w:rsidRPr="00372573">
              <w:rPr>
                <w:rFonts w:ascii="Arial" w:hAnsi="Arial" w:cs="Arial"/>
                <w:iCs/>
                <w:color w:val="000000"/>
                <w:sz w:val="24"/>
                <w:szCs w:val="24"/>
                <w:lang w:val="uk-UA"/>
              </w:rPr>
              <w:t>Визна</w:t>
            </w:r>
            <w:r>
              <w:rPr>
                <w:rFonts w:ascii="Arial" w:hAnsi="Arial" w:cs="Arial"/>
                <w:iCs/>
                <w:color w:val="000000"/>
                <w:sz w:val="24"/>
                <w:szCs w:val="24"/>
                <w:lang w:val="uk-UA"/>
              </w:rPr>
              <w:t>чення типу продукції</w:t>
            </w:r>
            <w:r w:rsidRPr="00372573">
              <w:rPr>
                <w:rFonts w:ascii="Arial" w:hAnsi="Arial" w:cs="Arial"/>
                <w:iCs/>
                <w:color w:val="000000"/>
                <w:sz w:val="24"/>
                <w:szCs w:val="24"/>
                <w:lang w:val="uk-UA"/>
              </w:rPr>
              <w:t xml:space="preserve"> на основі типових випробувань (на основі відбору проб</w:t>
            </w:r>
            <w:r>
              <w:rPr>
                <w:rFonts w:ascii="Arial" w:hAnsi="Arial" w:cs="Arial"/>
                <w:iCs/>
                <w:color w:val="000000"/>
                <w:sz w:val="24"/>
                <w:szCs w:val="24"/>
                <w:lang w:val="uk-UA"/>
              </w:rPr>
              <w:t xml:space="preserve"> </w:t>
            </w:r>
            <w:r w:rsidRPr="00372573">
              <w:rPr>
                <w:rFonts w:ascii="Arial" w:hAnsi="Arial" w:cs="Arial"/>
                <w:iCs/>
                <w:color w:val="000000"/>
                <w:sz w:val="24"/>
                <w:szCs w:val="24"/>
                <w:lang w:val="uk-UA"/>
              </w:rPr>
              <w:t>наведені виробником) або табличні значення</w:t>
            </w:r>
          </w:p>
        </w:tc>
        <w:tc>
          <w:tcPr>
            <w:tcW w:w="3056" w:type="dxa"/>
          </w:tcPr>
          <w:p w14:paraId="687A6610" w14:textId="77777777" w:rsidR="00372573" w:rsidRPr="00372573" w:rsidRDefault="00372573" w:rsidP="00372573">
            <w:pPr>
              <w:jc w:val="both"/>
              <w:rPr>
                <w:rFonts w:ascii="Arial" w:hAnsi="Arial" w:cs="Arial"/>
                <w:iCs/>
                <w:color w:val="000000"/>
                <w:sz w:val="24"/>
                <w:szCs w:val="24"/>
                <w:lang w:val="uk-UA"/>
              </w:rPr>
            </w:pPr>
            <w:r w:rsidRPr="00372573">
              <w:rPr>
                <w:rFonts w:ascii="Arial" w:hAnsi="Arial" w:cs="Arial"/>
                <w:iCs/>
                <w:color w:val="000000"/>
                <w:sz w:val="24"/>
                <w:szCs w:val="24"/>
                <w:lang w:val="uk-UA"/>
              </w:rPr>
              <w:t>— Реакція на вогонь;</w:t>
            </w:r>
          </w:p>
          <w:p w14:paraId="3AAA537F" w14:textId="77777777" w:rsidR="00372573" w:rsidRPr="00372573" w:rsidRDefault="00372573" w:rsidP="00372573">
            <w:pPr>
              <w:jc w:val="both"/>
              <w:rPr>
                <w:rFonts w:ascii="Arial" w:hAnsi="Arial" w:cs="Arial"/>
                <w:iCs/>
                <w:color w:val="000000"/>
                <w:sz w:val="24"/>
                <w:szCs w:val="24"/>
                <w:lang w:val="uk-UA"/>
              </w:rPr>
            </w:pPr>
            <w:r w:rsidRPr="00372573">
              <w:rPr>
                <w:rFonts w:ascii="Arial" w:hAnsi="Arial" w:cs="Arial"/>
                <w:iCs/>
                <w:color w:val="000000"/>
                <w:sz w:val="24"/>
                <w:szCs w:val="24"/>
                <w:lang w:val="uk-UA"/>
              </w:rPr>
              <w:t>— Термічний опір;</w:t>
            </w:r>
          </w:p>
          <w:p w14:paraId="33520741" w14:textId="5E5E08FA" w:rsidR="00372573" w:rsidRPr="00372573" w:rsidRDefault="00372573" w:rsidP="00372573">
            <w:pPr>
              <w:jc w:val="both"/>
              <w:rPr>
                <w:rFonts w:ascii="Arial" w:hAnsi="Arial" w:cs="Arial"/>
                <w:iCs/>
                <w:color w:val="000000"/>
                <w:sz w:val="24"/>
                <w:szCs w:val="24"/>
                <w:lang w:val="uk-UA"/>
              </w:rPr>
            </w:pPr>
            <w:r>
              <w:rPr>
                <w:rFonts w:ascii="Arial" w:hAnsi="Arial" w:cs="Arial"/>
                <w:iCs/>
                <w:color w:val="000000"/>
                <w:sz w:val="24"/>
                <w:szCs w:val="24"/>
                <w:lang w:val="uk-UA"/>
              </w:rPr>
              <w:t xml:space="preserve">— Виділення </w:t>
            </w:r>
            <w:r w:rsidRPr="00372573">
              <w:rPr>
                <w:rFonts w:ascii="Arial" w:hAnsi="Arial" w:cs="Arial"/>
                <w:iCs/>
                <w:color w:val="000000"/>
                <w:sz w:val="24"/>
                <w:szCs w:val="24"/>
                <w:lang w:val="uk-UA"/>
              </w:rPr>
              <w:t xml:space="preserve"> небезпечних речовин </w:t>
            </w:r>
            <w:r w:rsidRPr="00372573">
              <w:rPr>
                <w:rFonts w:ascii="Arial" w:hAnsi="Arial" w:cs="Arial"/>
                <w:iCs/>
                <w:color w:val="000000"/>
                <w:sz w:val="24"/>
                <w:szCs w:val="24"/>
                <w:vertAlign w:val="superscript"/>
                <w:lang w:val="uk-UA"/>
              </w:rPr>
              <w:t>а</w:t>
            </w:r>
            <w:r w:rsidRPr="00372573">
              <w:rPr>
                <w:rFonts w:ascii="Arial" w:hAnsi="Arial" w:cs="Arial"/>
                <w:iCs/>
                <w:color w:val="000000"/>
                <w:sz w:val="24"/>
                <w:szCs w:val="24"/>
                <w:lang w:val="uk-UA"/>
              </w:rPr>
              <w:t>;</w:t>
            </w:r>
          </w:p>
          <w:p w14:paraId="6CED1377" w14:textId="20C1E997" w:rsidR="00372573" w:rsidRPr="00372573" w:rsidRDefault="00607769" w:rsidP="00372573">
            <w:pPr>
              <w:jc w:val="both"/>
              <w:rPr>
                <w:rFonts w:ascii="Arial" w:hAnsi="Arial" w:cs="Arial"/>
                <w:iCs/>
                <w:color w:val="000000"/>
                <w:sz w:val="24"/>
                <w:szCs w:val="24"/>
                <w:lang w:val="uk-UA"/>
              </w:rPr>
            </w:pPr>
            <w:r>
              <w:rPr>
                <w:rFonts w:ascii="Arial" w:hAnsi="Arial" w:cs="Arial"/>
                <w:iCs/>
                <w:color w:val="000000"/>
                <w:sz w:val="24"/>
                <w:szCs w:val="24"/>
                <w:lang w:val="uk-UA"/>
              </w:rPr>
              <w:t>— Міцність при</w:t>
            </w:r>
            <w:r w:rsidR="00372573" w:rsidRPr="00372573">
              <w:rPr>
                <w:rFonts w:ascii="Arial" w:hAnsi="Arial" w:cs="Arial"/>
                <w:iCs/>
                <w:color w:val="000000"/>
                <w:sz w:val="24"/>
                <w:szCs w:val="24"/>
                <w:lang w:val="uk-UA"/>
              </w:rPr>
              <w:t xml:space="preserve"> стиск (для несучих застосувань);</w:t>
            </w:r>
          </w:p>
          <w:p w14:paraId="5E10A7AD" w14:textId="77777777" w:rsidR="00372573" w:rsidRPr="00372573" w:rsidRDefault="00372573" w:rsidP="00372573">
            <w:pPr>
              <w:jc w:val="both"/>
              <w:rPr>
                <w:rFonts w:ascii="Arial" w:hAnsi="Arial" w:cs="Arial"/>
                <w:iCs/>
                <w:color w:val="000000"/>
                <w:sz w:val="24"/>
                <w:szCs w:val="24"/>
                <w:lang w:val="uk-UA"/>
              </w:rPr>
            </w:pPr>
            <w:r w:rsidRPr="00372573">
              <w:rPr>
                <w:rFonts w:ascii="Arial" w:hAnsi="Arial" w:cs="Arial"/>
                <w:iCs/>
                <w:color w:val="000000"/>
                <w:sz w:val="24"/>
                <w:szCs w:val="24"/>
                <w:lang w:val="uk-UA"/>
              </w:rPr>
              <w:t>— Водопроникність;</w:t>
            </w:r>
          </w:p>
          <w:p w14:paraId="12D46138" w14:textId="70E3F33C" w:rsidR="00480EAF" w:rsidRPr="00480EAF" w:rsidRDefault="00372573" w:rsidP="00372573">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Виділення</w:t>
            </w:r>
            <w:r w:rsidRPr="00372573">
              <w:rPr>
                <w:rFonts w:ascii="Arial" w:hAnsi="Arial" w:cs="Arial"/>
                <w:iCs/>
                <w:color w:val="000000"/>
                <w:sz w:val="24"/>
                <w:szCs w:val="24"/>
                <w:lang w:val="uk-UA"/>
              </w:rPr>
              <w:t xml:space="preserve"> корозійних речовин (за наявності)</w:t>
            </w:r>
          </w:p>
        </w:tc>
        <w:tc>
          <w:tcPr>
            <w:tcW w:w="2507" w:type="dxa"/>
          </w:tcPr>
          <w:p w14:paraId="78A2575D" w14:textId="272C5FA9" w:rsidR="00480EAF" w:rsidRPr="00480EAF" w:rsidRDefault="00372573" w:rsidP="00480EAF">
            <w:pPr>
              <w:pStyle w:val="a9"/>
              <w:ind w:left="0"/>
              <w:jc w:val="both"/>
              <w:rPr>
                <w:rFonts w:ascii="Arial" w:hAnsi="Arial" w:cs="Arial"/>
                <w:iCs/>
                <w:color w:val="000000"/>
                <w:sz w:val="24"/>
                <w:szCs w:val="24"/>
                <w:lang w:val="uk-UA"/>
              </w:rPr>
            </w:pPr>
            <w:r w:rsidRPr="00372573">
              <w:rPr>
                <w:rFonts w:ascii="Arial" w:hAnsi="Arial" w:cs="Arial"/>
                <w:iCs/>
                <w:color w:val="000000"/>
                <w:sz w:val="24"/>
                <w:szCs w:val="24"/>
                <w:lang w:val="uk-UA"/>
              </w:rPr>
              <w:t>Розділ 6 EN 13172:2012 та 7.2 цього стандарту</w:t>
            </w:r>
          </w:p>
        </w:tc>
      </w:tr>
      <w:tr w:rsidR="00372573" w14:paraId="770049C9" w14:textId="77777777" w:rsidTr="00372573">
        <w:trPr>
          <w:trHeight w:val="417"/>
        </w:trPr>
        <w:tc>
          <w:tcPr>
            <w:tcW w:w="10137" w:type="dxa"/>
            <w:gridSpan w:val="4"/>
          </w:tcPr>
          <w:p w14:paraId="584555FA" w14:textId="5AC8AC8E" w:rsidR="00372573" w:rsidRPr="00372573" w:rsidRDefault="00372573" w:rsidP="00480EAF">
            <w:pPr>
              <w:pStyle w:val="a9"/>
              <w:ind w:left="0"/>
              <w:jc w:val="both"/>
              <w:rPr>
                <w:rFonts w:ascii="Arial" w:hAnsi="Arial" w:cs="Arial"/>
                <w:iCs/>
                <w:color w:val="000000"/>
                <w:sz w:val="24"/>
                <w:szCs w:val="24"/>
                <w:lang w:val="uk-UA"/>
              </w:rPr>
            </w:pPr>
            <w:r w:rsidRPr="00372573">
              <w:rPr>
                <w:rFonts w:ascii="Arial" w:hAnsi="Arial" w:cs="Arial"/>
                <w:iCs/>
                <w:color w:val="000000"/>
                <w:sz w:val="24"/>
                <w:szCs w:val="24"/>
                <w:vertAlign w:val="superscript"/>
                <w:lang w:val="uk-UA"/>
              </w:rPr>
              <w:t>а</w:t>
            </w:r>
            <w:r>
              <w:rPr>
                <w:rFonts w:ascii="Arial" w:hAnsi="Arial" w:cs="Arial"/>
                <w:iCs/>
                <w:color w:val="000000"/>
                <w:sz w:val="24"/>
                <w:szCs w:val="24"/>
                <w:lang w:val="uk-UA"/>
              </w:rPr>
              <w:t xml:space="preserve"> Метод випробовування ще недоступний.</w:t>
            </w:r>
          </w:p>
        </w:tc>
      </w:tr>
    </w:tbl>
    <w:p w14:paraId="3C42B769"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66831554"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240D677F"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3148440F"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3C67D3E2"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7638562C"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6A4EC45A"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6ACF9FF6"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4DD61DB8"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2A3EEC65" w14:textId="77777777" w:rsidR="00FB2031" w:rsidRDefault="00FB2031" w:rsidP="00B0697A">
      <w:pPr>
        <w:pStyle w:val="a9"/>
        <w:spacing w:after="0" w:line="360" w:lineRule="auto"/>
        <w:ind w:left="0" w:firstLine="709"/>
        <w:jc w:val="both"/>
        <w:rPr>
          <w:rFonts w:ascii="Arial" w:hAnsi="Arial" w:cs="Arial"/>
          <w:iCs/>
          <w:color w:val="000000"/>
          <w:sz w:val="28"/>
          <w:szCs w:val="28"/>
          <w:lang w:val="uk-UA"/>
        </w:rPr>
      </w:pPr>
    </w:p>
    <w:p w14:paraId="4AFF9C48" w14:textId="55611533" w:rsidR="00FB2031" w:rsidRPr="00372573" w:rsidRDefault="00372573" w:rsidP="00372573">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    </w:t>
      </w:r>
      <w:r w:rsidRPr="00372573">
        <w:rPr>
          <w:rFonts w:ascii="Arial" w:hAnsi="Arial" w:cs="Arial"/>
          <w:b/>
          <w:iCs/>
          <w:color w:val="000000"/>
          <w:sz w:val="28"/>
          <w:szCs w:val="28"/>
          <w:lang w:val="uk-UA"/>
        </w:rPr>
        <w:t xml:space="preserve">Таблиця </w:t>
      </w:r>
      <w:r w:rsidRPr="00372573">
        <w:rPr>
          <w:rFonts w:ascii="Arial" w:hAnsi="Arial" w:cs="Arial"/>
          <w:b/>
          <w:iCs/>
          <w:color w:val="000000"/>
          <w:sz w:val="28"/>
          <w:szCs w:val="28"/>
          <w:lang w:val="en-US"/>
        </w:rPr>
        <w:t>ZA</w:t>
      </w:r>
      <w:r w:rsidRPr="00372573">
        <w:rPr>
          <w:rFonts w:ascii="Arial" w:hAnsi="Arial" w:cs="Arial"/>
          <w:b/>
          <w:iCs/>
          <w:color w:val="000000"/>
          <w:sz w:val="28"/>
          <w:szCs w:val="28"/>
          <w:lang w:val="uk-UA"/>
        </w:rPr>
        <w:t>.3.3</w:t>
      </w:r>
      <w:r w:rsidRPr="00372573">
        <w:rPr>
          <w:rFonts w:ascii="Arial" w:hAnsi="Arial" w:cs="Arial"/>
          <w:iCs/>
          <w:color w:val="000000"/>
          <w:sz w:val="28"/>
          <w:szCs w:val="28"/>
          <w:lang w:val="uk-UA"/>
        </w:rPr>
        <w:t xml:space="preserve"> - </w:t>
      </w:r>
      <w:r w:rsidRPr="00372573">
        <w:rPr>
          <w:rFonts w:ascii="Arial" w:hAnsi="Arial" w:cs="Arial"/>
          <w:iCs/>
          <w:color w:val="000000"/>
          <w:sz w:val="28"/>
          <w:szCs w:val="28"/>
          <w:lang w:val="uk-UA"/>
        </w:rPr>
        <w:t xml:space="preserve">Призначення завдань </w:t>
      </w:r>
      <w:r w:rsidR="00607769">
        <w:rPr>
          <w:rFonts w:ascii="Arial" w:hAnsi="Arial" w:cs="Arial"/>
          <w:iCs/>
          <w:color w:val="000000"/>
          <w:sz w:val="28"/>
          <w:szCs w:val="28"/>
          <w:lang w:val="en-US"/>
        </w:rPr>
        <w:t>AVCP</w:t>
      </w:r>
      <w:r w:rsidRPr="00372573">
        <w:rPr>
          <w:rFonts w:ascii="Arial" w:hAnsi="Arial" w:cs="Arial"/>
          <w:iCs/>
          <w:color w:val="000000"/>
          <w:sz w:val="28"/>
          <w:szCs w:val="28"/>
          <w:lang w:val="uk-UA"/>
        </w:rPr>
        <w:t xml:space="preserve"> для виробів із пінополістиролу заводського виготовлення</w:t>
      </w:r>
      <w:r>
        <w:rPr>
          <w:rFonts w:ascii="Arial" w:hAnsi="Arial" w:cs="Arial"/>
          <w:iCs/>
          <w:color w:val="000000"/>
          <w:sz w:val="28"/>
          <w:szCs w:val="28"/>
          <w:lang w:val="uk-UA"/>
        </w:rPr>
        <w:t xml:space="preserve"> </w:t>
      </w:r>
      <w:r w:rsidRPr="00372573">
        <w:rPr>
          <w:rFonts w:ascii="Arial" w:hAnsi="Arial" w:cs="Arial"/>
          <w:iCs/>
          <w:color w:val="000000"/>
          <w:sz w:val="28"/>
          <w:szCs w:val="28"/>
          <w:lang w:val="uk-UA"/>
        </w:rPr>
        <w:t>(</w:t>
      </w:r>
      <w:r w:rsidRPr="00372573">
        <w:rPr>
          <w:rFonts w:ascii="Arial" w:hAnsi="Arial" w:cs="Arial"/>
          <w:iCs/>
          <w:color w:val="000000"/>
          <w:sz w:val="28"/>
          <w:szCs w:val="28"/>
          <w:lang w:val="en-US"/>
        </w:rPr>
        <w:t>EPS</w:t>
      </w:r>
      <w:r w:rsidRPr="00372573">
        <w:rPr>
          <w:rFonts w:ascii="Arial" w:hAnsi="Arial" w:cs="Arial"/>
          <w:iCs/>
          <w:color w:val="000000"/>
          <w:sz w:val="28"/>
          <w:szCs w:val="28"/>
          <w:lang w:val="uk-UA"/>
        </w:rPr>
        <w:t xml:space="preserve">) при комбінованій системі 4 для реакції на вогонь і системі 3 (див. таблицю </w:t>
      </w:r>
      <w:r w:rsidRPr="00372573">
        <w:rPr>
          <w:rFonts w:ascii="Arial" w:hAnsi="Arial" w:cs="Arial"/>
          <w:iCs/>
          <w:color w:val="000000"/>
          <w:sz w:val="28"/>
          <w:szCs w:val="28"/>
          <w:lang w:val="en-US"/>
        </w:rPr>
        <w:t>ZA</w:t>
      </w:r>
      <w:r w:rsidRPr="00372573">
        <w:rPr>
          <w:rFonts w:ascii="Arial" w:hAnsi="Arial" w:cs="Arial"/>
          <w:iCs/>
          <w:color w:val="000000"/>
          <w:sz w:val="28"/>
          <w:szCs w:val="28"/>
          <w:lang w:val="uk-UA"/>
        </w:rPr>
        <w:t>.2)</w:t>
      </w:r>
    </w:p>
    <w:tbl>
      <w:tblPr>
        <w:tblStyle w:val="aa"/>
        <w:tblW w:w="0" w:type="auto"/>
        <w:tblLook w:val="04A0" w:firstRow="1" w:lastRow="0" w:firstColumn="1" w:lastColumn="0" w:noHBand="0" w:noVBand="1"/>
      </w:tblPr>
      <w:tblGrid>
        <w:gridCol w:w="1991"/>
        <w:gridCol w:w="2677"/>
        <w:gridCol w:w="2990"/>
        <w:gridCol w:w="2479"/>
      </w:tblGrid>
      <w:tr w:rsidR="00607769" w:rsidRPr="00480EAF" w14:paraId="290EF3DD" w14:textId="77777777" w:rsidTr="00817C5E">
        <w:tc>
          <w:tcPr>
            <w:tcW w:w="4574" w:type="dxa"/>
            <w:gridSpan w:val="2"/>
          </w:tcPr>
          <w:p w14:paraId="7E5F9FDF" w14:textId="77777777" w:rsidR="00607769" w:rsidRPr="00607769" w:rsidRDefault="00607769" w:rsidP="00817C5E">
            <w:pPr>
              <w:pStyle w:val="a9"/>
              <w:ind w:left="0"/>
              <w:jc w:val="both"/>
              <w:rPr>
                <w:rFonts w:ascii="Arial" w:hAnsi="Arial" w:cs="Arial"/>
                <w:b/>
                <w:iCs/>
                <w:color w:val="000000"/>
                <w:sz w:val="24"/>
                <w:szCs w:val="24"/>
                <w:lang w:val="uk-UA"/>
              </w:rPr>
            </w:pPr>
            <w:r w:rsidRPr="00607769">
              <w:rPr>
                <w:rFonts w:ascii="Arial" w:hAnsi="Arial" w:cs="Arial"/>
                <w:b/>
                <w:iCs/>
                <w:color w:val="000000"/>
                <w:sz w:val="24"/>
                <w:szCs w:val="24"/>
                <w:lang w:val="uk-UA"/>
              </w:rPr>
              <w:t xml:space="preserve">Завдання </w:t>
            </w:r>
          </w:p>
        </w:tc>
        <w:tc>
          <w:tcPr>
            <w:tcW w:w="3056" w:type="dxa"/>
          </w:tcPr>
          <w:p w14:paraId="358526B9" w14:textId="77777777" w:rsidR="00607769" w:rsidRPr="00607769" w:rsidRDefault="00607769" w:rsidP="00817C5E">
            <w:pPr>
              <w:pStyle w:val="a9"/>
              <w:ind w:left="0"/>
              <w:jc w:val="both"/>
              <w:rPr>
                <w:rFonts w:ascii="Arial" w:hAnsi="Arial" w:cs="Arial"/>
                <w:b/>
                <w:iCs/>
                <w:color w:val="000000"/>
                <w:sz w:val="24"/>
                <w:szCs w:val="24"/>
                <w:lang w:val="uk-UA"/>
              </w:rPr>
            </w:pPr>
            <w:r w:rsidRPr="00607769">
              <w:rPr>
                <w:rFonts w:ascii="Arial" w:hAnsi="Arial" w:cs="Arial"/>
                <w:b/>
                <w:iCs/>
                <w:color w:val="000000"/>
                <w:sz w:val="24"/>
                <w:szCs w:val="24"/>
                <w:lang w:val="uk-UA"/>
              </w:rPr>
              <w:t>Зміст завдання</w:t>
            </w:r>
          </w:p>
        </w:tc>
        <w:tc>
          <w:tcPr>
            <w:tcW w:w="2507" w:type="dxa"/>
          </w:tcPr>
          <w:p w14:paraId="502B52A9" w14:textId="77777777" w:rsidR="00607769" w:rsidRPr="00607769" w:rsidRDefault="00607769" w:rsidP="00817C5E">
            <w:pPr>
              <w:pStyle w:val="a9"/>
              <w:ind w:left="0"/>
              <w:jc w:val="both"/>
              <w:rPr>
                <w:rFonts w:ascii="Arial" w:hAnsi="Arial" w:cs="Arial"/>
                <w:b/>
                <w:iCs/>
                <w:color w:val="000000"/>
                <w:sz w:val="24"/>
                <w:szCs w:val="24"/>
                <w:lang w:val="uk-UA"/>
              </w:rPr>
            </w:pPr>
            <w:r w:rsidRPr="00607769">
              <w:rPr>
                <w:rFonts w:ascii="Arial" w:hAnsi="Arial" w:cs="Arial"/>
                <w:b/>
                <w:iCs/>
                <w:color w:val="000000"/>
                <w:sz w:val="24"/>
                <w:szCs w:val="24"/>
                <w:lang w:val="uk-UA"/>
              </w:rPr>
              <w:t xml:space="preserve">Розділи </w:t>
            </w:r>
            <w:r w:rsidRPr="00607769">
              <w:rPr>
                <w:rFonts w:ascii="Arial" w:hAnsi="Arial" w:cs="Arial"/>
                <w:b/>
                <w:iCs/>
                <w:color w:val="000000"/>
                <w:sz w:val="24"/>
                <w:szCs w:val="24"/>
                <w:lang w:val="en-US"/>
              </w:rPr>
              <w:t>AVCP</w:t>
            </w:r>
            <w:r w:rsidRPr="00607769">
              <w:rPr>
                <w:rFonts w:ascii="Arial" w:hAnsi="Arial" w:cs="Arial"/>
                <w:b/>
                <w:iCs/>
                <w:color w:val="000000"/>
                <w:sz w:val="24"/>
                <w:szCs w:val="24"/>
                <w:lang w:val="uk-UA"/>
              </w:rPr>
              <w:t>, що застосовуються</w:t>
            </w:r>
          </w:p>
        </w:tc>
      </w:tr>
      <w:tr w:rsidR="00607769" w:rsidRPr="00480EAF" w14:paraId="6A9524C2" w14:textId="77777777" w:rsidTr="00607769">
        <w:tc>
          <w:tcPr>
            <w:tcW w:w="1810" w:type="dxa"/>
            <w:vMerge w:val="restart"/>
          </w:tcPr>
          <w:p w14:paraId="3DAE304A" w14:textId="77777777" w:rsidR="00607769" w:rsidRPr="00480EAF" w:rsidRDefault="00607769" w:rsidP="00817C5E">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Завдання для виробника</w:t>
            </w:r>
          </w:p>
        </w:tc>
        <w:tc>
          <w:tcPr>
            <w:tcW w:w="2764" w:type="dxa"/>
          </w:tcPr>
          <w:p w14:paraId="5E7F59E7" w14:textId="77777777" w:rsidR="00607769" w:rsidRPr="00480EAF" w:rsidRDefault="00607769" w:rsidP="00817C5E">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Контроль виробництва на підприємстві </w:t>
            </w:r>
            <w:r w:rsidRPr="00480EAF">
              <w:rPr>
                <w:rFonts w:ascii="Arial" w:hAnsi="Arial" w:cs="Arial"/>
                <w:iCs/>
                <w:color w:val="000000"/>
                <w:sz w:val="24"/>
                <w:szCs w:val="24"/>
              </w:rPr>
              <w:t>(</w:t>
            </w:r>
            <w:r>
              <w:rPr>
                <w:rFonts w:ascii="Arial" w:hAnsi="Arial" w:cs="Arial"/>
                <w:iCs/>
                <w:color w:val="000000"/>
                <w:sz w:val="24"/>
                <w:szCs w:val="24"/>
                <w:lang w:val="en-US"/>
              </w:rPr>
              <w:t>FPC</w:t>
            </w:r>
            <w:r w:rsidRPr="00480EAF">
              <w:rPr>
                <w:rFonts w:ascii="Arial" w:hAnsi="Arial" w:cs="Arial"/>
                <w:iCs/>
                <w:color w:val="000000"/>
                <w:sz w:val="24"/>
                <w:szCs w:val="24"/>
              </w:rPr>
              <w:t>)</w:t>
            </w:r>
          </w:p>
        </w:tc>
        <w:tc>
          <w:tcPr>
            <w:tcW w:w="3056" w:type="dxa"/>
          </w:tcPr>
          <w:p w14:paraId="56A8D6A5" w14:textId="77777777" w:rsidR="00607769" w:rsidRPr="00480EAF" w:rsidRDefault="00607769" w:rsidP="00817C5E">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Параметри, пов’язані з суттєвими</w:t>
            </w:r>
            <w:r w:rsidRPr="00480EAF">
              <w:rPr>
                <w:rFonts w:ascii="Arial" w:hAnsi="Arial" w:cs="Arial"/>
                <w:iCs/>
                <w:color w:val="000000"/>
                <w:sz w:val="24"/>
                <w:szCs w:val="24"/>
                <w:lang w:val="uk-UA"/>
              </w:rPr>
              <w:t xml:space="preserve"> характеристиками таблиці ZA.1, що стосуються </w:t>
            </w:r>
            <w:r>
              <w:rPr>
                <w:rFonts w:ascii="Arial" w:hAnsi="Arial" w:cs="Arial"/>
                <w:iCs/>
                <w:color w:val="000000"/>
                <w:sz w:val="24"/>
                <w:szCs w:val="24"/>
                <w:lang w:val="uk-UA"/>
              </w:rPr>
              <w:t>використання за призначенням</w:t>
            </w:r>
          </w:p>
        </w:tc>
        <w:tc>
          <w:tcPr>
            <w:tcW w:w="2507" w:type="dxa"/>
          </w:tcPr>
          <w:p w14:paraId="263F6F14" w14:textId="77777777" w:rsidR="00607769" w:rsidRPr="00480EAF" w:rsidRDefault="00607769" w:rsidP="00817C5E">
            <w:pPr>
              <w:pStyle w:val="a9"/>
              <w:ind w:left="0"/>
              <w:jc w:val="both"/>
              <w:rPr>
                <w:rFonts w:ascii="Arial" w:hAnsi="Arial" w:cs="Arial"/>
                <w:iCs/>
                <w:color w:val="000000"/>
                <w:sz w:val="24"/>
                <w:szCs w:val="24"/>
                <w:lang w:val="uk-UA"/>
              </w:rPr>
            </w:pPr>
            <w:r w:rsidRPr="00372573">
              <w:rPr>
                <w:rFonts w:ascii="Arial" w:hAnsi="Arial" w:cs="Arial"/>
                <w:iCs/>
                <w:color w:val="000000"/>
                <w:sz w:val="24"/>
                <w:szCs w:val="24"/>
                <w:lang w:val="uk-UA"/>
              </w:rPr>
              <w:t>Розділ 5, додатки C і D EN 13172:2012 і 7.3 цього стандарту</w:t>
            </w:r>
          </w:p>
        </w:tc>
      </w:tr>
      <w:tr w:rsidR="00607769" w:rsidRPr="00480EAF" w14:paraId="4BE9C586" w14:textId="77777777" w:rsidTr="00607769">
        <w:tc>
          <w:tcPr>
            <w:tcW w:w="1810" w:type="dxa"/>
            <w:vMerge/>
          </w:tcPr>
          <w:p w14:paraId="76B02627" w14:textId="77777777" w:rsidR="00607769" w:rsidRPr="00480EAF" w:rsidRDefault="00607769" w:rsidP="00817C5E">
            <w:pPr>
              <w:pStyle w:val="a9"/>
              <w:ind w:left="0"/>
              <w:jc w:val="both"/>
              <w:rPr>
                <w:rFonts w:ascii="Arial" w:hAnsi="Arial" w:cs="Arial"/>
                <w:iCs/>
                <w:color w:val="000000"/>
                <w:sz w:val="24"/>
                <w:szCs w:val="24"/>
                <w:lang w:val="uk-UA"/>
              </w:rPr>
            </w:pPr>
          </w:p>
        </w:tc>
        <w:tc>
          <w:tcPr>
            <w:tcW w:w="2764" w:type="dxa"/>
          </w:tcPr>
          <w:p w14:paraId="1EDFC8F6" w14:textId="63A7C2E6" w:rsidR="00607769" w:rsidRPr="00607769" w:rsidRDefault="00607769" w:rsidP="00607769">
            <w:pPr>
              <w:pStyle w:val="a9"/>
              <w:ind w:left="55"/>
              <w:jc w:val="both"/>
              <w:rPr>
                <w:rFonts w:ascii="Arial" w:hAnsi="Arial" w:cs="Arial"/>
                <w:iCs/>
                <w:color w:val="000000"/>
                <w:sz w:val="24"/>
                <w:szCs w:val="24"/>
                <w:lang w:val="uk-UA"/>
              </w:rPr>
            </w:pPr>
            <w:r>
              <w:rPr>
                <w:rFonts w:ascii="Arial" w:hAnsi="Arial" w:cs="Arial"/>
                <w:iCs/>
                <w:color w:val="000000"/>
                <w:sz w:val="24"/>
                <w:szCs w:val="24"/>
                <w:lang w:val="uk-UA"/>
              </w:rPr>
              <w:t>Визначення типу продукції</w:t>
            </w:r>
            <w:r w:rsidRPr="00607769">
              <w:rPr>
                <w:rFonts w:ascii="Arial" w:hAnsi="Arial" w:cs="Arial"/>
                <w:iCs/>
                <w:color w:val="000000"/>
                <w:sz w:val="24"/>
                <w:szCs w:val="24"/>
                <w:lang w:val="uk-UA"/>
              </w:rPr>
              <w:t xml:space="preserve"> на основі типових </w:t>
            </w:r>
            <w:r>
              <w:rPr>
                <w:rFonts w:ascii="Arial" w:hAnsi="Arial" w:cs="Arial"/>
                <w:iCs/>
                <w:color w:val="000000"/>
                <w:sz w:val="24"/>
                <w:szCs w:val="24"/>
                <w:lang w:val="uk-UA"/>
              </w:rPr>
              <w:t>в</w:t>
            </w:r>
            <w:r w:rsidRPr="00607769">
              <w:rPr>
                <w:rFonts w:ascii="Arial" w:hAnsi="Arial" w:cs="Arial"/>
                <w:iCs/>
                <w:color w:val="000000"/>
                <w:sz w:val="24"/>
                <w:szCs w:val="24"/>
                <w:lang w:val="uk-UA"/>
              </w:rPr>
              <w:t>ипробувань (включаючи вибірку),</w:t>
            </w:r>
          </w:p>
          <w:p w14:paraId="50967C55" w14:textId="1327F23C" w:rsidR="00607769" w:rsidRPr="00480EAF" w:rsidRDefault="00607769" w:rsidP="00607769">
            <w:pPr>
              <w:pStyle w:val="a9"/>
              <w:ind w:left="0"/>
              <w:jc w:val="both"/>
              <w:rPr>
                <w:rFonts w:ascii="Arial" w:hAnsi="Arial" w:cs="Arial"/>
                <w:iCs/>
                <w:color w:val="000000"/>
                <w:sz w:val="24"/>
                <w:szCs w:val="24"/>
                <w:lang w:val="uk-UA"/>
              </w:rPr>
            </w:pPr>
            <w:r w:rsidRPr="00607769">
              <w:rPr>
                <w:rFonts w:ascii="Arial" w:hAnsi="Arial" w:cs="Arial"/>
                <w:iCs/>
                <w:color w:val="000000"/>
                <w:sz w:val="24"/>
                <w:szCs w:val="24"/>
                <w:lang w:val="uk-UA"/>
              </w:rPr>
              <w:t>розрахунок типу, табличні значення а</w:t>
            </w:r>
            <w:r>
              <w:rPr>
                <w:rFonts w:ascii="Arial" w:hAnsi="Arial" w:cs="Arial"/>
                <w:iCs/>
                <w:color w:val="000000"/>
                <w:sz w:val="24"/>
                <w:szCs w:val="24"/>
                <w:lang w:val="uk-UA"/>
              </w:rPr>
              <w:t>бо описова документація продукції</w:t>
            </w:r>
          </w:p>
        </w:tc>
        <w:tc>
          <w:tcPr>
            <w:tcW w:w="3056" w:type="dxa"/>
          </w:tcPr>
          <w:p w14:paraId="382C9B73" w14:textId="77777777" w:rsidR="00607769" w:rsidRPr="00372573" w:rsidRDefault="00607769" w:rsidP="00817C5E">
            <w:pPr>
              <w:pStyle w:val="a9"/>
              <w:ind w:left="33"/>
              <w:jc w:val="both"/>
              <w:rPr>
                <w:rFonts w:ascii="Arial" w:hAnsi="Arial" w:cs="Arial"/>
                <w:iCs/>
                <w:color w:val="000000"/>
                <w:sz w:val="24"/>
                <w:szCs w:val="24"/>
                <w:lang w:val="uk-UA"/>
              </w:rPr>
            </w:pPr>
            <w:r>
              <w:rPr>
                <w:rFonts w:ascii="Arial" w:hAnsi="Arial" w:cs="Arial"/>
                <w:iCs/>
                <w:color w:val="000000"/>
                <w:sz w:val="24"/>
                <w:szCs w:val="24"/>
                <w:lang w:val="uk-UA"/>
              </w:rPr>
              <w:t>Суттєві</w:t>
            </w:r>
            <w:r w:rsidRPr="00372573">
              <w:rPr>
                <w:rFonts w:ascii="Arial" w:hAnsi="Arial" w:cs="Arial"/>
                <w:iCs/>
                <w:color w:val="000000"/>
                <w:sz w:val="24"/>
                <w:szCs w:val="24"/>
                <w:lang w:val="uk-UA"/>
              </w:rPr>
              <w:t xml:space="preserve"> характеристики таблиці ZA.1, що стосуються використання за призначенням</w:t>
            </w:r>
          </w:p>
          <w:p w14:paraId="22546B10" w14:textId="77777777" w:rsidR="00607769" w:rsidRPr="00480EAF" w:rsidRDefault="00607769" w:rsidP="00817C5E">
            <w:pPr>
              <w:pStyle w:val="a9"/>
              <w:ind w:left="33"/>
              <w:jc w:val="both"/>
              <w:rPr>
                <w:rFonts w:ascii="Arial" w:hAnsi="Arial" w:cs="Arial"/>
                <w:iCs/>
                <w:color w:val="000000"/>
                <w:sz w:val="24"/>
                <w:szCs w:val="24"/>
                <w:lang w:val="uk-UA"/>
              </w:rPr>
            </w:pPr>
            <w:r w:rsidRPr="00372573">
              <w:rPr>
                <w:rFonts w:ascii="Arial" w:hAnsi="Arial" w:cs="Arial"/>
                <w:iCs/>
                <w:color w:val="000000"/>
                <w:sz w:val="24"/>
                <w:szCs w:val="24"/>
                <w:lang w:val="uk-UA"/>
              </w:rPr>
              <w:t>заявлені та не перевірені уповноваженою випробувальною лабораторією</w:t>
            </w:r>
          </w:p>
        </w:tc>
        <w:tc>
          <w:tcPr>
            <w:tcW w:w="2507" w:type="dxa"/>
          </w:tcPr>
          <w:p w14:paraId="1B9C07F3" w14:textId="77777777" w:rsidR="00607769" w:rsidRPr="00480EAF" w:rsidRDefault="00607769" w:rsidP="00817C5E">
            <w:pPr>
              <w:pStyle w:val="a9"/>
              <w:ind w:left="0"/>
              <w:jc w:val="both"/>
              <w:rPr>
                <w:rFonts w:ascii="Arial" w:hAnsi="Arial" w:cs="Arial"/>
                <w:iCs/>
                <w:color w:val="000000"/>
                <w:sz w:val="24"/>
                <w:szCs w:val="24"/>
                <w:lang w:val="uk-UA"/>
              </w:rPr>
            </w:pPr>
            <w:r w:rsidRPr="00372573">
              <w:rPr>
                <w:rFonts w:ascii="Arial" w:hAnsi="Arial" w:cs="Arial"/>
                <w:iCs/>
                <w:color w:val="000000"/>
                <w:sz w:val="24"/>
                <w:szCs w:val="24"/>
                <w:lang w:val="uk-UA"/>
              </w:rPr>
              <w:t>Розділ 6 EN 13172:2012 та 7.2 цього стандарту</w:t>
            </w:r>
          </w:p>
        </w:tc>
      </w:tr>
      <w:tr w:rsidR="00607769" w:rsidRPr="00480EAF" w14:paraId="60C36263" w14:textId="77777777" w:rsidTr="00607769">
        <w:tc>
          <w:tcPr>
            <w:tcW w:w="1810" w:type="dxa"/>
          </w:tcPr>
          <w:p w14:paraId="38318E11" w14:textId="6885C388" w:rsidR="00607769" w:rsidRPr="00480EAF" w:rsidRDefault="00607769" w:rsidP="00817C5E">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Завдання для уповноваженої випробувальної лабораторії</w:t>
            </w:r>
          </w:p>
        </w:tc>
        <w:tc>
          <w:tcPr>
            <w:tcW w:w="2764" w:type="dxa"/>
          </w:tcPr>
          <w:p w14:paraId="035AC496" w14:textId="20109C40" w:rsidR="00607769" w:rsidRPr="00607769" w:rsidRDefault="00607769" w:rsidP="00607769">
            <w:pPr>
              <w:pStyle w:val="a9"/>
              <w:ind w:left="55"/>
              <w:jc w:val="both"/>
              <w:rPr>
                <w:rFonts w:ascii="Arial" w:hAnsi="Arial" w:cs="Arial"/>
                <w:iCs/>
                <w:color w:val="000000"/>
                <w:sz w:val="24"/>
                <w:szCs w:val="24"/>
                <w:lang w:val="uk-UA"/>
              </w:rPr>
            </w:pPr>
            <w:r>
              <w:rPr>
                <w:rFonts w:ascii="Arial" w:hAnsi="Arial" w:cs="Arial"/>
                <w:iCs/>
                <w:color w:val="000000"/>
                <w:sz w:val="24"/>
                <w:szCs w:val="24"/>
                <w:lang w:val="uk-UA"/>
              </w:rPr>
              <w:t>Визначення типу продукції</w:t>
            </w:r>
            <w:r w:rsidRPr="00607769">
              <w:rPr>
                <w:rFonts w:ascii="Arial" w:hAnsi="Arial" w:cs="Arial"/>
                <w:iCs/>
                <w:color w:val="000000"/>
                <w:sz w:val="24"/>
                <w:szCs w:val="24"/>
                <w:lang w:val="uk-UA"/>
              </w:rPr>
              <w:t xml:space="preserve"> на основі типових випробувань (на основі відбору проб</w:t>
            </w:r>
          </w:p>
          <w:p w14:paraId="6023F425" w14:textId="4C345CB9" w:rsidR="00607769" w:rsidRDefault="00607769" w:rsidP="00607769">
            <w:pPr>
              <w:pStyle w:val="a9"/>
              <w:ind w:left="55"/>
              <w:jc w:val="both"/>
              <w:rPr>
                <w:rFonts w:ascii="Arial" w:hAnsi="Arial" w:cs="Arial"/>
                <w:iCs/>
                <w:color w:val="000000"/>
                <w:sz w:val="24"/>
                <w:szCs w:val="24"/>
                <w:lang w:val="uk-UA"/>
              </w:rPr>
            </w:pPr>
            <w:r w:rsidRPr="00607769">
              <w:rPr>
                <w:rFonts w:ascii="Arial" w:hAnsi="Arial" w:cs="Arial"/>
                <w:iCs/>
                <w:color w:val="000000"/>
                <w:sz w:val="24"/>
                <w:szCs w:val="24"/>
                <w:lang w:val="uk-UA"/>
              </w:rPr>
              <w:t>наведені виробником) або табличні значення</w:t>
            </w:r>
          </w:p>
        </w:tc>
        <w:tc>
          <w:tcPr>
            <w:tcW w:w="3056" w:type="dxa"/>
          </w:tcPr>
          <w:p w14:paraId="176B8192" w14:textId="77777777" w:rsidR="00607769" w:rsidRPr="00607769" w:rsidRDefault="00607769" w:rsidP="00607769">
            <w:pPr>
              <w:pStyle w:val="a9"/>
              <w:ind w:left="33"/>
              <w:jc w:val="both"/>
              <w:rPr>
                <w:rFonts w:ascii="Arial" w:hAnsi="Arial" w:cs="Arial"/>
                <w:iCs/>
                <w:color w:val="000000"/>
                <w:sz w:val="24"/>
                <w:szCs w:val="24"/>
                <w:lang w:val="uk-UA"/>
              </w:rPr>
            </w:pPr>
            <w:r w:rsidRPr="00607769">
              <w:rPr>
                <w:rFonts w:ascii="Arial" w:hAnsi="Arial" w:cs="Arial"/>
                <w:iCs/>
                <w:color w:val="000000"/>
                <w:sz w:val="24"/>
                <w:szCs w:val="24"/>
                <w:lang w:val="uk-UA"/>
              </w:rPr>
              <w:t>— Термічний опір;</w:t>
            </w:r>
          </w:p>
          <w:p w14:paraId="12566B13" w14:textId="2C1D8241" w:rsidR="00607769" w:rsidRPr="00607769" w:rsidRDefault="00607769" w:rsidP="00607769">
            <w:pPr>
              <w:pStyle w:val="a9"/>
              <w:ind w:left="33"/>
              <w:jc w:val="both"/>
              <w:rPr>
                <w:rFonts w:ascii="Arial" w:hAnsi="Arial" w:cs="Arial"/>
                <w:iCs/>
                <w:color w:val="000000"/>
                <w:sz w:val="24"/>
                <w:szCs w:val="24"/>
                <w:lang w:val="uk-UA"/>
              </w:rPr>
            </w:pPr>
            <w:r>
              <w:rPr>
                <w:rFonts w:ascii="Arial" w:hAnsi="Arial" w:cs="Arial"/>
                <w:iCs/>
                <w:color w:val="000000"/>
                <w:sz w:val="24"/>
                <w:szCs w:val="24"/>
                <w:lang w:val="uk-UA"/>
              </w:rPr>
              <w:t>— Виділення</w:t>
            </w:r>
            <w:r w:rsidRPr="00607769">
              <w:rPr>
                <w:rFonts w:ascii="Arial" w:hAnsi="Arial" w:cs="Arial"/>
                <w:iCs/>
                <w:color w:val="000000"/>
                <w:sz w:val="24"/>
                <w:szCs w:val="24"/>
                <w:lang w:val="uk-UA"/>
              </w:rPr>
              <w:t xml:space="preserve"> небезпечних речовин </w:t>
            </w:r>
            <w:r w:rsidRPr="00607769">
              <w:rPr>
                <w:rFonts w:ascii="Arial" w:hAnsi="Arial" w:cs="Arial"/>
                <w:iCs/>
                <w:color w:val="000000"/>
                <w:sz w:val="24"/>
                <w:szCs w:val="24"/>
                <w:vertAlign w:val="superscript"/>
                <w:lang w:val="uk-UA"/>
              </w:rPr>
              <w:t>а</w:t>
            </w:r>
            <w:r w:rsidRPr="00607769">
              <w:rPr>
                <w:rFonts w:ascii="Arial" w:hAnsi="Arial" w:cs="Arial"/>
                <w:iCs/>
                <w:color w:val="000000"/>
                <w:sz w:val="24"/>
                <w:szCs w:val="24"/>
                <w:lang w:val="uk-UA"/>
              </w:rPr>
              <w:t>;</w:t>
            </w:r>
          </w:p>
          <w:p w14:paraId="185671C0" w14:textId="29DE55D5" w:rsidR="00607769" w:rsidRPr="00607769" w:rsidRDefault="00607769" w:rsidP="00607769">
            <w:pPr>
              <w:pStyle w:val="a9"/>
              <w:ind w:left="33"/>
              <w:jc w:val="both"/>
              <w:rPr>
                <w:rFonts w:ascii="Arial" w:hAnsi="Arial" w:cs="Arial"/>
                <w:iCs/>
                <w:color w:val="000000"/>
                <w:sz w:val="24"/>
                <w:szCs w:val="24"/>
                <w:lang w:val="uk-UA"/>
              </w:rPr>
            </w:pPr>
            <w:r>
              <w:rPr>
                <w:rFonts w:ascii="Arial" w:hAnsi="Arial" w:cs="Arial"/>
                <w:iCs/>
                <w:color w:val="000000"/>
                <w:sz w:val="24"/>
                <w:szCs w:val="24"/>
                <w:lang w:val="uk-UA"/>
              </w:rPr>
              <w:t>— Міцність при</w:t>
            </w:r>
            <w:r w:rsidRPr="00607769">
              <w:rPr>
                <w:rFonts w:ascii="Arial" w:hAnsi="Arial" w:cs="Arial"/>
                <w:iCs/>
                <w:color w:val="000000"/>
                <w:sz w:val="24"/>
                <w:szCs w:val="24"/>
                <w:lang w:val="uk-UA"/>
              </w:rPr>
              <w:t xml:space="preserve"> стиск</w:t>
            </w:r>
            <w:r>
              <w:rPr>
                <w:rFonts w:ascii="Arial" w:hAnsi="Arial" w:cs="Arial"/>
                <w:iCs/>
                <w:color w:val="000000"/>
                <w:sz w:val="24"/>
                <w:szCs w:val="24"/>
                <w:lang w:val="uk-UA"/>
              </w:rPr>
              <w:t>у</w:t>
            </w:r>
            <w:r w:rsidRPr="00607769">
              <w:rPr>
                <w:rFonts w:ascii="Arial" w:hAnsi="Arial" w:cs="Arial"/>
                <w:iCs/>
                <w:color w:val="000000"/>
                <w:sz w:val="24"/>
                <w:szCs w:val="24"/>
                <w:lang w:val="uk-UA"/>
              </w:rPr>
              <w:t xml:space="preserve"> (для несучих застосувань);</w:t>
            </w:r>
          </w:p>
          <w:p w14:paraId="47568EEB" w14:textId="77777777" w:rsidR="00607769" w:rsidRPr="00607769" w:rsidRDefault="00607769" w:rsidP="00607769">
            <w:pPr>
              <w:pStyle w:val="a9"/>
              <w:ind w:left="33"/>
              <w:jc w:val="both"/>
              <w:rPr>
                <w:rFonts w:ascii="Arial" w:hAnsi="Arial" w:cs="Arial"/>
                <w:iCs/>
                <w:color w:val="000000"/>
                <w:sz w:val="24"/>
                <w:szCs w:val="24"/>
                <w:lang w:val="uk-UA"/>
              </w:rPr>
            </w:pPr>
            <w:r w:rsidRPr="00607769">
              <w:rPr>
                <w:rFonts w:ascii="Arial" w:hAnsi="Arial" w:cs="Arial"/>
                <w:iCs/>
                <w:color w:val="000000"/>
                <w:sz w:val="24"/>
                <w:szCs w:val="24"/>
                <w:lang w:val="uk-UA"/>
              </w:rPr>
              <w:t>— Водопроникність;</w:t>
            </w:r>
          </w:p>
          <w:p w14:paraId="5E5A24B4" w14:textId="0A6AB7C0" w:rsidR="00607769" w:rsidRDefault="00607769" w:rsidP="00607769">
            <w:pPr>
              <w:pStyle w:val="a9"/>
              <w:ind w:left="33"/>
              <w:jc w:val="both"/>
              <w:rPr>
                <w:rFonts w:ascii="Arial" w:hAnsi="Arial" w:cs="Arial"/>
                <w:iCs/>
                <w:color w:val="000000"/>
                <w:sz w:val="24"/>
                <w:szCs w:val="24"/>
                <w:lang w:val="uk-UA"/>
              </w:rPr>
            </w:pPr>
            <w:r>
              <w:rPr>
                <w:rFonts w:ascii="Arial" w:hAnsi="Arial" w:cs="Arial"/>
                <w:iCs/>
                <w:color w:val="000000"/>
                <w:sz w:val="24"/>
                <w:szCs w:val="24"/>
                <w:lang w:val="uk-UA"/>
              </w:rPr>
              <w:t>— Виділення</w:t>
            </w:r>
            <w:r w:rsidRPr="00607769">
              <w:rPr>
                <w:rFonts w:ascii="Arial" w:hAnsi="Arial" w:cs="Arial"/>
                <w:iCs/>
                <w:color w:val="000000"/>
                <w:sz w:val="24"/>
                <w:szCs w:val="24"/>
                <w:lang w:val="uk-UA"/>
              </w:rPr>
              <w:t xml:space="preserve"> корозійних речовин (за наявності)</w:t>
            </w:r>
          </w:p>
        </w:tc>
        <w:tc>
          <w:tcPr>
            <w:tcW w:w="2507" w:type="dxa"/>
          </w:tcPr>
          <w:p w14:paraId="433EF17F" w14:textId="049385EF" w:rsidR="00607769" w:rsidRPr="00372573" w:rsidRDefault="00607769" w:rsidP="00817C5E">
            <w:pPr>
              <w:pStyle w:val="a9"/>
              <w:ind w:left="0"/>
              <w:jc w:val="both"/>
              <w:rPr>
                <w:rFonts w:ascii="Arial" w:hAnsi="Arial" w:cs="Arial"/>
                <w:iCs/>
                <w:color w:val="000000"/>
                <w:sz w:val="24"/>
                <w:szCs w:val="24"/>
                <w:lang w:val="uk-UA"/>
              </w:rPr>
            </w:pPr>
            <w:r w:rsidRPr="00607769">
              <w:rPr>
                <w:rFonts w:ascii="Arial" w:hAnsi="Arial" w:cs="Arial"/>
                <w:iCs/>
                <w:color w:val="000000"/>
                <w:sz w:val="24"/>
                <w:szCs w:val="24"/>
                <w:lang w:val="uk-UA"/>
              </w:rPr>
              <w:t>Розділ 6 EN 13172:2012 та 7.2 цього стандарту</w:t>
            </w:r>
          </w:p>
        </w:tc>
      </w:tr>
    </w:tbl>
    <w:p w14:paraId="3A389674"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5AA29244" w14:textId="479129DA" w:rsidR="00372573" w:rsidRDefault="00607769" w:rsidP="00B0697A">
      <w:pPr>
        <w:pStyle w:val="a9"/>
        <w:spacing w:after="0" w:line="360" w:lineRule="auto"/>
        <w:ind w:left="0" w:firstLine="709"/>
        <w:jc w:val="both"/>
        <w:rPr>
          <w:rFonts w:ascii="Arial" w:hAnsi="Arial" w:cs="Arial"/>
          <w:b/>
          <w:iCs/>
          <w:color w:val="000000"/>
          <w:sz w:val="28"/>
          <w:szCs w:val="28"/>
          <w:lang w:val="uk-UA"/>
        </w:rPr>
      </w:pPr>
      <w:r w:rsidRPr="00607769">
        <w:rPr>
          <w:rFonts w:ascii="Arial" w:hAnsi="Arial" w:cs="Arial"/>
          <w:b/>
          <w:iCs/>
          <w:color w:val="000000"/>
          <w:sz w:val="28"/>
          <w:szCs w:val="28"/>
          <w:lang w:val="en-US"/>
        </w:rPr>
        <w:t>ZA</w:t>
      </w:r>
      <w:r w:rsidRPr="00607769">
        <w:rPr>
          <w:rFonts w:ascii="Arial" w:hAnsi="Arial" w:cs="Arial"/>
          <w:b/>
          <w:iCs/>
          <w:color w:val="000000"/>
          <w:sz w:val="28"/>
          <w:szCs w:val="28"/>
          <w:lang w:val="uk-UA"/>
        </w:rPr>
        <w:t>.2.2 Декларація відповідності</w:t>
      </w:r>
    </w:p>
    <w:p w14:paraId="79BA83E3" w14:textId="77777777" w:rsidR="005357EA" w:rsidRPr="00607769" w:rsidRDefault="005357EA" w:rsidP="00B0697A">
      <w:pPr>
        <w:pStyle w:val="a9"/>
        <w:spacing w:after="0" w:line="360" w:lineRule="auto"/>
        <w:ind w:left="0" w:firstLine="709"/>
        <w:jc w:val="both"/>
        <w:rPr>
          <w:rFonts w:ascii="Arial" w:hAnsi="Arial" w:cs="Arial"/>
          <w:b/>
          <w:iCs/>
          <w:color w:val="000000"/>
          <w:sz w:val="28"/>
          <w:szCs w:val="28"/>
          <w:lang w:val="uk-UA"/>
        </w:rPr>
      </w:pPr>
    </w:p>
    <w:p w14:paraId="29D22314" w14:textId="0625F87D" w:rsidR="00372573" w:rsidRPr="005357EA" w:rsidRDefault="00607769" w:rsidP="00B0697A">
      <w:pPr>
        <w:pStyle w:val="a9"/>
        <w:spacing w:after="0" w:line="360" w:lineRule="auto"/>
        <w:ind w:left="0" w:firstLine="709"/>
        <w:jc w:val="both"/>
        <w:rPr>
          <w:rFonts w:ascii="Arial" w:hAnsi="Arial" w:cs="Arial"/>
          <w:i/>
          <w:iCs/>
          <w:color w:val="000000"/>
          <w:sz w:val="28"/>
          <w:szCs w:val="28"/>
          <w:lang w:val="uk-UA"/>
        </w:rPr>
      </w:pPr>
      <w:r w:rsidRPr="005357EA">
        <w:rPr>
          <w:rFonts w:ascii="Arial" w:hAnsi="Arial" w:cs="Arial"/>
          <w:i/>
          <w:iCs/>
          <w:color w:val="000000"/>
          <w:sz w:val="28"/>
          <w:szCs w:val="28"/>
          <w:lang w:val="en-US"/>
        </w:rPr>
        <w:t>ZA</w:t>
      </w:r>
      <w:r w:rsidRPr="005357EA">
        <w:rPr>
          <w:rFonts w:ascii="Arial" w:hAnsi="Arial" w:cs="Arial"/>
          <w:i/>
          <w:iCs/>
          <w:color w:val="000000"/>
          <w:sz w:val="28"/>
          <w:szCs w:val="28"/>
          <w:lang w:val="uk-UA"/>
        </w:rPr>
        <w:t>.2.2.1</w:t>
      </w:r>
      <w:r w:rsidR="005357EA" w:rsidRPr="005357EA">
        <w:rPr>
          <w:rFonts w:ascii="Arial" w:hAnsi="Arial" w:cs="Arial"/>
          <w:i/>
          <w:iCs/>
          <w:color w:val="000000"/>
          <w:sz w:val="28"/>
          <w:szCs w:val="28"/>
          <w:lang w:val="uk-UA"/>
        </w:rPr>
        <w:t xml:space="preserve"> Загальні положення</w:t>
      </w:r>
    </w:p>
    <w:p w14:paraId="7D989113"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772CF031" w14:textId="77777777" w:rsidR="005357EA" w:rsidRDefault="005357EA" w:rsidP="005357EA">
      <w:pPr>
        <w:pStyle w:val="a9"/>
        <w:spacing w:after="0" w:line="360" w:lineRule="auto"/>
        <w:ind w:left="0" w:firstLine="709"/>
        <w:jc w:val="both"/>
        <w:rPr>
          <w:rFonts w:ascii="Arial" w:hAnsi="Arial" w:cs="Arial"/>
          <w:iCs/>
          <w:color w:val="000000"/>
          <w:sz w:val="28"/>
          <w:szCs w:val="28"/>
          <w:lang w:val="uk-UA"/>
        </w:rPr>
      </w:pPr>
      <w:r w:rsidRPr="005357EA">
        <w:rPr>
          <w:rFonts w:ascii="Arial" w:hAnsi="Arial" w:cs="Arial"/>
          <w:iCs/>
          <w:color w:val="000000"/>
          <w:sz w:val="28"/>
          <w:szCs w:val="28"/>
          <w:lang w:val="uk-UA"/>
        </w:rPr>
        <w:t xml:space="preserve">Виробник складає </w:t>
      </w:r>
      <w:proofErr w:type="spellStart"/>
      <w:r w:rsidRPr="005357EA">
        <w:rPr>
          <w:rFonts w:ascii="Arial" w:hAnsi="Arial" w:cs="Arial"/>
          <w:iCs/>
          <w:color w:val="000000"/>
          <w:sz w:val="28"/>
          <w:szCs w:val="28"/>
          <w:lang w:val="uk-UA"/>
        </w:rPr>
        <w:t>DoP</w:t>
      </w:r>
      <w:proofErr w:type="spellEnd"/>
      <w:r w:rsidRPr="005357EA">
        <w:rPr>
          <w:rFonts w:ascii="Arial" w:hAnsi="Arial" w:cs="Arial"/>
          <w:iCs/>
          <w:color w:val="000000"/>
          <w:sz w:val="28"/>
          <w:szCs w:val="28"/>
          <w:lang w:val="uk-UA"/>
        </w:rPr>
        <w:t xml:space="preserve"> та наносить маркування CE на основі різних систем AVCP, викладених у Додатку V Регламенту (ЄС) № 305/2011:</w:t>
      </w:r>
    </w:p>
    <w:p w14:paraId="4A6E3AD9" w14:textId="77777777" w:rsidR="005357EA" w:rsidRDefault="005357EA" w:rsidP="005357EA">
      <w:pPr>
        <w:pStyle w:val="a9"/>
        <w:spacing w:after="0" w:line="360" w:lineRule="auto"/>
        <w:ind w:left="0" w:firstLine="709"/>
        <w:jc w:val="both"/>
        <w:rPr>
          <w:rFonts w:ascii="Arial" w:hAnsi="Arial" w:cs="Arial"/>
          <w:iCs/>
          <w:color w:val="000000"/>
          <w:sz w:val="28"/>
          <w:szCs w:val="28"/>
          <w:lang w:val="uk-UA"/>
        </w:rPr>
      </w:pPr>
    </w:p>
    <w:p w14:paraId="01D46DFA" w14:textId="77777777" w:rsidR="005357EA" w:rsidRDefault="005357EA" w:rsidP="005357EA">
      <w:pPr>
        <w:pStyle w:val="a9"/>
        <w:spacing w:after="0" w:line="360" w:lineRule="auto"/>
        <w:ind w:left="0" w:firstLine="709"/>
        <w:jc w:val="both"/>
        <w:rPr>
          <w:rFonts w:ascii="Arial" w:hAnsi="Arial" w:cs="Arial"/>
          <w:iCs/>
          <w:color w:val="000000"/>
          <w:sz w:val="28"/>
          <w:szCs w:val="28"/>
          <w:lang w:val="uk-UA"/>
        </w:rPr>
      </w:pPr>
    </w:p>
    <w:p w14:paraId="4D8BCCD0" w14:textId="77777777" w:rsidR="005357EA" w:rsidRPr="005357EA" w:rsidRDefault="005357EA" w:rsidP="005357EA">
      <w:pPr>
        <w:pStyle w:val="a9"/>
        <w:spacing w:after="0" w:line="360" w:lineRule="auto"/>
        <w:ind w:left="0" w:firstLine="709"/>
        <w:jc w:val="both"/>
        <w:rPr>
          <w:rFonts w:ascii="Arial" w:hAnsi="Arial" w:cs="Arial"/>
          <w:iCs/>
          <w:color w:val="000000"/>
          <w:sz w:val="28"/>
          <w:szCs w:val="28"/>
          <w:lang w:val="uk-UA"/>
        </w:rPr>
      </w:pPr>
    </w:p>
    <w:p w14:paraId="61028BCC" w14:textId="696C75A1" w:rsidR="00372573" w:rsidRPr="005357EA" w:rsidRDefault="00EA3EBE" w:rsidP="005357EA">
      <w:pPr>
        <w:pStyle w:val="a9"/>
        <w:spacing w:after="0" w:line="360" w:lineRule="auto"/>
        <w:ind w:left="0" w:firstLine="709"/>
        <w:jc w:val="both"/>
        <w:rPr>
          <w:rFonts w:ascii="Arial" w:hAnsi="Arial" w:cs="Arial"/>
          <w:i/>
          <w:iCs/>
          <w:color w:val="000000"/>
          <w:sz w:val="28"/>
          <w:szCs w:val="28"/>
          <w:u w:val="single"/>
          <w:lang w:val="uk-UA"/>
        </w:rPr>
      </w:pPr>
      <w:r>
        <w:rPr>
          <w:rFonts w:ascii="Arial" w:hAnsi="Arial" w:cs="Arial"/>
          <w:i/>
          <w:iCs/>
          <w:color w:val="000000"/>
          <w:sz w:val="28"/>
          <w:szCs w:val="28"/>
          <w:u w:val="single"/>
          <w:lang w:val="uk-UA"/>
        </w:rPr>
        <w:lastRenderedPageBreak/>
        <w:t>У разі продукції</w:t>
      </w:r>
      <w:r w:rsidR="005357EA" w:rsidRPr="005357EA">
        <w:rPr>
          <w:rFonts w:ascii="Arial" w:hAnsi="Arial" w:cs="Arial"/>
          <w:i/>
          <w:iCs/>
          <w:color w:val="000000"/>
          <w:sz w:val="28"/>
          <w:szCs w:val="28"/>
          <w:u w:val="single"/>
          <w:lang w:val="uk-UA"/>
        </w:rPr>
        <w:t xml:space="preserve"> за системою 1</w:t>
      </w:r>
    </w:p>
    <w:p w14:paraId="55D07490" w14:textId="2C821F73" w:rsidR="005357EA" w:rsidRPr="005357EA" w:rsidRDefault="005357EA" w:rsidP="005357EA">
      <w:pPr>
        <w:pStyle w:val="a9"/>
        <w:spacing w:after="0" w:line="360" w:lineRule="auto"/>
        <w:ind w:left="0" w:firstLine="709"/>
        <w:jc w:val="both"/>
        <w:rPr>
          <w:rFonts w:ascii="Arial" w:hAnsi="Arial" w:cs="Arial"/>
          <w:iCs/>
          <w:color w:val="000000"/>
          <w:sz w:val="28"/>
          <w:szCs w:val="28"/>
          <w:lang w:val="uk-UA"/>
        </w:rPr>
      </w:pPr>
      <w:r w:rsidRPr="005357EA">
        <w:rPr>
          <w:rFonts w:ascii="Arial" w:hAnsi="Arial" w:cs="Arial"/>
          <w:iCs/>
          <w:color w:val="000000"/>
          <w:sz w:val="28"/>
          <w:szCs w:val="28"/>
          <w:lang w:val="uk-UA"/>
        </w:rPr>
        <w:t xml:space="preserve">— </w:t>
      </w:r>
      <w:r>
        <w:rPr>
          <w:rFonts w:ascii="Arial" w:hAnsi="Arial" w:cs="Arial"/>
          <w:iCs/>
          <w:color w:val="000000"/>
          <w:sz w:val="28"/>
          <w:szCs w:val="28"/>
          <w:lang w:val="uk-UA"/>
        </w:rPr>
        <w:t>контроль виробництва на підприємстві і подальше випробову</w:t>
      </w:r>
      <w:r w:rsidRPr="005357EA">
        <w:rPr>
          <w:rFonts w:ascii="Arial" w:hAnsi="Arial" w:cs="Arial"/>
          <w:iCs/>
          <w:color w:val="000000"/>
          <w:sz w:val="28"/>
          <w:szCs w:val="28"/>
          <w:lang w:val="uk-UA"/>
        </w:rPr>
        <w:t>вання зразків, ві</w:t>
      </w:r>
      <w:r>
        <w:rPr>
          <w:rFonts w:ascii="Arial" w:hAnsi="Arial" w:cs="Arial"/>
          <w:iCs/>
          <w:color w:val="000000"/>
          <w:sz w:val="28"/>
          <w:szCs w:val="28"/>
          <w:lang w:val="uk-UA"/>
        </w:rPr>
        <w:t>дібраних на заводі згідно з</w:t>
      </w:r>
      <w:r w:rsidRPr="005357EA">
        <w:rPr>
          <w:rFonts w:ascii="Arial" w:hAnsi="Arial" w:cs="Arial"/>
          <w:iCs/>
          <w:color w:val="000000"/>
          <w:sz w:val="28"/>
          <w:szCs w:val="28"/>
          <w:lang w:val="uk-UA"/>
        </w:rPr>
        <w:t xml:space="preserve"> встановлен</w:t>
      </w:r>
      <w:r>
        <w:rPr>
          <w:rFonts w:ascii="Arial" w:hAnsi="Arial" w:cs="Arial"/>
          <w:iCs/>
          <w:color w:val="000000"/>
          <w:sz w:val="28"/>
          <w:szCs w:val="28"/>
          <w:lang w:val="uk-UA"/>
        </w:rPr>
        <w:t xml:space="preserve">ому плану </w:t>
      </w:r>
      <w:proofErr w:type="spellStart"/>
      <w:r>
        <w:rPr>
          <w:rFonts w:ascii="Arial" w:hAnsi="Arial" w:cs="Arial"/>
          <w:iCs/>
          <w:color w:val="000000"/>
          <w:sz w:val="28"/>
          <w:szCs w:val="28"/>
          <w:lang w:val="uk-UA"/>
        </w:rPr>
        <w:t>випробову</w:t>
      </w:r>
      <w:r w:rsidRPr="005357EA">
        <w:rPr>
          <w:rFonts w:ascii="Arial" w:hAnsi="Arial" w:cs="Arial"/>
          <w:iCs/>
          <w:color w:val="000000"/>
          <w:sz w:val="28"/>
          <w:szCs w:val="28"/>
          <w:lang w:val="uk-UA"/>
        </w:rPr>
        <w:t>вань</w:t>
      </w:r>
      <w:proofErr w:type="spellEnd"/>
      <w:r w:rsidRPr="005357EA">
        <w:rPr>
          <w:rFonts w:ascii="Arial" w:hAnsi="Arial" w:cs="Arial"/>
          <w:iCs/>
          <w:color w:val="000000"/>
          <w:sz w:val="28"/>
          <w:szCs w:val="28"/>
          <w:lang w:val="uk-UA"/>
        </w:rPr>
        <w:t>, що здійснюються виробником; і</w:t>
      </w:r>
    </w:p>
    <w:p w14:paraId="2FE116A3" w14:textId="42C3B71E" w:rsidR="00372573" w:rsidRDefault="005357EA" w:rsidP="005357EA">
      <w:pPr>
        <w:pStyle w:val="a9"/>
        <w:spacing w:after="0" w:line="360" w:lineRule="auto"/>
        <w:ind w:left="0" w:firstLine="709"/>
        <w:jc w:val="both"/>
        <w:rPr>
          <w:rFonts w:ascii="Arial" w:hAnsi="Arial" w:cs="Arial"/>
          <w:iCs/>
          <w:color w:val="000000"/>
          <w:sz w:val="28"/>
          <w:szCs w:val="28"/>
          <w:lang w:val="uk-UA"/>
        </w:rPr>
      </w:pPr>
      <w:r w:rsidRPr="005357EA">
        <w:rPr>
          <w:rFonts w:ascii="Arial" w:hAnsi="Arial" w:cs="Arial"/>
          <w:iCs/>
          <w:color w:val="000000"/>
          <w:sz w:val="28"/>
          <w:szCs w:val="28"/>
          <w:lang w:val="uk-UA"/>
        </w:rPr>
        <w:t>— сертифікат сталості характеристик, виданий уповноваженим органом із сертифікації продукції на підставі визначення типу продукції на основі випробувань типу (включаючи відбір зразків), розрахунку типу, табличних значень або описової документації продукції; початкова інспекція заводу-виробник</w:t>
      </w:r>
      <w:r>
        <w:rPr>
          <w:rFonts w:ascii="Arial" w:hAnsi="Arial" w:cs="Arial"/>
          <w:iCs/>
          <w:color w:val="000000"/>
          <w:sz w:val="28"/>
          <w:szCs w:val="28"/>
          <w:lang w:val="uk-UA"/>
        </w:rPr>
        <w:t>а та контроль виробництва на підприємстві</w:t>
      </w:r>
      <w:r w:rsidRPr="005357EA">
        <w:rPr>
          <w:rFonts w:ascii="Arial" w:hAnsi="Arial" w:cs="Arial"/>
          <w:iCs/>
          <w:color w:val="000000"/>
          <w:sz w:val="28"/>
          <w:szCs w:val="28"/>
          <w:lang w:val="uk-UA"/>
        </w:rPr>
        <w:t>, постійний нагляд, оцінка</w:t>
      </w:r>
      <w:r>
        <w:rPr>
          <w:rFonts w:ascii="Arial" w:hAnsi="Arial" w:cs="Arial"/>
          <w:iCs/>
          <w:color w:val="000000"/>
          <w:sz w:val="28"/>
          <w:szCs w:val="28"/>
          <w:lang w:val="uk-UA"/>
        </w:rPr>
        <w:t xml:space="preserve"> відповідності</w:t>
      </w:r>
      <w:r w:rsidRPr="005357EA">
        <w:rPr>
          <w:rFonts w:ascii="Arial" w:hAnsi="Arial" w:cs="Arial"/>
          <w:iCs/>
          <w:color w:val="000000"/>
          <w:sz w:val="28"/>
          <w:szCs w:val="28"/>
          <w:lang w:val="uk-UA"/>
        </w:rPr>
        <w:t xml:space="preserve"> та</w:t>
      </w:r>
      <w:r>
        <w:rPr>
          <w:rFonts w:ascii="Arial" w:hAnsi="Arial" w:cs="Arial"/>
          <w:iCs/>
          <w:color w:val="000000"/>
          <w:sz w:val="28"/>
          <w:szCs w:val="28"/>
          <w:lang w:val="uk-UA"/>
        </w:rPr>
        <w:t xml:space="preserve"> </w:t>
      </w:r>
      <w:r w:rsidRPr="005357EA">
        <w:rPr>
          <w:rFonts w:ascii="Arial" w:hAnsi="Arial" w:cs="Arial"/>
          <w:iCs/>
          <w:color w:val="000000"/>
          <w:sz w:val="28"/>
          <w:szCs w:val="28"/>
          <w:lang w:val="uk-UA"/>
        </w:rPr>
        <w:t xml:space="preserve">оцінка </w:t>
      </w:r>
      <w:r>
        <w:rPr>
          <w:rFonts w:ascii="Arial" w:hAnsi="Arial" w:cs="Arial"/>
          <w:iCs/>
          <w:color w:val="000000"/>
          <w:sz w:val="28"/>
          <w:szCs w:val="28"/>
          <w:lang w:val="uk-UA"/>
        </w:rPr>
        <w:t>контролю виробництва на підприємстві</w:t>
      </w:r>
      <w:r w:rsidRPr="005357EA">
        <w:rPr>
          <w:rFonts w:ascii="Arial" w:hAnsi="Arial" w:cs="Arial"/>
          <w:iCs/>
          <w:color w:val="000000"/>
          <w:sz w:val="28"/>
          <w:szCs w:val="28"/>
          <w:lang w:val="uk-UA"/>
        </w:rPr>
        <w:t>.</w:t>
      </w:r>
    </w:p>
    <w:p w14:paraId="194C5992" w14:textId="77777777" w:rsidR="005357EA" w:rsidRDefault="005357EA" w:rsidP="005357EA">
      <w:pPr>
        <w:pStyle w:val="a9"/>
        <w:spacing w:after="0" w:line="360" w:lineRule="auto"/>
        <w:ind w:left="0" w:firstLine="709"/>
        <w:jc w:val="both"/>
        <w:rPr>
          <w:rFonts w:ascii="Arial" w:hAnsi="Arial" w:cs="Arial"/>
          <w:iCs/>
          <w:color w:val="000000"/>
          <w:sz w:val="28"/>
          <w:szCs w:val="28"/>
          <w:lang w:val="uk-UA"/>
        </w:rPr>
      </w:pPr>
    </w:p>
    <w:p w14:paraId="515DD99E" w14:textId="1A54FE5C" w:rsidR="005357EA" w:rsidRPr="005357EA" w:rsidRDefault="00EA3EBE" w:rsidP="005357EA">
      <w:pPr>
        <w:pStyle w:val="a9"/>
        <w:spacing w:after="0" w:line="360" w:lineRule="auto"/>
        <w:ind w:left="0" w:firstLine="709"/>
        <w:jc w:val="both"/>
        <w:rPr>
          <w:rFonts w:ascii="Arial" w:hAnsi="Arial" w:cs="Arial"/>
          <w:i/>
          <w:iCs/>
          <w:color w:val="000000"/>
          <w:sz w:val="28"/>
          <w:szCs w:val="28"/>
          <w:u w:val="single"/>
          <w:lang w:val="uk-UA"/>
        </w:rPr>
      </w:pPr>
      <w:r>
        <w:rPr>
          <w:rFonts w:ascii="Arial" w:hAnsi="Arial" w:cs="Arial"/>
          <w:i/>
          <w:iCs/>
          <w:color w:val="000000"/>
          <w:sz w:val="28"/>
          <w:szCs w:val="28"/>
          <w:u w:val="single"/>
          <w:lang w:val="uk-UA"/>
        </w:rPr>
        <w:t>У разі продукції</w:t>
      </w:r>
      <w:r w:rsidR="005357EA" w:rsidRPr="005357EA">
        <w:rPr>
          <w:rFonts w:ascii="Arial" w:hAnsi="Arial" w:cs="Arial"/>
          <w:i/>
          <w:iCs/>
          <w:color w:val="000000"/>
          <w:sz w:val="28"/>
          <w:szCs w:val="28"/>
          <w:u w:val="single"/>
          <w:lang w:val="uk-UA"/>
        </w:rPr>
        <w:t xml:space="preserve"> за системою 3</w:t>
      </w:r>
    </w:p>
    <w:p w14:paraId="18726169" w14:textId="01B75EC7" w:rsidR="005357EA" w:rsidRPr="005357EA" w:rsidRDefault="005357EA" w:rsidP="005357E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контроль виробництва на підприємстві</w:t>
      </w:r>
      <w:r w:rsidRPr="005357EA">
        <w:rPr>
          <w:rFonts w:ascii="Arial" w:hAnsi="Arial" w:cs="Arial"/>
          <w:iCs/>
          <w:color w:val="000000"/>
          <w:sz w:val="28"/>
          <w:szCs w:val="28"/>
          <w:lang w:val="uk-UA"/>
        </w:rPr>
        <w:t>, який здійснює виробник; і</w:t>
      </w:r>
    </w:p>
    <w:p w14:paraId="6954CD97" w14:textId="15FB0F12" w:rsidR="005357EA" w:rsidRDefault="005357EA" w:rsidP="005357E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визначення типу продукції</w:t>
      </w:r>
      <w:r w:rsidRPr="005357EA">
        <w:rPr>
          <w:rFonts w:ascii="Arial" w:hAnsi="Arial" w:cs="Arial"/>
          <w:iCs/>
          <w:color w:val="000000"/>
          <w:sz w:val="28"/>
          <w:szCs w:val="28"/>
          <w:lang w:val="uk-UA"/>
        </w:rPr>
        <w:t xml:space="preserve"> на основі випробування типу (на основі відбору зразків, проведеного виробником), розрахунку типу, табличних значень або описової документації, проведеної уповноваженою випробувальною лабораторією</w:t>
      </w:r>
      <w:r w:rsidR="00EA3EBE">
        <w:rPr>
          <w:rFonts w:ascii="Arial" w:hAnsi="Arial" w:cs="Arial"/>
          <w:iCs/>
          <w:color w:val="000000"/>
          <w:sz w:val="28"/>
          <w:szCs w:val="28"/>
          <w:lang w:val="uk-UA"/>
        </w:rPr>
        <w:t>.</w:t>
      </w:r>
    </w:p>
    <w:p w14:paraId="4E89C298" w14:textId="77777777" w:rsidR="00EA3EBE" w:rsidRDefault="00EA3EBE" w:rsidP="005357EA">
      <w:pPr>
        <w:pStyle w:val="a9"/>
        <w:spacing w:after="0" w:line="360" w:lineRule="auto"/>
        <w:ind w:left="0" w:firstLine="709"/>
        <w:jc w:val="both"/>
        <w:rPr>
          <w:rFonts w:ascii="Arial" w:hAnsi="Arial" w:cs="Arial"/>
          <w:iCs/>
          <w:color w:val="000000"/>
          <w:sz w:val="28"/>
          <w:szCs w:val="28"/>
          <w:lang w:val="uk-UA"/>
        </w:rPr>
      </w:pPr>
    </w:p>
    <w:p w14:paraId="2996F2F1" w14:textId="528E76AC" w:rsidR="00EA3EBE" w:rsidRPr="00EA3EBE" w:rsidRDefault="00EA3EBE" w:rsidP="00EA3EBE">
      <w:pPr>
        <w:pStyle w:val="a9"/>
        <w:spacing w:after="0" w:line="360" w:lineRule="auto"/>
        <w:ind w:left="0" w:firstLine="709"/>
        <w:jc w:val="both"/>
        <w:rPr>
          <w:rFonts w:ascii="Arial" w:hAnsi="Arial" w:cs="Arial"/>
          <w:i/>
          <w:iCs/>
          <w:color w:val="000000"/>
          <w:sz w:val="28"/>
          <w:szCs w:val="28"/>
          <w:u w:val="single"/>
          <w:lang w:val="uk-UA"/>
        </w:rPr>
      </w:pPr>
      <w:r w:rsidRPr="00EA3EBE">
        <w:rPr>
          <w:rFonts w:ascii="Arial" w:hAnsi="Arial" w:cs="Arial"/>
          <w:i/>
          <w:iCs/>
          <w:color w:val="000000"/>
          <w:sz w:val="28"/>
          <w:szCs w:val="28"/>
          <w:u w:val="single"/>
          <w:lang w:val="uk-UA"/>
        </w:rPr>
        <w:t xml:space="preserve">У разі </w:t>
      </w:r>
      <w:r>
        <w:rPr>
          <w:rFonts w:ascii="Arial" w:hAnsi="Arial" w:cs="Arial"/>
          <w:i/>
          <w:iCs/>
          <w:color w:val="000000"/>
          <w:sz w:val="28"/>
          <w:szCs w:val="28"/>
          <w:u w:val="single"/>
          <w:lang w:val="uk-UA"/>
        </w:rPr>
        <w:t>продукції</w:t>
      </w:r>
      <w:r w:rsidRPr="00EA3EBE">
        <w:rPr>
          <w:rFonts w:ascii="Arial" w:hAnsi="Arial" w:cs="Arial"/>
          <w:i/>
          <w:iCs/>
          <w:color w:val="000000"/>
          <w:sz w:val="28"/>
          <w:szCs w:val="28"/>
          <w:u w:val="single"/>
          <w:lang w:val="uk-UA"/>
        </w:rPr>
        <w:t xml:space="preserve"> за системою 4</w:t>
      </w:r>
    </w:p>
    <w:p w14:paraId="1EF2D135" w14:textId="3F160E17" w:rsidR="00EA3EBE" w:rsidRPr="00EA3EBE" w:rsidRDefault="00EA3EBE" w:rsidP="00EA3EBE">
      <w:pPr>
        <w:pStyle w:val="a9"/>
        <w:spacing w:after="0" w:line="360" w:lineRule="auto"/>
        <w:ind w:left="0" w:firstLine="709"/>
        <w:jc w:val="both"/>
        <w:rPr>
          <w:rFonts w:ascii="Arial" w:hAnsi="Arial" w:cs="Arial"/>
          <w:iCs/>
          <w:color w:val="000000"/>
          <w:sz w:val="28"/>
          <w:szCs w:val="28"/>
          <w:lang w:val="uk-UA"/>
        </w:rPr>
      </w:pPr>
      <w:r w:rsidRPr="00EA3EBE">
        <w:rPr>
          <w:rFonts w:ascii="Arial" w:hAnsi="Arial" w:cs="Arial"/>
          <w:iCs/>
          <w:color w:val="000000"/>
          <w:sz w:val="28"/>
          <w:szCs w:val="28"/>
          <w:lang w:val="uk-UA"/>
        </w:rPr>
        <w:t xml:space="preserve">— </w:t>
      </w:r>
      <w:r>
        <w:rPr>
          <w:rFonts w:ascii="Arial" w:hAnsi="Arial" w:cs="Arial"/>
          <w:iCs/>
          <w:color w:val="000000"/>
          <w:sz w:val="28"/>
          <w:szCs w:val="28"/>
          <w:lang w:val="uk-UA"/>
        </w:rPr>
        <w:t>контроль виробництва на підприємстві</w:t>
      </w:r>
      <w:r w:rsidRPr="00EA3EBE">
        <w:rPr>
          <w:rFonts w:ascii="Arial" w:hAnsi="Arial" w:cs="Arial"/>
          <w:iCs/>
          <w:color w:val="000000"/>
          <w:sz w:val="28"/>
          <w:szCs w:val="28"/>
          <w:lang w:val="uk-UA"/>
        </w:rPr>
        <w:t>, який здійснює виробник; і</w:t>
      </w:r>
    </w:p>
    <w:p w14:paraId="5B7DF4D0" w14:textId="4E8CDE3A" w:rsidR="00EA3EBE" w:rsidRDefault="00EA3EBE" w:rsidP="00EA3EBE">
      <w:pPr>
        <w:pStyle w:val="a9"/>
        <w:spacing w:after="0" w:line="360" w:lineRule="auto"/>
        <w:ind w:left="0" w:firstLine="709"/>
        <w:jc w:val="both"/>
        <w:rPr>
          <w:rFonts w:ascii="Arial" w:hAnsi="Arial" w:cs="Arial"/>
          <w:iCs/>
          <w:color w:val="000000"/>
          <w:sz w:val="28"/>
          <w:szCs w:val="28"/>
          <w:lang w:val="uk-UA"/>
        </w:rPr>
      </w:pPr>
      <w:r w:rsidRPr="00EA3EBE">
        <w:rPr>
          <w:rFonts w:ascii="Arial" w:hAnsi="Arial" w:cs="Arial"/>
          <w:iCs/>
          <w:color w:val="000000"/>
          <w:sz w:val="28"/>
          <w:szCs w:val="28"/>
          <w:lang w:val="uk-UA"/>
        </w:rPr>
        <w:t>— виз</w:t>
      </w:r>
      <w:r>
        <w:rPr>
          <w:rFonts w:ascii="Arial" w:hAnsi="Arial" w:cs="Arial"/>
          <w:iCs/>
          <w:color w:val="000000"/>
          <w:sz w:val="28"/>
          <w:szCs w:val="28"/>
          <w:lang w:val="uk-UA"/>
        </w:rPr>
        <w:t>начення виробником типу продукції</w:t>
      </w:r>
      <w:r w:rsidRPr="00EA3EBE">
        <w:rPr>
          <w:rFonts w:ascii="Arial" w:hAnsi="Arial" w:cs="Arial"/>
          <w:iCs/>
          <w:color w:val="000000"/>
          <w:sz w:val="28"/>
          <w:szCs w:val="28"/>
          <w:lang w:val="uk-UA"/>
        </w:rPr>
        <w:t xml:space="preserve"> на основі типових випробувань, типу</w:t>
      </w:r>
      <w:r>
        <w:rPr>
          <w:rFonts w:ascii="Arial" w:hAnsi="Arial" w:cs="Arial"/>
          <w:iCs/>
          <w:color w:val="000000"/>
          <w:sz w:val="28"/>
          <w:szCs w:val="28"/>
          <w:lang w:val="uk-UA"/>
        </w:rPr>
        <w:t xml:space="preserve"> </w:t>
      </w:r>
      <w:r w:rsidRPr="00EA3EBE">
        <w:rPr>
          <w:rFonts w:ascii="Arial" w:hAnsi="Arial" w:cs="Arial"/>
          <w:iCs/>
          <w:color w:val="000000"/>
          <w:sz w:val="28"/>
          <w:szCs w:val="28"/>
          <w:lang w:val="uk-UA"/>
        </w:rPr>
        <w:t>розрахунки, табличні значення а</w:t>
      </w:r>
      <w:r>
        <w:rPr>
          <w:rFonts w:ascii="Arial" w:hAnsi="Arial" w:cs="Arial"/>
          <w:iCs/>
          <w:color w:val="000000"/>
          <w:sz w:val="28"/>
          <w:szCs w:val="28"/>
          <w:lang w:val="uk-UA"/>
        </w:rPr>
        <w:t>бо описова документація продукції.</w:t>
      </w:r>
    </w:p>
    <w:p w14:paraId="0D362D17" w14:textId="77777777" w:rsidR="00EA3EBE" w:rsidRDefault="00EA3EBE" w:rsidP="00EA3EBE">
      <w:pPr>
        <w:pStyle w:val="a9"/>
        <w:spacing w:after="0" w:line="360" w:lineRule="auto"/>
        <w:ind w:left="0" w:firstLine="709"/>
        <w:jc w:val="both"/>
        <w:rPr>
          <w:rFonts w:ascii="Arial" w:hAnsi="Arial" w:cs="Arial"/>
          <w:iCs/>
          <w:color w:val="000000"/>
          <w:sz w:val="28"/>
          <w:szCs w:val="28"/>
          <w:lang w:val="uk-UA"/>
        </w:rPr>
      </w:pPr>
    </w:p>
    <w:p w14:paraId="1ABC524F" w14:textId="77777777" w:rsidR="00EA3EBE" w:rsidRDefault="00EA3EBE" w:rsidP="00EA3EBE">
      <w:pPr>
        <w:pStyle w:val="a9"/>
        <w:spacing w:after="0" w:line="360" w:lineRule="auto"/>
        <w:ind w:left="0" w:firstLine="709"/>
        <w:jc w:val="both"/>
        <w:rPr>
          <w:rFonts w:ascii="Arial" w:hAnsi="Arial" w:cs="Arial"/>
          <w:iCs/>
          <w:color w:val="000000"/>
          <w:sz w:val="28"/>
          <w:szCs w:val="28"/>
          <w:lang w:val="uk-UA"/>
        </w:rPr>
      </w:pPr>
    </w:p>
    <w:p w14:paraId="45AE6901" w14:textId="77777777" w:rsidR="00EA3EBE" w:rsidRDefault="00EA3EBE" w:rsidP="00EA3EBE">
      <w:pPr>
        <w:pStyle w:val="a9"/>
        <w:spacing w:after="0" w:line="360" w:lineRule="auto"/>
        <w:ind w:left="0" w:firstLine="709"/>
        <w:jc w:val="both"/>
        <w:rPr>
          <w:rFonts w:ascii="Arial" w:hAnsi="Arial" w:cs="Arial"/>
          <w:iCs/>
          <w:color w:val="000000"/>
          <w:sz w:val="28"/>
          <w:szCs w:val="28"/>
          <w:lang w:val="uk-UA"/>
        </w:rPr>
      </w:pPr>
    </w:p>
    <w:p w14:paraId="4EFF3011" w14:textId="77777777" w:rsidR="00EA3EBE" w:rsidRDefault="00EA3EBE" w:rsidP="00EA3EBE">
      <w:pPr>
        <w:pStyle w:val="a9"/>
        <w:spacing w:after="0" w:line="360" w:lineRule="auto"/>
        <w:ind w:left="0" w:firstLine="709"/>
        <w:jc w:val="both"/>
        <w:rPr>
          <w:rFonts w:ascii="Arial" w:hAnsi="Arial" w:cs="Arial"/>
          <w:iCs/>
          <w:color w:val="000000"/>
          <w:sz w:val="28"/>
          <w:szCs w:val="28"/>
          <w:lang w:val="uk-UA"/>
        </w:rPr>
      </w:pPr>
    </w:p>
    <w:p w14:paraId="2EE3DAD0" w14:textId="77777777" w:rsidR="00EA3EBE" w:rsidRDefault="00EA3EBE" w:rsidP="00EA3EBE">
      <w:pPr>
        <w:pStyle w:val="a9"/>
        <w:spacing w:after="0" w:line="360" w:lineRule="auto"/>
        <w:ind w:left="0" w:firstLine="709"/>
        <w:jc w:val="both"/>
        <w:rPr>
          <w:rFonts w:ascii="Arial" w:hAnsi="Arial" w:cs="Arial"/>
          <w:iCs/>
          <w:color w:val="000000"/>
          <w:sz w:val="28"/>
          <w:szCs w:val="28"/>
          <w:lang w:val="uk-UA"/>
        </w:rPr>
      </w:pPr>
    </w:p>
    <w:p w14:paraId="764E20D8" w14:textId="77777777" w:rsidR="00EA3EBE" w:rsidRDefault="00EA3EBE" w:rsidP="00EA3EBE">
      <w:pPr>
        <w:pStyle w:val="a9"/>
        <w:spacing w:after="0" w:line="360" w:lineRule="auto"/>
        <w:ind w:left="0" w:firstLine="709"/>
        <w:jc w:val="both"/>
        <w:rPr>
          <w:rFonts w:ascii="Arial" w:hAnsi="Arial" w:cs="Arial"/>
          <w:iCs/>
          <w:color w:val="000000"/>
          <w:sz w:val="28"/>
          <w:szCs w:val="28"/>
          <w:lang w:val="uk-UA"/>
        </w:rPr>
      </w:pPr>
    </w:p>
    <w:p w14:paraId="726C92E9" w14:textId="3BFDD844" w:rsidR="00EA3EBE" w:rsidRPr="00EA3EBE" w:rsidRDefault="00EA3EBE" w:rsidP="00EA3EBE">
      <w:pPr>
        <w:pStyle w:val="a9"/>
        <w:spacing w:after="0" w:line="360" w:lineRule="auto"/>
        <w:ind w:left="0" w:firstLine="709"/>
        <w:jc w:val="both"/>
        <w:rPr>
          <w:rFonts w:ascii="Arial" w:hAnsi="Arial" w:cs="Arial"/>
          <w:i/>
          <w:iCs/>
          <w:color w:val="000000"/>
          <w:sz w:val="28"/>
          <w:szCs w:val="28"/>
          <w:lang w:val="uk-UA"/>
        </w:rPr>
      </w:pPr>
      <w:r w:rsidRPr="00EA3EBE">
        <w:rPr>
          <w:rFonts w:ascii="Arial" w:hAnsi="Arial" w:cs="Arial"/>
          <w:i/>
          <w:iCs/>
          <w:color w:val="000000"/>
          <w:sz w:val="28"/>
          <w:szCs w:val="28"/>
          <w:lang w:val="en-US"/>
        </w:rPr>
        <w:lastRenderedPageBreak/>
        <w:t>ZA</w:t>
      </w:r>
      <w:r w:rsidRPr="00EA3EBE">
        <w:rPr>
          <w:rFonts w:ascii="Arial" w:hAnsi="Arial" w:cs="Arial"/>
          <w:i/>
          <w:iCs/>
          <w:color w:val="000000"/>
          <w:sz w:val="28"/>
          <w:szCs w:val="28"/>
          <w:lang w:val="uk-UA"/>
        </w:rPr>
        <w:t xml:space="preserve">.2.2.2 Зміст </w:t>
      </w:r>
    </w:p>
    <w:p w14:paraId="692E2B6D"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6D02C57E" w14:textId="77777777" w:rsidR="00EA3EBE" w:rsidRPr="00EA3EBE" w:rsidRDefault="00EA3EBE" w:rsidP="00EA3EBE">
      <w:pPr>
        <w:pStyle w:val="a9"/>
        <w:spacing w:after="0" w:line="360" w:lineRule="auto"/>
        <w:ind w:left="0" w:firstLine="709"/>
        <w:jc w:val="both"/>
        <w:rPr>
          <w:rFonts w:ascii="Arial" w:hAnsi="Arial" w:cs="Arial"/>
          <w:iCs/>
          <w:color w:val="000000"/>
          <w:sz w:val="28"/>
          <w:szCs w:val="28"/>
          <w:lang w:val="uk-UA"/>
        </w:rPr>
      </w:pPr>
      <w:r w:rsidRPr="00EA3EBE">
        <w:rPr>
          <w:rFonts w:ascii="Arial" w:hAnsi="Arial" w:cs="Arial"/>
          <w:iCs/>
          <w:color w:val="000000"/>
          <w:sz w:val="28"/>
          <w:szCs w:val="28"/>
          <w:lang w:val="uk-UA"/>
        </w:rPr>
        <w:t xml:space="preserve">Модель </w:t>
      </w:r>
      <w:proofErr w:type="spellStart"/>
      <w:r w:rsidRPr="00EA3EBE">
        <w:rPr>
          <w:rFonts w:ascii="Arial" w:hAnsi="Arial" w:cs="Arial"/>
          <w:iCs/>
          <w:color w:val="000000"/>
          <w:sz w:val="28"/>
          <w:szCs w:val="28"/>
          <w:lang w:val="uk-UA"/>
        </w:rPr>
        <w:t>DoP</w:t>
      </w:r>
      <w:proofErr w:type="spellEnd"/>
      <w:r w:rsidRPr="00EA3EBE">
        <w:rPr>
          <w:rFonts w:ascii="Arial" w:hAnsi="Arial" w:cs="Arial"/>
          <w:iCs/>
          <w:color w:val="000000"/>
          <w:sz w:val="28"/>
          <w:szCs w:val="28"/>
          <w:lang w:val="uk-UA"/>
        </w:rPr>
        <w:t xml:space="preserve"> наведена в Додатку III Регламенту (ЄС) № 305/2011.</w:t>
      </w:r>
    </w:p>
    <w:p w14:paraId="1E5F669D" w14:textId="77777777" w:rsidR="00EA3EBE" w:rsidRPr="00EA3EBE" w:rsidRDefault="00EA3EBE" w:rsidP="00EA3EBE">
      <w:pPr>
        <w:pStyle w:val="a9"/>
        <w:spacing w:after="0" w:line="360" w:lineRule="auto"/>
        <w:ind w:left="0" w:firstLine="709"/>
        <w:jc w:val="both"/>
        <w:rPr>
          <w:rFonts w:ascii="Arial" w:hAnsi="Arial" w:cs="Arial"/>
          <w:iCs/>
          <w:color w:val="000000"/>
          <w:sz w:val="28"/>
          <w:szCs w:val="28"/>
          <w:lang w:val="uk-UA"/>
        </w:rPr>
      </w:pPr>
      <w:r w:rsidRPr="00EA3EBE">
        <w:rPr>
          <w:rFonts w:ascii="Arial" w:hAnsi="Arial" w:cs="Arial"/>
          <w:iCs/>
          <w:color w:val="000000"/>
          <w:sz w:val="28"/>
          <w:szCs w:val="28"/>
          <w:lang w:val="uk-UA"/>
        </w:rPr>
        <w:t xml:space="preserve">Згідно з цим Положенням </w:t>
      </w:r>
      <w:proofErr w:type="spellStart"/>
      <w:r w:rsidRPr="00EA3EBE">
        <w:rPr>
          <w:rFonts w:ascii="Arial" w:hAnsi="Arial" w:cs="Arial"/>
          <w:iCs/>
          <w:color w:val="000000"/>
          <w:sz w:val="28"/>
          <w:szCs w:val="28"/>
          <w:lang w:val="uk-UA"/>
        </w:rPr>
        <w:t>DoP</w:t>
      </w:r>
      <w:proofErr w:type="spellEnd"/>
      <w:r w:rsidRPr="00EA3EBE">
        <w:rPr>
          <w:rFonts w:ascii="Arial" w:hAnsi="Arial" w:cs="Arial"/>
          <w:iCs/>
          <w:color w:val="000000"/>
          <w:sz w:val="28"/>
          <w:szCs w:val="28"/>
          <w:lang w:val="uk-UA"/>
        </w:rPr>
        <w:t xml:space="preserve"> має містити, зокрема, таку інформацію:</w:t>
      </w:r>
    </w:p>
    <w:p w14:paraId="4CF067FB" w14:textId="283396BB" w:rsidR="00EA3EBE" w:rsidRPr="00EA3EBE" w:rsidRDefault="00EA3EBE" w:rsidP="00EA3EBE">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посилання на тип продукції</w:t>
      </w:r>
      <w:r w:rsidRPr="00EA3EBE">
        <w:rPr>
          <w:rFonts w:ascii="Arial" w:hAnsi="Arial" w:cs="Arial"/>
          <w:iCs/>
          <w:color w:val="000000"/>
          <w:sz w:val="28"/>
          <w:szCs w:val="28"/>
          <w:lang w:val="uk-UA"/>
        </w:rPr>
        <w:t>, для якого складено декларацію про характеристики;</w:t>
      </w:r>
    </w:p>
    <w:p w14:paraId="3DD1E4F2" w14:textId="72380A2E" w:rsidR="00EA3EBE" w:rsidRPr="00EA3EBE" w:rsidRDefault="00EA3EBE" w:rsidP="00EA3EBE">
      <w:pPr>
        <w:pStyle w:val="a9"/>
        <w:spacing w:after="0" w:line="360" w:lineRule="auto"/>
        <w:ind w:left="0" w:firstLine="709"/>
        <w:jc w:val="both"/>
        <w:rPr>
          <w:rFonts w:ascii="Arial" w:hAnsi="Arial" w:cs="Arial"/>
          <w:iCs/>
          <w:color w:val="000000"/>
          <w:sz w:val="28"/>
          <w:szCs w:val="28"/>
          <w:lang w:val="uk-UA"/>
        </w:rPr>
      </w:pPr>
      <w:r w:rsidRPr="00EA3EBE">
        <w:rPr>
          <w:rFonts w:ascii="Arial" w:hAnsi="Arial" w:cs="Arial"/>
          <w:iCs/>
          <w:color w:val="000000"/>
          <w:sz w:val="28"/>
          <w:szCs w:val="28"/>
          <w:lang w:val="uk-UA"/>
        </w:rPr>
        <w:t>— систе</w:t>
      </w:r>
      <w:r>
        <w:rPr>
          <w:rFonts w:ascii="Arial" w:hAnsi="Arial" w:cs="Arial"/>
          <w:iCs/>
          <w:color w:val="000000"/>
          <w:sz w:val="28"/>
          <w:szCs w:val="28"/>
          <w:lang w:val="uk-UA"/>
        </w:rPr>
        <w:t>му або системи AVCP будівельної продукції</w:t>
      </w:r>
      <w:r w:rsidRPr="00EA3EBE">
        <w:rPr>
          <w:rFonts w:ascii="Arial" w:hAnsi="Arial" w:cs="Arial"/>
          <w:iCs/>
          <w:color w:val="000000"/>
          <w:sz w:val="28"/>
          <w:szCs w:val="28"/>
          <w:lang w:val="uk-UA"/>
        </w:rPr>
        <w:t>, як зазначено в Додатку V CPR;</w:t>
      </w:r>
    </w:p>
    <w:p w14:paraId="3848ECCF" w14:textId="77777777" w:rsidR="00EA3EBE" w:rsidRPr="00EA3EBE" w:rsidRDefault="00EA3EBE" w:rsidP="00EA3EBE">
      <w:pPr>
        <w:pStyle w:val="a9"/>
        <w:spacing w:after="0" w:line="360" w:lineRule="auto"/>
        <w:ind w:left="0" w:firstLine="709"/>
        <w:jc w:val="both"/>
        <w:rPr>
          <w:rFonts w:ascii="Arial" w:hAnsi="Arial" w:cs="Arial"/>
          <w:iCs/>
          <w:color w:val="000000"/>
          <w:sz w:val="28"/>
          <w:szCs w:val="28"/>
          <w:lang w:val="uk-UA"/>
        </w:rPr>
      </w:pPr>
      <w:r w:rsidRPr="00EA3EBE">
        <w:rPr>
          <w:rFonts w:ascii="Arial" w:hAnsi="Arial" w:cs="Arial"/>
          <w:iCs/>
          <w:color w:val="000000"/>
          <w:sz w:val="28"/>
          <w:szCs w:val="28"/>
          <w:lang w:val="uk-UA"/>
        </w:rPr>
        <w:t>— контрольний номер і дата видання гармонізованого стандарту, який використовувався для оцінки кожної істотної характеристики;</w:t>
      </w:r>
    </w:p>
    <w:p w14:paraId="145E8E89" w14:textId="65A41335" w:rsidR="00EA3EBE" w:rsidRDefault="00EA3EBE" w:rsidP="00EA3EBE">
      <w:pPr>
        <w:pStyle w:val="a9"/>
        <w:spacing w:after="0" w:line="360" w:lineRule="auto"/>
        <w:ind w:left="0" w:firstLine="709"/>
        <w:jc w:val="both"/>
        <w:rPr>
          <w:rFonts w:ascii="Arial" w:hAnsi="Arial" w:cs="Arial"/>
          <w:iCs/>
          <w:color w:val="000000"/>
          <w:sz w:val="28"/>
          <w:szCs w:val="28"/>
          <w:lang w:val="uk-UA"/>
        </w:rPr>
      </w:pPr>
      <w:r w:rsidRPr="00EA3EBE">
        <w:rPr>
          <w:rFonts w:ascii="Arial" w:hAnsi="Arial" w:cs="Arial"/>
          <w:iCs/>
          <w:color w:val="000000"/>
          <w:sz w:val="28"/>
          <w:szCs w:val="28"/>
          <w:lang w:val="uk-UA"/>
        </w:rPr>
        <w:t xml:space="preserve">— якщо це </w:t>
      </w:r>
      <w:proofErr w:type="spellStart"/>
      <w:r w:rsidRPr="00EA3EBE">
        <w:rPr>
          <w:rFonts w:ascii="Arial" w:hAnsi="Arial" w:cs="Arial"/>
          <w:iCs/>
          <w:color w:val="000000"/>
          <w:sz w:val="28"/>
          <w:szCs w:val="28"/>
          <w:lang w:val="uk-UA"/>
        </w:rPr>
        <w:t>застосовно</w:t>
      </w:r>
      <w:proofErr w:type="spellEnd"/>
      <w:r w:rsidRPr="00EA3EBE">
        <w:rPr>
          <w:rFonts w:ascii="Arial" w:hAnsi="Arial" w:cs="Arial"/>
          <w:iCs/>
          <w:color w:val="000000"/>
          <w:sz w:val="28"/>
          <w:szCs w:val="28"/>
          <w:lang w:val="uk-UA"/>
        </w:rPr>
        <w:t>, номер використаної спеціальної технічної документації та вимоги, яким, як стверд</w:t>
      </w:r>
      <w:r>
        <w:rPr>
          <w:rFonts w:ascii="Arial" w:hAnsi="Arial" w:cs="Arial"/>
          <w:iCs/>
          <w:color w:val="000000"/>
          <w:sz w:val="28"/>
          <w:szCs w:val="28"/>
          <w:lang w:val="uk-UA"/>
        </w:rPr>
        <w:t>жує виробник, відповідає продукція</w:t>
      </w:r>
      <w:r w:rsidRPr="00EA3EBE">
        <w:rPr>
          <w:rFonts w:ascii="Arial" w:hAnsi="Arial" w:cs="Arial"/>
          <w:iCs/>
          <w:color w:val="000000"/>
          <w:sz w:val="28"/>
          <w:szCs w:val="28"/>
          <w:lang w:val="uk-UA"/>
        </w:rPr>
        <w:t>.</w:t>
      </w:r>
    </w:p>
    <w:p w14:paraId="2B44E7FD"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3B87FBB3" w14:textId="77777777" w:rsidR="00EA3EBE" w:rsidRPr="00EA3EBE" w:rsidRDefault="00EA3EBE" w:rsidP="00EA3EBE">
      <w:pPr>
        <w:pStyle w:val="a9"/>
        <w:spacing w:after="0" w:line="360" w:lineRule="auto"/>
        <w:ind w:left="0" w:firstLine="709"/>
        <w:jc w:val="both"/>
        <w:rPr>
          <w:rFonts w:ascii="Arial" w:hAnsi="Arial" w:cs="Arial"/>
          <w:iCs/>
          <w:color w:val="000000"/>
          <w:sz w:val="28"/>
          <w:szCs w:val="28"/>
          <w:lang w:val="uk-UA"/>
        </w:rPr>
      </w:pPr>
      <w:proofErr w:type="spellStart"/>
      <w:r w:rsidRPr="00EA3EBE">
        <w:rPr>
          <w:rFonts w:ascii="Arial" w:hAnsi="Arial" w:cs="Arial"/>
          <w:iCs/>
          <w:color w:val="000000"/>
          <w:sz w:val="28"/>
          <w:szCs w:val="28"/>
          <w:lang w:val="uk-UA"/>
        </w:rPr>
        <w:t>DoP</w:t>
      </w:r>
      <w:proofErr w:type="spellEnd"/>
      <w:r w:rsidRPr="00EA3EBE">
        <w:rPr>
          <w:rFonts w:ascii="Arial" w:hAnsi="Arial" w:cs="Arial"/>
          <w:iCs/>
          <w:color w:val="000000"/>
          <w:sz w:val="28"/>
          <w:szCs w:val="28"/>
          <w:lang w:val="uk-UA"/>
        </w:rPr>
        <w:t xml:space="preserve"> додатково містить:</w:t>
      </w:r>
    </w:p>
    <w:p w14:paraId="6ACFDE1D" w14:textId="039DAD0C" w:rsidR="00EA3EBE" w:rsidRPr="00EA3EBE" w:rsidRDefault="00EA3EBE" w:rsidP="00EA3EBE">
      <w:pPr>
        <w:pStyle w:val="a9"/>
        <w:spacing w:after="0" w:line="360" w:lineRule="auto"/>
        <w:ind w:left="0" w:firstLine="709"/>
        <w:jc w:val="both"/>
        <w:rPr>
          <w:rFonts w:ascii="Arial" w:hAnsi="Arial" w:cs="Arial"/>
          <w:iCs/>
          <w:color w:val="000000"/>
          <w:sz w:val="28"/>
          <w:szCs w:val="28"/>
          <w:lang w:val="uk-UA"/>
        </w:rPr>
      </w:pPr>
      <w:r w:rsidRPr="00EA3EBE">
        <w:rPr>
          <w:rFonts w:ascii="Arial" w:hAnsi="Arial" w:cs="Arial"/>
          <w:iCs/>
          <w:color w:val="000000"/>
          <w:sz w:val="28"/>
          <w:szCs w:val="28"/>
          <w:lang w:val="uk-UA"/>
        </w:rPr>
        <w:t>a) передбачуване використан</w:t>
      </w:r>
      <w:r w:rsidR="009F0674">
        <w:rPr>
          <w:rFonts w:ascii="Arial" w:hAnsi="Arial" w:cs="Arial"/>
          <w:iCs/>
          <w:color w:val="000000"/>
          <w:sz w:val="28"/>
          <w:szCs w:val="28"/>
          <w:lang w:val="uk-UA"/>
        </w:rPr>
        <w:t>ня або використання будівельної продукції</w:t>
      </w:r>
      <w:r w:rsidRPr="00EA3EBE">
        <w:rPr>
          <w:rFonts w:ascii="Arial" w:hAnsi="Arial" w:cs="Arial"/>
          <w:iCs/>
          <w:color w:val="000000"/>
          <w:sz w:val="28"/>
          <w:szCs w:val="28"/>
          <w:lang w:val="uk-UA"/>
        </w:rPr>
        <w:t xml:space="preserve"> відповідно до застосовної гармонізованої технічної специфікації;</w:t>
      </w:r>
    </w:p>
    <w:p w14:paraId="4388E171" w14:textId="66E83166" w:rsidR="00EA3EBE" w:rsidRPr="00EA3EBE" w:rsidRDefault="009F0674" w:rsidP="00EA3EBE">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b) перелік суттєвих</w:t>
      </w:r>
      <w:r w:rsidR="00EA3EBE" w:rsidRPr="00EA3EBE">
        <w:rPr>
          <w:rFonts w:ascii="Arial" w:hAnsi="Arial" w:cs="Arial"/>
          <w:iCs/>
          <w:color w:val="000000"/>
          <w:sz w:val="28"/>
          <w:szCs w:val="28"/>
          <w:lang w:val="uk-UA"/>
        </w:rPr>
        <w:t xml:space="preserve"> характеристик, визначених у гармонізованій технічній специфікації для заявленого передбачуваного використання або видів використання;</w:t>
      </w:r>
    </w:p>
    <w:p w14:paraId="753D7CE5" w14:textId="0D30ACC6" w:rsidR="00EA3EBE" w:rsidRPr="00EA3EBE" w:rsidRDefault="00EA3EBE" w:rsidP="00EA3EBE">
      <w:pPr>
        <w:pStyle w:val="a9"/>
        <w:spacing w:after="0" w:line="360" w:lineRule="auto"/>
        <w:ind w:left="0" w:firstLine="709"/>
        <w:jc w:val="both"/>
        <w:rPr>
          <w:rFonts w:ascii="Arial" w:hAnsi="Arial" w:cs="Arial"/>
          <w:iCs/>
          <w:color w:val="000000"/>
          <w:sz w:val="28"/>
          <w:szCs w:val="28"/>
          <w:lang w:val="uk-UA"/>
        </w:rPr>
      </w:pPr>
      <w:r w:rsidRPr="00EA3EBE">
        <w:rPr>
          <w:rFonts w:ascii="Arial" w:hAnsi="Arial" w:cs="Arial"/>
          <w:iCs/>
          <w:color w:val="000000"/>
          <w:sz w:val="28"/>
          <w:szCs w:val="28"/>
          <w:lang w:val="uk-UA"/>
        </w:rPr>
        <w:t>c) виконання принаймні однієї з сут</w:t>
      </w:r>
      <w:r w:rsidR="009F0674">
        <w:rPr>
          <w:rFonts w:ascii="Arial" w:hAnsi="Arial" w:cs="Arial"/>
          <w:iCs/>
          <w:color w:val="000000"/>
          <w:sz w:val="28"/>
          <w:szCs w:val="28"/>
          <w:lang w:val="uk-UA"/>
        </w:rPr>
        <w:t>тєвих характеристик будівельної продукції</w:t>
      </w:r>
      <w:r w:rsidRPr="00EA3EBE">
        <w:rPr>
          <w:rFonts w:ascii="Arial" w:hAnsi="Arial" w:cs="Arial"/>
          <w:iCs/>
          <w:color w:val="000000"/>
          <w:sz w:val="28"/>
          <w:szCs w:val="28"/>
          <w:lang w:val="uk-UA"/>
        </w:rPr>
        <w:t>, що стосується заявленого цільового використання або видів використання;</w:t>
      </w:r>
    </w:p>
    <w:p w14:paraId="52ED5D05" w14:textId="55473D36" w:rsidR="00EA3EBE" w:rsidRPr="00EA3EBE" w:rsidRDefault="00EA3EBE" w:rsidP="00EA3EBE">
      <w:pPr>
        <w:pStyle w:val="a9"/>
        <w:spacing w:after="0" w:line="360" w:lineRule="auto"/>
        <w:ind w:left="0" w:firstLine="709"/>
        <w:jc w:val="both"/>
        <w:rPr>
          <w:rFonts w:ascii="Arial" w:hAnsi="Arial" w:cs="Arial"/>
          <w:iCs/>
          <w:color w:val="000000"/>
          <w:sz w:val="28"/>
          <w:szCs w:val="28"/>
          <w:lang w:val="uk-UA"/>
        </w:rPr>
      </w:pPr>
      <w:r w:rsidRPr="00EA3EBE">
        <w:rPr>
          <w:rFonts w:ascii="Arial" w:hAnsi="Arial" w:cs="Arial"/>
          <w:iCs/>
          <w:color w:val="000000"/>
          <w:sz w:val="28"/>
          <w:szCs w:val="28"/>
          <w:lang w:val="uk-UA"/>
        </w:rPr>
        <w:t xml:space="preserve">d) якщо </w:t>
      </w:r>
      <w:proofErr w:type="spellStart"/>
      <w:r w:rsidRPr="00EA3EBE">
        <w:rPr>
          <w:rFonts w:ascii="Arial" w:hAnsi="Arial" w:cs="Arial"/>
          <w:iCs/>
          <w:color w:val="000000"/>
          <w:sz w:val="28"/>
          <w:szCs w:val="28"/>
          <w:lang w:val="uk-UA"/>
        </w:rPr>
        <w:t>застосовно</w:t>
      </w:r>
      <w:proofErr w:type="spellEnd"/>
      <w:r w:rsidRPr="00EA3EBE">
        <w:rPr>
          <w:rFonts w:ascii="Arial" w:hAnsi="Arial" w:cs="Arial"/>
          <w:iCs/>
          <w:color w:val="000000"/>
          <w:sz w:val="28"/>
          <w:szCs w:val="28"/>
          <w:lang w:val="uk-UA"/>
        </w:rPr>
        <w:t>, експлуатац</w:t>
      </w:r>
      <w:r w:rsidR="009F0674">
        <w:rPr>
          <w:rFonts w:ascii="Arial" w:hAnsi="Arial" w:cs="Arial"/>
          <w:iCs/>
          <w:color w:val="000000"/>
          <w:sz w:val="28"/>
          <w:szCs w:val="28"/>
          <w:lang w:val="uk-UA"/>
        </w:rPr>
        <w:t>ійні характеристики будівельної продукції</w:t>
      </w:r>
      <w:r w:rsidRPr="00EA3EBE">
        <w:rPr>
          <w:rFonts w:ascii="Arial" w:hAnsi="Arial" w:cs="Arial"/>
          <w:iCs/>
          <w:color w:val="000000"/>
          <w:sz w:val="28"/>
          <w:szCs w:val="28"/>
          <w:lang w:val="uk-UA"/>
        </w:rPr>
        <w:t xml:space="preserve"> за рівнями чи класами, або в описі, якщо необхідно, на осно</w:t>
      </w:r>
      <w:r w:rsidR="009F0674">
        <w:rPr>
          <w:rFonts w:ascii="Arial" w:hAnsi="Arial" w:cs="Arial"/>
          <w:iCs/>
          <w:color w:val="000000"/>
          <w:sz w:val="28"/>
          <w:szCs w:val="28"/>
          <w:lang w:val="uk-UA"/>
        </w:rPr>
        <w:t>ві розрахунку щодо його суттєвих</w:t>
      </w:r>
      <w:r w:rsidRPr="00EA3EBE">
        <w:rPr>
          <w:rFonts w:ascii="Arial" w:hAnsi="Arial" w:cs="Arial"/>
          <w:iCs/>
          <w:color w:val="000000"/>
          <w:sz w:val="28"/>
          <w:szCs w:val="28"/>
          <w:lang w:val="uk-UA"/>
        </w:rPr>
        <w:t xml:space="preserve"> характеристик, визначених </w:t>
      </w:r>
      <w:r w:rsidR="009F0674">
        <w:rPr>
          <w:rFonts w:ascii="Arial" w:hAnsi="Arial" w:cs="Arial"/>
          <w:iCs/>
          <w:color w:val="000000"/>
          <w:sz w:val="28"/>
          <w:szCs w:val="28"/>
          <w:lang w:val="uk-UA"/>
        </w:rPr>
        <w:t>згідно з</w:t>
      </w:r>
      <w:r w:rsidRPr="00EA3EBE">
        <w:rPr>
          <w:rFonts w:ascii="Arial" w:hAnsi="Arial" w:cs="Arial"/>
          <w:iCs/>
          <w:color w:val="000000"/>
          <w:sz w:val="28"/>
          <w:szCs w:val="28"/>
          <w:lang w:val="uk-UA"/>
        </w:rPr>
        <w:t xml:space="preserve"> визначення Комісії щодо тих основних характеристик, для яких виробник повинен дек</w:t>
      </w:r>
      <w:r w:rsidR="009F0674">
        <w:rPr>
          <w:rFonts w:ascii="Arial" w:hAnsi="Arial" w:cs="Arial"/>
          <w:iCs/>
          <w:color w:val="000000"/>
          <w:sz w:val="28"/>
          <w:szCs w:val="28"/>
          <w:lang w:val="uk-UA"/>
        </w:rPr>
        <w:t>ларувати характеристики продукції</w:t>
      </w:r>
      <w:r w:rsidRPr="00EA3EBE">
        <w:rPr>
          <w:rFonts w:ascii="Arial" w:hAnsi="Arial" w:cs="Arial"/>
          <w:iCs/>
          <w:color w:val="000000"/>
          <w:sz w:val="28"/>
          <w:szCs w:val="28"/>
          <w:lang w:val="uk-UA"/>
        </w:rPr>
        <w:t>, коли він розміщений на ринку, або визначення Комісією щодо порогових рівнів ефективності щодо основних характеристик, які мають бути заявлені;</w:t>
      </w:r>
    </w:p>
    <w:p w14:paraId="77165E28" w14:textId="0FD2B67D" w:rsidR="00EA3EBE" w:rsidRPr="00EA3EBE" w:rsidRDefault="00EA3EBE" w:rsidP="00EA3EBE">
      <w:pPr>
        <w:pStyle w:val="a9"/>
        <w:spacing w:after="0" w:line="360" w:lineRule="auto"/>
        <w:ind w:left="0" w:firstLine="709"/>
        <w:jc w:val="both"/>
        <w:rPr>
          <w:rFonts w:ascii="Arial" w:hAnsi="Arial" w:cs="Arial"/>
          <w:iCs/>
          <w:color w:val="000000"/>
          <w:sz w:val="28"/>
          <w:szCs w:val="28"/>
          <w:lang w:val="uk-UA"/>
        </w:rPr>
      </w:pPr>
      <w:r w:rsidRPr="00EA3EBE">
        <w:rPr>
          <w:rFonts w:ascii="Arial" w:hAnsi="Arial" w:cs="Arial"/>
          <w:iCs/>
          <w:color w:val="000000"/>
          <w:sz w:val="28"/>
          <w:szCs w:val="28"/>
          <w:lang w:val="uk-UA"/>
        </w:rPr>
        <w:lastRenderedPageBreak/>
        <w:t>e) виконання тих сут</w:t>
      </w:r>
      <w:r w:rsidR="009F0674">
        <w:rPr>
          <w:rFonts w:ascii="Arial" w:hAnsi="Arial" w:cs="Arial"/>
          <w:iCs/>
          <w:color w:val="000000"/>
          <w:sz w:val="28"/>
          <w:szCs w:val="28"/>
          <w:lang w:val="uk-UA"/>
        </w:rPr>
        <w:t>тєвих характеристик будівельної продукції</w:t>
      </w:r>
      <w:r w:rsidRPr="00EA3EBE">
        <w:rPr>
          <w:rFonts w:ascii="Arial" w:hAnsi="Arial" w:cs="Arial"/>
          <w:iCs/>
          <w:color w:val="000000"/>
          <w:sz w:val="28"/>
          <w:szCs w:val="28"/>
          <w:lang w:val="uk-UA"/>
        </w:rPr>
        <w:t xml:space="preserve">, які пов’язані з передбачуваним використанням або </w:t>
      </w:r>
      <w:proofErr w:type="spellStart"/>
      <w:r w:rsidRPr="00EA3EBE">
        <w:rPr>
          <w:rFonts w:ascii="Arial" w:hAnsi="Arial" w:cs="Arial"/>
          <w:iCs/>
          <w:color w:val="000000"/>
          <w:sz w:val="28"/>
          <w:szCs w:val="28"/>
          <w:lang w:val="uk-UA"/>
        </w:rPr>
        <w:t>використаннями</w:t>
      </w:r>
      <w:proofErr w:type="spellEnd"/>
      <w:r w:rsidRPr="00EA3EBE">
        <w:rPr>
          <w:rFonts w:ascii="Arial" w:hAnsi="Arial" w:cs="Arial"/>
          <w:iCs/>
          <w:color w:val="000000"/>
          <w:sz w:val="28"/>
          <w:szCs w:val="28"/>
          <w:lang w:val="uk-UA"/>
        </w:rPr>
        <w:t>, беручи до уваги положення щодо передбачуваного використання або видів використання, коли виробник має намір зробити продукт доступним на ринку;</w:t>
      </w:r>
    </w:p>
    <w:p w14:paraId="0D84A443" w14:textId="1B57B8CB" w:rsidR="00372573" w:rsidRDefault="00EA3EBE" w:rsidP="00EA3EBE">
      <w:pPr>
        <w:pStyle w:val="a9"/>
        <w:spacing w:after="0" w:line="360" w:lineRule="auto"/>
        <w:ind w:left="0" w:firstLine="709"/>
        <w:jc w:val="both"/>
        <w:rPr>
          <w:rFonts w:ascii="Arial" w:hAnsi="Arial" w:cs="Arial"/>
          <w:iCs/>
          <w:color w:val="000000"/>
          <w:sz w:val="28"/>
          <w:szCs w:val="28"/>
          <w:lang w:val="uk-UA"/>
        </w:rPr>
      </w:pPr>
      <w:r w:rsidRPr="00EA3EBE">
        <w:rPr>
          <w:rFonts w:ascii="Arial" w:hAnsi="Arial" w:cs="Arial"/>
          <w:iCs/>
          <w:color w:val="000000"/>
          <w:sz w:val="28"/>
          <w:szCs w:val="28"/>
          <w:lang w:val="uk-UA"/>
        </w:rPr>
        <w:t>f) для перелічених суттєвих характеристик, для яких не заявлено характеристики, літери «N</w:t>
      </w:r>
      <w:r w:rsidR="009F0674">
        <w:rPr>
          <w:rFonts w:ascii="Arial" w:hAnsi="Arial" w:cs="Arial"/>
          <w:iCs/>
          <w:color w:val="000000"/>
          <w:sz w:val="28"/>
          <w:szCs w:val="28"/>
          <w:lang w:val="uk-UA"/>
        </w:rPr>
        <w:t>PD» (характеристики не визначені</w:t>
      </w:r>
      <w:r w:rsidRPr="00EA3EBE">
        <w:rPr>
          <w:rFonts w:ascii="Arial" w:hAnsi="Arial" w:cs="Arial"/>
          <w:iCs/>
          <w:color w:val="000000"/>
          <w:sz w:val="28"/>
          <w:szCs w:val="28"/>
          <w:lang w:val="uk-UA"/>
        </w:rPr>
        <w:t>)</w:t>
      </w:r>
      <w:r w:rsidR="009F0674">
        <w:rPr>
          <w:rFonts w:ascii="Arial" w:hAnsi="Arial" w:cs="Arial"/>
          <w:iCs/>
          <w:color w:val="000000"/>
          <w:sz w:val="28"/>
          <w:szCs w:val="28"/>
          <w:lang w:val="uk-UA"/>
        </w:rPr>
        <w:t>.</w:t>
      </w:r>
    </w:p>
    <w:p w14:paraId="1B0CE41B" w14:textId="77777777" w:rsidR="009F0674" w:rsidRPr="009F0674" w:rsidRDefault="009F0674" w:rsidP="009F0674">
      <w:pPr>
        <w:pStyle w:val="a9"/>
        <w:spacing w:after="0" w:line="360" w:lineRule="auto"/>
        <w:ind w:left="0" w:firstLine="709"/>
        <w:jc w:val="both"/>
        <w:rPr>
          <w:rFonts w:ascii="Arial" w:hAnsi="Arial" w:cs="Arial"/>
          <w:iCs/>
          <w:color w:val="000000"/>
          <w:sz w:val="28"/>
          <w:szCs w:val="28"/>
          <w:lang w:val="uk-UA"/>
        </w:rPr>
      </w:pPr>
      <w:r w:rsidRPr="009F0674">
        <w:rPr>
          <w:rFonts w:ascii="Arial" w:hAnsi="Arial" w:cs="Arial"/>
          <w:iCs/>
          <w:color w:val="000000"/>
          <w:sz w:val="28"/>
          <w:szCs w:val="28"/>
          <w:lang w:val="uk-UA"/>
        </w:rPr>
        <w:t xml:space="preserve">Стосовно постачання </w:t>
      </w:r>
      <w:proofErr w:type="spellStart"/>
      <w:r w:rsidRPr="009F0674">
        <w:rPr>
          <w:rFonts w:ascii="Arial" w:hAnsi="Arial" w:cs="Arial"/>
          <w:iCs/>
          <w:color w:val="000000"/>
          <w:sz w:val="28"/>
          <w:szCs w:val="28"/>
          <w:lang w:val="uk-UA"/>
        </w:rPr>
        <w:t>DoP</w:t>
      </w:r>
      <w:proofErr w:type="spellEnd"/>
      <w:r w:rsidRPr="009F0674">
        <w:rPr>
          <w:rFonts w:ascii="Arial" w:hAnsi="Arial" w:cs="Arial"/>
          <w:iCs/>
          <w:color w:val="000000"/>
          <w:sz w:val="28"/>
          <w:szCs w:val="28"/>
          <w:lang w:val="uk-UA"/>
        </w:rPr>
        <w:t xml:space="preserve"> застосовується стаття 7 Регламенту (ЄС) № 305/2011.</w:t>
      </w:r>
    </w:p>
    <w:p w14:paraId="0F591678" w14:textId="1EBC48A5" w:rsidR="009F0674" w:rsidRDefault="009F0674" w:rsidP="009F0674">
      <w:pPr>
        <w:pStyle w:val="a9"/>
        <w:spacing w:after="0" w:line="360" w:lineRule="auto"/>
        <w:ind w:left="0" w:firstLine="709"/>
        <w:jc w:val="both"/>
        <w:rPr>
          <w:rFonts w:ascii="Arial" w:hAnsi="Arial" w:cs="Arial"/>
          <w:iCs/>
          <w:color w:val="000000"/>
          <w:sz w:val="28"/>
          <w:szCs w:val="28"/>
          <w:lang w:val="uk-UA"/>
        </w:rPr>
      </w:pPr>
      <w:r w:rsidRPr="009F0674">
        <w:rPr>
          <w:rFonts w:ascii="Arial" w:hAnsi="Arial" w:cs="Arial"/>
          <w:iCs/>
          <w:color w:val="000000"/>
          <w:sz w:val="28"/>
          <w:szCs w:val="28"/>
          <w:lang w:val="uk-UA"/>
        </w:rPr>
        <w:t>Інформація, зазначена у статті 31 або, залежно від обставин, у статті 33 Регламенту (ЄС) № 1907/2006 (REACH), повинна надаватися разом із DOP</w:t>
      </w:r>
      <w:r>
        <w:rPr>
          <w:rFonts w:ascii="Arial" w:hAnsi="Arial" w:cs="Arial"/>
          <w:iCs/>
          <w:color w:val="000000"/>
          <w:sz w:val="28"/>
          <w:szCs w:val="28"/>
          <w:lang w:val="uk-UA"/>
        </w:rPr>
        <w:t>.</w:t>
      </w:r>
    </w:p>
    <w:p w14:paraId="135AD579" w14:textId="77777777" w:rsidR="009F0674" w:rsidRDefault="009F0674" w:rsidP="009F0674">
      <w:pPr>
        <w:pStyle w:val="a9"/>
        <w:spacing w:after="0" w:line="360" w:lineRule="auto"/>
        <w:ind w:left="0" w:firstLine="709"/>
        <w:jc w:val="both"/>
        <w:rPr>
          <w:rFonts w:ascii="Arial" w:hAnsi="Arial" w:cs="Arial"/>
          <w:iCs/>
          <w:color w:val="000000"/>
          <w:sz w:val="28"/>
          <w:szCs w:val="28"/>
          <w:lang w:val="uk-UA"/>
        </w:rPr>
      </w:pPr>
    </w:p>
    <w:p w14:paraId="383B9292" w14:textId="78AD28A8" w:rsidR="009F0674" w:rsidRPr="009F0674" w:rsidRDefault="009F0674" w:rsidP="009F0674">
      <w:pPr>
        <w:pStyle w:val="a9"/>
        <w:spacing w:after="0" w:line="360" w:lineRule="auto"/>
        <w:ind w:left="0" w:firstLine="709"/>
        <w:jc w:val="both"/>
        <w:rPr>
          <w:rFonts w:ascii="Arial" w:hAnsi="Arial" w:cs="Arial"/>
          <w:i/>
          <w:iCs/>
          <w:color w:val="000000"/>
          <w:sz w:val="28"/>
          <w:szCs w:val="28"/>
          <w:lang w:val="uk-UA"/>
        </w:rPr>
      </w:pPr>
      <w:r w:rsidRPr="009F0674">
        <w:rPr>
          <w:rFonts w:ascii="Arial" w:hAnsi="Arial" w:cs="Arial"/>
          <w:i/>
          <w:iCs/>
          <w:color w:val="000000"/>
          <w:sz w:val="28"/>
          <w:szCs w:val="28"/>
          <w:lang w:val="en-US"/>
        </w:rPr>
        <w:t>ZA</w:t>
      </w:r>
      <w:r w:rsidRPr="009F0674">
        <w:rPr>
          <w:rFonts w:ascii="Arial" w:hAnsi="Arial" w:cs="Arial"/>
          <w:i/>
          <w:iCs/>
          <w:color w:val="000000"/>
          <w:sz w:val="28"/>
          <w:szCs w:val="28"/>
          <w:lang w:val="uk-UA"/>
        </w:rPr>
        <w:t>. 2.2.3 Приклад Декларації відповідності (</w:t>
      </w:r>
      <w:proofErr w:type="spellStart"/>
      <w:r w:rsidRPr="009F0674">
        <w:rPr>
          <w:rFonts w:ascii="Arial" w:hAnsi="Arial" w:cs="Arial"/>
          <w:i/>
          <w:iCs/>
          <w:color w:val="000000"/>
          <w:sz w:val="28"/>
          <w:szCs w:val="28"/>
          <w:lang w:val="en-US"/>
        </w:rPr>
        <w:t>DoP</w:t>
      </w:r>
      <w:proofErr w:type="spellEnd"/>
      <w:r w:rsidRPr="009F0674">
        <w:rPr>
          <w:rFonts w:ascii="Arial" w:hAnsi="Arial" w:cs="Arial"/>
          <w:i/>
          <w:iCs/>
          <w:color w:val="000000"/>
          <w:sz w:val="28"/>
          <w:szCs w:val="28"/>
          <w:lang w:val="uk-UA"/>
        </w:rPr>
        <w:t>)</w:t>
      </w:r>
    </w:p>
    <w:p w14:paraId="349E5F87"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3AC398EE" w14:textId="09CFDF9C" w:rsidR="00372573" w:rsidRDefault="009F0674" w:rsidP="00B0697A">
      <w:pPr>
        <w:pStyle w:val="a9"/>
        <w:spacing w:after="0" w:line="360" w:lineRule="auto"/>
        <w:ind w:left="0" w:firstLine="709"/>
        <w:jc w:val="both"/>
        <w:rPr>
          <w:rFonts w:ascii="Arial" w:hAnsi="Arial" w:cs="Arial"/>
          <w:iCs/>
          <w:color w:val="000000"/>
          <w:sz w:val="28"/>
          <w:szCs w:val="28"/>
          <w:lang w:val="uk-UA"/>
        </w:rPr>
      </w:pPr>
      <w:r w:rsidRPr="009F0674">
        <w:rPr>
          <w:rFonts w:ascii="Arial" w:hAnsi="Arial" w:cs="Arial"/>
          <w:iCs/>
          <w:color w:val="000000"/>
          <w:sz w:val="28"/>
          <w:szCs w:val="28"/>
          <w:lang w:val="uk-UA"/>
        </w:rPr>
        <w:t xml:space="preserve">Нижче наведено приклад заповненої </w:t>
      </w:r>
      <w:proofErr w:type="spellStart"/>
      <w:r w:rsidRPr="009F0674">
        <w:rPr>
          <w:rFonts w:ascii="Arial" w:hAnsi="Arial" w:cs="Arial"/>
          <w:iCs/>
          <w:color w:val="000000"/>
          <w:sz w:val="28"/>
          <w:szCs w:val="28"/>
          <w:lang w:val="uk-UA"/>
        </w:rPr>
        <w:t>DoP</w:t>
      </w:r>
      <w:proofErr w:type="spellEnd"/>
      <w:r w:rsidRPr="009F0674">
        <w:rPr>
          <w:rFonts w:ascii="Arial" w:hAnsi="Arial" w:cs="Arial"/>
          <w:iCs/>
          <w:color w:val="000000"/>
          <w:sz w:val="28"/>
          <w:szCs w:val="28"/>
          <w:lang w:val="uk-UA"/>
        </w:rPr>
        <w:t xml:space="preserve"> для виробів заводського виробництва зі спіненого полістиролу (EPS) для EN 14309.</w:t>
      </w:r>
    </w:p>
    <w:p w14:paraId="72BC5141" w14:textId="77777777" w:rsidR="009F0674" w:rsidRPr="009F0674" w:rsidRDefault="009F0674" w:rsidP="009F0674">
      <w:pPr>
        <w:pStyle w:val="a9"/>
        <w:spacing w:after="0" w:line="360" w:lineRule="auto"/>
        <w:ind w:left="0" w:firstLine="709"/>
        <w:jc w:val="center"/>
        <w:rPr>
          <w:rFonts w:ascii="Arial" w:hAnsi="Arial" w:cs="Arial"/>
          <w:b/>
          <w:iCs/>
          <w:color w:val="000000"/>
          <w:sz w:val="28"/>
          <w:szCs w:val="28"/>
          <w:lang w:val="uk-UA"/>
        </w:rPr>
      </w:pPr>
      <w:r w:rsidRPr="009F0674">
        <w:rPr>
          <w:rFonts w:ascii="Arial" w:hAnsi="Arial" w:cs="Arial"/>
          <w:b/>
          <w:iCs/>
          <w:color w:val="000000"/>
          <w:sz w:val="28"/>
          <w:szCs w:val="28"/>
          <w:lang w:val="uk-UA"/>
        </w:rPr>
        <w:t>ДЕКЛАРАЦІЯ ХАРАКТЕРИСТИК</w:t>
      </w:r>
    </w:p>
    <w:p w14:paraId="3D86287E" w14:textId="77777777" w:rsidR="009F0674" w:rsidRPr="009F0674" w:rsidRDefault="009F0674" w:rsidP="009F0674">
      <w:pPr>
        <w:pStyle w:val="a9"/>
        <w:spacing w:after="0" w:line="360" w:lineRule="auto"/>
        <w:ind w:left="0" w:firstLine="709"/>
        <w:jc w:val="center"/>
        <w:rPr>
          <w:rFonts w:ascii="Arial" w:hAnsi="Arial" w:cs="Arial"/>
          <w:b/>
          <w:iCs/>
          <w:color w:val="000000"/>
          <w:sz w:val="28"/>
          <w:szCs w:val="28"/>
          <w:lang w:val="uk-UA"/>
        </w:rPr>
      </w:pPr>
      <w:proofErr w:type="spellStart"/>
      <w:r w:rsidRPr="009F0674">
        <w:rPr>
          <w:rFonts w:ascii="Arial" w:hAnsi="Arial" w:cs="Arial"/>
          <w:b/>
          <w:iCs/>
          <w:color w:val="000000"/>
          <w:sz w:val="28"/>
          <w:szCs w:val="28"/>
          <w:lang w:val="uk-UA"/>
        </w:rPr>
        <w:t>No</w:t>
      </w:r>
      <w:proofErr w:type="spellEnd"/>
      <w:r w:rsidRPr="009F0674">
        <w:rPr>
          <w:rFonts w:ascii="Arial" w:hAnsi="Arial" w:cs="Arial"/>
          <w:b/>
          <w:iCs/>
          <w:color w:val="000000"/>
          <w:sz w:val="28"/>
          <w:szCs w:val="28"/>
          <w:lang w:val="uk-UA"/>
        </w:rPr>
        <w:t xml:space="preserve"> 0123-ДоП-2013/10/07</w:t>
      </w:r>
    </w:p>
    <w:p w14:paraId="5ECC499B" w14:textId="77777777" w:rsidR="009F0674" w:rsidRPr="009F0674" w:rsidRDefault="009F0674" w:rsidP="00AE75C3">
      <w:pPr>
        <w:pStyle w:val="a9"/>
        <w:spacing w:after="0" w:line="360" w:lineRule="auto"/>
        <w:ind w:left="0" w:firstLine="709"/>
        <w:jc w:val="both"/>
        <w:rPr>
          <w:rFonts w:ascii="Arial" w:hAnsi="Arial" w:cs="Arial"/>
          <w:iCs/>
          <w:color w:val="000000"/>
          <w:sz w:val="28"/>
          <w:szCs w:val="28"/>
          <w:lang w:val="uk-UA"/>
        </w:rPr>
      </w:pPr>
      <w:r w:rsidRPr="009F0674">
        <w:rPr>
          <w:rFonts w:ascii="Arial" w:hAnsi="Arial" w:cs="Arial"/>
          <w:iCs/>
          <w:color w:val="000000"/>
          <w:sz w:val="28"/>
          <w:szCs w:val="28"/>
          <w:lang w:val="uk-UA"/>
        </w:rPr>
        <w:t>1. Унікальний ідентифікаційний код виду товару:</w:t>
      </w:r>
    </w:p>
    <w:p w14:paraId="5E30A55C" w14:textId="77777777" w:rsidR="009F0674" w:rsidRPr="00AE75C3" w:rsidRDefault="009F0674" w:rsidP="00AE75C3">
      <w:pPr>
        <w:pStyle w:val="a9"/>
        <w:spacing w:after="0" w:line="360" w:lineRule="auto"/>
        <w:ind w:left="0" w:firstLine="709"/>
        <w:jc w:val="center"/>
        <w:rPr>
          <w:rFonts w:ascii="Arial" w:hAnsi="Arial" w:cs="Arial"/>
          <w:b/>
          <w:iCs/>
          <w:color w:val="000000"/>
          <w:sz w:val="28"/>
          <w:szCs w:val="28"/>
          <w:lang w:val="uk-UA"/>
        </w:rPr>
      </w:pPr>
      <w:r w:rsidRPr="00AE75C3">
        <w:rPr>
          <w:rFonts w:ascii="Arial" w:hAnsi="Arial" w:cs="Arial"/>
          <w:b/>
          <w:iCs/>
          <w:color w:val="000000"/>
          <w:sz w:val="28"/>
          <w:szCs w:val="28"/>
          <w:lang w:val="uk-UA"/>
        </w:rPr>
        <w:t>Низькотемпературна дошка ABCD</w:t>
      </w:r>
    </w:p>
    <w:p w14:paraId="0B44A366" w14:textId="77777777" w:rsidR="009F0674" w:rsidRPr="009F0674" w:rsidRDefault="009F0674" w:rsidP="00AE75C3">
      <w:pPr>
        <w:pStyle w:val="a9"/>
        <w:spacing w:after="0" w:line="360" w:lineRule="auto"/>
        <w:ind w:left="0" w:firstLine="709"/>
        <w:jc w:val="both"/>
        <w:rPr>
          <w:rFonts w:ascii="Arial" w:hAnsi="Arial" w:cs="Arial"/>
          <w:iCs/>
          <w:color w:val="000000"/>
          <w:sz w:val="28"/>
          <w:szCs w:val="28"/>
          <w:lang w:val="uk-UA"/>
        </w:rPr>
      </w:pPr>
      <w:r w:rsidRPr="009F0674">
        <w:rPr>
          <w:rFonts w:ascii="Arial" w:hAnsi="Arial" w:cs="Arial"/>
          <w:iCs/>
          <w:color w:val="000000"/>
          <w:sz w:val="28"/>
          <w:szCs w:val="28"/>
          <w:lang w:val="uk-UA"/>
        </w:rPr>
        <w:t>2. Тип, номер партії або серійний номер або будь-який інший елемент, що дозволяє ідентифікувати будівельний виріб, як того вимагає стаття 11(4) CPR:</w:t>
      </w:r>
    </w:p>
    <w:p w14:paraId="633D45E3" w14:textId="026B8A91" w:rsidR="009F0674" w:rsidRPr="00AE75C3" w:rsidRDefault="00AE75C3" w:rsidP="00AE75C3">
      <w:pPr>
        <w:pStyle w:val="a9"/>
        <w:spacing w:after="0" w:line="360" w:lineRule="auto"/>
        <w:ind w:left="0" w:firstLine="709"/>
        <w:jc w:val="center"/>
        <w:rPr>
          <w:rFonts w:ascii="Arial" w:hAnsi="Arial" w:cs="Arial"/>
          <w:b/>
          <w:iCs/>
          <w:color w:val="000000"/>
          <w:sz w:val="28"/>
          <w:szCs w:val="28"/>
          <w:lang w:val="uk-UA"/>
        </w:rPr>
      </w:pPr>
      <w:r>
        <w:rPr>
          <w:rFonts w:ascii="Arial" w:hAnsi="Arial" w:cs="Arial"/>
          <w:b/>
          <w:iCs/>
          <w:color w:val="000000"/>
          <w:sz w:val="28"/>
          <w:szCs w:val="28"/>
          <w:lang w:val="uk-UA"/>
        </w:rPr>
        <w:t>див. етикетку продукції</w:t>
      </w:r>
    </w:p>
    <w:p w14:paraId="7CCEC8F6" w14:textId="523770FE" w:rsidR="00372573" w:rsidRDefault="009F0674" w:rsidP="00AE75C3">
      <w:pPr>
        <w:pStyle w:val="a9"/>
        <w:spacing w:after="0" w:line="360" w:lineRule="auto"/>
        <w:ind w:left="0" w:firstLine="709"/>
        <w:jc w:val="both"/>
        <w:rPr>
          <w:rFonts w:ascii="Arial" w:hAnsi="Arial" w:cs="Arial"/>
          <w:iCs/>
          <w:color w:val="000000"/>
          <w:sz w:val="28"/>
          <w:szCs w:val="28"/>
          <w:lang w:val="uk-UA"/>
        </w:rPr>
      </w:pPr>
      <w:r w:rsidRPr="009F0674">
        <w:rPr>
          <w:rFonts w:ascii="Arial" w:hAnsi="Arial" w:cs="Arial"/>
          <w:iCs/>
          <w:color w:val="000000"/>
          <w:sz w:val="28"/>
          <w:szCs w:val="28"/>
          <w:lang w:val="uk-UA"/>
        </w:rPr>
        <w:t>3. Цільове використан</w:t>
      </w:r>
      <w:r w:rsidR="00AE75C3">
        <w:rPr>
          <w:rFonts w:ascii="Arial" w:hAnsi="Arial" w:cs="Arial"/>
          <w:iCs/>
          <w:color w:val="000000"/>
          <w:sz w:val="28"/>
          <w:szCs w:val="28"/>
          <w:lang w:val="uk-UA"/>
        </w:rPr>
        <w:t>ня або використання будівельної</w:t>
      </w:r>
      <w:r w:rsidRPr="009F0674">
        <w:rPr>
          <w:rFonts w:ascii="Arial" w:hAnsi="Arial" w:cs="Arial"/>
          <w:iCs/>
          <w:color w:val="000000"/>
          <w:sz w:val="28"/>
          <w:szCs w:val="28"/>
          <w:lang w:val="uk-UA"/>
        </w:rPr>
        <w:t xml:space="preserve"> продукту відповідно до застосовної гармонізованої технічної специфікації, як це передбачено виробником:</w:t>
      </w:r>
    </w:p>
    <w:p w14:paraId="02BC14CC" w14:textId="77777777" w:rsidR="00AE75C3" w:rsidRPr="00AE75C3" w:rsidRDefault="00AE75C3" w:rsidP="00AE75C3">
      <w:pPr>
        <w:pStyle w:val="a9"/>
        <w:spacing w:after="0" w:line="360" w:lineRule="auto"/>
        <w:ind w:left="0" w:firstLine="709"/>
        <w:jc w:val="center"/>
        <w:rPr>
          <w:rFonts w:ascii="Arial" w:hAnsi="Arial" w:cs="Arial"/>
          <w:b/>
          <w:iCs/>
          <w:color w:val="000000"/>
          <w:sz w:val="28"/>
          <w:szCs w:val="28"/>
          <w:lang w:val="uk-UA"/>
        </w:rPr>
      </w:pPr>
      <w:r w:rsidRPr="00AE75C3">
        <w:rPr>
          <w:rFonts w:ascii="Arial" w:hAnsi="Arial" w:cs="Arial"/>
          <w:b/>
          <w:iCs/>
          <w:color w:val="000000"/>
          <w:sz w:val="28"/>
          <w:szCs w:val="28"/>
          <w:lang w:val="uk-UA"/>
        </w:rPr>
        <w:t>Теплоізоляція для будівельного обладнання та промислових установок (</w:t>
      </w:r>
      <w:proofErr w:type="spellStart"/>
      <w:r w:rsidRPr="00AE75C3">
        <w:rPr>
          <w:rFonts w:ascii="Arial" w:hAnsi="Arial" w:cs="Arial"/>
          <w:b/>
          <w:iCs/>
          <w:color w:val="000000"/>
          <w:sz w:val="28"/>
          <w:szCs w:val="28"/>
          <w:lang w:val="uk-UA"/>
        </w:rPr>
        <w:t>ThIBEII</w:t>
      </w:r>
      <w:proofErr w:type="spellEnd"/>
      <w:r w:rsidRPr="00AE75C3">
        <w:rPr>
          <w:rFonts w:ascii="Arial" w:hAnsi="Arial" w:cs="Arial"/>
          <w:b/>
          <w:iCs/>
          <w:color w:val="000000"/>
          <w:sz w:val="28"/>
          <w:szCs w:val="28"/>
          <w:lang w:val="uk-UA"/>
        </w:rPr>
        <w:t>)</w:t>
      </w:r>
    </w:p>
    <w:p w14:paraId="0476919B" w14:textId="77777777" w:rsidR="00AE75C3" w:rsidRPr="00AE75C3" w:rsidRDefault="00AE75C3" w:rsidP="00AE75C3">
      <w:pPr>
        <w:pStyle w:val="a9"/>
        <w:spacing w:after="0" w:line="360" w:lineRule="auto"/>
        <w:ind w:left="0" w:firstLine="709"/>
        <w:jc w:val="both"/>
        <w:rPr>
          <w:rFonts w:ascii="Arial" w:hAnsi="Arial" w:cs="Arial"/>
          <w:iCs/>
          <w:color w:val="000000"/>
          <w:sz w:val="28"/>
          <w:szCs w:val="28"/>
          <w:lang w:val="uk-UA"/>
        </w:rPr>
      </w:pPr>
      <w:r w:rsidRPr="00AE75C3">
        <w:rPr>
          <w:rFonts w:ascii="Arial" w:hAnsi="Arial" w:cs="Arial"/>
          <w:iCs/>
          <w:color w:val="000000"/>
          <w:sz w:val="28"/>
          <w:szCs w:val="28"/>
          <w:lang w:val="uk-UA"/>
        </w:rPr>
        <w:lastRenderedPageBreak/>
        <w:t>4. Ім’я, зареєстрована торгова назва або зареєстрована торгова марка та контактна адреса виробника відповідно до вимог статті 11(5):</w:t>
      </w:r>
    </w:p>
    <w:p w14:paraId="53BCA354" w14:textId="77777777" w:rsidR="00AE75C3" w:rsidRPr="00AE75C3" w:rsidRDefault="00AE75C3" w:rsidP="00AE75C3">
      <w:pPr>
        <w:pStyle w:val="a9"/>
        <w:spacing w:after="0" w:line="360" w:lineRule="auto"/>
        <w:ind w:left="0" w:firstLine="709"/>
        <w:jc w:val="center"/>
        <w:rPr>
          <w:rFonts w:ascii="Arial" w:hAnsi="Arial" w:cs="Arial"/>
          <w:b/>
          <w:iCs/>
          <w:color w:val="000000"/>
          <w:sz w:val="28"/>
          <w:szCs w:val="28"/>
          <w:lang w:val="uk-UA"/>
        </w:rPr>
      </w:pPr>
      <w:proofErr w:type="spellStart"/>
      <w:r w:rsidRPr="00AE75C3">
        <w:rPr>
          <w:rFonts w:ascii="Arial" w:hAnsi="Arial" w:cs="Arial"/>
          <w:b/>
          <w:iCs/>
          <w:color w:val="000000"/>
          <w:sz w:val="28"/>
          <w:szCs w:val="28"/>
          <w:lang w:val="uk-UA"/>
        </w:rPr>
        <w:t>Any</w:t>
      </w:r>
      <w:proofErr w:type="spellEnd"/>
      <w:r w:rsidRPr="00AE75C3">
        <w:rPr>
          <w:rFonts w:ascii="Arial" w:hAnsi="Arial" w:cs="Arial"/>
          <w:b/>
          <w:iCs/>
          <w:color w:val="000000"/>
          <w:sz w:val="28"/>
          <w:szCs w:val="28"/>
          <w:lang w:val="uk-UA"/>
        </w:rPr>
        <w:t xml:space="preserve"> </w:t>
      </w:r>
      <w:proofErr w:type="spellStart"/>
      <w:r w:rsidRPr="00AE75C3">
        <w:rPr>
          <w:rFonts w:ascii="Arial" w:hAnsi="Arial" w:cs="Arial"/>
          <w:b/>
          <w:iCs/>
          <w:color w:val="000000"/>
          <w:sz w:val="28"/>
          <w:szCs w:val="28"/>
          <w:lang w:val="uk-UA"/>
        </w:rPr>
        <w:t>Co</w:t>
      </w:r>
      <w:proofErr w:type="spellEnd"/>
      <w:r w:rsidRPr="00AE75C3">
        <w:rPr>
          <w:rFonts w:ascii="Arial" w:hAnsi="Arial" w:cs="Arial"/>
          <w:b/>
          <w:iCs/>
          <w:color w:val="000000"/>
          <w:sz w:val="28"/>
          <w:szCs w:val="28"/>
          <w:lang w:val="uk-UA"/>
        </w:rPr>
        <w:t xml:space="preserve"> </w:t>
      </w:r>
      <w:proofErr w:type="spellStart"/>
      <w:r w:rsidRPr="00AE75C3">
        <w:rPr>
          <w:rFonts w:ascii="Arial" w:hAnsi="Arial" w:cs="Arial"/>
          <w:b/>
          <w:iCs/>
          <w:color w:val="000000"/>
          <w:sz w:val="28"/>
          <w:szCs w:val="28"/>
          <w:lang w:val="uk-UA"/>
        </w:rPr>
        <w:t>Ltd</w:t>
      </w:r>
      <w:proofErr w:type="spellEnd"/>
      <w:r w:rsidRPr="00AE75C3">
        <w:rPr>
          <w:rFonts w:ascii="Arial" w:hAnsi="Arial" w:cs="Arial"/>
          <w:b/>
          <w:iCs/>
          <w:color w:val="000000"/>
          <w:sz w:val="28"/>
          <w:szCs w:val="28"/>
          <w:lang w:val="uk-UA"/>
        </w:rPr>
        <w:t xml:space="preserve">, PO </w:t>
      </w:r>
      <w:proofErr w:type="spellStart"/>
      <w:r w:rsidRPr="00AE75C3">
        <w:rPr>
          <w:rFonts w:ascii="Arial" w:hAnsi="Arial" w:cs="Arial"/>
          <w:b/>
          <w:iCs/>
          <w:color w:val="000000"/>
          <w:sz w:val="28"/>
          <w:szCs w:val="28"/>
          <w:lang w:val="uk-UA"/>
        </w:rPr>
        <w:t>Box</w:t>
      </w:r>
      <w:proofErr w:type="spellEnd"/>
      <w:r w:rsidRPr="00AE75C3">
        <w:rPr>
          <w:rFonts w:ascii="Arial" w:hAnsi="Arial" w:cs="Arial"/>
          <w:b/>
          <w:iCs/>
          <w:color w:val="000000"/>
          <w:sz w:val="28"/>
          <w:szCs w:val="28"/>
          <w:lang w:val="uk-UA"/>
        </w:rPr>
        <w:t xml:space="preserve"> 21, B-1050</w:t>
      </w:r>
    </w:p>
    <w:p w14:paraId="06D2AAF2" w14:textId="77777777" w:rsidR="00AE75C3" w:rsidRPr="00AE75C3" w:rsidRDefault="00AE75C3" w:rsidP="00AE75C3">
      <w:pPr>
        <w:pStyle w:val="a9"/>
        <w:spacing w:after="0" w:line="360" w:lineRule="auto"/>
        <w:ind w:left="0" w:firstLine="709"/>
        <w:jc w:val="both"/>
        <w:rPr>
          <w:rFonts w:ascii="Arial" w:hAnsi="Arial" w:cs="Arial"/>
          <w:iCs/>
          <w:color w:val="000000"/>
          <w:sz w:val="28"/>
          <w:szCs w:val="28"/>
          <w:lang w:val="uk-UA"/>
        </w:rPr>
      </w:pPr>
      <w:r w:rsidRPr="00AE75C3">
        <w:rPr>
          <w:rFonts w:ascii="Arial" w:hAnsi="Arial" w:cs="Arial"/>
          <w:iCs/>
          <w:color w:val="000000"/>
          <w:sz w:val="28"/>
          <w:szCs w:val="28"/>
          <w:lang w:val="uk-UA"/>
        </w:rPr>
        <w:t xml:space="preserve">5. Якщо </w:t>
      </w:r>
      <w:proofErr w:type="spellStart"/>
      <w:r w:rsidRPr="00AE75C3">
        <w:rPr>
          <w:rFonts w:ascii="Arial" w:hAnsi="Arial" w:cs="Arial"/>
          <w:iCs/>
          <w:color w:val="000000"/>
          <w:sz w:val="28"/>
          <w:szCs w:val="28"/>
          <w:lang w:val="uk-UA"/>
        </w:rPr>
        <w:t>застосовно</w:t>
      </w:r>
      <w:proofErr w:type="spellEnd"/>
      <w:r w:rsidRPr="00AE75C3">
        <w:rPr>
          <w:rFonts w:ascii="Arial" w:hAnsi="Arial" w:cs="Arial"/>
          <w:iCs/>
          <w:color w:val="000000"/>
          <w:sz w:val="28"/>
          <w:szCs w:val="28"/>
          <w:lang w:val="uk-UA"/>
        </w:rPr>
        <w:t>, ім’я та контактна адреса уповноваженого представника, повноваження якого охоплюють завдання, зазначені в частині 2 статті 12:</w:t>
      </w:r>
    </w:p>
    <w:p w14:paraId="5AF4BD82" w14:textId="77777777" w:rsidR="00AE75C3" w:rsidRPr="00AE75C3" w:rsidRDefault="00AE75C3" w:rsidP="00AE75C3">
      <w:pPr>
        <w:pStyle w:val="a9"/>
        <w:spacing w:after="0" w:line="360" w:lineRule="auto"/>
        <w:ind w:left="0" w:firstLine="709"/>
        <w:jc w:val="center"/>
        <w:rPr>
          <w:rFonts w:ascii="Arial" w:hAnsi="Arial" w:cs="Arial"/>
          <w:b/>
          <w:iCs/>
          <w:color w:val="000000"/>
          <w:sz w:val="28"/>
          <w:szCs w:val="28"/>
          <w:lang w:val="uk-UA"/>
        </w:rPr>
      </w:pPr>
      <w:r w:rsidRPr="00AE75C3">
        <w:rPr>
          <w:rFonts w:ascii="Arial" w:hAnsi="Arial" w:cs="Arial"/>
          <w:b/>
          <w:iCs/>
          <w:color w:val="000000"/>
          <w:sz w:val="28"/>
          <w:szCs w:val="28"/>
          <w:lang w:val="uk-UA"/>
        </w:rPr>
        <w:t>не актуально</w:t>
      </w:r>
    </w:p>
    <w:p w14:paraId="7A171BE2" w14:textId="129DE89D" w:rsidR="00AE75C3" w:rsidRPr="00AE75C3" w:rsidRDefault="00AE75C3" w:rsidP="00AE75C3">
      <w:pPr>
        <w:pStyle w:val="a9"/>
        <w:spacing w:after="0" w:line="360" w:lineRule="auto"/>
        <w:ind w:left="0" w:firstLine="709"/>
        <w:jc w:val="both"/>
        <w:rPr>
          <w:rFonts w:ascii="Arial" w:hAnsi="Arial" w:cs="Arial"/>
          <w:iCs/>
          <w:color w:val="000000"/>
          <w:sz w:val="28"/>
          <w:szCs w:val="28"/>
          <w:lang w:val="uk-UA"/>
        </w:rPr>
      </w:pPr>
      <w:r w:rsidRPr="00AE75C3">
        <w:rPr>
          <w:rFonts w:ascii="Arial" w:hAnsi="Arial" w:cs="Arial"/>
          <w:iCs/>
          <w:color w:val="000000"/>
          <w:sz w:val="28"/>
          <w:szCs w:val="28"/>
          <w:lang w:val="uk-UA"/>
        </w:rPr>
        <w:t>6. Система або системи оцінки та перевірки ста</w:t>
      </w:r>
      <w:r>
        <w:rPr>
          <w:rFonts w:ascii="Arial" w:hAnsi="Arial" w:cs="Arial"/>
          <w:iCs/>
          <w:color w:val="000000"/>
          <w:sz w:val="28"/>
          <w:szCs w:val="28"/>
          <w:lang w:val="uk-UA"/>
        </w:rPr>
        <w:t>лості характеристик будівельної продукції</w:t>
      </w:r>
      <w:r w:rsidRPr="00AE75C3">
        <w:rPr>
          <w:rFonts w:ascii="Arial" w:hAnsi="Arial" w:cs="Arial"/>
          <w:iCs/>
          <w:color w:val="000000"/>
          <w:sz w:val="28"/>
          <w:szCs w:val="28"/>
          <w:lang w:val="uk-UA"/>
        </w:rPr>
        <w:t>, як зазначено в CPR, Додаток V:</w:t>
      </w:r>
    </w:p>
    <w:p w14:paraId="6395B060" w14:textId="77777777" w:rsidR="00AE75C3" w:rsidRPr="00AE75C3" w:rsidRDefault="00AE75C3" w:rsidP="00AE75C3">
      <w:pPr>
        <w:pStyle w:val="a9"/>
        <w:spacing w:after="0" w:line="360" w:lineRule="auto"/>
        <w:ind w:left="0" w:firstLine="709"/>
        <w:jc w:val="center"/>
        <w:rPr>
          <w:rFonts w:ascii="Arial" w:hAnsi="Arial" w:cs="Arial"/>
          <w:b/>
          <w:iCs/>
          <w:color w:val="000000"/>
          <w:sz w:val="28"/>
          <w:szCs w:val="28"/>
          <w:lang w:val="uk-UA"/>
        </w:rPr>
      </w:pPr>
      <w:r w:rsidRPr="00AE75C3">
        <w:rPr>
          <w:rFonts w:ascii="Arial" w:hAnsi="Arial" w:cs="Arial"/>
          <w:b/>
          <w:iCs/>
          <w:color w:val="000000"/>
          <w:sz w:val="28"/>
          <w:szCs w:val="28"/>
          <w:lang w:val="uk-UA"/>
        </w:rPr>
        <w:t>Системи 3</w:t>
      </w:r>
    </w:p>
    <w:p w14:paraId="009C35B6" w14:textId="757D273C" w:rsidR="00AE75C3" w:rsidRPr="00AE75C3" w:rsidRDefault="00AE75C3" w:rsidP="00AE75C3">
      <w:pPr>
        <w:pStyle w:val="a9"/>
        <w:spacing w:after="0" w:line="360" w:lineRule="auto"/>
        <w:ind w:left="0" w:firstLine="709"/>
        <w:jc w:val="both"/>
        <w:rPr>
          <w:rFonts w:ascii="Arial" w:hAnsi="Arial" w:cs="Arial"/>
          <w:iCs/>
          <w:color w:val="000000"/>
          <w:sz w:val="28"/>
          <w:szCs w:val="28"/>
          <w:lang w:val="uk-UA"/>
        </w:rPr>
      </w:pPr>
      <w:r w:rsidRPr="00AE75C3">
        <w:rPr>
          <w:rFonts w:ascii="Arial" w:hAnsi="Arial" w:cs="Arial"/>
          <w:iCs/>
          <w:color w:val="000000"/>
          <w:sz w:val="28"/>
          <w:szCs w:val="28"/>
          <w:lang w:val="uk-UA"/>
        </w:rPr>
        <w:t xml:space="preserve">7. У разі декларації </w:t>
      </w:r>
      <w:r>
        <w:rPr>
          <w:rFonts w:ascii="Arial" w:hAnsi="Arial" w:cs="Arial"/>
          <w:iCs/>
          <w:color w:val="000000"/>
          <w:sz w:val="28"/>
          <w:szCs w:val="28"/>
          <w:lang w:val="uk-UA"/>
        </w:rPr>
        <w:t>суттєвих характеристик будівельної продукції</w:t>
      </w:r>
      <w:r w:rsidRPr="00AE75C3">
        <w:rPr>
          <w:rFonts w:ascii="Arial" w:hAnsi="Arial" w:cs="Arial"/>
          <w:iCs/>
          <w:color w:val="000000"/>
          <w:sz w:val="28"/>
          <w:szCs w:val="28"/>
          <w:lang w:val="uk-UA"/>
        </w:rPr>
        <w:t>, на який поширюється гармонізований стандарт:</w:t>
      </w:r>
    </w:p>
    <w:p w14:paraId="33F69312" w14:textId="7242E889" w:rsidR="00AE75C3" w:rsidRPr="00AE75C3" w:rsidRDefault="00AE75C3" w:rsidP="00AE75C3">
      <w:pPr>
        <w:pStyle w:val="a9"/>
        <w:spacing w:after="0" w:line="360" w:lineRule="auto"/>
        <w:ind w:left="0" w:firstLine="709"/>
        <w:jc w:val="center"/>
        <w:rPr>
          <w:rFonts w:ascii="Arial" w:hAnsi="Arial" w:cs="Arial"/>
          <w:b/>
          <w:iCs/>
          <w:color w:val="000000"/>
          <w:sz w:val="28"/>
          <w:szCs w:val="28"/>
          <w:lang w:val="uk-UA"/>
        </w:rPr>
      </w:pPr>
      <w:r w:rsidRPr="00AE75C3">
        <w:rPr>
          <w:rFonts w:ascii="Arial" w:hAnsi="Arial" w:cs="Arial"/>
          <w:b/>
          <w:iCs/>
          <w:color w:val="000000"/>
          <w:sz w:val="28"/>
          <w:szCs w:val="28"/>
          <w:lang w:val="uk-UA"/>
        </w:rPr>
        <w:t>Уповноважена випробувальна лабораторія</w:t>
      </w:r>
      <w:r>
        <w:rPr>
          <w:rFonts w:ascii="Arial" w:hAnsi="Arial" w:cs="Arial"/>
          <w:b/>
          <w:iCs/>
          <w:color w:val="000000"/>
          <w:sz w:val="28"/>
          <w:szCs w:val="28"/>
          <w:lang w:val="uk-UA"/>
        </w:rPr>
        <w:t xml:space="preserve"> № 7456 склала протоколи </w:t>
      </w:r>
      <w:proofErr w:type="spellStart"/>
      <w:r>
        <w:rPr>
          <w:rFonts w:ascii="Arial" w:hAnsi="Arial" w:cs="Arial"/>
          <w:b/>
          <w:iCs/>
          <w:color w:val="000000"/>
          <w:sz w:val="28"/>
          <w:szCs w:val="28"/>
          <w:lang w:val="uk-UA"/>
        </w:rPr>
        <w:t>випробову</w:t>
      </w:r>
      <w:r w:rsidRPr="00AE75C3">
        <w:rPr>
          <w:rFonts w:ascii="Arial" w:hAnsi="Arial" w:cs="Arial"/>
          <w:b/>
          <w:iCs/>
          <w:color w:val="000000"/>
          <w:sz w:val="28"/>
          <w:szCs w:val="28"/>
          <w:lang w:val="uk-UA"/>
        </w:rPr>
        <w:t>вань</w:t>
      </w:r>
      <w:proofErr w:type="spellEnd"/>
      <w:r w:rsidRPr="00AE75C3">
        <w:rPr>
          <w:rFonts w:ascii="Arial" w:hAnsi="Arial" w:cs="Arial"/>
          <w:b/>
          <w:iCs/>
          <w:color w:val="000000"/>
          <w:sz w:val="28"/>
          <w:szCs w:val="28"/>
          <w:lang w:val="uk-UA"/>
        </w:rPr>
        <w:t xml:space="preserve"> на відповідні заявлені характеристики</w:t>
      </w:r>
    </w:p>
    <w:p w14:paraId="240071CA"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401A25EE"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0BDFD299"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249EF0C1"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0086E64C"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523D9E57"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20F05A4F"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3FC53A74"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0C603EFF"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635D81B8"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15465BD1"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473D30F3"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118BB3D2"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377E3517"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7FC776DD"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2227EF61"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1CC2B128" w14:textId="25D83D90" w:rsidR="00AE75C3" w:rsidRDefault="00AE75C3" w:rsidP="00B0697A">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lastRenderedPageBreak/>
        <w:t>8. Декларація відповідності</w:t>
      </w:r>
    </w:p>
    <w:tbl>
      <w:tblPr>
        <w:tblStyle w:val="aa"/>
        <w:tblW w:w="0" w:type="auto"/>
        <w:tblLayout w:type="fixed"/>
        <w:tblLook w:val="04A0" w:firstRow="1" w:lastRow="0" w:firstColumn="1" w:lastColumn="0" w:noHBand="0" w:noVBand="1"/>
      </w:tblPr>
      <w:tblGrid>
        <w:gridCol w:w="959"/>
        <w:gridCol w:w="2268"/>
        <w:gridCol w:w="1134"/>
        <w:gridCol w:w="850"/>
        <w:gridCol w:w="851"/>
        <w:gridCol w:w="915"/>
        <w:gridCol w:w="928"/>
        <w:gridCol w:w="708"/>
        <w:gridCol w:w="1524"/>
      </w:tblGrid>
      <w:tr w:rsidR="00D401BB" w14:paraId="1DBA31CD" w14:textId="77777777" w:rsidTr="00D401BB">
        <w:tc>
          <w:tcPr>
            <w:tcW w:w="3227" w:type="dxa"/>
            <w:gridSpan w:val="2"/>
          </w:tcPr>
          <w:p w14:paraId="69750354" w14:textId="3A9390C5" w:rsidR="00D401BB" w:rsidRPr="00AE75C3" w:rsidRDefault="00D401BB" w:rsidP="00AE75C3">
            <w:pPr>
              <w:pStyle w:val="a9"/>
              <w:ind w:left="0"/>
              <w:jc w:val="both"/>
              <w:rPr>
                <w:rFonts w:ascii="Arial" w:hAnsi="Arial" w:cs="Arial"/>
                <w:iCs/>
                <w:color w:val="000000"/>
                <w:sz w:val="24"/>
                <w:szCs w:val="24"/>
                <w:lang w:val="uk-UA"/>
              </w:rPr>
            </w:pPr>
            <w:r w:rsidRPr="00AE75C3">
              <w:rPr>
                <w:rFonts w:ascii="Arial" w:hAnsi="Arial" w:cs="Arial"/>
                <w:iCs/>
                <w:color w:val="000000"/>
                <w:sz w:val="24"/>
                <w:szCs w:val="24"/>
                <w:lang w:val="uk-UA"/>
              </w:rPr>
              <w:t>Суттєві характеристики</w:t>
            </w:r>
          </w:p>
        </w:tc>
        <w:tc>
          <w:tcPr>
            <w:tcW w:w="5386" w:type="dxa"/>
            <w:gridSpan w:val="6"/>
          </w:tcPr>
          <w:p w14:paraId="1D0B8659" w14:textId="670ABF0E" w:rsidR="00D401BB" w:rsidRPr="00AE75C3" w:rsidRDefault="00D401BB" w:rsidP="00AE75C3">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 xml:space="preserve">Продуктивність </w:t>
            </w:r>
          </w:p>
        </w:tc>
        <w:tc>
          <w:tcPr>
            <w:tcW w:w="1524" w:type="dxa"/>
          </w:tcPr>
          <w:p w14:paraId="5E2DCA63" w14:textId="040D82BC" w:rsidR="00D401BB" w:rsidRPr="00AE75C3" w:rsidRDefault="00D401BB" w:rsidP="00AE75C3">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Гармонізовані технічні специфікації</w:t>
            </w:r>
          </w:p>
        </w:tc>
      </w:tr>
      <w:tr w:rsidR="00F12E8E" w14:paraId="521701D7" w14:textId="77777777" w:rsidTr="00F12E8E">
        <w:trPr>
          <w:trHeight w:val="379"/>
        </w:trPr>
        <w:tc>
          <w:tcPr>
            <w:tcW w:w="959" w:type="dxa"/>
            <w:vMerge w:val="restart"/>
          </w:tcPr>
          <w:p w14:paraId="0B15464A" w14:textId="1C4784D1" w:rsidR="00F12E8E" w:rsidRPr="00AE75C3" w:rsidRDefault="00F12E8E" w:rsidP="00D401BB">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Термостійкість</w:t>
            </w:r>
          </w:p>
        </w:tc>
        <w:tc>
          <w:tcPr>
            <w:tcW w:w="2268" w:type="dxa"/>
            <w:vMerge w:val="restart"/>
          </w:tcPr>
          <w:p w14:paraId="4A363CEE" w14:textId="02DF6EA6" w:rsidR="00F12E8E" w:rsidRPr="00AE75C3" w:rsidRDefault="00F12E8E" w:rsidP="00D401BB">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Теплопровідність</w:t>
            </w:r>
          </w:p>
        </w:tc>
        <w:tc>
          <w:tcPr>
            <w:tcW w:w="1134" w:type="dxa"/>
            <w:vAlign w:val="center"/>
          </w:tcPr>
          <w:p w14:paraId="1DCC4B35" w14:textId="02E23692" w:rsidR="00F12E8E" w:rsidRPr="00D401BB" w:rsidRDefault="00F12E8E" w:rsidP="00F12E8E">
            <w:pPr>
              <w:pStyle w:val="a9"/>
              <w:ind w:left="0"/>
              <w:jc w:val="center"/>
              <w:rPr>
                <w:rFonts w:ascii="Arial" w:hAnsi="Arial" w:cs="Arial"/>
                <w:iCs/>
                <w:color w:val="000000"/>
                <w:sz w:val="24"/>
                <w:szCs w:val="24"/>
                <w:lang w:val="uk-UA"/>
              </w:rPr>
            </w:pPr>
            <w:r w:rsidRPr="00D401BB">
              <w:rPr>
                <w:rStyle w:val="fontstyle01"/>
                <w:rFonts w:ascii="Arial" w:hAnsi="Arial" w:cs="Arial"/>
                <w:sz w:val="24"/>
                <w:szCs w:val="24"/>
              </w:rPr>
              <w:t>ϑ °C</w:t>
            </w:r>
          </w:p>
        </w:tc>
        <w:tc>
          <w:tcPr>
            <w:tcW w:w="850" w:type="dxa"/>
            <w:vAlign w:val="center"/>
          </w:tcPr>
          <w:p w14:paraId="416DF470" w14:textId="3B5432AA" w:rsidR="00F12E8E" w:rsidRPr="00D401BB" w:rsidRDefault="00F12E8E" w:rsidP="00F12E8E">
            <w:pPr>
              <w:pStyle w:val="a9"/>
              <w:ind w:left="0"/>
              <w:jc w:val="center"/>
              <w:rPr>
                <w:rFonts w:ascii="Arial" w:hAnsi="Arial" w:cs="Arial"/>
                <w:iCs/>
                <w:color w:val="000000"/>
                <w:sz w:val="24"/>
                <w:szCs w:val="24"/>
                <w:lang w:val="uk-UA"/>
              </w:rPr>
            </w:pPr>
            <w:r w:rsidRPr="00D401BB">
              <w:rPr>
                <w:rStyle w:val="fontstyle01"/>
                <w:rFonts w:ascii="Arial" w:hAnsi="Arial" w:cs="Arial"/>
                <w:sz w:val="24"/>
                <w:szCs w:val="24"/>
              </w:rPr>
              <w:t>-200</w:t>
            </w:r>
          </w:p>
        </w:tc>
        <w:tc>
          <w:tcPr>
            <w:tcW w:w="851" w:type="dxa"/>
            <w:vAlign w:val="center"/>
          </w:tcPr>
          <w:p w14:paraId="324751C4" w14:textId="2828835F" w:rsidR="00F12E8E" w:rsidRPr="00D401BB" w:rsidRDefault="00F12E8E" w:rsidP="00F12E8E">
            <w:pPr>
              <w:pStyle w:val="a9"/>
              <w:ind w:left="0"/>
              <w:jc w:val="center"/>
              <w:rPr>
                <w:rFonts w:ascii="Arial" w:hAnsi="Arial" w:cs="Arial"/>
                <w:iCs/>
                <w:color w:val="000000"/>
                <w:sz w:val="24"/>
                <w:szCs w:val="24"/>
                <w:lang w:val="uk-UA"/>
              </w:rPr>
            </w:pPr>
            <w:r w:rsidRPr="00D401BB">
              <w:rPr>
                <w:rStyle w:val="fontstyle01"/>
                <w:rFonts w:ascii="Arial" w:hAnsi="Arial" w:cs="Arial"/>
                <w:sz w:val="24"/>
                <w:szCs w:val="24"/>
              </w:rPr>
              <w:t>-150</w:t>
            </w:r>
          </w:p>
        </w:tc>
        <w:tc>
          <w:tcPr>
            <w:tcW w:w="915" w:type="dxa"/>
            <w:vAlign w:val="center"/>
          </w:tcPr>
          <w:p w14:paraId="7518A750" w14:textId="3544954D" w:rsidR="00F12E8E" w:rsidRPr="00D401BB" w:rsidRDefault="00F12E8E" w:rsidP="00F12E8E">
            <w:pPr>
              <w:pStyle w:val="a9"/>
              <w:ind w:left="0"/>
              <w:jc w:val="center"/>
              <w:rPr>
                <w:rFonts w:ascii="Arial" w:hAnsi="Arial" w:cs="Arial"/>
                <w:iCs/>
                <w:color w:val="000000"/>
                <w:sz w:val="24"/>
                <w:szCs w:val="24"/>
                <w:lang w:val="uk-UA"/>
              </w:rPr>
            </w:pPr>
            <w:r w:rsidRPr="00D401BB">
              <w:rPr>
                <w:rStyle w:val="fontstyle01"/>
                <w:rFonts w:ascii="Arial" w:hAnsi="Arial" w:cs="Arial"/>
                <w:sz w:val="24"/>
                <w:szCs w:val="24"/>
              </w:rPr>
              <w:t>-100</w:t>
            </w:r>
          </w:p>
        </w:tc>
        <w:tc>
          <w:tcPr>
            <w:tcW w:w="928" w:type="dxa"/>
            <w:vAlign w:val="center"/>
          </w:tcPr>
          <w:p w14:paraId="4DD7A378" w14:textId="232070E2" w:rsidR="00F12E8E" w:rsidRPr="00D401BB" w:rsidRDefault="00F12E8E" w:rsidP="00F12E8E">
            <w:pPr>
              <w:pStyle w:val="a9"/>
              <w:ind w:left="0"/>
              <w:jc w:val="center"/>
              <w:rPr>
                <w:rFonts w:ascii="Arial" w:hAnsi="Arial" w:cs="Arial"/>
                <w:iCs/>
                <w:color w:val="000000"/>
                <w:sz w:val="24"/>
                <w:szCs w:val="24"/>
                <w:lang w:val="uk-UA"/>
              </w:rPr>
            </w:pPr>
            <w:r w:rsidRPr="00D401BB">
              <w:rPr>
                <w:rStyle w:val="fontstyle01"/>
                <w:rFonts w:ascii="Arial" w:hAnsi="Arial" w:cs="Arial"/>
                <w:sz w:val="24"/>
                <w:szCs w:val="24"/>
              </w:rPr>
              <w:t>-50</w:t>
            </w:r>
          </w:p>
        </w:tc>
        <w:tc>
          <w:tcPr>
            <w:tcW w:w="708" w:type="dxa"/>
            <w:vAlign w:val="center"/>
          </w:tcPr>
          <w:p w14:paraId="64A712BA" w14:textId="5F88981A" w:rsidR="00F12E8E" w:rsidRPr="00D401BB" w:rsidRDefault="00F12E8E" w:rsidP="00F12E8E">
            <w:pPr>
              <w:pStyle w:val="a9"/>
              <w:ind w:left="0"/>
              <w:jc w:val="center"/>
              <w:rPr>
                <w:rFonts w:ascii="Arial" w:hAnsi="Arial" w:cs="Arial"/>
                <w:iCs/>
                <w:color w:val="000000"/>
                <w:sz w:val="24"/>
                <w:szCs w:val="24"/>
                <w:lang w:val="uk-UA"/>
              </w:rPr>
            </w:pPr>
            <w:r w:rsidRPr="00D401BB">
              <w:rPr>
                <w:rStyle w:val="fontstyle01"/>
                <w:rFonts w:ascii="Arial" w:hAnsi="Arial" w:cs="Arial"/>
                <w:sz w:val="24"/>
                <w:szCs w:val="24"/>
              </w:rPr>
              <w:t>0</w:t>
            </w:r>
          </w:p>
        </w:tc>
        <w:tc>
          <w:tcPr>
            <w:tcW w:w="1524" w:type="dxa"/>
            <w:vMerge w:val="restart"/>
            <w:vAlign w:val="center"/>
          </w:tcPr>
          <w:p w14:paraId="73CF1B22" w14:textId="77777777" w:rsidR="00F12E8E" w:rsidRPr="00F12E8E" w:rsidRDefault="00F12E8E" w:rsidP="00F12E8E">
            <w:pPr>
              <w:jc w:val="center"/>
              <w:rPr>
                <w:rFonts w:ascii="Arial" w:hAnsi="Arial" w:cs="Arial"/>
                <w:sz w:val="24"/>
                <w:szCs w:val="24"/>
              </w:rPr>
            </w:pPr>
            <w:r w:rsidRPr="00F12E8E">
              <w:rPr>
                <w:rStyle w:val="fontstyle01"/>
                <w:rFonts w:ascii="Arial" w:hAnsi="Arial" w:cs="Arial"/>
                <w:sz w:val="24"/>
                <w:szCs w:val="24"/>
              </w:rPr>
              <w:t>EN 14309:2015</w:t>
            </w:r>
          </w:p>
          <w:p w14:paraId="78864521" w14:textId="77777777" w:rsidR="00F12E8E" w:rsidRPr="00AE75C3" w:rsidRDefault="00F12E8E" w:rsidP="00F12E8E">
            <w:pPr>
              <w:pStyle w:val="a9"/>
              <w:ind w:left="0"/>
              <w:jc w:val="center"/>
              <w:rPr>
                <w:rFonts w:ascii="Arial" w:hAnsi="Arial" w:cs="Arial"/>
                <w:iCs/>
                <w:color w:val="000000"/>
                <w:sz w:val="24"/>
                <w:szCs w:val="24"/>
                <w:lang w:val="uk-UA"/>
              </w:rPr>
            </w:pPr>
          </w:p>
        </w:tc>
      </w:tr>
      <w:tr w:rsidR="00F12E8E" w14:paraId="4B80BDCC" w14:textId="77777777" w:rsidTr="00D401BB">
        <w:tc>
          <w:tcPr>
            <w:tcW w:w="959" w:type="dxa"/>
            <w:vMerge/>
          </w:tcPr>
          <w:p w14:paraId="2FBB96A3" w14:textId="77777777" w:rsidR="00F12E8E" w:rsidRDefault="00F12E8E" w:rsidP="00D401BB">
            <w:pPr>
              <w:pStyle w:val="a9"/>
              <w:ind w:left="0"/>
              <w:jc w:val="both"/>
              <w:rPr>
                <w:rFonts w:ascii="Arial" w:hAnsi="Arial" w:cs="Arial"/>
                <w:iCs/>
                <w:color w:val="000000"/>
                <w:sz w:val="24"/>
                <w:szCs w:val="24"/>
                <w:lang w:val="uk-UA"/>
              </w:rPr>
            </w:pPr>
          </w:p>
        </w:tc>
        <w:tc>
          <w:tcPr>
            <w:tcW w:w="2268" w:type="dxa"/>
            <w:vMerge/>
          </w:tcPr>
          <w:p w14:paraId="4A8EAA87" w14:textId="77777777" w:rsidR="00F12E8E" w:rsidRDefault="00F12E8E" w:rsidP="00D401BB">
            <w:pPr>
              <w:pStyle w:val="a9"/>
              <w:ind w:left="0"/>
              <w:jc w:val="both"/>
              <w:rPr>
                <w:rFonts w:ascii="Arial" w:hAnsi="Arial" w:cs="Arial"/>
                <w:iCs/>
                <w:color w:val="000000"/>
                <w:sz w:val="24"/>
                <w:szCs w:val="24"/>
                <w:lang w:val="uk-UA"/>
              </w:rPr>
            </w:pPr>
          </w:p>
        </w:tc>
        <w:tc>
          <w:tcPr>
            <w:tcW w:w="1134" w:type="dxa"/>
            <w:vAlign w:val="center"/>
          </w:tcPr>
          <w:p w14:paraId="5E30E98A" w14:textId="2E9753A3" w:rsidR="00F12E8E" w:rsidRPr="00D401BB" w:rsidRDefault="00F12E8E" w:rsidP="00F12E8E">
            <w:pPr>
              <w:pStyle w:val="a9"/>
              <w:ind w:left="0"/>
              <w:jc w:val="center"/>
              <w:rPr>
                <w:rStyle w:val="fontstyle01"/>
                <w:rFonts w:ascii="Arial" w:hAnsi="Arial" w:cs="Arial"/>
                <w:sz w:val="24"/>
                <w:szCs w:val="24"/>
              </w:rPr>
            </w:pPr>
            <w:proofErr w:type="spellStart"/>
            <w:r w:rsidRPr="00D401BB">
              <w:rPr>
                <w:rStyle w:val="fontstyle01"/>
                <w:rFonts w:ascii="Arial" w:hAnsi="Arial" w:cs="Arial"/>
                <w:sz w:val="24"/>
                <w:szCs w:val="24"/>
              </w:rPr>
              <w:t>λ</w:t>
            </w:r>
            <w:r w:rsidRPr="00D401BB">
              <w:rPr>
                <w:rStyle w:val="fontstyle11"/>
                <w:rFonts w:ascii="Arial" w:hAnsi="Arial" w:cs="Arial"/>
                <w:i w:val="0"/>
                <w:sz w:val="24"/>
                <w:szCs w:val="24"/>
                <w:vertAlign w:val="subscript"/>
              </w:rPr>
              <w:t>D</w:t>
            </w:r>
            <w:proofErr w:type="spellEnd"/>
            <w:r w:rsidRPr="00D401BB">
              <w:rPr>
                <w:rFonts w:ascii="Arial" w:hAnsi="Arial" w:cs="Arial"/>
                <w:color w:val="000000"/>
                <w:sz w:val="24"/>
                <w:szCs w:val="24"/>
              </w:rPr>
              <w:br/>
            </w:r>
            <w:r w:rsidRPr="00D401BB">
              <w:rPr>
                <w:rStyle w:val="fontstyle11"/>
                <w:rFonts w:ascii="Arial" w:hAnsi="Arial" w:cs="Arial"/>
                <w:i w:val="0"/>
                <w:sz w:val="24"/>
                <w:szCs w:val="24"/>
              </w:rPr>
              <w:t>W/(</w:t>
            </w:r>
            <w:proofErr w:type="spellStart"/>
            <w:r w:rsidRPr="00D401BB">
              <w:rPr>
                <w:rStyle w:val="fontstyle11"/>
                <w:rFonts w:ascii="Arial" w:hAnsi="Arial" w:cs="Arial"/>
                <w:i w:val="0"/>
                <w:sz w:val="24"/>
                <w:szCs w:val="24"/>
              </w:rPr>
              <w:t>m</w:t>
            </w:r>
            <w:r w:rsidRPr="00D401BB">
              <w:rPr>
                <w:rStyle w:val="fontstyle21"/>
                <w:rFonts w:ascii="Cambria Math" w:hAnsi="Cambria Math" w:cs="Cambria Math"/>
                <w:i w:val="0"/>
                <w:sz w:val="24"/>
                <w:szCs w:val="24"/>
              </w:rPr>
              <w:t>⋅</w:t>
            </w:r>
            <w:r w:rsidRPr="00D401BB">
              <w:rPr>
                <w:rStyle w:val="fontstyle11"/>
                <w:rFonts w:ascii="Arial" w:hAnsi="Arial" w:cs="Arial"/>
                <w:i w:val="0"/>
                <w:sz w:val="24"/>
                <w:szCs w:val="24"/>
              </w:rPr>
              <w:t>K</w:t>
            </w:r>
            <w:proofErr w:type="spellEnd"/>
            <w:r w:rsidRPr="00D401BB">
              <w:rPr>
                <w:rStyle w:val="fontstyle11"/>
                <w:rFonts w:ascii="Arial" w:hAnsi="Arial" w:cs="Arial"/>
                <w:i w:val="0"/>
                <w:sz w:val="24"/>
                <w:szCs w:val="24"/>
              </w:rPr>
              <w:t>)</w:t>
            </w:r>
          </w:p>
        </w:tc>
        <w:tc>
          <w:tcPr>
            <w:tcW w:w="850" w:type="dxa"/>
            <w:vAlign w:val="center"/>
          </w:tcPr>
          <w:p w14:paraId="157C2D93" w14:textId="7E705D44" w:rsidR="00F12E8E" w:rsidRPr="00D401BB" w:rsidRDefault="00F12E8E" w:rsidP="00F12E8E">
            <w:pPr>
              <w:pStyle w:val="a9"/>
              <w:ind w:left="0"/>
              <w:jc w:val="center"/>
              <w:rPr>
                <w:rStyle w:val="fontstyle01"/>
                <w:rFonts w:ascii="Arial" w:hAnsi="Arial" w:cs="Arial"/>
                <w:sz w:val="24"/>
                <w:szCs w:val="24"/>
              </w:rPr>
            </w:pPr>
            <w:r w:rsidRPr="00D401BB">
              <w:rPr>
                <w:rStyle w:val="fontstyle11"/>
                <w:rFonts w:ascii="Arial" w:hAnsi="Arial" w:cs="Arial"/>
                <w:i w:val="0"/>
                <w:sz w:val="24"/>
                <w:szCs w:val="24"/>
              </w:rPr>
              <w:t>0,012</w:t>
            </w:r>
          </w:p>
        </w:tc>
        <w:tc>
          <w:tcPr>
            <w:tcW w:w="851" w:type="dxa"/>
            <w:vAlign w:val="center"/>
          </w:tcPr>
          <w:p w14:paraId="57ED1D18" w14:textId="37B6FDBA" w:rsidR="00F12E8E" w:rsidRPr="00D401BB" w:rsidRDefault="00F12E8E" w:rsidP="00F12E8E">
            <w:pPr>
              <w:pStyle w:val="a9"/>
              <w:ind w:left="0"/>
              <w:jc w:val="center"/>
              <w:rPr>
                <w:rStyle w:val="fontstyle01"/>
                <w:rFonts w:ascii="Arial" w:hAnsi="Arial" w:cs="Arial"/>
                <w:sz w:val="24"/>
                <w:szCs w:val="24"/>
              </w:rPr>
            </w:pPr>
            <w:r w:rsidRPr="00D401BB">
              <w:rPr>
                <w:rStyle w:val="fontstyle11"/>
                <w:rFonts w:ascii="Arial" w:hAnsi="Arial" w:cs="Arial"/>
                <w:i w:val="0"/>
                <w:sz w:val="24"/>
                <w:szCs w:val="24"/>
              </w:rPr>
              <w:t>0,016</w:t>
            </w:r>
          </w:p>
        </w:tc>
        <w:tc>
          <w:tcPr>
            <w:tcW w:w="915" w:type="dxa"/>
            <w:vAlign w:val="center"/>
          </w:tcPr>
          <w:p w14:paraId="3E820081" w14:textId="0230A483" w:rsidR="00F12E8E" w:rsidRPr="00D401BB" w:rsidRDefault="00F12E8E" w:rsidP="00F12E8E">
            <w:pPr>
              <w:pStyle w:val="a9"/>
              <w:ind w:left="0"/>
              <w:jc w:val="center"/>
              <w:rPr>
                <w:rStyle w:val="fontstyle01"/>
                <w:rFonts w:ascii="Arial" w:hAnsi="Arial" w:cs="Arial"/>
                <w:sz w:val="24"/>
                <w:szCs w:val="24"/>
              </w:rPr>
            </w:pPr>
            <w:r w:rsidRPr="00D401BB">
              <w:rPr>
                <w:rStyle w:val="fontstyle11"/>
                <w:rFonts w:ascii="Arial" w:hAnsi="Arial" w:cs="Arial"/>
                <w:i w:val="0"/>
                <w:sz w:val="24"/>
                <w:szCs w:val="24"/>
              </w:rPr>
              <w:t>0,020</w:t>
            </w:r>
          </w:p>
        </w:tc>
        <w:tc>
          <w:tcPr>
            <w:tcW w:w="928" w:type="dxa"/>
            <w:vAlign w:val="center"/>
          </w:tcPr>
          <w:p w14:paraId="1C5A2617" w14:textId="1F23E433" w:rsidR="00F12E8E" w:rsidRPr="00D401BB" w:rsidRDefault="00F12E8E" w:rsidP="00F12E8E">
            <w:pPr>
              <w:pStyle w:val="a9"/>
              <w:ind w:left="0"/>
              <w:jc w:val="center"/>
              <w:rPr>
                <w:rStyle w:val="fontstyle01"/>
                <w:rFonts w:ascii="Arial" w:hAnsi="Arial" w:cs="Arial"/>
                <w:sz w:val="24"/>
                <w:szCs w:val="24"/>
              </w:rPr>
            </w:pPr>
            <w:r w:rsidRPr="00D401BB">
              <w:rPr>
                <w:rStyle w:val="fontstyle11"/>
                <w:rFonts w:ascii="Arial" w:hAnsi="Arial" w:cs="Arial"/>
                <w:i w:val="0"/>
                <w:sz w:val="24"/>
                <w:szCs w:val="24"/>
              </w:rPr>
              <w:t>0,026</w:t>
            </w:r>
          </w:p>
        </w:tc>
        <w:tc>
          <w:tcPr>
            <w:tcW w:w="708" w:type="dxa"/>
            <w:vAlign w:val="center"/>
          </w:tcPr>
          <w:p w14:paraId="4973EFEF" w14:textId="5FE6F0F1" w:rsidR="00F12E8E" w:rsidRPr="00D401BB" w:rsidRDefault="00F12E8E" w:rsidP="00F12E8E">
            <w:pPr>
              <w:pStyle w:val="a9"/>
              <w:ind w:left="0"/>
              <w:jc w:val="center"/>
              <w:rPr>
                <w:rStyle w:val="fontstyle01"/>
                <w:rFonts w:ascii="Arial" w:hAnsi="Arial" w:cs="Arial"/>
                <w:sz w:val="24"/>
                <w:szCs w:val="24"/>
              </w:rPr>
            </w:pPr>
            <w:r w:rsidRPr="00D401BB">
              <w:rPr>
                <w:rStyle w:val="fontstyle11"/>
                <w:rFonts w:ascii="Arial" w:hAnsi="Arial" w:cs="Arial"/>
                <w:i w:val="0"/>
                <w:sz w:val="24"/>
                <w:szCs w:val="24"/>
              </w:rPr>
              <w:t>0,034</w:t>
            </w:r>
          </w:p>
        </w:tc>
        <w:tc>
          <w:tcPr>
            <w:tcW w:w="1524" w:type="dxa"/>
            <w:vMerge/>
          </w:tcPr>
          <w:p w14:paraId="7FC88AC6" w14:textId="77777777" w:rsidR="00F12E8E" w:rsidRPr="00AE75C3" w:rsidRDefault="00F12E8E" w:rsidP="00D401BB">
            <w:pPr>
              <w:pStyle w:val="a9"/>
              <w:ind w:left="0"/>
              <w:jc w:val="both"/>
              <w:rPr>
                <w:rFonts w:ascii="Arial" w:hAnsi="Arial" w:cs="Arial"/>
                <w:iCs/>
                <w:color w:val="000000"/>
                <w:sz w:val="24"/>
                <w:szCs w:val="24"/>
                <w:lang w:val="uk-UA"/>
              </w:rPr>
            </w:pPr>
          </w:p>
        </w:tc>
      </w:tr>
      <w:tr w:rsidR="00F12E8E" w14:paraId="2E72A74D" w14:textId="77777777" w:rsidTr="00C44727">
        <w:tc>
          <w:tcPr>
            <w:tcW w:w="959" w:type="dxa"/>
            <w:vMerge/>
          </w:tcPr>
          <w:p w14:paraId="57AE82E0" w14:textId="77777777" w:rsidR="00F12E8E" w:rsidRPr="00AE75C3" w:rsidRDefault="00F12E8E" w:rsidP="00D401BB">
            <w:pPr>
              <w:pStyle w:val="a9"/>
              <w:ind w:left="0"/>
              <w:jc w:val="both"/>
              <w:rPr>
                <w:rFonts w:ascii="Arial" w:hAnsi="Arial" w:cs="Arial"/>
                <w:iCs/>
                <w:color w:val="000000"/>
                <w:sz w:val="24"/>
                <w:szCs w:val="24"/>
                <w:lang w:val="uk-UA"/>
              </w:rPr>
            </w:pPr>
          </w:p>
        </w:tc>
        <w:tc>
          <w:tcPr>
            <w:tcW w:w="2268" w:type="dxa"/>
          </w:tcPr>
          <w:p w14:paraId="5CDFA92F" w14:textId="54940054" w:rsidR="00F12E8E" w:rsidRPr="00AE75C3" w:rsidRDefault="00F12E8E" w:rsidP="00D401BB">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Товщина</w:t>
            </w:r>
          </w:p>
        </w:tc>
        <w:tc>
          <w:tcPr>
            <w:tcW w:w="5386" w:type="dxa"/>
            <w:gridSpan w:val="6"/>
            <w:vAlign w:val="center"/>
          </w:tcPr>
          <w:p w14:paraId="18C5A2CE" w14:textId="00D0C1F8" w:rsidR="00F12E8E" w:rsidRPr="00D401BB" w:rsidRDefault="00F12E8E" w:rsidP="00F12E8E">
            <w:pPr>
              <w:jc w:val="center"/>
              <w:rPr>
                <w:rFonts w:ascii="Arial" w:hAnsi="Arial" w:cs="Arial"/>
                <w:i/>
                <w:sz w:val="24"/>
                <w:szCs w:val="24"/>
              </w:rPr>
            </w:pPr>
            <w:proofErr w:type="spellStart"/>
            <w:r w:rsidRPr="00D401BB">
              <w:rPr>
                <w:rStyle w:val="fontstyle01"/>
                <w:rFonts w:ascii="Arial" w:hAnsi="Arial" w:cs="Arial"/>
                <w:i/>
                <w:sz w:val="24"/>
                <w:szCs w:val="24"/>
              </w:rPr>
              <w:t>d</w:t>
            </w:r>
            <w:r w:rsidRPr="00D401BB">
              <w:rPr>
                <w:rStyle w:val="fontstyle11"/>
                <w:rFonts w:ascii="Arial" w:hAnsi="Arial" w:cs="Arial"/>
                <w:i w:val="0"/>
                <w:sz w:val="24"/>
                <w:szCs w:val="24"/>
                <w:vertAlign w:val="subscript"/>
              </w:rPr>
              <w:t>D</w:t>
            </w:r>
            <w:proofErr w:type="spellEnd"/>
            <w:r>
              <w:rPr>
                <w:rStyle w:val="fontstyle11"/>
                <w:rFonts w:ascii="Arial" w:hAnsi="Arial" w:cs="Arial"/>
                <w:i w:val="0"/>
                <w:sz w:val="24"/>
                <w:szCs w:val="24"/>
              </w:rPr>
              <w:t xml:space="preserve"> = 90 мм</w:t>
            </w:r>
            <w:r w:rsidRPr="00D401BB">
              <w:rPr>
                <w:rStyle w:val="fontstyle11"/>
                <w:rFonts w:ascii="Arial" w:hAnsi="Arial" w:cs="Arial"/>
                <w:i w:val="0"/>
                <w:sz w:val="24"/>
                <w:szCs w:val="24"/>
              </w:rPr>
              <w:t xml:space="preserve">, </w:t>
            </w:r>
            <w:r>
              <w:rPr>
                <w:rStyle w:val="fontstyle11"/>
                <w:rFonts w:ascii="Arial" w:hAnsi="Arial" w:cs="Arial"/>
                <w:i w:val="0"/>
                <w:sz w:val="24"/>
                <w:szCs w:val="24"/>
                <w:lang w:val="uk-UA"/>
              </w:rPr>
              <w:t>допустиме відхилення</w:t>
            </w:r>
            <w:r>
              <w:rPr>
                <w:rStyle w:val="fontstyle11"/>
                <w:rFonts w:ascii="Arial" w:hAnsi="Arial" w:cs="Arial"/>
                <w:i w:val="0"/>
                <w:sz w:val="24"/>
                <w:szCs w:val="24"/>
              </w:rPr>
              <w:t xml:space="preserve"> ± 2 мм</w:t>
            </w:r>
          </w:p>
        </w:tc>
        <w:tc>
          <w:tcPr>
            <w:tcW w:w="1524" w:type="dxa"/>
            <w:vMerge/>
          </w:tcPr>
          <w:p w14:paraId="710380D7" w14:textId="77777777" w:rsidR="00F12E8E" w:rsidRPr="00AE75C3" w:rsidRDefault="00F12E8E" w:rsidP="00D401BB">
            <w:pPr>
              <w:pStyle w:val="a9"/>
              <w:ind w:left="0"/>
              <w:jc w:val="both"/>
              <w:rPr>
                <w:rFonts w:ascii="Arial" w:hAnsi="Arial" w:cs="Arial"/>
                <w:iCs/>
                <w:color w:val="000000"/>
                <w:sz w:val="24"/>
                <w:szCs w:val="24"/>
                <w:lang w:val="uk-UA"/>
              </w:rPr>
            </w:pPr>
          </w:p>
        </w:tc>
      </w:tr>
      <w:tr w:rsidR="00F12E8E" w14:paraId="14369D6F" w14:textId="77777777" w:rsidTr="00877158">
        <w:tc>
          <w:tcPr>
            <w:tcW w:w="3227" w:type="dxa"/>
            <w:gridSpan w:val="2"/>
          </w:tcPr>
          <w:p w14:paraId="457AB0B8" w14:textId="79B1E670" w:rsidR="00F12E8E" w:rsidRPr="00AE75C3" w:rsidRDefault="00F12E8E" w:rsidP="00AE75C3">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Реакція на вогонь</w:t>
            </w:r>
          </w:p>
        </w:tc>
        <w:tc>
          <w:tcPr>
            <w:tcW w:w="5386" w:type="dxa"/>
            <w:gridSpan w:val="6"/>
          </w:tcPr>
          <w:p w14:paraId="78DD81B4" w14:textId="04C97360" w:rsidR="00F12E8E" w:rsidRPr="00451F29" w:rsidRDefault="00F12E8E" w:rsidP="00F12E8E">
            <w:pPr>
              <w:pStyle w:val="a9"/>
              <w:ind w:left="0"/>
              <w:jc w:val="center"/>
              <w:rPr>
                <w:rFonts w:ascii="Arial" w:hAnsi="Arial" w:cs="Arial"/>
                <w:iCs/>
                <w:color w:val="000000"/>
                <w:sz w:val="24"/>
                <w:szCs w:val="24"/>
                <w:lang w:val="uk-UA"/>
              </w:rPr>
            </w:pPr>
            <w:r>
              <w:rPr>
                <w:rFonts w:ascii="Arial" w:hAnsi="Arial" w:cs="Arial"/>
                <w:iCs/>
                <w:color w:val="000000"/>
                <w:sz w:val="24"/>
                <w:szCs w:val="24"/>
                <w:lang w:val="en-US"/>
              </w:rPr>
              <w:t>D</w:t>
            </w:r>
          </w:p>
        </w:tc>
        <w:tc>
          <w:tcPr>
            <w:tcW w:w="1524" w:type="dxa"/>
            <w:vMerge/>
          </w:tcPr>
          <w:p w14:paraId="64C5D2D8" w14:textId="77777777" w:rsidR="00F12E8E" w:rsidRPr="00AE75C3" w:rsidRDefault="00F12E8E" w:rsidP="00AE75C3">
            <w:pPr>
              <w:pStyle w:val="a9"/>
              <w:ind w:left="0"/>
              <w:jc w:val="both"/>
              <w:rPr>
                <w:rFonts w:ascii="Arial" w:hAnsi="Arial" w:cs="Arial"/>
                <w:iCs/>
                <w:color w:val="000000"/>
                <w:sz w:val="24"/>
                <w:szCs w:val="24"/>
                <w:lang w:val="uk-UA"/>
              </w:rPr>
            </w:pPr>
          </w:p>
        </w:tc>
      </w:tr>
      <w:tr w:rsidR="00F12E8E" w14:paraId="2B339677" w14:textId="77777777" w:rsidTr="00757970">
        <w:tc>
          <w:tcPr>
            <w:tcW w:w="3227" w:type="dxa"/>
            <w:gridSpan w:val="2"/>
          </w:tcPr>
          <w:p w14:paraId="2657EC53" w14:textId="368AA5E9" w:rsidR="00F12E8E" w:rsidRPr="00AE75C3" w:rsidRDefault="00F12E8E" w:rsidP="00AE75C3">
            <w:pPr>
              <w:pStyle w:val="a9"/>
              <w:ind w:left="0"/>
              <w:jc w:val="both"/>
              <w:rPr>
                <w:rFonts w:ascii="Arial" w:hAnsi="Arial" w:cs="Arial"/>
                <w:iCs/>
                <w:color w:val="000000"/>
                <w:sz w:val="24"/>
                <w:szCs w:val="24"/>
                <w:lang w:val="uk-UA"/>
              </w:rPr>
            </w:pPr>
            <w:r w:rsidRPr="00451F29">
              <w:rPr>
                <w:rFonts w:ascii="Arial" w:hAnsi="Arial" w:cs="Arial"/>
                <w:iCs/>
                <w:color w:val="000000"/>
                <w:sz w:val="24"/>
                <w:szCs w:val="24"/>
                <w:lang w:val="uk-UA"/>
              </w:rPr>
              <w:t>Тривалість термічної стійкості до старіння/деградації</w:t>
            </w:r>
          </w:p>
        </w:tc>
        <w:tc>
          <w:tcPr>
            <w:tcW w:w="5386" w:type="dxa"/>
            <w:gridSpan w:val="6"/>
          </w:tcPr>
          <w:p w14:paraId="741952EB" w14:textId="31ACC63F" w:rsidR="00F12E8E" w:rsidRPr="00AE75C3" w:rsidRDefault="00F12E8E" w:rsidP="00F12E8E">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Характеристика довговічності</w:t>
            </w:r>
          </w:p>
        </w:tc>
        <w:tc>
          <w:tcPr>
            <w:tcW w:w="1524" w:type="dxa"/>
            <w:vMerge/>
          </w:tcPr>
          <w:p w14:paraId="0A8F015A" w14:textId="77777777" w:rsidR="00F12E8E" w:rsidRPr="00AE75C3" w:rsidRDefault="00F12E8E" w:rsidP="00AE75C3">
            <w:pPr>
              <w:pStyle w:val="a9"/>
              <w:ind w:left="0"/>
              <w:jc w:val="both"/>
              <w:rPr>
                <w:rFonts w:ascii="Arial" w:hAnsi="Arial" w:cs="Arial"/>
                <w:iCs/>
                <w:color w:val="000000"/>
                <w:sz w:val="24"/>
                <w:szCs w:val="24"/>
                <w:lang w:val="uk-UA"/>
              </w:rPr>
            </w:pPr>
          </w:p>
        </w:tc>
      </w:tr>
      <w:tr w:rsidR="00F12E8E" w14:paraId="11D7BF92" w14:textId="77777777" w:rsidTr="00DF6ABB">
        <w:tc>
          <w:tcPr>
            <w:tcW w:w="3227" w:type="dxa"/>
            <w:gridSpan w:val="2"/>
          </w:tcPr>
          <w:p w14:paraId="6A772ADC" w14:textId="5920EF01" w:rsidR="00F12E8E" w:rsidRPr="00AE75C3" w:rsidRDefault="00F12E8E" w:rsidP="00451F29">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Т</w:t>
            </w:r>
            <w:r w:rsidRPr="00451F29">
              <w:rPr>
                <w:rFonts w:ascii="Arial" w:hAnsi="Arial" w:cs="Arial"/>
                <w:iCs/>
                <w:color w:val="000000"/>
                <w:sz w:val="24"/>
                <w:szCs w:val="24"/>
                <w:lang w:val="uk-UA"/>
              </w:rPr>
              <w:t>ермічн</w:t>
            </w:r>
            <w:r>
              <w:rPr>
                <w:rFonts w:ascii="Arial" w:hAnsi="Arial" w:cs="Arial"/>
                <w:iCs/>
                <w:color w:val="000000"/>
                <w:sz w:val="24"/>
                <w:szCs w:val="24"/>
                <w:lang w:val="uk-UA"/>
              </w:rPr>
              <w:t>а</w:t>
            </w:r>
            <w:r w:rsidRPr="00451F29">
              <w:rPr>
                <w:rFonts w:ascii="Arial" w:hAnsi="Arial" w:cs="Arial"/>
                <w:iCs/>
                <w:color w:val="000000"/>
                <w:sz w:val="24"/>
                <w:szCs w:val="24"/>
                <w:lang w:val="uk-UA"/>
              </w:rPr>
              <w:t xml:space="preserve"> стійкості до високих температур</w:t>
            </w:r>
          </w:p>
        </w:tc>
        <w:tc>
          <w:tcPr>
            <w:tcW w:w="5386" w:type="dxa"/>
            <w:gridSpan w:val="6"/>
          </w:tcPr>
          <w:p w14:paraId="16453EF0" w14:textId="6401BC97" w:rsidR="00F12E8E" w:rsidRPr="00451F29" w:rsidRDefault="00F12E8E" w:rsidP="00F12E8E">
            <w:pPr>
              <w:pStyle w:val="a9"/>
              <w:ind w:left="0"/>
              <w:jc w:val="center"/>
              <w:rPr>
                <w:rFonts w:ascii="Arial" w:hAnsi="Arial" w:cs="Arial"/>
                <w:iCs/>
                <w:color w:val="000000"/>
                <w:sz w:val="24"/>
                <w:szCs w:val="24"/>
                <w:lang w:val="uk-UA"/>
              </w:rPr>
            </w:pPr>
            <w:r>
              <w:rPr>
                <w:rFonts w:ascii="Arial" w:hAnsi="Arial" w:cs="Arial"/>
                <w:iCs/>
                <w:color w:val="000000"/>
                <w:sz w:val="24"/>
                <w:szCs w:val="24"/>
                <w:lang w:val="en-US"/>
              </w:rPr>
              <w:t>NPD</w:t>
            </w:r>
          </w:p>
        </w:tc>
        <w:tc>
          <w:tcPr>
            <w:tcW w:w="1524" w:type="dxa"/>
            <w:vMerge/>
          </w:tcPr>
          <w:p w14:paraId="798C2E43" w14:textId="77777777" w:rsidR="00F12E8E" w:rsidRPr="00AE75C3" w:rsidRDefault="00F12E8E" w:rsidP="00AE75C3">
            <w:pPr>
              <w:pStyle w:val="a9"/>
              <w:ind w:left="0"/>
              <w:jc w:val="both"/>
              <w:rPr>
                <w:rFonts w:ascii="Arial" w:hAnsi="Arial" w:cs="Arial"/>
                <w:iCs/>
                <w:color w:val="000000"/>
                <w:sz w:val="24"/>
                <w:szCs w:val="24"/>
                <w:lang w:val="uk-UA"/>
              </w:rPr>
            </w:pPr>
          </w:p>
        </w:tc>
      </w:tr>
      <w:tr w:rsidR="00F12E8E" w14:paraId="738948B7" w14:textId="77777777" w:rsidTr="00833CFB">
        <w:tc>
          <w:tcPr>
            <w:tcW w:w="3227" w:type="dxa"/>
            <w:gridSpan w:val="2"/>
          </w:tcPr>
          <w:p w14:paraId="6688B82C" w14:textId="70B48602" w:rsidR="00F12E8E" w:rsidRPr="00AE75C3" w:rsidRDefault="00F12E8E" w:rsidP="00AE75C3">
            <w:pPr>
              <w:pStyle w:val="a9"/>
              <w:ind w:left="0"/>
              <w:jc w:val="both"/>
              <w:rPr>
                <w:rFonts w:ascii="Arial" w:hAnsi="Arial" w:cs="Arial"/>
                <w:iCs/>
                <w:color w:val="000000"/>
                <w:sz w:val="24"/>
                <w:szCs w:val="24"/>
                <w:lang w:val="uk-UA"/>
              </w:rPr>
            </w:pPr>
            <w:r w:rsidRPr="00A11D6D">
              <w:rPr>
                <w:rFonts w:ascii="Arial" w:hAnsi="Arial" w:cs="Arial"/>
                <w:iCs/>
                <w:color w:val="000000"/>
                <w:sz w:val="24"/>
                <w:szCs w:val="24"/>
                <w:lang w:val="uk-UA"/>
              </w:rPr>
              <w:t>Стійкість реакції на вогонь проти старіння/деградації</w:t>
            </w:r>
          </w:p>
        </w:tc>
        <w:tc>
          <w:tcPr>
            <w:tcW w:w="5386" w:type="dxa"/>
            <w:gridSpan w:val="6"/>
          </w:tcPr>
          <w:p w14:paraId="4FEAD251" w14:textId="3F831176" w:rsidR="00F12E8E" w:rsidRPr="00A11D6D" w:rsidRDefault="00F12E8E" w:rsidP="00F12E8E">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 xml:space="preserve">Характеристика довговічності, </w:t>
            </w:r>
            <w:r>
              <w:rPr>
                <w:rFonts w:ascii="Arial" w:hAnsi="Arial" w:cs="Arial"/>
                <w:iCs/>
                <w:color w:val="000000"/>
                <w:sz w:val="24"/>
                <w:szCs w:val="24"/>
                <w:lang w:val="en-US"/>
              </w:rPr>
              <w:t>D</w:t>
            </w:r>
          </w:p>
        </w:tc>
        <w:tc>
          <w:tcPr>
            <w:tcW w:w="1524" w:type="dxa"/>
            <w:vMerge/>
          </w:tcPr>
          <w:p w14:paraId="7E9349F5" w14:textId="77777777" w:rsidR="00F12E8E" w:rsidRPr="00AE75C3" w:rsidRDefault="00F12E8E" w:rsidP="00AE75C3">
            <w:pPr>
              <w:pStyle w:val="a9"/>
              <w:ind w:left="0"/>
              <w:jc w:val="both"/>
              <w:rPr>
                <w:rFonts w:ascii="Arial" w:hAnsi="Arial" w:cs="Arial"/>
                <w:iCs/>
                <w:color w:val="000000"/>
                <w:sz w:val="24"/>
                <w:szCs w:val="24"/>
                <w:lang w:val="uk-UA"/>
              </w:rPr>
            </w:pPr>
          </w:p>
        </w:tc>
      </w:tr>
      <w:tr w:rsidR="00F12E8E" w14:paraId="5ED85557" w14:textId="77777777" w:rsidTr="00216DDA">
        <w:tc>
          <w:tcPr>
            <w:tcW w:w="3227" w:type="dxa"/>
            <w:gridSpan w:val="2"/>
          </w:tcPr>
          <w:p w14:paraId="78D9142E" w14:textId="31BA419C" w:rsidR="00F12E8E" w:rsidRPr="00AE75C3" w:rsidRDefault="00F12E8E" w:rsidP="00AE75C3">
            <w:pPr>
              <w:pStyle w:val="a9"/>
              <w:ind w:left="0"/>
              <w:jc w:val="both"/>
              <w:rPr>
                <w:rFonts w:ascii="Arial" w:hAnsi="Arial" w:cs="Arial"/>
                <w:iCs/>
                <w:color w:val="000000"/>
                <w:sz w:val="24"/>
                <w:szCs w:val="24"/>
                <w:lang w:val="uk-UA"/>
              </w:rPr>
            </w:pPr>
            <w:r w:rsidRPr="00A11D6D">
              <w:rPr>
                <w:rFonts w:ascii="Arial" w:hAnsi="Arial" w:cs="Arial"/>
                <w:iCs/>
                <w:color w:val="000000"/>
                <w:sz w:val="24"/>
                <w:szCs w:val="24"/>
                <w:lang w:val="uk-UA"/>
              </w:rPr>
              <w:t>Стійкість реакції на вогонь проти високої температури</w:t>
            </w:r>
          </w:p>
        </w:tc>
        <w:tc>
          <w:tcPr>
            <w:tcW w:w="5386" w:type="dxa"/>
            <w:gridSpan w:val="6"/>
          </w:tcPr>
          <w:p w14:paraId="5BE57E56" w14:textId="09F9BCB3" w:rsidR="00F12E8E" w:rsidRPr="00A11D6D" w:rsidRDefault="00F12E8E" w:rsidP="00F12E8E">
            <w:pPr>
              <w:pStyle w:val="a9"/>
              <w:ind w:left="0"/>
              <w:jc w:val="center"/>
              <w:rPr>
                <w:rFonts w:ascii="Arial" w:hAnsi="Arial" w:cs="Arial"/>
                <w:iCs/>
                <w:color w:val="000000"/>
                <w:sz w:val="24"/>
                <w:szCs w:val="24"/>
                <w:lang w:val="uk-UA"/>
              </w:rPr>
            </w:pPr>
            <w:r>
              <w:rPr>
                <w:rFonts w:ascii="Arial" w:hAnsi="Arial" w:cs="Arial"/>
                <w:iCs/>
                <w:color w:val="000000"/>
                <w:sz w:val="24"/>
                <w:szCs w:val="24"/>
                <w:lang w:val="uk-UA"/>
              </w:rPr>
              <w:t xml:space="preserve">Характеристика довговічності, </w:t>
            </w:r>
            <w:r>
              <w:rPr>
                <w:rFonts w:ascii="Arial" w:hAnsi="Arial" w:cs="Arial"/>
                <w:iCs/>
                <w:color w:val="000000"/>
                <w:sz w:val="24"/>
                <w:szCs w:val="24"/>
                <w:lang w:val="en-US"/>
              </w:rPr>
              <w:t>D</w:t>
            </w:r>
          </w:p>
        </w:tc>
        <w:tc>
          <w:tcPr>
            <w:tcW w:w="1524" w:type="dxa"/>
            <w:vMerge/>
          </w:tcPr>
          <w:p w14:paraId="0E2C918C" w14:textId="77777777" w:rsidR="00F12E8E" w:rsidRPr="00AE75C3" w:rsidRDefault="00F12E8E" w:rsidP="00AE75C3">
            <w:pPr>
              <w:pStyle w:val="a9"/>
              <w:ind w:left="0"/>
              <w:jc w:val="both"/>
              <w:rPr>
                <w:rFonts w:ascii="Arial" w:hAnsi="Arial" w:cs="Arial"/>
                <w:iCs/>
                <w:color w:val="000000"/>
                <w:sz w:val="24"/>
                <w:szCs w:val="24"/>
                <w:lang w:val="uk-UA"/>
              </w:rPr>
            </w:pPr>
          </w:p>
        </w:tc>
      </w:tr>
      <w:tr w:rsidR="00F12E8E" w14:paraId="4D1377A8" w14:textId="77777777" w:rsidTr="00ED7331">
        <w:tc>
          <w:tcPr>
            <w:tcW w:w="3227" w:type="dxa"/>
            <w:gridSpan w:val="2"/>
          </w:tcPr>
          <w:p w14:paraId="38C0F6D9" w14:textId="2B029172" w:rsidR="00F12E8E" w:rsidRPr="00AE75C3" w:rsidRDefault="00F12E8E" w:rsidP="00AE75C3">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Міцність при стиску</w:t>
            </w:r>
          </w:p>
        </w:tc>
        <w:tc>
          <w:tcPr>
            <w:tcW w:w="5386" w:type="dxa"/>
            <w:gridSpan w:val="6"/>
          </w:tcPr>
          <w:p w14:paraId="797EC76E" w14:textId="1F90BA92" w:rsidR="00F12E8E" w:rsidRPr="00A11D6D" w:rsidRDefault="00F12E8E" w:rsidP="00F12E8E">
            <w:pPr>
              <w:jc w:val="center"/>
              <w:rPr>
                <w:rFonts w:ascii="Arial" w:hAnsi="Arial" w:cs="Arial"/>
                <w:sz w:val="24"/>
                <w:szCs w:val="24"/>
              </w:rPr>
            </w:pPr>
            <w:r>
              <w:rPr>
                <w:rStyle w:val="fontstyle01"/>
                <w:rFonts w:ascii="Arial" w:hAnsi="Arial" w:cs="Arial"/>
                <w:sz w:val="24"/>
                <w:szCs w:val="24"/>
              </w:rPr>
              <w:t>CS(10)100 (≥100 к</w:t>
            </w:r>
            <w:r>
              <w:rPr>
                <w:rStyle w:val="fontstyle01"/>
                <w:rFonts w:ascii="Arial" w:hAnsi="Arial" w:cs="Arial"/>
                <w:sz w:val="24"/>
                <w:szCs w:val="24"/>
                <w:lang w:val="uk-UA"/>
              </w:rPr>
              <w:t>Па</w:t>
            </w:r>
            <w:r w:rsidRPr="00A11D6D">
              <w:rPr>
                <w:rStyle w:val="fontstyle01"/>
                <w:rFonts w:ascii="Arial" w:hAnsi="Arial" w:cs="Arial"/>
                <w:sz w:val="24"/>
                <w:szCs w:val="24"/>
              </w:rPr>
              <w:t>)</w:t>
            </w:r>
          </w:p>
        </w:tc>
        <w:tc>
          <w:tcPr>
            <w:tcW w:w="1524" w:type="dxa"/>
            <w:vMerge/>
          </w:tcPr>
          <w:p w14:paraId="0FB5D0AF" w14:textId="77777777" w:rsidR="00F12E8E" w:rsidRPr="00AE75C3" w:rsidRDefault="00F12E8E" w:rsidP="00AE75C3">
            <w:pPr>
              <w:pStyle w:val="a9"/>
              <w:ind w:left="0"/>
              <w:jc w:val="both"/>
              <w:rPr>
                <w:rFonts w:ascii="Arial" w:hAnsi="Arial" w:cs="Arial"/>
                <w:iCs/>
                <w:color w:val="000000"/>
                <w:sz w:val="24"/>
                <w:szCs w:val="24"/>
                <w:lang w:val="uk-UA"/>
              </w:rPr>
            </w:pPr>
          </w:p>
        </w:tc>
      </w:tr>
      <w:tr w:rsidR="00F12E8E" w14:paraId="036791D0" w14:textId="77777777" w:rsidTr="00B8520B">
        <w:tc>
          <w:tcPr>
            <w:tcW w:w="3227" w:type="dxa"/>
            <w:gridSpan w:val="2"/>
          </w:tcPr>
          <w:p w14:paraId="10CAB02D" w14:textId="59C5CF64" w:rsidR="00F12E8E" w:rsidRPr="00AE75C3" w:rsidRDefault="00F12E8E" w:rsidP="00AE75C3">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Водопроникність</w:t>
            </w:r>
          </w:p>
        </w:tc>
        <w:tc>
          <w:tcPr>
            <w:tcW w:w="5386" w:type="dxa"/>
            <w:gridSpan w:val="6"/>
          </w:tcPr>
          <w:p w14:paraId="4A7A284A" w14:textId="0755FDE6" w:rsidR="00F12E8E" w:rsidRPr="00A11D6D" w:rsidRDefault="00F12E8E" w:rsidP="00F12E8E">
            <w:pPr>
              <w:jc w:val="center"/>
              <w:rPr>
                <w:rFonts w:ascii="Arial" w:hAnsi="Arial" w:cs="Arial"/>
                <w:sz w:val="24"/>
                <w:szCs w:val="24"/>
                <w:lang w:val="en-US"/>
              </w:rPr>
            </w:pPr>
            <w:r>
              <w:rPr>
                <w:rStyle w:val="fontstyle01"/>
                <w:rFonts w:ascii="Arial" w:hAnsi="Arial" w:cs="Arial"/>
                <w:sz w:val="24"/>
                <w:szCs w:val="24"/>
                <w:lang w:val="en-US"/>
              </w:rPr>
              <w:t xml:space="preserve">Water absorption WS1 (≤1 </w:t>
            </w:r>
            <w:proofErr w:type="spellStart"/>
            <w:r>
              <w:rPr>
                <w:rStyle w:val="fontstyle01"/>
                <w:rFonts w:ascii="Arial" w:hAnsi="Arial" w:cs="Arial"/>
                <w:sz w:val="24"/>
                <w:szCs w:val="24"/>
                <w:lang w:val="en-US"/>
              </w:rPr>
              <w:t>кг</w:t>
            </w:r>
            <w:proofErr w:type="spellEnd"/>
            <w:r>
              <w:rPr>
                <w:rStyle w:val="fontstyle01"/>
                <w:rFonts w:ascii="Arial" w:hAnsi="Arial" w:cs="Arial"/>
                <w:sz w:val="24"/>
                <w:szCs w:val="24"/>
                <w:lang w:val="en-US"/>
              </w:rPr>
              <w:t>/м</w:t>
            </w:r>
            <w:r w:rsidRPr="00A11D6D">
              <w:rPr>
                <w:rStyle w:val="fontstyle01"/>
                <w:rFonts w:ascii="Arial" w:hAnsi="Arial" w:cs="Arial"/>
                <w:sz w:val="24"/>
                <w:szCs w:val="24"/>
                <w:vertAlign w:val="superscript"/>
                <w:lang w:val="en-US"/>
              </w:rPr>
              <w:t>2</w:t>
            </w:r>
            <w:r w:rsidRPr="00A11D6D">
              <w:rPr>
                <w:rStyle w:val="fontstyle01"/>
                <w:rFonts w:ascii="Arial" w:hAnsi="Arial" w:cs="Arial"/>
                <w:sz w:val="24"/>
                <w:szCs w:val="24"/>
                <w:lang w:val="en-US"/>
              </w:rPr>
              <w:t>)</w:t>
            </w:r>
          </w:p>
        </w:tc>
        <w:tc>
          <w:tcPr>
            <w:tcW w:w="1524" w:type="dxa"/>
            <w:vMerge/>
          </w:tcPr>
          <w:p w14:paraId="4B68829D" w14:textId="77777777" w:rsidR="00F12E8E" w:rsidRPr="00AE75C3" w:rsidRDefault="00F12E8E" w:rsidP="00AE75C3">
            <w:pPr>
              <w:pStyle w:val="a9"/>
              <w:ind w:left="0"/>
              <w:jc w:val="both"/>
              <w:rPr>
                <w:rFonts w:ascii="Arial" w:hAnsi="Arial" w:cs="Arial"/>
                <w:iCs/>
                <w:color w:val="000000"/>
                <w:sz w:val="24"/>
                <w:szCs w:val="24"/>
                <w:lang w:val="uk-UA"/>
              </w:rPr>
            </w:pPr>
          </w:p>
        </w:tc>
      </w:tr>
      <w:tr w:rsidR="00F12E8E" w14:paraId="660265FF" w14:textId="77777777" w:rsidTr="00B64272">
        <w:tc>
          <w:tcPr>
            <w:tcW w:w="3227" w:type="dxa"/>
            <w:gridSpan w:val="2"/>
          </w:tcPr>
          <w:p w14:paraId="1D311117" w14:textId="03B67A33" w:rsidR="00F12E8E" w:rsidRPr="00AE75C3" w:rsidRDefault="00F12E8E" w:rsidP="00AE75C3">
            <w:pPr>
              <w:pStyle w:val="a9"/>
              <w:ind w:left="0"/>
              <w:jc w:val="both"/>
              <w:rPr>
                <w:rFonts w:ascii="Arial" w:hAnsi="Arial" w:cs="Arial"/>
                <w:iCs/>
                <w:color w:val="000000"/>
                <w:sz w:val="24"/>
                <w:szCs w:val="24"/>
                <w:lang w:val="uk-UA"/>
              </w:rPr>
            </w:pPr>
            <w:proofErr w:type="spellStart"/>
            <w:r>
              <w:rPr>
                <w:rFonts w:ascii="Arial" w:hAnsi="Arial" w:cs="Arial"/>
                <w:iCs/>
                <w:color w:val="000000"/>
                <w:sz w:val="24"/>
                <w:szCs w:val="24"/>
                <w:lang w:val="uk-UA"/>
              </w:rPr>
              <w:t>Паропроникність</w:t>
            </w:r>
            <w:proofErr w:type="spellEnd"/>
          </w:p>
        </w:tc>
        <w:tc>
          <w:tcPr>
            <w:tcW w:w="5386" w:type="dxa"/>
            <w:gridSpan w:val="6"/>
          </w:tcPr>
          <w:p w14:paraId="4FB20DD7" w14:textId="64BDD17D" w:rsidR="00F12E8E" w:rsidRPr="00AE75C3" w:rsidRDefault="00F12E8E" w:rsidP="00F12E8E">
            <w:pPr>
              <w:pStyle w:val="a9"/>
              <w:ind w:left="0"/>
              <w:jc w:val="center"/>
              <w:rPr>
                <w:rFonts w:ascii="Arial" w:hAnsi="Arial" w:cs="Arial"/>
                <w:iCs/>
                <w:color w:val="000000"/>
                <w:sz w:val="24"/>
                <w:szCs w:val="24"/>
                <w:lang w:val="uk-UA"/>
              </w:rPr>
            </w:pPr>
            <w:r>
              <w:rPr>
                <w:rFonts w:ascii="Arial" w:hAnsi="Arial" w:cs="Arial"/>
                <w:iCs/>
                <w:color w:val="000000"/>
                <w:sz w:val="24"/>
                <w:szCs w:val="24"/>
                <w:lang w:val="en-US"/>
              </w:rPr>
              <w:t>NPD</w:t>
            </w:r>
          </w:p>
        </w:tc>
        <w:tc>
          <w:tcPr>
            <w:tcW w:w="1524" w:type="dxa"/>
            <w:vMerge/>
          </w:tcPr>
          <w:p w14:paraId="7CC9D522" w14:textId="77777777" w:rsidR="00F12E8E" w:rsidRPr="00AE75C3" w:rsidRDefault="00F12E8E" w:rsidP="00AE75C3">
            <w:pPr>
              <w:pStyle w:val="a9"/>
              <w:ind w:left="0"/>
              <w:jc w:val="both"/>
              <w:rPr>
                <w:rFonts w:ascii="Arial" w:hAnsi="Arial" w:cs="Arial"/>
                <w:iCs/>
                <w:color w:val="000000"/>
                <w:sz w:val="24"/>
                <w:szCs w:val="24"/>
                <w:lang w:val="uk-UA"/>
              </w:rPr>
            </w:pPr>
          </w:p>
        </w:tc>
      </w:tr>
      <w:tr w:rsidR="00F12E8E" w14:paraId="15ED29F3" w14:textId="77777777" w:rsidTr="00577DDD">
        <w:tc>
          <w:tcPr>
            <w:tcW w:w="3227" w:type="dxa"/>
            <w:gridSpan w:val="2"/>
          </w:tcPr>
          <w:p w14:paraId="78AD6E0C" w14:textId="27E164B0" w:rsidR="00F12E8E" w:rsidRPr="00AE75C3" w:rsidRDefault="00F12E8E" w:rsidP="00AE75C3">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Виділення корозійних речовин</w:t>
            </w:r>
          </w:p>
        </w:tc>
        <w:tc>
          <w:tcPr>
            <w:tcW w:w="5386" w:type="dxa"/>
            <w:gridSpan w:val="6"/>
          </w:tcPr>
          <w:p w14:paraId="52CFEBF0" w14:textId="49A00580" w:rsidR="00F12E8E" w:rsidRPr="00AE75C3" w:rsidRDefault="00F12E8E" w:rsidP="00F12E8E">
            <w:pPr>
              <w:pStyle w:val="a9"/>
              <w:ind w:left="0"/>
              <w:jc w:val="center"/>
              <w:rPr>
                <w:rFonts w:ascii="Arial" w:hAnsi="Arial" w:cs="Arial"/>
                <w:iCs/>
                <w:color w:val="000000"/>
                <w:sz w:val="24"/>
                <w:szCs w:val="24"/>
                <w:lang w:val="uk-UA"/>
              </w:rPr>
            </w:pPr>
            <w:r>
              <w:rPr>
                <w:rFonts w:ascii="Arial" w:hAnsi="Arial" w:cs="Arial"/>
                <w:iCs/>
                <w:color w:val="000000"/>
                <w:sz w:val="24"/>
                <w:szCs w:val="24"/>
                <w:lang w:val="en-US"/>
              </w:rPr>
              <w:t>NPD</w:t>
            </w:r>
          </w:p>
        </w:tc>
        <w:tc>
          <w:tcPr>
            <w:tcW w:w="1524" w:type="dxa"/>
            <w:vMerge/>
          </w:tcPr>
          <w:p w14:paraId="0D9B3281" w14:textId="77777777" w:rsidR="00F12E8E" w:rsidRPr="00AE75C3" w:rsidRDefault="00F12E8E" w:rsidP="00AE75C3">
            <w:pPr>
              <w:pStyle w:val="a9"/>
              <w:ind w:left="0"/>
              <w:jc w:val="both"/>
              <w:rPr>
                <w:rFonts w:ascii="Arial" w:hAnsi="Arial" w:cs="Arial"/>
                <w:iCs/>
                <w:color w:val="000000"/>
                <w:sz w:val="24"/>
                <w:szCs w:val="24"/>
                <w:lang w:val="uk-UA"/>
              </w:rPr>
            </w:pPr>
          </w:p>
        </w:tc>
      </w:tr>
      <w:tr w:rsidR="00F12E8E" w14:paraId="544C5404" w14:textId="77777777" w:rsidTr="00601947">
        <w:tc>
          <w:tcPr>
            <w:tcW w:w="3227" w:type="dxa"/>
            <w:gridSpan w:val="2"/>
          </w:tcPr>
          <w:p w14:paraId="086E7CD4" w14:textId="27E2A573" w:rsidR="00F12E8E" w:rsidRPr="00AE75C3" w:rsidRDefault="00F12E8E" w:rsidP="00AE75C3">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Виділення небезпечних речовин</w:t>
            </w:r>
          </w:p>
        </w:tc>
        <w:tc>
          <w:tcPr>
            <w:tcW w:w="5386" w:type="dxa"/>
            <w:gridSpan w:val="6"/>
          </w:tcPr>
          <w:p w14:paraId="2D4B3180" w14:textId="779DB160" w:rsidR="00F12E8E" w:rsidRPr="00AE75C3" w:rsidRDefault="00F12E8E" w:rsidP="00F12E8E">
            <w:pPr>
              <w:pStyle w:val="a9"/>
              <w:ind w:left="0"/>
              <w:jc w:val="center"/>
              <w:rPr>
                <w:rFonts w:ascii="Arial" w:hAnsi="Arial" w:cs="Arial"/>
                <w:iCs/>
                <w:color w:val="000000"/>
                <w:sz w:val="24"/>
                <w:szCs w:val="24"/>
                <w:lang w:val="uk-UA"/>
              </w:rPr>
            </w:pPr>
            <w:r>
              <w:rPr>
                <w:rFonts w:ascii="Arial" w:hAnsi="Arial" w:cs="Arial"/>
                <w:iCs/>
                <w:color w:val="000000"/>
                <w:sz w:val="24"/>
                <w:szCs w:val="24"/>
                <w:lang w:val="en-US"/>
              </w:rPr>
              <w:t>NPD</w:t>
            </w:r>
          </w:p>
        </w:tc>
        <w:tc>
          <w:tcPr>
            <w:tcW w:w="1524" w:type="dxa"/>
            <w:vMerge/>
          </w:tcPr>
          <w:p w14:paraId="38B6B50C" w14:textId="77777777" w:rsidR="00F12E8E" w:rsidRPr="00AE75C3" w:rsidRDefault="00F12E8E" w:rsidP="00AE75C3">
            <w:pPr>
              <w:pStyle w:val="a9"/>
              <w:ind w:left="0"/>
              <w:jc w:val="both"/>
              <w:rPr>
                <w:rFonts w:ascii="Arial" w:hAnsi="Arial" w:cs="Arial"/>
                <w:iCs/>
                <w:color w:val="000000"/>
                <w:sz w:val="24"/>
                <w:szCs w:val="24"/>
                <w:lang w:val="uk-UA"/>
              </w:rPr>
            </w:pPr>
          </w:p>
        </w:tc>
      </w:tr>
      <w:tr w:rsidR="00F12E8E" w14:paraId="2E6950BA" w14:textId="77777777" w:rsidTr="00A22C8F">
        <w:tc>
          <w:tcPr>
            <w:tcW w:w="3227" w:type="dxa"/>
            <w:gridSpan w:val="2"/>
          </w:tcPr>
          <w:p w14:paraId="62E1B13D" w14:textId="5CFA76EE" w:rsidR="00F12E8E" w:rsidRPr="00AE75C3" w:rsidRDefault="00F12E8E" w:rsidP="00AE75C3">
            <w:pPr>
              <w:pStyle w:val="a9"/>
              <w:ind w:left="0"/>
              <w:jc w:val="both"/>
              <w:rPr>
                <w:rFonts w:ascii="Arial" w:hAnsi="Arial" w:cs="Arial"/>
                <w:iCs/>
                <w:color w:val="000000"/>
                <w:sz w:val="24"/>
                <w:szCs w:val="24"/>
                <w:lang w:val="uk-UA"/>
              </w:rPr>
            </w:pPr>
            <w:r>
              <w:rPr>
                <w:rFonts w:ascii="Arial" w:hAnsi="Arial" w:cs="Arial"/>
                <w:iCs/>
                <w:color w:val="000000"/>
                <w:sz w:val="24"/>
                <w:szCs w:val="24"/>
                <w:lang w:val="uk-UA"/>
              </w:rPr>
              <w:t>Безперервне тліюче горіння</w:t>
            </w:r>
          </w:p>
        </w:tc>
        <w:tc>
          <w:tcPr>
            <w:tcW w:w="5386" w:type="dxa"/>
            <w:gridSpan w:val="6"/>
          </w:tcPr>
          <w:p w14:paraId="4BD67429" w14:textId="6E018D72" w:rsidR="00F12E8E" w:rsidRPr="00AE75C3" w:rsidRDefault="00F12E8E" w:rsidP="00F12E8E">
            <w:pPr>
              <w:pStyle w:val="a9"/>
              <w:ind w:left="0"/>
              <w:jc w:val="center"/>
              <w:rPr>
                <w:rFonts w:ascii="Arial" w:hAnsi="Arial" w:cs="Arial"/>
                <w:iCs/>
                <w:color w:val="000000"/>
                <w:sz w:val="24"/>
                <w:szCs w:val="24"/>
                <w:lang w:val="uk-UA"/>
              </w:rPr>
            </w:pPr>
            <w:r>
              <w:rPr>
                <w:rFonts w:ascii="Arial" w:hAnsi="Arial" w:cs="Arial"/>
                <w:iCs/>
                <w:color w:val="000000"/>
                <w:sz w:val="24"/>
                <w:szCs w:val="24"/>
                <w:lang w:val="en-US"/>
              </w:rPr>
              <w:t>NPD</w:t>
            </w:r>
          </w:p>
        </w:tc>
        <w:tc>
          <w:tcPr>
            <w:tcW w:w="1524" w:type="dxa"/>
            <w:vMerge/>
          </w:tcPr>
          <w:p w14:paraId="7D3326ED" w14:textId="77777777" w:rsidR="00F12E8E" w:rsidRPr="00AE75C3" w:rsidRDefault="00F12E8E" w:rsidP="00AE75C3">
            <w:pPr>
              <w:pStyle w:val="a9"/>
              <w:ind w:left="0"/>
              <w:jc w:val="both"/>
              <w:rPr>
                <w:rFonts w:ascii="Arial" w:hAnsi="Arial" w:cs="Arial"/>
                <w:iCs/>
                <w:color w:val="000000"/>
                <w:sz w:val="24"/>
                <w:szCs w:val="24"/>
                <w:lang w:val="uk-UA"/>
              </w:rPr>
            </w:pPr>
          </w:p>
        </w:tc>
      </w:tr>
      <w:tr w:rsidR="00F12E8E" w14:paraId="57BB5197" w14:textId="77777777" w:rsidTr="00F12E8E">
        <w:trPr>
          <w:trHeight w:val="307"/>
        </w:trPr>
        <w:tc>
          <w:tcPr>
            <w:tcW w:w="10137" w:type="dxa"/>
            <w:gridSpan w:val="9"/>
          </w:tcPr>
          <w:p w14:paraId="71E77689" w14:textId="5C3EAD99" w:rsidR="00F12E8E" w:rsidRPr="00F12E8E" w:rsidRDefault="00F12E8E" w:rsidP="00AE75C3">
            <w:pPr>
              <w:pStyle w:val="a9"/>
              <w:ind w:left="0"/>
              <w:jc w:val="both"/>
              <w:rPr>
                <w:rFonts w:ascii="Arial" w:hAnsi="Arial" w:cs="Arial"/>
                <w:iCs/>
                <w:color w:val="000000"/>
                <w:sz w:val="24"/>
                <w:szCs w:val="24"/>
                <w:lang w:val="uk-UA"/>
              </w:rPr>
            </w:pPr>
            <w:r>
              <w:rPr>
                <w:rFonts w:ascii="Arial" w:hAnsi="Arial" w:cs="Arial"/>
                <w:iCs/>
                <w:color w:val="000000"/>
                <w:sz w:val="24"/>
                <w:szCs w:val="24"/>
                <w:lang w:val="en-US"/>
              </w:rPr>
              <w:t>NPD</w:t>
            </w:r>
            <w:r>
              <w:rPr>
                <w:rFonts w:ascii="Arial" w:hAnsi="Arial" w:cs="Arial"/>
                <w:iCs/>
                <w:color w:val="000000"/>
                <w:sz w:val="24"/>
                <w:szCs w:val="24"/>
                <w:lang w:val="uk-UA"/>
              </w:rPr>
              <w:t xml:space="preserve"> Показники не визначенні </w:t>
            </w:r>
          </w:p>
        </w:tc>
      </w:tr>
    </w:tbl>
    <w:p w14:paraId="73BE88B0" w14:textId="77777777" w:rsidR="00AE75C3" w:rsidRDefault="00AE75C3" w:rsidP="00B0697A">
      <w:pPr>
        <w:pStyle w:val="a9"/>
        <w:spacing w:after="0" w:line="360" w:lineRule="auto"/>
        <w:ind w:left="0" w:firstLine="709"/>
        <w:jc w:val="both"/>
        <w:rPr>
          <w:rFonts w:ascii="Arial" w:hAnsi="Arial" w:cs="Arial"/>
          <w:iCs/>
          <w:color w:val="000000"/>
          <w:sz w:val="28"/>
          <w:szCs w:val="28"/>
          <w:lang w:val="uk-UA"/>
        </w:rPr>
      </w:pPr>
    </w:p>
    <w:p w14:paraId="120B2C0D" w14:textId="6360778C" w:rsidR="00F12E8E" w:rsidRPr="00F12E8E" w:rsidRDefault="00F12E8E" w:rsidP="00F12E8E">
      <w:pPr>
        <w:pStyle w:val="a9"/>
        <w:spacing w:after="0" w:line="360" w:lineRule="auto"/>
        <w:ind w:left="0" w:firstLine="709"/>
        <w:jc w:val="both"/>
        <w:rPr>
          <w:rFonts w:ascii="Arial" w:hAnsi="Arial" w:cs="Arial"/>
          <w:iCs/>
          <w:color w:val="000000"/>
          <w:sz w:val="28"/>
          <w:szCs w:val="28"/>
          <w:lang w:val="uk-UA"/>
        </w:rPr>
      </w:pPr>
      <w:r w:rsidRPr="00F12E8E">
        <w:rPr>
          <w:rFonts w:ascii="Arial" w:hAnsi="Arial" w:cs="Arial"/>
          <w:iCs/>
          <w:color w:val="000000"/>
          <w:sz w:val="28"/>
          <w:szCs w:val="28"/>
          <w:lang w:val="uk-UA"/>
        </w:rPr>
        <w:t xml:space="preserve">9. </w:t>
      </w:r>
      <w:r>
        <w:rPr>
          <w:rFonts w:ascii="Arial" w:hAnsi="Arial" w:cs="Arial"/>
          <w:iCs/>
          <w:color w:val="000000"/>
          <w:sz w:val="28"/>
          <w:szCs w:val="28"/>
          <w:lang w:val="uk-UA"/>
        </w:rPr>
        <w:t>Суттєві характеристики продукції</w:t>
      </w:r>
      <w:r w:rsidRPr="00F12E8E">
        <w:rPr>
          <w:rFonts w:ascii="Arial" w:hAnsi="Arial" w:cs="Arial"/>
          <w:iCs/>
          <w:color w:val="000000"/>
          <w:sz w:val="28"/>
          <w:szCs w:val="28"/>
          <w:lang w:val="uk-UA"/>
        </w:rPr>
        <w:t>, визначені в пунктах 1 і 2, відповідають заявленим характеристикам у пункті</w:t>
      </w:r>
      <w:r>
        <w:rPr>
          <w:rFonts w:ascii="Arial" w:hAnsi="Arial" w:cs="Arial"/>
          <w:iCs/>
          <w:color w:val="000000"/>
          <w:sz w:val="28"/>
          <w:szCs w:val="28"/>
          <w:lang w:val="uk-UA"/>
        </w:rPr>
        <w:t xml:space="preserve"> 8. Ця декларація відповідності</w:t>
      </w:r>
      <w:r w:rsidRPr="00F12E8E">
        <w:rPr>
          <w:rFonts w:ascii="Arial" w:hAnsi="Arial" w:cs="Arial"/>
          <w:iCs/>
          <w:color w:val="000000"/>
          <w:sz w:val="28"/>
          <w:szCs w:val="28"/>
          <w:lang w:val="uk-UA"/>
        </w:rPr>
        <w:t xml:space="preserve"> видається під виключну відповідальність виробника, зазначеного в пункті 4.</w:t>
      </w:r>
    </w:p>
    <w:p w14:paraId="462DE33E" w14:textId="51A5BA06" w:rsidR="00372573" w:rsidRDefault="00F12E8E" w:rsidP="00F12E8E">
      <w:pPr>
        <w:pStyle w:val="a9"/>
        <w:spacing w:after="0" w:line="360" w:lineRule="auto"/>
        <w:ind w:left="0" w:firstLine="709"/>
        <w:jc w:val="both"/>
        <w:rPr>
          <w:rFonts w:ascii="Arial" w:hAnsi="Arial" w:cs="Arial"/>
          <w:iCs/>
          <w:color w:val="000000"/>
          <w:sz w:val="28"/>
          <w:szCs w:val="28"/>
          <w:lang w:val="uk-UA"/>
        </w:rPr>
      </w:pPr>
      <w:r w:rsidRPr="00F12E8E">
        <w:rPr>
          <w:rFonts w:ascii="Arial" w:hAnsi="Arial" w:cs="Arial"/>
          <w:iCs/>
          <w:color w:val="000000"/>
          <w:sz w:val="28"/>
          <w:szCs w:val="28"/>
          <w:lang w:val="uk-UA"/>
        </w:rPr>
        <w:t>Підписано від імені та за дорученням виробника:</w:t>
      </w:r>
    </w:p>
    <w:tbl>
      <w:tblPr>
        <w:tblStyle w:val="aa"/>
        <w:tblW w:w="0" w:type="auto"/>
        <w:tblLook w:val="04A0" w:firstRow="1" w:lastRow="0" w:firstColumn="1" w:lastColumn="0" w:noHBand="0" w:noVBand="1"/>
      </w:tblPr>
      <w:tblGrid>
        <w:gridCol w:w="3379"/>
        <w:gridCol w:w="3379"/>
        <w:gridCol w:w="3379"/>
      </w:tblGrid>
      <w:tr w:rsidR="00F12E8E" w14:paraId="4FA939D4" w14:textId="77777777" w:rsidTr="00F12E8E">
        <w:tc>
          <w:tcPr>
            <w:tcW w:w="10137" w:type="dxa"/>
            <w:gridSpan w:val="3"/>
            <w:tcBorders>
              <w:top w:val="nil"/>
              <w:left w:val="nil"/>
              <w:bottom w:val="single" w:sz="4" w:space="0" w:color="auto"/>
              <w:right w:val="nil"/>
            </w:tcBorders>
          </w:tcPr>
          <w:p w14:paraId="1F2453A2" w14:textId="77777777" w:rsidR="00F12E8E" w:rsidRDefault="00F12E8E" w:rsidP="00B0697A">
            <w:pPr>
              <w:pStyle w:val="a9"/>
              <w:spacing w:line="360" w:lineRule="auto"/>
              <w:ind w:left="0"/>
              <w:jc w:val="both"/>
              <w:rPr>
                <w:rFonts w:ascii="Arial" w:hAnsi="Arial" w:cs="Arial"/>
                <w:iCs/>
                <w:color w:val="000000"/>
                <w:sz w:val="28"/>
                <w:szCs w:val="28"/>
                <w:lang w:val="uk-UA"/>
              </w:rPr>
            </w:pPr>
          </w:p>
        </w:tc>
      </w:tr>
      <w:tr w:rsidR="00F12E8E" w14:paraId="61C469F0" w14:textId="77777777" w:rsidTr="00F12E8E">
        <w:tc>
          <w:tcPr>
            <w:tcW w:w="10137" w:type="dxa"/>
            <w:gridSpan w:val="3"/>
            <w:tcBorders>
              <w:top w:val="single" w:sz="4" w:space="0" w:color="auto"/>
              <w:left w:val="nil"/>
              <w:bottom w:val="nil"/>
              <w:right w:val="nil"/>
            </w:tcBorders>
          </w:tcPr>
          <w:p w14:paraId="253AF48C" w14:textId="0D06F3BA" w:rsidR="00F12E8E" w:rsidRDefault="00F12E8E" w:rsidP="00F12E8E">
            <w:pPr>
              <w:pStyle w:val="a9"/>
              <w:spacing w:line="360" w:lineRule="auto"/>
              <w:ind w:left="0"/>
              <w:jc w:val="center"/>
              <w:rPr>
                <w:rFonts w:ascii="Arial" w:hAnsi="Arial" w:cs="Arial"/>
                <w:iCs/>
                <w:color w:val="000000"/>
                <w:sz w:val="28"/>
                <w:szCs w:val="28"/>
                <w:lang w:val="uk-UA"/>
              </w:rPr>
            </w:pPr>
            <w:r>
              <w:rPr>
                <w:rFonts w:ascii="Arial" w:hAnsi="Arial" w:cs="Arial"/>
                <w:iCs/>
                <w:color w:val="000000"/>
                <w:sz w:val="28"/>
                <w:szCs w:val="28"/>
                <w:lang w:val="uk-UA"/>
              </w:rPr>
              <w:t>(Ім’я та посада)</w:t>
            </w:r>
          </w:p>
        </w:tc>
      </w:tr>
      <w:tr w:rsidR="00F12E8E" w14:paraId="1C652225" w14:textId="77777777" w:rsidTr="00F12E8E">
        <w:tc>
          <w:tcPr>
            <w:tcW w:w="3379" w:type="dxa"/>
            <w:tcBorders>
              <w:top w:val="nil"/>
              <w:left w:val="nil"/>
              <w:bottom w:val="single" w:sz="4" w:space="0" w:color="auto"/>
              <w:right w:val="nil"/>
            </w:tcBorders>
          </w:tcPr>
          <w:p w14:paraId="4720F62D" w14:textId="77777777" w:rsidR="00F12E8E" w:rsidRDefault="00F12E8E" w:rsidP="00F12E8E">
            <w:pPr>
              <w:pStyle w:val="a9"/>
              <w:spacing w:line="360" w:lineRule="auto"/>
              <w:ind w:left="0"/>
              <w:jc w:val="center"/>
              <w:rPr>
                <w:rFonts w:ascii="Arial" w:hAnsi="Arial" w:cs="Arial"/>
                <w:iCs/>
                <w:color w:val="000000"/>
                <w:sz w:val="28"/>
                <w:szCs w:val="28"/>
                <w:lang w:val="uk-UA"/>
              </w:rPr>
            </w:pPr>
          </w:p>
        </w:tc>
        <w:tc>
          <w:tcPr>
            <w:tcW w:w="3379" w:type="dxa"/>
            <w:tcBorders>
              <w:top w:val="nil"/>
              <w:left w:val="nil"/>
              <w:bottom w:val="nil"/>
              <w:right w:val="nil"/>
            </w:tcBorders>
          </w:tcPr>
          <w:p w14:paraId="5690FBF5" w14:textId="77777777" w:rsidR="00F12E8E" w:rsidRDefault="00F12E8E" w:rsidP="00F12E8E">
            <w:pPr>
              <w:pStyle w:val="a9"/>
              <w:spacing w:line="360" w:lineRule="auto"/>
              <w:ind w:left="0"/>
              <w:jc w:val="center"/>
              <w:rPr>
                <w:rFonts w:ascii="Arial" w:hAnsi="Arial" w:cs="Arial"/>
                <w:iCs/>
                <w:color w:val="000000"/>
                <w:sz w:val="28"/>
                <w:szCs w:val="28"/>
                <w:lang w:val="uk-UA"/>
              </w:rPr>
            </w:pPr>
          </w:p>
        </w:tc>
        <w:tc>
          <w:tcPr>
            <w:tcW w:w="3379" w:type="dxa"/>
            <w:tcBorders>
              <w:top w:val="nil"/>
              <w:left w:val="nil"/>
              <w:bottom w:val="single" w:sz="4" w:space="0" w:color="auto"/>
              <w:right w:val="nil"/>
            </w:tcBorders>
          </w:tcPr>
          <w:p w14:paraId="131EB728" w14:textId="77777777" w:rsidR="00F12E8E" w:rsidRDefault="00F12E8E" w:rsidP="00F12E8E">
            <w:pPr>
              <w:pStyle w:val="a9"/>
              <w:spacing w:line="360" w:lineRule="auto"/>
              <w:ind w:left="0"/>
              <w:jc w:val="center"/>
              <w:rPr>
                <w:rFonts w:ascii="Arial" w:hAnsi="Arial" w:cs="Arial"/>
                <w:iCs/>
                <w:color w:val="000000"/>
                <w:sz w:val="28"/>
                <w:szCs w:val="28"/>
                <w:lang w:val="uk-UA"/>
              </w:rPr>
            </w:pPr>
          </w:p>
        </w:tc>
      </w:tr>
      <w:tr w:rsidR="00F12E8E" w14:paraId="142FDEE7" w14:textId="77777777" w:rsidTr="00F12E8E">
        <w:tc>
          <w:tcPr>
            <w:tcW w:w="3379" w:type="dxa"/>
            <w:tcBorders>
              <w:top w:val="single" w:sz="4" w:space="0" w:color="auto"/>
              <w:left w:val="nil"/>
              <w:bottom w:val="nil"/>
              <w:right w:val="nil"/>
            </w:tcBorders>
          </w:tcPr>
          <w:p w14:paraId="6EDBAA26" w14:textId="54730172" w:rsidR="00F12E8E" w:rsidRDefault="00F12E8E" w:rsidP="00F12E8E">
            <w:pPr>
              <w:pStyle w:val="a9"/>
              <w:spacing w:line="360" w:lineRule="auto"/>
              <w:ind w:left="0"/>
              <w:jc w:val="center"/>
              <w:rPr>
                <w:rFonts w:ascii="Arial" w:hAnsi="Arial" w:cs="Arial"/>
                <w:iCs/>
                <w:color w:val="000000"/>
                <w:sz w:val="28"/>
                <w:szCs w:val="28"/>
                <w:lang w:val="uk-UA"/>
              </w:rPr>
            </w:pPr>
            <w:r>
              <w:rPr>
                <w:rFonts w:ascii="Arial" w:hAnsi="Arial" w:cs="Arial"/>
                <w:iCs/>
                <w:color w:val="000000"/>
                <w:sz w:val="28"/>
                <w:szCs w:val="28"/>
                <w:lang w:val="uk-UA"/>
              </w:rPr>
              <w:t>(Місце і дата видачі)</w:t>
            </w:r>
          </w:p>
        </w:tc>
        <w:tc>
          <w:tcPr>
            <w:tcW w:w="3379" w:type="dxa"/>
            <w:tcBorders>
              <w:top w:val="nil"/>
              <w:left w:val="nil"/>
              <w:bottom w:val="nil"/>
              <w:right w:val="nil"/>
            </w:tcBorders>
          </w:tcPr>
          <w:p w14:paraId="7C1B634B" w14:textId="77777777" w:rsidR="00F12E8E" w:rsidRDefault="00F12E8E" w:rsidP="00F12E8E">
            <w:pPr>
              <w:pStyle w:val="a9"/>
              <w:spacing w:line="360" w:lineRule="auto"/>
              <w:ind w:left="0"/>
              <w:jc w:val="center"/>
              <w:rPr>
                <w:rFonts w:ascii="Arial" w:hAnsi="Arial" w:cs="Arial"/>
                <w:iCs/>
                <w:color w:val="000000"/>
                <w:sz w:val="28"/>
                <w:szCs w:val="28"/>
                <w:lang w:val="uk-UA"/>
              </w:rPr>
            </w:pPr>
          </w:p>
        </w:tc>
        <w:tc>
          <w:tcPr>
            <w:tcW w:w="3379" w:type="dxa"/>
            <w:tcBorders>
              <w:top w:val="nil"/>
              <w:left w:val="nil"/>
              <w:bottom w:val="nil"/>
              <w:right w:val="nil"/>
            </w:tcBorders>
          </w:tcPr>
          <w:p w14:paraId="41BD3F3D" w14:textId="08793329" w:rsidR="00F12E8E" w:rsidRDefault="00F12E8E" w:rsidP="00F12E8E">
            <w:pPr>
              <w:pStyle w:val="a9"/>
              <w:spacing w:line="360" w:lineRule="auto"/>
              <w:ind w:left="0"/>
              <w:jc w:val="center"/>
              <w:rPr>
                <w:rFonts w:ascii="Arial" w:hAnsi="Arial" w:cs="Arial"/>
                <w:iCs/>
                <w:color w:val="000000"/>
                <w:sz w:val="28"/>
                <w:szCs w:val="28"/>
                <w:lang w:val="uk-UA"/>
              </w:rPr>
            </w:pPr>
            <w:r>
              <w:rPr>
                <w:rFonts w:ascii="Arial" w:hAnsi="Arial" w:cs="Arial"/>
                <w:iCs/>
                <w:color w:val="000000"/>
                <w:sz w:val="28"/>
                <w:szCs w:val="28"/>
                <w:lang w:val="uk-UA"/>
              </w:rPr>
              <w:t>(Підпис)</w:t>
            </w:r>
          </w:p>
        </w:tc>
      </w:tr>
    </w:tbl>
    <w:p w14:paraId="69739BCF"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132D4FAF"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4C56AD3D" w14:textId="516F4807" w:rsidR="00372573" w:rsidRPr="00F12E8E" w:rsidRDefault="00F12E8E" w:rsidP="00F12E8E">
      <w:pPr>
        <w:pStyle w:val="a9"/>
        <w:spacing w:after="0" w:line="240" w:lineRule="auto"/>
        <w:ind w:left="0" w:firstLine="709"/>
        <w:jc w:val="both"/>
        <w:rPr>
          <w:rFonts w:ascii="Arial" w:hAnsi="Arial" w:cs="Arial"/>
          <w:iCs/>
          <w:color w:val="000000"/>
          <w:sz w:val="24"/>
          <w:szCs w:val="24"/>
          <w:lang w:val="uk-UA"/>
        </w:rPr>
      </w:pPr>
      <w:r w:rsidRPr="00F12E8E">
        <w:rPr>
          <w:rFonts w:ascii="Arial" w:hAnsi="Arial" w:cs="Arial"/>
          <w:b/>
          <w:iCs/>
          <w:color w:val="000000"/>
          <w:sz w:val="24"/>
          <w:szCs w:val="24"/>
          <w:lang w:val="uk-UA"/>
        </w:rPr>
        <w:lastRenderedPageBreak/>
        <w:t>Примітка.</w:t>
      </w:r>
      <w:r w:rsidRPr="00F12E8E">
        <w:rPr>
          <w:rFonts w:ascii="Arial" w:hAnsi="Arial" w:cs="Arial"/>
          <w:iCs/>
          <w:color w:val="000000"/>
          <w:sz w:val="24"/>
          <w:szCs w:val="24"/>
          <w:lang w:val="uk-UA"/>
        </w:rPr>
        <w:t xml:space="preserve"> Для характеристик, де напр. декларація відрізняється для різної товщини. Таблиця потрібна замість одного значення в таблиці вище.</w:t>
      </w:r>
    </w:p>
    <w:p w14:paraId="3440CDA2"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352B0850" w14:textId="22FB1FCD" w:rsidR="00F12E8E" w:rsidRPr="007324C6" w:rsidRDefault="007324C6" w:rsidP="00B0697A">
      <w:pPr>
        <w:pStyle w:val="a9"/>
        <w:spacing w:after="0" w:line="360" w:lineRule="auto"/>
        <w:ind w:left="0" w:firstLine="709"/>
        <w:jc w:val="both"/>
        <w:rPr>
          <w:rFonts w:ascii="Arial" w:hAnsi="Arial" w:cs="Arial"/>
          <w:b/>
          <w:iCs/>
          <w:color w:val="000000"/>
          <w:sz w:val="28"/>
          <w:szCs w:val="28"/>
          <w:lang w:val="uk-UA"/>
        </w:rPr>
      </w:pPr>
      <w:r w:rsidRPr="007324C6">
        <w:rPr>
          <w:rFonts w:ascii="Arial" w:hAnsi="Arial" w:cs="Arial"/>
          <w:b/>
          <w:iCs/>
          <w:color w:val="000000"/>
          <w:sz w:val="28"/>
          <w:szCs w:val="28"/>
          <w:lang w:val="en-US"/>
        </w:rPr>
        <w:t>ZA</w:t>
      </w:r>
      <w:r w:rsidRPr="007324C6">
        <w:rPr>
          <w:rFonts w:ascii="Arial" w:hAnsi="Arial" w:cs="Arial"/>
          <w:b/>
          <w:iCs/>
          <w:color w:val="000000"/>
          <w:sz w:val="28"/>
          <w:szCs w:val="28"/>
          <w:lang w:val="uk-UA"/>
        </w:rPr>
        <w:t>.3 МАРКУВАННЯ ТА ЕТИКЕТКУВАННЯ СЕ</w:t>
      </w:r>
    </w:p>
    <w:p w14:paraId="351D9CD7"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37D40A02" w14:textId="77777777" w:rsidR="007324C6" w:rsidRP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Символ маркування CE повинен відповідати загальним принципам, викладеним у статті 30 Регламенту (ЄС) № 765/2008, і повинен бути нанесений видимим, розбірливим і незмивним способом:</w:t>
      </w:r>
    </w:p>
    <w:p w14:paraId="5C90C591" w14:textId="77777777" w:rsidR="007324C6" w:rsidRP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 до виробу заводського виготовлення з пінополістиролу (EPS)</w:t>
      </w:r>
    </w:p>
    <w:p w14:paraId="38F83985" w14:textId="77777777" w:rsidR="007324C6" w:rsidRP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або</w:t>
      </w:r>
    </w:p>
    <w:p w14:paraId="16FFAEE0" w14:textId="3863B3AF" w:rsid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 на прикріплену до нього етикетку</w:t>
      </w:r>
      <w:r>
        <w:rPr>
          <w:rFonts w:ascii="Arial" w:hAnsi="Arial" w:cs="Arial"/>
          <w:iCs/>
          <w:color w:val="000000"/>
          <w:sz w:val="28"/>
          <w:szCs w:val="28"/>
          <w:lang w:val="uk-UA"/>
        </w:rPr>
        <w:t>.</w:t>
      </w:r>
    </w:p>
    <w:p w14:paraId="48C61D71" w14:textId="7B216353" w:rsidR="007324C6" w:rsidRP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Якщо це неможливо або не гарантов</w:t>
      </w:r>
      <w:r>
        <w:rPr>
          <w:rFonts w:ascii="Arial" w:hAnsi="Arial" w:cs="Arial"/>
          <w:iCs/>
          <w:color w:val="000000"/>
          <w:sz w:val="28"/>
          <w:szCs w:val="28"/>
          <w:lang w:val="uk-UA"/>
        </w:rPr>
        <w:t>ано з огляду на природу продукції</w:t>
      </w:r>
      <w:r w:rsidRPr="007324C6">
        <w:rPr>
          <w:rFonts w:ascii="Arial" w:hAnsi="Arial" w:cs="Arial"/>
          <w:iCs/>
          <w:color w:val="000000"/>
          <w:sz w:val="28"/>
          <w:szCs w:val="28"/>
          <w:lang w:val="uk-UA"/>
        </w:rPr>
        <w:t>, це повинно бути прикріплено до упаковки або до супровідних документів.</w:t>
      </w:r>
    </w:p>
    <w:p w14:paraId="73644A8B" w14:textId="77777777" w:rsidR="007324C6" w:rsidRP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Маркування CE супроводжується:</w:t>
      </w:r>
    </w:p>
    <w:p w14:paraId="698CB62C" w14:textId="77777777" w:rsidR="007324C6" w:rsidRP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 останні дві цифри року, в якому його було вперше проставлено;</w:t>
      </w:r>
    </w:p>
    <w:p w14:paraId="62D2412E" w14:textId="61A49FE2" w:rsidR="007324C6" w:rsidRP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 найменування та юридичну адресу виробника або дозволений ідентифікаційний знак</w:t>
      </w:r>
      <w:r>
        <w:rPr>
          <w:rFonts w:ascii="Arial" w:hAnsi="Arial" w:cs="Arial"/>
          <w:iCs/>
          <w:color w:val="000000"/>
          <w:sz w:val="28"/>
          <w:szCs w:val="28"/>
          <w:lang w:val="uk-UA"/>
        </w:rPr>
        <w:t xml:space="preserve">, </w:t>
      </w:r>
      <w:r w:rsidRPr="007324C6">
        <w:rPr>
          <w:rFonts w:ascii="Arial" w:hAnsi="Arial" w:cs="Arial"/>
          <w:iCs/>
          <w:color w:val="000000"/>
          <w:sz w:val="28"/>
          <w:szCs w:val="28"/>
          <w:lang w:val="uk-UA"/>
        </w:rPr>
        <w:t>ідентифікація назви та адреси виробника легко та без двозначності;</w:t>
      </w:r>
    </w:p>
    <w:p w14:paraId="371B73AE" w14:textId="77777777" w:rsidR="007324C6" w:rsidRP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 унікальний ідентифікаційний код виду продукції;</w:t>
      </w:r>
    </w:p>
    <w:p w14:paraId="33319841" w14:textId="77777777" w:rsidR="007324C6" w:rsidRP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 контрольний номер декларації про характеристики;</w:t>
      </w:r>
    </w:p>
    <w:p w14:paraId="10AAB861" w14:textId="77777777" w:rsidR="007324C6" w:rsidRP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 рівень або клас заявлених характеристик;</w:t>
      </w:r>
    </w:p>
    <w:p w14:paraId="00700EA6" w14:textId="77777777" w:rsidR="007324C6" w:rsidRP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 датоване посилання на застосовану гармонізовану технічну специфікацію;</w:t>
      </w:r>
    </w:p>
    <w:p w14:paraId="65EEACA0" w14:textId="2DB3EF1B" w:rsidR="007324C6" w:rsidRP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 ідентифікаційний номер уповноваж</w:t>
      </w:r>
      <w:r>
        <w:rPr>
          <w:rFonts w:ascii="Arial" w:hAnsi="Arial" w:cs="Arial"/>
          <w:iCs/>
          <w:color w:val="000000"/>
          <w:sz w:val="28"/>
          <w:szCs w:val="28"/>
          <w:lang w:val="uk-UA"/>
        </w:rPr>
        <w:t>еного органу (лише для продукції у системах 1 і 3)</w:t>
      </w:r>
      <w:r w:rsidRPr="007324C6">
        <w:rPr>
          <w:rFonts w:ascii="Arial" w:hAnsi="Arial" w:cs="Arial"/>
          <w:iCs/>
          <w:color w:val="000000"/>
          <w:sz w:val="28"/>
          <w:szCs w:val="28"/>
          <w:lang w:val="uk-UA"/>
        </w:rPr>
        <w:t>;</w:t>
      </w:r>
    </w:p>
    <w:p w14:paraId="10616A6B" w14:textId="77777777" w:rsidR="007324C6" w:rsidRP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 використання за призначенням, як зазначено в застосованій узгодженій технічній специфікації.</w:t>
      </w:r>
    </w:p>
    <w:p w14:paraId="043C4638" w14:textId="726F857C" w:rsidR="007324C6" w:rsidRP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t>Маркування CE на</w:t>
      </w:r>
      <w:r>
        <w:rPr>
          <w:rFonts w:ascii="Arial" w:hAnsi="Arial" w:cs="Arial"/>
          <w:iCs/>
          <w:color w:val="000000"/>
          <w:sz w:val="28"/>
          <w:szCs w:val="28"/>
          <w:lang w:val="uk-UA"/>
        </w:rPr>
        <w:t>носиться до того, як будівельна</w:t>
      </w:r>
      <w:r w:rsidRPr="007324C6">
        <w:rPr>
          <w:rFonts w:ascii="Arial" w:hAnsi="Arial" w:cs="Arial"/>
          <w:iCs/>
          <w:color w:val="000000"/>
          <w:sz w:val="28"/>
          <w:szCs w:val="28"/>
          <w:lang w:val="uk-UA"/>
        </w:rPr>
        <w:t xml:space="preserve"> </w:t>
      </w:r>
      <w:r>
        <w:rPr>
          <w:rFonts w:ascii="Arial" w:hAnsi="Arial" w:cs="Arial"/>
          <w:iCs/>
          <w:color w:val="000000"/>
          <w:sz w:val="28"/>
          <w:szCs w:val="28"/>
          <w:lang w:val="uk-UA"/>
        </w:rPr>
        <w:t>продукція</w:t>
      </w:r>
      <w:r w:rsidRPr="007324C6">
        <w:rPr>
          <w:rFonts w:ascii="Arial" w:hAnsi="Arial" w:cs="Arial"/>
          <w:iCs/>
          <w:color w:val="000000"/>
          <w:sz w:val="28"/>
          <w:szCs w:val="28"/>
          <w:lang w:val="uk-UA"/>
        </w:rPr>
        <w:t xml:space="preserve"> буде розміщено на ринку. Після нього може стояти піктограма або будь-який інший знак, що вказує на особливий ризик або використання.</w:t>
      </w:r>
    </w:p>
    <w:p w14:paraId="7387B626" w14:textId="2DBE8C07" w:rsidR="007324C6" w:rsidRDefault="007324C6" w:rsidP="007324C6">
      <w:pPr>
        <w:pStyle w:val="a9"/>
        <w:spacing w:after="0" w:line="360" w:lineRule="auto"/>
        <w:ind w:left="0" w:firstLine="709"/>
        <w:jc w:val="both"/>
        <w:rPr>
          <w:rFonts w:ascii="Arial" w:hAnsi="Arial" w:cs="Arial"/>
          <w:iCs/>
          <w:color w:val="000000"/>
          <w:sz w:val="28"/>
          <w:szCs w:val="28"/>
          <w:lang w:val="uk-UA"/>
        </w:rPr>
      </w:pPr>
      <w:r w:rsidRPr="007324C6">
        <w:rPr>
          <w:rFonts w:ascii="Arial" w:hAnsi="Arial" w:cs="Arial"/>
          <w:iCs/>
          <w:color w:val="000000"/>
          <w:sz w:val="28"/>
          <w:szCs w:val="28"/>
          <w:lang w:val="uk-UA"/>
        </w:rPr>
        <w:lastRenderedPageBreak/>
        <w:t>На рисунку ZA.1 наведено приклад інф</w:t>
      </w:r>
      <w:r>
        <w:rPr>
          <w:rFonts w:ascii="Arial" w:hAnsi="Arial" w:cs="Arial"/>
          <w:iCs/>
          <w:color w:val="000000"/>
          <w:sz w:val="28"/>
          <w:szCs w:val="28"/>
          <w:lang w:val="uk-UA"/>
        </w:rPr>
        <w:t>ормації, що стосується продукції</w:t>
      </w:r>
      <w:r w:rsidRPr="007324C6">
        <w:rPr>
          <w:rFonts w:ascii="Arial" w:hAnsi="Arial" w:cs="Arial"/>
          <w:iCs/>
          <w:color w:val="000000"/>
          <w:sz w:val="28"/>
          <w:szCs w:val="28"/>
          <w:lang w:val="uk-UA"/>
        </w:rPr>
        <w:t>, що підпадають під систему AVCP 3, яка має бути надана на продук</w:t>
      </w:r>
      <w:r>
        <w:rPr>
          <w:rFonts w:ascii="Arial" w:hAnsi="Arial" w:cs="Arial"/>
          <w:iCs/>
          <w:color w:val="000000"/>
          <w:sz w:val="28"/>
          <w:szCs w:val="28"/>
          <w:lang w:val="uk-UA"/>
        </w:rPr>
        <w:t>ції</w:t>
      </w:r>
      <w:r w:rsidRPr="007324C6">
        <w:rPr>
          <w:rFonts w:ascii="Arial" w:hAnsi="Arial" w:cs="Arial"/>
          <w:iCs/>
          <w:color w:val="000000"/>
          <w:sz w:val="28"/>
          <w:szCs w:val="28"/>
          <w:lang w:val="uk-UA"/>
        </w:rPr>
        <w:t xml:space="preserve"> або на етикетці, прикріпленій до нього.</w:t>
      </w:r>
    </w:p>
    <w:tbl>
      <w:tblPr>
        <w:tblStyle w:val="aa"/>
        <w:tblW w:w="0" w:type="auto"/>
        <w:tblLook w:val="04A0" w:firstRow="1" w:lastRow="0" w:firstColumn="1" w:lastColumn="0" w:noHBand="0" w:noVBand="1"/>
      </w:tblPr>
      <w:tblGrid>
        <w:gridCol w:w="5068"/>
        <w:gridCol w:w="5069"/>
      </w:tblGrid>
      <w:tr w:rsidR="007324C6" w14:paraId="77CDDBFB" w14:textId="77777777" w:rsidTr="00612BCC">
        <w:tc>
          <w:tcPr>
            <w:tcW w:w="5068" w:type="dxa"/>
          </w:tcPr>
          <w:p w14:paraId="49FF61E4" w14:textId="5BD654D4" w:rsidR="007324C6" w:rsidRDefault="007324C6" w:rsidP="007324C6">
            <w:pPr>
              <w:pStyle w:val="a9"/>
              <w:spacing w:line="360" w:lineRule="auto"/>
              <w:ind w:left="0"/>
              <w:jc w:val="center"/>
              <w:rPr>
                <w:rFonts w:ascii="Arial" w:hAnsi="Arial" w:cs="Arial"/>
                <w:iCs/>
                <w:color w:val="000000"/>
                <w:sz w:val="28"/>
                <w:szCs w:val="28"/>
                <w:lang w:val="uk-UA"/>
              </w:rPr>
            </w:pPr>
            <w:r>
              <w:rPr>
                <w:noProof/>
                <w:lang w:eastAsia="ru-RU"/>
              </w:rPr>
              <w:drawing>
                <wp:inline distT="0" distB="0" distL="0" distR="0" wp14:anchorId="488122EE" wp14:editId="1D25DD1B">
                  <wp:extent cx="1295400" cy="1133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95400" cy="1133475"/>
                          </a:xfrm>
                          <a:prstGeom prst="rect">
                            <a:avLst/>
                          </a:prstGeom>
                        </pic:spPr>
                      </pic:pic>
                    </a:graphicData>
                  </a:graphic>
                </wp:inline>
              </w:drawing>
            </w:r>
          </w:p>
        </w:tc>
        <w:tc>
          <w:tcPr>
            <w:tcW w:w="5069" w:type="dxa"/>
            <w:tcBorders>
              <w:top w:val="nil"/>
              <w:bottom w:val="nil"/>
              <w:right w:val="nil"/>
            </w:tcBorders>
          </w:tcPr>
          <w:p w14:paraId="479D1FC9" w14:textId="77777777" w:rsidR="007324C6" w:rsidRDefault="007324C6" w:rsidP="00612BCC">
            <w:pPr>
              <w:pStyle w:val="a9"/>
              <w:ind w:left="0"/>
              <w:jc w:val="center"/>
              <w:rPr>
                <w:rFonts w:ascii="Arial" w:hAnsi="Arial" w:cs="Arial"/>
                <w:iCs/>
                <w:color w:val="000000"/>
                <w:sz w:val="24"/>
                <w:szCs w:val="28"/>
                <w:lang w:val="uk-UA"/>
              </w:rPr>
            </w:pPr>
            <w:r w:rsidRPr="007324C6">
              <w:rPr>
                <w:rFonts w:ascii="Arial" w:hAnsi="Arial" w:cs="Arial"/>
                <w:iCs/>
                <w:color w:val="000000"/>
                <w:sz w:val="24"/>
                <w:szCs w:val="28"/>
                <w:lang w:val="uk-UA"/>
              </w:rPr>
              <w:t>Маркування CE, що складається з символу «CE».</w:t>
            </w:r>
          </w:p>
          <w:p w14:paraId="42B37900" w14:textId="77777777" w:rsidR="007324C6" w:rsidRDefault="007324C6" w:rsidP="00612BCC">
            <w:pPr>
              <w:pStyle w:val="a9"/>
              <w:ind w:left="0"/>
              <w:jc w:val="center"/>
              <w:rPr>
                <w:rFonts w:ascii="Arial" w:hAnsi="Arial" w:cs="Arial"/>
                <w:iCs/>
                <w:color w:val="000000"/>
                <w:sz w:val="24"/>
                <w:szCs w:val="28"/>
                <w:lang w:val="uk-UA"/>
              </w:rPr>
            </w:pPr>
          </w:p>
          <w:p w14:paraId="57D2B48E" w14:textId="77777777" w:rsidR="007324C6" w:rsidRDefault="007324C6" w:rsidP="00612BCC">
            <w:pPr>
              <w:pStyle w:val="a9"/>
              <w:ind w:left="0"/>
              <w:jc w:val="center"/>
              <w:rPr>
                <w:rFonts w:ascii="Arial" w:hAnsi="Arial" w:cs="Arial"/>
                <w:iCs/>
                <w:color w:val="000000"/>
                <w:sz w:val="24"/>
                <w:szCs w:val="28"/>
                <w:lang w:val="uk-UA"/>
              </w:rPr>
            </w:pPr>
          </w:p>
          <w:p w14:paraId="49659CF4" w14:textId="77777777" w:rsidR="007324C6" w:rsidRPr="007324C6" w:rsidRDefault="007324C6" w:rsidP="00612BCC">
            <w:pPr>
              <w:pStyle w:val="a9"/>
              <w:ind w:left="0"/>
              <w:jc w:val="center"/>
              <w:rPr>
                <w:rFonts w:ascii="Arial" w:hAnsi="Arial" w:cs="Arial"/>
                <w:iCs/>
                <w:color w:val="000000"/>
                <w:sz w:val="24"/>
                <w:szCs w:val="28"/>
                <w:lang w:val="uk-UA"/>
              </w:rPr>
            </w:pPr>
          </w:p>
          <w:p w14:paraId="655B3A06" w14:textId="59BCAA1F" w:rsidR="007324C6" w:rsidRPr="007324C6" w:rsidRDefault="007324C6" w:rsidP="00612BCC">
            <w:pPr>
              <w:pStyle w:val="a9"/>
              <w:ind w:left="0"/>
              <w:jc w:val="center"/>
              <w:rPr>
                <w:rFonts w:ascii="Arial" w:hAnsi="Arial" w:cs="Arial"/>
                <w:iCs/>
                <w:color w:val="000000"/>
                <w:sz w:val="24"/>
                <w:szCs w:val="28"/>
                <w:lang w:val="uk-UA"/>
              </w:rPr>
            </w:pPr>
            <w:r w:rsidRPr="007324C6">
              <w:rPr>
                <w:rFonts w:ascii="Arial" w:hAnsi="Arial" w:cs="Arial"/>
                <w:iCs/>
                <w:color w:val="000000"/>
                <w:sz w:val="24"/>
                <w:szCs w:val="28"/>
                <w:lang w:val="uk-UA"/>
              </w:rPr>
              <w:t xml:space="preserve">Ідентифікаційний номер </w:t>
            </w:r>
            <w:r>
              <w:rPr>
                <w:rFonts w:ascii="Arial" w:hAnsi="Arial" w:cs="Arial"/>
                <w:iCs/>
                <w:color w:val="000000"/>
                <w:sz w:val="24"/>
                <w:szCs w:val="28"/>
                <w:lang w:val="uk-UA"/>
              </w:rPr>
              <w:t xml:space="preserve">випробовуваної </w:t>
            </w:r>
            <w:r w:rsidRPr="007324C6">
              <w:rPr>
                <w:rFonts w:ascii="Arial" w:hAnsi="Arial" w:cs="Arial"/>
                <w:iCs/>
                <w:color w:val="000000"/>
                <w:sz w:val="24"/>
                <w:szCs w:val="28"/>
                <w:lang w:val="uk-UA"/>
              </w:rPr>
              <w:t>лабораторія/ лабораторії</w:t>
            </w:r>
          </w:p>
        </w:tc>
      </w:tr>
      <w:tr w:rsidR="007324C6" w14:paraId="060DC88A" w14:textId="77777777" w:rsidTr="00612BCC">
        <w:tc>
          <w:tcPr>
            <w:tcW w:w="5068" w:type="dxa"/>
          </w:tcPr>
          <w:p w14:paraId="2275E453" w14:textId="2F73F8F4" w:rsidR="007324C6" w:rsidRDefault="007324C6" w:rsidP="007324C6">
            <w:pPr>
              <w:tabs>
                <w:tab w:val="right" w:pos="4852"/>
              </w:tabs>
              <w:jc w:val="both"/>
              <w:rPr>
                <w:rStyle w:val="fontstyle01"/>
                <w:rFonts w:ascii="Arial" w:hAnsi="Arial" w:cs="Arial"/>
                <w:sz w:val="24"/>
                <w:szCs w:val="24"/>
                <w:lang w:val="en-US"/>
              </w:rPr>
            </w:pPr>
            <w:proofErr w:type="spellStart"/>
            <w:r w:rsidRPr="007324C6">
              <w:rPr>
                <w:rStyle w:val="fontstyle01"/>
                <w:rFonts w:ascii="Arial" w:hAnsi="Arial" w:cs="Arial"/>
                <w:sz w:val="24"/>
                <w:szCs w:val="24"/>
                <w:lang w:val="en-US"/>
              </w:rPr>
              <w:t>AnyCo</w:t>
            </w:r>
            <w:proofErr w:type="spellEnd"/>
            <w:r w:rsidRPr="007324C6">
              <w:rPr>
                <w:rStyle w:val="fontstyle01"/>
                <w:rFonts w:ascii="Arial" w:hAnsi="Arial" w:cs="Arial"/>
                <w:sz w:val="24"/>
                <w:szCs w:val="24"/>
                <w:lang w:val="en-US"/>
              </w:rPr>
              <w:t xml:space="preserve"> Ltd, PO Box 21, B-1050</w:t>
            </w:r>
            <w:r>
              <w:rPr>
                <w:rStyle w:val="fontstyle01"/>
                <w:rFonts w:ascii="Arial" w:hAnsi="Arial" w:cs="Arial"/>
                <w:sz w:val="24"/>
                <w:szCs w:val="24"/>
                <w:lang w:val="en-US"/>
              </w:rPr>
              <w:tab/>
            </w:r>
          </w:p>
          <w:p w14:paraId="0F2264A9" w14:textId="77777777" w:rsidR="007324C6" w:rsidRDefault="007324C6" w:rsidP="007324C6">
            <w:pPr>
              <w:tabs>
                <w:tab w:val="right" w:pos="4852"/>
              </w:tabs>
              <w:jc w:val="both"/>
              <w:rPr>
                <w:rStyle w:val="fontstyle01"/>
                <w:rFonts w:ascii="Arial" w:hAnsi="Arial" w:cs="Arial"/>
                <w:sz w:val="24"/>
                <w:szCs w:val="24"/>
                <w:lang w:val="en-US"/>
              </w:rPr>
            </w:pPr>
          </w:p>
          <w:p w14:paraId="357C6DD4" w14:textId="77777777" w:rsidR="007324C6" w:rsidRPr="007324C6" w:rsidRDefault="007324C6" w:rsidP="007324C6">
            <w:pPr>
              <w:tabs>
                <w:tab w:val="right" w:pos="4852"/>
              </w:tabs>
              <w:jc w:val="both"/>
              <w:rPr>
                <w:rFonts w:ascii="Arial" w:hAnsi="Arial" w:cs="Arial"/>
                <w:sz w:val="24"/>
                <w:szCs w:val="24"/>
                <w:lang w:val="en-US"/>
              </w:rPr>
            </w:pPr>
          </w:p>
          <w:p w14:paraId="1FC5190C" w14:textId="77777777" w:rsidR="007324C6" w:rsidRDefault="007324C6" w:rsidP="00B0697A">
            <w:pPr>
              <w:pStyle w:val="a9"/>
              <w:spacing w:line="360" w:lineRule="auto"/>
              <w:ind w:left="0"/>
              <w:jc w:val="both"/>
              <w:rPr>
                <w:rFonts w:ascii="Arial" w:hAnsi="Arial" w:cs="Arial"/>
                <w:iCs/>
                <w:color w:val="000000"/>
                <w:sz w:val="24"/>
                <w:szCs w:val="24"/>
                <w:lang w:val="uk-UA"/>
              </w:rPr>
            </w:pPr>
            <w:r w:rsidRPr="007324C6">
              <w:rPr>
                <w:rFonts w:ascii="Arial" w:hAnsi="Arial" w:cs="Arial"/>
                <w:iCs/>
                <w:color w:val="000000"/>
                <w:sz w:val="24"/>
                <w:szCs w:val="24"/>
                <w:lang w:val="uk-UA"/>
              </w:rPr>
              <w:t>13</w:t>
            </w:r>
          </w:p>
          <w:p w14:paraId="643F485F" w14:textId="77777777" w:rsidR="007324C6" w:rsidRPr="007324C6" w:rsidRDefault="007324C6" w:rsidP="00B0697A">
            <w:pPr>
              <w:pStyle w:val="a9"/>
              <w:spacing w:line="360" w:lineRule="auto"/>
              <w:ind w:left="0"/>
              <w:jc w:val="both"/>
              <w:rPr>
                <w:rFonts w:ascii="Arial" w:hAnsi="Arial" w:cs="Arial"/>
                <w:iCs/>
                <w:color w:val="000000"/>
                <w:sz w:val="24"/>
                <w:szCs w:val="24"/>
                <w:lang w:val="uk-UA"/>
              </w:rPr>
            </w:pPr>
          </w:p>
          <w:p w14:paraId="2F7D2A4A" w14:textId="2C893066" w:rsidR="007324C6" w:rsidRPr="007324C6" w:rsidRDefault="007324C6" w:rsidP="007324C6">
            <w:pPr>
              <w:jc w:val="both"/>
              <w:rPr>
                <w:rFonts w:ascii="Arial" w:hAnsi="Arial" w:cs="Arial"/>
                <w:iCs/>
                <w:color w:val="000000"/>
                <w:sz w:val="24"/>
                <w:szCs w:val="24"/>
                <w:lang w:val="uk-UA"/>
              </w:rPr>
            </w:pPr>
            <w:r w:rsidRPr="007324C6">
              <w:rPr>
                <w:rStyle w:val="fontstyle01"/>
                <w:rFonts w:ascii="Arial" w:hAnsi="Arial" w:cs="Arial"/>
                <w:sz w:val="24"/>
                <w:szCs w:val="24"/>
              </w:rPr>
              <w:t xml:space="preserve">0123 – </w:t>
            </w:r>
            <w:proofErr w:type="spellStart"/>
            <w:r w:rsidRPr="007324C6">
              <w:rPr>
                <w:rStyle w:val="fontstyle01"/>
                <w:rFonts w:ascii="Arial" w:hAnsi="Arial" w:cs="Arial"/>
                <w:sz w:val="24"/>
                <w:szCs w:val="24"/>
              </w:rPr>
              <w:t>DoP</w:t>
            </w:r>
            <w:proofErr w:type="spellEnd"/>
            <w:r w:rsidRPr="007324C6">
              <w:rPr>
                <w:rStyle w:val="fontstyle01"/>
                <w:rFonts w:ascii="Arial" w:hAnsi="Arial" w:cs="Arial"/>
                <w:sz w:val="24"/>
                <w:szCs w:val="24"/>
              </w:rPr>
              <w:t xml:space="preserve"> – 2013/10/07</w:t>
            </w:r>
          </w:p>
        </w:tc>
        <w:tc>
          <w:tcPr>
            <w:tcW w:w="5069" w:type="dxa"/>
            <w:tcBorders>
              <w:top w:val="nil"/>
              <w:bottom w:val="nil"/>
              <w:right w:val="nil"/>
            </w:tcBorders>
          </w:tcPr>
          <w:p w14:paraId="018E2DF8" w14:textId="77777777" w:rsidR="007324C6" w:rsidRDefault="007324C6" w:rsidP="00612BCC">
            <w:pPr>
              <w:pStyle w:val="a9"/>
              <w:ind w:left="0"/>
              <w:jc w:val="center"/>
              <w:rPr>
                <w:rFonts w:ascii="Arial" w:hAnsi="Arial" w:cs="Arial"/>
                <w:iCs/>
                <w:color w:val="000000"/>
                <w:sz w:val="24"/>
                <w:szCs w:val="28"/>
                <w:lang w:val="uk-UA"/>
              </w:rPr>
            </w:pPr>
            <w:r w:rsidRPr="007324C6">
              <w:rPr>
                <w:rFonts w:ascii="Arial" w:hAnsi="Arial" w:cs="Arial"/>
                <w:iCs/>
                <w:color w:val="000000"/>
                <w:sz w:val="24"/>
                <w:szCs w:val="28"/>
                <w:lang w:val="uk-UA"/>
              </w:rPr>
              <w:t>назва та зареєстрована адреса виробника або ідентифікаційний знак</w:t>
            </w:r>
          </w:p>
          <w:p w14:paraId="46862F4D" w14:textId="77777777" w:rsidR="007324C6" w:rsidRDefault="007324C6" w:rsidP="00612BCC">
            <w:pPr>
              <w:pStyle w:val="a9"/>
              <w:ind w:left="0"/>
              <w:jc w:val="center"/>
              <w:rPr>
                <w:rFonts w:ascii="Arial" w:hAnsi="Arial" w:cs="Arial"/>
                <w:iCs/>
                <w:color w:val="000000"/>
                <w:sz w:val="24"/>
                <w:szCs w:val="28"/>
                <w:lang w:val="uk-UA"/>
              </w:rPr>
            </w:pPr>
          </w:p>
          <w:p w14:paraId="6AC84744" w14:textId="77777777" w:rsidR="007324C6" w:rsidRDefault="007324C6" w:rsidP="00612BCC">
            <w:pPr>
              <w:pStyle w:val="a9"/>
              <w:ind w:left="0"/>
              <w:jc w:val="center"/>
              <w:rPr>
                <w:rFonts w:ascii="Arial" w:hAnsi="Arial" w:cs="Arial"/>
                <w:iCs/>
                <w:color w:val="000000"/>
                <w:sz w:val="24"/>
                <w:szCs w:val="28"/>
                <w:lang w:val="uk-UA"/>
              </w:rPr>
            </w:pPr>
            <w:r w:rsidRPr="007324C6">
              <w:rPr>
                <w:rFonts w:ascii="Arial" w:hAnsi="Arial" w:cs="Arial"/>
                <w:iCs/>
                <w:color w:val="000000"/>
                <w:sz w:val="24"/>
                <w:szCs w:val="28"/>
                <w:lang w:val="uk-UA"/>
              </w:rPr>
              <w:t>Останні дві цифри року, в якому маркування було нанесено вперше</w:t>
            </w:r>
          </w:p>
          <w:p w14:paraId="4A2FF2FA" w14:textId="77777777" w:rsidR="007324C6" w:rsidRDefault="007324C6" w:rsidP="00612BCC">
            <w:pPr>
              <w:pStyle w:val="a9"/>
              <w:ind w:left="0"/>
              <w:jc w:val="center"/>
              <w:rPr>
                <w:rFonts w:ascii="Arial" w:hAnsi="Arial" w:cs="Arial"/>
                <w:iCs/>
                <w:color w:val="000000"/>
                <w:sz w:val="24"/>
                <w:szCs w:val="28"/>
                <w:lang w:val="uk-UA"/>
              </w:rPr>
            </w:pPr>
          </w:p>
          <w:p w14:paraId="6FCC2755" w14:textId="0176EB5D" w:rsidR="007324C6" w:rsidRPr="007324C6" w:rsidRDefault="007324C6" w:rsidP="00612BCC">
            <w:pPr>
              <w:pStyle w:val="a9"/>
              <w:ind w:left="0"/>
              <w:jc w:val="center"/>
              <w:rPr>
                <w:rFonts w:ascii="Arial" w:hAnsi="Arial" w:cs="Arial"/>
                <w:iCs/>
                <w:color w:val="000000"/>
                <w:sz w:val="24"/>
                <w:szCs w:val="28"/>
                <w:lang w:val="uk-UA"/>
              </w:rPr>
            </w:pPr>
            <w:r w:rsidRPr="007324C6">
              <w:rPr>
                <w:rFonts w:ascii="Arial" w:hAnsi="Arial" w:cs="Arial"/>
                <w:iCs/>
                <w:color w:val="000000"/>
                <w:sz w:val="24"/>
                <w:szCs w:val="28"/>
                <w:lang w:val="uk-UA"/>
              </w:rPr>
              <w:t xml:space="preserve">довідковий номер </w:t>
            </w:r>
            <w:proofErr w:type="spellStart"/>
            <w:r w:rsidRPr="007324C6">
              <w:rPr>
                <w:rFonts w:ascii="Arial" w:hAnsi="Arial" w:cs="Arial"/>
                <w:iCs/>
                <w:color w:val="000000"/>
                <w:sz w:val="24"/>
                <w:szCs w:val="28"/>
                <w:lang w:val="uk-UA"/>
              </w:rPr>
              <w:t>DoP</w:t>
            </w:r>
            <w:proofErr w:type="spellEnd"/>
          </w:p>
        </w:tc>
      </w:tr>
      <w:tr w:rsidR="007324C6" w14:paraId="071F1A6E" w14:textId="77777777" w:rsidTr="00612BCC">
        <w:trPr>
          <w:trHeight w:val="5975"/>
        </w:trPr>
        <w:tc>
          <w:tcPr>
            <w:tcW w:w="5068" w:type="dxa"/>
          </w:tcPr>
          <w:p w14:paraId="63FF5735" w14:textId="77777777" w:rsidR="007324C6" w:rsidRDefault="007324C6" w:rsidP="00612BCC">
            <w:pPr>
              <w:jc w:val="both"/>
              <w:rPr>
                <w:rStyle w:val="fontstyle01"/>
                <w:rFonts w:ascii="Arial" w:hAnsi="Arial" w:cs="Arial"/>
                <w:sz w:val="24"/>
                <w:szCs w:val="24"/>
              </w:rPr>
            </w:pPr>
            <w:r w:rsidRPr="00A314F3">
              <w:rPr>
                <w:rStyle w:val="fontstyle01"/>
                <w:rFonts w:ascii="Arial" w:hAnsi="Arial" w:cs="Arial"/>
                <w:sz w:val="24"/>
                <w:szCs w:val="24"/>
              </w:rPr>
              <w:t>EN 14309:2015</w:t>
            </w:r>
          </w:p>
          <w:p w14:paraId="61D7D8AF" w14:textId="77777777" w:rsidR="00A314F3" w:rsidRDefault="00A314F3" w:rsidP="00612BCC">
            <w:pPr>
              <w:jc w:val="both"/>
              <w:rPr>
                <w:rStyle w:val="fontstyle01"/>
                <w:rFonts w:ascii="Arial" w:hAnsi="Arial" w:cs="Arial"/>
                <w:sz w:val="24"/>
                <w:szCs w:val="24"/>
              </w:rPr>
            </w:pPr>
          </w:p>
          <w:p w14:paraId="30A089FE" w14:textId="77777777" w:rsidR="00A314F3" w:rsidRPr="00A314F3" w:rsidRDefault="00A314F3" w:rsidP="00612BCC">
            <w:pPr>
              <w:jc w:val="both"/>
              <w:rPr>
                <w:rFonts w:ascii="Arial" w:hAnsi="Arial" w:cs="Arial"/>
                <w:sz w:val="24"/>
                <w:szCs w:val="24"/>
              </w:rPr>
            </w:pPr>
          </w:p>
          <w:p w14:paraId="27434C14" w14:textId="77777777" w:rsidR="007324C6" w:rsidRDefault="007324C6" w:rsidP="00612BCC">
            <w:pPr>
              <w:jc w:val="center"/>
              <w:rPr>
                <w:rStyle w:val="fontstyle01"/>
                <w:rFonts w:ascii="Arial" w:hAnsi="Arial" w:cs="Arial"/>
                <w:sz w:val="24"/>
                <w:szCs w:val="24"/>
              </w:rPr>
            </w:pPr>
            <w:r w:rsidRPr="00A314F3">
              <w:rPr>
                <w:rStyle w:val="fontstyle01"/>
                <w:rFonts w:ascii="Arial" w:hAnsi="Arial" w:cs="Arial"/>
                <w:sz w:val="24"/>
                <w:szCs w:val="24"/>
              </w:rPr>
              <w:t>ABCD</w:t>
            </w:r>
          </w:p>
          <w:p w14:paraId="0E94EC8E" w14:textId="77777777" w:rsidR="00A314F3" w:rsidRDefault="00A314F3" w:rsidP="00612BCC">
            <w:pPr>
              <w:jc w:val="both"/>
              <w:rPr>
                <w:rStyle w:val="fontstyle01"/>
                <w:rFonts w:ascii="Arial" w:hAnsi="Arial" w:cs="Arial"/>
                <w:sz w:val="24"/>
                <w:szCs w:val="24"/>
              </w:rPr>
            </w:pPr>
          </w:p>
          <w:p w14:paraId="0243CDC5" w14:textId="77777777" w:rsidR="00A314F3" w:rsidRPr="00A314F3" w:rsidRDefault="00A314F3" w:rsidP="00612BCC">
            <w:pPr>
              <w:jc w:val="both"/>
              <w:rPr>
                <w:rFonts w:ascii="Arial" w:hAnsi="Arial" w:cs="Arial"/>
                <w:sz w:val="24"/>
                <w:szCs w:val="24"/>
              </w:rPr>
            </w:pPr>
          </w:p>
          <w:p w14:paraId="55C16AE3" w14:textId="35F0C0BE" w:rsidR="007324C6" w:rsidRPr="00A314F3" w:rsidRDefault="007324C6" w:rsidP="00612BCC">
            <w:pPr>
              <w:pStyle w:val="a9"/>
              <w:ind w:left="0"/>
              <w:jc w:val="center"/>
              <w:rPr>
                <w:rFonts w:ascii="Arial" w:hAnsi="Arial" w:cs="Arial"/>
                <w:iCs/>
                <w:color w:val="000000"/>
                <w:sz w:val="24"/>
                <w:szCs w:val="24"/>
                <w:lang w:val="uk-UA"/>
              </w:rPr>
            </w:pPr>
            <w:r w:rsidRPr="00A314F3">
              <w:rPr>
                <w:rFonts w:ascii="Arial" w:hAnsi="Arial" w:cs="Arial"/>
                <w:iCs/>
                <w:color w:val="000000"/>
                <w:sz w:val="24"/>
                <w:szCs w:val="24"/>
                <w:lang w:val="uk-UA"/>
              </w:rPr>
              <w:t xml:space="preserve">Низькотемпературна плита </w:t>
            </w:r>
            <w:proofErr w:type="spellStart"/>
            <w:r w:rsidRPr="00A314F3">
              <w:rPr>
                <w:rFonts w:ascii="Arial" w:hAnsi="Arial" w:cs="Arial"/>
                <w:iCs/>
                <w:color w:val="000000"/>
                <w:sz w:val="24"/>
                <w:szCs w:val="24"/>
                <w:lang w:val="uk-UA"/>
              </w:rPr>
              <w:t>ThIBEII</w:t>
            </w:r>
            <w:proofErr w:type="spellEnd"/>
          </w:p>
          <w:p w14:paraId="58556D74" w14:textId="77777777" w:rsidR="00A314F3" w:rsidRDefault="00A314F3" w:rsidP="00612BCC">
            <w:pPr>
              <w:pStyle w:val="a9"/>
              <w:ind w:left="0"/>
              <w:jc w:val="both"/>
              <w:rPr>
                <w:rFonts w:ascii="Arial" w:hAnsi="Arial" w:cs="Arial"/>
                <w:iCs/>
                <w:color w:val="000000"/>
                <w:sz w:val="24"/>
                <w:szCs w:val="24"/>
                <w:lang w:val="uk-UA"/>
              </w:rPr>
            </w:pPr>
          </w:p>
          <w:p w14:paraId="34CA0703" w14:textId="77777777" w:rsidR="00A314F3" w:rsidRDefault="00A314F3" w:rsidP="00612BCC">
            <w:pPr>
              <w:pStyle w:val="a9"/>
              <w:ind w:left="0"/>
              <w:jc w:val="both"/>
              <w:rPr>
                <w:rFonts w:ascii="Arial" w:hAnsi="Arial" w:cs="Arial"/>
                <w:iCs/>
                <w:color w:val="000000"/>
                <w:sz w:val="24"/>
                <w:szCs w:val="24"/>
                <w:lang w:val="uk-UA"/>
              </w:rPr>
            </w:pPr>
          </w:p>
          <w:p w14:paraId="77DB0812" w14:textId="77777777" w:rsidR="00612BCC" w:rsidRPr="00A314F3" w:rsidRDefault="00612BCC" w:rsidP="00612BCC">
            <w:pPr>
              <w:pStyle w:val="a9"/>
              <w:ind w:left="0"/>
              <w:jc w:val="both"/>
              <w:rPr>
                <w:rFonts w:ascii="Arial" w:hAnsi="Arial" w:cs="Arial"/>
                <w:iCs/>
                <w:color w:val="000000"/>
                <w:sz w:val="24"/>
                <w:szCs w:val="24"/>
                <w:lang w:val="uk-UA"/>
              </w:rPr>
            </w:pPr>
          </w:p>
          <w:p w14:paraId="6054D3B4" w14:textId="50071356" w:rsidR="00A314F3" w:rsidRDefault="00A314F3" w:rsidP="00612BCC">
            <w:pPr>
              <w:pStyle w:val="a9"/>
              <w:ind w:left="0"/>
              <w:jc w:val="both"/>
              <w:rPr>
                <w:rFonts w:ascii="Arial" w:hAnsi="Arial" w:cs="Arial"/>
                <w:color w:val="000000"/>
                <w:sz w:val="24"/>
                <w:szCs w:val="24"/>
                <w:lang w:val="en-US"/>
              </w:rPr>
            </w:pPr>
            <w:r w:rsidRPr="00A314F3">
              <w:rPr>
                <w:rFonts w:ascii="Arial" w:hAnsi="Arial" w:cs="Arial"/>
                <w:i/>
                <w:iCs/>
                <w:color w:val="000000"/>
                <w:sz w:val="24"/>
                <w:szCs w:val="24"/>
              </w:rPr>
              <w:t>λ</w:t>
            </w:r>
            <w:r w:rsidRPr="00A314F3">
              <w:rPr>
                <w:rFonts w:ascii="Arial" w:hAnsi="Arial" w:cs="Arial"/>
                <w:color w:val="000000"/>
                <w:sz w:val="24"/>
                <w:szCs w:val="24"/>
                <w:vertAlign w:val="subscript"/>
                <w:lang w:val="en-US"/>
              </w:rPr>
              <w:t>D</w:t>
            </w:r>
            <w:r w:rsidRPr="00A314F3">
              <w:rPr>
                <w:rFonts w:ascii="Arial" w:hAnsi="Arial" w:cs="Arial"/>
                <w:color w:val="000000"/>
                <w:sz w:val="24"/>
                <w:szCs w:val="24"/>
                <w:lang w:val="en-US"/>
              </w:rPr>
              <w:t xml:space="preserve"> </w:t>
            </w:r>
            <w:r>
              <w:rPr>
                <w:rFonts w:ascii="Arial" w:hAnsi="Arial" w:cs="Arial"/>
                <w:color w:val="000000"/>
                <w:sz w:val="24"/>
                <w:szCs w:val="24"/>
                <w:lang w:val="uk-UA"/>
              </w:rPr>
              <w:t xml:space="preserve">                              </w:t>
            </w:r>
            <w:proofErr w:type="spellStart"/>
            <w:r w:rsidRPr="00A314F3">
              <w:rPr>
                <w:rFonts w:ascii="Arial" w:hAnsi="Arial" w:cs="Arial"/>
                <w:color w:val="000000"/>
                <w:sz w:val="24"/>
                <w:szCs w:val="24"/>
                <w:lang w:val="en-US"/>
              </w:rPr>
              <w:t>DoP</w:t>
            </w:r>
            <w:proofErr w:type="spellEnd"/>
          </w:p>
          <w:p w14:paraId="162B5DDE" w14:textId="77777777" w:rsidR="00612BCC" w:rsidRPr="00A314F3" w:rsidRDefault="00612BCC" w:rsidP="00612BCC">
            <w:pPr>
              <w:pStyle w:val="a9"/>
              <w:ind w:left="0"/>
              <w:jc w:val="both"/>
              <w:rPr>
                <w:rFonts w:ascii="Arial" w:hAnsi="Arial" w:cs="Arial"/>
                <w:color w:val="000000"/>
                <w:sz w:val="24"/>
                <w:szCs w:val="24"/>
                <w:lang w:val="en-US"/>
              </w:rPr>
            </w:pPr>
          </w:p>
          <w:p w14:paraId="69303BCA" w14:textId="3A7D9C5D" w:rsidR="00A314F3" w:rsidRDefault="00A314F3" w:rsidP="00612BCC">
            <w:pPr>
              <w:pStyle w:val="a9"/>
              <w:ind w:left="0"/>
              <w:jc w:val="both"/>
              <w:rPr>
                <w:rFonts w:ascii="Arial" w:hAnsi="Arial" w:cs="Arial"/>
                <w:color w:val="000000"/>
                <w:sz w:val="24"/>
                <w:szCs w:val="24"/>
                <w:lang w:val="en-US"/>
              </w:rPr>
            </w:pPr>
            <w:proofErr w:type="spellStart"/>
            <w:r w:rsidRPr="00A314F3">
              <w:rPr>
                <w:rFonts w:ascii="Arial" w:hAnsi="Arial" w:cs="Arial"/>
                <w:color w:val="000000"/>
                <w:sz w:val="24"/>
                <w:szCs w:val="24"/>
                <w:lang w:val="en-US"/>
              </w:rPr>
              <w:t>RtF</w:t>
            </w:r>
            <w:proofErr w:type="spellEnd"/>
            <w:r w:rsidRPr="00A314F3">
              <w:rPr>
                <w:rFonts w:ascii="Arial" w:hAnsi="Arial" w:cs="Arial"/>
                <w:color w:val="000000"/>
                <w:sz w:val="24"/>
                <w:szCs w:val="24"/>
                <w:lang w:val="en-US"/>
              </w:rPr>
              <w:t xml:space="preserve"> </w:t>
            </w:r>
            <w:r>
              <w:rPr>
                <w:rFonts w:ascii="Arial" w:hAnsi="Arial" w:cs="Arial"/>
                <w:color w:val="000000"/>
                <w:sz w:val="24"/>
                <w:szCs w:val="24"/>
                <w:lang w:val="uk-UA"/>
              </w:rPr>
              <w:t xml:space="preserve">                              </w:t>
            </w:r>
            <w:r w:rsidRPr="00A314F3">
              <w:rPr>
                <w:rFonts w:ascii="Arial" w:hAnsi="Arial" w:cs="Arial"/>
                <w:color w:val="000000"/>
                <w:sz w:val="24"/>
                <w:szCs w:val="24"/>
                <w:lang w:val="en-US"/>
              </w:rPr>
              <w:t>D</w:t>
            </w:r>
          </w:p>
          <w:p w14:paraId="18BCD402" w14:textId="77777777" w:rsidR="00612BCC" w:rsidRDefault="00612BCC" w:rsidP="00612BCC">
            <w:pPr>
              <w:pStyle w:val="a9"/>
              <w:ind w:left="0"/>
              <w:jc w:val="both"/>
              <w:rPr>
                <w:rFonts w:ascii="Arial" w:hAnsi="Arial" w:cs="Arial"/>
                <w:color w:val="000000"/>
                <w:sz w:val="24"/>
                <w:szCs w:val="24"/>
                <w:lang w:val="en-US"/>
              </w:rPr>
            </w:pPr>
          </w:p>
          <w:p w14:paraId="526A0747" w14:textId="086C9347" w:rsidR="00A314F3" w:rsidRDefault="00A314F3" w:rsidP="00612BCC">
            <w:pPr>
              <w:pStyle w:val="a9"/>
              <w:ind w:left="0"/>
              <w:jc w:val="both"/>
              <w:rPr>
                <w:rFonts w:ascii="Arial" w:hAnsi="Arial" w:cs="Arial"/>
                <w:color w:val="000000"/>
                <w:sz w:val="24"/>
                <w:szCs w:val="24"/>
                <w:lang w:val="en-US"/>
              </w:rPr>
            </w:pPr>
            <w:proofErr w:type="spellStart"/>
            <w:r w:rsidRPr="00A314F3">
              <w:rPr>
                <w:rFonts w:ascii="Arial" w:hAnsi="Arial" w:cs="Arial"/>
                <w:i/>
                <w:iCs/>
                <w:color w:val="000000"/>
                <w:sz w:val="24"/>
                <w:szCs w:val="24"/>
                <w:lang w:val="en-US"/>
              </w:rPr>
              <w:t>d</w:t>
            </w:r>
            <w:r w:rsidRPr="00A314F3">
              <w:rPr>
                <w:rFonts w:ascii="Arial" w:hAnsi="Arial" w:cs="Arial"/>
                <w:color w:val="000000"/>
                <w:sz w:val="24"/>
                <w:szCs w:val="24"/>
                <w:vertAlign w:val="subscript"/>
                <w:lang w:val="en-US"/>
              </w:rPr>
              <w:t>D</w:t>
            </w:r>
            <w:proofErr w:type="spellEnd"/>
            <w:r w:rsidRPr="00A314F3">
              <w:rPr>
                <w:rFonts w:ascii="Arial" w:hAnsi="Arial" w:cs="Arial"/>
                <w:color w:val="000000"/>
                <w:sz w:val="24"/>
                <w:szCs w:val="24"/>
                <w:lang w:val="en-US"/>
              </w:rPr>
              <w:t xml:space="preserve"> </w:t>
            </w:r>
            <w:r>
              <w:rPr>
                <w:rFonts w:ascii="Arial" w:hAnsi="Arial" w:cs="Arial"/>
                <w:color w:val="000000"/>
                <w:sz w:val="24"/>
                <w:szCs w:val="24"/>
                <w:lang w:val="uk-UA"/>
              </w:rPr>
              <w:t xml:space="preserve">                           </w:t>
            </w:r>
            <w:r>
              <w:rPr>
                <w:rFonts w:ascii="Arial" w:hAnsi="Arial" w:cs="Arial"/>
                <w:color w:val="000000"/>
                <w:sz w:val="24"/>
                <w:szCs w:val="24"/>
                <w:lang w:val="en-US"/>
              </w:rPr>
              <w:t xml:space="preserve">90 </w:t>
            </w:r>
            <w:proofErr w:type="spellStart"/>
            <w:r>
              <w:rPr>
                <w:rFonts w:ascii="Arial" w:hAnsi="Arial" w:cs="Arial"/>
                <w:color w:val="000000"/>
                <w:sz w:val="24"/>
                <w:szCs w:val="24"/>
                <w:lang w:val="en-US"/>
              </w:rPr>
              <w:t>мм</w:t>
            </w:r>
            <w:proofErr w:type="spellEnd"/>
          </w:p>
          <w:p w14:paraId="60CD0B72" w14:textId="77777777" w:rsidR="00612BCC" w:rsidRPr="00A314F3" w:rsidRDefault="00612BCC" w:rsidP="00612BCC">
            <w:pPr>
              <w:pStyle w:val="a9"/>
              <w:ind w:left="0"/>
              <w:jc w:val="both"/>
              <w:rPr>
                <w:rFonts w:ascii="Arial" w:hAnsi="Arial" w:cs="Arial"/>
                <w:color w:val="000000"/>
                <w:sz w:val="24"/>
                <w:szCs w:val="24"/>
                <w:lang w:val="en-US"/>
              </w:rPr>
            </w:pPr>
          </w:p>
          <w:p w14:paraId="1338AE3C" w14:textId="77777777" w:rsidR="00A314F3" w:rsidRPr="00A314F3" w:rsidRDefault="00A314F3" w:rsidP="00612BCC">
            <w:pPr>
              <w:pStyle w:val="a9"/>
              <w:ind w:left="0"/>
              <w:jc w:val="both"/>
              <w:rPr>
                <w:rFonts w:ascii="Arial" w:hAnsi="Arial" w:cs="Arial"/>
                <w:color w:val="000000"/>
                <w:sz w:val="24"/>
                <w:szCs w:val="24"/>
                <w:lang w:val="en-US"/>
              </w:rPr>
            </w:pPr>
          </w:p>
          <w:p w14:paraId="06F6E717" w14:textId="77777777" w:rsidR="00A314F3" w:rsidRPr="00612BCC" w:rsidRDefault="00A314F3" w:rsidP="00612BCC">
            <w:pPr>
              <w:jc w:val="both"/>
              <w:rPr>
                <w:rFonts w:ascii="Arial" w:hAnsi="Arial" w:cs="Arial"/>
                <w:sz w:val="24"/>
                <w:szCs w:val="24"/>
                <w:lang w:val="en-US"/>
              </w:rPr>
            </w:pPr>
            <w:r w:rsidRPr="00612BCC">
              <w:rPr>
                <w:rStyle w:val="fontstyle01"/>
                <w:rFonts w:ascii="Arial" w:hAnsi="Arial" w:cs="Arial"/>
                <w:sz w:val="24"/>
                <w:szCs w:val="24"/>
                <w:lang w:val="en-US"/>
              </w:rPr>
              <w:t>EPS – EN 14309 – CS(10)100 – WS1</w:t>
            </w:r>
          </w:p>
          <w:p w14:paraId="0080EA20" w14:textId="77777777" w:rsidR="00A314F3" w:rsidRDefault="00A314F3" w:rsidP="00B0697A">
            <w:pPr>
              <w:pStyle w:val="a9"/>
              <w:spacing w:line="360" w:lineRule="auto"/>
              <w:ind w:left="0"/>
              <w:jc w:val="both"/>
              <w:rPr>
                <w:rFonts w:ascii="Arial" w:hAnsi="Arial" w:cs="Arial"/>
                <w:iCs/>
                <w:color w:val="000000"/>
                <w:sz w:val="28"/>
                <w:szCs w:val="28"/>
                <w:lang w:val="uk-UA"/>
              </w:rPr>
            </w:pPr>
          </w:p>
          <w:p w14:paraId="59D315E5" w14:textId="77777777" w:rsidR="007324C6" w:rsidRDefault="007324C6" w:rsidP="00B0697A">
            <w:pPr>
              <w:pStyle w:val="a9"/>
              <w:spacing w:line="360" w:lineRule="auto"/>
              <w:ind w:left="0"/>
              <w:jc w:val="both"/>
              <w:rPr>
                <w:rFonts w:ascii="Arial" w:hAnsi="Arial" w:cs="Arial"/>
                <w:iCs/>
                <w:color w:val="000000"/>
                <w:sz w:val="28"/>
                <w:szCs w:val="28"/>
                <w:lang w:val="uk-UA"/>
              </w:rPr>
            </w:pPr>
          </w:p>
        </w:tc>
        <w:tc>
          <w:tcPr>
            <w:tcW w:w="5069" w:type="dxa"/>
            <w:tcBorders>
              <w:top w:val="nil"/>
              <w:bottom w:val="nil"/>
              <w:right w:val="nil"/>
            </w:tcBorders>
          </w:tcPr>
          <w:p w14:paraId="19DA95A4" w14:textId="77777777" w:rsidR="007324C6" w:rsidRDefault="00A314F3" w:rsidP="00612BCC">
            <w:pPr>
              <w:pStyle w:val="a9"/>
              <w:ind w:left="0"/>
              <w:jc w:val="center"/>
              <w:rPr>
                <w:rFonts w:ascii="Arial" w:hAnsi="Arial" w:cs="Arial"/>
                <w:iCs/>
                <w:color w:val="000000"/>
                <w:sz w:val="24"/>
                <w:szCs w:val="28"/>
                <w:lang w:val="uk-UA"/>
              </w:rPr>
            </w:pPr>
            <w:r w:rsidRPr="00A314F3">
              <w:rPr>
                <w:rFonts w:ascii="Arial" w:hAnsi="Arial" w:cs="Arial"/>
                <w:iCs/>
                <w:color w:val="000000"/>
                <w:sz w:val="24"/>
                <w:szCs w:val="28"/>
                <w:lang w:val="uk-UA"/>
              </w:rPr>
              <w:t>Номер застосованого європейського стандарту, як зазначено в OJEU</w:t>
            </w:r>
          </w:p>
          <w:p w14:paraId="71AB692D" w14:textId="77777777" w:rsidR="00A314F3" w:rsidRDefault="00A314F3" w:rsidP="00612BCC">
            <w:pPr>
              <w:pStyle w:val="a9"/>
              <w:ind w:left="0"/>
              <w:jc w:val="center"/>
              <w:rPr>
                <w:rFonts w:ascii="Arial" w:hAnsi="Arial" w:cs="Arial"/>
                <w:iCs/>
                <w:color w:val="000000"/>
                <w:sz w:val="24"/>
                <w:szCs w:val="28"/>
                <w:lang w:val="uk-UA"/>
              </w:rPr>
            </w:pPr>
          </w:p>
          <w:p w14:paraId="7E39AB4C" w14:textId="77777777" w:rsidR="00A314F3" w:rsidRDefault="00A314F3" w:rsidP="00612BCC">
            <w:pPr>
              <w:pStyle w:val="a9"/>
              <w:ind w:left="0"/>
              <w:jc w:val="center"/>
              <w:rPr>
                <w:rFonts w:ascii="Arial" w:hAnsi="Arial" w:cs="Arial"/>
                <w:iCs/>
                <w:color w:val="000000"/>
                <w:sz w:val="24"/>
                <w:szCs w:val="28"/>
                <w:lang w:val="uk-UA"/>
              </w:rPr>
            </w:pPr>
            <w:r w:rsidRPr="00A314F3">
              <w:rPr>
                <w:rFonts w:ascii="Arial" w:hAnsi="Arial" w:cs="Arial"/>
                <w:iCs/>
                <w:color w:val="000000"/>
                <w:sz w:val="24"/>
                <w:szCs w:val="28"/>
                <w:lang w:val="uk-UA"/>
              </w:rPr>
              <w:t>Унікальний ідентифікаційний код виду продукції</w:t>
            </w:r>
          </w:p>
          <w:p w14:paraId="056D6D50" w14:textId="77777777" w:rsidR="00A314F3" w:rsidRDefault="00A314F3" w:rsidP="00612BCC">
            <w:pPr>
              <w:pStyle w:val="a9"/>
              <w:ind w:left="0"/>
              <w:jc w:val="center"/>
              <w:rPr>
                <w:rFonts w:ascii="Arial" w:hAnsi="Arial" w:cs="Arial"/>
                <w:iCs/>
                <w:color w:val="000000"/>
                <w:sz w:val="24"/>
                <w:szCs w:val="28"/>
                <w:lang w:val="uk-UA"/>
              </w:rPr>
            </w:pPr>
          </w:p>
          <w:p w14:paraId="40FABB50" w14:textId="77777777" w:rsidR="00A314F3" w:rsidRDefault="00A314F3" w:rsidP="00612BCC">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Використання за призначенням</w:t>
            </w:r>
            <w:r w:rsidRPr="00A314F3">
              <w:rPr>
                <w:rFonts w:ascii="Arial" w:hAnsi="Arial" w:cs="Arial"/>
                <w:iCs/>
                <w:color w:val="000000"/>
                <w:sz w:val="24"/>
                <w:szCs w:val="28"/>
                <w:lang w:val="uk-UA"/>
              </w:rPr>
              <w:t xml:space="preserve"> виробу згідно з застосованим європейським стандартом</w:t>
            </w:r>
          </w:p>
          <w:p w14:paraId="43C9EC42" w14:textId="77777777" w:rsidR="00A314F3" w:rsidRDefault="00A314F3" w:rsidP="00612BCC">
            <w:pPr>
              <w:pStyle w:val="a9"/>
              <w:ind w:left="0"/>
              <w:jc w:val="center"/>
              <w:rPr>
                <w:rFonts w:ascii="Arial" w:hAnsi="Arial" w:cs="Arial"/>
                <w:iCs/>
                <w:color w:val="000000"/>
                <w:sz w:val="24"/>
                <w:szCs w:val="28"/>
                <w:lang w:val="uk-UA"/>
              </w:rPr>
            </w:pPr>
          </w:p>
          <w:p w14:paraId="44866452" w14:textId="77777777" w:rsidR="00A314F3" w:rsidRDefault="00A314F3" w:rsidP="00612BCC">
            <w:pPr>
              <w:pStyle w:val="a9"/>
              <w:ind w:left="0"/>
              <w:jc w:val="center"/>
              <w:rPr>
                <w:rFonts w:ascii="Arial" w:hAnsi="Arial" w:cs="Arial"/>
                <w:iCs/>
                <w:color w:val="000000"/>
                <w:sz w:val="24"/>
                <w:szCs w:val="28"/>
                <w:lang w:val="uk-UA"/>
              </w:rPr>
            </w:pPr>
            <w:r w:rsidRPr="00A314F3">
              <w:rPr>
                <w:rFonts w:ascii="Arial" w:hAnsi="Arial" w:cs="Arial"/>
                <w:iCs/>
                <w:color w:val="000000"/>
                <w:sz w:val="24"/>
                <w:szCs w:val="28"/>
                <w:lang w:val="uk-UA"/>
              </w:rPr>
              <w:t>Заявлена ​​теплопровідність</w:t>
            </w:r>
          </w:p>
          <w:p w14:paraId="34798402" w14:textId="77777777" w:rsidR="00A314F3" w:rsidRDefault="00A314F3" w:rsidP="00612BCC">
            <w:pPr>
              <w:pStyle w:val="a9"/>
              <w:ind w:left="0"/>
              <w:jc w:val="center"/>
              <w:rPr>
                <w:rFonts w:ascii="Arial" w:hAnsi="Arial" w:cs="Arial"/>
                <w:iCs/>
                <w:color w:val="000000"/>
                <w:sz w:val="24"/>
                <w:szCs w:val="28"/>
                <w:lang w:val="uk-UA"/>
              </w:rPr>
            </w:pPr>
          </w:p>
          <w:p w14:paraId="028F5246" w14:textId="6659EA99" w:rsidR="00A314F3" w:rsidRDefault="00A314F3" w:rsidP="00612BCC">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 xml:space="preserve">Реакція на вогонь – </w:t>
            </w:r>
            <w:proofErr w:type="spellStart"/>
            <w:r>
              <w:rPr>
                <w:rFonts w:ascii="Arial" w:hAnsi="Arial" w:cs="Arial"/>
                <w:iCs/>
                <w:color w:val="000000"/>
                <w:sz w:val="24"/>
                <w:szCs w:val="28"/>
                <w:lang w:val="uk-UA"/>
              </w:rPr>
              <w:t>Євроклас</w:t>
            </w:r>
            <w:proofErr w:type="spellEnd"/>
          </w:p>
          <w:p w14:paraId="2289D137" w14:textId="77777777" w:rsidR="00A314F3" w:rsidRDefault="00A314F3" w:rsidP="00612BCC">
            <w:pPr>
              <w:pStyle w:val="a9"/>
              <w:ind w:left="0"/>
              <w:jc w:val="center"/>
              <w:rPr>
                <w:rFonts w:ascii="Arial" w:hAnsi="Arial" w:cs="Arial"/>
                <w:iCs/>
                <w:color w:val="000000"/>
                <w:sz w:val="24"/>
                <w:szCs w:val="28"/>
                <w:lang w:val="uk-UA"/>
              </w:rPr>
            </w:pPr>
          </w:p>
          <w:p w14:paraId="5DE7734C" w14:textId="77777777" w:rsidR="00A314F3" w:rsidRDefault="00A314F3" w:rsidP="00612BCC">
            <w:pPr>
              <w:pStyle w:val="a9"/>
              <w:ind w:left="0"/>
              <w:jc w:val="center"/>
              <w:rPr>
                <w:rFonts w:ascii="Arial" w:hAnsi="Arial" w:cs="Arial"/>
                <w:iCs/>
                <w:color w:val="000000"/>
                <w:sz w:val="24"/>
                <w:szCs w:val="28"/>
                <w:lang w:val="uk-UA"/>
              </w:rPr>
            </w:pPr>
            <w:r>
              <w:rPr>
                <w:rFonts w:ascii="Arial" w:hAnsi="Arial" w:cs="Arial"/>
                <w:iCs/>
                <w:color w:val="000000"/>
                <w:sz w:val="24"/>
                <w:szCs w:val="28"/>
                <w:lang w:val="uk-UA"/>
              </w:rPr>
              <w:t>Декларована товщина</w:t>
            </w:r>
          </w:p>
          <w:p w14:paraId="353CF453" w14:textId="77777777" w:rsidR="00612BCC" w:rsidRDefault="00612BCC" w:rsidP="00612BCC">
            <w:pPr>
              <w:pStyle w:val="a9"/>
              <w:ind w:left="0"/>
              <w:jc w:val="center"/>
              <w:rPr>
                <w:rFonts w:ascii="Arial" w:hAnsi="Arial" w:cs="Arial"/>
                <w:iCs/>
                <w:color w:val="000000"/>
                <w:sz w:val="24"/>
                <w:szCs w:val="28"/>
                <w:lang w:val="uk-UA"/>
              </w:rPr>
            </w:pPr>
          </w:p>
          <w:p w14:paraId="0A581C0E" w14:textId="77777777" w:rsidR="00612BCC" w:rsidRDefault="00612BCC" w:rsidP="00612BCC">
            <w:pPr>
              <w:pStyle w:val="a9"/>
              <w:ind w:left="0"/>
              <w:jc w:val="center"/>
              <w:rPr>
                <w:rFonts w:ascii="Arial" w:hAnsi="Arial" w:cs="Arial"/>
                <w:iCs/>
                <w:color w:val="000000"/>
                <w:sz w:val="24"/>
                <w:szCs w:val="28"/>
                <w:lang w:val="uk-UA"/>
              </w:rPr>
            </w:pPr>
          </w:p>
          <w:p w14:paraId="11FBE223" w14:textId="012ED9CF" w:rsidR="00A314F3" w:rsidRPr="007324C6" w:rsidRDefault="00612BCC" w:rsidP="00612BCC">
            <w:pPr>
              <w:pStyle w:val="a9"/>
              <w:ind w:left="0"/>
              <w:jc w:val="center"/>
              <w:rPr>
                <w:rFonts w:ascii="Arial" w:hAnsi="Arial" w:cs="Arial"/>
                <w:iCs/>
                <w:color w:val="000000"/>
                <w:sz w:val="24"/>
                <w:szCs w:val="28"/>
                <w:lang w:val="uk-UA"/>
              </w:rPr>
            </w:pPr>
            <w:r w:rsidRPr="00612BCC">
              <w:rPr>
                <w:rFonts w:ascii="Arial" w:hAnsi="Arial" w:cs="Arial"/>
                <w:iCs/>
                <w:color w:val="000000"/>
                <w:sz w:val="24"/>
                <w:szCs w:val="28"/>
                <w:lang w:val="uk-UA"/>
              </w:rPr>
              <w:t>Код позначення (згідно з розділом 6 цього стандарту для відповідних характеристик згідно з таблицею ZA.1) Рівень або клас заявлених характеристик</w:t>
            </w:r>
          </w:p>
        </w:tc>
      </w:tr>
    </w:tbl>
    <w:p w14:paraId="4C16A78A" w14:textId="1B2C5C3C" w:rsidR="00372573" w:rsidRDefault="00612BCC" w:rsidP="00B0697A">
      <w:pPr>
        <w:pStyle w:val="a9"/>
        <w:spacing w:after="0" w:line="360" w:lineRule="auto"/>
        <w:ind w:left="0" w:firstLine="709"/>
        <w:jc w:val="both"/>
        <w:rPr>
          <w:rFonts w:ascii="Arial" w:hAnsi="Arial" w:cs="Arial"/>
          <w:iCs/>
          <w:color w:val="000000"/>
          <w:sz w:val="28"/>
          <w:szCs w:val="28"/>
          <w:lang w:val="uk-UA"/>
        </w:rPr>
      </w:pPr>
      <w:r w:rsidRPr="00612BCC">
        <w:rPr>
          <w:rFonts w:ascii="Arial" w:hAnsi="Arial" w:cs="Arial"/>
          <w:b/>
          <w:iCs/>
          <w:color w:val="000000"/>
          <w:sz w:val="28"/>
          <w:szCs w:val="28"/>
          <w:lang w:val="uk-UA"/>
        </w:rPr>
        <w:t>Рисунок ZA.1</w:t>
      </w:r>
      <w:r w:rsidRPr="00612BCC">
        <w:rPr>
          <w:rFonts w:ascii="Arial" w:hAnsi="Arial" w:cs="Arial"/>
          <w:iCs/>
          <w:color w:val="000000"/>
          <w:sz w:val="28"/>
          <w:szCs w:val="28"/>
          <w:lang w:val="uk-UA"/>
        </w:rPr>
        <w:t xml:space="preserve"> — Приклад інформ</w:t>
      </w:r>
      <w:r>
        <w:rPr>
          <w:rFonts w:ascii="Arial" w:hAnsi="Arial" w:cs="Arial"/>
          <w:iCs/>
          <w:color w:val="000000"/>
          <w:sz w:val="28"/>
          <w:szCs w:val="28"/>
          <w:lang w:val="uk-UA"/>
        </w:rPr>
        <w:t>ації про маркування CE продукції</w:t>
      </w:r>
      <w:r w:rsidRPr="00612BCC">
        <w:rPr>
          <w:rFonts w:ascii="Arial" w:hAnsi="Arial" w:cs="Arial"/>
          <w:iCs/>
          <w:color w:val="000000"/>
          <w:sz w:val="28"/>
          <w:szCs w:val="28"/>
          <w:lang w:val="uk-UA"/>
        </w:rPr>
        <w:t xml:space="preserve"> у системі AVCP 3</w:t>
      </w:r>
    </w:p>
    <w:p w14:paraId="1C264542"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033BAC94"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235854B4"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0EB633F2"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7EF37804" w14:textId="5FBC92B5" w:rsidR="00372573" w:rsidRDefault="00612BCC" w:rsidP="00612BCC">
      <w:pPr>
        <w:pStyle w:val="a9"/>
        <w:spacing w:after="0" w:line="360" w:lineRule="auto"/>
        <w:ind w:left="0" w:firstLine="709"/>
        <w:jc w:val="center"/>
        <w:rPr>
          <w:rFonts w:ascii="Arial" w:hAnsi="Arial" w:cs="Arial"/>
          <w:b/>
          <w:iCs/>
          <w:color w:val="000000"/>
          <w:sz w:val="28"/>
          <w:szCs w:val="28"/>
          <w:lang w:val="uk-UA"/>
        </w:rPr>
      </w:pPr>
      <w:r w:rsidRPr="00612BCC">
        <w:rPr>
          <w:rFonts w:ascii="Arial" w:hAnsi="Arial" w:cs="Arial"/>
          <w:b/>
          <w:iCs/>
          <w:color w:val="000000"/>
          <w:sz w:val="28"/>
          <w:szCs w:val="28"/>
          <w:lang w:val="uk-UA"/>
        </w:rPr>
        <w:lastRenderedPageBreak/>
        <w:t>БІБЛІОГРАФІЯ</w:t>
      </w:r>
    </w:p>
    <w:p w14:paraId="342EC207" w14:textId="77777777" w:rsidR="00612BCC" w:rsidRPr="00612BCC" w:rsidRDefault="00612BCC" w:rsidP="00612BCC">
      <w:pPr>
        <w:pStyle w:val="a9"/>
        <w:spacing w:after="0" w:line="360" w:lineRule="auto"/>
        <w:ind w:left="0" w:firstLine="709"/>
        <w:jc w:val="both"/>
        <w:rPr>
          <w:rFonts w:ascii="Arial" w:hAnsi="Arial" w:cs="Arial"/>
          <w:iCs/>
          <w:color w:val="000000"/>
          <w:sz w:val="28"/>
          <w:szCs w:val="28"/>
          <w:lang w:val="en-US"/>
        </w:rPr>
      </w:pPr>
      <w:r w:rsidRPr="00612BCC">
        <w:rPr>
          <w:rFonts w:ascii="Arial" w:hAnsi="Arial" w:cs="Arial"/>
          <w:color w:val="000000"/>
          <w:sz w:val="28"/>
          <w:szCs w:val="28"/>
          <w:lang w:val="en-US"/>
        </w:rPr>
        <w:t xml:space="preserve">[1] EN 1991-1-1 </w:t>
      </w:r>
      <w:proofErr w:type="spellStart"/>
      <w:r w:rsidRPr="00612BCC">
        <w:rPr>
          <w:rFonts w:ascii="Arial" w:hAnsi="Arial" w:cs="Arial"/>
          <w:iCs/>
          <w:color w:val="000000"/>
          <w:sz w:val="28"/>
          <w:szCs w:val="28"/>
          <w:lang w:val="en-US"/>
        </w:rPr>
        <w:t>Eurocode</w:t>
      </w:r>
      <w:proofErr w:type="spellEnd"/>
      <w:r w:rsidRPr="00612BCC">
        <w:rPr>
          <w:rFonts w:ascii="Arial" w:hAnsi="Arial" w:cs="Arial"/>
          <w:iCs/>
          <w:color w:val="000000"/>
          <w:sz w:val="28"/>
          <w:szCs w:val="28"/>
          <w:lang w:val="en-US"/>
        </w:rPr>
        <w:t xml:space="preserve"> 1: Actions on structures - Part 1-1: General actions - Densities, self-weight, imposed loads for buildings</w:t>
      </w:r>
    </w:p>
    <w:p w14:paraId="21CB3960" w14:textId="5670DE97" w:rsidR="00612BCC" w:rsidRPr="00612BCC" w:rsidRDefault="00612BCC" w:rsidP="00612BCC">
      <w:pPr>
        <w:pStyle w:val="a9"/>
        <w:spacing w:after="0" w:line="360" w:lineRule="auto"/>
        <w:ind w:left="0" w:firstLine="709"/>
        <w:jc w:val="both"/>
        <w:rPr>
          <w:rFonts w:ascii="Arial" w:hAnsi="Arial" w:cs="Arial"/>
          <w:iCs/>
          <w:color w:val="000000"/>
          <w:sz w:val="28"/>
          <w:szCs w:val="28"/>
          <w:lang w:val="en-US"/>
        </w:rPr>
      </w:pPr>
      <w:r w:rsidRPr="00612BCC">
        <w:rPr>
          <w:rFonts w:ascii="Arial" w:hAnsi="Arial" w:cs="Arial"/>
          <w:color w:val="000000"/>
          <w:sz w:val="28"/>
          <w:szCs w:val="28"/>
          <w:lang w:val="en-US"/>
        </w:rPr>
        <w:t xml:space="preserve">[2] EN 12090 </w:t>
      </w:r>
      <w:r w:rsidRPr="00612BCC">
        <w:rPr>
          <w:rFonts w:ascii="Arial" w:hAnsi="Arial" w:cs="Arial"/>
          <w:iCs/>
          <w:color w:val="000000"/>
          <w:sz w:val="28"/>
          <w:szCs w:val="28"/>
          <w:lang w:val="en-US"/>
        </w:rPr>
        <w:t>Thermal insulating products for building applications - Determination of shear behavior</w:t>
      </w:r>
    </w:p>
    <w:p w14:paraId="73799307" w14:textId="7213AD7D" w:rsidR="00612BCC" w:rsidRPr="00612BCC" w:rsidRDefault="00612BCC" w:rsidP="00612BCC">
      <w:pPr>
        <w:pStyle w:val="a9"/>
        <w:spacing w:after="0" w:line="360" w:lineRule="auto"/>
        <w:ind w:left="0" w:firstLine="709"/>
        <w:jc w:val="both"/>
        <w:rPr>
          <w:rFonts w:ascii="Arial" w:hAnsi="Arial" w:cs="Arial"/>
          <w:iCs/>
          <w:color w:val="000000"/>
          <w:sz w:val="28"/>
          <w:szCs w:val="28"/>
          <w:lang w:val="en-US"/>
        </w:rPr>
      </w:pPr>
      <w:r w:rsidRPr="00612BCC">
        <w:rPr>
          <w:rFonts w:ascii="Arial" w:hAnsi="Arial" w:cs="Arial"/>
          <w:color w:val="000000"/>
          <w:sz w:val="28"/>
          <w:szCs w:val="28"/>
          <w:lang w:val="en-US"/>
        </w:rPr>
        <w:t xml:space="preserve">[3] EN 13238 </w:t>
      </w:r>
      <w:r w:rsidRPr="00612BCC">
        <w:rPr>
          <w:rFonts w:ascii="Arial" w:hAnsi="Arial" w:cs="Arial"/>
          <w:iCs/>
          <w:color w:val="000000"/>
          <w:sz w:val="28"/>
          <w:szCs w:val="28"/>
          <w:lang w:val="en-US"/>
        </w:rPr>
        <w:t>Reaction to fire tests for building products - Conditioning procedures and general rules for selection of substrates</w:t>
      </w:r>
    </w:p>
    <w:p w14:paraId="6D68BC84" w14:textId="65972281" w:rsidR="00612BCC" w:rsidRPr="00612BCC" w:rsidRDefault="00612BCC" w:rsidP="00612BCC">
      <w:pPr>
        <w:pStyle w:val="a9"/>
        <w:spacing w:after="0" w:line="360" w:lineRule="auto"/>
        <w:ind w:left="0" w:firstLine="709"/>
        <w:jc w:val="both"/>
        <w:rPr>
          <w:rFonts w:ascii="Arial" w:hAnsi="Arial" w:cs="Arial"/>
          <w:iCs/>
          <w:color w:val="000000"/>
          <w:sz w:val="28"/>
          <w:szCs w:val="28"/>
          <w:lang w:val="en-US"/>
        </w:rPr>
      </w:pPr>
      <w:r w:rsidRPr="00612BCC">
        <w:rPr>
          <w:rFonts w:ascii="Arial" w:hAnsi="Arial" w:cs="Arial"/>
          <w:color w:val="000000"/>
          <w:sz w:val="28"/>
          <w:szCs w:val="28"/>
          <w:lang w:val="en-US"/>
        </w:rPr>
        <w:t xml:space="preserve">[4] EN 13471 </w:t>
      </w:r>
      <w:r w:rsidRPr="00612BCC">
        <w:rPr>
          <w:rFonts w:ascii="Arial" w:hAnsi="Arial" w:cs="Arial"/>
          <w:iCs/>
          <w:color w:val="000000"/>
          <w:sz w:val="28"/>
          <w:szCs w:val="28"/>
          <w:lang w:val="en-US"/>
        </w:rPr>
        <w:t>Thermal insulating products for building equipment and industrial installations - Determination of the coefficient of thermal expansion</w:t>
      </w:r>
    </w:p>
    <w:p w14:paraId="49FC3146" w14:textId="397A1D76" w:rsidR="00612BCC" w:rsidRPr="00612BCC" w:rsidRDefault="00612BCC" w:rsidP="00612BCC">
      <w:pPr>
        <w:pStyle w:val="a9"/>
        <w:spacing w:after="0" w:line="360" w:lineRule="auto"/>
        <w:ind w:left="0" w:firstLine="709"/>
        <w:jc w:val="both"/>
        <w:rPr>
          <w:rFonts w:ascii="Arial" w:hAnsi="Arial" w:cs="Arial"/>
          <w:iCs/>
          <w:color w:val="000000"/>
          <w:sz w:val="28"/>
          <w:szCs w:val="28"/>
          <w:lang w:val="en-US"/>
        </w:rPr>
      </w:pPr>
      <w:r w:rsidRPr="00612BCC">
        <w:rPr>
          <w:rFonts w:ascii="Arial" w:hAnsi="Arial" w:cs="Arial"/>
          <w:color w:val="000000"/>
          <w:sz w:val="28"/>
          <w:szCs w:val="28"/>
          <w:lang w:val="en-US"/>
        </w:rPr>
        <w:t xml:space="preserve">[5] EN 13793 </w:t>
      </w:r>
      <w:r w:rsidRPr="00612BCC">
        <w:rPr>
          <w:rFonts w:ascii="Arial" w:hAnsi="Arial" w:cs="Arial"/>
          <w:iCs/>
          <w:color w:val="000000"/>
          <w:sz w:val="28"/>
          <w:szCs w:val="28"/>
          <w:lang w:val="en-US"/>
        </w:rPr>
        <w:t>Thermal insulating products for building applications - Determination of behavior under cyclic loading</w:t>
      </w:r>
    </w:p>
    <w:p w14:paraId="7C5889D5" w14:textId="338F19A1" w:rsidR="00612BCC" w:rsidRPr="00612BCC" w:rsidRDefault="00612BCC" w:rsidP="00612BCC">
      <w:pPr>
        <w:pStyle w:val="a9"/>
        <w:spacing w:after="0" w:line="360" w:lineRule="auto"/>
        <w:ind w:left="0" w:firstLine="709"/>
        <w:jc w:val="both"/>
        <w:rPr>
          <w:rFonts w:ascii="Arial" w:hAnsi="Arial" w:cs="Arial"/>
          <w:iCs/>
          <w:color w:val="000000"/>
          <w:sz w:val="28"/>
          <w:szCs w:val="28"/>
          <w:lang w:val="en-US"/>
        </w:rPr>
      </w:pPr>
      <w:r w:rsidRPr="00612BCC">
        <w:rPr>
          <w:rFonts w:ascii="Arial" w:hAnsi="Arial" w:cs="Arial"/>
          <w:color w:val="000000"/>
          <w:sz w:val="28"/>
          <w:szCs w:val="28"/>
          <w:lang w:val="en-US"/>
        </w:rPr>
        <w:t xml:space="preserve">[6] EN ISO 10456 </w:t>
      </w:r>
      <w:r w:rsidRPr="00612BCC">
        <w:rPr>
          <w:rFonts w:ascii="Arial" w:hAnsi="Arial" w:cs="Arial"/>
          <w:iCs/>
          <w:color w:val="000000"/>
          <w:sz w:val="28"/>
          <w:szCs w:val="28"/>
          <w:lang w:val="en-US"/>
        </w:rPr>
        <w:t xml:space="preserve">Building materials and products - </w:t>
      </w:r>
      <w:proofErr w:type="spellStart"/>
      <w:r w:rsidRPr="00612BCC">
        <w:rPr>
          <w:rFonts w:ascii="Arial" w:hAnsi="Arial" w:cs="Arial"/>
          <w:iCs/>
          <w:color w:val="000000"/>
          <w:sz w:val="28"/>
          <w:szCs w:val="28"/>
          <w:lang w:val="en-US"/>
        </w:rPr>
        <w:t>Hygrothermal</w:t>
      </w:r>
      <w:proofErr w:type="spellEnd"/>
      <w:r w:rsidRPr="00612BCC">
        <w:rPr>
          <w:rFonts w:ascii="Arial" w:hAnsi="Arial" w:cs="Arial"/>
          <w:iCs/>
          <w:color w:val="000000"/>
          <w:sz w:val="28"/>
          <w:szCs w:val="28"/>
          <w:lang w:val="en-US"/>
        </w:rPr>
        <w:t xml:space="preserve"> properties -Tabulated design values and procedures for determining declared and design thermal values (ISO 10456:2007)</w:t>
      </w:r>
    </w:p>
    <w:p w14:paraId="5BCC1919" w14:textId="4BF164C4" w:rsidR="00612BCC" w:rsidRPr="00612BCC" w:rsidRDefault="00612BCC" w:rsidP="00612BCC">
      <w:pPr>
        <w:pStyle w:val="a9"/>
        <w:spacing w:after="0" w:line="360" w:lineRule="auto"/>
        <w:ind w:left="0" w:firstLine="709"/>
        <w:jc w:val="both"/>
        <w:rPr>
          <w:rFonts w:ascii="Arial" w:hAnsi="Arial" w:cs="Arial"/>
          <w:iCs/>
          <w:color w:val="000000"/>
          <w:sz w:val="28"/>
          <w:szCs w:val="28"/>
          <w:lang w:val="en-US"/>
        </w:rPr>
      </w:pPr>
      <w:r w:rsidRPr="00612BCC">
        <w:rPr>
          <w:rFonts w:ascii="Arial" w:hAnsi="Arial" w:cs="Arial"/>
          <w:color w:val="000000"/>
          <w:sz w:val="28"/>
          <w:szCs w:val="28"/>
          <w:lang w:val="en-US"/>
        </w:rPr>
        <w:t xml:space="preserve">[7] ISO 65 </w:t>
      </w:r>
      <w:r w:rsidRPr="00612BCC">
        <w:rPr>
          <w:rFonts w:ascii="Arial" w:hAnsi="Arial" w:cs="Arial"/>
          <w:iCs/>
          <w:color w:val="000000"/>
          <w:sz w:val="28"/>
          <w:szCs w:val="28"/>
          <w:lang w:val="en-US"/>
        </w:rPr>
        <w:t>Carbon steel tubes suitable for screwing in accordance with ISO 7-1</w:t>
      </w:r>
    </w:p>
    <w:p w14:paraId="60550C35" w14:textId="01FABA18" w:rsidR="00612BCC" w:rsidRPr="00612BCC" w:rsidRDefault="00612BCC" w:rsidP="00612BCC">
      <w:pPr>
        <w:pStyle w:val="a9"/>
        <w:spacing w:after="0" w:line="360" w:lineRule="auto"/>
        <w:ind w:left="0" w:firstLine="709"/>
        <w:jc w:val="both"/>
        <w:rPr>
          <w:rFonts w:ascii="Arial" w:hAnsi="Arial" w:cs="Arial"/>
          <w:iCs/>
          <w:color w:val="000000"/>
          <w:sz w:val="28"/>
          <w:szCs w:val="28"/>
          <w:lang w:val="en-US"/>
        </w:rPr>
      </w:pPr>
      <w:r w:rsidRPr="00612BCC">
        <w:rPr>
          <w:rFonts w:ascii="Arial" w:hAnsi="Arial" w:cs="Arial"/>
          <w:color w:val="000000"/>
          <w:sz w:val="28"/>
          <w:szCs w:val="28"/>
          <w:lang w:val="en-US"/>
        </w:rPr>
        <w:t xml:space="preserve">[8] ISO 9705 </w:t>
      </w:r>
      <w:r w:rsidRPr="00612BCC">
        <w:rPr>
          <w:rFonts w:ascii="Arial" w:hAnsi="Arial" w:cs="Arial"/>
          <w:iCs/>
          <w:color w:val="000000"/>
          <w:sz w:val="28"/>
          <w:szCs w:val="28"/>
          <w:lang w:val="en-US"/>
        </w:rPr>
        <w:t>Fire tests — Full-scale room test for surface products</w:t>
      </w:r>
    </w:p>
    <w:p w14:paraId="5D503EFE" w14:textId="77777777" w:rsidR="00372573" w:rsidRDefault="00372573" w:rsidP="00B0697A">
      <w:pPr>
        <w:pStyle w:val="a9"/>
        <w:spacing w:after="0" w:line="360" w:lineRule="auto"/>
        <w:ind w:left="0" w:firstLine="709"/>
        <w:jc w:val="both"/>
        <w:rPr>
          <w:rFonts w:ascii="Arial" w:hAnsi="Arial" w:cs="Arial"/>
          <w:iCs/>
          <w:color w:val="000000"/>
          <w:sz w:val="28"/>
          <w:szCs w:val="28"/>
          <w:lang w:val="uk-UA"/>
        </w:rPr>
      </w:pPr>
    </w:p>
    <w:p w14:paraId="7C3E464D" w14:textId="77777777" w:rsidR="00612BCC" w:rsidRDefault="00612BCC" w:rsidP="00B0697A">
      <w:pPr>
        <w:pStyle w:val="a9"/>
        <w:spacing w:after="0" w:line="360" w:lineRule="auto"/>
        <w:ind w:left="0" w:firstLine="709"/>
        <w:jc w:val="both"/>
        <w:rPr>
          <w:rFonts w:ascii="Arial" w:hAnsi="Arial" w:cs="Arial"/>
          <w:iCs/>
          <w:color w:val="000000"/>
          <w:sz w:val="28"/>
          <w:szCs w:val="28"/>
          <w:lang w:val="uk-UA"/>
        </w:rPr>
      </w:pPr>
    </w:p>
    <w:p w14:paraId="7C1BFA45" w14:textId="77777777" w:rsidR="00612BCC" w:rsidRDefault="00612BCC" w:rsidP="00B0697A">
      <w:pPr>
        <w:pStyle w:val="a9"/>
        <w:spacing w:after="0" w:line="360" w:lineRule="auto"/>
        <w:ind w:left="0" w:firstLine="709"/>
        <w:jc w:val="both"/>
        <w:rPr>
          <w:rFonts w:ascii="Arial" w:hAnsi="Arial" w:cs="Arial"/>
          <w:iCs/>
          <w:color w:val="000000"/>
          <w:sz w:val="28"/>
          <w:szCs w:val="28"/>
          <w:lang w:val="uk-UA"/>
        </w:rPr>
      </w:pPr>
    </w:p>
    <w:p w14:paraId="585D2479" w14:textId="77777777" w:rsidR="00612BCC" w:rsidRDefault="00612BCC" w:rsidP="00B0697A">
      <w:pPr>
        <w:pStyle w:val="a9"/>
        <w:spacing w:after="0" w:line="360" w:lineRule="auto"/>
        <w:ind w:left="0" w:firstLine="709"/>
        <w:jc w:val="both"/>
        <w:rPr>
          <w:rFonts w:ascii="Arial" w:hAnsi="Arial" w:cs="Arial"/>
          <w:iCs/>
          <w:color w:val="000000"/>
          <w:sz w:val="28"/>
          <w:szCs w:val="28"/>
          <w:lang w:val="uk-UA"/>
        </w:rPr>
      </w:pPr>
    </w:p>
    <w:p w14:paraId="084D1618" w14:textId="77777777" w:rsidR="00612BCC" w:rsidRDefault="00612BCC" w:rsidP="00B0697A">
      <w:pPr>
        <w:pStyle w:val="a9"/>
        <w:spacing w:after="0" w:line="360" w:lineRule="auto"/>
        <w:ind w:left="0" w:firstLine="709"/>
        <w:jc w:val="both"/>
        <w:rPr>
          <w:rFonts w:ascii="Arial" w:hAnsi="Arial" w:cs="Arial"/>
          <w:iCs/>
          <w:color w:val="000000"/>
          <w:sz w:val="28"/>
          <w:szCs w:val="28"/>
          <w:lang w:val="uk-UA"/>
        </w:rPr>
      </w:pPr>
    </w:p>
    <w:p w14:paraId="10554BEC" w14:textId="77777777" w:rsidR="00612BCC" w:rsidRDefault="00612BCC" w:rsidP="00B0697A">
      <w:pPr>
        <w:pStyle w:val="a9"/>
        <w:spacing w:after="0" w:line="360" w:lineRule="auto"/>
        <w:ind w:left="0" w:firstLine="709"/>
        <w:jc w:val="both"/>
        <w:rPr>
          <w:rFonts w:ascii="Arial" w:hAnsi="Arial" w:cs="Arial"/>
          <w:iCs/>
          <w:color w:val="000000"/>
          <w:sz w:val="28"/>
          <w:szCs w:val="28"/>
          <w:lang w:val="uk-UA"/>
        </w:rPr>
      </w:pPr>
    </w:p>
    <w:p w14:paraId="334E4EDD" w14:textId="77777777" w:rsidR="00612BCC" w:rsidRDefault="00612BCC" w:rsidP="00B0697A">
      <w:pPr>
        <w:pStyle w:val="a9"/>
        <w:spacing w:after="0" w:line="360" w:lineRule="auto"/>
        <w:ind w:left="0" w:firstLine="709"/>
        <w:jc w:val="both"/>
        <w:rPr>
          <w:rFonts w:ascii="Arial" w:hAnsi="Arial" w:cs="Arial"/>
          <w:iCs/>
          <w:color w:val="000000"/>
          <w:sz w:val="28"/>
          <w:szCs w:val="28"/>
          <w:lang w:val="uk-UA"/>
        </w:rPr>
      </w:pPr>
    </w:p>
    <w:p w14:paraId="5E343B9E" w14:textId="77777777" w:rsidR="00612BCC" w:rsidRDefault="00612BCC" w:rsidP="00B0697A">
      <w:pPr>
        <w:pStyle w:val="a9"/>
        <w:spacing w:after="0" w:line="360" w:lineRule="auto"/>
        <w:ind w:left="0" w:firstLine="709"/>
        <w:jc w:val="both"/>
        <w:rPr>
          <w:rFonts w:ascii="Arial" w:hAnsi="Arial" w:cs="Arial"/>
          <w:iCs/>
          <w:color w:val="000000"/>
          <w:sz w:val="28"/>
          <w:szCs w:val="28"/>
          <w:lang w:val="uk-UA"/>
        </w:rPr>
      </w:pPr>
    </w:p>
    <w:p w14:paraId="14DFF33E" w14:textId="77777777" w:rsidR="00612BCC" w:rsidRDefault="00612BCC" w:rsidP="00B0697A">
      <w:pPr>
        <w:pStyle w:val="a9"/>
        <w:spacing w:after="0" w:line="360" w:lineRule="auto"/>
        <w:ind w:left="0" w:firstLine="709"/>
        <w:jc w:val="both"/>
        <w:rPr>
          <w:rFonts w:ascii="Arial" w:hAnsi="Arial" w:cs="Arial"/>
          <w:iCs/>
          <w:color w:val="000000"/>
          <w:sz w:val="28"/>
          <w:szCs w:val="28"/>
          <w:lang w:val="uk-UA"/>
        </w:rPr>
      </w:pPr>
    </w:p>
    <w:p w14:paraId="6E835901" w14:textId="77777777" w:rsidR="00612BCC" w:rsidRDefault="00612BCC" w:rsidP="00B0697A">
      <w:pPr>
        <w:pStyle w:val="a9"/>
        <w:spacing w:after="0" w:line="360" w:lineRule="auto"/>
        <w:ind w:left="0" w:firstLine="709"/>
        <w:jc w:val="both"/>
        <w:rPr>
          <w:rFonts w:ascii="Arial" w:hAnsi="Arial" w:cs="Arial"/>
          <w:iCs/>
          <w:color w:val="000000"/>
          <w:sz w:val="28"/>
          <w:szCs w:val="28"/>
          <w:lang w:val="uk-UA"/>
        </w:rPr>
      </w:pPr>
    </w:p>
    <w:p w14:paraId="3FFA6024" w14:textId="77777777" w:rsidR="00612BCC" w:rsidRDefault="00612BCC" w:rsidP="00B0697A">
      <w:pPr>
        <w:pStyle w:val="a9"/>
        <w:spacing w:after="0" w:line="360" w:lineRule="auto"/>
        <w:ind w:left="0" w:firstLine="709"/>
        <w:jc w:val="both"/>
        <w:rPr>
          <w:rFonts w:ascii="Arial" w:hAnsi="Arial" w:cs="Arial"/>
          <w:iCs/>
          <w:color w:val="000000"/>
          <w:sz w:val="28"/>
          <w:szCs w:val="28"/>
          <w:lang w:val="uk-UA"/>
        </w:rPr>
      </w:pPr>
    </w:p>
    <w:p w14:paraId="03472AC3" w14:textId="77777777" w:rsidR="00612BCC" w:rsidRDefault="00612BCC" w:rsidP="00B0697A">
      <w:pPr>
        <w:pStyle w:val="a9"/>
        <w:spacing w:after="0" w:line="360" w:lineRule="auto"/>
        <w:ind w:left="0" w:firstLine="709"/>
        <w:jc w:val="both"/>
        <w:rPr>
          <w:rFonts w:ascii="Arial" w:hAnsi="Arial" w:cs="Arial"/>
          <w:iCs/>
          <w:color w:val="000000"/>
          <w:sz w:val="28"/>
          <w:szCs w:val="28"/>
          <w:lang w:val="uk-UA"/>
        </w:rPr>
      </w:pPr>
    </w:p>
    <w:p w14:paraId="5C401A9C" w14:textId="77777777" w:rsidR="00612BCC" w:rsidRDefault="00612BCC" w:rsidP="00B0697A">
      <w:pPr>
        <w:pStyle w:val="a9"/>
        <w:spacing w:after="0" w:line="360" w:lineRule="auto"/>
        <w:ind w:left="0" w:firstLine="709"/>
        <w:jc w:val="both"/>
        <w:rPr>
          <w:rFonts w:ascii="Arial" w:hAnsi="Arial" w:cs="Arial"/>
          <w:iCs/>
          <w:color w:val="000000"/>
          <w:sz w:val="28"/>
          <w:szCs w:val="28"/>
          <w:lang w:val="uk-UA"/>
        </w:rPr>
      </w:pPr>
    </w:p>
    <w:p w14:paraId="6BA16F10" w14:textId="77777777" w:rsidR="00B0697A" w:rsidRDefault="00B0697A" w:rsidP="00B0697A">
      <w:pPr>
        <w:spacing w:after="0" w:line="360" w:lineRule="auto"/>
        <w:ind w:firstLine="709"/>
        <w:jc w:val="center"/>
        <w:rPr>
          <w:rFonts w:ascii="Arial" w:hAnsi="Arial" w:cs="Arial"/>
          <w:b/>
          <w:bCs/>
          <w:sz w:val="28"/>
          <w:szCs w:val="28"/>
          <w:lang w:val="uk-UA"/>
        </w:rPr>
      </w:pPr>
      <w:r w:rsidRPr="002625B0">
        <w:rPr>
          <w:rFonts w:ascii="Arial" w:hAnsi="Arial" w:cs="Arial"/>
          <w:b/>
          <w:bCs/>
          <w:sz w:val="28"/>
          <w:szCs w:val="28"/>
          <w:lang w:val="uk-UA"/>
        </w:rPr>
        <w:lastRenderedPageBreak/>
        <w:t>ДОДАТОК НА</w:t>
      </w:r>
    </w:p>
    <w:p w14:paraId="2B2EA995" w14:textId="77777777" w:rsidR="00B0697A" w:rsidRDefault="00B0697A" w:rsidP="00B0697A">
      <w:pPr>
        <w:spacing w:after="0" w:line="360" w:lineRule="auto"/>
        <w:ind w:firstLine="709"/>
        <w:jc w:val="center"/>
        <w:rPr>
          <w:rFonts w:ascii="Arial" w:hAnsi="Arial" w:cs="Arial"/>
          <w:sz w:val="28"/>
          <w:szCs w:val="28"/>
          <w:lang w:val="uk-UA"/>
        </w:rPr>
      </w:pPr>
      <w:r w:rsidRPr="002625B0">
        <w:rPr>
          <w:rFonts w:ascii="Arial" w:hAnsi="Arial" w:cs="Arial"/>
          <w:sz w:val="28"/>
          <w:szCs w:val="28"/>
          <w:lang w:val="uk-UA"/>
        </w:rPr>
        <w:t>(довідковий)</w:t>
      </w:r>
    </w:p>
    <w:p w14:paraId="382C7AD8" w14:textId="77777777" w:rsidR="00B0697A" w:rsidRPr="002625B0" w:rsidRDefault="00B0697A" w:rsidP="00B0697A">
      <w:pPr>
        <w:spacing w:after="0" w:line="360" w:lineRule="auto"/>
        <w:ind w:firstLine="709"/>
        <w:jc w:val="center"/>
        <w:rPr>
          <w:rFonts w:ascii="Arial" w:eastAsia="Times New Roman" w:hAnsi="Arial" w:cs="Arial"/>
          <w:color w:val="222222"/>
          <w:sz w:val="28"/>
          <w:szCs w:val="28"/>
          <w:lang w:val="uk-UA" w:eastAsia="ru-RU"/>
        </w:rPr>
      </w:pPr>
    </w:p>
    <w:p w14:paraId="1D716F69" w14:textId="77777777" w:rsidR="00B0697A" w:rsidRPr="002625B0" w:rsidRDefault="00B0697A" w:rsidP="00B0697A">
      <w:pPr>
        <w:spacing w:after="0" w:line="360" w:lineRule="auto"/>
        <w:ind w:firstLine="709"/>
        <w:jc w:val="center"/>
        <w:rPr>
          <w:rFonts w:ascii="Arial" w:hAnsi="Arial" w:cs="Arial"/>
          <w:b/>
          <w:bCs/>
          <w:sz w:val="28"/>
          <w:szCs w:val="28"/>
          <w:lang w:val="uk-UA"/>
        </w:rPr>
      </w:pPr>
      <w:r w:rsidRPr="002625B0">
        <w:rPr>
          <w:rFonts w:ascii="Arial" w:eastAsia="Times New Roman" w:hAnsi="Arial" w:cs="Arial"/>
          <w:b/>
          <w:bCs/>
          <w:color w:val="222222"/>
          <w:sz w:val="28"/>
          <w:szCs w:val="28"/>
          <w:lang w:val="uk-UA" w:eastAsia="ru-RU"/>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14:paraId="13B0A34C" w14:textId="35BE75B1" w:rsidR="00612BCC" w:rsidRPr="009D70BD" w:rsidRDefault="009D70BD" w:rsidP="00612BCC">
      <w:pPr>
        <w:pStyle w:val="a9"/>
        <w:spacing w:after="0" w:line="360" w:lineRule="auto"/>
        <w:ind w:left="0" w:firstLine="709"/>
        <w:jc w:val="both"/>
        <w:rPr>
          <w:rFonts w:ascii="Arial" w:hAnsi="Arial" w:cs="Arial"/>
          <w:iCs/>
          <w:color w:val="000000"/>
          <w:sz w:val="28"/>
          <w:szCs w:val="28"/>
          <w:lang w:val="uk-UA"/>
        </w:rPr>
      </w:pPr>
      <w:r w:rsidRPr="009D70BD">
        <w:rPr>
          <w:rFonts w:ascii="Arial" w:hAnsi="Arial" w:cs="Arial"/>
          <w:bCs/>
          <w:sz w:val="28"/>
          <w:szCs w:val="28"/>
          <w:bdr w:val="none" w:sz="0" w:space="0" w:color="auto" w:frame="1"/>
          <w:shd w:val="clear" w:color="auto" w:fill="FFFFFF"/>
          <w:lang w:val="uk-UA"/>
        </w:rPr>
        <w:t xml:space="preserve">ДСТУ Б </w:t>
      </w:r>
      <w:r w:rsidRPr="009D70BD">
        <w:rPr>
          <w:rFonts w:ascii="Arial" w:hAnsi="Arial" w:cs="Arial"/>
          <w:bCs/>
          <w:sz w:val="28"/>
          <w:szCs w:val="28"/>
          <w:bdr w:val="none" w:sz="0" w:space="0" w:color="auto" w:frame="1"/>
          <w:shd w:val="clear" w:color="auto" w:fill="FFFFFF"/>
          <w:lang w:val="en-US"/>
        </w:rPr>
        <w:t>EN</w:t>
      </w:r>
      <w:r w:rsidRPr="009D70BD">
        <w:rPr>
          <w:rFonts w:ascii="Arial" w:hAnsi="Arial" w:cs="Arial"/>
          <w:bCs/>
          <w:sz w:val="28"/>
          <w:szCs w:val="28"/>
          <w:bdr w:val="none" w:sz="0" w:space="0" w:color="auto" w:frame="1"/>
          <w:shd w:val="clear" w:color="auto" w:fill="FFFFFF"/>
          <w:lang w:val="uk-UA"/>
        </w:rPr>
        <w:t xml:space="preserve"> </w:t>
      </w:r>
      <w:r w:rsidRPr="009D70BD">
        <w:rPr>
          <w:rFonts w:ascii="Arial" w:hAnsi="Arial" w:cs="Arial"/>
          <w:bCs/>
          <w:sz w:val="28"/>
          <w:szCs w:val="28"/>
          <w:bdr w:val="none" w:sz="0" w:space="0" w:color="auto" w:frame="1"/>
          <w:shd w:val="clear" w:color="auto" w:fill="FFFFFF"/>
          <w:lang w:val="uk-UA"/>
        </w:rPr>
        <w:t>12086:2016</w:t>
      </w:r>
      <w:r w:rsidRPr="009D70BD">
        <w:rPr>
          <w:rFonts w:ascii="Arial" w:hAnsi="Arial" w:cs="Arial"/>
          <w:bCs/>
          <w:sz w:val="28"/>
          <w:szCs w:val="28"/>
          <w:bdr w:val="none" w:sz="0" w:space="0" w:color="auto" w:frame="1"/>
          <w:shd w:val="clear" w:color="auto" w:fill="FFFFFF"/>
          <w:lang w:val="uk-UA"/>
        </w:rPr>
        <w:t xml:space="preserve"> </w:t>
      </w:r>
      <w:r>
        <w:rPr>
          <w:rFonts w:ascii="Arial" w:hAnsi="Arial" w:cs="Arial"/>
          <w:sz w:val="28"/>
          <w:szCs w:val="28"/>
          <w:shd w:val="clear" w:color="auto" w:fill="FFFFFF"/>
          <w:lang w:val="uk-UA"/>
        </w:rPr>
        <w:t>В</w:t>
      </w:r>
      <w:r w:rsidRPr="009D70BD">
        <w:rPr>
          <w:rFonts w:ascii="Arial" w:hAnsi="Arial" w:cs="Arial"/>
          <w:sz w:val="28"/>
          <w:szCs w:val="28"/>
          <w:shd w:val="clear" w:color="auto" w:fill="FFFFFF"/>
          <w:lang w:val="uk-UA"/>
        </w:rPr>
        <w:t>ироби теплоізоляційні будівельного</w:t>
      </w:r>
      <w:r>
        <w:rPr>
          <w:rFonts w:ascii="Arial" w:hAnsi="Arial" w:cs="Arial"/>
          <w:sz w:val="28"/>
          <w:szCs w:val="28"/>
          <w:shd w:val="clear" w:color="auto" w:fill="FFFFFF"/>
          <w:lang w:val="uk-UA"/>
        </w:rPr>
        <w:t xml:space="preserve"> </w:t>
      </w:r>
      <w:r w:rsidRPr="009D70BD">
        <w:rPr>
          <w:rFonts w:ascii="Arial" w:hAnsi="Arial" w:cs="Arial"/>
          <w:sz w:val="28"/>
          <w:szCs w:val="28"/>
          <w:shd w:val="clear" w:color="auto" w:fill="FFFFFF"/>
          <w:lang w:val="uk-UA"/>
        </w:rPr>
        <w:t>призначення</w:t>
      </w:r>
      <w:r w:rsidRPr="009D70BD">
        <w:rPr>
          <w:rFonts w:ascii="Arial" w:hAnsi="Arial" w:cs="Arial"/>
          <w:sz w:val="28"/>
          <w:szCs w:val="28"/>
          <w:shd w:val="clear" w:color="auto" w:fill="FFFFFF"/>
          <w:lang w:val="uk-UA"/>
        </w:rPr>
        <w:t>.</w:t>
      </w:r>
      <w:r>
        <w:rPr>
          <w:rFonts w:ascii="Arial" w:hAnsi="Arial" w:cs="Arial"/>
          <w:sz w:val="28"/>
          <w:szCs w:val="28"/>
          <w:shd w:val="clear" w:color="auto" w:fill="FFFFFF"/>
          <w:lang w:val="uk-UA"/>
        </w:rPr>
        <w:t xml:space="preserve"> В</w:t>
      </w:r>
      <w:r w:rsidRPr="009D70BD">
        <w:rPr>
          <w:rFonts w:ascii="Arial" w:hAnsi="Arial" w:cs="Arial"/>
          <w:sz w:val="28"/>
          <w:szCs w:val="28"/>
          <w:shd w:val="clear" w:color="auto" w:fill="FFFFFF"/>
          <w:lang w:val="uk-UA"/>
        </w:rPr>
        <w:t xml:space="preserve">изначення </w:t>
      </w:r>
      <w:proofErr w:type="spellStart"/>
      <w:r w:rsidRPr="009D70BD">
        <w:rPr>
          <w:rFonts w:ascii="Arial" w:hAnsi="Arial" w:cs="Arial"/>
          <w:sz w:val="28"/>
          <w:szCs w:val="28"/>
          <w:shd w:val="clear" w:color="auto" w:fill="FFFFFF"/>
          <w:lang w:val="uk-UA"/>
        </w:rPr>
        <w:t>паропроникності</w:t>
      </w:r>
      <w:proofErr w:type="spellEnd"/>
      <w:r>
        <w:rPr>
          <w:rFonts w:ascii="Arial" w:hAnsi="Arial" w:cs="Arial"/>
          <w:sz w:val="28"/>
          <w:szCs w:val="28"/>
          <w:shd w:val="clear" w:color="auto" w:fill="FFFFFF"/>
          <w:lang w:val="uk-UA"/>
        </w:rPr>
        <w:t xml:space="preserve"> </w:t>
      </w:r>
      <w:r w:rsidRPr="009D70BD">
        <w:rPr>
          <w:rFonts w:ascii="Arial" w:hAnsi="Arial" w:cs="Arial"/>
          <w:sz w:val="28"/>
          <w:szCs w:val="28"/>
          <w:shd w:val="clear" w:color="auto" w:fill="FFFFFF"/>
          <w:lang w:val="uk-UA"/>
        </w:rPr>
        <w:t>(</w:t>
      </w:r>
      <w:r w:rsidRPr="009D70BD">
        <w:rPr>
          <w:rFonts w:ascii="Arial" w:hAnsi="Arial" w:cs="Arial"/>
          <w:sz w:val="28"/>
          <w:szCs w:val="28"/>
          <w:shd w:val="clear" w:color="auto" w:fill="FFFFFF"/>
          <w:lang w:val="en-US"/>
        </w:rPr>
        <w:t>EN</w:t>
      </w:r>
      <w:r w:rsidRPr="009D70BD">
        <w:rPr>
          <w:rFonts w:ascii="Arial" w:hAnsi="Arial" w:cs="Arial"/>
          <w:sz w:val="28"/>
          <w:szCs w:val="28"/>
          <w:shd w:val="clear" w:color="auto" w:fill="FFFFFF"/>
          <w:lang w:val="uk-UA"/>
        </w:rPr>
        <w:t xml:space="preserve">  </w:t>
      </w:r>
      <w:r w:rsidRPr="009D70BD">
        <w:rPr>
          <w:rFonts w:ascii="Arial" w:hAnsi="Arial" w:cs="Arial"/>
          <w:sz w:val="28"/>
          <w:szCs w:val="28"/>
          <w:shd w:val="clear" w:color="auto" w:fill="FFFFFF"/>
          <w:lang w:val="uk-UA"/>
        </w:rPr>
        <w:t xml:space="preserve">12086:2013, </w:t>
      </w:r>
      <w:r w:rsidRPr="009D70BD">
        <w:rPr>
          <w:rFonts w:ascii="Arial" w:hAnsi="Arial" w:cs="Arial"/>
          <w:sz w:val="28"/>
          <w:szCs w:val="28"/>
          <w:shd w:val="clear" w:color="auto" w:fill="FFFFFF"/>
          <w:lang w:val="en-US"/>
        </w:rPr>
        <w:t>IDT</w:t>
      </w:r>
      <w:r w:rsidRPr="009D70BD">
        <w:rPr>
          <w:rFonts w:ascii="Arial" w:hAnsi="Arial" w:cs="Arial"/>
          <w:sz w:val="28"/>
          <w:szCs w:val="28"/>
          <w:shd w:val="clear" w:color="auto" w:fill="FFFFFF"/>
          <w:lang w:val="uk-UA"/>
        </w:rPr>
        <w:t>)</w:t>
      </w:r>
      <w:r>
        <w:rPr>
          <w:rFonts w:ascii="Arial" w:hAnsi="Arial" w:cs="Arial"/>
          <w:sz w:val="28"/>
          <w:szCs w:val="28"/>
          <w:shd w:val="clear" w:color="auto" w:fill="FFFFFF"/>
          <w:lang w:val="uk-UA"/>
        </w:rPr>
        <w:t>;</w:t>
      </w:r>
    </w:p>
    <w:p w14:paraId="7A75501B" w14:textId="77D8F6E3" w:rsidR="00612BCC" w:rsidRPr="00357D0F" w:rsidRDefault="009D70BD" w:rsidP="00612BCC">
      <w:pPr>
        <w:pStyle w:val="a9"/>
        <w:spacing w:after="0" w:line="360" w:lineRule="auto"/>
        <w:ind w:left="0" w:firstLine="709"/>
        <w:jc w:val="both"/>
        <w:rPr>
          <w:rFonts w:ascii="Arial" w:hAnsi="Arial" w:cs="Arial"/>
          <w:iCs/>
          <w:color w:val="000000"/>
          <w:sz w:val="28"/>
          <w:szCs w:val="28"/>
          <w:lang w:val="uk-UA"/>
        </w:rPr>
      </w:pPr>
      <w:r w:rsidRPr="00357D0F">
        <w:rPr>
          <w:rFonts w:ascii="Arial" w:hAnsi="Arial" w:cs="Arial"/>
          <w:sz w:val="28"/>
          <w:szCs w:val="28"/>
          <w:shd w:val="clear" w:color="auto" w:fill="FFFFFF"/>
        </w:rPr>
        <w:t xml:space="preserve">ДСТУ Б  </w:t>
      </w:r>
      <w:r w:rsidRPr="00357D0F">
        <w:rPr>
          <w:rFonts w:ascii="Arial" w:hAnsi="Arial" w:cs="Arial"/>
          <w:sz w:val="28"/>
          <w:szCs w:val="28"/>
          <w:shd w:val="clear" w:color="auto" w:fill="FFFFFF"/>
          <w:lang w:val="en-US"/>
        </w:rPr>
        <w:t>EN</w:t>
      </w:r>
      <w:r w:rsidRPr="00357D0F">
        <w:rPr>
          <w:rFonts w:ascii="Arial" w:hAnsi="Arial" w:cs="Arial"/>
          <w:sz w:val="28"/>
          <w:szCs w:val="28"/>
          <w:shd w:val="clear" w:color="auto" w:fill="FFFFFF"/>
        </w:rPr>
        <w:t xml:space="preserve">  12087:2016</w:t>
      </w:r>
      <w:r w:rsidRPr="00357D0F">
        <w:rPr>
          <w:rFonts w:ascii="Arial" w:hAnsi="Arial" w:cs="Arial"/>
          <w:sz w:val="28"/>
          <w:szCs w:val="28"/>
          <w:shd w:val="clear" w:color="auto" w:fill="FFFFFF"/>
          <w:lang w:val="uk-UA"/>
        </w:rPr>
        <w:t xml:space="preserve"> </w:t>
      </w:r>
      <w:r w:rsidR="00357D0F">
        <w:rPr>
          <w:rFonts w:ascii="Arial" w:hAnsi="Arial" w:cs="Arial"/>
          <w:sz w:val="28"/>
          <w:szCs w:val="28"/>
          <w:shd w:val="clear" w:color="auto" w:fill="FFFFFF"/>
          <w:lang w:val="uk-UA"/>
        </w:rPr>
        <w:t>В</w:t>
      </w:r>
      <w:proofErr w:type="spellStart"/>
      <w:r w:rsidR="00357D0F" w:rsidRPr="00357D0F">
        <w:rPr>
          <w:rFonts w:ascii="Arial" w:hAnsi="Arial" w:cs="Arial"/>
          <w:sz w:val="28"/>
          <w:szCs w:val="28"/>
          <w:shd w:val="clear" w:color="auto" w:fill="FFFFFF"/>
        </w:rPr>
        <w:t>ироби</w:t>
      </w:r>
      <w:proofErr w:type="spellEnd"/>
      <w:r w:rsidR="00357D0F" w:rsidRPr="00357D0F">
        <w:rPr>
          <w:rFonts w:ascii="Arial" w:hAnsi="Arial" w:cs="Arial"/>
          <w:sz w:val="28"/>
          <w:szCs w:val="28"/>
          <w:shd w:val="clear" w:color="auto" w:fill="FFFFFF"/>
        </w:rPr>
        <w:t xml:space="preserve">  </w:t>
      </w:r>
      <w:proofErr w:type="spellStart"/>
      <w:r w:rsidR="00357D0F" w:rsidRPr="00357D0F">
        <w:rPr>
          <w:rFonts w:ascii="Arial" w:hAnsi="Arial" w:cs="Arial"/>
          <w:sz w:val="28"/>
          <w:szCs w:val="28"/>
          <w:shd w:val="clear" w:color="auto" w:fill="FFFFFF"/>
        </w:rPr>
        <w:t>теплоізоляційні</w:t>
      </w:r>
      <w:proofErr w:type="spellEnd"/>
      <w:r w:rsidR="00357D0F" w:rsidRPr="00357D0F">
        <w:rPr>
          <w:rFonts w:ascii="Arial" w:hAnsi="Arial" w:cs="Arial"/>
          <w:sz w:val="28"/>
          <w:szCs w:val="28"/>
          <w:shd w:val="clear" w:color="auto" w:fill="FFFFFF"/>
        </w:rPr>
        <w:t xml:space="preserve">  </w:t>
      </w:r>
      <w:proofErr w:type="spellStart"/>
      <w:r w:rsidR="00357D0F" w:rsidRPr="00357D0F">
        <w:rPr>
          <w:rFonts w:ascii="Arial" w:hAnsi="Arial" w:cs="Arial"/>
          <w:sz w:val="28"/>
          <w:szCs w:val="28"/>
          <w:shd w:val="clear" w:color="auto" w:fill="FFFFFF"/>
        </w:rPr>
        <w:t>будівельного</w:t>
      </w:r>
      <w:proofErr w:type="spellEnd"/>
      <w:r w:rsidR="00357D0F">
        <w:rPr>
          <w:rFonts w:ascii="Arial" w:hAnsi="Arial" w:cs="Arial"/>
          <w:sz w:val="28"/>
          <w:szCs w:val="28"/>
          <w:shd w:val="clear" w:color="auto" w:fill="FFFFFF"/>
          <w:lang w:val="uk-UA"/>
        </w:rPr>
        <w:t xml:space="preserve"> </w:t>
      </w:r>
      <w:proofErr w:type="spellStart"/>
      <w:r w:rsidR="00357D0F" w:rsidRPr="00357D0F">
        <w:rPr>
          <w:rFonts w:ascii="Arial" w:hAnsi="Arial" w:cs="Arial"/>
          <w:sz w:val="28"/>
          <w:szCs w:val="28"/>
          <w:shd w:val="clear" w:color="auto" w:fill="FFFFFF"/>
        </w:rPr>
        <w:t>призначення</w:t>
      </w:r>
      <w:proofErr w:type="spellEnd"/>
      <w:r w:rsidR="00357D0F">
        <w:rPr>
          <w:rFonts w:ascii="Arial" w:hAnsi="Arial" w:cs="Arial"/>
          <w:sz w:val="28"/>
          <w:szCs w:val="28"/>
          <w:shd w:val="clear" w:color="auto" w:fill="FFFFFF"/>
          <w:lang w:val="uk-UA"/>
        </w:rPr>
        <w:t xml:space="preserve">. </w:t>
      </w:r>
      <w:proofErr w:type="spellStart"/>
      <w:r w:rsidR="00357D0F" w:rsidRPr="00357D0F">
        <w:rPr>
          <w:rFonts w:ascii="Arial" w:hAnsi="Arial" w:cs="Arial"/>
          <w:sz w:val="28"/>
          <w:szCs w:val="28"/>
          <w:shd w:val="clear" w:color="auto" w:fill="FFFFFF"/>
        </w:rPr>
        <w:t>Визначення</w:t>
      </w:r>
      <w:proofErr w:type="spellEnd"/>
      <w:r w:rsidR="00357D0F" w:rsidRPr="00357D0F">
        <w:rPr>
          <w:rFonts w:ascii="Arial" w:hAnsi="Arial" w:cs="Arial"/>
          <w:sz w:val="28"/>
          <w:szCs w:val="28"/>
          <w:shd w:val="clear" w:color="auto" w:fill="FFFFFF"/>
          <w:lang w:val="en-US"/>
        </w:rPr>
        <w:t xml:space="preserve">  </w:t>
      </w:r>
      <w:r w:rsidR="00357D0F" w:rsidRPr="00357D0F">
        <w:rPr>
          <w:rFonts w:ascii="Arial" w:hAnsi="Arial" w:cs="Arial"/>
          <w:sz w:val="28"/>
          <w:szCs w:val="28"/>
          <w:shd w:val="clear" w:color="auto" w:fill="FFFFFF"/>
        </w:rPr>
        <w:t>водопоглинання</w:t>
      </w:r>
      <w:r w:rsidR="00357D0F">
        <w:rPr>
          <w:rFonts w:ascii="Arial" w:hAnsi="Arial" w:cs="Arial"/>
          <w:sz w:val="28"/>
          <w:szCs w:val="28"/>
          <w:shd w:val="clear" w:color="auto" w:fill="FFFFFF"/>
          <w:lang w:val="uk-UA"/>
        </w:rPr>
        <w:t xml:space="preserve"> </w:t>
      </w:r>
      <w:r w:rsidR="00357D0F" w:rsidRPr="00357D0F">
        <w:rPr>
          <w:rFonts w:ascii="Arial" w:hAnsi="Arial" w:cs="Arial"/>
          <w:sz w:val="28"/>
          <w:szCs w:val="28"/>
          <w:shd w:val="clear" w:color="auto" w:fill="FFFFFF"/>
        </w:rPr>
        <w:t>при</w:t>
      </w:r>
      <w:r w:rsidR="00357D0F" w:rsidRPr="00357D0F">
        <w:rPr>
          <w:rFonts w:ascii="Arial" w:hAnsi="Arial" w:cs="Arial"/>
          <w:sz w:val="28"/>
          <w:szCs w:val="28"/>
          <w:shd w:val="clear" w:color="auto" w:fill="FFFFFF"/>
          <w:lang w:val="en-US"/>
        </w:rPr>
        <w:t xml:space="preserve">  </w:t>
      </w:r>
      <w:proofErr w:type="spellStart"/>
      <w:r w:rsidR="00357D0F" w:rsidRPr="00357D0F">
        <w:rPr>
          <w:rFonts w:ascii="Arial" w:hAnsi="Arial" w:cs="Arial"/>
          <w:sz w:val="28"/>
          <w:szCs w:val="28"/>
          <w:shd w:val="clear" w:color="auto" w:fill="FFFFFF"/>
        </w:rPr>
        <w:t>тривалому</w:t>
      </w:r>
      <w:proofErr w:type="spellEnd"/>
      <w:r w:rsidR="00357D0F" w:rsidRPr="00357D0F">
        <w:rPr>
          <w:rFonts w:ascii="Arial" w:hAnsi="Arial" w:cs="Arial"/>
          <w:sz w:val="28"/>
          <w:szCs w:val="28"/>
          <w:shd w:val="clear" w:color="auto" w:fill="FFFFFF"/>
          <w:lang w:val="en-US"/>
        </w:rPr>
        <w:t xml:space="preserve"> </w:t>
      </w:r>
      <w:proofErr w:type="spellStart"/>
      <w:r w:rsidR="00357D0F" w:rsidRPr="00357D0F">
        <w:rPr>
          <w:rFonts w:ascii="Arial" w:hAnsi="Arial" w:cs="Arial"/>
          <w:sz w:val="28"/>
          <w:szCs w:val="28"/>
          <w:shd w:val="clear" w:color="auto" w:fill="FFFFFF"/>
        </w:rPr>
        <w:t>зануренні</w:t>
      </w:r>
      <w:proofErr w:type="spellEnd"/>
      <w:r w:rsidR="00357D0F">
        <w:rPr>
          <w:rFonts w:ascii="Arial" w:hAnsi="Arial" w:cs="Arial"/>
          <w:sz w:val="28"/>
          <w:szCs w:val="28"/>
          <w:shd w:val="clear" w:color="auto" w:fill="FFFFFF"/>
          <w:lang w:val="uk-UA"/>
        </w:rPr>
        <w:t xml:space="preserve"> </w:t>
      </w:r>
      <w:r w:rsidR="00357D0F" w:rsidRPr="00357D0F">
        <w:rPr>
          <w:rFonts w:ascii="Arial" w:hAnsi="Arial" w:cs="Arial"/>
          <w:sz w:val="28"/>
          <w:szCs w:val="28"/>
          <w:shd w:val="clear" w:color="auto" w:fill="FFFFFF"/>
          <w:lang w:val="en-US"/>
        </w:rPr>
        <w:t>(EN  12087:2013,  IDT)</w:t>
      </w:r>
    </w:p>
    <w:p w14:paraId="1CAA4761" w14:textId="087FEEFC" w:rsidR="00612BCC" w:rsidRPr="0003638A" w:rsidRDefault="00357D0F" w:rsidP="00612BCC">
      <w:pPr>
        <w:pStyle w:val="a9"/>
        <w:spacing w:after="0" w:line="360" w:lineRule="auto"/>
        <w:ind w:left="0" w:firstLine="709"/>
        <w:jc w:val="both"/>
        <w:rPr>
          <w:rFonts w:ascii="Arial" w:hAnsi="Arial" w:cs="Arial"/>
          <w:iCs/>
          <w:color w:val="000000"/>
          <w:sz w:val="28"/>
          <w:szCs w:val="28"/>
          <w:lang w:val="uk-UA"/>
        </w:rPr>
      </w:pPr>
      <w:r w:rsidRPr="00357D0F">
        <w:rPr>
          <w:rFonts w:ascii="Arial" w:hAnsi="Arial" w:cs="Arial"/>
          <w:sz w:val="28"/>
          <w:szCs w:val="28"/>
          <w:shd w:val="clear" w:color="auto" w:fill="FFFFFF"/>
        </w:rPr>
        <w:t>ДСТУ Б EN 12091:2016</w:t>
      </w:r>
      <w:r>
        <w:rPr>
          <w:rFonts w:ascii="Arial" w:hAnsi="Arial" w:cs="Arial"/>
          <w:b/>
          <w:bCs/>
          <w:color w:val="404040"/>
          <w:sz w:val="21"/>
          <w:szCs w:val="21"/>
          <w:bdr w:val="none" w:sz="0" w:space="0" w:color="auto" w:frame="1"/>
          <w:shd w:val="clear" w:color="auto" w:fill="FFFFFF"/>
          <w:lang w:val="uk-UA"/>
        </w:rPr>
        <w:t xml:space="preserve"> </w:t>
      </w:r>
      <w:r>
        <w:rPr>
          <w:rFonts w:ascii="Arial" w:hAnsi="Arial" w:cs="Arial"/>
          <w:sz w:val="28"/>
          <w:szCs w:val="28"/>
          <w:shd w:val="clear" w:color="auto" w:fill="FFFFFF"/>
          <w:lang w:val="uk-UA"/>
        </w:rPr>
        <w:t>В</w:t>
      </w:r>
      <w:proofErr w:type="spellStart"/>
      <w:r w:rsidRPr="00357D0F">
        <w:rPr>
          <w:rFonts w:ascii="Arial" w:hAnsi="Arial" w:cs="Arial"/>
          <w:sz w:val="28"/>
          <w:szCs w:val="28"/>
          <w:shd w:val="clear" w:color="auto" w:fill="FFFFFF"/>
        </w:rPr>
        <w:t>ироби</w:t>
      </w:r>
      <w:proofErr w:type="spellEnd"/>
      <w:r w:rsidRPr="00357D0F">
        <w:rPr>
          <w:rFonts w:ascii="Arial" w:hAnsi="Arial" w:cs="Arial"/>
          <w:sz w:val="28"/>
          <w:szCs w:val="28"/>
          <w:shd w:val="clear" w:color="auto" w:fill="FFFFFF"/>
        </w:rPr>
        <w:t xml:space="preserve">  </w:t>
      </w:r>
      <w:proofErr w:type="spellStart"/>
      <w:r w:rsidRPr="00357D0F">
        <w:rPr>
          <w:rFonts w:ascii="Arial" w:hAnsi="Arial" w:cs="Arial"/>
          <w:sz w:val="28"/>
          <w:szCs w:val="28"/>
          <w:shd w:val="clear" w:color="auto" w:fill="FFFFFF"/>
        </w:rPr>
        <w:t>теплоізоляційні</w:t>
      </w:r>
      <w:proofErr w:type="spellEnd"/>
      <w:r w:rsidRPr="00357D0F">
        <w:rPr>
          <w:rFonts w:ascii="Arial" w:hAnsi="Arial" w:cs="Arial"/>
          <w:sz w:val="28"/>
          <w:szCs w:val="28"/>
          <w:shd w:val="clear" w:color="auto" w:fill="FFFFFF"/>
        </w:rPr>
        <w:t xml:space="preserve">  </w:t>
      </w:r>
      <w:proofErr w:type="spellStart"/>
      <w:r w:rsidRPr="00357D0F">
        <w:rPr>
          <w:rFonts w:ascii="Arial" w:hAnsi="Arial" w:cs="Arial"/>
          <w:sz w:val="28"/>
          <w:szCs w:val="28"/>
          <w:shd w:val="clear" w:color="auto" w:fill="FFFFFF"/>
        </w:rPr>
        <w:t>будівельного</w:t>
      </w:r>
      <w:proofErr w:type="spellEnd"/>
      <w:r>
        <w:rPr>
          <w:rFonts w:ascii="Arial" w:hAnsi="Arial" w:cs="Arial"/>
          <w:sz w:val="28"/>
          <w:szCs w:val="28"/>
          <w:shd w:val="clear" w:color="auto" w:fill="FFFFFF"/>
          <w:lang w:val="uk-UA"/>
        </w:rPr>
        <w:t xml:space="preserve"> </w:t>
      </w:r>
      <w:proofErr w:type="spellStart"/>
      <w:r w:rsidRPr="00357D0F">
        <w:rPr>
          <w:rFonts w:ascii="Arial" w:hAnsi="Arial" w:cs="Arial"/>
          <w:sz w:val="28"/>
          <w:szCs w:val="28"/>
          <w:shd w:val="clear" w:color="auto" w:fill="FFFFFF"/>
        </w:rPr>
        <w:t>призначення</w:t>
      </w:r>
      <w:proofErr w:type="spellEnd"/>
      <w:r>
        <w:rPr>
          <w:rFonts w:ascii="Arial" w:hAnsi="Arial" w:cs="Arial"/>
          <w:sz w:val="28"/>
          <w:szCs w:val="28"/>
          <w:shd w:val="clear" w:color="auto" w:fill="FFFFFF"/>
          <w:lang w:val="uk-UA"/>
        </w:rPr>
        <w:t>.</w:t>
      </w:r>
      <w:r>
        <w:rPr>
          <w:rFonts w:ascii="Arial" w:hAnsi="Arial" w:cs="Arial"/>
          <w:sz w:val="28"/>
          <w:szCs w:val="28"/>
          <w:shd w:val="clear" w:color="auto" w:fill="FFFFFF"/>
          <w:lang w:val="uk-UA"/>
        </w:rPr>
        <w:t xml:space="preserve"> Визначення морозостійкості</w:t>
      </w:r>
    </w:p>
    <w:p w14:paraId="75072481" w14:textId="53C84EB6" w:rsidR="00357D0F" w:rsidRPr="00357D0F" w:rsidRDefault="00357D0F" w:rsidP="00612BCC">
      <w:pPr>
        <w:pStyle w:val="a9"/>
        <w:spacing w:after="0" w:line="360" w:lineRule="auto"/>
        <w:ind w:left="0" w:firstLine="709"/>
        <w:jc w:val="both"/>
        <w:rPr>
          <w:rFonts w:ascii="Arial" w:hAnsi="Arial" w:cs="Arial"/>
          <w:sz w:val="28"/>
          <w:szCs w:val="28"/>
          <w:shd w:val="clear" w:color="auto" w:fill="FFFFFF"/>
          <w:lang w:val="uk-UA"/>
        </w:rPr>
      </w:pPr>
      <w:r w:rsidRPr="00357D0F">
        <w:rPr>
          <w:rFonts w:ascii="Arial" w:hAnsi="Arial" w:cs="Arial"/>
          <w:sz w:val="28"/>
          <w:szCs w:val="28"/>
          <w:shd w:val="clear" w:color="auto" w:fill="FFFFFF"/>
          <w:lang w:val="uk-UA"/>
        </w:rPr>
        <w:t xml:space="preserve">ДСТУ  Б  </w:t>
      </w:r>
      <w:r w:rsidRPr="00357D0F">
        <w:rPr>
          <w:rFonts w:ascii="Arial" w:hAnsi="Arial" w:cs="Arial"/>
          <w:sz w:val="28"/>
          <w:szCs w:val="28"/>
          <w:shd w:val="clear" w:color="auto" w:fill="FFFFFF"/>
          <w:lang w:val="en-US"/>
        </w:rPr>
        <w:t>EN</w:t>
      </w:r>
      <w:r w:rsidRPr="00357D0F">
        <w:rPr>
          <w:rFonts w:ascii="Arial" w:hAnsi="Arial" w:cs="Arial"/>
          <w:sz w:val="28"/>
          <w:szCs w:val="28"/>
          <w:shd w:val="clear" w:color="auto" w:fill="FFFFFF"/>
          <w:lang w:val="uk-UA"/>
        </w:rPr>
        <w:t xml:space="preserve">  12431:2016</w:t>
      </w:r>
      <w:r w:rsidRPr="00357D0F">
        <w:rPr>
          <w:rFonts w:ascii="Arial" w:hAnsi="Arial" w:cs="Arial"/>
          <w:sz w:val="28"/>
          <w:szCs w:val="28"/>
          <w:shd w:val="clear" w:color="auto" w:fill="FFFFFF"/>
          <w:lang w:val="uk-UA"/>
        </w:rPr>
        <w:t xml:space="preserve"> </w:t>
      </w:r>
      <w:r>
        <w:rPr>
          <w:rFonts w:ascii="Arial" w:hAnsi="Arial" w:cs="Arial"/>
          <w:sz w:val="28"/>
          <w:szCs w:val="28"/>
          <w:shd w:val="clear" w:color="auto" w:fill="FFFFFF"/>
          <w:lang w:val="uk-UA"/>
        </w:rPr>
        <w:t>В</w:t>
      </w:r>
      <w:r w:rsidRPr="00357D0F">
        <w:rPr>
          <w:rFonts w:ascii="Arial" w:hAnsi="Arial" w:cs="Arial"/>
          <w:sz w:val="28"/>
          <w:szCs w:val="28"/>
          <w:shd w:val="clear" w:color="auto" w:fill="FFFFFF"/>
          <w:lang w:val="uk-UA"/>
        </w:rPr>
        <w:t>ироби  теплоізоляційні  будівельного</w:t>
      </w:r>
      <w:r>
        <w:rPr>
          <w:rFonts w:ascii="Arial" w:hAnsi="Arial" w:cs="Arial"/>
          <w:sz w:val="28"/>
          <w:szCs w:val="28"/>
          <w:shd w:val="clear" w:color="auto" w:fill="FFFFFF"/>
          <w:lang w:val="uk-UA"/>
        </w:rPr>
        <w:t xml:space="preserve"> </w:t>
      </w:r>
      <w:r w:rsidRPr="00357D0F">
        <w:rPr>
          <w:rFonts w:ascii="Arial" w:hAnsi="Arial" w:cs="Arial"/>
          <w:sz w:val="28"/>
          <w:szCs w:val="28"/>
          <w:shd w:val="clear" w:color="auto" w:fill="FFFFFF"/>
          <w:lang w:val="uk-UA"/>
        </w:rPr>
        <w:t>призначення</w:t>
      </w:r>
      <w:r>
        <w:rPr>
          <w:rFonts w:ascii="Arial" w:hAnsi="Arial" w:cs="Arial"/>
          <w:sz w:val="28"/>
          <w:szCs w:val="28"/>
          <w:shd w:val="clear" w:color="auto" w:fill="FFFFFF"/>
          <w:lang w:val="uk-UA"/>
        </w:rPr>
        <w:t xml:space="preserve">. </w:t>
      </w:r>
      <w:r w:rsidRPr="00357D0F">
        <w:rPr>
          <w:rFonts w:ascii="Arial" w:hAnsi="Arial" w:cs="Arial"/>
          <w:sz w:val="28"/>
          <w:szCs w:val="28"/>
          <w:shd w:val="clear" w:color="auto" w:fill="FFFFFF"/>
          <w:lang w:val="uk-UA"/>
        </w:rPr>
        <w:t>Визначення  товщини  теплоізоляції</w:t>
      </w:r>
      <w:r>
        <w:rPr>
          <w:rFonts w:ascii="Arial" w:hAnsi="Arial" w:cs="Arial"/>
          <w:sz w:val="28"/>
          <w:szCs w:val="28"/>
          <w:shd w:val="clear" w:color="auto" w:fill="FFFFFF"/>
          <w:lang w:val="uk-UA"/>
        </w:rPr>
        <w:t xml:space="preserve"> </w:t>
      </w:r>
      <w:r w:rsidRPr="00357D0F">
        <w:rPr>
          <w:rFonts w:ascii="Arial" w:hAnsi="Arial" w:cs="Arial"/>
          <w:sz w:val="28"/>
          <w:szCs w:val="28"/>
          <w:shd w:val="clear" w:color="auto" w:fill="FFFFFF"/>
          <w:lang w:val="uk-UA"/>
        </w:rPr>
        <w:t>в  плаваючих  підлогах</w:t>
      </w:r>
      <w:r>
        <w:rPr>
          <w:rFonts w:ascii="Arial" w:hAnsi="Arial" w:cs="Arial"/>
          <w:sz w:val="28"/>
          <w:szCs w:val="28"/>
          <w:shd w:val="clear" w:color="auto" w:fill="FFFFFF"/>
          <w:lang w:val="uk-UA"/>
        </w:rPr>
        <w:t xml:space="preserve"> </w:t>
      </w:r>
      <w:r w:rsidRPr="00357D0F">
        <w:rPr>
          <w:rFonts w:ascii="Arial" w:hAnsi="Arial" w:cs="Arial"/>
          <w:sz w:val="28"/>
          <w:szCs w:val="28"/>
          <w:shd w:val="clear" w:color="auto" w:fill="FFFFFF"/>
          <w:lang w:val="uk-UA"/>
        </w:rPr>
        <w:t>(</w:t>
      </w:r>
      <w:r w:rsidRPr="00357D0F">
        <w:rPr>
          <w:rFonts w:ascii="Arial" w:hAnsi="Arial" w:cs="Arial"/>
          <w:sz w:val="28"/>
          <w:szCs w:val="28"/>
          <w:shd w:val="clear" w:color="auto" w:fill="FFFFFF"/>
          <w:lang w:val="en-US"/>
        </w:rPr>
        <w:t>EN</w:t>
      </w:r>
      <w:r w:rsidRPr="00357D0F">
        <w:rPr>
          <w:rFonts w:ascii="Arial" w:hAnsi="Arial" w:cs="Arial"/>
          <w:sz w:val="28"/>
          <w:szCs w:val="28"/>
          <w:shd w:val="clear" w:color="auto" w:fill="FFFFFF"/>
          <w:lang w:val="uk-UA"/>
        </w:rPr>
        <w:t xml:space="preserve">  12431:2013,  </w:t>
      </w:r>
      <w:r w:rsidRPr="00357D0F">
        <w:rPr>
          <w:rFonts w:ascii="Arial" w:hAnsi="Arial" w:cs="Arial"/>
          <w:sz w:val="28"/>
          <w:szCs w:val="28"/>
          <w:shd w:val="clear" w:color="auto" w:fill="FFFFFF"/>
          <w:lang w:val="en-US"/>
        </w:rPr>
        <w:t>IDT</w:t>
      </w:r>
      <w:r w:rsidRPr="00357D0F">
        <w:rPr>
          <w:rFonts w:ascii="Arial" w:hAnsi="Arial" w:cs="Arial"/>
          <w:sz w:val="28"/>
          <w:szCs w:val="28"/>
          <w:shd w:val="clear" w:color="auto" w:fill="FFFFFF"/>
          <w:lang w:val="uk-UA"/>
        </w:rPr>
        <w:t>)</w:t>
      </w:r>
    </w:p>
    <w:p w14:paraId="37D60AF6" w14:textId="6D936B9E" w:rsidR="00357D0F" w:rsidRPr="00357D0F" w:rsidRDefault="00357D0F" w:rsidP="00612BCC">
      <w:pPr>
        <w:pStyle w:val="a9"/>
        <w:spacing w:after="0" w:line="360" w:lineRule="auto"/>
        <w:ind w:left="0" w:firstLine="709"/>
        <w:jc w:val="both"/>
        <w:rPr>
          <w:rFonts w:ascii="Arial" w:hAnsi="Arial" w:cs="Arial"/>
          <w:sz w:val="28"/>
          <w:szCs w:val="44"/>
          <w:shd w:val="clear" w:color="auto" w:fill="FFFFFF"/>
          <w:lang w:val="uk-UA"/>
        </w:rPr>
      </w:pPr>
      <w:r w:rsidRPr="00357D0F">
        <w:rPr>
          <w:rFonts w:ascii="Arial" w:hAnsi="Arial" w:cs="Arial"/>
          <w:sz w:val="28"/>
          <w:szCs w:val="44"/>
          <w:shd w:val="clear" w:color="auto" w:fill="FFFFFF"/>
          <w:lang w:val="uk-UA"/>
        </w:rPr>
        <w:t xml:space="preserve">ДСТУ  Б  </w:t>
      </w:r>
      <w:r w:rsidRPr="00357D0F">
        <w:rPr>
          <w:rFonts w:ascii="Arial" w:hAnsi="Arial" w:cs="Arial"/>
          <w:sz w:val="28"/>
          <w:szCs w:val="44"/>
          <w:shd w:val="clear" w:color="auto" w:fill="FFFFFF"/>
          <w:lang w:val="en-US"/>
        </w:rPr>
        <w:t>EN</w:t>
      </w:r>
      <w:r w:rsidRPr="00357D0F">
        <w:rPr>
          <w:rFonts w:ascii="Arial" w:hAnsi="Arial" w:cs="Arial"/>
          <w:sz w:val="28"/>
          <w:szCs w:val="44"/>
          <w:shd w:val="clear" w:color="auto" w:fill="FFFFFF"/>
          <w:lang w:val="uk-UA"/>
        </w:rPr>
        <w:t xml:space="preserve">  12667:2016</w:t>
      </w:r>
      <w:r w:rsidRPr="00357D0F">
        <w:rPr>
          <w:rFonts w:ascii="Arial" w:hAnsi="Arial" w:cs="Arial"/>
          <w:sz w:val="28"/>
          <w:szCs w:val="44"/>
          <w:shd w:val="clear" w:color="auto" w:fill="FFFFFF"/>
          <w:lang w:val="uk-UA"/>
        </w:rPr>
        <w:t xml:space="preserve"> </w:t>
      </w:r>
      <w:r>
        <w:rPr>
          <w:rFonts w:ascii="Arial" w:hAnsi="Arial" w:cs="Arial"/>
          <w:sz w:val="28"/>
          <w:szCs w:val="44"/>
          <w:shd w:val="clear" w:color="auto" w:fill="FFFFFF"/>
          <w:lang w:val="uk-UA"/>
        </w:rPr>
        <w:t>Т</w:t>
      </w:r>
      <w:r w:rsidRPr="00357D0F">
        <w:rPr>
          <w:rFonts w:ascii="Arial" w:hAnsi="Arial" w:cs="Arial"/>
          <w:sz w:val="28"/>
          <w:szCs w:val="44"/>
          <w:shd w:val="clear" w:color="auto" w:fill="FFFFFF"/>
          <w:lang w:val="uk-UA"/>
        </w:rPr>
        <w:t xml:space="preserve">еплоізоляційні  характеристики будівельних  матеріалів  і  виробів. </w:t>
      </w:r>
      <w:r w:rsidRPr="00357D0F">
        <w:rPr>
          <w:rFonts w:ascii="Arial" w:hAnsi="Arial" w:cs="Arial"/>
          <w:sz w:val="28"/>
          <w:szCs w:val="44"/>
          <w:shd w:val="clear" w:color="auto" w:fill="FFFFFF"/>
          <w:lang w:val="uk-UA"/>
        </w:rPr>
        <w:t>Випробування  теплового  опору  методом</w:t>
      </w:r>
      <w:r w:rsidRPr="00357D0F">
        <w:rPr>
          <w:rFonts w:ascii="Arial" w:hAnsi="Arial" w:cs="Arial"/>
          <w:sz w:val="28"/>
          <w:szCs w:val="44"/>
          <w:shd w:val="clear" w:color="auto" w:fill="FFFFFF"/>
          <w:lang w:val="uk-UA"/>
        </w:rPr>
        <w:t xml:space="preserve"> </w:t>
      </w:r>
      <w:r w:rsidRPr="00357D0F">
        <w:rPr>
          <w:rFonts w:ascii="Arial" w:hAnsi="Arial" w:cs="Arial"/>
          <w:sz w:val="28"/>
          <w:szCs w:val="44"/>
          <w:shd w:val="clear" w:color="auto" w:fill="FFFFFF"/>
          <w:lang w:val="uk-UA"/>
        </w:rPr>
        <w:t>гарячої захищеної  пластини,  оснащеної</w:t>
      </w:r>
      <w:r w:rsidRPr="00357D0F">
        <w:rPr>
          <w:rFonts w:ascii="Arial" w:hAnsi="Arial" w:cs="Arial"/>
          <w:sz w:val="28"/>
          <w:szCs w:val="44"/>
          <w:shd w:val="clear" w:color="auto" w:fill="FFFFFF"/>
          <w:lang w:val="uk-UA"/>
        </w:rPr>
        <w:t xml:space="preserve"> </w:t>
      </w:r>
      <w:r w:rsidRPr="00357D0F">
        <w:rPr>
          <w:rFonts w:ascii="Arial" w:hAnsi="Arial" w:cs="Arial"/>
          <w:sz w:val="28"/>
          <w:szCs w:val="44"/>
          <w:shd w:val="clear" w:color="auto" w:fill="FFFFFF"/>
          <w:lang w:val="uk-UA"/>
        </w:rPr>
        <w:t>тепломіром  матеріалів  з  високим  і  середнім</w:t>
      </w:r>
      <w:r w:rsidRPr="00357D0F">
        <w:rPr>
          <w:rFonts w:ascii="Arial" w:hAnsi="Arial" w:cs="Arial"/>
          <w:sz w:val="28"/>
          <w:szCs w:val="44"/>
          <w:shd w:val="clear" w:color="auto" w:fill="FFFFFF"/>
          <w:lang w:val="uk-UA"/>
        </w:rPr>
        <w:t xml:space="preserve"> </w:t>
      </w:r>
      <w:r w:rsidRPr="00357D0F">
        <w:rPr>
          <w:rFonts w:ascii="Arial" w:hAnsi="Arial" w:cs="Arial"/>
          <w:sz w:val="28"/>
          <w:szCs w:val="44"/>
          <w:shd w:val="clear" w:color="auto" w:fill="FFFFFF"/>
          <w:lang w:val="uk-UA"/>
        </w:rPr>
        <w:t>значеннями  теплового  опору</w:t>
      </w:r>
      <w:r>
        <w:rPr>
          <w:rFonts w:ascii="Arial" w:hAnsi="Arial" w:cs="Arial"/>
          <w:sz w:val="28"/>
          <w:szCs w:val="44"/>
          <w:shd w:val="clear" w:color="auto" w:fill="FFFFFF"/>
          <w:lang w:val="uk-UA"/>
        </w:rPr>
        <w:t xml:space="preserve"> </w:t>
      </w:r>
      <w:r w:rsidRPr="00357D0F">
        <w:rPr>
          <w:rFonts w:ascii="Arial" w:hAnsi="Arial" w:cs="Arial"/>
          <w:sz w:val="28"/>
          <w:szCs w:val="44"/>
          <w:shd w:val="clear" w:color="auto" w:fill="FFFFFF"/>
          <w:lang w:val="uk-UA"/>
        </w:rPr>
        <w:t>(</w:t>
      </w:r>
      <w:r w:rsidRPr="00357D0F">
        <w:rPr>
          <w:rFonts w:ascii="Arial" w:hAnsi="Arial" w:cs="Arial"/>
          <w:sz w:val="28"/>
          <w:szCs w:val="44"/>
          <w:shd w:val="clear" w:color="auto" w:fill="FFFFFF"/>
          <w:lang w:val="en-US"/>
        </w:rPr>
        <w:t>EN</w:t>
      </w:r>
      <w:r w:rsidRPr="00357D0F">
        <w:rPr>
          <w:rFonts w:ascii="Arial" w:hAnsi="Arial" w:cs="Arial"/>
          <w:sz w:val="28"/>
          <w:szCs w:val="44"/>
          <w:shd w:val="clear" w:color="auto" w:fill="FFFFFF"/>
          <w:lang w:val="uk-UA"/>
        </w:rPr>
        <w:t xml:space="preserve">  12667:2001,  </w:t>
      </w:r>
      <w:r w:rsidRPr="00357D0F">
        <w:rPr>
          <w:rFonts w:ascii="Arial" w:hAnsi="Arial" w:cs="Arial"/>
          <w:sz w:val="28"/>
          <w:szCs w:val="44"/>
          <w:shd w:val="clear" w:color="auto" w:fill="FFFFFF"/>
          <w:lang w:val="en-US"/>
        </w:rPr>
        <w:t>IDT</w:t>
      </w:r>
      <w:r w:rsidRPr="00357D0F">
        <w:rPr>
          <w:rFonts w:ascii="Arial" w:hAnsi="Arial" w:cs="Arial"/>
          <w:sz w:val="28"/>
          <w:szCs w:val="44"/>
          <w:shd w:val="clear" w:color="auto" w:fill="FFFFFF"/>
          <w:lang w:val="uk-UA"/>
        </w:rPr>
        <w:t>)</w:t>
      </w:r>
    </w:p>
    <w:p w14:paraId="5551CE10" w14:textId="49D0E2A3" w:rsidR="00612BCC" w:rsidRPr="00357D0F" w:rsidRDefault="00357D0F" w:rsidP="00612BCC">
      <w:pPr>
        <w:pStyle w:val="a9"/>
        <w:spacing w:after="0" w:line="360" w:lineRule="auto"/>
        <w:ind w:left="0" w:firstLine="709"/>
        <w:jc w:val="both"/>
        <w:rPr>
          <w:rFonts w:ascii="Arial" w:hAnsi="Arial" w:cs="Arial"/>
          <w:iCs/>
          <w:color w:val="000000"/>
          <w:sz w:val="28"/>
          <w:szCs w:val="28"/>
          <w:lang w:val="uk-UA"/>
        </w:rPr>
      </w:pPr>
      <w:r w:rsidRPr="00357D0F">
        <w:rPr>
          <w:rFonts w:ascii="Arial" w:hAnsi="Arial" w:cs="Arial"/>
          <w:sz w:val="28"/>
          <w:szCs w:val="44"/>
          <w:shd w:val="clear" w:color="auto" w:fill="FFFFFF"/>
          <w:lang w:val="uk-UA"/>
        </w:rPr>
        <w:t>ДСТУ Б EN 13163:2012</w:t>
      </w:r>
      <w:r>
        <w:rPr>
          <w:rFonts w:ascii="Arial" w:hAnsi="Arial" w:cs="Arial"/>
          <w:b/>
          <w:bCs/>
          <w:color w:val="404040"/>
          <w:sz w:val="21"/>
          <w:szCs w:val="21"/>
          <w:bdr w:val="none" w:sz="0" w:space="0" w:color="auto" w:frame="1"/>
          <w:shd w:val="clear" w:color="auto" w:fill="FFFFFF"/>
          <w:lang w:val="uk-UA"/>
        </w:rPr>
        <w:t xml:space="preserve"> </w:t>
      </w:r>
      <w:r>
        <w:rPr>
          <w:rFonts w:ascii="Arial" w:hAnsi="Arial" w:cs="Arial"/>
          <w:iCs/>
          <w:color w:val="000000"/>
          <w:sz w:val="28"/>
          <w:szCs w:val="28"/>
          <w:lang w:val="uk-UA"/>
        </w:rPr>
        <w:t>Матеріали будівельні теплоізоляційні. Вироби із спіненого полістиролу (</w:t>
      </w:r>
      <w:r>
        <w:rPr>
          <w:rFonts w:ascii="Arial" w:hAnsi="Arial" w:cs="Arial"/>
          <w:iCs/>
          <w:color w:val="000000"/>
          <w:sz w:val="28"/>
          <w:szCs w:val="28"/>
          <w:lang w:val="en-US"/>
        </w:rPr>
        <w:t>EPS</w:t>
      </w:r>
      <w:r w:rsidRPr="00357D0F">
        <w:rPr>
          <w:rFonts w:ascii="Arial" w:hAnsi="Arial" w:cs="Arial"/>
          <w:iCs/>
          <w:color w:val="000000"/>
          <w:sz w:val="28"/>
          <w:szCs w:val="28"/>
        </w:rPr>
        <w:t>)</w:t>
      </w:r>
      <w:r>
        <w:rPr>
          <w:rFonts w:ascii="Arial" w:hAnsi="Arial" w:cs="Arial"/>
          <w:iCs/>
          <w:color w:val="000000"/>
          <w:sz w:val="28"/>
          <w:szCs w:val="28"/>
          <w:lang w:val="uk-UA"/>
        </w:rPr>
        <w:t>. Технічні умови (</w:t>
      </w:r>
      <w:r w:rsidRPr="00357D0F">
        <w:rPr>
          <w:rFonts w:ascii="Arial" w:hAnsi="Arial" w:cs="Arial"/>
          <w:iCs/>
          <w:color w:val="000000"/>
          <w:sz w:val="28"/>
          <w:szCs w:val="28"/>
          <w:lang w:val="uk-UA"/>
        </w:rPr>
        <w:t>EN 13163:2008, IDT)</w:t>
      </w:r>
    </w:p>
    <w:p w14:paraId="3E5B247D" w14:textId="3CC1DE72" w:rsidR="00612BCC" w:rsidRPr="0003638A" w:rsidRDefault="00357D0F" w:rsidP="00612BCC">
      <w:pPr>
        <w:pStyle w:val="a9"/>
        <w:spacing w:after="0" w:line="360" w:lineRule="auto"/>
        <w:ind w:left="0" w:firstLine="709"/>
        <w:jc w:val="both"/>
        <w:rPr>
          <w:rFonts w:ascii="Arial" w:hAnsi="Arial" w:cs="Arial"/>
          <w:iCs/>
          <w:color w:val="000000"/>
          <w:sz w:val="28"/>
          <w:szCs w:val="28"/>
          <w:lang w:val="uk-UA"/>
        </w:rPr>
      </w:pPr>
      <w:r w:rsidRPr="00357D0F">
        <w:rPr>
          <w:rFonts w:ascii="Arial" w:hAnsi="Arial" w:cs="Arial"/>
          <w:iCs/>
          <w:color w:val="000000"/>
          <w:sz w:val="28"/>
          <w:szCs w:val="28"/>
          <w:lang w:val="uk-UA"/>
        </w:rPr>
        <w:t>ДСТУ Б EN 13172:2016</w:t>
      </w:r>
      <w:r w:rsidRPr="00357D0F">
        <w:rPr>
          <w:rFonts w:ascii="Arial" w:hAnsi="Arial" w:cs="Arial"/>
          <w:iCs/>
          <w:color w:val="000000"/>
          <w:sz w:val="28"/>
          <w:szCs w:val="28"/>
          <w:lang w:val="uk-UA"/>
        </w:rPr>
        <w:t xml:space="preserve"> </w:t>
      </w:r>
      <w:r>
        <w:rPr>
          <w:rFonts w:ascii="Arial" w:hAnsi="Arial" w:cs="Arial"/>
          <w:iCs/>
          <w:color w:val="000000"/>
          <w:sz w:val="28"/>
          <w:szCs w:val="28"/>
          <w:lang w:val="uk-UA"/>
        </w:rPr>
        <w:t xml:space="preserve">Вироби теплоізоляційні. Оцінка відповідності </w:t>
      </w:r>
      <w:r w:rsidRPr="00357D0F">
        <w:rPr>
          <w:rFonts w:ascii="Arial" w:hAnsi="Arial" w:cs="Arial"/>
          <w:iCs/>
          <w:color w:val="000000"/>
          <w:sz w:val="28"/>
          <w:szCs w:val="28"/>
          <w:lang w:val="uk-UA"/>
        </w:rPr>
        <w:t>(EN 13172:2012, IDT)</w:t>
      </w:r>
    </w:p>
    <w:p w14:paraId="192F642A" w14:textId="6215F7B9" w:rsidR="00612BCC" w:rsidRPr="0003638A" w:rsidRDefault="00323E79" w:rsidP="00612BCC">
      <w:pPr>
        <w:pStyle w:val="a9"/>
        <w:spacing w:after="0" w:line="360" w:lineRule="auto"/>
        <w:ind w:left="0" w:firstLine="709"/>
        <w:jc w:val="both"/>
        <w:rPr>
          <w:rFonts w:ascii="Arial" w:hAnsi="Arial" w:cs="Arial"/>
          <w:iCs/>
          <w:color w:val="000000"/>
          <w:sz w:val="28"/>
          <w:szCs w:val="28"/>
          <w:lang w:val="uk-UA"/>
        </w:rPr>
      </w:pPr>
      <w:r w:rsidRPr="00323E79">
        <w:rPr>
          <w:rFonts w:ascii="Arial" w:hAnsi="Arial" w:cs="Arial"/>
          <w:iCs/>
          <w:color w:val="000000"/>
          <w:sz w:val="28"/>
          <w:szCs w:val="28"/>
          <w:lang w:val="uk-UA"/>
        </w:rPr>
        <w:t>ДСТУ EN 13501-1:2016</w:t>
      </w:r>
      <w:r>
        <w:rPr>
          <w:rFonts w:ascii="Arial" w:hAnsi="Arial" w:cs="Arial"/>
          <w:iCs/>
          <w:color w:val="000000"/>
          <w:sz w:val="28"/>
          <w:szCs w:val="28"/>
          <w:lang w:val="uk-UA"/>
        </w:rPr>
        <w:t xml:space="preserve"> </w:t>
      </w:r>
      <w:r w:rsidRPr="00323E79">
        <w:rPr>
          <w:rFonts w:ascii="Arial" w:hAnsi="Arial" w:cs="Arial"/>
          <w:iCs/>
          <w:color w:val="000000"/>
          <w:sz w:val="28"/>
          <w:szCs w:val="28"/>
          <w:lang w:val="uk-UA"/>
        </w:rPr>
        <w:t xml:space="preserve">(EN 13501-1:2007 + А1:2009, </w:t>
      </w:r>
      <w:r w:rsidRPr="00357D0F">
        <w:rPr>
          <w:rFonts w:ascii="Arial" w:hAnsi="Arial" w:cs="Arial"/>
          <w:iCs/>
          <w:color w:val="000000"/>
          <w:sz w:val="28"/>
          <w:szCs w:val="28"/>
          <w:lang w:val="uk-UA"/>
        </w:rPr>
        <w:t>IDT</w:t>
      </w:r>
      <w:r>
        <w:rPr>
          <w:rFonts w:ascii="Arial" w:hAnsi="Arial" w:cs="Arial"/>
          <w:iCs/>
          <w:color w:val="000000"/>
          <w:sz w:val="28"/>
          <w:szCs w:val="28"/>
          <w:lang w:val="uk-UA"/>
        </w:rPr>
        <w:t>)</w:t>
      </w:r>
      <w:r w:rsidRPr="00323E79">
        <w:rPr>
          <w:rFonts w:ascii="Arial" w:hAnsi="Arial" w:cs="Arial"/>
          <w:sz w:val="20"/>
          <w:szCs w:val="20"/>
          <w:shd w:val="clear" w:color="auto" w:fill="FFFFFF"/>
          <w:lang w:val="uk-UA"/>
        </w:rPr>
        <w:t xml:space="preserve"> </w:t>
      </w:r>
      <w:r w:rsidRPr="00323E79">
        <w:rPr>
          <w:rFonts w:ascii="Arial" w:hAnsi="Arial" w:cs="Arial"/>
          <w:sz w:val="28"/>
          <w:szCs w:val="20"/>
          <w:shd w:val="clear" w:color="auto" w:fill="FFFFFF"/>
          <w:lang w:val="uk-UA"/>
        </w:rPr>
        <w:t>П</w:t>
      </w:r>
      <w:r w:rsidRPr="00323E79">
        <w:rPr>
          <w:rFonts w:ascii="Arial" w:hAnsi="Arial" w:cs="Arial"/>
          <w:iCs/>
          <w:color w:val="000000"/>
          <w:sz w:val="28"/>
          <w:szCs w:val="28"/>
          <w:lang w:val="uk-UA"/>
        </w:rPr>
        <w:t xml:space="preserve">ожежна класифікація будівельних виробів і будівельних </w:t>
      </w:r>
      <w:proofErr w:type="spellStart"/>
      <w:r w:rsidRPr="00323E79">
        <w:rPr>
          <w:rFonts w:ascii="Arial" w:hAnsi="Arial" w:cs="Arial"/>
          <w:iCs/>
          <w:color w:val="000000"/>
          <w:sz w:val="28"/>
          <w:szCs w:val="28"/>
          <w:lang w:val="uk-UA"/>
        </w:rPr>
        <w:t>конструкцій.Частина</w:t>
      </w:r>
      <w:proofErr w:type="spellEnd"/>
      <w:r w:rsidRPr="00323E79">
        <w:rPr>
          <w:rFonts w:ascii="Arial" w:hAnsi="Arial" w:cs="Arial"/>
          <w:iCs/>
          <w:color w:val="000000"/>
          <w:sz w:val="28"/>
          <w:szCs w:val="28"/>
          <w:lang w:val="uk-UA"/>
        </w:rPr>
        <w:t xml:space="preserve"> 1. Класифікація за результатами випробувань </w:t>
      </w:r>
      <w:proofErr w:type="spellStart"/>
      <w:r w:rsidRPr="00323E79">
        <w:rPr>
          <w:rFonts w:ascii="Arial" w:hAnsi="Arial" w:cs="Arial"/>
          <w:iCs/>
          <w:color w:val="000000"/>
          <w:sz w:val="28"/>
          <w:szCs w:val="28"/>
          <w:lang w:val="uk-UA"/>
        </w:rPr>
        <w:t>щодо</w:t>
      </w:r>
      <w:proofErr w:type="spellEnd"/>
      <w:r w:rsidRPr="00323E79">
        <w:rPr>
          <w:rFonts w:ascii="Arial" w:hAnsi="Arial" w:cs="Arial"/>
          <w:iCs/>
          <w:color w:val="000000"/>
          <w:sz w:val="28"/>
          <w:szCs w:val="28"/>
          <w:lang w:val="uk-UA"/>
        </w:rPr>
        <w:t xml:space="preserve"> </w:t>
      </w:r>
      <w:proofErr w:type="spellStart"/>
      <w:r w:rsidRPr="00323E79">
        <w:rPr>
          <w:rFonts w:ascii="Arial" w:hAnsi="Arial" w:cs="Arial"/>
          <w:iCs/>
          <w:color w:val="000000"/>
          <w:sz w:val="28"/>
          <w:szCs w:val="28"/>
          <w:lang w:val="uk-UA"/>
        </w:rPr>
        <w:t>реакції</w:t>
      </w:r>
      <w:proofErr w:type="spellEnd"/>
      <w:r w:rsidRPr="00323E79">
        <w:rPr>
          <w:rFonts w:ascii="Arial" w:hAnsi="Arial" w:cs="Arial"/>
          <w:iCs/>
          <w:color w:val="000000"/>
          <w:sz w:val="28"/>
          <w:szCs w:val="28"/>
          <w:lang w:val="uk-UA"/>
        </w:rPr>
        <w:t xml:space="preserve"> на </w:t>
      </w:r>
      <w:proofErr w:type="spellStart"/>
      <w:r w:rsidRPr="00323E79">
        <w:rPr>
          <w:rFonts w:ascii="Arial" w:hAnsi="Arial" w:cs="Arial"/>
          <w:iCs/>
          <w:color w:val="000000"/>
          <w:sz w:val="28"/>
          <w:szCs w:val="28"/>
          <w:lang w:val="uk-UA"/>
        </w:rPr>
        <w:t>вогонь</w:t>
      </w:r>
      <w:proofErr w:type="spellEnd"/>
    </w:p>
    <w:p w14:paraId="4A225415" w14:textId="06318B3E" w:rsidR="00612BCC" w:rsidRPr="00323E79" w:rsidRDefault="00323E79" w:rsidP="00612BCC">
      <w:pPr>
        <w:pStyle w:val="a9"/>
        <w:spacing w:after="0" w:line="360" w:lineRule="auto"/>
        <w:ind w:left="0" w:firstLine="709"/>
        <w:jc w:val="both"/>
        <w:rPr>
          <w:rFonts w:ascii="Arial" w:hAnsi="Arial" w:cs="Arial"/>
          <w:iCs/>
          <w:color w:val="000000"/>
          <w:sz w:val="28"/>
          <w:szCs w:val="28"/>
          <w:lang w:val="uk-UA"/>
        </w:rPr>
      </w:pPr>
      <w:r w:rsidRPr="00323E79">
        <w:rPr>
          <w:rFonts w:ascii="Arial" w:hAnsi="Arial" w:cs="Arial"/>
          <w:sz w:val="28"/>
          <w:szCs w:val="28"/>
          <w:shd w:val="clear" w:color="auto" w:fill="FFFFFF"/>
          <w:lang w:val="uk-UA"/>
        </w:rPr>
        <w:t xml:space="preserve">ДСТУ </w:t>
      </w:r>
      <w:r w:rsidRPr="00323E79">
        <w:rPr>
          <w:rFonts w:ascii="Arial" w:hAnsi="Arial" w:cs="Arial"/>
          <w:sz w:val="28"/>
          <w:szCs w:val="28"/>
          <w:shd w:val="clear" w:color="auto" w:fill="FFFFFF"/>
          <w:lang w:val="en-US"/>
        </w:rPr>
        <w:t>EN</w:t>
      </w:r>
      <w:r w:rsidRPr="00323E79">
        <w:rPr>
          <w:rFonts w:ascii="Arial" w:hAnsi="Arial" w:cs="Arial"/>
          <w:sz w:val="28"/>
          <w:szCs w:val="28"/>
          <w:shd w:val="clear" w:color="auto" w:fill="FFFFFF"/>
          <w:lang w:val="uk-UA"/>
        </w:rPr>
        <w:t xml:space="preserve"> 13823:2015(</w:t>
      </w:r>
      <w:r w:rsidRPr="00323E79">
        <w:rPr>
          <w:rFonts w:ascii="Arial" w:hAnsi="Arial" w:cs="Arial"/>
          <w:sz w:val="28"/>
          <w:szCs w:val="28"/>
          <w:shd w:val="clear" w:color="auto" w:fill="FFFFFF"/>
          <w:lang w:val="en-US"/>
        </w:rPr>
        <w:t>EN</w:t>
      </w:r>
      <w:r w:rsidRPr="00323E79">
        <w:rPr>
          <w:rFonts w:ascii="Arial" w:hAnsi="Arial" w:cs="Arial"/>
          <w:sz w:val="28"/>
          <w:szCs w:val="28"/>
          <w:shd w:val="clear" w:color="auto" w:fill="FFFFFF"/>
          <w:lang w:val="uk-UA"/>
        </w:rPr>
        <w:t xml:space="preserve"> 13823:2010+А1:2014, </w:t>
      </w:r>
      <w:r w:rsidRPr="00323E79">
        <w:rPr>
          <w:rFonts w:ascii="Arial" w:hAnsi="Arial" w:cs="Arial"/>
          <w:sz w:val="28"/>
          <w:szCs w:val="28"/>
          <w:shd w:val="clear" w:color="auto" w:fill="FFFFFF"/>
          <w:lang w:val="en-US"/>
        </w:rPr>
        <w:t>IDT</w:t>
      </w:r>
      <w:r w:rsidRPr="00323E79">
        <w:rPr>
          <w:rFonts w:ascii="Arial" w:hAnsi="Arial" w:cs="Arial"/>
          <w:sz w:val="28"/>
          <w:szCs w:val="28"/>
          <w:shd w:val="clear" w:color="auto" w:fill="FFFFFF"/>
          <w:lang w:val="uk-UA"/>
        </w:rPr>
        <w:t>)</w:t>
      </w:r>
      <w:r w:rsidRPr="00323E79">
        <w:rPr>
          <w:rFonts w:ascii="Arial" w:hAnsi="Arial" w:cs="Arial"/>
          <w:sz w:val="28"/>
          <w:szCs w:val="28"/>
          <w:shd w:val="clear" w:color="auto" w:fill="FFFFFF"/>
          <w:lang w:val="uk-UA"/>
        </w:rPr>
        <w:t xml:space="preserve"> </w:t>
      </w:r>
      <w:r w:rsidRPr="00323E79">
        <w:rPr>
          <w:rFonts w:ascii="Arial" w:hAnsi="Arial" w:cs="Arial"/>
          <w:sz w:val="28"/>
          <w:szCs w:val="28"/>
          <w:shd w:val="clear" w:color="auto" w:fill="FFFFFF"/>
          <w:lang w:val="uk-UA"/>
        </w:rPr>
        <w:t xml:space="preserve">Випробування будівельних виробів щодо реакції на вогонь. </w:t>
      </w:r>
      <w:r w:rsidRPr="00323E79">
        <w:rPr>
          <w:rFonts w:ascii="Arial" w:hAnsi="Arial" w:cs="Arial"/>
          <w:sz w:val="28"/>
          <w:szCs w:val="28"/>
          <w:shd w:val="clear" w:color="auto" w:fill="FFFFFF"/>
        </w:rPr>
        <w:t xml:space="preserve">Будівельні </w:t>
      </w:r>
      <w:proofErr w:type="spellStart"/>
      <w:r w:rsidRPr="00323E79">
        <w:rPr>
          <w:rFonts w:ascii="Arial" w:hAnsi="Arial" w:cs="Arial"/>
          <w:sz w:val="28"/>
          <w:szCs w:val="28"/>
          <w:shd w:val="clear" w:color="auto" w:fill="FFFFFF"/>
        </w:rPr>
        <w:t>вироби</w:t>
      </w:r>
      <w:proofErr w:type="spellEnd"/>
      <w:r w:rsidRPr="00323E79">
        <w:rPr>
          <w:rFonts w:ascii="Arial" w:hAnsi="Arial" w:cs="Arial"/>
          <w:sz w:val="28"/>
          <w:szCs w:val="28"/>
          <w:shd w:val="clear" w:color="auto" w:fill="FFFFFF"/>
        </w:rPr>
        <w:t xml:space="preserve">, за </w:t>
      </w:r>
      <w:proofErr w:type="spellStart"/>
      <w:r w:rsidRPr="00323E79">
        <w:rPr>
          <w:rFonts w:ascii="Arial" w:hAnsi="Arial" w:cs="Arial"/>
          <w:sz w:val="28"/>
          <w:szCs w:val="28"/>
          <w:shd w:val="clear" w:color="auto" w:fill="FFFFFF"/>
        </w:rPr>
        <w:lastRenderedPageBreak/>
        <w:t>винятком</w:t>
      </w:r>
      <w:proofErr w:type="spellEnd"/>
      <w:r w:rsidRPr="00323E79">
        <w:rPr>
          <w:rFonts w:ascii="Arial" w:hAnsi="Arial" w:cs="Arial"/>
          <w:sz w:val="28"/>
          <w:szCs w:val="28"/>
          <w:shd w:val="clear" w:color="auto" w:fill="FFFFFF"/>
        </w:rPr>
        <w:t xml:space="preserve"> </w:t>
      </w:r>
      <w:proofErr w:type="spellStart"/>
      <w:r w:rsidRPr="00323E79">
        <w:rPr>
          <w:rFonts w:ascii="Arial" w:hAnsi="Arial" w:cs="Arial"/>
          <w:sz w:val="28"/>
          <w:szCs w:val="28"/>
          <w:shd w:val="clear" w:color="auto" w:fill="FFFFFF"/>
        </w:rPr>
        <w:t>покривів</w:t>
      </w:r>
      <w:proofErr w:type="spellEnd"/>
      <w:r w:rsidRPr="00323E79">
        <w:rPr>
          <w:rFonts w:ascii="Arial" w:hAnsi="Arial" w:cs="Arial"/>
          <w:sz w:val="28"/>
          <w:szCs w:val="28"/>
          <w:shd w:val="clear" w:color="auto" w:fill="FFFFFF"/>
        </w:rPr>
        <w:t xml:space="preserve"> для </w:t>
      </w:r>
      <w:proofErr w:type="spellStart"/>
      <w:r w:rsidRPr="00323E79">
        <w:rPr>
          <w:rFonts w:ascii="Arial" w:hAnsi="Arial" w:cs="Arial"/>
          <w:sz w:val="28"/>
          <w:szCs w:val="28"/>
          <w:shd w:val="clear" w:color="auto" w:fill="FFFFFF"/>
        </w:rPr>
        <w:t>підлог</w:t>
      </w:r>
      <w:proofErr w:type="spellEnd"/>
      <w:r w:rsidRPr="00323E79">
        <w:rPr>
          <w:rFonts w:ascii="Arial" w:hAnsi="Arial" w:cs="Arial"/>
          <w:sz w:val="28"/>
          <w:szCs w:val="28"/>
          <w:shd w:val="clear" w:color="auto" w:fill="FFFFFF"/>
        </w:rPr>
        <w:t xml:space="preserve">, які </w:t>
      </w:r>
      <w:proofErr w:type="spellStart"/>
      <w:r w:rsidRPr="00323E79">
        <w:rPr>
          <w:rFonts w:ascii="Arial" w:hAnsi="Arial" w:cs="Arial"/>
          <w:sz w:val="28"/>
          <w:szCs w:val="28"/>
          <w:shd w:val="clear" w:color="auto" w:fill="FFFFFF"/>
        </w:rPr>
        <w:t>піддають</w:t>
      </w:r>
      <w:proofErr w:type="spellEnd"/>
      <w:r w:rsidRPr="00323E79">
        <w:rPr>
          <w:rFonts w:ascii="Arial" w:hAnsi="Arial" w:cs="Arial"/>
          <w:sz w:val="28"/>
          <w:szCs w:val="28"/>
          <w:shd w:val="clear" w:color="auto" w:fill="FFFFFF"/>
        </w:rPr>
        <w:t xml:space="preserve"> </w:t>
      </w:r>
      <w:proofErr w:type="spellStart"/>
      <w:r w:rsidRPr="00323E79">
        <w:rPr>
          <w:rFonts w:ascii="Arial" w:hAnsi="Arial" w:cs="Arial"/>
          <w:sz w:val="28"/>
          <w:szCs w:val="28"/>
          <w:shd w:val="clear" w:color="auto" w:fill="FFFFFF"/>
        </w:rPr>
        <w:t>термічній</w:t>
      </w:r>
      <w:proofErr w:type="spellEnd"/>
      <w:r w:rsidRPr="00323E79">
        <w:rPr>
          <w:rFonts w:ascii="Arial" w:hAnsi="Arial" w:cs="Arial"/>
          <w:sz w:val="28"/>
          <w:szCs w:val="28"/>
          <w:shd w:val="clear" w:color="auto" w:fill="FFFFFF"/>
        </w:rPr>
        <w:t xml:space="preserve"> </w:t>
      </w:r>
      <w:proofErr w:type="spellStart"/>
      <w:r w:rsidRPr="00323E79">
        <w:rPr>
          <w:rFonts w:ascii="Arial" w:hAnsi="Arial" w:cs="Arial"/>
          <w:sz w:val="28"/>
          <w:szCs w:val="28"/>
          <w:shd w:val="clear" w:color="auto" w:fill="FFFFFF"/>
        </w:rPr>
        <w:t>дії</w:t>
      </w:r>
      <w:proofErr w:type="spellEnd"/>
      <w:r w:rsidRPr="00323E79">
        <w:rPr>
          <w:rFonts w:ascii="Arial" w:hAnsi="Arial" w:cs="Arial"/>
          <w:sz w:val="28"/>
          <w:szCs w:val="28"/>
          <w:shd w:val="clear" w:color="auto" w:fill="FFFFFF"/>
        </w:rPr>
        <w:t xml:space="preserve"> </w:t>
      </w:r>
      <w:proofErr w:type="spellStart"/>
      <w:r w:rsidRPr="00323E79">
        <w:rPr>
          <w:rFonts w:ascii="Arial" w:hAnsi="Arial" w:cs="Arial"/>
          <w:sz w:val="28"/>
          <w:szCs w:val="28"/>
          <w:shd w:val="clear" w:color="auto" w:fill="FFFFFF"/>
        </w:rPr>
        <w:t>поодинокого</w:t>
      </w:r>
      <w:proofErr w:type="spellEnd"/>
      <w:r w:rsidRPr="00323E79">
        <w:rPr>
          <w:rFonts w:ascii="Arial" w:hAnsi="Arial" w:cs="Arial"/>
          <w:sz w:val="28"/>
          <w:szCs w:val="28"/>
          <w:shd w:val="clear" w:color="auto" w:fill="FFFFFF"/>
        </w:rPr>
        <w:t xml:space="preserve"> предмета, що </w:t>
      </w:r>
      <w:proofErr w:type="spellStart"/>
      <w:r w:rsidRPr="00323E79">
        <w:rPr>
          <w:rFonts w:ascii="Arial" w:hAnsi="Arial" w:cs="Arial"/>
          <w:sz w:val="28"/>
          <w:szCs w:val="28"/>
          <w:shd w:val="clear" w:color="auto" w:fill="FFFFFF"/>
        </w:rPr>
        <w:t>горить</w:t>
      </w:r>
      <w:proofErr w:type="spellEnd"/>
    </w:p>
    <w:p w14:paraId="55CD5CEC" w14:textId="694BEB01" w:rsidR="00612BCC" w:rsidRPr="0003638A" w:rsidRDefault="00323E79" w:rsidP="00612BCC">
      <w:pPr>
        <w:pStyle w:val="a9"/>
        <w:spacing w:after="0" w:line="360" w:lineRule="auto"/>
        <w:ind w:left="0" w:firstLine="709"/>
        <w:jc w:val="both"/>
        <w:rPr>
          <w:rFonts w:ascii="Arial" w:hAnsi="Arial" w:cs="Arial"/>
          <w:iCs/>
          <w:color w:val="000000"/>
          <w:sz w:val="28"/>
          <w:szCs w:val="28"/>
          <w:lang w:val="uk-UA"/>
        </w:rPr>
      </w:pPr>
      <w:r w:rsidRPr="00323E79">
        <w:rPr>
          <w:rFonts w:ascii="Arial" w:hAnsi="Arial" w:cs="Arial"/>
          <w:iCs/>
          <w:color w:val="000000"/>
          <w:sz w:val="28"/>
          <w:szCs w:val="28"/>
          <w:lang w:val="uk-UA"/>
        </w:rPr>
        <w:t>ДСТУ EN 14933:2019 (EN 14933:2007, IDT)</w:t>
      </w:r>
      <w:r w:rsidRPr="00323E79">
        <w:rPr>
          <w:rFonts w:ascii="Arial" w:hAnsi="Arial" w:cs="Arial"/>
          <w:iCs/>
          <w:color w:val="000000"/>
          <w:sz w:val="28"/>
          <w:szCs w:val="28"/>
          <w:lang w:val="uk-UA"/>
        </w:rPr>
        <w:t xml:space="preserve"> </w:t>
      </w:r>
      <w:r w:rsidRPr="00323E79">
        <w:rPr>
          <w:rFonts w:ascii="Arial" w:hAnsi="Arial" w:cs="Arial"/>
          <w:iCs/>
          <w:color w:val="000000"/>
          <w:sz w:val="28"/>
          <w:szCs w:val="28"/>
          <w:lang w:val="uk-UA"/>
        </w:rPr>
        <w:t xml:space="preserve">Теплоізоляція та легкі наповнювачі для </w:t>
      </w:r>
      <w:proofErr w:type="spellStart"/>
      <w:r w:rsidRPr="00323E79">
        <w:rPr>
          <w:rFonts w:ascii="Arial" w:hAnsi="Arial" w:cs="Arial"/>
          <w:iCs/>
          <w:color w:val="000000"/>
          <w:sz w:val="28"/>
          <w:szCs w:val="28"/>
          <w:lang w:val="uk-UA"/>
        </w:rPr>
        <w:t>застосування</w:t>
      </w:r>
      <w:proofErr w:type="spellEnd"/>
      <w:r w:rsidRPr="00323E79">
        <w:rPr>
          <w:rFonts w:ascii="Arial" w:hAnsi="Arial" w:cs="Arial"/>
          <w:iCs/>
          <w:color w:val="000000"/>
          <w:sz w:val="28"/>
          <w:szCs w:val="28"/>
          <w:lang w:val="uk-UA"/>
        </w:rPr>
        <w:t xml:space="preserve"> в </w:t>
      </w:r>
      <w:proofErr w:type="spellStart"/>
      <w:r w:rsidRPr="00323E79">
        <w:rPr>
          <w:rFonts w:ascii="Arial" w:hAnsi="Arial" w:cs="Arial"/>
          <w:iCs/>
          <w:color w:val="000000"/>
          <w:sz w:val="28"/>
          <w:szCs w:val="28"/>
          <w:lang w:val="uk-UA"/>
        </w:rPr>
        <w:t>цивільному</w:t>
      </w:r>
      <w:proofErr w:type="spellEnd"/>
      <w:r w:rsidRPr="00323E79">
        <w:rPr>
          <w:rFonts w:ascii="Arial" w:hAnsi="Arial" w:cs="Arial"/>
          <w:iCs/>
          <w:color w:val="000000"/>
          <w:sz w:val="28"/>
          <w:szCs w:val="28"/>
          <w:lang w:val="uk-UA"/>
        </w:rPr>
        <w:t xml:space="preserve"> </w:t>
      </w:r>
      <w:proofErr w:type="spellStart"/>
      <w:r w:rsidRPr="00323E79">
        <w:rPr>
          <w:rFonts w:ascii="Arial" w:hAnsi="Arial" w:cs="Arial"/>
          <w:iCs/>
          <w:color w:val="000000"/>
          <w:sz w:val="28"/>
          <w:szCs w:val="28"/>
          <w:lang w:val="uk-UA"/>
        </w:rPr>
        <w:t>будівництві</w:t>
      </w:r>
      <w:proofErr w:type="spellEnd"/>
      <w:r w:rsidRPr="00323E79">
        <w:rPr>
          <w:rFonts w:ascii="Arial" w:hAnsi="Arial" w:cs="Arial"/>
          <w:iCs/>
          <w:color w:val="000000"/>
          <w:sz w:val="28"/>
          <w:szCs w:val="28"/>
          <w:lang w:val="uk-UA"/>
        </w:rPr>
        <w:t xml:space="preserve">. </w:t>
      </w:r>
      <w:proofErr w:type="spellStart"/>
      <w:r w:rsidRPr="00323E79">
        <w:rPr>
          <w:rFonts w:ascii="Arial" w:hAnsi="Arial" w:cs="Arial"/>
          <w:iCs/>
          <w:color w:val="000000"/>
          <w:sz w:val="28"/>
          <w:szCs w:val="28"/>
          <w:lang w:val="uk-UA"/>
        </w:rPr>
        <w:t>Промислові</w:t>
      </w:r>
      <w:proofErr w:type="spellEnd"/>
      <w:r w:rsidRPr="00323E79">
        <w:rPr>
          <w:rFonts w:ascii="Arial" w:hAnsi="Arial" w:cs="Arial"/>
          <w:iCs/>
          <w:color w:val="000000"/>
          <w:sz w:val="28"/>
          <w:szCs w:val="28"/>
          <w:lang w:val="uk-UA"/>
        </w:rPr>
        <w:t xml:space="preserve"> </w:t>
      </w:r>
      <w:proofErr w:type="spellStart"/>
      <w:r w:rsidRPr="00323E79">
        <w:rPr>
          <w:rFonts w:ascii="Arial" w:hAnsi="Arial" w:cs="Arial"/>
          <w:iCs/>
          <w:color w:val="000000"/>
          <w:sz w:val="28"/>
          <w:szCs w:val="28"/>
          <w:lang w:val="uk-UA"/>
        </w:rPr>
        <w:t>вироби</w:t>
      </w:r>
      <w:proofErr w:type="spellEnd"/>
      <w:r w:rsidRPr="00323E79">
        <w:rPr>
          <w:rFonts w:ascii="Arial" w:hAnsi="Arial" w:cs="Arial"/>
          <w:iCs/>
          <w:color w:val="000000"/>
          <w:sz w:val="28"/>
          <w:szCs w:val="28"/>
          <w:lang w:val="uk-UA"/>
        </w:rPr>
        <w:t xml:space="preserve"> з </w:t>
      </w:r>
      <w:proofErr w:type="spellStart"/>
      <w:r w:rsidRPr="00323E79">
        <w:rPr>
          <w:rFonts w:ascii="Arial" w:hAnsi="Arial" w:cs="Arial"/>
          <w:iCs/>
          <w:color w:val="000000"/>
          <w:sz w:val="28"/>
          <w:szCs w:val="28"/>
          <w:lang w:val="uk-UA"/>
        </w:rPr>
        <w:t>експандованого</w:t>
      </w:r>
      <w:proofErr w:type="spellEnd"/>
      <w:r w:rsidRPr="00323E79">
        <w:rPr>
          <w:rFonts w:ascii="Arial" w:hAnsi="Arial" w:cs="Arial"/>
          <w:iCs/>
          <w:color w:val="000000"/>
          <w:sz w:val="28"/>
          <w:szCs w:val="28"/>
          <w:lang w:val="uk-UA"/>
        </w:rPr>
        <w:t xml:space="preserve"> </w:t>
      </w:r>
      <w:proofErr w:type="spellStart"/>
      <w:r w:rsidRPr="00323E79">
        <w:rPr>
          <w:rFonts w:ascii="Arial" w:hAnsi="Arial" w:cs="Arial"/>
          <w:iCs/>
          <w:color w:val="000000"/>
          <w:sz w:val="28"/>
          <w:szCs w:val="28"/>
          <w:lang w:val="uk-UA"/>
        </w:rPr>
        <w:t>полістиролу</w:t>
      </w:r>
      <w:proofErr w:type="spellEnd"/>
      <w:r w:rsidRPr="00323E79">
        <w:rPr>
          <w:rFonts w:ascii="Arial" w:hAnsi="Arial" w:cs="Arial"/>
          <w:iCs/>
          <w:color w:val="000000"/>
          <w:sz w:val="28"/>
          <w:szCs w:val="28"/>
          <w:lang w:val="uk-UA"/>
        </w:rPr>
        <w:t xml:space="preserve"> (EPS). </w:t>
      </w:r>
      <w:proofErr w:type="spellStart"/>
      <w:r w:rsidRPr="00323E79">
        <w:rPr>
          <w:rFonts w:ascii="Arial" w:hAnsi="Arial" w:cs="Arial"/>
          <w:iCs/>
          <w:color w:val="000000"/>
          <w:sz w:val="28"/>
          <w:szCs w:val="28"/>
          <w:lang w:val="uk-UA"/>
        </w:rPr>
        <w:t>Технічні</w:t>
      </w:r>
      <w:proofErr w:type="spellEnd"/>
      <w:r w:rsidRPr="00323E79">
        <w:rPr>
          <w:rFonts w:ascii="Arial" w:hAnsi="Arial" w:cs="Arial"/>
          <w:iCs/>
          <w:color w:val="000000"/>
          <w:sz w:val="28"/>
          <w:szCs w:val="28"/>
          <w:lang w:val="uk-UA"/>
        </w:rPr>
        <w:t xml:space="preserve"> </w:t>
      </w:r>
      <w:proofErr w:type="spellStart"/>
      <w:r w:rsidRPr="00323E79">
        <w:rPr>
          <w:rFonts w:ascii="Arial" w:hAnsi="Arial" w:cs="Arial"/>
          <w:iCs/>
          <w:color w:val="000000"/>
          <w:sz w:val="28"/>
          <w:szCs w:val="28"/>
          <w:lang w:val="uk-UA"/>
        </w:rPr>
        <w:t>умови</w:t>
      </w:r>
      <w:proofErr w:type="spellEnd"/>
    </w:p>
    <w:p w14:paraId="42DD515E" w14:textId="26F460B9" w:rsidR="00612BCC" w:rsidRPr="00323E79" w:rsidRDefault="00323E79" w:rsidP="00612BCC">
      <w:pPr>
        <w:pStyle w:val="a9"/>
        <w:spacing w:after="0" w:line="360" w:lineRule="auto"/>
        <w:ind w:left="0" w:firstLine="709"/>
        <w:jc w:val="both"/>
        <w:rPr>
          <w:rFonts w:ascii="Arial" w:hAnsi="Arial" w:cs="Arial"/>
          <w:iCs/>
          <w:color w:val="000000"/>
          <w:sz w:val="20"/>
          <w:szCs w:val="28"/>
          <w:lang w:val="uk-UA"/>
        </w:rPr>
      </w:pPr>
      <w:r w:rsidRPr="00323E79">
        <w:rPr>
          <w:rFonts w:ascii="Arial" w:hAnsi="Arial" w:cs="Arial"/>
          <w:sz w:val="28"/>
          <w:szCs w:val="40"/>
          <w:shd w:val="clear" w:color="auto" w:fill="FFFFFF"/>
          <w:lang w:val="uk-UA"/>
        </w:rPr>
        <w:t xml:space="preserve">ДСТУ Б  </w:t>
      </w:r>
      <w:r w:rsidRPr="00323E79">
        <w:rPr>
          <w:rFonts w:ascii="Arial" w:hAnsi="Arial" w:cs="Arial"/>
          <w:sz w:val="28"/>
          <w:szCs w:val="40"/>
          <w:shd w:val="clear" w:color="auto" w:fill="FFFFFF"/>
          <w:lang w:val="en-US"/>
        </w:rPr>
        <w:t>EN</w:t>
      </w:r>
      <w:r w:rsidRPr="00323E79">
        <w:rPr>
          <w:rFonts w:ascii="Arial" w:hAnsi="Arial" w:cs="Arial"/>
          <w:sz w:val="28"/>
          <w:szCs w:val="40"/>
          <w:shd w:val="clear" w:color="auto" w:fill="FFFFFF"/>
          <w:lang w:val="uk-UA"/>
        </w:rPr>
        <w:t xml:space="preserve">  29052-1:2016</w:t>
      </w:r>
      <w:r w:rsidRPr="00323E79">
        <w:rPr>
          <w:rFonts w:ascii="Arial" w:hAnsi="Arial" w:cs="Arial"/>
          <w:sz w:val="28"/>
          <w:szCs w:val="40"/>
          <w:shd w:val="clear" w:color="auto" w:fill="FFFFFF"/>
          <w:lang w:val="uk-UA"/>
        </w:rPr>
        <w:t xml:space="preserve"> </w:t>
      </w:r>
      <w:r>
        <w:rPr>
          <w:rFonts w:ascii="Arial" w:hAnsi="Arial" w:cs="Arial"/>
          <w:sz w:val="28"/>
          <w:szCs w:val="40"/>
          <w:shd w:val="clear" w:color="auto" w:fill="FFFFFF"/>
          <w:lang w:val="uk-UA"/>
        </w:rPr>
        <w:t>А</w:t>
      </w:r>
      <w:r w:rsidRPr="00323E79">
        <w:rPr>
          <w:rFonts w:ascii="Arial" w:hAnsi="Arial" w:cs="Arial"/>
          <w:sz w:val="28"/>
          <w:szCs w:val="40"/>
          <w:shd w:val="clear" w:color="auto" w:fill="FFFFFF"/>
          <w:lang w:val="uk-UA"/>
        </w:rPr>
        <w:t>кустика</w:t>
      </w:r>
      <w:r>
        <w:rPr>
          <w:rFonts w:ascii="Arial" w:hAnsi="Arial" w:cs="Arial"/>
          <w:sz w:val="28"/>
          <w:szCs w:val="40"/>
          <w:shd w:val="clear" w:color="auto" w:fill="FFFFFF"/>
          <w:lang w:val="uk-UA"/>
        </w:rPr>
        <w:t xml:space="preserve">. </w:t>
      </w:r>
      <w:r w:rsidRPr="00323E79">
        <w:rPr>
          <w:rFonts w:ascii="Arial" w:hAnsi="Arial" w:cs="Arial"/>
          <w:sz w:val="28"/>
          <w:szCs w:val="40"/>
          <w:shd w:val="clear" w:color="auto" w:fill="FFFFFF"/>
          <w:lang w:val="uk-UA"/>
        </w:rPr>
        <w:t>Метод визначення динамічної жорсткості</w:t>
      </w:r>
      <w:r>
        <w:rPr>
          <w:rFonts w:ascii="Arial" w:hAnsi="Arial" w:cs="Arial"/>
          <w:sz w:val="28"/>
          <w:szCs w:val="40"/>
          <w:shd w:val="clear" w:color="auto" w:fill="FFFFFF"/>
          <w:lang w:val="uk-UA"/>
        </w:rPr>
        <w:t xml:space="preserve">. </w:t>
      </w:r>
      <w:r w:rsidRPr="00323E79">
        <w:rPr>
          <w:rFonts w:ascii="Arial" w:hAnsi="Arial" w:cs="Arial"/>
          <w:sz w:val="28"/>
          <w:szCs w:val="40"/>
          <w:shd w:val="clear" w:color="auto" w:fill="FFFFFF"/>
          <w:lang w:val="uk-UA"/>
        </w:rPr>
        <w:t>Частина  1:  Матеріали для  плаваючих підлог</w:t>
      </w:r>
      <w:r>
        <w:rPr>
          <w:rFonts w:ascii="Arial" w:hAnsi="Arial" w:cs="Arial"/>
          <w:sz w:val="28"/>
          <w:szCs w:val="40"/>
          <w:shd w:val="clear" w:color="auto" w:fill="FFFFFF"/>
          <w:lang w:val="uk-UA"/>
        </w:rPr>
        <w:t>і</w:t>
      </w:r>
      <w:r w:rsidRPr="00323E79">
        <w:rPr>
          <w:rFonts w:ascii="Arial" w:hAnsi="Arial" w:cs="Arial"/>
          <w:sz w:val="28"/>
          <w:szCs w:val="40"/>
          <w:shd w:val="clear" w:color="auto" w:fill="FFFFFF"/>
          <w:lang w:val="uk-UA"/>
        </w:rPr>
        <w:t>в житлових будинках</w:t>
      </w:r>
      <w:r>
        <w:rPr>
          <w:rFonts w:ascii="Arial" w:hAnsi="Arial" w:cs="Arial"/>
          <w:sz w:val="28"/>
          <w:szCs w:val="40"/>
          <w:shd w:val="clear" w:color="auto" w:fill="FFFFFF"/>
          <w:lang w:val="uk-UA"/>
        </w:rPr>
        <w:t xml:space="preserve"> </w:t>
      </w:r>
      <w:r w:rsidRPr="00323E79">
        <w:rPr>
          <w:rFonts w:ascii="Arial" w:hAnsi="Arial" w:cs="Arial"/>
          <w:sz w:val="28"/>
          <w:szCs w:val="40"/>
          <w:shd w:val="clear" w:color="auto" w:fill="FFFFFF"/>
          <w:lang w:val="uk-UA"/>
        </w:rPr>
        <w:t>(</w:t>
      </w:r>
      <w:r w:rsidRPr="00323E79">
        <w:rPr>
          <w:rFonts w:ascii="Arial" w:hAnsi="Arial" w:cs="Arial"/>
          <w:sz w:val="28"/>
          <w:szCs w:val="40"/>
          <w:shd w:val="clear" w:color="auto" w:fill="FFFFFF"/>
          <w:lang w:val="en-US"/>
        </w:rPr>
        <w:t>EN</w:t>
      </w:r>
      <w:r w:rsidRPr="00323E79">
        <w:rPr>
          <w:rFonts w:ascii="Arial" w:hAnsi="Arial" w:cs="Arial"/>
          <w:sz w:val="28"/>
          <w:szCs w:val="40"/>
          <w:shd w:val="clear" w:color="auto" w:fill="FFFFFF"/>
          <w:lang w:val="uk-UA"/>
        </w:rPr>
        <w:t xml:space="preserve">  29052-1:1992,  </w:t>
      </w:r>
      <w:r w:rsidRPr="00323E79">
        <w:rPr>
          <w:rFonts w:ascii="Arial" w:hAnsi="Arial" w:cs="Arial"/>
          <w:sz w:val="28"/>
          <w:szCs w:val="40"/>
          <w:shd w:val="clear" w:color="auto" w:fill="FFFFFF"/>
          <w:lang w:val="en-US"/>
        </w:rPr>
        <w:t>IDT</w:t>
      </w:r>
      <w:r w:rsidRPr="00323E79">
        <w:rPr>
          <w:rFonts w:ascii="Arial" w:hAnsi="Arial" w:cs="Arial"/>
          <w:sz w:val="28"/>
          <w:szCs w:val="40"/>
          <w:shd w:val="clear" w:color="auto" w:fill="FFFFFF"/>
          <w:lang w:val="uk-UA"/>
        </w:rPr>
        <w:t>)</w:t>
      </w:r>
    </w:p>
    <w:p w14:paraId="57D86DCA" w14:textId="77777777" w:rsidR="006240DC" w:rsidRPr="006240DC" w:rsidRDefault="006240DC" w:rsidP="00612BCC">
      <w:pPr>
        <w:pStyle w:val="a9"/>
        <w:spacing w:after="0" w:line="360" w:lineRule="auto"/>
        <w:ind w:left="0" w:firstLine="709"/>
        <w:jc w:val="both"/>
        <w:rPr>
          <w:rFonts w:ascii="Arial" w:hAnsi="Arial" w:cs="Arial"/>
          <w:sz w:val="28"/>
          <w:shd w:val="clear" w:color="auto" w:fill="FFFFFF"/>
          <w:lang w:val="en-US"/>
        </w:rPr>
      </w:pPr>
      <w:r w:rsidRPr="006240DC">
        <w:rPr>
          <w:rFonts w:ascii="Arial" w:hAnsi="Arial" w:cs="Arial"/>
          <w:sz w:val="28"/>
          <w:shd w:val="clear" w:color="auto" w:fill="FFFFFF"/>
          <w:lang w:val="uk-UA"/>
        </w:rPr>
        <w:t xml:space="preserve">ДСТУ </w:t>
      </w:r>
      <w:r w:rsidRPr="006240DC">
        <w:rPr>
          <w:rFonts w:ascii="Arial" w:hAnsi="Arial" w:cs="Arial"/>
          <w:sz w:val="28"/>
          <w:shd w:val="clear" w:color="auto" w:fill="FFFFFF"/>
          <w:lang w:val="en-US"/>
        </w:rPr>
        <w:t>EN</w:t>
      </w:r>
      <w:r w:rsidRPr="006240DC">
        <w:rPr>
          <w:rFonts w:ascii="Arial" w:hAnsi="Arial" w:cs="Arial"/>
          <w:sz w:val="28"/>
          <w:shd w:val="clear" w:color="auto" w:fill="FFFFFF"/>
          <w:lang w:val="uk-UA"/>
        </w:rPr>
        <w:t xml:space="preserve"> </w:t>
      </w:r>
      <w:r w:rsidRPr="006240DC">
        <w:rPr>
          <w:rFonts w:ascii="Arial" w:hAnsi="Arial" w:cs="Arial"/>
          <w:sz w:val="28"/>
          <w:shd w:val="clear" w:color="auto" w:fill="FFFFFF"/>
          <w:lang w:val="en-US"/>
        </w:rPr>
        <w:t>ISO</w:t>
      </w:r>
      <w:r w:rsidRPr="006240DC">
        <w:rPr>
          <w:rFonts w:ascii="Arial" w:hAnsi="Arial" w:cs="Arial"/>
          <w:sz w:val="28"/>
          <w:shd w:val="clear" w:color="auto" w:fill="FFFFFF"/>
          <w:lang w:val="uk-UA"/>
        </w:rPr>
        <w:t xml:space="preserve"> 1716:2019 (</w:t>
      </w:r>
      <w:r w:rsidRPr="006240DC">
        <w:rPr>
          <w:rFonts w:ascii="Arial" w:hAnsi="Arial" w:cs="Arial"/>
          <w:sz w:val="28"/>
          <w:shd w:val="clear" w:color="auto" w:fill="FFFFFF"/>
          <w:lang w:val="en-US"/>
        </w:rPr>
        <w:t>EN</w:t>
      </w:r>
      <w:r w:rsidRPr="006240DC">
        <w:rPr>
          <w:rFonts w:ascii="Arial" w:hAnsi="Arial" w:cs="Arial"/>
          <w:sz w:val="28"/>
          <w:shd w:val="clear" w:color="auto" w:fill="FFFFFF"/>
          <w:lang w:val="uk-UA"/>
        </w:rPr>
        <w:t xml:space="preserve"> </w:t>
      </w:r>
      <w:r w:rsidRPr="006240DC">
        <w:rPr>
          <w:rFonts w:ascii="Arial" w:hAnsi="Arial" w:cs="Arial"/>
          <w:sz w:val="28"/>
          <w:shd w:val="clear" w:color="auto" w:fill="FFFFFF"/>
          <w:lang w:val="en-US"/>
        </w:rPr>
        <w:t>ISO</w:t>
      </w:r>
      <w:r w:rsidRPr="006240DC">
        <w:rPr>
          <w:rFonts w:ascii="Arial" w:hAnsi="Arial" w:cs="Arial"/>
          <w:sz w:val="28"/>
          <w:shd w:val="clear" w:color="auto" w:fill="FFFFFF"/>
          <w:lang w:val="uk-UA"/>
        </w:rPr>
        <w:t xml:space="preserve"> 1716:2018, </w:t>
      </w:r>
      <w:r w:rsidRPr="006240DC">
        <w:rPr>
          <w:rFonts w:ascii="Arial" w:hAnsi="Arial" w:cs="Arial"/>
          <w:sz w:val="28"/>
          <w:shd w:val="clear" w:color="auto" w:fill="FFFFFF"/>
          <w:lang w:val="en-US"/>
        </w:rPr>
        <w:t>IDT</w:t>
      </w:r>
      <w:r w:rsidRPr="006240DC">
        <w:rPr>
          <w:rFonts w:ascii="Arial" w:hAnsi="Arial" w:cs="Arial"/>
          <w:sz w:val="28"/>
          <w:shd w:val="clear" w:color="auto" w:fill="FFFFFF"/>
          <w:lang w:val="uk-UA"/>
        </w:rPr>
        <w:t xml:space="preserve">; </w:t>
      </w:r>
      <w:r w:rsidRPr="006240DC">
        <w:rPr>
          <w:rFonts w:ascii="Arial" w:hAnsi="Arial" w:cs="Arial"/>
          <w:sz w:val="28"/>
          <w:shd w:val="clear" w:color="auto" w:fill="FFFFFF"/>
          <w:lang w:val="en-US"/>
        </w:rPr>
        <w:t>ISO</w:t>
      </w:r>
      <w:r w:rsidRPr="006240DC">
        <w:rPr>
          <w:rFonts w:ascii="Arial" w:hAnsi="Arial" w:cs="Arial"/>
          <w:sz w:val="28"/>
          <w:shd w:val="clear" w:color="auto" w:fill="FFFFFF"/>
          <w:lang w:val="uk-UA"/>
        </w:rPr>
        <w:t xml:space="preserve"> 1716:2018, </w:t>
      </w:r>
      <w:r w:rsidRPr="006240DC">
        <w:rPr>
          <w:rFonts w:ascii="Arial" w:hAnsi="Arial" w:cs="Arial"/>
          <w:sz w:val="28"/>
          <w:shd w:val="clear" w:color="auto" w:fill="FFFFFF"/>
          <w:lang w:val="en-US"/>
        </w:rPr>
        <w:t>IDT</w:t>
      </w:r>
      <w:r w:rsidRPr="006240DC">
        <w:rPr>
          <w:rFonts w:ascii="Arial" w:hAnsi="Arial" w:cs="Arial"/>
          <w:sz w:val="28"/>
          <w:shd w:val="clear" w:color="auto" w:fill="FFFFFF"/>
          <w:lang w:val="uk-UA"/>
        </w:rPr>
        <w:t>)</w:t>
      </w:r>
      <w:r w:rsidRPr="006240DC">
        <w:rPr>
          <w:rFonts w:ascii="Arial" w:hAnsi="Arial" w:cs="Arial"/>
          <w:sz w:val="28"/>
          <w:shd w:val="clear" w:color="auto" w:fill="FFFFFF"/>
          <w:lang w:val="uk-UA"/>
        </w:rPr>
        <w:t xml:space="preserve"> </w:t>
      </w:r>
      <w:r w:rsidRPr="006240DC">
        <w:rPr>
          <w:rFonts w:ascii="Arial" w:hAnsi="Arial" w:cs="Arial"/>
          <w:sz w:val="28"/>
          <w:shd w:val="clear" w:color="auto" w:fill="FFFFFF"/>
          <w:lang w:val="uk-UA"/>
        </w:rPr>
        <w:t xml:space="preserve">Випробування виробів щодо реакції на вогонь. </w:t>
      </w:r>
      <w:proofErr w:type="spellStart"/>
      <w:r w:rsidRPr="006240DC">
        <w:rPr>
          <w:rFonts w:ascii="Arial" w:hAnsi="Arial" w:cs="Arial"/>
          <w:sz w:val="28"/>
          <w:shd w:val="clear" w:color="auto" w:fill="FFFFFF"/>
        </w:rPr>
        <w:t>Визначення</w:t>
      </w:r>
      <w:proofErr w:type="spellEnd"/>
      <w:r w:rsidRPr="006240DC">
        <w:rPr>
          <w:rFonts w:ascii="Arial" w:hAnsi="Arial" w:cs="Arial"/>
          <w:sz w:val="28"/>
          <w:shd w:val="clear" w:color="auto" w:fill="FFFFFF"/>
          <w:lang w:val="en-US"/>
        </w:rPr>
        <w:t xml:space="preserve"> </w:t>
      </w:r>
      <w:proofErr w:type="spellStart"/>
      <w:r w:rsidRPr="006240DC">
        <w:rPr>
          <w:rFonts w:ascii="Arial" w:hAnsi="Arial" w:cs="Arial"/>
          <w:sz w:val="28"/>
          <w:shd w:val="clear" w:color="auto" w:fill="FFFFFF"/>
        </w:rPr>
        <w:t>величини</w:t>
      </w:r>
      <w:proofErr w:type="spellEnd"/>
      <w:r w:rsidRPr="006240DC">
        <w:rPr>
          <w:rFonts w:ascii="Arial" w:hAnsi="Arial" w:cs="Arial"/>
          <w:sz w:val="28"/>
          <w:shd w:val="clear" w:color="auto" w:fill="FFFFFF"/>
          <w:lang w:val="en-US"/>
        </w:rPr>
        <w:t xml:space="preserve"> </w:t>
      </w:r>
      <w:proofErr w:type="spellStart"/>
      <w:r w:rsidRPr="006240DC">
        <w:rPr>
          <w:rFonts w:ascii="Arial" w:hAnsi="Arial" w:cs="Arial"/>
          <w:sz w:val="28"/>
          <w:shd w:val="clear" w:color="auto" w:fill="FFFFFF"/>
        </w:rPr>
        <w:t>теплоти</w:t>
      </w:r>
      <w:proofErr w:type="spellEnd"/>
      <w:r w:rsidRPr="006240DC">
        <w:rPr>
          <w:rFonts w:ascii="Arial" w:hAnsi="Arial" w:cs="Arial"/>
          <w:sz w:val="28"/>
          <w:shd w:val="clear" w:color="auto" w:fill="FFFFFF"/>
          <w:lang w:val="en-US"/>
        </w:rPr>
        <w:t xml:space="preserve"> </w:t>
      </w:r>
      <w:proofErr w:type="spellStart"/>
      <w:r w:rsidRPr="006240DC">
        <w:rPr>
          <w:rFonts w:ascii="Arial" w:hAnsi="Arial" w:cs="Arial"/>
          <w:sz w:val="28"/>
          <w:shd w:val="clear" w:color="auto" w:fill="FFFFFF"/>
        </w:rPr>
        <w:t>згоряння</w:t>
      </w:r>
      <w:proofErr w:type="spellEnd"/>
      <w:r w:rsidRPr="006240DC">
        <w:rPr>
          <w:rFonts w:ascii="Arial" w:hAnsi="Arial" w:cs="Arial"/>
          <w:sz w:val="28"/>
          <w:shd w:val="clear" w:color="auto" w:fill="FFFFFF"/>
          <w:lang w:val="en-US"/>
        </w:rPr>
        <w:t xml:space="preserve"> (</w:t>
      </w:r>
      <w:r w:rsidRPr="006240DC">
        <w:rPr>
          <w:rFonts w:ascii="Arial" w:hAnsi="Arial" w:cs="Arial"/>
          <w:sz w:val="28"/>
          <w:shd w:val="clear" w:color="auto" w:fill="FFFFFF"/>
        </w:rPr>
        <w:t>теплотворна</w:t>
      </w:r>
      <w:r w:rsidRPr="006240DC">
        <w:rPr>
          <w:rFonts w:ascii="Arial" w:hAnsi="Arial" w:cs="Arial"/>
          <w:sz w:val="28"/>
          <w:shd w:val="clear" w:color="auto" w:fill="FFFFFF"/>
          <w:lang w:val="en-US"/>
        </w:rPr>
        <w:t xml:space="preserve"> </w:t>
      </w:r>
      <w:proofErr w:type="spellStart"/>
      <w:r w:rsidRPr="006240DC">
        <w:rPr>
          <w:rFonts w:ascii="Arial" w:hAnsi="Arial" w:cs="Arial"/>
          <w:sz w:val="28"/>
          <w:shd w:val="clear" w:color="auto" w:fill="FFFFFF"/>
        </w:rPr>
        <w:t>здатність</w:t>
      </w:r>
      <w:proofErr w:type="spellEnd"/>
      <w:r w:rsidRPr="006240DC">
        <w:rPr>
          <w:rFonts w:ascii="Arial" w:hAnsi="Arial" w:cs="Arial"/>
          <w:sz w:val="28"/>
          <w:shd w:val="clear" w:color="auto" w:fill="FFFFFF"/>
          <w:lang w:val="en-US"/>
        </w:rPr>
        <w:t>)</w:t>
      </w:r>
    </w:p>
    <w:p w14:paraId="1B6244EC" w14:textId="72AE03BE" w:rsidR="006240DC" w:rsidRPr="006240DC" w:rsidRDefault="006240DC" w:rsidP="00612BCC">
      <w:pPr>
        <w:pStyle w:val="a9"/>
        <w:spacing w:after="0" w:line="360" w:lineRule="auto"/>
        <w:ind w:left="0" w:firstLine="709"/>
        <w:jc w:val="both"/>
        <w:rPr>
          <w:rFonts w:ascii="Arial" w:hAnsi="Arial" w:cs="Arial"/>
          <w:sz w:val="28"/>
          <w:szCs w:val="28"/>
          <w:shd w:val="clear" w:color="auto" w:fill="FFFFFF"/>
          <w:lang w:val="uk-UA"/>
        </w:rPr>
      </w:pPr>
      <w:r w:rsidRPr="006240DC">
        <w:rPr>
          <w:rFonts w:ascii="Arial" w:hAnsi="Arial" w:cs="Arial"/>
          <w:sz w:val="28"/>
          <w:szCs w:val="28"/>
          <w:shd w:val="clear" w:color="auto" w:fill="FFFFFF"/>
        </w:rPr>
        <w:t xml:space="preserve">ДСТУ </w:t>
      </w:r>
      <w:r w:rsidRPr="006240DC">
        <w:rPr>
          <w:rFonts w:ascii="Arial" w:hAnsi="Arial" w:cs="Arial"/>
          <w:sz w:val="28"/>
          <w:szCs w:val="28"/>
          <w:shd w:val="clear" w:color="auto" w:fill="FFFFFF"/>
          <w:lang w:val="en-US"/>
        </w:rPr>
        <w:t>ISO</w:t>
      </w:r>
      <w:r w:rsidRPr="006240DC">
        <w:rPr>
          <w:rFonts w:ascii="Arial" w:hAnsi="Arial" w:cs="Arial"/>
          <w:sz w:val="28"/>
          <w:szCs w:val="28"/>
          <w:shd w:val="clear" w:color="auto" w:fill="FFFFFF"/>
        </w:rPr>
        <w:t xml:space="preserve"> 8497:200</w:t>
      </w:r>
      <w:r w:rsidRPr="006240DC">
        <w:rPr>
          <w:rFonts w:ascii="Arial" w:hAnsi="Arial" w:cs="Arial"/>
          <w:sz w:val="28"/>
          <w:szCs w:val="28"/>
          <w:shd w:val="clear" w:color="auto" w:fill="FFFFFF"/>
        </w:rPr>
        <w:t>5</w:t>
      </w:r>
      <w:r w:rsidRPr="006240DC">
        <w:rPr>
          <w:rFonts w:ascii="Arial" w:hAnsi="Arial" w:cs="Arial"/>
          <w:sz w:val="28"/>
          <w:szCs w:val="28"/>
          <w:shd w:val="clear" w:color="auto" w:fill="FFFFFF"/>
          <w:lang w:val="uk-UA"/>
        </w:rPr>
        <w:t xml:space="preserve"> </w:t>
      </w:r>
      <w:r>
        <w:rPr>
          <w:rFonts w:ascii="Arial" w:hAnsi="Arial" w:cs="Arial"/>
          <w:sz w:val="28"/>
          <w:szCs w:val="28"/>
          <w:shd w:val="clear" w:color="auto" w:fill="FFFFFF"/>
          <w:lang w:val="uk-UA"/>
        </w:rPr>
        <w:t>Т</w:t>
      </w:r>
      <w:proofErr w:type="spellStart"/>
      <w:r w:rsidRPr="006240DC">
        <w:rPr>
          <w:rFonts w:ascii="Arial" w:hAnsi="Arial" w:cs="Arial"/>
          <w:sz w:val="28"/>
          <w:szCs w:val="28"/>
          <w:shd w:val="clear" w:color="auto" w:fill="FFFFFF"/>
        </w:rPr>
        <w:t>еплоізоляці</w:t>
      </w:r>
      <w:r w:rsidRPr="006240DC">
        <w:rPr>
          <w:rFonts w:ascii="Arial" w:hAnsi="Arial" w:cs="Arial"/>
          <w:sz w:val="28"/>
          <w:szCs w:val="28"/>
          <w:shd w:val="clear" w:color="auto" w:fill="FFFFFF"/>
        </w:rPr>
        <w:t>я</w:t>
      </w:r>
      <w:proofErr w:type="spellEnd"/>
      <w:r w:rsidRPr="006240DC">
        <w:rPr>
          <w:rFonts w:ascii="Arial" w:hAnsi="Arial" w:cs="Arial"/>
          <w:sz w:val="28"/>
          <w:szCs w:val="28"/>
          <w:shd w:val="clear" w:color="auto" w:fill="FFFFFF"/>
          <w:lang w:val="uk-UA"/>
        </w:rPr>
        <w:t xml:space="preserve">. Визначення </w:t>
      </w:r>
      <w:proofErr w:type="spellStart"/>
      <w:r w:rsidRPr="006240DC">
        <w:rPr>
          <w:rFonts w:ascii="Arial" w:hAnsi="Arial" w:cs="Arial"/>
          <w:sz w:val="28"/>
          <w:szCs w:val="28"/>
          <w:shd w:val="clear" w:color="auto" w:fill="FFFFFF"/>
          <w:lang w:val="uk-UA"/>
        </w:rPr>
        <w:t>теплопередавальних</w:t>
      </w:r>
      <w:proofErr w:type="spellEnd"/>
      <w:r w:rsidRPr="006240DC">
        <w:rPr>
          <w:rFonts w:ascii="Arial" w:hAnsi="Arial" w:cs="Arial"/>
          <w:sz w:val="28"/>
          <w:szCs w:val="28"/>
          <w:shd w:val="clear" w:color="auto" w:fill="FFFFFF"/>
          <w:lang w:val="uk-UA"/>
        </w:rPr>
        <w:t xml:space="preserve"> властивостей теплоізоляції круглих труб в усталеному режимі </w:t>
      </w:r>
      <w:r w:rsidRPr="006240DC">
        <w:rPr>
          <w:rFonts w:ascii="Arial" w:hAnsi="Arial" w:cs="Arial"/>
          <w:sz w:val="28"/>
          <w:szCs w:val="28"/>
          <w:shd w:val="clear" w:color="auto" w:fill="FFFFFF"/>
          <w:lang w:val="uk-UA"/>
        </w:rPr>
        <w:t>(</w:t>
      </w:r>
      <w:r w:rsidRPr="006240DC">
        <w:rPr>
          <w:rFonts w:ascii="Arial" w:hAnsi="Arial" w:cs="Arial"/>
          <w:sz w:val="28"/>
          <w:szCs w:val="28"/>
          <w:shd w:val="clear" w:color="auto" w:fill="FFFFFF"/>
          <w:lang w:val="en-US"/>
        </w:rPr>
        <w:t>ISO</w:t>
      </w:r>
      <w:r w:rsidRPr="006240DC">
        <w:rPr>
          <w:rFonts w:ascii="Arial" w:hAnsi="Arial" w:cs="Arial"/>
          <w:sz w:val="28"/>
          <w:szCs w:val="28"/>
          <w:shd w:val="clear" w:color="auto" w:fill="FFFFFF"/>
          <w:lang w:val="uk-UA"/>
        </w:rPr>
        <w:t xml:space="preserve"> 8497:1994, </w:t>
      </w:r>
      <w:r w:rsidRPr="006240DC">
        <w:rPr>
          <w:rFonts w:ascii="Arial" w:hAnsi="Arial" w:cs="Arial"/>
          <w:sz w:val="28"/>
          <w:szCs w:val="28"/>
          <w:shd w:val="clear" w:color="auto" w:fill="FFFFFF"/>
          <w:lang w:val="en-US"/>
        </w:rPr>
        <w:t>IDT</w:t>
      </w:r>
      <w:r w:rsidRPr="006240DC">
        <w:rPr>
          <w:rFonts w:ascii="Arial" w:hAnsi="Arial" w:cs="Arial"/>
          <w:sz w:val="28"/>
          <w:szCs w:val="28"/>
          <w:shd w:val="clear" w:color="auto" w:fill="FFFFFF"/>
          <w:lang w:val="uk-UA"/>
        </w:rPr>
        <w:t>)</w:t>
      </w:r>
    </w:p>
    <w:p w14:paraId="6E2B158A" w14:textId="770E1ECD" w:rsidR="00BB1392" w:rsidRPr="00612BCC" w:rsidRDefault="00BB1392" w:rsidP="00BB1392">
      <w:pPr>
        <w:spacing w:line="360" w:lineRule="auto"/>
        <w:ind w:firstLine="709"/>
        <w:jc w:val="both"/>
        <w:rPr>
          <w:rFonts w:ascii="Arial" w:hAnsi="Arial" w:cs="Arial"/>
          <w:iCs/>
          <w:color w:val="000000"/>
          <w:sz w:val="28"/>
          <w:szCs w:val="28"/>
          <w:lang w:val="uk-UA"/>
        </w:rPr>
      </w:pPr>
    </w:p>
    <w:p w14:paraId="66B860F3" w14:textId="3ECA6752"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2E80028"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95AAC04"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685D2BF"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6F2CA32"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B43ADB6"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E6C1F3E"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4F77EBD"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5C6042E"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89B4BA6"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E3BCB2A" w14:textId="77777777" w:rsidR="00D919AF" w:rsidRDefault="00D919A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6EDC2AD" w14:textId="77777777" w:rsidR="00D919AF" w:rsidRDefault="00D919A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A525E70" w14:textId="77777777" w:rsidR="00D919AF" w:rsidRDefault="00D919A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7B00F1D" w14:textId="77777777" w:rsidR="001D4BE3" w:rsidRDefault="001D4BE3"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84076EC" w14:textId="77777777" w:rsidR="001D4BE3" w:rsidRDefault="001D4BE3"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9E418E5" w14:textId="4FA16D57" w:rsidR="002E008B" w:rsidRDefault="002E008B" w:rsidP="002E008B">
      <w:pPr>
        <w:pStyle w:val="a9"/>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 xml:space="preserve">Код НД 004: </w:t>
      </w:r>
      <w:r w:rsidR="001D4BE3" w:rsidRPr="001D4BE3">
        <w:rPr>
          <w:rFonts w:ascii="Arial" w:hAnsi="Arial" w:cs="Arial"/>
          <w:color w:val="000000"/>
          <w:sz w:val="28"/>
          <w:szCs w:val="28"/>
          <w:lang w:val="uk-UA"/>
        </w:rPr>
        <w:t>91.100.60</w:t>
      </w:r>
    </w:p>
    <w:p w14:paraId="6E9BF78F" w14:textId="7D1902F2" w:rsidR="002E008B" w:rsidRPr="001D4BE3" w:rsidRDefault="002E008B" w:rsidP="001D4BE3">
      <w:pPr>
        <w:pStyle w:val="a9"/>
        <w:spacing w:after="0" w:line="360" w:lineRule="auto"/>
        <w:ind w:left="0" w:firstLine="709"/>
        <w:jc w:val="both"/>
        <w:rPr>
          <w:rFonts w:ascii="Arial" w:hAnsi="Arial" w:cs="Arial"/>
          <w:sz w:val="28"/>
          <w:szCs w:val="28"/>
          <w:lang w:val="uk-UA"/>
        </w:rPr>
      </w:pPr>
      <w:r w:rsidRPr="00A57EB7">
        <w:rPr>
          <w:rFonts w:ascii="Arial" w:hAnsi="Arial" w:cs="Arial"/>
          <w:b/>
          <w:sz w:val="28"/>
          <w:szCs w:val="28"/>
          <w:lang w:val="uk-UA"/>
        </w:rPr>
        <w:t>Ключові слова</w:t>
      </w:r>
      <w:r>
        <w:rPr>
          <w:rFonts w:ascii="Arial" w:hAnsi="Arial" w:cs="Arial"/>
          <w:sz w:val="28"/>
          <w:szCs w:val="28"/>
          <w:lang w:val="uk-UA"/>
        </w:rPr>
        <w:t xml:space="preserve"> : </w:t>
      </w:r>
      <w:r w:rsidR="001D4BE3">
        <w:rPr>
          <w:rFonts w:ascii="Arial" w:hAnsi="Arial" w:cs="Arial"/>
          <w:sz w:val="28"/>
          <w:szCs w:val="28"/>
          <w:lang w:val="uk-UA"/>
        </w:rPr>
        <w:t>теплоізоляція</w:t>
      </w:r>
      <w:r w:rsidR="00D919AF" w:rsidRPr="001D4BE3">
        <w:rPr>
          <w:rFonts w:ascii="Arial" w:hAnsi="Arial" w:cs="Arial"/>
          <w:sz w:val="28"/>
          <w:szCs w:val="28"/>
          <w:lang w:val="uk-UA"/>
        </w:rPr>
        <w:t xml:space="preserve">, </w:t>
      </w:r>
      <w:r w:rsidR="001D4BE3">
        <w:rPr>
          <w:rFonts w:ascii="Arial" w:hAnsi="Arial" w:cs="Arial"/>
          <w:sz w:val="28"/>
          <w:szCs w:val="28"/>
          <w:lang w:val="uk-UA"/>
        </w:rPr>
        <w:t>полістирол</w:t>
      </w:r>
      <w:r w:rsidR="00D919AF" w:rsidRPr="001D4BE3">
        <w:rPr>
          <w:rFonts w:ascii="Arial" w:hAnsi="Arial" w:cs="Arial"/>
          <w:sz w:val="28"/>
          <w:szCs w:val="28"/>
          <w:lang w:val="uk-UA"/>
        </w:rPr>
        <w:t xml:space="preserve">, </w:t>
      </w:r>
      <w:r w:rsidR="001D4BE3">
        <w:rPr>
          <w:rFonts w:ascii="Arial" w:hAnsi="Arial" w:cs="Arial"/>
          <w:sz w:val="28"/>
          <w:szCs w:val="28"/>
          <w:lang w:val="uk-UA"/>
        </w:rPr>
        <w:t>вироби із полістиролу</w:t>
      </w:r>
      <w:r w:rsidR="00D919AF" w:rsidRPr="001D4BE3">
        <w:rPr>
          <w:rFonts w:ascii="Arial" w:hAnsi="Arial" w:cs="Arial"/>
          <w:sz w:val="28"/>
          <w:szCs w:val="28"/>
          <w:lang w:val="uk-UA"/>
        </w:rPr>
        <w:t xml:space="preserve">, міцність, </w:t>
      </w:r>
      <w:r w:rsidR="001D4BE3">
        <w:rPr>
          <w:rFonts w:ascii="Arial" w:hAnsi="Arial" w:cs="Arial"/>
          <w:sz w:val="28"/>
          <w:szCs w:val="28"/>
          <w:lang w:val="uk-UA"/>
        </w:rPr>
        <w:t>вимоги, визначення типу продукції</w:t>
      </w:r>
      <w:r w:rsidR="006240DC">
        <w:rPr>
          <w:rFonts w:ascii="Arial" w:hAnsi="Arial" w:cs="Arial"/>
          <w:sz w:val="28"/>
          <w:szCs w:val="28"/>
          <w:lang w:val="uk-UA"/>
        </w:rPr>
        <w:t>, система контролю, суттєві характеристики</w:t>
      </w:r>
      <w:bookmarkStart w:id="0" w:name="_GoBack"/>
      <w:bookmarkEnd w:id="0"/>
    </w:p>
    <w:p w14:paraId="70751824" w14:textId="77777777" w:rsidR="002E008B" w:rsidRDefault="002E008B" w:rsidP="002E008B">
      <w:pPr>
        <w:pStyle w:val="a9"/>
        <w:spacing w:after="0" w:line="360" w:lineRule="auto"/>
        <w:ind w:left="0" w:firstLine="709"/>
        <w:jc w:val="both"/>
        <w:rPr>
          <w:rFonts w:ascii="Arial" w:hAnsi="Arial" w:cs="Arial"/>
          <w:sz w:val="28"/>
          <w:szCs w:val="28"/>
          <w:lang w:val="uk-UA"/>
        </w:rPr>
      </w:pPr>
    </w:p>
    <w:tbl>
      <w:tblPr>
        <w:tblStyle w:val="aa"/>
        <w:tblpPr w:leftFromText="180" w:rightFromText="180" w:vertAnchor="page" w:horzAnchor="margin" w:tblpY="33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2337"/>
        <w:gridCol w:w="3576"/>
      </w:tblGrid>
      <w:tr w:rsidR="002E008B" w14:paraId="1301B173" w14:textId="77777777" w:rsidTr="00022123">
        <w:trPr>
          <w:trHeight w:val="1985"/>
        </w:trPr>
        <w:tc>
          <w:tcPr>
            <w:tcW w:w="4008" w:type="dxa"/>
          </w:tcPr>
          <w:p w14:paraId="572C0C32" w14:textId="77777777" w:rsidR="002E008B" w:rsidRDefault="002E008B" w:rsidP="00022123">
            <w:pPr>
              <w:jc w:val="both"/>
              <w:rPr>
                <w:rFonts w:ascii="Arial" w:hAnsi="Arial" w:cs="Arial"/>
                <w:sz w:val="28"/>
                <w:szCs w:val="24"/>
                <w:lang w:val="uk-UA"/>
              </w:rPr>
            </w:pPr>
            <w:r>
              <w:rPr>
                <w:rFonts w:ascii="Arial" w:hAnsi="Arial" w:cs="Arial"/>
                <w:sz w:val="28"/>
                <w:szCs w:val="24"/>
                <w:lang w:val="uk-UA"/>
              </w:rPr>
              <w:t xml:space="preserve">Голова ТК 305, заступник директора з наукової роботи               ДП «НДІБМВ», науковий керівник, доктор </w:t>
            </w:r>
            <w:proofErr w:type="spellStart"/>
            <w:r>
              <w:rPr>
                <w:rFonts w:ascii="Arial" w:hAnsi="Arial" w:cs="Arial"/>
                <w:sz w:val="28"/>
                <w:szCs w:val="24"/>
                <w:lang w:val="uk-UA"/>
              </w:rPr>
              <w:t>тех</w:t>
            </w:r>
            <w:proofErr w:type="spellEnd"/>
            <w:r>
              <w:rPr>
                <w:rFonts w:ascii="Arial" w:hAnsi="Arial" w:cs="Arial"/>
                <w:sz w:val="28"/>
                <w:szCs w:val="24"/>
                <w:lang w:val="uk-UA"/>
              </w:rPr>
              <w:t xml:space="preserve">. наук., професор </w:t>
            </w:r>
          </w:p>
        </w:tc>
        <w:tc>
          <w:tcPr>
            <w:tcW w:w="2337" w:type="dxa"/>
          </w:tcPr>
          <w:p w14:paraId="4FDCC264" w14:textId="77777777" w:rsidR="002E008B" w:rsidRDefault="002E008B" w:rsidP="00022123">
            <w:pPr>
              <w:jc w:val="center"/>
              <w:rPr>
                <w:rFonts w:ascii="Arial" w:hAnsi="Arial" w:cs="Arial"/>
                <w:sz w:val="28"/>
                <w:szCs w:val="24"/>
                <w:lang w:val="uk-UA"/>
              </w:rPr>
            </w:pPr>
          </w:p>
          <w:p w14:paraId="631A4334" w14:textId="77777777" w:rsidR="002E008B" w:rsidRDefault="002E008B" w:rsidP="00022123">
            <w:pPr>
              <w:jc w:val="center"/>
              <w:rPr>
                <w:rFonts w:ascii="Arial" w:hAnsi="Arial" w:cs="Arial"/>
                <w:sz w:val="28"/>
                <w:szCs w:val="24"/>
                <w:lang w:val="uk-UA"/>
              </w:rPr>
            </w:pPr>
          </w:p>
          <w:p w14:paraId="019109AC" w14:textId="77777777" w:rsidR="002E008B" w:rsidRDefault="002E008B" w:rsidP="00022123">
            <w:pPr>
              <w:jc w:val="center"/>
              <w:rPr>
                <w:rFonts w:ascii="Arial" w:hAnsi="Arial" w:cs="Arial"/>
                <w:sz w:val="28"/>
                <w:szCs w:val="24"/>
                <w:lang w:val="uk-UA"/>
              </w:rPr>
            </w:pPr>
          </w:p>
        </w:tc>
        <w:tc>
          <w:tcPr>
            <w:tcW w:w="3576" w:type="dxa"/>
          </w:tcPr>
          <w:p w14:paraId="342CAE8D" w14:textId="77777777" w:rsidR="002E008B" w:rsidRDefault="002E008B" w:rsidP="00022123">
            <w:pPr>
              <w:jc w:val="both"/>
              <w:rPr>
                <w:rFonts w:ascii="Arial" w:hAnsi="Arial" w:cs="Arial"/>
                <w:sz w:val="28"/>
                <w:szCs w:val="24"/>
                <w:lang w:val="uk-UA"/>
              </w:rPr>
            </w:pPr>
          </w:p>
          <w:p w14:paraId="3131315D" w14:textId="77777777" w:rsidR="002E008B" w:rsidRDefault="002E008B" w:rsidP="00022123">
            <w:pPr>
              <w:jc w:val="both"/>
              <w:rPr>
                <w:rFonts w:ascii="Arial" w:hAnsi="Arial" w:cs="Arial"/>
                <w:sz w:val="28"/>
                <w:szCs w:val="24"/>
                <w:lang w:val="uk-UA"/>
              </w:rPr>
            </w:pPr>
          </w:p>
          <w:p w14:paraId="473F8F78" w14:textId="77777777" w:rsidR="002E008B" w:rsidRDefault="002E008B" w:rsidP="00022123">
            <w:pPr>
              <w:jc w:val="both"/>
              <w:rPr>
                <w:rFonts w:ascii="Arial" w:hAnsi="Arial" w:cs="Arial"/>
                <w:sz w:val="28"/>
                <w:szCs w:val="24"/>
                <w:lang w:val="uk-UA"/>
              </w:rPr>
            </w:pPr>
          </w:p>
          <w:p w14:paraId="6C6FC625" w14:textId="77777777" w:rsidR="002E008B" w:rsidRDefault="002E008B" w:rsidP="00022123">
            <w:pPr>
              <w:jc w:val="both"/>
              <w:rPr>
                <w:rFonts w:ascii="Arial" w:hAnsi="Arial" w:cs="Arial"/>
                <w:sz w:val="28"/>
                <w:szCs w:val="24"/>
                <w:lang w:val="uk-UA"/>
              </w:rPr>
            </w:pPr>
          </w:p>
          <w:p w14:paraId="17116FFB" w14:textId="77777777" w:rsidR="002E008B" w:rsidRDefault="002E008B" w:rsidP="00022123">
            <w:pPr>
              <w:jc w:val="both"/>
              <w:rPr>
                <w:rFonts w:ascii="Arial" w:hAnsi="Arial" w:cs="Arial"/>
                <w:sz w:val="28"/>
                <w:szCs w:val="24"/>
                <w:lang w:val="uk-UA"/>
              </w:rPr>
            </w:pPr>
            <w:r>
              <w:rPr>
                <w:rFonts w:ascii="Arial" w:hAnsi="Arial" w:cs="Arial"/>
                <w:sz w:val="28"/>
                <w:szCs w:val="24"/>
                <w:lang w:val="uk-UA"/>
              </w:rPr>
              <w:t>Світлана ЛАПОВСЬКА</w:t>
            </w:r>
          </w:p>
        </w:tc>
      </w:tr>
      <w:tr w:rsidR="002E008B" w14:paraId="32BEB691" w14:textId="77777777" w:rsidTr="00022123">
        <w:tc>
          <w:tcPr>
            <w:tcW w:w="4008" w:type="dxa"/>
          </w:tcPr>
          <w:p w14:paraId="43014445" w14:textId="77777777" w:rsidR="002E008B" w:rsidRDefault="002E008B" w:rsidP="00022123">
            <w:pPr>
              <w:jc w:val="both"/>
              <w:rPr>
                <w:rFonts w:ascii="Arial" w:hAnsi="Arial" w:cs="Arial"/>
                <w:sz w:val="28"/>
                <w:szCs w:val="24"/>
                <w:lang w:val="uk-UA"/>
              </w:rPr>
            </w:pPr>
          </w:p>
        </w:tc>
        <w:tc>
          <w:tcPr>
            <w:tcW w:w="2337" w:type="dxa"/>
          </w:tcPr>
          <w:p w14:paraId="22A4ED73" w14:textId="77777777" w:rsidR="002E008B" w:rsidRDefault="002E008B" w:rsidP="00022123">
            <w:pPr>
              <w:jc w:val="center"/>
              <w:rPr>
                <w:rFonts w:ascii="Arial" w:hAnsi="Arial" w:cs="Arial"/>
                <w:sz w:val="28"/>
                <w:szCs w:val="24"/>
                <w:lang w:val="uk-UA"/>
              </w:rPr>
            </w:pPr>
          </w:p>
        </w:tc>
        <w:tc>
          <w:tcPr>
            <w:tcW w:w="3576" w:type="dxa"/>
          </w:tcPr>
          <w:p w14:paraId="2C361B36" w14:textId="77777777" w:rsidR="002E008B" w:rsidRDefault="002E008B" w:rsidP="00022123">
            <w:pPr>
              <w:jc w:val="both"/>
              <w:rPr>
                <w:rFonts w:ascii="Arial" w:hAnsi="Arial" w:cs="Arial"/>
                <w:sz w:val="28"/>
                <w:szCs w:val="24"/>
                <w:lang w:val="uk-UA"/>
              </w:rPr>
            </w:pPr>
          </w:p>
        </w:tc>
      </w:tr>
      <w:tr w:rsidR="002E008B" w14:paraId="23AF7483" w14:textId="77777777" w:rsidTr="00022123">
        <w:tc>
          <w:tcPr>
            <w:tcW w:w="4008" w:type="dxa"/>
          </w:tcPr>
          <w:p w14:paraId="596EAB3F" w14:textId="77777777" w:rsidR="002E008B" w:rsidRDefault="002E008B" w:rsidP="00022123">
            <w:pPr>
              <w:jc w:val="both"/>
              <w:rPr>
                <w:rFonts w:ascii="Arial" w:hAnsi="Arial" w:cs="Arial"/>
                <w:sz w:val="28"/>
                <w:szCs w:val="24"/>
                <w:lang w:val="uk-UA"/>
              </w:rPr>
            </w:pPr>
          </w:p>
        </w:tc>
        <w:tc>
          <w:tcPr>
            <w:tcW w:w="2337" w:type="dxa"/>
          </w:tcPr>
          <w:p w14:paraId="05AC702C" w14:textId="77777777" w:rsidR="002E008B" w:rsidRDefault="002E008B" w:rsidP="00022123">
            <w:pPr>
              <w:jc w:val="center"/>
              <w:rPr>
                <w:rFonts w:ascii="Arial" w:hAnsi="Arial" w:cs="Arial"/>
                <w:sz w:val="28"/>
                <w:szCs w:val="24"/>
                <w:lang w:val="uk-UA"/>
              </w:rPr>
            </w:pPr>
          </w:p>
        </w:tc>
        <w:tc>
          <w:tcPr>
            <w:tcW w:w="3576" w:type="dxa"/>
          </w:tcPr>
          <w:p w14:paraId="43580B1F" w14:textId="77777777" w:rsidR="002E008B" w:rsidRDefault="002E008B" w:rsidP="00022123">
            <w:pPr>
              <w:jc w:val="both"/>
              <w:rPr>
                <w:rFonts w:ascii="Arial" w:hAnsi="Arial" w:cs="Arial"/>
                <w:sz w:val="28"/>
                <w:szCs w:val="24"/>
                <w:lang w:val="uk-UA"/>
              </w:rPr>
            </w:pPr>
          </w:p>
        </w:tc>
      </w:tr>
      <w:tr w:rsidR="002E008B" w14:paraId="40661CA7" w14:textId="77777777" w:rsidTr="00022123">
        <w:tc>
          <w:tcPr>
            <w:tcW w:w="4008" w:type="dxa"/>
          </w:tcPr>
          <w:p w14:paraId="1D158DAC" w14:textId="05AD0170" w:rsidR="002E008B" w:rsidRDefault="002E008B" w:rsidP="00022123">
            <w:pPr>
              <w:rPr>
                <w:rFonts w:ascii="Arial" w:hAnsi="Arial" w:cs="Arial"/>
                <w:sz w:val="28"/>
                <w:szCs w:val="24"/>
                <w:lang w:val="uk-UA"/>
              </w:rPr>
            </w:pPr>
          </w:p>
        </w:tc>
        <w:tc>
          <w:tcPr>
            <w:tcW w:w="2337" w:type="dxa"/>
          </w:tcPr>
          <w:p w14:paraId="4E2B08B1" w14:textId="77777777" w:rsidR="002E008B" w:rsidRDefault="002E008B" w:rsidP="00022123">
            <w:pPr>
              <w:jc w:val="center"/>
              <w:rPr>
                <w:rFonts w:ascii="Arial" w:hAnsi="Arial" w:cs="Arial"/>
                <w:sz w:val="28"/>
                <w:szCs w:val="24"/>
                <w:lang w:val="uk-UA"/>
              </w:rPr>
            </w:pPr>
          </w:p>
        </w:tc>
        <w:tc>
          <w:tcPr>
            <w:tcW w:w="3576" w:type="dxa"/>
          </w:tcPr>
          <w:p w14:paraId="1E691562" w14:textId="33C41D83" w:rsidR="002E008B" w:rsidRDefault="002E008B" w:rsidP="00022123">
            <w:pPr>
              <w:jc w:val="both"/>
              <w:rPr>
                <w:rFonts w:ascii="Arial" w:hAnsi="Arial" w:cs="Arial"/>
                <w:sz w:val="28"/>
                <w:szCs w:val="24"/>
                <w:lang w:val="uk-UA"/>
              </w:rPr>
            </w:pPr>
          </w:p>
        </w:tc>
      </w:tr>
      <w:tr w:rsidR="002E008B" w14:paraId="29D5A00F" w14:textId="77777777" w:rsidTr="00022123">
        <w:tc>
          <w:tcPr>
            <w:tcW w:w="4008" w:type="dxa"/>
          </w:tcPr>
          <w:p w14:paraId="28661A85" w14:textId="77777777" w:rsidR="002E008B" w:rsidRDefault="002E008B" w:rsidP="00022123">
            <w:pPr>
              <w:jc w:val="both"/>
              <w:rPr>
                <w:rFonts w:ascii="Arial" w:hAnsi="Arial" w:cs="Arial"/>
                <w:sz w:val="28"/>
                <w:szCs w:val="24"/>
                <w:lang w:val="uk-UA"/>
              </w:rPr>
            </w:pPr>
          </w:p>
        </w:tc>
        <w:tc>
          <w:tcPr>
            <w:tcW w:w="2337" w:type="dxa"/>
          </w:tcPr>
          <w:p w14:paraId="701430B6" w14:textId="77777777" w:rsidR="002E008B" w:rsidRDefault="002E008B" w:rsidP="00022123">
            <w:pPr>
              <w:jc w:val="center"/>
              <w:rPr>
                <w:rFonts w:ascii="Arial" w:hAnsi="Arial" w:cs="Arial"/>
                <w:sz w:val="28"/>
                <w:szCs w:val="24"/>
                <w:lang w:val="uk-UA"/>
              </w:rPr>
            </w:pPr>
          </w:p>
        </w:tc>
        <w:tc>
          <w:tcPr>
            <w:tcW w:w="3576" w:type="dxa"/>
          </w:tcPr>
          <w:p w14:paraId="519DB27F" w14:textId="77777777" w:rsidR="002E008B" w:rsidRDefault="002E008B" w:rsidP="00022123">
            <w:pPr>
              <w:jc w:val="both"/>
              <w:rPr>
                <w:rFonts w:ascii="Arial" w:hAnsi="Arial" w:cs="Arial"/>
                <w:sz w:val="28"/>
                <w:szCs w:val="24"/>
                <w:lang w:val="uk-UA"/>
              </w:rPr>
            </w:pPr>
          </w:p>
        </w:tc>
      </w:tr>
      <w:tr w:rsidR="002E008B" w14:paraId="0F9EA2B2" w14:textId="77777777" w:rsidTr="00022123">
        <w:tc>
          <w:tcPr>
            <w:tcW w:w="4008" w:type="dxa"/>
          </w:tcPr>
          <w:p w14:paraId="036A24D6" w14:textId="77777777" w:rsidR="002E008B" w:rsidRDefault="002E008B" w:rsidP="00022123">
            <w:pPr>
              <w:jc w:val="both"/>
              <w:rPr>
                <w:rFonts w:ascii="Arial" w:hAnsi="Arial" w:cs="Arial"/>
                <w:sz w:val="28"/>
                <w:szCs w:val="24"/>
                <w:lang w:val="uk-UA"/>
              </w:rPr>
            </w:pPr>
          </w:p>
        </w:tc>
        <w:tc>
          <w:tcPr>
            <w:tcW w:w="2337" w:type="dxa"/>
          </w:tcPr>
          <w:p w14:paraId="1A13E0DD" w14:textId="77777777" w:rsidR="002E008B" w:rsidRDefault="002E008B" w:rsidP="00022123">
            <w:pPr>
              <w:jc w:val="center"/>
              <w:rPr>
                <w:rFonts w:ascii="Arial" w:hAnsi="Arial" w:cs="Arial"/>
                <w:sz w:val="28"/>
                <w:szCs w:val="24"/>
                <w:lang w:val="uk-UA"/>
              </w:rPr>
            </w:pPr>
          </w:p>
        </w:tc>
        <w:tc>
          <w:tcPr>
            <w:tcW w:w="3576" w:type="dxa"/>
          </w:tcPr>
          <w:p w14:paraId="07A63DD4" w14:textId="77777777" w:rsidR="002E008B" w:rsidRDefault="002E008B" w:rsidP="00022123">
            <w:pPr>
              <w:jc w:val="both"/>
              <w:rPr>
                <w:rFonts w:ascii="Arial" w:hAnsi="Arial" w:cs="Arial"/>
                <w:sz w:val="28"/>
                <w:szCs w:val="24"/>
                <w:lang w:val="uk-UA"/>
              </w:rPr>
            </w:pPr>
          </w:p>
        </w:tc>
      </w:tr>
      <w:tr w:rsidR="002E008B" w14:paraId="15493006" w14:textId="77777777" w:rsidTr="00022123">
        <w:trPr>
          <w:trHeight w:val="973"/>
        </w:trPr>
        <w:tc>
          <w:tcPr>
            <w:tcW w:w="4008" w:type="dxa"/>
          </w:tcPr>
          <w:p w14:paraId="53D42E60" w14:textId="77777777" w:rsidR="002E008B" w:rsidRDefault="002E008B" w:rsidP="00022123">
            <w:pPr>
              <w:rPr>
                <w:rFonts w:ascii="Arial" w:hAnsi="Arial" w:cs="Arial"/>
                <w:sz w:val="28"/>
                <w:szCs w:val="24"/>
                <w:lang w:val="uk-UA"/>
              </w:rPr>
            </w:pPr>
            <w:r>
              <w:rPr>
                <w:rFonts w:ascii="Arial" w:hAnsi="Arial" w:cs="Arial"/>
                <w:sz w:val="28"/>
                <w:szCs w:val="24"/>
                <w:lang w:val="uk-UA"/>
              </w:rPr>
              <w:t>Молодший науковий співробітник ДП «НДІБМВ»</w:t>
            </w:r>
          </w:p>
        </w:tc>
        <w:tc>
          <w:tcPr>
            <w:tcW w:w="2337" w:type="dxa"/>
          </w:tcPr>
          <w:p w14:paraId="0E03FD0F" w14:textId="77777777" w:rsidR="002E008B" w:rsidRDefault="002E008B" w:rsidP="00022123">
            <w:pPr>
              <w:jc w:val="center"/>
              <w:rPr>
                <w:rFonts w:ascii="Arial" w:hAnsi="Arial" w:cs="Arial"/>
                <w:sz w:val="28"/>
                <w:szCs w:val="24"/>
                <w:lang w:val="uk-UA"/>
              </w:rPr>
            </w:pPr>
          </w:p>
          <w:p w14:paraId="4A0FD64E" w14:textId="77777777" w:rsidR="002E008B" w:rsidRDefault="002E008B" w:rsidP="00022123">
            <w:pPr>
              <w:jc w:val="center"/>
              <w:rPr>
                <w:rFonts w:ascii="Arial" w:hAnsi="Arial" w:cs="Arial"/>
                <w:sz w:val="28"/>
                <w:szCs w:val="24"/>
                <w:lang w:val="uk-UA"/>
              </w:rPr>
            </w:pPr>
          </w:p>
        </w:tc>
        <w:tc>
          <w:tcPr>
            <w:tcW w:w="3576" w:type="dxa"/>
          </w:tcPr>
          <w:p w14:paraId="5C9D4E78" w14:textId="77777777" w:rsidR="002E008B" w:rsidRDefault="002E008B" w:rsidP="00022123">
            <w:pPr>
              <w:jc w:val="both"/>
              <w:rPr>
                <w:rFonts w:ascii="Arial" w:hAnsi="Arial" w:cs="Arial"/>
                <w:sz w:val="28"/>
                <w:szCs w:val="24"/>
                <w:lang w:val="uk-UA"/>
              </w:rPr>
            </w:pPr>
          </w:p>
          <w:p w14:paraId="19D82D29" w14:textId="77777777" w:rsidR="002E008B" w:rsidRDefault="002E008B" w:rsidP="00022123">
            <w:pPr>
              <w:jc w:val="both"/>
              <w:rPr>
                <w:rFonts w:ascii="Arial" w:hAnsi="Arial" w:cs="Arial"/>
                <w:sz w:val="28"/>
                <w:szCs w:val="24"/>
                <w:lang w:val="uk-UA"/>
              </w:rPr>
            </w:pPr>
            <w:r>
              <w:rPr>
                <w:rFonts w:ascii="Arial" w:hAnsi="Arial" w:cs="Arial"/>
                <w:sz w:val="28"/>
                <w:szCs w:val="24"/>
                <w:lang w:val="uk-UA"/>
              </w:rPr>
              <w:t>Микола ЧЕРНЕНКО</w:t>
            </w:r>
          </w:p>
        </w:tc>
      </w:tr>
    </w:tbl>
    <w:p w14:paraId="78B21191" w14:textId="77777777" w:rsidR="002E008B" w:rsidRP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3E5ABEC" w14:textId="77777777" w:rsidR="00B0697A" w:rsidRPr="00B0697A" w:rsidRDefault="00B0697A" w:rsidP="00B0697A">
      <w:pPr>
        <w:pStyle w:val="a9"/>
        <w:spacing w:after="0" w:line="360" w:lineRule="auto"/>
        <w:ind w:left="0" w:firstLine="709"/>
        <w:jc w:val="both"/>
        <w:rPr>
          <w:rFonts w:ascii="Arial" w:hAnsi="Arial" w:cs="Arial"/>
          <w:b/>
          <w:bCs/>
          <w:sz w:val="28"/>
          <w:szCs w:val="28"/>
          <w:lang w:val="uk-UA"/>
        </w:rPr>
      </w:pPr>
    </w:p>
    <w:sectPr w:rsidR="00B0697A" w:rsidRPr="00B0697A" w:rsidSect="00B527D2">
      <w:pgSz w:w="11906" w:h="16838"/>
      <w:pgMar w:top="1134" w:right="567" w:bottom="1134" w:left="1418" w:header="454" w:footer="454" w:gutter="0"/>
      <w:pgNumType w:start="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B323" w14:textId="77777777" w:rsidR="00480EAF" w:rsidRDefault="00480EAF" w:rsidP="00833B96">
      <w:pPr>
        <w:spacing w:after="0" w:line="240" w:lineRule="auto"/>
      </w:pPr>
      <w:r>
        <w:separator/>
      </w:r>
    </w:p>
  </w:endnote>
  <w:endnote w:type="continuationSeparator" w:id="0">
    <w:p w14:paraId="1EA40D67" w14:textId="77777777" w:rsidR="00480EAF" w:rsidRDefault="00480EAF" w:rsidP="008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mbria-Italic">
    <w:altName w:val="Times New Roman"/>
    <w:panose1 w:val="00000000000000000000"/>
    <w:charset w:val="00"/>
    <w:family w:val="roman"/>
    <w:notTrueType/>
    <w:pitch w:val="default"/>
  </w:font>
  <w:font w:name="Cambria-Bold">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979211"/>
      <w:docPartObj>
        <w:docPartGallery w:val="Page Numbers (Bottom of Page)"/>
        <w:docPartUnique/>
      </w:docPartObj>
    </w:sdtPr>
    <w:sdtEndPr>
      <w:rPr>
        <w:rFonts w:ascii="Arial" w:hAnsi="Arial" w:cs="Arial"/>
        <w:sz w:val="28"/>
        <w:szCs w:val="28"/>
      </w:rPr>
    </w:sdtEndPr>
    <w:sdtContent>
      <w:p w14:paraId="62D5D1E5" w14:textId="634D13B6" w:rsidR="00480EAF" w:rsidRPr="00000462" w:rsidRDefault="00480EAF">
        <w:pPr>
          <w:pStyle w:val="a7"/>
          <w:rPr>
            <w:rFonts w:ascii="Arial" w:hAnsi="Arial" w:cs="Arial"/>
            <w:sz w:val="28"/>
            <w:szCs w:val="28"/>
          </w:rPr>
        </w:pPr>
        <w:r w:rsidRPr="00000462">
          <w:rPr>
            <w:rFonts w:ascii="Arial" w:hAnsi="Arial" w:cs="Arial"/>
            <w:sz w:val="28"/>
            <w:szCs w:val="28"/>
          </w:rPr>
          <w:fldChar w:fldCharType="begin"/>
        </w:r>
        <w:r w:rsidRPr="00000462">
          <w:rPr>
            <w:rFonts w:ascii="Arial" w:hAnsi="Arial" w:cs="Arial"/>
            <w:sz w:val="28"/>
            <w:szCs w:val="28"/>
          </w:rPr>
          <w:instrText>PAGE   \* MERGEFORMAT</w:instrText>
        </w:r>
        <w:r w:rsidRPr="00000462">
          <w:rPr>
            <w:rFonts w:ascii="Arial" w:hAnsi="Arial" w:cs="Arial"/>
            <w:sz w:val="28"/>
            <w:szCs w:val="28"/>
          </w:rPr>
          <w:fldChar w:fldCharType="separate"/>
        </w:r>
        <w:r w:rsidR="006240DC">
          <w:rPr>
            <w:rFonts w:ascii="Arial" w:hAnsi="Arial" w:cs="Arial"/>
            <w:noProof/>
            <w:sz w:val="28"/>
            <w:szCs w:val="28"/>
          </w:rPr>
          <w:t>74</w:t>
        </w:r>
        <w:r w:rsidRPr="00000462">
          <w:rPr>
            <w:rFonts w:ascii="Arial" w:hAnsi="Arial" w:cs="Arial"/>
            <w:sz w:val="28"/>
            <w:szCs w:val="28"/>
          </w:rPr>
          <w:fldChar w:fldCharType="end"/>
        </w:r>
      </w:p>
    </w:sdtContent>
  </w:sdt>
  <w:p w14:paraId="3C079486" w14:textId="77777777" w:rsidR="00480EAF" w:rsidRPr="00000462" w:rsidRDefault="00480EAF">
    <w:pPr>
      <w:pStyle w:val="a7"/>
      <w:rPr>
        <w:rFonts w:ascii="Arial" w:hAnsi="Arial" w:cs="Arial"/>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39693"/>
      <w:docPartObj>
        <w:docPartGallery w:val="Page Numbers (Bottom of Page)"/>
        <w:docPartUnique/>
      </w:docPartObj>
    </w:sdtPr>
    <w:sdtEndPr>
      <w:rPr>
        <w:rFonts w:ascii="Arial" w:hAnsi="Arial" w:cs="Arial"/>
        <w:sz w:val="28"/>
        <w:szCs w:val="28"/>
      </w:rPr>
    </w:sdtEndPr>
    <w:sdtContent>
      <w:p w14:paraId="2E028E17" w14:textId="5058E740" w:rsidR="00480EAF" w:rsidRPr="00A72D07" w:rsidRDefault="00480EAF">
        <w:pPr>
          <w:pStyle w:val="a7"/>
          <w:jc w:val="right"/>
          <w:rPr>
            <w:rFonts w:ascii="Arial" w:hAnsi="Arial" w:cs="Arial"/>
            <w:sz w:val="28"/>
            <w:szCs w:val="28"/>
          </w:rPr>
        </w:pPr>
        <w:r w:rsidRPr="00A72D07">
          <w:rPr>
            <w:rFonts w:ascii="Arial" w:hAnsi="Arial" w:cs="Arial"/>
            <w:sz w:val="28"/>
            <w:szCs w:val="28"/>
          </w:rPr>
          <w:fldChar w:fldCharType="begin"/>
        </w:r>
        <w:r w:rsidRPr="00A72D07">
          <w:rPr>
            <w:rFonts w:ascii="Arial" w:hAnsi="Arial" w:cs="Arial"/>
            <w:sz w:val="28"/>
            <w:szCs w:val="28"/>
          </w:rPr>
          <w:instrText>PAGE   \* MERGEFORMAT</w:instrText>
        </w:r>
        <w:r w:rsidRPr="00A72D07">
          <w:rPr>
            <w:rFonts w:ascii="Arial" w:hAnsi="Arial" w:cs="Arial"/>
            <w:sz w:val="28"/>
            <w:szCs w:val="28"/>
          </w:rPr>
          <w:fldChar w:fldCharType="separate"/>
        </w:r>
        <w:r w:rsidR="006240DC">
          <w:rPr>
            <w:rFonts w:ascii="Arial" w:hAnsi="Arial" w:cs="Arial"/>
            <w:noProof/>
            <w:sz w:val="28"/>
            <w:szCs w:val="28"/>
          </w:rPr>
          <w:t>75</w:t>
        </w:r>
        <w:r w:rsidRPr="00A72D07">
          <w:rPr>
            <w:rFonts w:ascii="Arial" w:hAnsi="Arial" w:cs="Arial"/>
            <w:sz w:val="28"/>
            <w:szCs w:val="28"/>
          </w:rPr>
          <w:fldChar w:fldCharType="end"/>
        </w:r>
      </w:p>
    </w:sdtContent>
  </w:sdt>
  <w:p w14:paraId="16FF58F1" w14:textId="77777777" w:rsidR="00480EAF" w:rsidRDefault="00480EA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3659" w14:textId="3C2B9012" w:rsidR="00480EAF" w:rsidRPr="00000462" w:rsidRDefault="00480EAF" w:rsidP="00E21FDC">
    <w:pPr>
      <w:pStyle w:val="a7"/>
      <w:rPr>
        <w:rFonts w:ascii="Arial" w:hAnsi="Arial" w:cs="Arial"/>
        <w:sz w:val="28"/>
        <w:szCs w:val="28"/>
      </w:rPr>
    </w:pPr>
  </w:p>
  <w:p w14:paraId="2447F75F" w14:textId="77777777" w:rsidR="00480EAF" w:rsidRDefault="00480EAF">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501949"/>
      <w:docPartObj>
        <w:docPartGallery w:val="Page Numbers (Bottom of Page)"/>
        <w:docPartUnique/>
      </w:docPartObj>
    </w:sdtPr>
    <w:sdtEndPr>
      <w:rPr>
        <w:rFonts w:ascii="Arial" w:hAnsi="Arial" w:cs="Arial"/>
        <w:sz w:val="28"/>
        <w:szCs w:val="28"/>
      </w:rPr>
    </w:sdtEndPr>
    <w:sdtContent>
      <w:p w14:paraId="5815AF19" w14:textId="259BB068" w:rsidR="00480EAF" w:rsidRPr="00E64828" w:rsidRDefault="00480EAF">
        <w:pPr>
          <w:pStyle w:val="a7"/>
          <w:jc w:val="right"/>
          <w:rPr>
            <w:rFonts w:ascii="Arial" w:hAnsi="Arial" w:cs="Arial"/>
            <w:sz w:val="28"/>
            <w:szCs w:val="28"/>
          </w:rPr>
        </w:pPr>
        <w:r w:rsidRPr="00E64828">
          <w:rPr>
            <w:rFonts w:ascii="Arial" w:hAnsi="Arial" w:cs="Arial"/>
            <w:sz w:val="28"/>
            <w:szCs w:val="28"/>
          </w:rPr>
          <w:fldChar w:fldCharType="begin"/>
        </w:r>
        <w:r w:rsidRPr="00E64828">
          <w:rPr>
            <w:rFonts w:ascii="Arial" w:hAnsi="Arial" w:cs="Arial"/>
            <w:sz w:val="28"/>
            <w:szCs w:val="28"/>
          </w:rPr>
          <w:instrText>PAGE   \* MERGEFORMAT</w:instrText>
        </w:r>
        <w:r w:rsidRPr="00E64828">
          <w:rPr>
            <w:rFonts w:ascii="Arial" w:hAnsi="Arial" w:cs="Arial"/>
            <w:sz w:val="28"/>
            <w:szCs w:val="28"/>
          </w:rPr>
          <w:fldChar w:fldCharType="separate"/>
        </w:r>
        <w:r w:rsidR="00612BCC">
          <w:rPr>
            <w:rFonts w:ascii="Arial" w:hAnsi="Arial" w:cs="Arial"/>
            <w:noProof/>
            <w:sz w:val="28"/>
            <w:szCs w:val="28"/>
          </w:rPr>
          <w:t>42</w:t>
        </w:r>
        <w:r w:rsidRPr="00E64828">
          <w:rPr>
            <w:rFonts w:ascii="Arial" w:hAnsi="Arial" w:cs="Arial"/>
            <w:sz w:val="28"/>
            <w:szCs w:val="28"/>
          </w:rPr>
          <w:fldChar w:fldCharType="end"/>
        </w:r>
      </w:p>
    </w:sdtContent>
  </w:sdt>
  <w:p w14:paraId="5621AE29" w14:textId="77777777" w:rsidR="00480EAF" w:rsidRDefault="00480E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E2B2" w14:textId="77777777" w:rsidR="00480EAF" w:rsidRDefault="00480EAF" w:rsidP="00833B96">
      <w:pPr>
        <w:spacing w:after="0" w:line="240" w:lineRule="auto"/>
      </w:pPr>
      <w:r>
        <w:separator/>
      </w:r>
    </w:p>
  </w:footnote>
  <w:footnote w:type="continuationSeparator" w:id="0">
    <w:p w14:paraId="079B69D4" w14:textId="77777777" w:rsidR="00480EAF" w:rsidRDefault="00480EAF" w:rsidP="0083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71CB" w14:textId="66149D95" w:rsidR="00480EAF" w:rsidRPr="00000462" w:rsidRDefault="00480EAF" w:rsidP="00E21FDC">
    <w:pPr>
      <w:pStyle w:val="a5"/>
      <w:tabs>
        <w:tab w:val="clear" w:pos="4677"/>
        <w:tab w:val="clear" w:pos="9355"/>
        <w:tab w:val="left" w:pos="3600"/>
      </w:tabs>
      <w:rPr>
        <w:rFonts w:ascii="Arial" w:hAnsi="Arial" w:cs="Arial"/>
        <w:sz w:val="28"/>
        <w:szCs w:val="28"/>
        <w:lang w:val="uk-UA"/>
      </w:rPr>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14309:20__</w:t>
    </w:r>
    <w:r>
      <w:rPr>
        <w:rFonts w:ascii="Arial" w:hAnsi="Arial" w:cs="Arial"/>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997E" w14:textId="5359867C" w:rsidR="00480EAF" w:rsidRPr="00000462" w:rsidRDefault="00480EAF" w:rsidP="00000462">
    <w:pPr>
      <w:pStyle w:val="a5"/>
      <w:jc w:val="right"/>
      <w:rPr>
        <w:rFonts w:ascii="Arial" w:hAnsi="Arial" w:cs="Arial"/>
        <w:sz w:val="28"/>
        <w:szCs w:val="28"/>
        <w:lang w:val="uk-UA"/>
      </w:rPr>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14309:20__</w:t>
    </w:r>
  </w:p>
  <w:p w14:paraId="4369D09C" w14:textId="77777777" w:rsidR="00480EAF" w:rsidRDefault="00480EA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76D5" w14:textId="485F6682" w:rsidR="00480EAF" w:rsidRDefault="00480EAF" w:rsidP="00E64828">
    <w:pPr>
      <w:pStyle w:val="a5"/>
      <w:jc w:val="right"/>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13307:20__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45163"/>
    <w:multiLevelType w:val="hybridMultilevel"/>
    <w:tmpl w:val="1CBEF7A8"/>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DD7C4B"/>
    <w:multiLevelType w:val="hybridMultilevel"/>
    <w:tmpl w:val="24BEE6B6"/>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45E94657"/>
    <w:multiLevelType w:val="hybridMultilevel"/>
    <w:tmpl w:val="7DEC6896"/>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C90021"/>
    <w:multiLevelType w:val="multilevel"/>
    <w:tmpl w:val="556C9AF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7B4E3CB4"/>
    <w:multiLevelType w:val="hybridMultilevel"/>
    <w:tmpl w:val="AA3A160A"/>
    <w:lvl w:ilvl="0" w:tplc="02A4A796">
      <w:start w:val="1"/>
      <w:numFmt w:val="decimal"/>
      <w:lvlText w:val="%1)"/>
      <w:lvlJc w:val="left"/>
      <w:pPr>
        <w:ind w:left="1070" w:hanging="360"/>
      </w:pPr>
      <w:rPr>
        <w:rFonts w:hint="default"/>
        <w:vertAlign w:val="superscrip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1"/>
  </w:num>
  <w:num w:numId="3">
    <w:abstractNumId w:val="0"/>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evenAndOddHeaders/>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90"/>
    <w:rsid w:val="00000462"/>
    <w:rsid w:val="00001E93"/>
    <w:rsid w:val="000050E5"/>
    <w:rsid w:val="000109B9"/>
    <w:rsid w:val="00012403"/>
    <w:rsid w:val="0002150A"/>
    <w:rsid w:val="00022123"/>
    <w:rsid w:val="0002597E"/>
    <w:rsid w:val="0003223C"/>
    <w:rsid w:val="0003638A"/>
    <w:rsid w:val="00041461"/>
    <w:rsid w:val="000500A2"/>
    <w:rsid w:val="00050E56"/>
    <w:rsid w:val="000573EC"/>
    <w:rsid w:val="00062B4D"/>
    <w:rsid w:val="0006586A"/>
    <w:rsid w:val="00076285"/>
    <w:rsid w:val="00077B05"/>
    <w:rsid w:val="00084CF1"/>
    <w:rsid w:val="0008706A"/>
    <w:rsid w:val="00090477"/>
    <w:rsid w:val="00094E5F"/>
    <w:rsid w:val="0009644C"/>
    <w:rsid w:val="00096DA2"/>
    <w:rsid w:val="000B18AE"/>
    <w:rsid w:val="000B1CB8"/>
    <w:rsid w:val="000B60B0"/>
    <w:rsid w:val="000B6AD7"/>
    <w:rsid w:val="000C0BB3"/>
    <w:rsid w:val="000D09F4"/>
    <w:rsid w:val="000D76B1"/>
    <w:rsid w:val="000E3A92"/>
    <w:rsid w:val="000F2BAA"/>
    <w:rsid w:val="000F378E"/>
    <w:rsid w:val="000F497D"/>
    <w:rsid w:val="000F4AAE"/>
    <w:rsid w:val="000F6FF4"/>
    <w:rsid w:val="001026B1"/>
    <w:rsid w:val="00104A7F"/>
    <w:rsid w:val="00112563"/>
    <w:rsid w:val="001128C9"/>
    <w:rsid w:val="00112E74"/>
    <w:rsid w:val="00117DD1"/>
    <w:rsid w:val="0012371B"/>
    <w:rsid w:val="00123E24"/>
    <w:rsid w:val="0012491B"/>
    <w:rsid w:val="001256FC"/>
    <w:rsid w:val="00126C6F"/>
    <w:rsid w:val="00143282"/>
    <w:rsid w:val="00144F92"/>
    <w:rsid w:val="00155BC4"/>
    <w:rsid w:val="001605B7"/>
    <w:rsid w:val="0016286E"/>
    <w:rsid w:val="00171877"/>
    <w:rsid w:val="00181D19"/>
    <w:rsid w:val="0018346C"/>
    <w:rsid w:val="00193F10"/>
    <w:rsid w:val="00194FD8"/>
    <w:rsid w:val="0019523C"/>
    <w:rsid w:val="001B4CD1"/>
    <w:rsid w:val="001B4D74"/>
    <w:rsid w:val="001B4ED6"/>
    <w:rsid w:val="001C57EF"/>
    <w:rsid w:val="001C7D54"/>
    <w:rsid w:val="001D03CD"/>
    <w:rsid w:val="001D23CD"/>
    <w:rsid w:val="001D3782"/>
    <w:rsid w:val="001D4BE3"/>
    <w:rsid w:val="001E777A"/>
    <w:rsid w:val="001F7569"/>
    <w:rsid w:val="00200E22"/>
    <w:rsid w:val="00213D67"/>
    <w:rsid w:val="00214764"/>
    <w:rsid w:val="0022012A"/>
    <w:rsid w:val="00224361"/>
    <w:rsid w:val="00225F15"/>
    <w:rsid w:val="00235463"/>
    <w:rsid w:val="002430ED"/>
    <w:rsid w:val="00244015"/>
    <w:rsid w:val="00245404"/>
    <w:rsid w:val="00245B66"/>
    <w:rsid w:val="0025116B"/>
    <w:rsid w:val="002514EA"/>
    <w:rsid w:val="002629BD"/>
    <w:rsid w:val="002709A5"/>
    <w:rsid w:val="00272583"/>
    <w:rsid w:val="002737C7"/>
    <w:rsid w:val="002819DA"/>
    <w:rsid w:val="0028418E"/>
    <w:rsid w:val="00290B61"/>
    <w:rsid w:val="00296741"/>
    <w:rsid w:val="002A19D3"/>
    <w:rsid w:val="002A697D"/>
    <w:rsid w:val="002B635C"/>
    <w:rsid w:val="002C552C"/>
    <w:rsid w:val="002D184C"/>
    <w:rsid w:val="002D1C73"/>
    <w:rsid w:val="002D3F6B"/>
    <w:rsid w:val="002E008B"/>
    <w:rsid w:val="002E084C"/>
    <w:rsid w:val="002E1746"/>
    <w:rsid w:val="002E1EBA"/>
    <w:rsid w:val="002E7B79"/>
    <w:rsid w:val="002F1E0D"/>
    <w:rsid w:val="002F270C"/>
    <w:rsid w:val="002F57C6"/>
    <w:rsid w:val="002F61C7"/>
    <w:rsid w:val="002F6903"/>
    <w:rsid w:val="002F6FDE"/>
    <w:rsid w:val="0030210C"/>
    <w:rsid w:val="003038FD"/>
    <w:rsid w:val="003046CF"/>
    <w:rsid w:val="0031771D"/>
    <w:rsid w:val="00320660"/>
    <w:rsid w:val="00323E79"/>
    <w:rsid w:val="0032639A"/>
    <w:rsid w:val="00326E75"/>
    <w:rsid w:val="00327A0C"/>
    <w:rsid w:val="00331124"/>
    <w:rsid w:val="003430B3"/>
    <w:rsid w:val="00343591"/>
    <w:rsid w:val="00343F8A"/>
    <w:rsid w:val="00350381"/>
    <w:rsid w:val="00351B48"/>
    <w:rsid w:val="003535DF"/>
    <w:rsid w:val="003548C8"/>
    <w:rsid w:val="00356DE4"/>
    <w:rsid w:val="00357D0F"/>
    <w:rsid w:val="00371D4E"/>
    <w:rsid w:val="00372573"/>
    <w:rsid w:val="00372B3E"/>
    <w:rsid w:val="003808E0"/>
    <w:rsid w:val="00385236"/>
    <w:rsid w:val="003930DF"/>
    <w:rsid w:val="00393262"/>
    <w:rsid w:val="00396BD8"/>
    <w:rsid w:val="003A3DE4"/>
    <w:rsid w:val="003B28A7"/>
    <w:rsid w:val="003B7620"/>
    <w:rsid w:val="003D221D"/>
    <w:rsid w:val="00415F79"/>
    <w:rsid w:val="00417CC8"/>
    <w:rsid w:val="00422EB8"/>
    <w:rsid w:val="00424F6E"/>
    <w:rsid w:val="004353D4"/>
    <w:rsid w:val="00435B4D"/>
    <w:rsid w:val="00451F29"/>
    <w:rsid w:val="00453750"/>
    <w:rsid w:val="004652E2"/>
    <w:rsid w:val="004735B8"/>
    <w:rsid w:val="004737E0"/>
    <w:rsid w:val="00477015"/>
    <w:rsid w:val="00480EAF"/>
    <w:rsid w:val="00480F79"/>
    <w:rsid w:val="004856C2"/>
    <w:rsid w:val="004857D8"/>
    <w:rsid w:val="004858F4"/>
    <w:rsid w:val="00496F4E"/>
    <w:rsid w:val="004A2D9A"/>
    <w:rsid w:val="004A3D3A"/>
    <w:rsid w:val="004A5567"/>
    <w:rsid w:val="004B07CC"/>
    <w:rsid w:val="004B3A98"/>
    <w:rsid w:val="004C05B3"/>
    <w:rsid w:val="004D20FF"/>
    <w:rsid w:val="004E1CC5"/>
    <w:rsid w:val="004E3DAC"/>
    <w:rsid w:val="004F19C3"/>
    <w:rsid w:val="004F66F0"/>
    <w:rsid w:val="004F7A67"/>
    <w:rsid w:val="00505C56"/>
    <w:rsid w:val="00512422"/>
    <w:rsid w:val="00517ACB"/>
    <w:rsid w:val="0052134F"/>
    <w:rsid w:val="005225FE"/>
    <w:rsid w:val="005302DB"/>
    <w:rsid w:val="00532A00"/>
    <w:rsid w:val="005357EA"/>
    <w:rsid w:val="00541140"/>
    <w:rsid w:val="00550023"/>
    <w:rsid w:val="00551C28"/>
    <w:rsid w:val="00553018"/>
    <w:rsid w:val="00560925"/>
    <w:rsid w:val="00561531"/>
    <w:rsid w:val="00565CDA"/>
    <w:rsid w:val="0057501F"/>
    <w:rsid w:val="00575466"/>
    <w:rsid w:val="005823D0"/>
    <w:rsid w:val="00583A83"/>
    <w:rsid w:val="005870B7"/>
    <w:rsid w:val="005932FE"/>
    <w:rsid w:val="005979BB"/>
    <w:rsid w:val="005A147C"/>
    <w:rsid w:val="005A6165"/>
    <w:rsid w:val="005A6767"/>
    <w:rsid w:val="005A7492"/>
    <w:rsid w:val="005B2099"/>
    <w:rsid w:val="005B6E72"/>
    <w:rsid w:val="005D5A8B"/>
    <w:rsid w:val="005D6EF5"/>
    <w:rsid w:val="005F0942"/>
    <w:rsid w:val="005F5306"/>
    <w:rsid w:val="00607769"/>
    <w:rsid w:val="00611C9C"/>
    <w:rsid w:val="00612BCC"/>
    <w:rsid w:val="006240DC"/>
    <w:rsid w:val="00625C0A"/>
    <w:rsid w:val="006317FB"/>
    <w:rsid w:val="00633DD3"/>
    <w:rsid w:val="00640FE6"/>
    <w:rsid w:val="006435F0"/>
    <w:rsid w:val="00650561"/>
    <w:rsid w:val="006509EA"/>
    <w:rsid w:val="00651179"/>
    <w:rsid w:val="006520A1"/>
    <w:rsid w:val="00656B6D"/>
    <w:rsid w:val="00660ACD"/>
    <w:rsid w:val="0066770B"/>
    <w:rsid w:val="006727A1"/>
    <w:rsid w:val="0067648A"/>
    <w:rsid w:val="0067780F"/>
    <w:rsid w:val="00681AA0"/>
    <w:rsid w:val="00681D9C"/>
    <w:rsid w:val="00684DA3"/>
    <w:rsid w:val="00686CD9"/>
    <w:rsid w:val="006975F2"/>
    <w:rsid w:val="00697E56"/>
    <w:rsid w:val="006A09CA"/>
    <w:rsid w:val="006A309F"/>
    <w:rsid w:val="006A461D"/>
    <w:rsid w:val="006A7E65"/>
    <w:rsid w:val="006B035B"/>
    <w:rsid w:val="006B22CF"/>
    <w:rsid w:val="006C09A4"/>
    <w:rsid w:val="006C29CB"/>
    <w:rsid w:val="006C321E"/>
    <w:rsid w:val="006C41E7"/>
    <w:rsid w:val="006D3C69"/>
    <w:rsid w:val="006E1EAD"/>
    <w:rsid w:val="006E5028"/>
    <w:rsid w:val="006E6BCB"/>
    <w:rsid w:val="006F6BE8"/>
    <w:rsid w:val="006F6C0E"/>
    <w:rsid w:val="00700E25"/>
    <w:rsid w:val="007025E1"/>
    <w:rsid w:val="00711EBE"/>
    <w:rsid w:val="00714B06"/>
    <w:rsid w:val="0071744D"/>
    <w:rsid w:val="007324C6"/>
    <w:rsid w:val="00735EE9"/>
    <w:rsid w:val="00741649"/>
    <w:rsid w:val="00742A1A"/>
    <w:rsid w:val="00743FDB"/>
    <w:rsid w:val="0075797A"/>
    <w:rsid w:val="00763C4A"/>
    <w:rsid w:val="00771233"/>
    <w:rsid w:val="007733A1"/>
    <w:rsid w:val="007738F8"/>
    <w:rsid w:val="00783A02"/>
    <w:rsid w:val="0078796F"/>
    <w:rsid w:val="0079225C"/>
    <w:rsid w:val="007A26D0"/>
    <w:rsid w:val="007A42DB"/>
    <w:rsid w:val="007A7DD1"/>
    <w:rsid w:val="007B4304"/>
    <w:rsid w:val="007D2C1F"/>
    <w:rsid w:val="007D36C3"/>
    <w:rsid w:val="007E0282"/>
    <w:rsid w:val="007E74C3"/>
    <w:rsid w:val="007F1649"/>
    <w:rsid w:val="00802AC5"/>
    <w:rsid w:val="0080497A"/>
    <w:rsid w:val="00811D07"/>
    <w:rsid w:val="00814394"/>
    <w:rsid w:val="00815354"/>
    <w:rsid w:val="008154B9"/>
    <w:rsid w:val="0082411B"/>
    <w:rsid w:val="008245F1"/>
    <w:rsid w:val="0082515B"/>
    <w:rsid w:val="008276C7"/>
    <w:rsid w:val="00832A3F"/>
    <w:rsid w:val="00832B70"/>
    <w:rsid w:val="00833B96"/>
    <w:rsid w:val="00836114"/>
    <w:rsid w:val="00836D75"/>
    <w:rsid w:val="008459A1"/>
    <w:rsid w:val="008507E7"/>
    <w:rsid w:val="008531D5"/>
    <w:rsid w:val="00856BDC"/>
    <w:rsid w:val="00857A64"/>
    <w:rsid w:val="008605BF"/>
    <w:rsid w:val="00872F2E"/>
    <w:rsid w:val="00875C70"/>
    <w:rsid w:val="00881C1A"/>
    <w:rsid w:val="00881FC5"/>
    <w:rsid w:val="00884DF0"/>
    <w:rsid w:val="008A75BE"/>
    <w:rsid w:val="008B10FD"/>
    <w:rsid w:val="008B709A"/>
    <w:rsid w:val="008C0449"/>
    <w:rsid w:val="008C6C7B"/>
    <w:rsid w:val="008C6DCD"/>
    <w:rsid w:val="008D0C13"/>
    <w:rsid w:val="008D2A44"/>
    <w:rsid w:val="008E256B"/>
    <w:rsid w:val="008E2CC2"/>
    <w:rsid w:val="008F301B"/>
    <w:rsid w:val="008F78FC"/>
    <w:rsid w:val="0090281C"/>
    <w:rsid w:val="00907A43"/>
    <w:rsid w:val="009116C6"/>
    <w:rsid w:val="00917E18"/>
    <w:rsid w:val="00923BCD"/>
    <w:rsid w:val="00933945"/>
    <w:rsid w:val="009345B8"/>
    <w:rsid w:val="00935A6B"/>
    <w:rsid w:val="00937D36"/>
    <w:rsid w:val="00943C27"/>
    <w:rsid w:val="0094407F"/>
    <w:rsid w:val="00944974"/>
    <w:rsid w:val="00944B72"/>
    <w:rsid w:val="00946783"/>
    <w:rsid w:val="009610B9"/>
    <w:rsid w:val="00966694"/>
    <w:rsid w:val="00970E46"/>
    <w:rsid w:val="0098002B"/>
    <w:rsid w:val="00980AB4"/>
    <w:rsid w:val="00981472"/>
    <w:rsid w:val="00983081"/>
    <w:rsid w:val="00995EF3"/>
    <w:rsid w:val="009A0E93"/>
    <w:rsid w:val="009B039B"/>
    <w:rsid w:val="009C1D27"/>
    <w:rsid w:val="009C461B"/>
    <w:rsid w:val="009C53D0"/>
    <w:rsid w:val="009D3F57"/>
    <w:rsid w:val="009D4EAC"/>
    <w:rsid w:val="009D54F8"/>
    <w:rsid w:val="009D70BD"/>
    <w:rsid w:val="009F0674"/>
    <w:rsid w:val="009F23C3"/>
    <w:rsid w:val="009F43C2"/>
    <w:rsid w:val="009F4B2E"/>
    <w:rsid w:val="009F5DFE"/>
    <w:rsid w:val="00A0098E"/>
    <w:rsid w:val="00A0372C"/>
    <w:rsid w:val="00A11D6D"/>
    <w:rsid w:val="00A12D51"/>
    <w:rsid w:val="00A13A66"/>
    <w:rsid w:val="00A17A83"/>
    <w:rsid w:val="00A314F3"/>
    <w:rsid w:val="00A326B0"/>
    <w:rsid w:val="00A34EF0"/>
    <w:rsid w:val="00A40B1C"/>
    <w:rsid w:val="00A4556D"/>
    <w:rsid w:val="00A51D3A"/>
    <w:rsid w:val="00A57915"/>
    <w:rsid w:val="00A60459"/>
    <w:rsid w:val="00A6602B"/>
    <w:rsid w:val="00A722D1"/>
    <w:rsid w:val="00A72D07"/>
    <w:rsid w:val="00A730A1"/>
    <w:rsid w:val="00A8634F"/>
    <w:rsid w:val="00A8657A"/>
    <w:rsid w:val="00A93480"/>
    <w:rsid w:val="00A94DE2"/>
    <w:rsid w:val="00AA33F5"/>
    <w:rsid w:val="00AB39CD"/>
    <w:rsid w:val="00AD387C"/>
    <w:rsid w:val="00AD7921"/>
    <w:rsid w:val="00AD7E93"/>
    <w:rsid w:val="00AE17FF"/>
    <w:rsid w:val="00AE46EB"/>
    <w:rsid w:val="00AE58CA"/>
    <w:rsid w:val="00AE75C3"/>
    <w:rsid w:val="00AF16D0"/>
    <w:rsid w:val="00AF211A"/>
    <w:rsid w:val="00AF2AD8"/>
    <w:rsid w:val="00AF2CF2"/>
    <w:rsid w:val="00AF3D0B"/>
    <w:rsid w:val="00AF684B"/>
    <w:rsid w:val="00B00991"/>
    <w:rsid w:val="00B0191E"/>
    <w:rsid w:val="00B0697A"/>
    <w:rsid w:val="00B114AC"/>
    <w:rsid w:val="00B21BB0"/>
    <w:rsid w:val="00B30C54"/>
    <w:rsid w:val="00B30CE6"/>
    <w:rsid w:val="00B361BE"/>
    <w:rsid w:val="00B37927"/>
    <w:rsid w:val="00B40E09"/>
    <w:rsid w:val="00B46EBD"/>
    <w:rsid w:val="00B4747B"/>
    <w:rsid w:val="00B50DE4"/>
    <w:rsid w:val="00B527D2"/>
    <w:rsid w:val="00B5557C"/>
    <w:rsid w:val="00B625C1"/>
    <w:rsid w:val="00B63010"/>
    <w:rsid w:val="00B65FCB"/>
    <w:rsid w:val="00B75D77"/>
    <w:rsid w:val="00B779CF"/>
    <w:rsid w:val="00B82C71"/>
    <w:rsid w:val="00B913DB"/>
    <w:rsid w:val="00B97694"/>
    <w:rsid w:val="00BA1A6E"/>
    <w:rsid w:val="00BA2F53"/>
    <w:rsid w:val="00BA7DD1"/>
    <w:rsid w:val="00BB1392"/>
    <w:rsid w:val="00BB703C"/>
    <w:rsid w:val="00BB7E68"/>
    <w:rsid w:val="00BC14A0"/>
    <w:rsid w:val="00BC3B2E"/>
    <w:rsid w:val="00BC4E54"/>
    <w:rsid w:val="00BC54A8"/>
    <w:rsid w:val="00BD1D19"/>
    <w:rsid w:val="00BD3722"/>
    <w:rsid w:val="00BD4D29"/>
    <w:rsid w:val="00BE3173"/>
    <w:rsid w:val="00BE7E05"/>
    <w:rsid w:val="00BF20B4"/>
    <w:rsid w:val="00C1132B"/>
    <w:rsid w:val="00C211D2"/>
    <w:rsid w:val="00C21D19"/>
    <w:rsid w:val="00C21E38"/>
    <w:rsid w:val="00C251F7"/>
    <w:rsid w:val="00C357B2"/>
    <w:rsid w:val="00C35B00"/>
    <w:rsid w:val="00C44A21"/>
    <w:rsid w:val="00C47504"/>
    <w:rsid w:val="00C64D31"/>
    <w:rsid w:val="00C66369"/>
    <w:rsid w:val="00C71513"/>
    <w:rsid w:val="00C71ABF"/>
    <w:rsid w:val="00C77976"/>
    <w:rsid w:val="00CA0AE0"/>
    <w:rsid w:val="00CA0DB3"/>
    <w:rsid w:val="00CA43CD"/>
    <w:rsid w:val="00CA4A6A"/>
    <w:rsid w:val="00CB7EE2"/>
    <w:rsid w:val="00CC51F3"/>
    <w:rsid w:val="00CC79BF"/>
    <w:rsid w:val="00CE6258"/>
    <w:rsid w:val="00CF572C"/>
    <w:rsid w:val="00D00378"/>
    <w:rsid w:val="00D05199"/>
    <w:rsid w:val="00D11105"/>
    <w:rsid w:val="00D20D59"/>
    <w:rsid w:val="00D31DB0"/>
    <w:rsid w:val="00D33274"/>
    <w:rsid w:val="00D3762C"/>
    <w:rsid w:val="00D401BB"/>
    <w:rsid w:val="00D40C30"/>
    <w:rsid w:val="00D41C72"/>
    <w:rsid w:val="00D4349B"/>
    <w:rsid w:val="00D508FF"/>
    <w:rsid w:val="00D52D7D"/>
    <w:rsid w:val="00D57E24"/>
    <w:rsid w:val="00D65E82"/>
    <w:rsid w:val="00D66991"/>
    <w:rsid w:val="00D66E59"/>
    <w:rsid w:val="00D73F21"/>
    <w:rsid w:val="00D75B96"/>
    <w:rsid w:val="00D772C2"/>
    <w:rsid w:val="00D919AF"/>
    <w:rsid w:val="00DA7192"/>
    <w:rsid w:val="00DB2514"/>
    <w:rsid w:val="00DB7B57"/>
    <w:rsid w:val="00DC492F"/>
    <w:rsid w:val="00DC5718"/>
    <w:rsid w:val="00DC617D"/>
    <w:rsid w:val="00DD337B"/>
    <w:rsid w:val="00DD3DE4"/>
    <w:rsid w:val="00DE43DD"/>
    <w:rsid w:val="00DE71D2"/>
    <w:rsid w:val="00DF3D95"/>
    <w:rsid w:val="00DF463F"/>
    <w:rsid w:val="00DF5CC3"/>
    <w:rsid w:val="00E05EDC"/>
    <w:rsid w:val="00E0622B"/>
    <w:rsid w:val="00E12B40"/>
    <w:rsid w:val="00E21EF8"/>
    <w:rsid w:val="00E21FDC"/>
    <w:rsid w:val="00E23D3B"/>
    <w:rsid w:val="00E24EDE"/>
    <w:rsid w:val="00E31F3D"/>
    <w:rsid w:val="00E33EB6"/>
    <w:rsid w:val="00E3537C"/>
    <w:rsid w:val="00E37672"/>
    <w:rsid w:val="00E44663"/>
    <w:rsid w:val="00E5654A"/>
    <w:rsid w:val="00E6083C"/>
    <w:rsid w:val="00E60BAA"/>
    <w:rsid w:val="00E6285E"/>
    <w:rsid w:val="00E64828"/>
    <w:rsid w:val="00E662EE"/>
    <w:rsid w:val="00E717C6"/>
    <w:rsid w:val="00E82A89"/>
    <w:rsid w:val="00E93D92"/>
    <w:rsid w:val="00E960CB"/>
    <w:rsid w:val="00EA3EBE"/>
    <w:rsid w:val="00EB18D4"/>
    <w:rsid w:val="00EB7E84"/>
    <w:rsid w:val="00EC0785"/>
    <w:rsid w:val="00ED32DB"/>
    <w:rsid w:val="00EE267C"/>
    <w:rsid w:val="00EE544C"/>
    <w:rsid w:val="00EE5455"/>
    <w:rsid w:val="00EF0189"/>
    <w:rsid w:val="00EF7381"/>
    <w:rsid w:val="00F04290"/>
    <w:rsid w:val="00F12E8E"/>
    <w:rsid w:val="00F138F0"/>
    <w:rsid w:val="00F21E7D"/>
    <w:rsid w:val="00F22942"/>
    <w:rsid w:val="00F26FFE"/>
    <w:rsid w:val="00F31589"/>
    <w:rsid w:val="00F44FF6"/>
    <w:rsid w:val="00F52411"/>
    <w:rsid w:val="00F669F3"/>
    <w:rsid w:val="00F66AD4"/>
    <w:rsid w:val="00F67F30"/>
    <w:rsid w:val="00F71010"/>
    <w:rsid w:val="00F73840"/>
    <w:rsid w:val="00F75255"/>
    <w:rsid w:val="00F776DE"/>
    <w:rsid w:val="00F80AE6"/>
    <w:rsid w:val="00F8606B"/>
    <w:rsid w:val="00FA336F"/>
    <w:rsid w:val="00FB14AF"/>
    <w:rsid w:val="00FB1721"/>
    <w:rsid w:val="00FB2031"/>
    <w:rsid w:val="00FC08FF"/>
    <w:rsid w:val="00FC1005"/>
    <w:rsid w:val="00FC38DB"/>
    <w:rsid w:val="00FC3A01"/>
    <w:rsid w:val="00FD10BF"/>
    <w:rsid w:val="00FD1913"/>
    <w:rsid w:val="00FD4968"/>
    <w:rsid w:val="00FD5E05"/>
    <w:rsid w:val="00FD618D"/>
    <w:rsid w:val="00FD7B3E"/>
    <w:rsid w:val="00FE29C2"/>
    <w:rsid w:val="00FF1C7B"/>
    <w:rsid w:val="00FF2186"/>
    <w:rsid w:val="00FF2AED"/>
    <w:rsid w:val="00FF2E26"/>
    <w:rsid w:val="00FF6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3F48108"/>
  <w15:docId w15:val="{B254D6AB-4880-4C76-80E6-B37977F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96"/>
  </w:style>
  <w:style w:type="paragraph" w:styleId="1">
    <w:name w:val="heading 1"/>
    <w:basedOn w:val="a"/>
    <w:link w:val="10"/>
    <w:uiPriority w:val="9"/>
    <w:qFormat/>
    <w:rsid w:val="00123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B96"/>
    <w:rPr>
      <w:rFonts w:ascii="Tahoma" w:hAnsi="Tahoma" w:cs="Tahoma"/>
      <w:sz w:val="16"/>
      <w:szCs w:val="16"/>
    </w:rPr>
  </w:style>
  <w:style w:type="paragraph" w:styleId="a5">
    <w:name w:val="header"/>
    <w:basedOn w:val="a"/>
    <w:link w:val="a6"/>
    <w:uiPriority w:val="99"/>
    <w:unhideWhenUsed/>
    <w:rsid w:val="00833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B96"/>
  </w:style>
  <w:style w:type="paragraph" w:styleId="a7">
    <w:name w:val="footer"/>
    <w:basedOn w:val="a"/>
    <w:link w:val="a8"/>
    <w:uiPriority w:val="99"/>
    <w:unhideWhenUsed/>
    <w:rsid w:val="00833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B96"/>
  </w:style>
  <w:style w:type="paragraph" w:styleId="a9">
    <w:name w:val="List Paragraph"/>
    <w:basedOn w:val="a"/>
    <w:uiPriority w:val="34"/>
    <w:qFormat/>
    <w:rsid w:val="00833B96"/>
    <w:pPr>
      <w:ind w:left="720"/>
      <w:contextualSpacing/>
    </w:pPr>
  </w:style>
  <w:style w:type="table" w:styleId="aa">
    <w:name w:val="Table Grid"/>
    <w:basedOn w:val="a1"/>
    <w:uiPriority w:val="59"/>
    <w:rsid w:val="00477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2514EA"/>
    <w:rPr>
      <w:color w:val="808080"/>
    </w:rPr>
  </w:style>
  <w:style w:type="paragraph" w:styleId="ac">
    <w:name w:val="No Spacing"/>
    <w:uiPriority w:val="1"/>
    <w:qFormat/>
    <w:rsid w:val="00611C9C"/>
    <w:pPr>
      <w:spacing w:after="0" w:line="240" w:lineRule="auto"/>
    </w:pPr>
  </w:style>
  <w:style w:type="character" w:customStyle="1" w:styleId="docdata">
    <w:name w:val="docdata"/>
    <w:aliases w:val="docy,v5,2162,baiaagaaboqcaaadoqqaaawvbaaaaaaaaaaaaaaaaaaaaaaaaaaaaaaaaaaaaaaaaaaaaaaaaaaaaaaaaaaaaaaaaaaaaaaaaaaaaaaaaaaaaaaaaaaaaaaaaaaaaaaaaaaaaaaaaaaaaaaaaaaaaaaaaaaaaaaaaaaaaaaaaaaaaaaaaaaaaaaaaaaaaaaaaaaaaaaaaaaaaaaaaaaaaaaaaaaaaaaaaaaaaaaa"/>
    <w:basedOn w:val="a0"/>
    <w:rsid w:val="00E93D92"/>
  </w:style>
  <w:style w:type="character" w:customStyle="1" w:styleId="fontstyle01">
    <w:name w:val="fontstyle01"/>
    <w:basedOn w:val="a0"/>
    <w:rsid w:val="00E37672"/>
    <w:rPr>
      <w:rFonts w:ascii="Cambria" w:hAnsi="Cambria" w:hint="default"/>
      <w:b w:val="0"/>
      <w:bCs w:val="0"/>
      <w:i w:val="0"/>
      <w:iCs w:val="0"/>
      <w:color w:val="000000"/>
      <w:sz w:val="22"/>
      <w:szCs w:val="22"/>
    </w:rPr>
  </w:style>
  <w:style w:type="character" w:customStyle="1" w:styleId="fontstyle21">
    <w:name w:val="fontstyle21"/>
    <w:basedOn w:val="a0"/>
    <w:rsid w:val="00E37672"/>
    <w:rPr>
      <w:rFonts w:ascii="Cambria-Italic" w:hAnsi="Cambria-Italic" w:hint="default"/>
      <w:b w:val="0"/>
      <w:bCs w:val="0"/>
      <w:i/>
      <w:iCs/>
      <w:color w:val="000000"/>
      <w:sz w:val="22"/>
      <w:szCs w:val="22"/>
    </w:rPr>
  </w:style>
  <w:style w:type="character" w:customStyle="1" w:styleId="10">
    <w:name w:val="Заголовок 1 Знак"/>
    <w:basedOn w:val="a0"/>
    <w:link w:val="1"/>
    <w:uiPriority w:val="9"/>
    <w:rsid w:val="00123E24"/>
    <w:rPr>
      <w:rFonts w:ascii="Times New Roman" w:eastAsia="Times New Roman" w:hAnsi="Times New Roman" w:cs="Times New Roman"/>
      <w:b/>
      <w:bCs/>
      <w:kern w:val="36"/>
      <w:sz w:val="48"/>
      <w:szCs w:val="48"/>
      <w:lang w:eastAsia="ru-RU"/>
    </w:rPr>
  </w:style>
  <w:style w:type="character" w:customStyle="1" w:styleId="fontstyle11">
    <w:name w:val="fontstyle11"/>
    <w:basedOn w:val="a0"/>
    <w:rsid w:val="00CC51F3"/>
    <w:rPr>
      <w:rFonts w:ascii="Cambria-Italic" w:hAnsi="Cambria-Italic" w:hint="default"/>
      <w:b w:val="0"/>
      <w:bCs w:val="0"/>
      <w:i/>
      <w:iCs/>
      <w:color w:val="000000"/>
      <w:sz w:val="18"/>
      <w:szCs w:val="18"/>
    </w:rPr>
  </w:style>
  <w:style w:type="character" w:customStyle="1" w:styleId="fontstyle31">
    <w:name w:val="fontstyle31"/>
    <w:basedOn w:val="a0"/>
    <w:rsid w:val="007324C6"/>
    <w:rPr>
      <w:rFonts w:ascii="Cambria" w:hAnsi="Cambri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867">
      <w:bodyDiv w:val="1"/>
      <w:marLeft w:val="0"/>
      <w:marRight w:val="0"/>
      <w:marTop w:val="0"/>
      <w:marBottom w:val="0"/>
      <w:divBdr>
        <w:top w:val="none" w:sz="0" w:space="0" w:color="auto"/>
        <w:left w:val="none" w:sz="0" w:space="0" w:color="auto"/>
        <w:bottom w:val="none" w:sz="0" w:space="0" w:color="auto"/>
        <w:right w:val="none" w:sz="0" w:space="0" w:color="auto"/>
      </w:divBdr>
    </w:div>
    <w:div w:id="2903762">
      <w:bodyDiv w:val="1"/>
      <w:marLeft w:val="0"/>
      <w:marRight w:val="0"/>
      <w:marTop w:val="0"/>
      <w:marBottom w:val="0"/>
      <w:divBdr>
        <w:top w:val="none" w:sz="0" w:space="0" w:color="auto"/>
        <w:left w:val="none" w:sz="0" w:space="0" w:color="auto"/>
        <w:bottom w:val="none" w:sz="0" w:space="0" w:color="auto"/>
        <w:right w:val="none" w:sz="0" w:space="0" w:color="auto"/>
      </w:divBdr>
    </w:div>
    <w:div w:id="4139407">
      <w:bodyDiv w:val="1"/>
      <w:marLeft w:val="0"/>
      <w:marRight w:val="0"/>
      <w:marTop w:val="0"/>
      <w:marBottom w:val="0"/>
      <w:divBdr>
        <w:top w:val="none" w:sz="0" w:space="0" w:color="auto"/>
        <w:left w:val="none" w:sz="0" w:space="0" w:color="auto"/>
        <w:bottom w:val="none" w:sz="0" w:space="0" w:color="auto"/>
        <w:right w:val="none" w:sz="0" w:space="0" w:color="auto"/>
      </w:divBdr>
      <w:divsChild>
        <w:div w:id="924874659">
          <w:marLeft w:val="0"/>
          <w:marRight w:val="0"/>
          <w:marTop w:val="15"/>
          <w:marBottom w:val="0"/>
          <w:divBdr>
            <w:top w:val="single" w:sz="48" w:space="0" w:color="auto"/>
            <w:left w:val="single" w:sz="48" w:space="0" w:color="auto"/>
            <w:bottom w:val="single" w:sz="48" w:space="0" w:color="auto"/>
            <w:right w:val="single" w:sz="48" w:space="0" w:color="auto"/>
          </w:divBdr>
          <w:divsChild>
            <w:div w:id="1287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741">
      <w:bodyDiv w:val="1"/>
      <w:marLeft w:val="0"/>
      <w:marRight w:val="0"/>
      <w:marTop w:val="0"/>
      <w:marBottom w:val="0"/>
      <w:divBdr>
        <w:top w:val="none" w:sz="0" w:space="0" w:color="auto"/>
        <w:left w:val="none" w:sz="0" w:space="0" w:color="auto"/>
        <w:bottom w:val="none" w:sz="0" w:space="0" w:color="auto"/>
        <w:right w:val="none" w:sz="0" w:space="0" w:color="auto"/>
      </w:divBdr>
    </w:div>
    <w:div w:id="23672171">
      <w:bodyDiv w:val="1"/>
      <w:marLeft w:val="0"/>
      <w:marRight w:val="0"/>
      <w:marTop w:val="0"/>
      <w:marBottom w:val="0"/>
      <w:divBdr>
        <w:top w:val="none" w:sz="0" w:space="0" w:color="auto"/>
        <w:left w:val="none" w:sz="0" w:space="0" w:color="auto"/>
        <w:bottom w:val="none" w:sz="0" w:space="0" w:color="auto"/>
        <w:right w:val="none" w:sz="0" w:space="0" w:color="auto"/>
      </w:divBdr>
    </w:div>
    <w:div w:id="23870829">
      <w:bodyDiv w:val="1"/>
      <w:marLeft w:val="0"/>
      <w:marRight w:val="0"/>
      <w:marTop w:val="0"/>
      <w:marBottom w:val="0"/>
      <w:divBdr>
        <w:top w:val="none" w:sz="0" w:space="0" w:color="auto"/>
        <w:left w:val="none" w:sz="0" w:space="0" w:color="auto"/>
        <w:bottom w:val="none" w:sz="0" w:space="0" w:color="auto"/>
        <w:right w:val="none" w:sz="0" w:space="0" w:color="auto"/>
      </w:divBdr>
    </w:div>
    <w:div w:id="41830742">
      <w:bodyDiv w:val="1"/>
      <w:marLeft w:val="0"/>
      <w:marRight w:val="0"/>
      <w:marTop w:val="0"/>
      <w:marBottom w:val="0"/>
      <w:divBdr>
        <w:top w:val="none" w:sz="0" w:space="0" w:color="auto"/>
        <w:left w:val="none" w:sz="0" w:space="0" w:color="auto"/>
        <w:bottom w:val="none" w:sz="0" w:space="0" w:color="auto"/>
        <w:right w:val="none" w:sz="0" w:space="0" w:color="auto"/>
      </w:divBdr>
    </w:div>
    <w:div w:id="60948560">
      <w:bodyDiv w:val="1"/>
      <w:marLeft w:val="0"/>
      <w:marRight w:val="0"/>
      <w:marTop w:val="0"/>
      <w:marBottom w:val="0"/>
      <w:divBdr>
        <w:top w:val="none" w:sz="0" w:space="0" w:color="auto"/>
        <w:left w:val="none" w:sz="0" w:space="0" w:color="auto"/>
        <w:bottom w:val="none" w:sz="0" w:space="0" w:color="auto"/>
        <w:right w:val="none" w:sz="0" w:space="0" w:color="auto"/>
      </w:divBdr>
    </w:div>
    <w:div w:id="71046106">
      <w:bodyDiv w:val="1"/>
      <w:marLeft w:val="0"/>
      <w:marRight w:val="0"/>
      <w:marTop w:val="0"/>
      <w:marBottom w:val="0"/>
      <w:divBdr>
        <w:top w:val="none" w:sz="0" w:space="0" w:color="auto"/>
        <w:left w:val="none" w:sz="0" w:space="0" w:color="auto"/>
        <w:bottom w:val="none" w:sz="0" w:space="0" w:color="auto"/>
        <w:right w:val="none" w:sz="0" w:space="0" w:color="auto"/>
      </w:divBdr>
    </w:div>
    <w:div w:id="108428548">
      <w:bodyDiv w:val="1"/>
      <w:marLeft w:val="0"/>
      <w:marRight w:val="0"/>
      <w:marTop w:val="0"/>
      <w:marBottom w:val="0"/>
      <w:divBdr>
        <w:top w:val="none" w:sz="0" w:space="0" w:color="auto"/>
        <w:left w:val="none" w:sz="0" w:space="0" w:color="auto"/>
        <w:bottom w:val="none" w:sz="0" w:space="0" w:color="auto"/>
        <w:right w:val="none" w:sz="0" w:space="0" w:color="auto"/>
      </w:divBdr>
    </w:div>
    <w:div w:id="113909159">
      <w:bodyDiv w:val="1"/>
      <w:marLeft w:val="0"/>
      <w:marRight w:val="0"/>
      <w:marTop w:val="0"/>
      <w:marBottom w:val="0"/>
      <w:divBdr>
        <w:top w:val="none" w:sz="0" w:space="0" w:color="auto"/>
        <w:left w:val="none" w:sz="0" w:space="0" w:color="auto"/>
        <w:bottom w:val="none" w:sz="0" w:space="0" w:color="auto"/>
        <w:right w:val="none" w:sz="0" w:space="0" w:color="auto"/>
      </w:divBdr>
    </w:div>
    <w:div w:id="115029618">
      <w:bodyDiv w:val="1"/>
      <w:marLeft w:val="0"/>
      <w:marRight w:val="0"/>
      <w:marTop w:val="0"/>
      <w:marBottom w:val="0"/>
      <w:divBdr>
        <w:top w:val="none" w:sz="0" w:space="0" w:color="auto"/>
        <w:left w:val="none" w:sz="0" w:space="0" w:color="auto"/>
        <w:bottom w:val="none" w:sz="0" w:space="0" w:color="auto"/>
        <w:right w:val="none" w:sz="0" w:space="0" w:color="auto"/>
      </w:divBdr>
    </w:div>
    <w:div w:id="120193278">
      <w:bodyDiv w:val="1"/>
      <w:marLeft w:val="0"/>
      <w:marRight w:val="0"/>
      <w:marTop w:val="0"/>
      <w:marBottom w:val="0"/>
      <w:divBdr>
        <w:top w:val="none" w:sz="0" w:space="0" w:color="auto"/>
        <w:left w:val="none" w:sz="0" w:space="0" w:color="auto"/>
        <w:bottom w:val="none" w:sz="0" w:space="0" w:color="auto"/>
        <w:right w:val="none" w:sz="0" w:space="0" w:color="auto"/>
      </w:divBdr>
    </w:div>
    <w:div w:id="122818288">
      <w:bodyDiv w:val="1"/>
      <w:marLeft w:val="0"/>
      <w:marRight w:val="0"/>
      <w:marTop w:val="0"/>
      <w:marBottom w:val="0"/>
      <w:divBdr>
        <w:top w:val="none" w:sz="0" w:space="0" w:color="auto"/>
        <w:left w:val="none" w:sz="0" w:space="0" w:color="auto"/>
        <w:bottom w:val="none" w:sz="0" w:space="0" w:color="auto"/>
        <w:right w:val="none" w:sz="0" w:space="0" w:color="auto"/>
      </w:divBdr>
    </w:div>
    <w:div w:id="126825606">
      <w:bodyDiv w:val="1"/>
      <w:marLeft w:val="0"/>
      <w:marRight w:val="0"/>
      <w:marTop w:val="0"/>
      <w:marBottom w:val="0"/>
      <w:divBdr>
        <w:top w:val="none" w:sz="0" w:space="0" w:color="auto"/>
        <w:left w:val="none" w:sz="0" w:space="0" w:color="auto"/>
        <w:bottom w:val="none" w:sz="0" w:space="0" w:color="auto"/>
        <w:right w:val="none" w:sz="0" w:space="0" w:color="auto"/>
      </w:divBdr>
    </w:div>
    <w:div w:id="135415224">
      <w:bodyDiv w:val="1"/>
      <w:marLeft w:val="0"/>
      <w:marRight w:val="0"/>
      <w:marTop w:val="0"/>
      <w:marBottom w:val="0"/>
      <w:divBdr>
        <w:top w:val="none" w:sz="0" w:space="0" w:color="auto"/>
        <w:left w:val="none" w:sz="0" w:space="0" w:color="auto"/>
        <w:bottom w:val="none" w:sz="0" w:space="0" w:color="auto"/>
        <w:right w:val="none" w:sz="0" w:space="0" w:color="auto"/>
      </w:divBdr>
    </w:div>
    <w:div w:id="149908469">
      <w:bodyDiv w:val="1"/>
      <w:marLeft w:val="0"/>
      <w:marRight w:val="0"/>
      <w:marTop w:val="0"/>
      <w:marBottom w:val="0"/>
      <w:divBdr>
        <w:top w:val="none" w:sz="0" w:space="0" w:color="auto"/>
        <w:left w:val="none" w:sz="0" w:space="0" w:color="auto"/>
        <w:bottom w:val="none" w:sz="0" w:space="0" w:color="auto"/>
        <w:right w:val="none" w:sz="0" w:space="0" w:color="auto"/>
      </w:divBdr>
      <w:divsChild>
        <w:div w:id="1898665151">
          <w:marLeft w:val="0"/>
          <w:marRight w:val="0"/>
          <w:marTop w:val="15"/>
          <w:marBottom w:val="0"/>
          <w:divBdr>
            <w:top w:val="single" w:sz="48" w:space="0" w:color="auto"/>
            <w:left w:val="single" w:sz="48" w:space="0" w:color="auto"/>
            <w:bottom w:val="single" w:sz="48" w:space="0" w:color="auto"/>
            <w:right w:val="single" w:sz="48" w:space="0" w:color="auto"/>
          </w:divBdr>
          <w:divsChild>
            <w:div w:id="1133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7412">
      <w:bodyDiv w:val="1"/>
      <w:marLeft w:val="0"/>
      <w:marRight w:val="0"/>
      <w:marTop w:val="0"/>
      <w:marBottom w:val="0"/>
      <w:divBdr>
        <w:top w:val="none" w:sz="0" w:space="0" w:color="auto"/>
        <w:left w:val="none" w:sz="0" w:space="0" w:color="auto"/>
        <w:bottom w:val="none" w:sz="0" w:space="0" w:color="auto"/>
        <w:right w:val="none" w:sz="0" w:space="0" w:color="auto"/>
      </w:divBdr>
    </w:div>
    <w:div w:id="192350980">
      <w:bodyDiv w:val="1"/>
      <w:marLeft w:val="0"/>
      <w:marRight w:val="0"/>
      <w:marTop w:val="0"/>
      <w:marBottom w:val="0"/>
      <w:divBdr>
        <w:top w:val="none" w:sz="0" w:space="0" w:color="auto"/>
        <w:left w:val="none" w:sz="0" w:space="0" w:color="auto"/>
        <w:bottom w:val="none" w:sz="0" w:space="0" w:color="auto"/>
        <w:right w:val="none" w:sz="0" w:space="0" w:color="auto"/>
      </w:divBdr>
    </w:div>
    <w:div w:id="196237525">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1331696">
      <w:bodyDiv w:val="1"/>
      <w:marLeft w:val="0"/>
      <w:marRight w:val="0"/>
      <w:marTop w:val="0"/>
      <w:marBottom w:val="0"/>
      <w:divBdr>
        <w:top w:val="none" w:sz="0" w:space="0" w:color="auto"/>
        <w:left w:val="none" w:sz="0" w:space="0" w:color="auto"/>
        <w:bottom w:val="none" w:sz="0" w:space="0" w:color="auto"/>
        <w:right w:val="none" w:sz="0" w:space="0" w:color="auto"/>
      </w:divBdr>
    </w:div>
    <w:div w:id="208344170">
      <w:bodyDiv w:val="1"/>
      <w:marLeft w:val="0"/>
      <w:marRight w:val="0"/>
      <w:marTop w:val="0"/>
      <w:marBottom w:val="0"/>
      <w:divBdr>
        <w:top w:val="none" w:sz="0" w:space="0" w:color="auto"/>
        <w:left w:val="none" w:sz="0" w:space="0" w:color="auto"/>
        <w:bottom w:val="none" w:sz="0" w:space="0" w:color="auto"/>
        <w:right w:val="none" w:sz="0" w:space="0" w:color="auto"/>
      </w:divBdr>
    </w:div>
    <w:div w:id="209195231">
      <w:bodyDiv w:val="1"/>
      <w:marLeft w:val="0"/>
      <w:marRight w:val="0"/>
      <w:marTop w:val="0"/>
      <w:marBottom w:val="0"/>
      <w:divBdr>
        <w:top w:val="none" w:sz="0" w:space="0" w:color="auto"/>
        <w:left w:val="none" w:sz="0" w:space="0" w:color="auto"/>
        <w:bottom w:val="none" w:sz="0" w:space="0" w:color="auto"/>
        <w:right w:val="none" w:sz="0" w:space="0" w:color="auto"/>
      </w:divBdr>
    </w:div>
    <w:div w:id="213931279">
      <w:bodyDiv w:val="1"/>
      <w:marLeft w:val="0"/>
      <w:marRight w:val="0"/>
      <w:marTop w:val="0"/>
      <w:marBottom w:val="0"/>
      <w:divBdr>
        <w:top w:val="none" w:sz="0" w:space="0" w:color="auto"/>
        <w:left w:val="none" w:sz="0" w:space="0" w:color="auto"/>
        <w:bottom w:val="none" w:sz="0" w:space="0" w:color="auto"/>
        <w:right w:val="none" w:sz="0" w:space="0" w:color="auto"/>
      </w:divBdr>
    </w:div>
    <w:div w:id="214320809">
      <w:bodyDiv w:val="1"/>
      <w:marLeft w:val="0"/>
      <w:marRight w:val="0"/>
      <w:marTop w:val="0"/>
      <w:marBottom w:val="0"/>
      <w:divBdr>
        <w:top w:val="none" w:sz="0" w:space="0" w:color="auto"/>
        <w:left w:val="none" w:sz="0" w:space="0" w:color="auto"/>
        <w:bottom w:val="none" w:sz="0" w:space="0" w:color="auto"/>
        <w:right w:val="none" w:sz="0" w:space="0" w:color="auto"/>
      </w:divBdr>
    </w:div>
    <w:div w:id="219832942">
      <w:bodyDiv w:val="1"/>
      <w:marLeft w:val="0"/>
      <w:marRight w:val="0"/>
      <w:marTop w:val="0"/>
      <w:marBottom w:val="0"/>
      <w:divBdr>
        <w:top w:val="none" w:sz="0" w:space="0" w:color="auto"/>
        <w:left w:val="none" w:sz="0" w:space="0" w:color="auto"/>
        <w:bottom w:val="none" w:sz="0" w:space="0" w:color="auto"/>
        <w:right w:val="none" w:sz="0" w:space="0" w:color="auto"/>
      </w:divBdr>
    </w:div>
    <w:div w:id="228615389">
      <w:bodyDiv w:val="1"/>
      <w:marLeft w:val="0"/>
      <w:marRight w:val="0"/>
      <w:marTop w:val="0"/>
      <w:marBottom w:val="0"/>
      <w:divBdr>
        <w:top w:val="none" w:sz="0" w:space="0" w:color="auto"/>
        <w:left w:val="none" w:sz="0" w:space="0" w:color="auto"/>
        <w:bottom w:val="none" w:sz="0" w:space="0" w:color="auto"/>
        <w:right w:val="none" w:sz="0" w:space="0" w:color="auto"/>
      </w:divBdr>
    </w:div>
    <w:div w:id="239802299">
      <w:bodyDiv w:val="1"/>
      <w:marLeft w:val="0"/>
      <w:marRight w:val="0"/>
      <w:marTop w:val="0"/>
      <w:marBottom w:val="0"/>
      <w:divBdr>
        <w:top w:val="none" w:sz="0" w:space="0" w:color="auto"/>
        <w:left w:val="none" w:sz="0" w:space="0" w:color="auto"/>
        <w:bottom w:val="none" w:sz="0" w:space="0" w:color="auto"/>
        <w:right w:val="none" w:sz="0" w:space="0" w:color="auto"/>
      </w:divBdr>
    </w:div>
    <w:div w:id="264845726">
      <w:bodyDiv w:val="1"/>
      <w:marLeft w:val="0"/>
      <w:marRight w:val="0"/>
      <w:marTop w:val="0"/>
      <w:marBottom w:val="0"/>
      <w:divBdr>
        <w:top w:val="none" w:sz="0" w:space="0" w:color="auto"/>
        <w:left w:val="none" w:sz="0" w:space="0" w:color="auto"/>
        <w:bottom w:val="none" w:sz="0" w:space="0" w:color="auto"/>
        <w:right w:val="none" w:sz="0" w:space="0" w:color="auto"/>
      </w:divBdr>
    </w:div>
    <w:div w:id="266086192">
      <w:bodyDiv w:val="1"/>
      <w:marLeft w:val="0"/>
      <w:marRight w:val="0"/>
      <w:marTop w:val="0"/>
      <w:marBottom w:val="0"/>
      <w:divBdr>
        <w:top w:val="none" w:sz="0" w:space="0" w:color="auto"/>
        <w:left w:val="none" w:sz="0" w:space="0" w:color="auto"/>
        <w:bottom w:val="none" w:sz="0" w:space="0" w:color="auto"/>
        <w:right w:val="none" w:sz="0" w:space="0" w:color="auto"/>
      </w:divBdr>
    </w:div>
    <w:div w:id="270210746">
      <w:bodyDiv w:val="1"/>
      <w:marLeft w:val="0"/>
      <w:marRight w:val="0"/>
      <w:marTop w:val="0"/>
      <w:marBottom w:val="0"/>
      <w:divBdr>
        <w:top w:val="none" w:sz="0" w:space="0" w:color="auto"/>
        <w:left w:val="none" w:sz="0" w:space="0" w:color="auto"/>
        <w:bottom w:val="none" w:sz="0" w:space="0" w:color="auto"/>
        <w:right w:val="none" w:sz="0" w:space="0" w:color="auto"/>
      </w:divBdr>
    </w:div>
    <w:div w:id="277567712">
      <w:bodyDiv w:val="1"/>
      <w:marLeft w:val="0"/>
      <w:marRight w:val="0"/>
      <w:marTop w:val="0"/>
      <w:marBottom w:val="0"/>
      <w:divBdr>
        <w:top w:val="none" w:sz="0" w:space="0" w:color="auto"/>
        <w:left w:val="none" w:sz="0" w:space="0" w:color="auto"/>
        <w:bottom w:val="none" w:sz="0" w:space="0" w:color="auto"/>
        <w:right w:val="none" w:sz="0" w:space="0" w:color="auto"/>
      </w:divBdr>
    </w:div>
    <w:div w:id="281153673">
      <w:bodyDiv w:val="1"/>
      <w:marLeft w:val="0"/>
      <w:marRight w:val="0"/>
      <w:marTop w:val="0"/>
      <w:marBottom w:val="0"/>
      <w:divBdr>
        <w:top w:val="none" w:sz="0" w:space="0" w:color="auto"/>
        <w:left w:val="none" w:sz="0" w:space="0" w:color="auto"/>
        <w:bottom w:val="none" w:sz="0" w:space="0" w:color="auto"/>
        <w:right w:val="none" w:sz="0" w:space="0" w:color="auto"/>
      </w:divBdr>
    </w:div>
    <w:div w:id="290282472">
      <w:bodyDiv w:val="1"/>
      <w:marLeft w:val="0"/>
      <w:marRight w:val="0"/>
      <w:marTop w:val="0"/>
      <w:marBottom w:val="0"/>
      <w:divBdr>
        <w:top w:val="none" w:sz="0" w:space="0" w:color="auto"/>
        <w:left w:val="none" w:sz="0" w:space="0" w:color="auto"/>
        <w:bottom w:val="none" w:sz="0" w:space="0" w:color="auto"/>
        <w:right w:val="none" w:sz="0" w:space="0" w:color="auto"/>
      </w:divBdr>
    </w:div>
    <w:div w:id="299264291">
      <w:bodyDiv w:val="1"/>
      <w:marLeft w:val="0"/>
      <w:marRight w:val="0"/>
      <w:marTop w:val="0"/>
      <w:marBottom w:val="0"/>
      <w:divBdr>
        <w:top w:val="none" w:sz="0" w:space="0" w:color="auto"/>
        <w:left w:val="none" w:sz="0" w:space="0" w:color="auto"/>
        <w:bottom w:val="none" w:sz="0" w:space="0" w:color="auto"/>
        <w:right w:val="none" w:sz="0" w:space="0" w:color="auto"/>
      </w:divBdr>
    </w:div>
    <w:div w:id="304355577">
      <w:bodyDiv w:val="1"/>
      <w:marLeft w:val="0"/>
      <w:marRight w:val="0"/>
      <w:marTop w:val="0"/>
      <w:marBottom w:val="0"/>
      <w:divBdr>
        <w:top w:val="none" w:sz="0" w:space="0" w:color="auto"/>
        <w:left w:val="none" w:sz="0" w:space="0" w:color="auto"/>
        <w:bottom w:val="none" w:sz="0" w:space="0" w:color="auto"/>
        <w:right w:val="none" w:sz="0" w:space="0" w:color="auto"/>
      </w:divBdr>
    </w:div>
    <w:div w:id="312375543">
      <w:bodyDiv w:val="1"/>
      <w:marLeft w:val="0"/>
      <w:marRight w:val="0"/>
      <w:marTop w:val="0"/>
      <w:marBottom w:val="0"/>
      <w:divBdr>
        <w:top w:val="none" w:sz="0" w:space="0" w:color="auto"/>
        <w:left w:val="none" w:sz="0" w:space="0" w:color="auto"/>
        <w:bottom w:val="none" w:sz="0" w:space="0" w:color="auto"/>
        <w:right w:val="none" w:sz="0" w:space="0" w:color="auto"/>
      </w:divBdr>
    </w:div>
    <w:div w:id="312954592">
      <w:bodyDiv w:val="1"/>
      <w:marLeft w:val="0"/>
      <w:marRight w:val="0"/>
      <w:marTop w:val="0"/>
      <w:marBottom w:val="0"/>
      <w:divBdr>
        <w:top w:val="none" w:sz="0" w:space="0" w:color="auto"/>
        <w:left w:val="none" w:sz="0" w:space="0" w:color="auto"/>
        <w:bottom w:val="none" w:sz="0" w:space="0" w:color="auto"/>
        <w:right w:val="none" w:sz="0" w:space="0" w:color="auto"/>
      </w:divBdr>
    </w:div>
    <w:div w:id="320617401">
      <w:bodyDiv w:val="1"/>
      <w:marLeft w:val="0"/>
      <w:marRight w:val="0"/>
      <w:marTop w:val="0"/>
      <w:marBottom w:val="0"/>
      <w:divBdr>
        <w:top w:val="none" w:sz="0" w:space="0" w:color="auto"/>
        <w:left w:val="none" w:sz="0" w:space="0" w:color="auto"/>
        <w:bottom w:val="none" w:sz="0" w:space="0" w:color="auto"/>
        <w:right w:val="none" w:sz="0" w:space="0" w:color="auto"/>
      </w:divBdr>
    </w:div>
    <w:div w:id="324862912">
      <w:bodyDiv w:val="1"/>
      <w:marLeft w:val="0"/>
      <w:marRight w:val="0"/>
      <w:marTop w:val="0"/>
      <w:marBottom w:val="0"/>
      <w:divBdr>
        <w:top w:val="none" w:sz="0" w:space="0" w:color="auto"/>
        <w:left w:val="none" w:sz="0" w:space="0" w:color="auto"/>
        <w:bottom w:val="none" w:sz="0" w:space="0" w:color="auto"/>
        <w:right w:val="none" w:sz="0" w:space="0" w:color="auto"/>
      </w:divBdr>
    </w:div>
    <w:div w:id="329673228">
      <w:bodyDiv w:val="1"/>
      <w:marLeft w:val="0"/>
      <w:marRight w:val="0"/>
      <w:marTop w:val="0"/>
      <w:marBottom w:val="0"/>
      <w:divBdr>
        <w:top w:val="none" w:sz="0" w:space="0" w:color="auto"/>
        <w:left w:val="none" w:sz="0" w:space="0" w:color="auto"/>
        <w:bottom w:val="none" w:sz="0" w:space="0" w:color="auto"/>
        <w:right w:val="none" w:sz="0" w:space="0" w:color="auto"/>
      </w:divBdr>
    </w:div>
    <w:div w:id="351106532">
      <w:bodyDiv w:val="1"/>
      <w:marLeft w:val="0"/>
      <w:marRight w:val="0"/>
      <w:marTop w:val="0"/>
      <w:marBottom w:val="0"/>
      <w:divBdr>
        <w:top w:val="none" w:sz="0" w:space="0" w:color="auto"/>
        <w:left w:val="none" w:sz="0" w:space="0" w:color="auto"/>
        <w:bottom w:val="none" w:sz="0" w:space="0" w:color="auto"/>
        <w:right w:val="none" w:sz="0" w:space="0" w:color="auto"/>
      </w:divBdr>
    </w:div>
    <w:div w:id="352387174">
      <w:bodyDiv w:val="1"/>
      <w:marLeft w:val="0"/>
      <w:marRight w:val="0"/>
      <w:marTop w:val="0"/>
      <w:marBottom w:val="0"/>
      <w:divBdr>
        <w:top w:val="none" w:sz="0" w:space="0" w:color="auto"/>
        <w:left w:val="none" w:sz="0" w:space="0" w:color="auto"/>
        <w:bottom w:val="none" w:sz="0" w:space="0" w:color="auto"/>
        <w:right w:val="none" w:sz="0" w:space="0" w:color="auto"/>
      </w:divBdr>
    </w:div>
    <w:div w:id="358238192">
      <w:bodyDiv w:val="1"/>
      <w:marLeft w:val="0"/>
      <w:marRight w:val="0"/>
      <w:marTop w:val="0"/>
      <w:marBottom w:val="0"/>
      <w:divBdr>
        <w:top w:val="none" w:sz="0" w:space="0" w:color="auto"/>
        <w:left w:val="none" w:sz="0" w:space="0" w:color="auto"/>
        <w:bottom w:val="none" w:sz="0" w:space="0" w:color="auto"/>
        <w:right w:val="none" w:sz="0" w:space="0" w:color="auto"/>
      </w:divBdr>
    </w:div>
    <w:div w:id="366493328">
      <w:bodyDiv w:val="1"/>
      <w:marLeft w:val="0"/>
      <w:marRight w:val="0"/>
      <w:marTop w:val="0"/>
      <w:marBottom w:val="0"/>
      <w:divBdr>
        <w:top w:val="none" w:sz="0" w:space="0" w:color="auto"/>
        <w:left w:val="none" w:sz="0" w:space="0" w:color="auto"/>
        <w:bottom w:val="none" w:sz="0" w:space="0" w:color="auto"/>
        <w:right w:val="none" w:sz="0" w:space="0" w:color="auto"/>
      </w:divBdr>
    </w:div>
    <w:div w:id="367722618">
      <w:bodyDiv w:val="1"/>
      <w:marLeft w:val="0"/>
      <w:marRight w:val="0"/>
      <w:marTop w:val="0"/>
      <w:marBottom w:val="0"/>
      <w:divBdr>
        <w:top w:val="none" w:sz="0" w:space="0" w:color="auto"/>
        <w:left w:val="none" w:sz="0" w:space="0" w:color="auto"/>
        <w:bottom w:val="none" w:sz="0" w:space="0" w:color="auto"/>
        <w:right w:val="none" w:sz="0" w:space="0" w:color="auto"/>
      </w:divBdr>
    </w:div>
    <w:div w:id="373775589">
      <w:bodyDiv w:val="1"/>
      <w:marLeft w:val="0"/>
      <w:marRight w:val="0"/>
      <w:marTop w:val="0"/>
      <w:marBottom w:val="0"/>
      <w:divBdr>
        <w:top w:val="none" w:sz="0" w:space="0" w:color="auto"/>
        <w:left w:val="none" w:sz="0" w:space="0" w:color="auto"/>
        <w:bottom w:val="none" w:sz="0" w:space="0" w:color="auto"/>
        <w:right w:val="none" w:sz="0" w:space="0" w:color="auto"/>
      </w:divBdr>
    </w:div>
    <w:div w:id="375593980">
      <w:bodyDiv w:val="1"/>
      <w:marLeft w:val="0"/>
      <w:marRight w:val="0"/>
      <w:marTop w:val="0"/>
      <w:marBottom w:val="0"/>
      <w:divBdr>
        <w:top w:val="none" w:sz="0" w:space="0" w:color="auto"/>
        <w:left w:val="none" w:sz="0" w:space="0" w:color="auto"/>
        <w:bottom w:val="none" w:sz="0" w:space="0" w:color="auto"/>
        <w:right w:val="none" w:sz="0" w:space="0" w:color="auto"/>
      </w:divBdr>
    </w:div>
    <w:div w:id="390806567">
      <w:bodyDiv w:val="1"/>
      <w:marLeft w:val="0"/>
      <w:marRight w:val="0"/>
      <w:marTop w:val="0"/>
      <w:marBottom w:val="0"/>
      <w:divBdr>
        <w:top w:val="none" w:sz="0" w:space="0" w:color="auto"/>
        <w:left w:val="none" w:sz="0" w:space="0" w:color="auto"/>
        <w:bottom w:val="none" w:sz="0" w:space="0" w:color="auto"/>
        <w:right w:val="none" w:sz="0" w:space="0" w:color="auto"/>
      </w:divBdr>
    </w:div>
    <w:div w:id="393352398">
      <w:bodyDiv w:val="1"/>
      <w:marLeft w:val="0"/>
      <w:marRight w:val="0"/>
      <w:marTop w:val="0"/>
      <w:marBottom w:val="0"/>
      <w:divBdr>
        <w:top w:val="none" w:sz="0" w:space="0" w:color="auto"/>
        <w:left w:val="none" w:sz="0" w:space="0" w:color="auto"/>
        <w:bottom w:val="none" w:sz="0" w:space="0" w:color="auto"/>
        <w:right w:val="none" w:sz="0" w:space="0" w:color="auto"/>
      </w:divBdr>
    </w:div>
    <w:div w:id="393429997">
      <w:bodyDiv w:val="1"/>
      <w:marLeft w:val="0"/>
      <w:marRight w:val="0"/>
      <w:marTop w:val="0"/>
      <w:marBottom w:val="0"/>
      <w:divBdr>
        <w:top w:val="none" w:sz="0" w:space="0" w:color="auto"/>
        <w:left w:val="none" w:sz="0" w:space="0" w:color="auto"/>
        <w:bottom w:val="none" w:sz="0" w:space="0" w:color="auto"/>
        <w:right w:val="none" w:sz="0" w:space="0" w:color="auto"/>
      </w:divBdr>
    </w:div>
    <w:div w:id="432213736">
      <w:bodyDiv w:val="1"/>
      <w:marLeft w:val="0"/>
      <w:marRight w:val="0"/>
      <w:marTop w:val="0"/>
      <w:marBottom w:val="0"/>
      <w:divBdr>
        <w:top w:val="none" w:sz="0" w:space="0" w:color="auto"/>
        <w:left w:val="none" w:sz="0" w:space="0" w:color="auto"/>
        <w:bottom w:val="none" w:sz="0" w:space="0" w:color="auto"/>
        <w:right w:val="none" w:sz="0" w:space="0" w:color="auto"/>
      </w:divBdr>
    </w:div>
    <w:div w:id="442504531">
      <w:bodyDiv w:val="1"/>
      <w:marLeft w:val="0"/>
      <w:marRight w:val="0"/>
      <w:marTop w:val="0"/>
      <w:marBottom w:val="0"/>
      <w:divBdr>
        <w:top w:val="none" w:sz="0" w:space="0" w:color="auto"/>
        <w:left w:val="none" w:sz="0" w:space="0" w:color="auto"/>
        <w:bottom w:val="none" w:sz="0" w:space="0" w:color="auto"/>
        <w:right w:val="none" w:sz="0" w:space="0" w:color="auto"/>
      </w:divBdr>
    </w:div>
    <w:div w:id="456146540">
      <w:bodyDiv w:val="1"/>
      <w:marLeft w:val="0"/>
      <w:marRight w:val="0"/>
      <w:marTop w:val="0"/>
      <w:marBottom w:val="0"/>
      <w:divBdr>
        <w:top w:val="none" w:sz="0" w:space="0" w:color="auto"/>
        <w:left w:val="none" w:sz="0" w:space="0" w:color="auto"/>
        <w:bottom w:val="none" w:sz="0" w:space="0" w:color="auto"/>
        <w:right w:val="none" w:sz="0" w:space="0" w:color="auto"/>
      </w:divBdr>
    </w:div>
    <w:div w:id="456292862">
      <w:bodyDiv w:val="1"/>
      <w:marLeft w:val="0"/>
      <w:marRight w:val="0"/>
      <w:marTop w:val="0"/>
      <w:marBottom w:val="0"/>
      <w:divBdr>
        <w:top w:val="none" w:sz="0" w:space="0" w:color="auto"/>
        <w:left w:val="none" w:sz="0" w:space="0" w:color="auto"/>
        <w:bottom w:val="none" w:sz="0" w:space="0" w:color="auto"/>
        <w:right w:val="none" w:sz="0" w:space="0" w:color="auto"/>
      </w:divBdr>
    </w:div>
    <w:div w:id="457601627">
      <w:bodyDiv w:val="1"/>
      <w:marLeft w:val="0"/>
      <w:marRight w:val="0"/>
      <w:marTop w:val="0"/>
      <w:marBottom w:val="0"/>
      <w:divBdr>
        <w:top w:val="none" w:sz="0" w:space="0" w:color="auto"/>
        <w:left w:val="none" w:sz="0" w:space="0" w:color="auto"/>
        <w:bottom w:val="none" w:sz="0" w:space="0" w:color="auto"/>
        <w:right w:val="none" w:sz="0" w:space="0" w:color="auto"/>
      </w:divBdr>
    </w:div>
    <w:div w:id="457842553">
      <w:bodyDiv w:val="1"/>
      <w:marLeft w:val="0"/>
      <w:marRight w:val="0"/>
      <w:marTop w:val="0"/>
      <w:marBottom w:val="0"/>
      <w:divBdr>
        <w:top w:val="none" w:sz="0" w:space="0" w:color="auto"/>
        <w:left w:val="none" w:sz="0" w:space="0" w:color="auto"/>
        <w:bottom w:val="none" w:sz="0" w:space="0" w:color="auto"/>
        <w:right w:val="none" w:sz="0" w:space="0" w:color="auto"/>
      </w:divBdr>
    </w:div>
    <w:div w:id="479079008">
      <w:bodyDiv w:val="1"/>
      <w:marLeft w:val="0"/>
      <w:marRight w:val="0"/>
      <w:marTop w:val="0"/>
      <w:marBottom w:val="0"/>
      <w:divBdr>
        <w:top w:val="none" w:sz="0" w:space="0" w:color="auto"/>
        <w:left w:val="none" w:sz="0" w:space="0" w:color="auto"/>
        <w:bottom w:val="none" w:sz="0" w:space="0" w:color="auto"/>
        <w:right w:val="none" w:sz="0" w:space="0" w:color="auto"/>
      </w:divBdr>
    </w:div>
    <w:div w:id="498929988">
      <w:bodyDiv w:val="1"/>
      <w:marLeft w:val="0"/>
      <w:marRight w:val="0"/>
      <w:marTop w:val="0"/>
      <w:marBottom w:val="0"/>
      <w:divBdr>
        <w:top w:val="none" w:sz="0" w:space="0" w:color="auto"/>
        <w:left w:val="none" w:sz="0" w:space="0" w:color="auto"/>
        <w:bottom w:val="none" w:sz="0" w:space="0" w:color="auto"/>
        <w:right w:val="none" w:sz="0" w:space="0" w:color="auto"/>
      </w:divBdr>
    </w:div>
    <w:div w:id="503059639">
      <w:bodyDiv w:val="1"/>
      <w:marLeft w:val="0"/>
      <w:marRight w:val="0"/>
      <w:marTop w:val="0"/>
      <w:marBottom w:val="0"/>
      <w:divBdr>
        <w:top w:val="none" w:sz="0" w:space="0" w:color="auto"/>
        <w:left w:val="none" w:sz="0" w:space="0" w:color="auto"/>
        <w:bottom w:val="none" w:sz="0" w:space="0" w:color="auto"/>
        <w:right w:val="none" w:sz="0" w:space="0" w:color="auto"/>
      </w:divBdr>
    </w:div>
    <w:div w:id="508637589">
      <w:bodyDiv w:val="1"/>
      <w:marLeft w:val="0"/>
      <w:marRight w:val="0"/>
      <w:marTop w:val="0"/>
      <w:marBottom w:val="0"/>
      <w:divBdr>
        <w:top w:val="none" w:sz="0" w:space="0" w:color="auto"/>
        <w:left w:val="none" w:sz="0" w:space="0" w:color="auto"/>
        <w:bottom w:val="none" w:sz="0" w:space="0" w:color="auto"/>
        <w:right w:val="none" w:sz="0" w:space="0" w:color="auto"/>
      </w:divBdr>
      <w:divsChild>
        <w:div w:id="635186248">
          <w:marLeft w:val="0"/>
          <w:marRight w:val="0"/>
          <w:marTop w:val="15"/>
          <w:marBottom w:val="0"/>
          <w:divBdr>
            <w:top w:val="single" w:sz="48" w:space="0" w:color="auto"/>
            <w:left w:val="single" w:sz="48" w:space="0" w:color="auto"/>
            <w:bottom w:val="single" w:sz="48" w:space="0" w:color="auto"/>
            <w:right w:val="single" w:sz="48" w:space="0" w:color="auto"/>
          </w:divBdr>
          <w:divsChild>
            <w:div w:id="799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066">
      <w:bodyDiv w:val="1"/>
      <w:marLeft w:val="0"/>
      <w:marRight w:val="0"/>
      <w:marTop w:val="0"/>
      <w:marBottom w:val="0"/>
      <w:divBdr>
        <w:top w:val="none" w:sz="0" w:space="0" w:color="auto"/>
        <w:left w:val="none" w:sz="0" w:space="0" w:color="auto"/>
        <w:bottom w:val="none" w:sz="0" w:space="0" w:color="auto"/>
        <w:right w:val="none" w:sz="0" w:space="0" w:color="auto"/>
      </w:divBdr>
    </w:div>
    <w:div w:id="540749969">
      <w:bodyDiv w:val="1"/>
      <w:marLeft w:val="0"/>
      <w:marRight w:val="0"/>
      <w:marTop w:val="0"/>
      <w:marBottom w:val="0"/>
      <w:divBdr>
        <w:top w:val="none" w:sz="0" w:space="0" w:color="auto"/>
        <w:left w:val="none" w:sz="0" w:space="0" w:color="auto"/>
        <w:bottom w:val="none" w:sz="0" w:space="0" w:color="auto"/>
        <w:right w:val="none" w:sz="0" w:space="0" w:color="auto"/>
      </w:divBdr>
    </w:div>
    <w:div w:id="555507291">
      <w:bodyDiv w:val="1"/>
      <w:marLeft w:val="0"/>
      <w:marRight w:val="0"/>
      <w:marTop w:val="0"/>
      <w:marBottom w:val="0"/>
      <w:divBdr>
        <w:top w:val="none" w:sz="0" w:space="0" w:color="auto"/>
        <w:left w:val="none" w:sz="0" w:space="0" w:color="auto"/>
        <w:bottom w:val="none" w:sz="0" w:space="0" w:color="auto"/>
        <w:right w:val="none" w:sz="0" w:space="0" w:color="auto"/>
      </w:divBdr>
    </w:div>
    <w:div w:id="555704000">
      <w:bodyDiv w:val="1"/>
      <w:marLeft w:val="0"/>
      <w:marRight w:val="0"/>
      <w:marTop w:val="0"/>
      <w:marBottom w:val="0"/>
      <w:divBdr>
        <w:top w:val="none" w:sz="0" w:space="0" w:color="auto"/>
        <w:left w:val="none" w:sz="0" w:space="0" w:color="auto"/>
        <w:bottom w:val="none" w:sz="0" w:space="0" w:color="auto"/>
        <w:right w:val="none" w:sz="0" w:space="0" w:color="auto"/>
      </w:divBdr>
    </w:div>
    <w:div w:id="558516313">
      <w:bodyDiv w:val="1"/>
      <w:marLeft w:val="0"/>
      <w:marRight w:val="0"/>
      <w:marTop w:val="0"/>
      <w:marBottom w:val="0"/>
      <w:divBdr>
        <w:top w:val="none" w:sz="0" w:space="0" w:color="auto"/>
        <w:left w:val="none" w:sz="0" w:space="0" w:color="auto"/>
        <w:bottom w:val="none" w:sz="0" w:space="0" w:color="auto"/>
        <w:right w:val="none" w:sz="0" w:space="0" w:color="auto"/>
      </w:divBdr>
    </w:div>
    <w:div w:id="571619670">
      <w:bodyDiv w:val="1"/>
      <w:marLeft w:val="0"/>
      <w:marRight w:val="0"/>
      <w:marTop w:val="0"/>
      <w:marBottom w:val="0"/>
      <w:divBdr>
        <w:top w:val="none" w:sz="0" w:space="0" w:color="auto"/>
        <w:left w:val="none" w:sz="0" w:space="0" w:color="auto"/>
        <w:bottom w:val="none" w:sz="0" w:space="0" w:color="auto"/>
        <w:right w:val="none" w:sz="0" w:space="0" w:color="auto"/>
      </w:divBdr>
    </w:div>
    <w:div w:id="577860143">
      <w:bodyDiv w:val="1"/>
      <w:marLeft w:val="0"/>
      <w:marRight w:val="0"/>
      <w:marTop w:val="0"/>
      <w:marBottom w:val="0"/>
      <w:divBdr>
        <w:top w:val="none" w:sz="0" w:space="0" w:color="auto"/>
        <w:left w:val="none" w:sz="0" w:space="0" w:color="auto"/>
        <w:bottom w:val="none" w:sz="0" w:space="0" w:color="auto"/>
        <w:right w:val="none" w:sz="0" w:space="0" w:color="auto"/>
      </w:divBdr>
    </w:div>
    <w:div w:id="590506645">
      <w:bodyDiv w:val="1"/>
      <w:marLeft w:val="0"/>
      <w:marRight w:val="0"/>
      <w:marTop w:val="0"/>
      <w:marBottom w:val="0"/>
      <w:divBdr>
        <w:top w:val="none" w:sz="0" w:space="0" w:color="auto"/>
        <w:left w:val="none" w:sz="0" w:space="0" w:color="auto"/>
        <w:bottom w:val="none" w:sz="0" w:space="0" w:color="auto"/>
        <w:right w:val="none" w:sz="0" w:space="0" w:color="auto"/>
      </w:divBdr>
    </w:div>
    <w:div w:id="594627554">
      <w:bodyDiv w:val="1"/>
      <w:marLeft w:val="0"/>
      <w:marRight w:val="0"/>
      <w:marTop w:val="0"/>
      <w:marBottom w:val="0"/>
      <w:divBdr>
        <w:top w:val="none" w:sz="0" w:space="0" w:color="auto"/>
        <w:left w:val="none" w:sz="0" w:space="0" w:color="auto"/>
        <w:bottom w:val="none" w:sz="0" w:space="0" w:color="auto"/>
        <w:right w:val="none" w:sz="0" w:space="0" w:color="auto"/>
      </w:divBdr>
    </w:div>
    <w:div w:id="609512742">
      <w:bodyDiv w:val="1"/>
      <w:marLeft w:val="0"/>
      <w:marRight w:val="0"/>
      <w:marTop w:val="0"/>
      <w:marBottom w:val="0"/>
      <w:divBdr>
        <w:top w:val="none" w:sz="0" w:space="0" w:color="auto"/>
        <w:left w:val="none" w:sz="0" w:space="0" w:color="auto"/>
        <w:bottom w:val="none" w:sz="0" w:space="0" w:color="auto"/>
        <w:right w:val="none" w:sz="0" w:space="0" w:color="auto"/>
      </w:divBdr>
    </w:div>
    <w:div w:id="617880107">
      <w:bodyDiv w:val="1"/>
      <w:marLeft w:val="0"/>
      <w:marRight w:val="0"/>
      <w:marTop w:val="0"/>
      <w:marBottom w:val="0"/>
      <w:divBdr>
        <w:top w:val="none" w:sz="0" w:space="0" w:color="auto"/>
        <w:left w:val="none" w:sz="0" w:space="0" w:color="auto"/>
        <w:bottom w:val="none" w:sz="0" w:space="0" w:color="auto"/>
        <w:right w:val="none" w:sz="0" w:space="0" w:color="auto"/>
      </w:divBdr>
    </w:div>
    <w:div w:id="620038532">
      <w:bodyDiv w:val="1"/>
      <w:marLeft w:val="0"/>
      <w:marRight w:val="0"/>
      <w:marTop w:val="0"/>
      <w:marBottom w:val="0"/>
      <w:divBdr>
        <w:top w:val="none" w:sz="0" w:space="0" w:color="auto"/>
        <w:left w:val="none" w:sz="0" w:space="0" w:color="auto"/>
        <w:bottom w:val="none" w:sz="0" w:space="0" w:color="auto"/>
        <w:right w:val="none" w:sz="0" w:space="0" w:color="auto"/>
      </w:divBdr>
    </w:div>
    <w:div w:id="637960040">
      <w:bodyDiv w:val="1"/>
      <w:marLeft w:val="0"/>
      <w:marRight w:val="0"/>
      <w:marTop w:val="0"/>
      <w:marBottom w:val="0"/>
      <w:divBdr>
        <w:top w:val="none" w:sz="0" w:space="0" w:color="auto"/>
        <w:left w:val="none" w:sz="0" w:space="0" w:color="auto"/>
        <w:bottom w:val="none" w:sz="0" w:space="0" w:color="auto"/>
        <w:right w:val="none" w:sz="0" w:space="0" w:color="auto"/>
      </w:divBdr>
    </w:div>
    <w:div w:id="643315888">
      <w:bodyDiv w:val="1"/>
      <w:marLeft w:val="0"/>
      <w:marRight w:val="0"/>
      <w:marTop w:val="0"/>
      <w:marBottom w:val="0"/>
      <w:divBdr>
        <w:top w:val="none" w:sz="0" w:space="0" w:color="auto"/>
        <w:left w:val="none" w:sz="0" w:space="0" w:color="auto"/>
        <w:bottom w:val="none" w:sz="0" w:space="0" w:color="auto"/>
        <w:right w:val="none" w:sz="0" w:space="0" w:color="auto"/>
      </w:divBdr>
    </w:div>
    <w:div w:id="650060165">
      <w:bodyDiv w:val="1"/>
      <w:marLeft w:val="0"/>
      <w:marRight w:val="0"/>
      <w:marTop w:val="0"/>
      <w:marBottom w:val="0"/>
      <w:divBdr>
        <w:top w:val="none" w:sz="0" w:space="0" w:color="auto"/>
        <w:left w:val="none" w:sz="0" w:space="0" w:color="auto"/>
        <w:bottom w:val="none" w:sz="0" w:space="0" w:color="auto"/>
        <w:right w:val="none" w:sz="0" w:space="0" w:color="auto"/>
      </w:divBdr>
    </w:div>
    <w:div w:id="652297652">
      <w:bodyDiv w:val="1"/>
      <w:marLeft w:val="0"/>
      <w:marRight w:val="0"/>
      <w:marTop w:val="0"/>
      <w:marBottom w:val="0"/>
      <w:divBdr>
        <w:top w:val="none" w:sz="0" w:space="0" w:color="auto"/>
        <w:left w:val="none" w:sz="0" w:space="0" w:color="auto"/>
        <w:bottom w:val="none" w:sz="0" w:space="0" w:color="auto"/>
        <w:right w:val="none" w:sz="0" w:space="0" w:color="auto"/>
      </w:divBdr>
    </w:div>
    <w:div w:id="659698874">
      <w:bodyDiv w:val="1"/>
      <w:marLeft w:val="0"/>
      <w:marRight w:val="0"/>
      <w:marTop w:val="0"/>
      <w:marBottom w:val="0"/>
      <w:divBdr>
        <w:top w:val="none" w:sz="0" w:space="0" w:color="auto"/>
        <w:left w:val="none" w:sz="0" w:space="0" w:color="auto"/>
        <w:bottom w:val="none" w:sz="0" w:space="0" w:color="auto"/>
        <w:right w:val="none" w:sz="0" w:space="0" w:color="auto"/>
      </w:divBdr>
    </w:div>
    <w:div w:id="665789761">
      <w:bodyDiv w:val="1"/>
      <w:marLeft w:val="0"/>
      <w:marRight w:val="0"/>
      <w:marTop w:val="0"/>
      <w:marBottom w:val="0"/>
      <w:divBdr>
        <w:top w:val="none" w:sz="0" w:space="0" w:color="auto"/>
        <w:left w:val="none" w:sz="0" w:space="0" w:color="auto"/>
        <w:bottom w:val="none" w:sz="0" w:space="0" w:color="auto"/>
        <w:right w:val="none" w:sz="0" w:space="0" w:color="auto"/>
      </w:divBdr>
    </w:div>
    <w:div w:id="667102589">
      <w:bodyDiv w:val="1"/>
      <w:marLeft w:val="0"/>
      <w:marRight w:val="0"/>
      <w:marTop w:val="0"/>
      <w:marBottom w:val="0"/>
      <w:divBdr>
        <w:top w:val="none" w:sz="0" w:space="0" w:color="auto"/>
        <w:left w:val="none" w:sz="0" w:space="0" w:color="auto"/>
        <w:bottom w:val="none" w:sz="0" w:space="0" w:color="auto"/>
        <w:right w:val="none" w:sz="0" w:space="0" w:color="auto"/>
      </w:divBdr>
    </w:div>
    <w:div w:id="668367200">
      <w:bodyDiv w:val="1"/>
      <w:marLeft w:val="0"/>
      <w:marRight w:val="0"/>
      <w:marTop w:val="0"/>
      <w:marBottom w:val="0"/>
      <w:divBdr>
        <w:top w:val="none" w:sz="0" w:space="0" w:color="auto"/>
        <w:left w:val="none" w:sz="0" w:space="0" w:color="auto"/>
        <w:bottom w:val="none" w:sz="0" w:space="0" w:color="auto"/>
        <w:right w:val="none" w:sz="0" w:space="0" w:color="auto"/>
      </w:divBdr>
    </w:div>
    <w:div w:id="675152001">
      <w:bodyDiv w:val="1"/>
      <w:marLeft w:val="0"/>
      <w:marRight w:val="0"/>
      <w:marTop w:val="0"/>
      <w:marBottom w:val="0"/>
      <w:divBdr>
        <w:top w:val="none" w:sz="0" w:space="0" w:color="auto"/>
        <w:left w:val="none" w:sz="0" w:space="0" w:color="auto"/>
        <w:bottom w:val="none" w:sz="0" w:space="0" w:color="auto"/>
        <w:right w:val="none" w:sz="0" w:space="0" w:color="auto"/>
      </w:divBdr>
    </w:div>
    <w:div w:id="676233093">
      <w:bodyDiv w:val="1"/>
      <w:marLeft w:val="0"/>
      <w:marRight w:val="0"/>
      <w:marTop w:val="0"/>
      <w:marBottom w:val="0"/>
      <w:divBdr>
        <w:top w:val="none" w:sz="0" w:space="0" w:color="auto"/>
        <w:left w:val="none" w:sz="0" w:space="0" w:color="auto"/>
        <w:bottom w:val="none" w:sz="0" w:space="0" w:color="auto"/>
        <w:right w:val="none" w:sz="0" w:space="0" w:color="auto"/>
      </w:divBdr>
    </w:div>
    <w:div w:id="679088879">
      <w:bodyDiv w:val="1"/>
      <w:marLeft w:val="0"/>
      <w:marRight w:val="0"/>
      <w:marTop w:val="0"/>
      <w:marBottom w:val="0"/>
      <w:divBdr>
        <w:top w:val="none" w:sz="0" w:space="0" w:color="auto"/>
        <w:left w:val="none" w:sz="0" w:space="0" w:color="auto"/>
        <w:bottom w:val="none" w:sz="0" w:space="0" w:color="auto"/>
        <w:right w:val="none" w:sz="0" w:space="0" w:color="auto"/>
      </w:divBdr>
    </w:div>
    <w:div w:id="679507915">
      <w:bodyDiv w:val="1"/>
      <w:marLeft w:val="0"/>
      <w:marRight w:val="0"/>
      <w:marTop w:val="0"/>
      <w:marBottom w:val="0"/>
      <w:divBdr>
        <w:top w:val="none" w:sz="0" w:space="0" w:color="auto"/>
        <w:left w:val="none" w:sz="0" w:space="0" w:color="auto"/>
        <w:bottom w:val="none" w:sz="0" w:space="0" w:color="auto"/>
        <w:right w:val="none" w:sz="0" w:space="0" w:color="auto"/>
      </w:divBdr>
    </w:div>
    <w:div w:id="689449371">
      <w:bodyDiv w:val="1"/>
      <w:marLeft w:val="0"/>
      <w:marRight w:val="0"/>
      <w:marTop w:val="0"/>
      <w:marBottom w:val="0"/>
      <w:divBdr>
        <w:top w:val="none" w:sz="0" w:space="0" w:color="auto"/>
        <w:left w:val="none" w:sz="0" w:space="0" w:color="auto"/>
        <w:bottom w:val="none" w:sz="0" w:space="0" w:color="auto"/>
        <w:right w:val="none" w:sz="0" w:space="0" w:color="auto"/>
      </w:divBdr>
    </w:div>
    <w:div w:id="714429918">
      <w:bodyDiv w:val="1"/>
      <w:marLeft w:val="0"/>
      <w:marRight w:val="0"/>
      <w:marTop w:val="0"/>
      <w:marBottom w:val="0"/>
      <w:divBdr>
        <w:top w:val="none" w:sz="0" w:space="0" w:color="auto"/>
        <w:left w:val="none" w:sz="0" w:space="0" w:color="auto"/>
        <w:bottom w:val="none" w:sz="0" w:space="0" w:color="auto"/>
        <w:right w:val="none" w:sz="0" w:space="0" w:color="auto"/>
      </w:divBdr>
    </w:div>
    <w:div w:id="720443116">
      <w:bodyDiv w:val="1"/>
      <w:marLeft w:val="0"/>
      <w:marRight w:val="0"/>
      <w:marTop w:val="0"/>
      <w:marBottom w:val="0"/>
      <w:divBdr>
        <w:top w:val="none" w:sz="0" w:space="0" w:color="auto"/>
        <w:left w:val="none" w:sz="0" w:space="0" w:color="auto"/>
        <w:bottom w:val="none" w:sz="0" w:space="0" w:color="auto"/>
        <w:right w:val="none" w:sz="0" w:space="0" w:color="auto"/>
      </w:divBdr>
    </w:div>
    <w:div w:id="724525750">
      <w:bodyDiv w:val="1"/>
      <w:marLeft w:val="0"/>
      <w:marRight w:val="0"/>
      <w:marTop w:val="0"/>
      <w:marBottom w:val="0"/>
      <w:divBdr>
        <w:top w:val="none" w:sz="0" w:space="0" w:color="auto"/>
        <w:left w:val="none" w:sz="0" w:space="0" w:color="auto"/>
        <w:bottom w:val="none" w:sz="0" w:space="0" w:color="auto"/>
        <w:right w:val="none" w:sz="0" w:space="0" w:color="auto"/>
      </w:divBdr>
    </w:div>
    <w:div w:id="727148956">
      <w:bodyDiv w:val="1"/>
      <w:marLeft w:val="0"/>
      <w:marRight w:val="0"/>
      <w:marTop w:val="0"/>
      <w:marBottom w:val="0"/>
      <w:divBdr>
        <w:top w:val="none" w:sz="0" w:space="0" w:color="auto"/>
        <w:left w:val="none" w:sz="0" w:space="0" w:color="auto"/>
        <w:bottom w:val="none" w:sz="0" w:space="0" w:color="auto"/>
        <w:right w:val="none" w:sz="0" w:space="0" w:color="auto"/>
      </w:divBdr>
    </w:div>
    <w:div w:id="755323986">
      <w:bodyDiv w:val="1"/>
      <w:marLeft w:val="0"/>
      <w:marRight w:val="0"/>
      <w:marTop w:val="0"/>
      <w:marBottom w:val="0"/>
      <w:divBdr>
        <w:top w:val="none" w:sz="0" w:space="0" w:color="auto"/>
        <w:left w:val="none" w:sz="0" w:space="0" w:color="auto"/>
        <w:bottom w:val="none" w:sz="0" w:space="0" w:color="auto"/>
        <w:right w:val="none" w:sz="0" w:space="0" w:color="auto"/>
      </w:divBdr>
    </w:div>
    <w:div w:id="758453148">
      <w:bodyDiv w:val="1"/>
      <w:marLeft w:val="0"/>
      <w:marRight w:val="0"/>
      <w:marTop w:val="0"/>
      <w:marBottom w:val="0"/>
      <w:divBdr>
        <w:top w:val="none" w:sz="0" w:space="0" w:color="auto"/>
        <w:left w:val="none" w:sz="0" w:space="0" w:color="auto"/>
        <w:bottom w:val="none" w:sz="0" w:space="0" w:color="auto"/>
        <w:right w:val="none" w:sz="0" w:space="0" w:color="auto"/>
      </w:divBdr>
    </w:div>
    <w:div w:id="760685228">
      <w:bodyDiv w:val="1"/>
      <w:marLeft w:val="0"/>
      <w:marRight w:val="0"/>
      <w:marTop w:val="0"/>
      <w:marBottom w:val="0"/>
      <w:divBdr>
        <w:top w:val="none" w:sz="0" w:space="0" w:color="auto"/>
        <w:left w:val="none" w:sz="0" w:space="0" w:color="auto"/>
        <w:bottom w:val="none" w:sz="0" w:space="0" w:color="auto"/>
        <w:right w:val="none" w:sz="0" w:space="0" w:color="auto"/>
      </w:divBdr>
    </w:div>
    <w:div w:id="766316096">
      <w:bodyDiv w:val="1"/>
      <w:marLeft w:val="0"/>
      <w:marRight w:val="0"/>
      <w:marTop w:val="0"/>
      <w:marBottom w:val="0"/>
      <w:divBdr>
        <w:top w:val="none" w:sz="0" w:space="0" w:color="auto"/>
        <w:left w:val="none" w:sz="0" w:space="0" w:color="auto"/>
        <w:bottom w:val="none" w:sz="0" w:space="0" w:color="auto"/>
        <w:right w:val="none" w:sz="0" w:space="0" w:color="auto"/>
      </w:divBdr>
    </w:div>
    <w:div w:id="767508588">
      <w:bodyDiv w:val="1"/>
      <w:marLeft w:val="0"/>
      <w:marRight w:val="0"/>
      <w:marTop w:val="0"/>
      <w:marBottom w:val="0"/>
      <w:divBdr>
        <w:top w:val="none" w:sz="0" w:space="0" w:color="auto"/>
        <w:left w:val="none" w:sz="0" w:space="0" w:color="auto"/>
        <w:bottom w:val="none" w:sz="0" w:space="0" w:color="auto"/>
        <w:right w:val="none" w:sz="0" w:space="0" w:color="auto"/>
      </w:divBdr>
    </w:div>
    <w:div w:id="774521313">
      <w:bodyDiv w:val="1"/>
      <w:marLeft w:val="0"/>
      <w:marRight w:val="0"/>
      <w:marTop w:val="0"/>
      <w:marBottom w:val="0"/>
      <w:divBdr>
        <w:top w:val="none" w:sz="0" w:space="0" w:color="auto"/>
        <w:left w:val="none" w:sz="0" w:space="0" w:color="auto"/>
        <w:bottom w:val="none" w:sz="0" w:space="0" w:color="auto"/>
        <w:right w:val="none" w:sz="0" w:space="0" w:color="auto"/>
      </w:divBdr>
    </w:div>
    <w:div w:id="777410689">
      <w:bodyDiv w:val="1"/>
      <w:marLeft w:val="0"/>
      <w:marRight w:val="0"/>
      <w:marTop w:val="0"/>
      <w:marBottom w:val="0"/>
      <w:divBdr>
        <w:top w:val="none" w:sz="0" w:space="0" w:color="auto"/>
        <w:left w:val="none" w:sz="0" w:space="0" w:color="auto"/>
        <w:bottom w:val="none" w:sz="0" w:space="0" w:color="auto"/>
        <w:right w:val="none" w:sz="0" w:space="0" w:color="auto"/>
      </w:divBdr>
    </w:div>
    <w:div w:id="788355053">
      <w:bodyDiv w:val="1"/>
      <w:marLeft w:val="0"/>
      <w:marRight w:val="0"/>
      <w:marTop w:val="0"/>
      <w:marBottom w:val="0"/>
      <w:divBdr>
        <w:top w:val="none" w:sz="0" w:space="0" w:color="auto"/>
        <w:left w:val="none" w:sz="0" w:space="0" w:color="auto"/>
        <w:bottom w:val="none" w:sz="0" w:space="0" w:color="auto"/>
        <w:right w:val="none" w:sz="0" w:space="0" w:color="auto"/>
      </w:divBdr>
    </w:div>
    <w:div w:id="796990699">
      <w:bodyDiv w:val="1"/>
      <w:marLeft w:val="0"/>
      <w:marRight w:val="0"/>
      <w:marTop w:val="0"/>
      <w:marBottom w:val="0"/>
      <w:divBdr>
        <w:top w:val="none" w:sz="0" w:space="0" w:color="auto"/>
        <w:left w:val="none" w:sz="0" w:space="0" w:color="auto"/>
        <w:bottom w:val="none" w:sz="0" w:space="0" w:color="auto"/>
        <w:right w:val="none" w:sz="0" w:space="0" w:color="auto"/>
      </w:divBdr>
    </w:div>
    <w:div w:id="800347059">
      <w:bodyDiv w:val="1"/>
      <w:marLeft w:val="0"/>
      <w:marRight w:val="0"/>
      <w:marTop w:val="0"/>
      <w:marBottom w:val="0"/>
      <w:divBdr>
        <w:top w:val="none" w:sz="0" w:space="0" w:color="auto"/>
        <w:left w:val="none" w:sz="0" w:space="0" w:color="auto"/>
        <w:bottom w:val="none" w:sz="0" w:space="0" w:color="auto"/>
        <w:right w:val="none" w:sz="0" w:space="0" w:color="auto"/>
      </w:divBdr>
    </w:div>
    <w:div w:id="800457339">
      <w:bodyDiv w:val="1"/>
      <w:marLeft w:val="0"/>
      <w:marRight w:val="0"/>
      <w:marTop w:val="0"/>
      <w:marBottom w:val="0"/>
      <w:divBdr>
        <w:top w:val="none" w:sz="0" w:space="0" w:color="auto"/>
        <w:left w:val="none" w:sz="0" w:space="0" w:color="auto"/>
        <w:bottom w:val="none" w:sz="0" w:space="0" w:color="auto"/>
        <w:right w:val="none" w:sz="0" w:space="0" w:color="auto"/>
      </w:divBdr>
    </w:div>
    <w:div w:id="804545855">
      <w:bodyDiv w:val="1"/>
      <w:marLeft w:val="0"/>
      <w:marRight w:val="0"/>
      <w:marTop w:val="0"/>
      <w:marBottom w:val="0"/>
      <w:divBdr>
        <w:top w:val="none" w:sz="0" w:space="0" w:color="auto"/>
        <w:left w:val="none" w:sz="0" w:space="0" w:color="auto"/>
        <w:bottom w:val="none" w:sz="0" w:space="0" w:color="auto"/>
        <w:right w:val="none" w:sz="0" w:space="0" w:color="auto"/>
      </w:divBdr>
    </w:div>
    <w:div w:id="807943279">
      <w:bodyDiv w:val="1"/>
      <w:marLeft w:val="0"/>
      <w:marRight w:val="0"/>
      <w:marTop w:val="0"/>
      <w:marBottom w:val="0"/>
      <w:divBdr>
        <w:top w:val="none" w:sz="0" w:space="0" w:color="auto"/>
        <w:left w:val="none" w:sz="0" w:space="0" w:color="auto"/>
        <w:bottom w:val="none" w:sz="0" w:space="0" w:color="auto"/>
        <w:right w:val="none" w:sz="0" w:space="0" w:color="auto"/>
      </w:divBdr>
    </w:div>
    <w:div w:id="822426224">
      <w:bodyDiv w:val="1"/>
      <w:marLeft w:val="0"/>
      <w:marRight w:val="0"/>
      <w:marTop w:val="0"/>
      <w:marBottom w:val="0"/>
      <w:divBdr>
        <w:top w:val="none" w:sz="0" w:space="0" w:color="auto"/>
        <w:left w:val="none" w:sz="0" w:space="0" w:color="auto"/>
        <w:bottom w:val="none" w:sz="0" w:space="0" w:color="auto"/>
        <w:right w:val="none" w:sz="0" w:space="0" w:color="auto"/>
      </w:divBdr>
    </w:div>
    <w:div w:id="823282558">
      <w:bodyDiv w:val="1"/>
      <w:marLeft w:val="0"/>
      <w:marRight w:val="0"/>
      <w:marTop w:val="0"/>
      <w:marBottom w:val="0"/>
      <w:divBdr>
        <w:top w:val="none" w:sz="0" w:space="0" w:color="auto"/>
        <w:left w:val="none" w:sz="0" w:space="0" w:color="auto"/>
        <w:bottom w:val="none" w:sz="0" w:space="0" w:color="auto"/>
        <w:right w:val="none" w:sz="0" w:space="0" w:color="auto"/>
      </w:divBdr>
    </w:div>
    <w:div w:id="836462055">
      <w:bodyDiv w:val="1"/>
      <w:marLeft w:val="0"/>
      <w:marRight w:val="0"/>
      <w:marTop w:val="0"/>
      <w:marBottom w:val="0"/>
      <w:divBdr>
        <w:top w:val="none" w:sz="0" w:space="0" w:color="auto"/>
        <w:left w:val="none" w:sz="0" w:space="0" w:color="auto"/>
        <w:bottom w:val="none" w:sz="0" w:space="0" w:color="auto"/>
        <w:right w:val="none" w:sz="0" w:space="0" w:color="auto"/>
      </w:divBdr>
    </w:div>
    <w:div w:id="856164310">
      <w:bodyDiv w:val="1"/>
      <w:marLeft w:val="0"/>
      <w:marRight w:val="0"/>
      <w:marTop w:val="0"/>
      <w:marBottom w:val="0"/>
      <w:divBdr>
        <w:top w:val="none" w:sz="0" w:space="0" w:color="auto"/>
        <w:left w:val="none" w:sz="0" w:space="0" w:color="auto"/>
        <w:bottom w:val="none" w:sz="0" w:space="0" w:color="auto"/>
        <w:right w:val="none" w:sz="0" w:space="0" w:color="auto"/>
      </w:divBdr>
    </w:div>
    <w:div w:id="856504029">
      <w:bodyDiv w:val="1"/>
      <w:marLeft w:val="0"/>
      <w:marRight w:val="0"/>
      <w:marTop w:val="0"/>
      <w:marBottom w:val="0"/>
      <w:divBdr>
        <w:top w:val="none" w:sz="0" w:space="0" w:color="auto"/>
        <w:left w:val="none" w:sz="0" w:space="0" w:color="auto"/>
        <w:bottom w:val="none" w:sz="0" w:space="0" w:color="auto"/>
        <w:right w:val="none" w:sz="0" w:space="0" w:color="auto"/>
      </w:divBdr>
    </w:div>
    <w:div w:id="862788965">
      <w:bodyDiv w:val="1"/>
      <w:marLeft w:val="0"/>
      <w:marRight w:val="0"/>
      <w:marTop w:val="0"/>
      <w:marBottom w:val="0"/>
      <w:divBdr>
        <w:top w:val="none" w:sz="0" w:space="0" w:color="auto"/>
        <w:left w:val="none" w:sz="0" w:space="0" w:color="auto"/>
        <w:bottom w:val="none" w:sz="0" w:space="0" w:color="auto"/>
        <w:right w:val="none" w:sz="0" w:space="0" w:color="auto"/>
      </w:divBdr>
    </w:div>
    <w:div w:id="864755516">
      <w:bodyDiv w:val="1"/>
      <w:marLeft w:val="0"/>
      <w:marRight w:val="0"/>
      <w:marTop w:val="0"/>
      <w:marBottom w:val="0"/>
      <w:divBdr>
        <w:top w:val="none" w:sz="0" w:space="0" w:color="auto"/>
        <w:left w:val="none" w:sz="0" w:space="0" w:color="auto"/>
        <w:bottom w:val="none" w:sz="0" w:space="0" w:color="auto"/>
        <w:right w:val="none" w:sz="0" w:space="0" w:color="auto"/>
      </w:divBdr>
    </w:div>
    <w:div w:id="864905060">
      <w:bodyDiv w:val="1"/>
      <w:marLeft w:val="0"/>
      <w:marRight w:val="0"/>
      <w:marTop w:val="0"/>
      <w:marBottom w:val="0"/>
      <w:divBdr>
        <w:top w:val="none" w:sz="0" w:space="0" w:color="auto"/>
        <w:left w:val="none" w:sz="0" w:space="0" w:color="auto"/>
        <w:bottom w:val="none" w:sz="0" w:space="0" w:color="auto"/>
        <w:right w:val="none" w:sz="0" w:space="0" w:color="auto"/>
      </w:divBdr>
      <w:divsChild>
        <w:div w:id="134840125">
          <w:marLeft w:val="0"/>
          <w:marRight w:val="0"/>
          <w:marTop w:val="15"/>
          <w:marBottom w:val="0"/>
          <w:divBdr>
            <w:top w:val="single" w:sz="48" w:space="0" w:color="auto"/>
            <w:left w:val="single" w:sz="48" w:space="0" w:color="auto"/>
            <w:bottom w:val="single" w:sz="48" w:space="0" w:color="auto"/>
            <w:right w:val="single" w:sz="48" w:space="0" w:color="auto"/>
          </w:divBdr>
          <w:divsChild>
            <w:div w:id="14487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7141">
      <w:bodyDiv w:val="1"/>
      <w:marLeft w:val="0"/>
      <w:marRight w:val="0"/>
      <w:marTop w:val="0"/>
      <w:marBottom w:val="0"/>
      <w:divBdr>
        <w:top w:val="none" w:sz="0" w:space="0" w:color="auto"/>
        <w:left w:val="none" w:sz="0" w:space="0" w:color="auto"/>
        <w:bottom w:val="none" w:sz="0" w:space="0" w:color="auto"/>
        <w:right w:val="none" w:sz="0" w:space="0" w:color="auto"/>
      </w:divBdr>
    </w:div>
    <w:div w:id="879783618">
      <w:bodyDiv w:val="1"/>
      <w:marLeft w:val="0"/>
      <w:marRight w:val="0"/>
      <w:marTop w:val="0"/>
      <w:marBottom w:val="0"/>
      <w:divBdr>
        <w:top w:val="none" w:sz="0" w:space="0" w:color="auto"/>
        <w:left w:val="none" w:sz="0" w:space="0" w:color="auto"/>
        <w:bottom w:val="none" w:sz="0" w:space="0" w:color="auto"/>
        <w:right w:val="none" w:sz="0" w:space="0" w:color="auto"/>
      </w:divBdr>
    </w:div>
    <w:div w:id="880170472">
      <w:bodyDiv w:val="1"/>
      <w:marLeft w:val="0"/>
      <w:marRight w:val="0"/>
      <w:marTop w:val="0"/>
      <w:marBottom w:val="0"/>
      <w:divBdr>
        <w:top w:val="none" w:sz="0" w:space="0" w:color="auto"/>
        <w:left w:val="none" w:sz="0" w:space="0" w:color="auto"/>
        <w:bottom w:val="none" w:sz="0" w:space="0" w:color="auto"/>
        <w:right w:val="none" w:sz="0" w:space="0" w:color="auto"/>
      </w:divBdr>
    </w:div>
    <w:div w:id="886724263">
      <w:bodyDiv w:val="1"/>
      <w:marLeft w:val="0"/>
      <w:marRight w:val="0"/>
      <w:marTop w:val="0"/>
      <w:marBottom w:val="0"/>
      <w:divBdr>
        <w:top w:val="none" w:sz="0" w:space="0" w:color="auto"/>
        <w:left w:val="none" w:sz="0" w:space="0" w:color="auto"/>
        <w:bottom w:val="none" w:sz="0" w:space="0" w:color="auto"/>
        <w:right w:val="none" w:sz="0" w:space="0" w:color="auto"/>
      </w:divBdr>
    </w:div>
    <w:div w:id="895506152">
      <w:bodyDiv w:val="1"/>
      <w:marLeft w:val="0"/>
      <w:marRight w:val="0"/>
      <w:marTop w:val="0"/>
      <w:marBottom w:val="0"/>
      <w:divBdr>
        <w:top w:val="none" w:sz="0" w:space="0" w:color="auto"/>
        <w:left w:val="none" w:sz="0" w:space="0" w:color="auto"/>
        <w:bottom w:val="none" w:sz="0" w:space="0" w:color="auto"/>
        <w:right w:val="none" w:sz="0" w:space="0" w:color="auto"/>
      </w:divBdr>
    </w:div>
    <w:div w:id="898129430">
      <w:bodyDiv w:val="1"/>
      <w:marLeft w:val="0"/>
      <w:marRight w:val="0"/>
      <w:marTop w:val="0"/>
      <w:marBottom w:val="0"/>
      <w:divBdr>
        <w:top w:val="none" w:sz="0" w:space="0" w:color="auto"/>
        <w:left w:val="none" w:sz="0" w:space="0" w:color="auto"/>
        <w:bottom w:val="none" w:sz="0" w:space="0" w:color="auto"/>
        <w:right w:val="none" w:sz="0" w:space="0" w:color="auto"/>
      </w:divBdr>
    </w:div>
    <w:div w:id="913781792">
      <w:bodyDiv w:val="1"/>
      <w:marLeft w:val="0"/>
      <w:marRight w:val="0"/>
      <w:marTop w:val="0"/>
      <w:marBottom w:val="0"/>
      <w:divBdr>
        <w:top w:val="none" w:sz="0" w:space="0" w:color="auto"/>
        <w:left w:val="none" w:sz="0" w:space="0" w:color="auto"/>
        <w:bottom w:val="none" w:sz="0" w:space="0" w:color="auto"/>
        <w:right w:val="none" w:sz="0" w:space="0" w:color="auto"/>
      </w:divBdr>
    </w:div>
    <w:div w:id="916129437">
      <w:bodyDiv w:val="1"/>
      <w:marLeft w:val="0"/>
      <w:marRight w:val="0"/>
      <w:marTop w:val="0"/>
      <w:marBottom w:val="0"/>
      <w:divBdr>
        <w:top w:val="none" w:sz="0" w:space="0" w:color="auto"/>
        <w:left w:val="none" w:sz="0" w:space="0" w:color="auto"/>
        <w:bottom w:val="none" w:sz="0" w:space="0" w:color="auto"/>
        <w:right w:val="none" w:sz="0" w:space="0" w:color="auto"/>
      </w:divBdr>
    </w:div>
    <w:div w:id="919173063">
      <w:bodyDiv w:val="1"/>
      <w:marLeft w:val="0"/>
      <w:marRight w:val="0"/>
      <w:marTop w:val="0"/>
      <w:marBottom w:val="0"/>
      <w:divBdr>
        <w:top w:val="none" w:sz="0" w:space="0" w:color="auto"/>
        <w:left w:val="none" w:sz="0" w:space="0" w:color="auto"/>
        <w:bottom w:val="none" w:sz="0" w:space="0" w:color="auto"/>
        <w:right w:val="none" w:sz="0" w:space="0" w:color="auto"/>
      </w:divBdr>
    </w:div>
    <w:div w:id="919370609">
      <w:bodyDiv w:val="1"/>
      <w:marLeft w:val="0"/>
      <w:marRight w:val="0"/>
      <w:marTop w:val="0"/>
      <w:marBottom w:val="0"/>
      <w:divBdr>
        <w:top w:val="none" w:sz="0" w:space="0" w:color="auto"/>
        <w:left w:val="none" w:sz="0" w:space="0" w:color="auto"/>
        <w:bottom w:val="none" w:sz="0" w:space="0" w:color="auto"/>
        <w:right w:val="none" w:sz="0" w:space="0" w:color="auto"/>
      </w:divBdr>
    </w:div>
    <w:div w:id="921724529">
      <w:bodyDiv w:val="1"/>
      <w:marLeft w:val="0"/>
      <w:marRight w:val="0"/>
      <w:marTop w:val="0"/>
      <w:marBottom w:val="0"/>
      <w:divBdr>
        <w:top w:val="none" w:sz="0" w:space="0" w:color="auto"/>
        <w:left w:val="none" w:sz="0" w:space="0" w:color="auto"/>
        <w:bottom w:val="none" w:sz="0" w:space="0" w:color="auto"/>
        <w:right w:val="none" w:sz="0" w:space="0" w:color="auto"/>
      </w:divBdr>
    </w:div>
    <w:div w:id="927881719">
      <w:bodyDiv w:val="1"/>
      <w:marLeft w:val="0"/>
      <w:marRight w:val="0"/>
      <w:marTop w:val="0"/>
      <w:marBottom w:val="0"/>
      <w:divBdr>
        <w:top w:val="none" w:sz="0" w:space="0" w:color="auto"/>
        <w:left w:val="none" w:sz="0" w:space="0" w:color="auto"/>
        <w:bottom w:val="none" w:sz="0" w:space="0" w:color="auto"/>
        <w:right w:val="none" w:sz="0" w:space="0" w:color="auto"/>
      </w:divBdr>
    </w:div>
    <w:div w:id="930967196">
      <w:bodyDiv w:val="1"/>
      <w:marLeft w:val="0"/>
      <w:marRight w:val="0"/>
      <w:marTop w:val="0"/>
      <w:marBottom w:val="0"/>
      <w:divBdr>
        <w:top w:val="none" w:sz="0" w:space="0" w:color="auto"/>
        <w:left w:val="none" w:sz="0" w:space="0" w:color="auto"/>
        <w:bottom w:val="none" w:sz="0" w:space="0" w:color="auto"/>
        <w:right w:val="none" w:sz="0" w:space="0" w:color="auto"/>
      </w:divBdr>
    </w:div>
    <w:div w:id="935748650">
      <w:bodyDiv w:val="1"/>
      <w:marLeft w:val="0"/>
      <w:marRight w:val="0"/>
      <w:marTop w:val="0"/>
      <w:marBottom w:val="0"/>
      <w:divBdr>
        <w:top w:val="none" w:sz="0" w:space="0" w:color="auto"/>
        <w:left w:val="none" w:sz="0" w:space="0" w:color="auto"/>
        <w:bottom w:val="none" w:sz="0" w:space="0" w:color="auto"/>
        <w:right w:val="none" w:sz="0" w:space="0" w:color="auto"/>
      </w:divBdr>
    </w:div>
    <w:div w:id="942807607">
      <w:bodyDiv w:val="1"/>
      <w:marLeft w:val="0"/>
      <w:marRight w:val="0"/>
      <w:marTop w:val="0"/>
      <w:marBottom w:val="0"/>
      <w:divBdr>
        <w:top w:val="none" w:sz="0" w:space="0" w:color="auto"/>
        <w:left w:val="none" w:sz="0" w:space="0" w:color="auto"/>
        <w:bottom w:val="none" w:sz="0" w:space="0" w:color="auto"/>
        <w:right w:val="none" w:sz="0" w:space="0" w:color="auto"/>
      </w:divBdr>
    </w:div>
    <w:div w:id="955402528">
      <w:bodyDiv w:val="1"/>
      <w:marLeft w:val="0"/>
      <w:marRight w:val="0"/>
      <w:marTop w:val="0"/>
      <w:marBottom w:val="0"/>
      <w:divBdr>
        <w:top w:val="none" w:sz="0" w:space="0" w:color="auto"/>
        <w:left w:val="none" w:sz="0" w:space="0" w:color="auto"/>
        <w:bottom w:val="none" w:sz="0" w:space="0" w:color="auto"/>
        <w:right w:val="none" w:sz="0" w:space="0" w:color="auto"/>
      </w:divBdr>
    </w:div>
    <w:div w:id="956792796">
      <w:bodyDiv w:val="1"/>
      <w:marLeft w:val="0"/>
      <w:marRight w:val="0"/>
      <w:marTop w:val="0"/>
      <w:marBottom w:val="0"/>
      <w:divBdr>
        <w:top w:val="none" w:sz="0" w:space="0" w:color="auto"/>
        <w:left w:val="none" w:sz="0" w:space="0" w:color="auto"/>
        <w:bottom w:val="none" w:sz="0" w:space="0" w:color="auto"/>
        <w:right w:val="none" w:sz="0" w:space="0" w:color="auto"/>
      </w:divBdr>
    </w:div>
    <w:div w:id="959604300">
      <w:bodyDiv w:val="1"/>
      <w:marLeft w:val="0"/>
      <w:marRight w:val="0"/>
      <w:marTop w:val="0"/>
      <w:marBottom w:val="0"/>
      <w:divBdr>
        <w:top w:val="none" w:sz="0" w:space="0" w:color="auto"/>
        <w:left w:val="none" w:sz="0" w:space="0" w:color="auto"/>
        <w:bottom w:val="none" w:sz="0" w:space="0" w:color="auto"/>
        <w:right w:val="none" w:sz="0" w:space="0" w:color="auto"/>
      </w:divBdr>
    </w:div>
    <w:div w:id="963774461">
      <w:bodyDiv w:val="1"/>
      <w:marLeft w:val="0"/>
      <w:marRight w:val="0"/>
      <w:marTop w:val="0"/>
      <w:marBottom w:val="0"/>
      <w:divBdr>
        <w:top w:val="none" w:sz="0" w:space="0" w:color="auto"/>
        <w:left w:val="none" w:sz="0" w:space="0" w:color="auto"/>
        <w:bottom w:val="none" w:sz="0" w:space="0" w:color="auto"/>
        <w:right w:val="none" w:sz="0" w:space="0" w:color="auto"/>
      </w:divBdr>
    </w:div>
    <w:div w:id="966349498">
      <w:bodyDiv w:val="1"/>
      <w:marLeft w:val="0"/>
      <w:marRight w:val="0"/>
      <w:marTop w:val="0"/>
      <w:marBottom w:val="0"/>
      <w:divBdr>
        <w:top w:val="none" w:sz="0" w:space="0" w:color="auto"/>
        <w:left w:val="none" w:sz="0" w:space="0" w:color="auto"/>
        <w:bottom w:val="none" w:sz="0" w:space="0" w:color="auto"/>
        <w:right w:val="none" w:sz="0" w:space="0" w:color="auto"/>
      </w:divBdr>
    </w:div>
    <w:div w:id="972059114">
      <w:bodyDiv w:val="1"/>
      <w:marLeft w:val="0"/>
      <w:marRight w:val="0"/>
      <w:marTop w:val="0"/>
      <w:marBottom w:val="0"/>
      <w:divBdr>
        <w:top w:val="none" w:sz="0" w:space="0" w:color="auto"/>
        <w:left w:val="none" w:sz="0" w:space="0" w:color="auto"/>
        <w:bottom w:val="none" w:sz="0" w:space="0" w:color="auto"/>
        <w:right w:val="none" w:sz="0" w:space="0" w:color="auto"/>
      </w:divBdr>
    </w:div>
    <w:div w:id="977808957">
      <w:bodyDiv w:val="1"/>
      <w:marLeft w:val="0"/>
      <w:marRight w:val="0"/>
      <w:marTop w:val="0"/>
      <w:marBottom w:val="0"/>
      <w:divBdr>
        <w:top w:val="none" w:sz="0" w:space="0" w:color="auto"/>
        <w:left w:val="none" w:sz="0" w:space="0" w:color="auto"/>
        <w:bottom w:val="none" w:sz="0" w:space="0" w:color="auto"/>
        <w:right w:val="none" w:sz="0" w:space="0" w:color="auto"/>
      </w:divBdr>
    </w:div>
    <w:div w:id="978072775">
      <w:bodyDiv w:val="1"/>
      <w:marLeft w:val="0"/>
      <w:marRight w:val="0"/>
      <w:marTop w:val="0"/>
      <w:marBottom w:val="0"/>
      <w:divBdr>
        <w:top w:val="none" w:sz="0" w:space="0" w:color="auto"/>
        <w:left w:val="none" w:sz="0" w:space="0" w:color="auto"/>
        <w:bottom w:val="none" w:sz="0" w:space="0" w:color="auto"/>
        <w:right w:val="none" w:sz="0" w:space="0" w:color="auto"/>
      </w:divBdr>
    </w:div>
    <w:div w:id="985358107">
      <w:bodyDiv w:val="1"/>
      <w:marLeft w:val="0"/>
      <w:marRight w:val="0"/>
      <w:marTop w:val="0"/>
      <w:marBottom w:val="0"/>
      <w:divBdr>
        <w:top w:val="none" w:sz="0" w:space="0" w:color="auto"/>
        <w:left w:val="none" w:sz="0" w:space="0" w:color="auto"/>
        <w:bottom w:val="none" w:sz="0" w:space="0" w:color="auto"/>
        <w:right w:val="none" w:sz="0" w:space="0" w:color="auto"/>
      </w:divBdr>
    </w:div>
    <w:div w:id="996418539">
      <w:bodyDiv w:val="1"/>
      <w:marLeft w:val="0"/>
      <w:marRight w:val="0"/>
      <w:marTop w:val="0"/>
      <w:marBottom w:val="0"/>
      <w:divBdr>
        <w:top w:val="none" w:sz="0" w:space="0" w:color="auto"/>
        <w:left w:val="none" w:sz="0" w:space="0" w:color="auto"/>
        <w:bottom w:val="none" w:sz="0" w:space="0" w:color="auto"/>
        <w:right w:val="none" w:sz="0" w:space="0" w:color="auto"/>
      </w:divBdr>
    </w:div>
    <w:div w:id="1000544806">
      <w:bodyDiv w:val="1"/>
      <w:marLeft w:val="0"/>
      <w:marRight w:val="0"/>
      <w:marTop w:val="0"/>
      <w:marBottom w:val="0"/>
      <w:divBdr>
        <w:top w:val="none" w:sz="0" w:space="0" w:color="auto"/>
        <w:left w:val="none" w:sz="0" w:space="0" w:color="auto"/>
        <w:bottom w:val="none" w:sz="0" w:space="0" w:color="auto"/>
        <w:right w:val="none" w:sz="0" w:space="0" w:color="auto"/>
      </w:divBdr>
    </w:div>
    <w:div w:id="1004934119">
      <w:bodyDiv w:val="1"/>
      <w:marLeft w:val="0"/>
      <w:marRight w:val="0"/>
      <w:marTop w:val="0"/>
      <w:marBottom w:val="0"/>
      <w:divBdr>
        <w:top w:val="none" w:sz="0" w:space="0" w:color="auto"/>
        <w:left w:val="none" w:sz="0" w:space="0" w:color="auto"/>
        <w:bottom w:val="none" w:sz="0" w:space="0" w:color="auto"/>
        <w:right w:val="none" w:sz="0" w:space="0" w:color="auto"/>
      </w:divBdr>
    </w:div>
    <w:div w:id="1007175491">
      <w:bodyDiv w:val="1"/>
      <w:marLeft w:val="0"/>
      <w:marRight w:val="0"/>
      <w:marTop w:val="0"/>
      <w:marBottom w:val="0"/>
      <w:divBdr>
        <w:top w:val="none" w:sz="0" w:space="0" w:color="auto"/>
        <w:left w:val="none" w:sz="0" w:space="0" w:color="auto"/>
        <w:bottom w:val="none" w:sz="0" w:space="0" w:color="auto"/>
        <w:right w:val="none" w:sz="0" w:space="0" w:color="auto"/>
      </w:divBdr>
    </w:div>
    <w:div w:id="1022587516">
      <w:bodyDiv w:val="1"/>
      <w:marLeft w:val="0"/>
      <w:marRight w:val="0"/>
      <w:marTop w:val="0"/>
      <w:marBottom w:val="0"/>
      <w:divBdr>
        <w:top w:val="none" w:sz="0" w:space="0" w:color="auto"/>
        <w:left w:val="none" w:sz="0" w:space="0" w:color="auto"/>
        <w:bottom w:val="none" w:sz="0" w:space="0" w:color="auto"/>
        <w:right w:val="none" w:sz="0" w:space="0" w:color="auto"/>
      </w:divBdr>
    </w:div>
    <w:div w:id="1033069316">
      <w:bodyDiv w:val="1"/>
      <w:marLeft w:val="0"/>
      <w:marRight w:val="0"/>
      <w:marTop w:val="0"/>
      <w:marBottom w:val="0"/>
      <w:divBdr>
        <w:top w:val="none" w:sz="0" w:space="0" w:color="auto"/>
        <w:left w:val="none" w:sz="0" w:space="0" w:color="auto"/>
        <w:bottom w:val="none" w:sz="0" w:space="0" w:color="auto"/>
        <w:right w:val="none" w:sz="0" w:space="0" w:color="auto"/>
      </w:divBdr>
    </w:div>
    <w:div w:id="1047533599">
      <w:bodyDiv w:val="1"/>
      <w:marLeft w:val="0"/>
      <w:marRight w:val="0"/>
      <w:marTop w:val="0"/>
      <w:marBottom w:val="0"/>
      <w:divBdr>
        <w:top w:val="none" w:sz="0" w:space="0" w:color="auto"/>
        <w:left w:val="none" w:sz="0" w:space="0" w:color="auto"/>
        <w:bottom w:val="none" w:sz="0" w:space="0" w:color="auto"/>
        <w:right w:val="none" w:sz="0" w:space="0" w:color="auto"/>
      </w:divBdr>
    </w:div>
    <w:div w:id="1055468623">
      <w:bodyDiv w:val="1"/>
      <w:marLeft w:val="0"/>
      <w:marRight w:val="0"/>
      <w:marTop w:val="0"/>
      <w:marBottom w:val="0"/>
      <w:divBdr>
        <w:top w:val="none" w:sz="0" w:space="0" w:color="auto"/>
        <w:left w:val="none" w:sz="0" w:space="0" w:color="auto"/>
        <w:bottom w:val="none" w:sz="0" w:space="0" w:color="auto"/>
        <w:right w:val="none" w:sz="0" w:space="0" w:color="auto"/>
      </w:divBdr>
    </w:div>
    <w:div w:id="1057897145">
      <w:bodyDiv w:val="1"/>
      <w:marLeft w:val="0"/>
      <w:marRight w:val="0"/>
      <w:marTop w:val="0"/>
      <w:marBottom w:val="0"/>
      <w:divBdr>
        <w:top w:val="none" w:sz="0" w:space="0" w:color="auto"/>
        <w:left w:val="none" w:sz="0" w:space="0" w:color="auto"/>
        <w:bottom w:val="none" w:sz="0" w:space="0" w:color="auto"/>
        <w:right w:val="none" w:sz="0" w:space="0" w:color="auto"/>
      </w:divBdr>
    </w:div>
    <w:div w:id="1059401742">
      <w:bodyDiv w:val="1"/>
      <w:marLeft w:val="0"/>
      <w:marRight w:val="0"/>
      <w:marTop w:val="0"/>
      <w:marBottom w:val="0"/>
      <w:divBdr>
        <w:top w:val="none" w:sz="0" w:space="0" w:color="auto"/>
        <w:left w:val="none" w:sz="0" w:space="0" w:color="auto"/>
        <w:bottom w:val="none" w:sz="0" w:space="0" w:color="auto"/>
        <w:right w:val="none" w:sz="0" w:space="0" w:color="auto"/>
      </w:divBdr>
    </w:div>
    <w:div w:id="1067340472">
      <w:bodyDiv w:val="1"/>
      <w:marLeft w:val="0"/>
      <w:marRight w:val="0"/>
      <w:marTop w:val="0"/>
      <w:marBottom w:val="0"/>
      <w:divBdr>
        <w:top w:val="none" w:sz="0" w:space="0" w:color="auto"/>
        <w:left w:val="none" w:sz="0" w:space="0" w:color="auto"/>
        <w:bottom w:val="none" w:sz="0" w:space="0" w:color="auto"/>
        <w:right w:val="none" w:sz="0" w:space="0" w:color="auto"/>
      </w:divBdr>
    </w:div>
    <w:div w:id="1071272136">
      <w:bodyDiv w:val="1"/>
      <w:marLeft w:val="0"/>
      <w:marRight w:val="0"/>
      <w:marTop w:val="0"/>
      <w:marBottom w:val="0"/>
      <w:divBdr>
        <w:top w:val="none" w:sz="0" w:space="0" w:color="auto"/>
        <w:left w:val="none" w:sz="0" w:space="0" w:color="auto"/>
        <w:bottom w:val="none" w:sz="0" w:space="0" w:color="auto"/>
        <w:right w:val="none" w:sz="0" w:space="0" w:color="auto"/>
      </w:divBdr>
    </w:div>
    <w:div w:id="1071808434">
      <w:bodyDiv w:val="1"/>
      <w:marLeft w:val="0"/>
      <w:marRight w:val="0"/>
      <w:marTop w:val="0"/>
      <w:marBottom w:val="0"/>
      <w:divBdr>
        <w:top w:val="none" w:sz="0" w:space="0" w:color="auto"/>
        <w:left w:val="none" w:sz="0" w:space="0" w:color="auto"/>
        <w:bottom w:val="none" w:sz="0" w:space="0" w:color="auto"/>
        <w:right w:val="none" w:sz="0" w:space="0" w:color="auto"/>
      </w:divBdr>
    </w:div>
    <w:div w:id="1073048959">
      <w:bodyDiv w:val="1"/>
      <w:marLeft w:val="0"/>
      <w:marRight w:val="0"/>
      <w:marTop w:val="0"/>
      <w:marBottom w:val="0"/>
      <w:divBdr>
        <w:top w:val="none" w:sz="0" w:space="0" w:color="auto"/>
        <w:left w:val="none" w:sz="0" w:space="0" w:color="auto"/>
        <w:bottom w:val="none" w:sz="0" w:space="0" w:color="auto"/>
        <w:right w:val="none" w:sz="0" w:space="0" w:color="auto"/>
      </w:divBdr>
    </w:div>
    <w:div w:id="1094132413">
      <w:bodyDiv w:val="1"/>
      <w:marLeft w:val="0"/>
      <w:marRight w:val="0"/>
      <w:marTop w:val="0"/>
      <w:marBottom w:val="0"/>
      <w:divBdr>
        <w:top w:val="none" w:sz="0" w:space="0" w:color="auto"/>
        <w:left w:val="none" w:sz="0" w:space="0" w:color="auto"/>
        <w:bottom w:val="none" w:sz="0" w:space="0" w:color="auto"/>
        <w:right w:val="none" w:sz="0" w:space="0" w:color="auto"/>
      </w:divBdr>
    </w:div>
    <w:div w:id="1094546777">
      <w:bodyDiv w:val="1"/>
      <w:marLeft w:val="0"/>
      <w:marRight w:val="0"/>
      <w:marTop w:val="0"/>
      <w:marBottom w:val="0"/>
      <w:divBdr>
        <w:top w:val="none" w:sz="0" w:space="0" w:color="auto"/>
        <w:left w:val="none" w:sz="0" w:space="0" w:color="auto"/>
        <w:bottom w:val="none" w:sz="0" w:space="0" w:color="auto"/>
        <w:right w:val="none" w:sz="0" w:space="0" w:color="auto"/>
      </w:divBdr>
    </w:div>
    <w:div w:id="1103453982">
      <w:bodyDiv w:val="1"/>
      <w:marLeft w:val="0"/>
      <w:marRight w:val="0"/>
      <w:marTop w:val="0"/>
      <w:marBottom w:val="0"/>
      <w:divBdr>
        <w:top w:val="none" w:sz="0" w:space="0" w:color="auto"/>
        <w:left w:val="none" w:sz="0" w:space="0" w:color="auto"/>
        <w:bottom w:val="none" w:sz="0" w:space="0" w:color="auto"/>
        <w:right w:val="none" w:sz="0" w:space="0" w:color="auto"/>
      </w:divBdr>
    </w:div>
    <w:div w:id="1107893741">
      <w:bodyDiv w:val="1"/>
      <w:marLeft w:val="0"/>
      <w:marRight w:val="0"/>
      <w:marTop w:val="0"/>
      <w:marBottom w:val="0"/>
      <w:divBdr>
        <w:top w:val="none" w:sz="0" w:space="0" w:color="auto"/>
        <w:left w:val="none" w:sz="0" w:space="0" w:color="auto"/>
        <w:bottom w:val="none" w:sz="0" w:space="0" w:color="auto"/>
        <w:right w:val="none" w:sz="0" w:space="0" w:color="auto"/>
      </w:divBdr>
    </w:div>
    <w:div w:id="1111165424">
      <w:bodyDiv w:val="1"/>
      <w:marLeft w:val="0"/>
      <w:marRight w:val="0"/>
      <w:marTop w:val="0"/>
      <w:marBottom w:val="0"/>
      <w:divBdr>
        <w:top w:val="none" w:sz="0" w:space="0" w:color="auto"/>
        <w:left w:val="none" w:sz="0" w:space="0" w:color="auto"/>
        <w:bottom w:val="none" w:sz="0" w:space="0" w:color="auto"/>
        <w:right w:val="none" w:sz="0" w:space="0" w:color="auto"/>
      </w:divBdr>
    </w:div>
    <w:div w:id="1122916497">
      <w:bodyDiv w:val="1"/>
      <w:marLeft w:val="0"/>
      <w:marRight w:val="0"/>
      <w:marTop w:val="0"/>
      <w:marBottom w:val="0"/>
      <w:divBdr>
        <w:top w:val="none" w:sz="0" w:space="0" w:color="auto"/>
        <w:left w:val="none" w:sz="0" w:space="0" w:color="auto"/>
        <w:bottom w:val="none" w:sz="0" w:space="0" w:color="auto"/>
        <w:right w:val="none" w:sz="0" w:space="0" w:color="auto"/>
      </w:divBdr>
    </w:div>
    <w:div w:id="1141577204">
      <w:bodyDiv w:val="1"/>
      <w:marLeft w:val="0"/>
      <w:marRight w:val="0"/>
      <w:marTop w:val="0"/>
      <w:marBottom w:val="0"/>
      <w:divBdr>
        <w:top w:val="none" w:sz="0" w:space="0" w:color="auto"/>
        <w:left w:val="none" w:sz="0" w:space="0" w:color="auto"/>
        <w:bottom w:val="none" w:sz="0" w:space="0" w:color="auto"/>
        <w:right w:val="none" w:sz="0" w:space="0" w:color="auto"/>
      </w:divBdr>
    </w:div>
    <w:div w:id="1145122074">
      <w:bodyDiv w:val="1"/>
      <w:marLeft w:val="0"/>
      <w:marRight w:val="0"/>
      <w:marTop w:val="0"/>
      <w:marBottom w:val="0"/>
      <w:divBdr>
        <w:top w:val="none" w:sz="0" w:space="0" w:color="auto"/>
        <w:left w:val="none" w:sz="0" w:space="0" w:color="auto"/>
        <w:bottom w:val="none" w:sz="0" w:space="0" w:color="auto"/>
        <w:right w:val="none" w:sz="0" w:space="0" w:color="auto"/>
      </w:divBdr>
    </w:div>
    <w:div w:id="1158961609">
      <w:bodyDiv w:val="1"/>
      <w:marLeft w:val="0"/>
      <w:marRight w:val="0"/>
      <w:marTop w:val="0"/>
      <w:marBottom w:val="0"/>
      <w:divBdr>
        <w:top w:val="none" w:sz="0" w:space="0" w:color="auto"/>
        <w:left w:val="none" w:sz="0" w:space="0" w:color="auto"/>
        <w:bottom w:val="none" w:sz="0" w:space="0" w:color="auto"/>
        <w:right w:val="none" w:sz="0" w:space="0" w:color="auto"/>
      </w:divBdr>
    </w:div>
    <w:div w:id="1161896144">
      <w:bodyDiv w:val="1"/>
      <w:marLeft w:val="0"/>
      <w:marRight w:val="0"/>
      <w:marTop w:val="0"/>
      <w:marBottom w:val="0"/>
      <w:divBdr>
        <w:top w:val="none" w:sz="0" w:space="0" w:color="auto"/>
        <w:left w:val="none" w:sz="0" w:space="0" w:color="auto"/>
        <w:bottom w:val="none" w:sz="0" w:space="0" w:color="auto"/>
        <w:right w:val="none" w:sz="0" w:space="0" w:color="auto"/>
      </w:divBdr>
    </w:div>
    <w:div w:id="1169902088">
      <w:bodyDiv w:val="1"/>
      <w:marLeft w:val="0"/>
      <w:marRight w:val="0"/>
      <w:marTop w:val="0"/>
      <w:marBottom w:val="0"/>
      <w:divBdr>
        <w:top w:val="none" w:sz="0" w:space="0" w:color="auto"/>
        <w:left w:val="none" w:sz="0" w:space="0" w:color="auto"/>
        <w:bottom w:val="none" w:sz="0" w:space="0" w:color="auto"/>
        <w:right w:val="none" w:sz="0" w:space="0" w:color="auto"/>
      </w:divBdr>
    </w:div>
    <w:div w:id="1178080915">
      <w:bodyDiv w:val="1"/>
      <w:marLeft w:val="0"/>
      <w:marRight w:val="0"/>
      <w:marTop w:val="0"/>
      <w:marBottom w:val="0"/>
      <w:divBdr>
        <w:top w:val="none" w:sz="0" w:space="0" w:color="auto"/>
        <w:left w:val="none" w:sz="0" w:space="0" w:color="auto"/>
        <w:bottom w:val="none" w:sz="0" w:space="0" w:color="auto"/>
        <w:right w:val="none" w:sz="0" w:space="0" w:color="auto"/>
      </w:divBdr>
    </w:div>
    <w:div w:id="1178274291">
      <w:bodyDiv w:val="1"/>
      <w:marLeft w:val="0"/>
      <w:marRight w:val="0"/>
      <w:marTop w:val="0"/>
      <w:marBottom w:val="0"/>
      <w:divBdr>
        <w:top w:val="none" w:sz="0" w:space="0" w:color="auto"/>
        <w:left w:val="none" w:sz="0" w:space="0" w:color="auto"/>
        <w:bottom w:val="none" w:sz="0" w:space="0" w:color="auto"/>
        <w:right w:val="none" w:sz="0" w:space="0" w:color="auto"/>
      </w:divBdr>
    </w:div>
    <w:div w:id="1183475762">
      <w:bodyDiv w:val="1"/>
      <w:marLeft w:val="0"/>
      <w:marRight w:val="0"/>
      <w:marTop w:val="0"/>
      <w:marBottom w:val="0"/>
      <w:divBdr>
        <w:top w:val="none" w:sz="0" w:space="0" w:color="auto"/>
        <w:left w:val="none" w:sz="0" w:space="0" w:color="auto"/>
        <w:bottom w:val="none" w:sz="0" w:space="0" w:color="auto"/>
        <w:right w:val="none" w:sz="0" w:space="0" w:color="auto"/>
      </w:divBdr>
    </w:div>
    <w:div w:id="1190992064">
      <w:bodyDiv w:val="1"/>
      <w:marLeft w:val="0"/>
      <w:marRight w:val="0"/>
      <w:marTop w:val="0"/>
      <w:marBottom w:val="0"/>
      <w:divBdr>
        <w:top w:val="none" w:sz="0" w:space="0" w:color="auto"/>
        <w:left w:val="none" w:sz="0" w:space="0" w:color="auto"/>
        <w:bottom w:val="none" w:sz="0" w:space="0" w:color="auto"/>
        <w:right w:val="none" w:sz="0" w:space="0" w:color="auto"/>
      </w:divBdr>
    </w:div>
    <w:div w:id="1194804049">
      <w:bodyDiv w:val="1"/>
      <w:marLeft w:val="0"/>
      <w:marRight w:val="0"/>
      <w:marTop w:val="0"/>
      <w:marBottom w:val="0"/>
      <w:divBdr>
        <w:top w:val="none" w:sz="0" w:space="0" w:color="auto"/>
        <w:left w:val="none" w:sz="0" w:space="0" w:color="auto"/>
        <w:bottom w:val="none" w:sz="0" w:space="0" w:color="auto"/>
        <w:right w:val="none" w:sz="0" w:space="0" w:color="auto"/>
      </w:divBdr>
    </w:div>
    <w:div w:id="1195843727">
      <w:bodyDiv w:val="1"/>
      <w:marLeft w:val="0"/>
      <w:marRight w:val="0"/>
      <w:marTop w:val="0"/>
      <w:marBottom w:val="0"/>
      <w:divBdr>
        <w:top w:val="none" w:sz="0" w:space="0" w:color="auto"/>
        <w:left w:val="none" w:sz="0" w:space="0" w:color="auto"/>
        <w:bottom w:val="none" w:sz="0" w:space="0" w:color="auto"/>
        <w:right w:val="none" w:sz="0" w:space="0" w:color="auto"/>
      </w:divBdr>
    </w:div>
    <w:div w:id="1222327893">
      <w:bodyDiv w:val="1"/>
      <w:marLeft w:val="0"/>
      <w:marRight w:val="0"/>
      <w:marTop w:val="0"/>
      <w:marBottom w:val="0"/>
      <w:divBdr>
        <w:top w:val="none" w:sz="0" w:space="0" w:color="auto"/>
        <w:left w:val="none" w:sz="0" w:space="0" w:color="auto"/>
        <w:bottom w:val="none" w:sz="0" w:space="0" w:color="auto"/>
        <w:right w:val="none" w:sz="0" w:space="0" w:color="auto"/>
      </w:divBdr>
    </w:div>
    <w:div w:id="1226721147">
      <w:bodyDiv w:val="1"/>
      <w:marLeft w:val="0"/>
      <w:marRight w:val="0"/>
      <w:marTop w:val="0"/>
      <w:marBottom w:val="0"/>
      <w:divBdr>
        <w:top w:val="none" w:sz="0" w:space="0" w:color="auto"/>
        <w:left w:val="none" w:sz="0" w:space="0" w:color="auto"/>
        <w:bottom w:val="none" w:sz="0" w:space="0" w:color="auto"/>
        <w:right w:val="none" w:sz="0" w:space="0" w:color="auto"/>
      </w:divBdr>
    </w:div>
    <w:div w:id="1249540360">
      <w:bodyDiv w:val="1"/>
      <w:marLeft w:val="0"/>
      <w:marRight w:val="0"/>
      <w:marTop w:val="0"/>
      <w:marBottom w:val="0"/>
      <w:divBdr>
        <w:top w:val="none" w:sz="0" w:space="0" w:color="auto"/>
        <w:left w:val="none" w:sz="0" w:space="0" w:color="auto"/>
        <w:bottom w:val="none" w:sz="0" w:space="0" w:color="auto"/>
        <w:right w:val="none" w:sz="0" w:space="0" w:color="auto"/>
      </w:divBdr>
    </w:div>
    <w:div w:id="1251348423">
      <w:bodyDiv w:val="1"/>
      <w:marLeft w:val="0"/>
      <w:marRight w:val="0"/>
      <w:marTop w:val="0"/>
      <w:marBottom w:val="0"/>
      <w:divBdr>
        <w:top w:val="none" w:sz="0" w:space="0" w:color="auto"/>
        <w:left w:val="none" w:sz="0" w:space="0" w:color="auto"/>
        <w:bottom w:val="none" w:sz="0" w:space="0" w:color="auto"/>
        <w:right w:val="none" w:sz="0" w:space="0" w:color="auto"/>
      </w:divBdr>
    </w:div>
    <w:div w:id="1255868620">
      <w:bodyDiv w:val="1"/>
      <w:marLeft w:val="0"/>
      <w:marRight w:val="0"/>
      <w:marTop w:val="0"/>
      <w:marBottom w:val="0"/>
      <w:divBdr>
        <w:top w:val="none" w:sz="0" w:space="0" w:color="auto"/>
        <w:left w:val="none" w:sz="0" w:space="0" w:color="auto"/>
        <w:bottom w:val="none" w:sz="0" w:space="0" w:color="auto"/>
        <w:right w:val="none" w:sz="0" w:space="0" w:color="auto"/>
      </w:divBdr>
    </w:div>
    <w:div w:id="1261644045">
      <w:bodyDiv w:val="1"/>
      <w:marLeft w:val="0"/>
      <w:marRight w:val="0"/>
      <w:marTop w:val="0"/>
      <w:marBottom w:val="0"/>
      <w:divBdr>
        <w:top w:val="none" w:sz="0" w:space="0" w:color="auto"/>
        <w:left w:val="none" w:sz="0" w:space="0" w:color="auto"/>
        <w:bottom w:val="none" w:sz="0" w:space="0" w:color="auto"/>
        <w:right w:val="none" w:sz="0" w:space="0" w:color="auto"/>
      </w:divBdr>
    </w:div>
    <w:div w:id="1270503426">
      <w:bodyDiv w:val="1"/>
      <w:marLeft w:val="0"/>
      <w:marRight w:val="0"/>
      <w:marTop w:val="0"/>
      <w:marBottom w:val="0"/>
      <w:divBdr>
        <w:top w:val="none" w:sz="0" w:space="0" w:color="auto"/>
        <w:left w:val="none" w:sz="0" w:space="0" w:color="auto"/>
        <w:bottom w:val="none" w:sz="0" w:space="0" w:color="auto"/>
        <w:right w:val="none" w:sz="0" w:space="0" w:color="auto"/>
      </w:divBdr>
    </w:div>
    <w:div w:id="1276017810">
      <w:bodyDiv w:val="1"/>
      <w:marLeft w:val="0"/>
      <w:marRight w:val="0"/>
      <w:marTop w:val="0"/>
      <w:marBottom w:val="0"/>
      <w:divBdr>
        <w:top w:val="none" w:sz="0" w:space="0" w:color="auto"/>
        <w:left w:val="none" w:sz="0" w:space="0" w:color="auto"/>
        <w:bottom w:val="none" w:sz="0" w:space="0" w:color="auto"/>
        <w:right w:val="none" w:sz="0" w:space="0" w:color="auto"/>
      </w:divBdr>
    </w:div>
    <w:div w:id="1286739459">
      <w:bodyDiv w:val="1"/>
      <w:marLeft w:val="0"/>
      <w:marRight w:val="0"/>
      <w:marTop w:val="0"/>
      <w:marBottom w:val="0"/>
      <w:divBdr>
        <w:top w:val="none" w:sz="0" w:space="0" w:color="auto"/>
        <w:left w:val="none" w:sz="0" w:space="0" w:color="auto"/>
        <w:bottom w:val="none" w:sz="0" w:space="0" w:color="auto"/>
        <w:right w:val="none" w:sz="0" w:space="0" w:color="auto"/>
      </w:divBdr>
    </w:div>
    <w:div w:id="1300526281">
      <w:bodyDiv w:val="1"/>
      <w:marLeft w:val="0"/>
      <w:marRight w:val="0"/>
      <w:marTop w:val="0"/>
      <w:marBottom w:val="0"/>
      <w:divBdr>
        <w:top w:val="none" w:sz="0" w:space="0" w:color="auto"/>
        <w:left w:val="none" w:sz="0" w:space="0" w:color="auto"/>
        <w:bottom w:val="none" w:sz="0" w:space="0" w:color="auto"/>
        <w:right w:val="none" w:sz="0" w:space="0" w:color="auto"/>
      </w:divBdr>
    </w:div>
    <w:div w:id="1316569108">
      <w:bodyDiv w:val="1"/>
      <w:marLeft w:val="0"/>
      <w:marRight w:val="0"/>
      <w:marTop w:val="0"/>
      <w:marBottom w:val="0"/>
      <w:divBdr>
        <w:top w:val="none" w:sz="0" w:space="0" w:color="auto"/>
        <w:left w:val="none" w:sz="0" w:space="0" w:color="auto"/>
        <w:bottom w:val="none" w:sz="0" w:space="0" w:color="auto"/>
        <w:right w:val="none" w:sz="0" w:space="0" w:color="auto"/>
      </w:divBdr>
    </w:div>
    <w:div w:id="1323583941">
      <w:bodyDiv w:val="1"/>
      <w:marLeft w:val="0"/>
      <w:marRight w:val="0"/>
      <w:marTop w:val="0"/>
      <w:marBottom w:val="0"/>
      <w:divBdr>
        <w:top w:val="none" w:sz="0" w:space="0" w:color="auto"/>
        <w:left w:val="none" w:sz="0" w:space="0" w:color="auto"/>
        <w:bottom w:val="none" w:sz="0" w:space="0" w:color="auto"/>
        <w:right w:val="none" w:sz="0" w:space="0" w:color="auto"/>
      </w:divBdr>
    </w:div>
    <w:div w:id="1339314012">
      <w:bodyDiv w:val="1"/>
      <w:marLeft w:val="0"/>
      <w:marRight w:val="0"/>
      <w:marTop w:val="0"/>
      <w:marBottom w:val="0"/>
      <w:divBdr>
        <w:top w:val="none" w:sz="0" w:space="0" w:color="auto"/>
        <w:left w:val="none" w:sz="0" w:space="0" w:color="auto"/>
        <w:bottom w:val="none" w:sz="0" w:space="0" w:color="auto"/>
        <w:right w:val="none" w:sz="0" w:space="0" w:color="auto"/>
      </w:divBdr>
    </w:div>
    <w:div w:id="1355690482">
      <w:bodyDiv w:val="1"/>
      <w:marLeft w:val="0"/>
      <w:marRight w:val="0"/>
      <w:marTop w:val="0"/>
      <w:marBottom w:val="0"/>
      <w:divBdr>
        <w:top w:val="none" w:sz="0" w:space="0" w:color="auto"/>
        <w:left w:val="none" w:sz="0" w:space="0" w:color="auto"/>
        <w:bottom w:val="none" w:sz="0" w:space="0" w:color="auto"/>
        <w:right w:val="none" w:sz="0" w:space="0" w:color="auto"/>
      </w:divBdr>
    </w:div>
    <w:div w:id="1364818909">
      <w:bodyDiv w:val="1"/>
      <w:marLeft w:val="0"/>
      <w:marRight w:val="0"/>
      <w:marTop w:val="0"/>
      <w:marBottom w:val="0"/>
      <w:divBdr>
        <w:top w:val="none" w:sz="0" w:space="0" w:color="auto"/>
        <w:left w:val="none" w:sz="0" w:space="0" w:color="auto"/>
        <w:bottom w:val="none" w:sz="0" w:space="0" w:color="auto"/>
        <w:right w:val="none" w:sz="0" w:space="0" w:color="auto"/>
      </w:divBdr>
    </w:div>
    <w:div w:id="1370033663">
      <w:bodyDiv w:val="1"/>
      <w:marLeft w:val="0"/>
      <w:marRight w:val="0"/>
      <w:marTop w:val="0"/>
      <w:marBottom w:val="0"/>
      <w:divBdr>
        <w:top w:val="none" w:sz="0" w:space="0" w:color="auto"/>
        <w:left w:val="none" w:sz="0" w:space="0" w:color="auto"/>
        <w:bottom w:val="none" w:sz="0" w:space="0" w:color="auto"/>
        <w:right w:val="none" w:sz="0" w:space="0" w:color="auto"/>
      </w:divBdr>
    </w:div>
    <w:div w:id="1402099208">
      <w:bodyDiv w:val="1"/>
      <w:marLeft w:val="0"/>
      <w:marRight w:val="0"/>
      <w:marTop w:val="0"/>
      <w:marBottom w:val="0"/>
      <w:divBdr>
        <w:top w:val="none" w:sz="0" w:space="0" w:color="auto"/>
        <w:left w:val="none" w:sz="0" w:space="0" w:color="auto"/>
        <w:bottom w:val="none" w:sz="0" w:space="0" w:color="auto"/>
        <w:right w:val="none" w:sz="0" w:space="0" w:color="auto"/>
      </w:divBdr>
    </w:div>
    <w:div w:id="1412894684">
      <w:bodyDiv w:val="1"/>
      <w:marLeft w:val="0"/>
      <w:marRight w:val="0"/>
      <w:marTop w:val="0"/>
      <w:marBottom w:val="0"/>
      <w:divBdr>
        <w:top w:val="none" w:sz="0" w:space="0" w:color="auto"/>
        <w:left w:val="none" w:sz="0" w:space="0" w:color="auto"/>
        <w:bottom w:val="none" w:sz="0" w:space="0" w:color="auto"/>
        <w:right w:val="none" w:sz="0" w:space="0" w:color="auto"/>
      </w:divBdr>
    </w:div>
    <w:div w:id="1419790425">
      <w:bodyDiv w:val="1"/>
      <w:marLeft w:val="0"/>
      <w:marRight w:val="0"/>
      <w:marTop w:val="0"/>
      <w:marBottom w:val="0"/>
      <w:divBdr>
        <w:top w:val="none" w:sz="0" w:space="0" w:color="auto"/>
        <w:left w:val="none" w:sz="0" w:space="0" w:color="auto"/>
        <w:bottom w:val="none" w:sz="0" w:space="0" w:color="auto"/>
        <w:right w:val="none" w:sz="0" w:space="0" w:color="auto"/>
      </w:divBdr>
    </w:div>
    <w:div w:id="1421173431">
      <w:bodyDiv w:val="1"/>
      <w:marLeft w:val="0"/>
      <w:marRight w:val="0"/>
      <w:marTop w:val="0"/>
      <w:marBottom w:val="0"/>
      <w:divBdr>
        <w:top w:val="none" w:sz="0" w:space="0" w:color="auto"/>
        <w:left w:val="none" w:sz="0" w:space="0" w:color="auto"/>
        <w:bottom w:val="none" w:sz="0" w:space="0" w:color="auto"/>
        <w:right w:val="none" w:sz="0" w:space="0" w:color="auto"/>
      </w:divBdr>
    </w:div>
    <w:div w:id="1421636537">
      <w:bodyDiv w:val="1"/>
      <w:marLeft w:val="0"/>
      <w:marRight w:val="0"/>
      <w:marTop w:val="0"/>
      <w:marBottom w:val="0"/>
      <w:divBdr>
        <w:top w:val="none" w:sz="0" w:space="0" w:color="auto"/>
        <w:left w:val="none" w:sz="0" w:space="0" w:color="auto"/>
        <w:bottom w:val="none" w:sz="0" w:space="0" w:color="auto"/>
        <w:right w:val="none" w:sz="0" w:space="0" w:color="auto"/>
      </w:divBdr>
    </w:div>
    <w:div w:id="1422797298">
      <w:bodyDiv w:val="1"/>
      <w:marLeft w:val="0"/>
      <w:marRight w:val="0"/>
      <w:marTop w:val="0"/>
      <w:marBottom w:val="0"/>
      <w:divBdr>
        <w:top w:val="none" w:sz="0" w:space="0" w:color="auto"/>
        <w:left w:val="none" w:sz="0" w:space="0" w:color="auto"/>
        <w:bottom w:val="none" w:sz="0" w:space="0" w:color="auto"/>
        <w:right w:val="none" w:sz="0" w:space="0" w:color="auto"/>
      </w:divBdr>
    </w:div>
    <w:div w:id="1422868930">
      <w:bodyDiv w:val="1"/>
      <w:marLeft w:val="0"/>
      <w:marRight w:val="0"/>
      <w:marTop w:val="0"/>
      <w:marBottom w:val="0"/>
      <w:divBdr>
        <w:top w:val="none" w:sz="0" w:space="0" w:color="auto"/>
        <w:left w:val="none" w:sz="0" w:space="0" w:color="auto"/>
        <w:bottom w:val="none" w:sz="0" w:space="0" w:color="auto"/>
        <w:right w:val="none" w:sz="0" w:space="0" w:color="auto"/>
      </w:divBdr>
    </w:div>
    <w:div w:id="1427731273">
      <w:bodyDiv w:val="1"/>
      <w:marLeft w:val="0"/>
      <w:marRight w:val="0"/>
      <w:marTop w:val="0"/>
      <w:marBottom w:val="0"/>
      <w:divBdr>
        <w:top w:val="none" w:sz="0" w:space="0" w:color="auto"/>
        <w:left w:val="none" w:sz="0" w:space="0" w:color="auto"/>
        <w:bottom w:val="none" w:sz="0" w:space="0" w:color="auto"/>
        <w:right w:val="none" w:sz="0" w:space="0" w:color="auto"/>
      </w:divBdr>
    </w:div>
    <w:div w:id="1443955210">
      <w:bodyDiv w:val="1"/>
      <w:marLeft w:val="0"/>
      <w:marRight w:val="0"/>
      <w:marTop w:val="0"/>
      <w:marBottom w:val="0"/>
      <w:divBdr>
        <w:top w:val="none" w:sz="0" w:space="0" w:color="auto"/>
        <w:left w:val="none" w:sz="0" w:space="0" w:color="auto"/>
        <w:bottom w:val="none" w:sz="0" w:space="0" w:color="auto"/>
        <w:right w:val="none" w:sz="0" w:space="0" w:color="auto"/>
      </w:divBdr>
    </w:div>
    <w:div w:id="1457413390">
      <w:bodyDiv w:val="1"/>
      <w:marLeft w:val="0"/>
      <w:marRight w:val="0"/>
      <w:marTop w:val="0"/>
      <w:marBottom w:val="0"/>
      <w:divBdr>
        <w:top w:val="none" w:sz="0" w:space="0" w:color="auto"/>
        <w:left w:val="none" w:sz="0" w:space="0" w:color="auto"/>
        <w:bottom w:val="none" w:sz="0" w:space="0" w:color="auto"/>
        <w:right w:val="none" w:sz="0" w:space="0" w:color="auto"/>
      </w:divBdr>
    </w:div>
    <w:div w:id="1462844899">
      <w:bodyDiv w:val="1"/>
      <w:marLeft w:val="0"/>
      <w:marRight w:val="0"/>
      <w:marTop w:val="0"/>
      <w:marBottom w:val="0"/>
      <w:divBdr>
        <w:top w:val="none" w:sz="0" w:space="0" w:color="auto"/>
        <w:left w:val="none" w:sz="0" w:space="0" w:color="auto"/>
        <w:bottom w:val="none" w:sz="0" w:space="0" w:color="auto"/>
        <w:right w:val="none" w:sz="0" w:space="0" w:color="auto"/>
      </w:divBdr>
    </w:div>
    <w:div w:id="1463234468">
      <w:bodyDiv w:val="1"/>
      <w:marLeft w:val="0"/>
      <w:marRight w:val="0"/>
      <w:marTop w:val="0"/>
      <w:marBottom w:val="0"/>
      <w:divBdr>
        <w:top w:val="none" w:sz="0" w:space="0" w:color="auto"/>
        <w:left w:val="none" w:sz="0" w:space="0" w:color="auto"/>
        <w:bottom w:val="none" w:sz="0" w:space="0" w:color="auto"/>
        <w:right w:val="none" w:sz="0" w:space="0" w:color="auto"/>
      </w:divBdr>
    </w:div>
    <w:div w:id="1471630523">
      <w:bodyDiv w:val="1"/>
      <w:marLeft w:val="0"/>
      <w:marRight w:val="0"/>
      <w:marTop w:val="0"/>
      <w:marBottom w:val="0"/>
      <w:divBdr>
        <w:top w:val="none" w:sz="0" w:space="0" w:color="auto"/>
        <w:left w:val="none" w:sz="0" w:space="0" w:color="auto"/>
        <w:bottom w:val="none" w:sz="0" w:space="0" w:color="auto"/>
        <w:right w:val="none" w:sz="0" w:space="0" w:color="auto"/>
      </w:divBdr>
    </w:div>
    <w:div w:id="1476143720">
      <w:bodyDiv w:val="1"/>
      <w:marLeft w:val="0"/>
      <w:marRight w:val="0"/>
      <w:marTop w:val="0"/>
      <w:marBottom w:val="0"/>
      <w:divBdr>
        <w:top w:val="none" w:sz="0" w:space="0" w:color="auto"/>
        <w:left w:val="none" w:sz="0" w:space="0" w:color="auto"/>
        <w:bottom w:val="none" w:sz="0" w:space="0" w:color="auto"/>
        <w:right w:val="none" w:sz="0" w:space="0" w:color="auto"/>
      </w:divBdr>
    </w:div>
    <w:div w:id="1480227320">
      <w:bodyDiv w:val="1"/>
      <w:marLeft w:val="0"/>
      <w:marRight w:val="0"/>
      <w:marTop w:val="0"/>
      <w:marBottom w:val="0"/>
      <w:divBdr>
        <w:top w:val="none" w:sz="0" w:space="0" w:color="auto"/>
        <w:left w:val="none" w:sz="0" w:space="0" w:color="auto"/>
        <w:bottom w:val="none" w:sz="0" w:space="0" w:color="auto"/>
        <w:right w:val="none" w:sz="0" w:space="0" w:color="auto"/>
      </w:divBdr>
    </w:div>
    <w:div w:id="1488593662">
      <w:bodyDiv w:val="1"/>
      <w:marLeft w:val="0"/>
      <w:marRight w:val="0"/>
      <w:marTop w:val="0"/>
      <w:marBottom w:val="0"/>
      <w:divBdr>
        <w:top w:val="none" w:sz="0" w:space="0" w:color="auto"/>
        <w:left w:val="none" w:sz="0" w:space="0" w:color="auto"/>
        <w:bottom w:val="none" w:sz="0" w:space="0" w:color="auto"/>
        <w:right w:val="none" w:sz="0" w:space="0" w:color="auto"/>
      </w:divBdr>
    </w:div>
    <w:div w:id="1513182410">
      <w:bodyDiv w:val="1"/>
      <w:marLeft w:val="0"/>
      <w:marRight w:val="0"/>
      <w:marTop w:val="0"/>
      <w:marBottom w:val="0"/>
      <w:divBdr>
        <w:top w:val="none" w:sz="0" w:space="0" w:color="auto"/>
        <w:left w:val="none" w:sz="0" w:space="0" w:color="auto"/>
        <w:bottom w:val="none" w:sz="0" w:space="0" w:color="auto"/>
        <w:right w:val="none" w:sz="0" w:space="0" w:color="auto"/>
      </w:divBdr>
    </w:div>
    <w:div w:id="1529101639">
      <w:bodyDiv w:val="1"/>
      <w:marLeft w:val="0"/>
      <w:marRight w:val="0"/>
      <w:marTop w:val="0"/>
      <w:marBottom w:val="0"/>
      <w:divBdr>
        <w:top w:val="none" w:sz="0" w:space="0" w:color="auto"/>
        <w:left w:val="none" w:sz="0" w:space="0" w:color="auto"/>
        <w:bottom w:val="none" w:sz="0" w:space="0" w:color="auto"/>
        <w:right w:val="none" w:sz="0" w:space="0" w:color="auto"/>
      </w:divBdr>
    </w:div>
    <w:div w:id="1530292590">
      <w:bodyDiv w:val="1"/>
      <w:marLeft w:val="0"/>
      <w:marRight w:val="0"/>
      <w:marTop w:val="0"/>
      <w:marBottom w:val="0"/>
      <w:divBdr>
        <w:top w:val="none" w:sz="0" w:space="0" w:color="auto"/>
        <w:left w:val="none" w:sz="0" w:space="0" w:color="auto"/>
        <w:bottom w:val="none" w:sz="0" w:space="0" w:color="auto"/>
        <w:right w:val="none" w:sz="0" w:space="0" w:color="auto"/>
      </w:divBdr>
    </w:div>
    <w:div w:id="1548226752">
      <w:bodyDiv w:val="1"/>
      <w:marLeft w:val="0"/>
      <w:marRight w:val="0"/>
      <w:marTop w:val="0"/>
      <w:marBottom w:val="0"/>
      <w:divBdr>
        <w:top w:val="none" w:sz="0" w:space="0" w:color="auto"/>
        <w:left w:val="none" w:sz="0" w:space="0" w:color="auto"/>
        <w:bottom w:val="none" w:sz="0" w:space="0" w:color="auto"/>
        <w:right w:val="none" w:sz="0" w:space="0" w:color="auto"/>
      </w:divBdr>
    </w:div>
    <w:div w:id="1550145129">
      <w:bodyDiv w:val="1"/>
      <w:marLeft w:val="0"/>
      <w:marRight w:val="0"/>
      <w:marTop w:val="0"/>
      <w:marBottom w:val="0"/>
      <w:divBdr>
        <w:top w:val="none" w:sz="0" w:space="0" w:color="auto"/>
        <w:left w:val="none" w:sz="0" w:space="0" w:color="auto"/>
        <w:bottom w:val="none" w:sz="0" w:space="0" w:color="auto"/>
        <w:right w:val="none" w:sz="0" w:space="0" w:color="auto"/>
      </w:divBdr>
    </w:div>
    <w:div w:id="1553037641">
      <w:bodyDiv w:val="1"/>
      <w:marLeft w:val="0"/>
      <w:marRight w:val="0"/>
      <w:marTop w:val="0"/>
      <w:marBottom w:val="0"/>
      <w:divBdr>
        <w:top w:val="none" w:sz="0" w:space="0" w:color="auto"/>
        <w:left w:val="none" w:sz="0" w:space="0" w:color="auto"/>
        <w:bottom w:val="none" w:sz="0" w:space="0" w:color="auto"/>
        <w:right w:val="none" w:sz="0" w:space="0" w:color="auto"/>
      </w:divBdr>
    </w:div>
    <w:div w:id="1569194134">
      <w:bodyDiv w:val="1"/>
      <w:marLeft w:val="0"/>
      <w:marRight w:val="0"/>
      <w:marTop w:val="0"/>
      <w:marBottom w:val="0"/>
      <w:divBdr>
        <w:top w:val="none" w:sz="0" w:space="0" w:color="auto"/>
        <w:left w:val="none" w:sz="0" w:space="0" w:color="auto"/>
        <w:bottom w:val="none" w:sz="0" w:space="0" w:color="auto"/>
        <w:right w:val="none" w:sz="0" w:space="0" w:color="auto"/>
      </w:divBdr>
    </w:div>
    <w:div w:id="1573352124">
      <w:bodyDiv w:val="1"/>
      <w:marLeft w:val="0"/>
      <w:marRight w:val="0"/>
      <w:marTop w:val="0"/>
      <w:marBottom w:val="0"/>
      <w:divBdr>
        <w:top w:val="none" w:sz="0" w:space="0" w:color="auto"/>
        <w:left w:val="none" w:sz="0" w:space="0" w:color="auto"/>
        <w:bottom w:val="none" w:sz="0" w:space="0" w:color="auto"/>
        <w:right w:val="none" w:sz="0" w:space="0" w:color="auto"/>
      </w:divBdr>
    </w:div>
    <w:div w:id="1574856029">
      <w:bodyDiv w:val="1"/>
      <w:marLeft w:val="0"/>
      <w:marRight w:val="0"/>
      <w:marTop w:val="0"/>
      <w:marBottom w:val="0"/>
      <w:divBdr>
        <w:top w:val="none" w:sz="0" w:space="0" w:color="auto"/>
        <w:left w:val="none" w:sz="0" w:space="0" w:color="auto"/>
        <w:bottom w:val="none" w:sz="0" w:space="0" w:color="auto"/>
        <w:right w:val="none" w:sz="0" w:space="0" w:color="auto"/>
      </w:divBdr>
    </w:div>
    <w:div w:id="1599407731">
      <w:bodyDiv w:val="1"/>
      <w:marLeft w:val="0"/>
      <w:marRight w:val="0"/>
      <w:marTop w:val="0"/>
      <w:marBottom w:val="0"/>
      <w:divBdr>
        <w:top w:val="none" w:sz="0" w:space="0" w:color="auto"/>
        <w:left w:val="none" w:sz="0" w:space="0" w:color="auto"/>
        <w:bottom w:val="none" w:sz="0" w:space="0" w:color="auto"/>
        <w:right w:val="none" w:sz="0" w:space="0" w:color="auto"/>
      </w:divBdr>
    </w:div>
    <w:div w:id="1600530565">
      <w:bodyDiv w:val="1"/>
      <w:marLeft w:val="0"/>
      <w:marRight w:val="0"/>
      <w:marTop w:val="0"/>
      <w:marBottom w:val="0"/>
      <w:divBdr>
        <w:top w:val="none" w:sz="0" w:space="0" w:color="auto"/>
        <w:left w:val="none" w:sz="0" w:space="0" w:color="auto"/>
        <w:bottom w:val="none" w:sz="0" w:space="0" w:color="auto"/>
        <w:right w:val="none" w:sz="0" w:space="0" w:color="auto"/>
      </w:divBdr>
    </w:div>
    <w:div w:id="1601066210">
      <w:bodyDiv w:val="1"/>
      <w:marLeft w:val="0"/>
      <w:marRight w:val="0"/>
      <w:marTop w:val="0"/>
      <w:marBottom w:val="0"/>
      <w:divBdr>
        <w:top w:val="none" w:sz="0" w:space="0" w:color="auto"/>
        <w:left w:val="none" w:sz="0" w:space="0" w:color="auto"/>
        <w:bottom w:val="none" w:sz="0" w:space="0" w:color="auto"/>
        <w:right w:val="none" w:sz="0" w:space="0" w:color="auto"/>
      </w:divBdr>
    </w:div>
    <w:div w:id="1606883165">
      <w:bodyDiv w:val="1"/>
      <w:marLeft w:val="0"/>
      <w:marRight w:val="0"/>
      <w:marTop w:val="0"/>
      <w:marBottom w:val="0"/>
      <w:divBdr>
        <w:top w:val="none" w:sz="0" w:space="0" w:color="auto"/>
        <w:left w:val="none" w:sz="0" w:space="0" w:color="auto"/>
        <w:bottom w:val="none" w:sz="0" w:space="0" w:color="auto"/>
        <w:right w:val="none" w:sz="0" w:space="0" w:color="auto"/>
      </w:divBdr>
    </w:div>
    <w:div w:id="1609778223">
      <w:bodyDiv w:val="1"/>
      <w:marLeft w:val="0"/>
      <w:marRight w:val="0"/>
      <w:marTop w:val="0"/>
      <w:marBottom w:val="0"/>
      <w:divBdr>
        <w:top w:val="none" w:sz="0" w:space="0" w:color="auto"/>
        <w:left w:val="none" w:sz="0" w:space="0" w:color="auto"/>
        <w:bottom w:val="none" w:sz="0" w:space="0" w:color="auto"/>
        <w:right w:val="none" w:sz="0" w:space="0" w:color="auto"/>
      </w:divBdr>
    </w:div>
    <w:div w:id="1636332924">
      <w:bodyDiv w:val="1"/>
      <w:marLeft w:val="0"/>
      <w:marRight w:val="0"/>
      <w:marTop w:val="0"/>
      <w:marBottom w:val="0"/>
      <w:divBdr>
        <w:top w:val="none" w:sz="0" w:space="0" w:color="auto"/>
        <w:left w:val="none" w:sz="0" w:space="0" w:color="auto"/>
        <w:bottom w:val="none" w:sz="0" w:space="0" w:color="auto"/>
        <w:right w:val="none" w:sz="0" w:space="0" w:color="auto"/>
      </w:divBdr>
    </w:div>
    <w:div w:id="1637374820">
      <w:bodyDiv w:val="1"/>
      <w:marLeft w:val="0"/>
      <w:marRight w:val="0"/>
      <w:marTop w:val="0"/>
      <w:marBottom w:val="0"/>
      <w:divBdr>
        <w:top w:val="none" w:sz="0" w:space="0" w:color="auto"/>
        <w:left w:val="none" w:sz="0" w:space="0" w:color="auto"/>
        <w:bottom w:val="none" w:sz="0" w:space="0" w:color="auto"/>
        <w:right w:val="none" w:sz="0" w:space="0" w:color="auto"/>
      </w:divBdr>
    </w:div>
    <w:div w:id="1666401692">
      <w:bodyDiv w:val="1"/>
      <w:marLeft w:val="0"/>
      <w:marRight w:val="0"/>
      <w:marTop w:val="0"/>
      <w:marBottom w:val="0"/>
      <w:divBdr>
        <w:top w:val="none" w:sz="0" w:space="0" w:color="auto"/>
        <w:left w:val="none" w:sz="0" w:space="0" w:color="auto"/>
        <w:bottom w:val="none" w:sz="0" w:space="0" w:color="auto"/>
        <w:right w:val="none" w:sz="0" w:space="0" w:color="auto"/>
      </w:divBdr>
    </w:div>
    <w:div w:id="1669215026">
      <w:bodyDiv w:val="1"/>
      <w:marLeft w:val="0"/>
      <w:marRight w:val="0"/>
      <w:marTop w:val="0"/>
      <w:marBottom w:val="0"/>
      <w:divBdr>
        <w:top w:val="none" w:sz="0" w:space="0" w:color="auto"/>
        <w:left w:val="none" w:sz="0" w:space="0" w:color="auto"/>
        <w:bottom w:val="none" w:sz="0" w:space="0" w:color="auto"/>
        <w:right w:val="none" w:sz="0" w:space="0" w:color="auto"/>
      </w:divBdr>
    </w:div>
    <w:div w:id="1678725038">
      <w:bodyDiv w:val="1"/>
      <w:marLeft w:val="0"/>
      <w:marRight w:val="0"/>
      <w:marTop w:val="0"/>
      <w:marBottom w:val="0"/>
      <w:divBdr>
        <w:top w:val="none" w:sz="0" w:space="0" w:color="auto"/>
        <w:left w:val="none" w:sz="0" w:space="0" w:color="auto"/>
        <w:bottom w:val="none" w:sz="0" w:space="0" w:color="auto"/>
        <w:right w:val="none" w:sz="0" w:space="0" w:color="auto"/>
      </w:divBdr>
    </w:div>
    <w:div w:id="1691836208">
      <w:bodyDiv w:val="1"/>
      <w:marLeft w:val="0"/>
      <w:marRight w:val="0"/>
      <w:marTop w:val="0"/>
      <w:marBottom w:val="0"/>
      <w:divBdr>
        <w:top w:val="none" w:sz="0" w:space="0" w:color="auto"/>
        <w:left w:val="none" w:sz="0" w:space="0" w:color="auto"/>
        <w:bottom w:val="none" w:sz="0" w:space="0" w:color="auto"/>
        <w:right w:val="none" w:sz="0" w:space="0" w:color="auto"/>
      </w:divBdr>
    </w:div>
    <w:div w:id="1694765496">
      <w:bodyDiv w:val="1"/>
      <w:marLeft w:val="0"/>
      <w:marRight w:val="0"/>
      <w:marTop w:val="0"/>
      <w:marBottom w:val="0"/>
      <w:divBdr>
        <w:top w:val="none" w:sz="0" w:space="0" w:color="auto"/>
        <w:left w:val="none" w:sz="0" w:space="0" w:color="auto"/>
        <w:bottom w:val="none" w:sz="0" w:space="0" w:color="auto"/>
        <w:right w:val="none" w:sz="0" w:space="0" w:color="auto"/>
      </w:divBdr>
    </w:div>
    <w:div w:id="1696226801">
      <w:bodyDiv w:val="1"/>
      <w:marLeft w:val="0"/>
      <w:marRight w:val="0"/>
      <w:marTop w:val="0"/>
      <w:marBottom w:val="0"/>
      <w:divBdr>
        <w:top w:val="none" w:sz="0" w:space="0" w:color="auto"/>
        <w:left w:val="none" w:sz="0" w:space="0" w:color="auto"/>
        <w:bottom w:val="none" w:sz="0" w:space="0" w:color="auto"/>
        <w:right w:val="none" w:sz="0" w:space="0" w:color="auto"/>
      </w:divBdr>
    </w:div>
    <w:div w:id="1696686146">
      <w:bodyDiv w:val="1"/>
      <w:marLeft w:val="0"/>
      <w:marRight w:val="0"/>
      <w:marTop w:val="0"/>
      <w:marBottom w:val="0"/>
      <w:divBdr>
        <w:top w:val="none" w:sz="0" w:space="0" w:color="auto"/>
        <w:left w:val="none" w:sz="0" w:space="0" w:color="auto"/>
        <w:bottom w:val="none" w:sz="0" w:space="0" w:color="auto"/>
        <w:right w:val="none" w:sz="0" w:space="0" w:color="auto"/>
      </w:divBdr>
    </w:div>
    <w:div w:id="1701584981">
      <w:bodyDiv w:val="1"/>
      <w:marLeft w:val="0"/>
      <w:marRight w:val="0"/>
      <w:marTop w:val="0"/>
      <w:marBottom w:val="0"/>
      <w:divBdr>
        <w:top w:val="none" w:sz="0" w:space="0" w:color="auto"/>
        <w:left w:val="none" w:sz="0" w:space="0" w:color="auto"/>
        <w:bottom w:val="none" w:sz="0" w:space="0" w:color="auto"/>
        <w:right w:val="none" w:sz="0" w:space="0" w:color="auto"/>
      </w:divBdr>
    </w:div>
    <w:div w:id="1714501533">
      <w:bodyDiv w:val="1"/>
      <w:marLeft w:val="0"/>
      <w:marRight w:val="0"/>
      <w:marTop w:val="0"/>
      <w:marBottom w:val="0"/>
      <w:divBdr>
        <w:top w:val="none" w:sz="0" w:space="0" w:color="auto"/>
        <w:left w:val="none" w:sz="0" w:space="0" w:color="auto"/>
        <w:bottom w:val="none" w:sz="0" w:space="0" w:color="auto"/>
        <w:right w:val="none" w:sz="0" w:space="0" w:color="auto"/>
      </w:divBdr>
    </w:div>
    <w:div w:id="1717971862">
      <w:bodyDiv w:val="1"/>
      <w:marLeft w:val="0"/>
      <w:marRight w:val="0"/>
      <w:marTop w:val="0"/>
      <w:marBottom w:val="0"/>
      <w:divBdr>
        <w:top w:val="none" w:sz="0" w:space="0" w:color="auto"/>
        <w:left w:val="none" w:sz="0" w:space="0" w:color="auto"/>
        <w:bottom w:val="none" w:sz="0" w:space="0" w:color="auto"/>
        <w:right w:val="none" w:sz="0" w:space="0" w:color="auto"/>
      </w:divBdr>
    </w:div>
    <w:div w:id="1723597493">
      <w:bodyDiv w:val="1"/>
      <w:marLeft w:val="0"/>
      <w:marRight w:val="0"/>
      <w:marTop w:val="0"/>
      <w:marBottom w:val="0"/>
      <w:divBdr>
        <w:top w:val="none" w:sz="0" w:space="0" w:color="auto"/>
        <w:left w:val="none" w:sz="0" w:space="0" w:color="auto"/>
        <w:bottom w:val="none" w:sz="0" w:space="0" w:color="auto"/>
        <w:right w:val="none" w:sz="0" w:space="0" w:color="auto"/>
      </w:divBdr>
    </w:div>
    <w:div w:id="1727138790">
      <w:bodyDiv w:val="1"/>
      <w:marLeft w:val="0"/>
      <w:marRight w:val="0"/>
      <w:marTop w:val="0"/>
      <w:marBottom w:val="0"/>
      <w:divBdr>
        <w:top w:val="none" w:sz="0" w:space="0" w:color="auto"/>
        <w:left w:val="none" w:sz="0" w:space="0" w:color="auto"/>
        <w:bottom w:val="none" w:sz="0" w:space="0" w:color="auto"/>
        <w:right w:val="none" w:sz="0" w:space="0" w:color="auto"/>
      </w:divBdr>
    </w:div>
    <w:div w:id="1727679413">
      <w:bodyDiv w:val="1"/>
      <w:marLeft w:val="0"/>
      <w:marRight w:val="0"/>
      <w:marTop w:val="0"/>
      <w:marBottom w:val="0"/>
      <w:divBdr>
        <w:top w:val="none" w:sz="0" w:space="0" w:color="auto"/>
        <w:left w:val="none" w:sz="0" w:space="0" w:color="auto"/>
        <w:bottom w:val="none" w:sz="0" w:space="0" w:color="auto"/>
        <w:right w:val="none" w:sz="0" w:space="0" w:color="auto"/>
      </w:divBdr>
    </w:div>
    <w:div w:id="1744832532">
      <w:bodyDiv w:val="1"/>
      <w:marLeft w:val="0"/>
      <w:marRight w:val="0"/>
      <w:marTop w:val="0"/>
      <w:marBottom w:val="0"/>
      <w:divBdr>
        <w:top w:val="none" w:sz="0" w:space="0" w:color="auto"/>
        <w:left w:val="none" w:sz="0" w:space="0" w:color="auto"/>
        <w:bottom w:val="none" w:sz="0" w:space="0" w:color="auto"/>
        <w:right w:val="none" w:sz="0" w:space="0" w:color="auto"/>
      </w:divBdr>
    </w:div>
    <w:div w:id="1749426696">
      <w:bodyDiv w:val="1"/>
      <w:marLeft w:val="0"/>
      <w:marRight w:val="0"/>
      <w:marTop w:val="0"/>
      <w:marBottom w:val="0"/>
      <w:divBdr>
        <w:top w:val="none" w:sz="0" w:space="0" w:color="auto"/>
        <w:left w:val="none" w:sz="0" w:space="0" w:color="auto"/>
        <w:bottom w:val="none" w:sz="0" w:space="0" w:color="auto"/>
        <w:right w:val="none" w:sz="0" w:space="0" w:color="auto"/>
      </w:divBdr>
    </w:div>
    <w:div w:id="1757826584">
      <w:bodyDiv w:val="1"/>
      <w:marLeft w:val="0"/>
      <w:marRight w:val="0"/>
      <w:marTop w:val="0"/>
      <w:marBottom w:val="0"/>
      <w:divBdr>
        <w:top w:val="none" w:sz="0" w:space="0" w:color="auto"/>
        <w:left w:val="none" w:sz="0" w:space="0" w:color="auto"/>
        <w:bottom w:val="none" w:sz="0" w:space="0" w:color="auto"/>
        <w:right w:val="none" w:sz="0" w:space="0" w:color="auto"/>
      </w:divBdr>
    </w:div>
    <w:div w:id="1758012863">
      <w:bodyDiv w:val="1"/>
      <w:marLeft w:val="0"/>
      <w:marRight w:val="0"/>
      <w:marTop w:val="0"/>
      <w:marBottom w:val="0"/>
      <w:divBdr>
        <w:top w:val="none" w:sz="0" w:space="0" w:color="auto"/>
        <w:left w:val="none" w:sz="0" w:space="0" w:color="auto"/>
        <w:bottom w:val="none" w:sz="0" w:space="0" w:color="auto"/>
        <w:right w:val="none" w:sz="0" w:space="0" w:color="auto"/>
      </w:divBdr>
    </w:div>
    <w:div w:id="1768889393">
      <w:bodyDiv w:val="1"/>
      <w:marLeft w:val="0"/>
      <w:marRight w:val="0"/>
      <w:marTop w:val="0"/>
      <w:marBottom w:val="0"/>
      <w:divBdr>
        <w:top w:val="none" w:sz="0" w:space="0" w:color="auto"/>
        <w:left w:val="none" w:sz="0" w:space="0" w:color="auto"/>
        <w:bottom w:val="none" w:sz="0" w:space="0" w:color="auto"/>
        <w:right w:val="none" w:sz="0" w:space="0" w:color="auto"/>
      </w:divBdr>
    </w:div>
    <w:div w:id="1772433139">
      <w:bodyDiv w:val="1"/>
      <w:marLeft w:val="0"/>
      <w:marRight w:val="0"/>
      <w:marTop w:val="0"/>
      <w:marBottom w:val="0"/>
      <w:divBdr>
        <w:top w:val="none" w:sz="0" w:space="0" w:color="auto"/>
        <w:left w:val="none" w:sz="0" w:space="0" w:color="auto"/>
        <w:bottom w:val="none" w:sz="0" w:space="0" w:color="auto"/>
        <w:right w:val="none" w:sz="0" w:space="0" w:color="auto"/>
      </w:divBdr>
    </w:div>
    <w:div w:id="1788113490">
      <w:bodyDiv w:val="1"/>
      <w:marLeft w:val="0"/>
      <w:marRight w:val="0"/>
      <w:marTop w:val="0"/>
      <w:marBottom w:val="0"/>
      <w:divBdr>
        <w:top w:val="none" w:sz="0" w:space="0" w:color="auto"/>
        <w:left w:val="none" w:sz="0" w:space="0" w:color="auto"/>
        <w:bottom w:val="none" w:sz="0" w:space="0" w:color="auto"/>
        <w:right w:val="none" w:sz="0" w:space="0" w:color="auto"/>
      </w:divBdr>
    </w:div>
    <w:div w:id="1799444989">
      <w:bodyDiv w:val="1"/>
      <w:marLeft w:val="0"/>
      <w:marRight w:val="0"/>
      <w:marTop w:val="0"/>
      <w:marBottom w:val="0"/>
      <w:divBdr>
        <w:top w:val="none" w:sz="0" w:space="0" w:color="auto"/>
        <w:left w:val="none" w:sz="0" w:space="0" w:color="auto"/>
        <w:bottom w:val="none" w:sz="0" w:space="0" w:color="auto"/>
        <w:right w:val="none" w:sz="0" w:space="0" w:color="auto"/>
      </w:divBdr>
    </w:div>
    <w:div w:id="1808934712">
      <w:bodyDiv w:val="1"/>
      <w:marLeft w:val="0"/>
      <w:marRight w:val="0"/>
      <w:marTop w:val="0"/>
      <w:marBottom w:val="0"/>
      <w:divBdr>
        <w:top w:val="none" w:sz="0" w:space="0" w:color="auto"/>
        <w:left w:val="none" w:sz="0" w:space="0" w:color="auto"/>
        <w:bottom w:val="none" w:sz="0" w:space="0" w:color="auto"/>
        <w:right w:val="none" w:sz="0" w:space="0" w:color="auto"/>
      </w:divBdr>
    </w:div>
    <w:div w:id="1813982386">
      <w:bodyDiv w:val="1"/>
      <w:marLeft w:val="0"/>
      <w:marRight w:val="0"/>
      <w:marTop w:val="0"/>
      <w:marBottom w:val="0"/>
      <w:divBdr>
        <w:top w:val="none" w:sz="0" w:space="0" w:color="auto"/>
        <w:left w:val="none" w:sz="0" w:space="0" w:color="auto"/>
        <w:bottom w:val="none" w:sz="0" w:space="0" w:color="auto"/>
        <w:right w:val="none" w:sz="0" w:space="0" w:color="auto"/>
      </w:divBdr>
    </w:div>
    <w:div w:id="1818036201">
      <w:bodyDiv w:val="1"/>
      <w:marLeft w:val="0"/>
      <w:marRight w:val="0"/>
      <w:marTop w:val="0"/>
      <w:marBottom w:val="0"/>
      <w:divBdr>
        <w:top w:val="none" w:sz="0" w:space="0" w:color="auto"/>
        <w:left w:val="none" w:sz="0" w:space="0" w:color="auto"/>
        <w:bottom w:val="none" w:sz="0" w:space="0" w:color="auto"/>
        <w:right w:val="none" w:sz="0" w:space="0" w:color="auto"/>
      </w:divBdr>
    </w:div>
    <w:div w:id="1828520645">
      <w:bodyDiv w:val="1"/>
      <w:marLeft w:val="0"/>
      <w:marRight w:val="0"/>
      <w:marTop w:val="0"/>
      <w:marBottom w:val="0"/>
      <w:divBdr>
        <w:top w:val="none" w:sz="0" w:space="0" w:color="auto"/>
        <w:left w:val="none" w:sz="0" w:space="0" w:color="auto"/>
        <w:bottom w:val="none" w:sz="0" w:space="0" w:color="auto"/>
        <w:right w:val="none" w:sz="0" w:space="0" w:color="auto"/>
      </w:divBdr>
    </w:div>
    <w:div w:id="1834105408">
      <w:bodyDiv w:val="1"/>
      <w:marLeft w:val="0"/>
      <w:marRight w:val="0"/>
      <w:marTop w:val="0"/>
      <w:marBottom w:val="0"/>
      <w:divBdr>
        <w:top w:val="none" w:sz="0" w:space="0" w:color="auto"/>
        <w:left w:val="none" w:sz="0" w:space="0" w:color="auto"/>
        <w:bottom w:val="none" w:sz="0" w:space="0" w:color="auto"/>
        <w:right w:val="none" w:sz="0" w:space="0" w:color="auto"/>
      </w:divBdr>
    </w:div>
    <w:div w:id="1875802220">
      <w:bodyDiv w:val="1"/>
      <w:marLeft w:val="0"/>
      <w:marRight w:val="0"/>
      <w:marTop w:val="0"/>
      <w:marBottom w:val="0"/>
      <w:divBdr>
        <w:top w:val="none" w:sz="0" w:space="0" w:color="auto"/>
        <w:left w:val="none" w:sz="0" w:space="0" w:color="auto"/>
        <w:bottom w:val="none" w:sz="0" w:space="0" w:color="auto"/>
        <w:right w:val="none" w:sz="0" w:space="0" w:color="auto"/>
      </w:divBdr>
    </w:div>
    <w:div w:id="1882865483">
      <w:bodyDiv w:val="1"/>
      <w:marLeft w:val="0"/>
      <w:marRight w:val="0"/>
      <w:marTop w:val="0"/>
      <w:marBottom w:val="0"/>
      <w:divBdr>
        <w:top w:val="none" w:sz="0" w:space="0" w:color="auto"/>
        <w:left w:val="none" w:sz="0" w:space="0" w:color="auto"/>
        <w:bottom w:val="none" w:sz="0" w:space="0" w:color="auto"/>
        <w:right w:val="none" w:sz="0" w:space="0" w:color="auto"/>
      </w:divBdr>
    </w:div>
    <w:div w:id="1890723246">
      <w:bodyDiv w:val="1"/>
      <w:marLeft w:val="0"/>
      <w:marRight w:val="0"/>
      <w:marTop w:val="0"/>
      <w:marBottom w:val="0"/>
      <w:divBdr>
        <w:top w:val="none" w:sz="0" w:space="0" w:color="auto"/>
        <w:left w:val="none" w:sz="0" w:space="0" w:color="auto"/>
        <w:bottom w:val="none" w:sz="0" w:space="0" w:color="auto"/>
        <w:right w:val="none" w:sz="0" w:space="0" w:color="auto"/>
      </w:divBdr>
    </w:div>
    <w:div w:id="1897660585">
      <w:bodyDiv w:val="1"/>
      <w:marLeft w:val="0"/>
      <w:marRight w:val="0"/>
      <w:marTop w:val="0"/>
      <w:marBottom w:val="0"/>
      <w:divBdr>
        <w:top w:val="none" w:sz="0" w:space="0" w:color="auto"/>
        <w:left w:val="none" w:sz="0" w:space="0" w:color="auto"/>
        <w:bottom w:val="none" w:sz="0" w:space="0" w:color="auto"/>
        <w:right w:val="none" w:sz="0" w:space="0" w:color="auto"/>
      </w:divBdr>
    </w:div>
    <w:div w:id="1919946549">
      <w:bodyDiv w:val="1"/>
      <w:marLeft w:val="0"/>
      <w:marRight w:val="0"/>
      <w:marTop w:val="0"/>
      <w:marBottom w:val="0"/>
      <w:divBdr>
        <w:top w:val="none" w:sz="0" w:space="0" w:color="auto"/>
        <w:left w:val="none" w:sz="0" w:space="0" w:color="auto"/>
        <w:bottom w:val="none" w:sz="0" w:space="0" w:color="auto"/>
        <w:right w:val="none" w:sz="0" w:space="0" w:color="auto"/>
      </w:divBdr>
    </w:div>
    <w:div w:id="1921716379">
      <w:bodyDiv w:val="1"/>
      <w:marLeft w:val="0"/>
      <w:marRight w:val="0"/>
      <w:marTop w:val="0"/>
      <w:marBottom w:val="0"/>
      <w:divBdr>
        <w:top w:val="none" w:sz="0" w:space="0" w:color="auto"/>
        <w:left w:val="none" w:sz="0" w:space="0" w:color="auto"/>
        <w:bottom w:val="none" w:sz="0" w:space="0" w:color="auto"/>
        <w:right w:val="none" w:sz="0" w:space="0" w:color="auto"/>
      </w:divBdr>
    </w:div>
    <w:div w:id="1944608931">
      <w:bodyDiv w:val="1"/>
      <w:marLeft w:val="0"/>
      <w:marRight w:val="0"/>
      <w:marTop w:val="0"/>
      <w:marBottom w:val="0"/>
      <w:divBdr>
        <w:top w:val="none" w:sz="0" w:space="0" w:color="auto"/>
        <w:left w:val="none" w:sz="0" w:space="0" w:color="auto"/>
        <w:bottom w:val="none" w:sz="0" w:space="0" w:color="auto"/>
        <w:right w:val="none" w:sz="0" w:space="0" w:color="auto"/>
      </w:divBdr>
    </w:div>
    <w:div w:id="1958172462">
      <w:bodyDiv w:val="1"/>
      <w:marLeft w:val="0"/>
      <w:marRight w:val="0"/>
      <w:marTop w:val="0"/>
      <w:marBottom w:val="0"/>
      <w:divBdr>
        <w:top w:val="none" w:sz="0" w:space="0" w:color="auto"/>
        <w:left w:val="none" w:sz="0" w:space="0" w:color="auto"/>
        <w:bottom w:val="none" w:sz="0" w:space="0" w:color="auto"/>
        <w:right w:val="none" w:sz="0" w:space="0" w:color="auto"/>
      </w:divBdr>
    </w:div>
    <w:div w:id="1969630440">
      <w:bodyDiv w:val="1"/>
      <w:marLeft w:val="0"/>
      <w:marRight w:val="0"/>
      <w:marTop w:val="0"/>
      <w:marBottom w:val="0"/>
      <w:divBdr>
        <w:top w:val="none" w:sz="0" w:space="0" w:color="auto"/>
        <w:left w:val="none" w:sz="0" w:space="0" w:color="auto"/>
        <w:bottom w:val="none" w:sz="0" w:space="0" w:color="auto"/>
        <w:right w:val="none" w:sz="0" w:space="0" w:color="auto"/>
      </w:divBdr>
    </w:div>
    <w:div w:id="1970432210">
      <w:bodyDiv w:val="1"/>
      <w:marLeft w:val="0"/>
      <w:marRight w:val="0"/>
      <w:marTop w:val="0"/>
      <w:marBottom w:val="0"/>
      <w:divBdr>
        <w:top w:val="none" w:sz="0" w:space="0" w:color="auto"/>
        <w:left w:val="none" w:sz="0" w:space="0" w:color="auto"/>
        <w:bottom w:val="none" w:sz="0" w:space="0" w:color="auto"/>
        <w:right w:val="none" w:sz="0" w:space="0" w:color="auto"/>
      </w:divBdr>
    </w:div>
    <w:div w:id="1981690065">
      <w:bodyDiv w:val="1"/>
      <w:marLeft w:val="0"/>
      <w:marRight w:val="0"/>
      <w:marTop w:val="0"/>
      <w:marBottom w:val="0"/>
      <w:divBdr>
        <w:top w:val="none" w:sz="0" w:space="0" w:color="auto"/>
        <w:left w:val="none" w:sz="0" w:space="0" w:color="auto"/>
        <w:bottom w:val="none" w:sz="0" w:space="0" w:color="auto"/>
        <w:right w:val="none" w:sz="0" w:space="0" w:color="auto"/>
      </w:divBdr>
    </w:div>
    <w:div w:id="2013601015">
      <w:bodyDiv w:val="1"/>
      <w:marLeft w:val="0"/>
      <w:marRight w:val="0"/>
      <w:marTop w:val="0"/>
      <w:marBottom w:val="0"/>
      <w:divBdr>
        <w:top w:val="none" w:sz="0" w:space="0" w:color="auto"/>
        <w:left w:val="none" w:sz="0" w:space="0" w:color="auto"/>
        <w:bottom w:val="none" w:sz="0" w:space="0" w:color="auto"/>
        <w:right w:val="none" w:sz="0" w:space="0" w:color="auto"/>
      </w:divBdr>
    </w:div>
    <w:div w:id="2015381710">
      <w:bodyDiv w:val="1"/>
      <w:marLeft w:val="0"/>
      <w:marRight w:val="0"/>
      <w:marTop w:val="0"/>
      <w:marBottom w:val="0"/>
      <w:divBdr>
        <w:top w:val="none" w:sz="0" w:space="0" w:color="auto"/>
        <w:left w:val="none" w:sz="0" w:space="0" w:color="auto"/>
        <w:bottom w:val="none" w:sz="0" w:space="0" w:color="auto"/>
        <w:right w:val="none" w:sz="0" w:space="0" w:color="auto"/>
      </w:divBdr>
    </w:div>
    <w:div w:id="2018920343">
      <w:bodyDiv w:val="1"/>
      <w:marLeft w:val="0"/>
      <w:marRight w:val="0"/>
      <w:marTop w:val="0"/>
      <w:marBottom w:val="0"/>
      <w:divBdr>
        <w:top w:val="none" w:sz="0" w:space="0" w:color="auto"/>
        <w:left w:val="none" w:sz="0" w:space="0" w:color="auto"/>
        <w:bottom w:val="none" w:sz="0" w:space="0" w:color="auto"/>
        <w:right w:val="none" w:sz="0" w:space="0" w:color="auto"/>
      </w:divBdr>
    </w:div>
    <w:div w:id="2023244706">
      <w:bodyDiv w:val="1"/>
      <w:marLeft w:val="0"/>
      <w:marRight w:val="0"/>
      <w:marTop w:val="0"/>
      <w:marBottom w:val="0"/>
      <w:divBdr>
        <w:top w:val="none" w:sz="0" w:space="0" w:color="auto"/>
        <w:left w:val="none" w:sz="0" w:space="0" w:color="auto"/>
        <w:bottom w:val="none" w:sz="0" w:space="0" w:color="auto"/>
        <w:right w:val="none" w:sz="0" w:space="0" w:color="auto"/>
      </w:divBdr>
    </w:div>
    <w:div w:id="2031563022">
      <w:bodyDiv w:val="1"/>
      <w:marLeft w:val="0"/>
      <w:marRight w:val="0"/>
      <w:marTop w:val="0"/>
      <w:marBottom w:val="0"/>
      <w:divBdr>
        <w:top w:val="none" w:sz="0" w:space="0" w:color="auto"/>
        <w:left w:val="none" w:sz="0" w:space="0" w:color="auto"/>
        <w:bottom w:val="none" w:sz="0" w:space="0" w:color="auto"/>
        <w:right w:val="none" w:sz="0" w:space="0" w:color="auto"/>
      </w:divBdr>
    </w:div>
    <w:div w:id="2035882883">
      <w:bodyDiv w:val="1"/>
      <w:marLeft w:val="0"/>
      <w:marRight w:val="0"/>
      <w:marTop w:val="0"/>
      <w:marBottom w:val="0"/>
      <w:divBdr>
        <w:top w:val="none" w:sz="0" w:space="0" w:color="auto"/>
        <w:left w:val="none" w:sz="0" w:space="0" w:color="auto"/>
        <w:bottom w:val="none" w:sz="0" w:space="0" w:color="auto"/>
        <w:right w:val="none" w:sz="0" w:space="0" w:color="auto"/>
      </w:divBdr>
    </w:div>
    <w:div w:id="2039427470">
      <w:bodyDiv w:val="1"/>
      <w:marLeft w:val="0"/>
      <w:marRight w:val="0"/>
      <w:marTop w:val="0"/>
      <w:marBottom w:val="0"/>
      <w:divBdr>
        <w:top w:val="none" w:sz="0" w:space="0" w:color="auto"/>
        <w:left w:val="none" w:sz="0" w:space="0" w:color="auto"/>
        <w:bottom w:val="none" w:sz="0" w:space="0" w:color="auto"/>
        <w:right w:val="none" w:sz="0" w:space="0" w:color="auto"/>
      </w:divBdr>
    </w:div>
    <w:div w:id="2050563470">
      <w:bodyDiv w:val="1"/>
      <w:marLeft w:val="0"/>
      <w:marRight w:val="0"/>
      <w:marTop w:val="0"/>
      <w:marBottom w:val="0"/>
      <w:divBdr>
        <w:top w:val="none" w:sz="0" w:space="0" w:color="auto"/>
        <w:left w:val="none" w:sz="0" w:space="0" w:color="auto"/>
        <w:bottom w:val="none" w:sz="0" w:space="0" w:color="auto"/>
        <w:right w:val="none" w:sz="0" w:space="0" w:color="auto"/>
      </w:divBdr>
    </w:div>
    <w:div w:id="2052805762">
      <w:bodyDiv w:val="1"/>
      <w:marLeft w:val="0"/>
      <w:marRight w:val="0"/>
      <w:marTop w:val="0"/>
      <w:marBottom w:val="0"/>
      <w:divBdr>
        <w:top w:val="none" w:sz="0" w:space="0" w:color="auto"/>
        <w:left w:val="none" w:sz="0" w:space="0" w:color="auto"/>
        <w:bottom w:val="none" w:sz="0" w:space="0" w:color="auto"/>
        <w:right w:val="none" w:sz="0" w:space="0" w:color="auto"/>
      </w:divBdr>
    </w:div>
    <w:div w:id="2061398005">
      <w:bodyDiv w:val="1"/>
      <w:marLeft w:val="0"/>
      <w:marRight w:val="0"/>
      <w:marTop w:val="0"/>
      <w:marBottom w:val="0"/>
      <w:divBdr>
        <w:top w:val="none" w:sz="0" w:space="0" w:color="auto"/>
        <w:left w:val="none" w:sz="0" w:space="0" w:color="auto"/>
        <w:bottom w:val="none" w:sz="0" w:space="0" w:color="auto"/>
        <w:right w:val="none" w:sz="0" w:space="0" w:color="auto"/>
      </w:divBdr>
    </w:div>
    <w:div w:id="2063092693">
      <w:bodyDiv w:val="1"/>
      <w:marLeft w:val="0"/>
      <w:marRight w:val="0"/>
      <w:marTop w:val="0"/>
      <w:marBottom w:val="0"/>
      <w:divBdr>
        <w:top w:val="none" w:sz="0" w:space="0" w:color="auto"/>
        <w:left w:val="none" w:sz="0" w:space="0" w:color="auto"/>
        <w:bottom w:val="none" w:sz="0" w:space="0" w:color="auto"/>
        <w:right w:val="none" w:sz="0" w:space="0" w:color="auto"/>
      </w:divBdr>
    </w:div>
    <w:div w:id="2068066667">
      <w:bodyDiv w:val="1"/>
      <w:marLeft w:val="0"/>
      <w:marRight w:val="0"/>
      <w:marTop w:val="0"/>
      <w:marBottom w:val="0"/>
      <w:divBdr>
        <w:top w:val="none" w:sz="0" w:space="0" w:color="auto"/>
        <w:left w:val="none" w:sz="0" w:space="0" w:color="auto"/>
        <w:bottom w:val="none" w:sz="0" w:space="0" w:color="auto"/>
        <w:right w:val="none" w:sz="0" w:space="0" w:color="auto"/>
      </w:divBdr>
    </w:div>
    <w:div w:id="2073691728">
      <w:bodyDiv w:val="1"/>
      <w:marLeft w:val="0"/>
      <w:marRight w:val="0"/>
      <w:marTop w:val="0"/>
      <w:marBottom w:val="0"/>
      <w:divBdr>
        <w:top w:val="none" w:sz="0" w:space="0" w:color="auto"/>
        <w:left w:val="none" w:sz="0" w:space="0" w:color="auto"/>
        <w:bottom w:val="none" w:sz="0" w:space="0" w:color="auto"/>
        <w:right w:val="none" w:sz="0" w:space="0" w:color="auto"/>
      </w:divBdr>
    </w:div>
    <w:div w:id="2074617754">
      <w:bodyDiv w:val="1"/>
      <w:marLeft w:val="0"/>
      <w:marRight w:val="0"/>
      <w:marTop w:val="0"/>
      <w:marBottom w:val="0"/>
      <w:divBdr>
        <w:top w:val="none" w:sz="0" w:space="0" w:color="auto"/>
        <w:left w:val="none" w:sz="0" w:space="0" w:color="auto"/>
        <w:bottom w:val="none" w:sz="0" w:space="0" w:color="auto"/>
        <w:right w:val="none" w:sz="0" w:space="0" w:color="auto"/>
      </w:divBdr>
    </w:div>
    <w:div w:id="2079474019">
      <w:bodyDiv w:val="1"/>
      <w:marLeft w:val="0"/>
      <w:marRight w:val="0"/>
      <w:marTop w:val="0"/>
      <w:marBottom w:val="0"/>
      <w:divBdr>
        <w:top w:val="none" w:sz="0" w:space="0" w:color="auto"/>
        <w:left w:val="none" w:sz="0" w:space="0" w:color="auto"/>
        <w:bottom w:val="none" w:sz="0" w:space="0" w:color="auto"/>
        <w:right w:val="none" w:sz="0" w:space="0" w:color="auto"/>
      </w:divBdr>
    </w:div>
    <w:div w:id="2080519465">
      <w:bodyDiv w:val="1"/>
      <w:marLeft w:val="0"/>
      <w:marRight w:val="0"/>
      <w:marTop w:val="0"/>
      <w:marBottom w:val="0"/>
      <w:divBdr>
        <w:top w:val="none" w:sz="0" w:space="0" w:color="auto"/>
        <w:left w:val="none" w:sz="0" w:space="0" w:color="auto"/>
        <w:bottom w:val="none" w:sz="0" w:space="0" w:color="auto"/>
        <w:right w:val="none" w:sz="0" w:space="0" w:color="auto"/>
      </w:divBdr>
      <w:divsChild>
        <w:div w:id="2138791296">
          <w:marLeft w:val="0"/>
          <w:marRight w:val="0"/>
          <w:marTop w:val="15"/>
          <w:marBottom w:val="0"/>
          <w:divBdr>
            <w:top w:val="single" w:sz="48" w:space="0" w:color="auto"/>
            <w:left w:val="single" w:sz="48" w:space="0" w:color="auto"/>
            <w:bottom w:val="single" w:sz="48" w:space="0" w:color="auto"/>
            <w:right w:val="single" w:sz="48" w:space="0" w:color="auto"/>
          </w:divBdr>
          <w:divsChild>
            <w:div w:id="164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930">
      <w:bodyDiv w:val="1"/>
      <w:marLeft w:val="0"/>
      <w:marRight w:val="0"/>
      <w:marTop w:val="0"/>
      <w:marBottom w:val="0"/>
      <w:divBdr>
        <w:top w:val="none" w:sz="0" w:space="0" w:color="auto"/>
        <w:left w:val="none" w:sz="0" w:space="0" w:color="auto"/>
        <w:bottom w:val="none" w:sz="0" w:space="0" w:color="auto"/>
        <w:right w:val="none" w:sz="0" w:space="0" w:color="auto"/>
      </w:divBdr>
    </w:div>
    <w:div w:id="2097481987">
      <w:bodyDiv w:val="1"/>
      <w:marLeft w:val="0"/>
      <w:marRight w:val="0"/>
      <w:marTop w:val="0"/>
      <w:marBottom w:val="0"/>
      <w:divBdr>
        <w:top w:val="none" w:sz="0" w:space="0" w:color="auto"/>
        <w:left w:val="none" w:sz="0" w:space="0" w:color="auto"/>
        <w:bottom w:val="none" w:sz="0" w:space="0" w:color="auto"/>
        <w:right w:val="none" w:sz="0" w:space="0" w:color="auto"/>
      </w:divBdr>
    </w:div>
    <w:div w:id="2112042563">
      <w:bodyDiv w:val="1"/>
      <w:marLeft w:val="0"/>
      <w:marRight w:val="0"/>
      <w:marTop w:val="0"/>
      <w:marBottom w:val="0"/>
      <w:divBdr>
        <w:top w:val="none" w:sz="0" w:space="0" w:color="auto"/>
        <w:left w:val="none" w:sz="0" w:space="0" w:color="auto"/>
        <w:bottom w:val="none" w:sz="0" w:space="0" w:color="auto"/>
        <w:right w:val="none" w:sz="0" w:space="0" w:color="auto"/>
      </w:divBdr>
    </w:div>
    <w:div w:id="2124614772">
      <w:bodyDiv w:val="1"/>
      <w:marLeft w:val="0"/>
      <w:marRight w:val="0"/>
      <w:marTop w:val="0"/>
      <w:marBottom w:val="0"/>
      <w:divBdr>
        <w:top w:val="none" w:sz="0" w:space="0" w:color="auto"/>
        <w:left w:val="none" w:sz="0" w:space="0" w:color="auto"/>
        <w:bottom w:val="none" w:sz="0" w:space="0" w:color="auto"/>
        <w:right w:val="none" w:sz="0" w:space="0" w:color="auto"/>
      </w:divBdr>
    </w:div>
    <w:div w:id="2132362717">
      <w:bodyDiv w:val="1"/>
      <w:marLeft w:val="0"/>
      <w:marRight w:val="0"/>
      <w:marTop w:val="0"/>
      <w:marBottom w:val="0"/>
      <w:divBdr>
        <w:top w:val="none" w:sz="0" w:space="0" w:color="auto"/>
        <w:left w:val="none" w:sz="0" w:space="0" w:color="auto"/>
        <w:bottom w:val="none" w:sz="0" w:space="0" w:color="auto"/>
        <w:right w:val="none" w:sz="0" w:space="0" w:color="auto"/>
      </w:divBdr>
    </w:div>
    <w:div w:id="2137066682">
      <w:bodyDiv w:val="1"/>
      <w:marLeft w:val="0"/>
      <w:marRight w:val="0"/>
      <w:marTop w:val="0"/>
      <w:marBottom w:val="0"/>
      <w:divBdr>
        <w:top w:val="none" w:sz="0" w:space="0" w:color="auto"/>
        <w:left w:val="none" w:sz="0" w:space="0" w:color="auto"/>
        <w:bottom w:val="none" w:sz="0" w:space="0" w:color="auto"/>
        <w:right w:val="none" w:sz="0" w:space="0" w:color="auto"/>
      </w:divBdr>
    </w:div>
    <w:div w:id="2141804351">
      <w:bodyDiv w:val="1"/>
      <w:marLeft w:val="0"/>
      <w:marRight w:val="0"/>
      <w:marTop w:val="0"/>
      <w:marBottom w:val="0"/>
      <w:divBdr>
        <w:top w:val="none" w:sz="0" w:space="0" w:color="auto"/>
        <w:left w:val="none" w:sz="0" w:space="0" w:color="auto"/>
        <w:bottom w:val="none" w:sz="0" w:space="0" w:color="auto"/>
        <w:right w:val="none" w:sz="0" w:space="0" w:color="auto"/>
      </w:divBdr>
    </w:div>
    <w:div w:id="21471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965E-8118-4121-AC1C-EA514D73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8427</TotalTime>
  <Pages>81</Pages>
  <Words>14526</Words>
  <Characters>82801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2022-12-25T20:24:00Z</cp:lastPrinted>
  <dcterms:created xsi:type="dcterms:W3CDTF">2021-10-22T12:01:00Z</dcterms:created>
  <dcterms:modified xsi:type="dcterms:W3CDTF">2023-02-06T19:15:00Z</dcterms:modified>
</cp:coreProperties>
</file>