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E3" w:rsidRPr="00351ED1" w:rsidRDefault="00E21EE3" w:rsidP="00E21EE3">
      <w:pPr>
        <w:spacing w:after="0" w:line="240" w:lineRule="auto"/>
        <w:jc w:val="center"/>
        <w:rPr>
          <w:rFonts w:ascii="Arial" w:eastAsia="Calibri" w:hAnsi="Arial" w:cs="Arial"/>
          <w:color w:val="FF0000"/>
          <w:sz w:val="28"/>
          <w:szCs w:val="28"/>
        </w:rPr>
      </w:pPr>
      <w:r w:rsidRPr="00351ED1">
        <w:rPr>
          <w:rFonts w:ascii="Arial" w:eastAsia="Calibri" w:hAnsi="Arial" w:cs="Arial"/>
          <w:b/>
          <w:noProof/>
          <w:color w:val="FF0000"/>
          <w:sz w:val="28"/>
          <w:szCs w:val="28"/>
          <w:lang w:eastAsia="uk-UA"/>
        </w:rPr>
        <w:drawing>
          <wp:inline distT="0" distB="0" distL="0" distR="0" wp14:anchorId="0CD60E11" wp14:editId="0AE65D86">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E21EE3" w:rsidRPr="00351ED1" w:rsidRDefault="00E21EE3" w:rsidP="00E21EE3">
      <w:pPr>
        <w:spacing w:after="0" w:line="240" w:lineRule="auto"/>
        <w:jc w:val="center"/>
        <w:rPr>
          <w:rFonts w:ascii="Arial" w:eastAsia="Calibri" w:hAnsi="Arial" w:cs="Arial"/>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1EE3" w:rsidRPr="00D8144E" w:rsidTr="00E21EE3">
        <w:tc>
          <w:tcPr>
            <w:tcW w:w="10137" w:type="dxa"/>
            <w:tcBorders>
              <w:top w:val="nil"/>
              <w:left w:val="nil"/>
              <w:bottom w:val="thinThickSmallGap" w:sz="24" w:space="0" w:color="auto"/>
              <w:right w:val="nil"/>
            </w:tcBorders>
            <w:tcMar>
              <w:top w:w="113" w:type="dxa"/>
              <w:bottom w:w="113" w:type="dxa"/>
            </w:tcMar>
          </w:tcPr>
          <w:p w:rsidR="00E21EE3" w:rsidRPr="00D8144E" w:rsidRDefault="00E21EE3" w:rsidP="00E21EE3">
            <w:pPr>
              <w:spacing w:after="0" w:line="240" w:lineRule="auto"/>
              <w:jc w:val="center"/>
              <w:rPr>
                <w:rFonts w:ascii="Arial" w:eastAsia="Calibri" w:hAnsi="Arial" w:cs="Arial"/>
              </w:rPr>
            </w:pPr>
            <w:r w:rsidRPr="00D8144E">
              <w:rPr>
                <w:rFonts w:ascii="Arial" w:eastAsia="Calibri" w:hAnsi="Arial" w:cs="Arial"/>
                <w:sz w:val="28"/>
              </w:rPr>
              <w:t>НАЦІОНАЛЬНИЙ  СТАНДАРТ  УКРАЇНИ</w:t>
            </w:r>
          </w:p>
        </w:tc>
      </w:tr>
    </w:tbl>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tabs>
          <w:tab w:val="left" w:pos="5760"/>
        </w:tabs>
        <w:spacing w:after="0" w:line="240" w:lineRule="auto"/>
        <w:rPr>
          <w:rFonts w:ascii="Arial" w:eastAsia="Calibri" w:hAnsi="Arial" w:cs="Arial"/>
          <w:sz w:val="28"/>
          <w:szCs w:val="28"/>
        </w:rPr>
      </w:pPr>
      <w:r w:rsidRPr="00D8144E">
        <w:rPr>
          <w:rFonts w:ascii="Arial" w:eastAsia="Calibri" w:hAnsi="Arial" w:cs="Arial"/>
          <w:sz w:val="28"/>
          <w:szCs w:val="28"/>
        </w:rPr>
        <w:tab/>
      </w: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lang w:val="en-US"/>
        </w:rPr>
      </w:pPr>
    </w:p>
    <w:p w:rsidR="00E21EE3" w:rsidRPr="00D8144E" w:rsidRDefault="00E21EE3" w:rsidP="00E21EE3">
      <w:pPr>
        <w:spacing w:after="0" w:line="240" w:lineRule="auto"/>
        <w:jc w:val="center"/>
        <w:rPr>
          <w:rFonts w:ascii="Arial" w:eastAsia="Calibri" w:hAnsi="Arial" w:cs="Arial"/>
          <w:sz w:val="28"/>
          <w:szCs w:val="28"/>
          <w:lang w:val="en-US"/>
        </w:rPr>
      </w:pPr>
    </w:p>
    <w:p w:rsidR="00E21EE3" w:rsidRPr="00D8144E" w:rsidRDefault="002261E5" w:rsidP="00C62D07">
      <w:pPr>
        <w:tabs>
          <w:tab w:val="center" w:pos="4677"/>
          <w:tab w:val="left" w:pos="7290"/>
        </w:tabs>
        <w:spacing w:after="0" w:line="360" w:lineRule="auto"/>
        <w:rPr>
          <w:rFonts w:ascii="Arial" w:eastAsia="Calibri" w:hAnsi="Arial" w:cs="Arial"/>
          <w:b/>
          <w:sz w:val="32"/>
          <w:szCs w:val="28"/>
        </w:rPr>
      </w:pPr>
      <w:r w:rsidRPr="00D8144E">
        <w:rPr>
          <w:rFonts w:ascii="Arial" w:eastAsia="Calibri" w:hAnsi="Arial" w:cs="Arial"/>
          <w:b/>
          <w:sz w:val="32"/>
          <w:szCs w:val="28"/>
        </w:rPr>
        <w:tab/>
      </w:r>
      <w:r w:rsidR="00351ED1" w:rsidRPr="00D8144E">
        <w:rPr>
          <w:rFonts w:ascii="Arial" w:eastAsia="Calibri" w:hAnsi="Arial" w:cs="Arial"/>
          <w:b/>
          <w:sz w:val="32"/>
          <w:szCs w:val="28"/>
        </w:rPr>
        <w:t>ДСТУ EN 15732:202_</w:t>
      </w:r>
    </w:p>
    <w:p w:rsidR="00E21EE3" w:rsidRPr="00D8144E" w:rsidRDefault="00E21EE3" w:rsidP="00C62D07">
      <w:pPr>
        <w:tabs>
          <w:tab w:val="center" w:pos="4677"/>
          <w:tab w:val="left" w:pos="7290"/>
        </w:tabs>
        <w:spacing w:after="0" w:line="360" w:lineRule="auto"/>
        <w:rPr>
          <w:rFonts w:ascii="Arial" w:eastAsia="Calibri" w:hAnsi="Arial" w:cs="Arial"/>
          <w:b/>
          <w:sz w:val="32"/>
          <w:szCs w:val="28"/>
        </w:rPr>
      </w:pPr>
      <w:r w:rsidRPr="00D8144E">
        <w:rPr>
          <w:rFonts w:ascii="Arial" w:eastAsia="Calibri" w:hAnsi="Arial" w:cs="Arial"/>
          <w:b/>
          <w:sz w:val="32"/>
          <w:szCs w:val="28"/>
        </w:rPr>
        <w:t xml:space="preserve">                                       (</w:t>
      </w:r>
      <w:r w:rsidR="00351ED1" w:rsidRPr="00D8144E">
        <w:rPr>
          <w:rFonts w:ascii="Arial" w:eastAsia="Calibri" w:hAnsi="Arial" w:cs="Arial"/>
          <w:b/>
          <w:sz w:val="32"/>
          <w:szCs w:val="28"/>
        </w:rPr>
        <w:t>EN 15732:2012</w:t>
      </w:r>
      <w:r w:rsidRPr="00D8144E">
        <w:rPr>
          <w:rFonts w:ascii="Arial" w:eastAsia="Calibri" w:hAnsi="Arial" w:cs="Arial"/>
          <w:b/>
          <w:sz w:val="32"/>
          <w:szCs w:val="28"/>
        </w:rPr>
        <w:t>)</w:t>
      </w:r>
    </w:p>
    <w:p w:rsidR="00351ED1" w:rsidRPr="00D8144E" w:rsidRDefault="00351ED1" w:rsidP="00C62D07">
      <w:pPr>
        <w:spacing w:after="0" w:line="360" w:lineRule="auto"/>
        <w:jc w:val="center"/>
        <w:rPr>
          <w:rFonts w:ascii="Arial" w:eastAsia="Calibri" w:hAnsi="Arial" w:cs="Arial"/>
          <w:b/>
          <w:sz w:val="32"/>
          <w:szCs w:val="28"/>
        </w:rPr>
      </w:pPr>
      <w:r w:rsidRPr="00D8144E">
        <w:rPr>
          <w:rFonts w:ascii="Arial" w:eastAsia="Calibri" w:hAnsi="Arial" w:cs="Arial"/>
          <w:b/>
          <w:sz w:val="32"/>
          <w:szCs w:val="28"/>
        </w:rPr>
        <w:t xml:space="preserve">ЛЕГКІ ЗАПОВНЮВАЧІ ТА ТЕРМОІЗОЛЯЦІЙНІ ВИРОБИ ДЛЯ ЦИВІЛЬНОГО БУДІВНИЦТВА (CEA). КЕРАМЗИТОБЕТОННІ ВИРОБИ (LWA). </w:t>
      </w:r>
    </w:p>
    <w:p w:rsidR="00E21EE3" w:rsidRPr="00D8144E" w:rsidRDefault="00C62D07" w:rsidP="00C62D07">
      <w:pPr>
        <w:spacing w:after="0" w:line="360" w:lineRule="auto"/>
        <w:jc w:val="center"/>
        <w:rPr>
          <w:rFonts w:ascii="Arial" w:eastAsia="Calibri" w:hAnsi="Arial" w:cs="Arial"/>
          <w:i/>
          <w:iCs/>
          <w:sz w:val="28"/>
          <w:szCs w:val="28"/>
        </w:rPr>
      </w:pPr>
      <w:r w:rsidRPr="00D8144E">
        <w:rPr>
          <w:rFonts w:ascii="Arial" w:eastAsia="Calibri" w:hAnsi="Arial" w:cs="Arial"/>
          <w:sz w:val="32"/>
          <w:szCs w:val="28"/>
        </w:rPr>
        <w:t>(</w:t>
      </w:r>
      <w:r w:rsidRPr="00D8144E">
        <w:rPr>
          <w:rFonts w:ascii="Arial" w:eastAsia="Calibri" w:hAnsi="Arial" w:cs="Arial"/>
          <w:i/>
          <w:sz w:val="28"/>
          <w:szCs w:val="28"/>
        </w:rPr>
        <w:t>проект,</w:t>
      </w:r>
      <w:r w:rsidRPr="00D8144E">
        <w:rPr>
          <w:rFonts w:ascii="Arial" w:eastAsia="Calibri" w:hAnsi="Arial" w:cs="Arial"/>
          <w:b/>
          <w:sz w:val="32"/>
          <w:szCs w:val="28"/>
        </w:rPr>
        <w:t xml:space="preserve"> </w:t>
      </w:r>
      <w:r w:rsidR="00351ED1" w:rsidRPr="00D8144E">
        <w:rPr>
          <w:rFonts w:ascii="Arial" w:eastAsia="Calibri" w:hAnsi="Arial" w:cs="Arial"/>
          <w:i/>
          <w:iCs/>
          <w:sz w:val="28"/>
          <w:szCs w:val="28"/>
        </w:rPr>
        <w:t xml:space="preserve">перша </w:t>
      </w:r>
      <w:r w:rsidR="00E21EE3" w:rsidRPr="00D8144E">
        <w:rPr>
          <w:rFonts w:ascii="Arial" w:eastAsia="Calibri" w:hAnsi="Arial" w:cs="Arial"/>
          <w:i/>
          <w:iCs/>
          <w:sz w:val="28"/>
          <w:szCs w:val="28"/>
        </w:rPr>
        <w:t>редакція</w:t>
      </w:r>
      <w:r w:rsidRPr="00D8144E">
        <w:rPr>
          <w:rFonts w:ascii="Arial" w:eastAsia="Calibri" w:hAnsi="Arial" w:cs="Arial"/>
          <w:i/>
          <w:iCs/>
          <w:sz w:val="28"/>
          <w:szCs w:val="28"/>
        </w:rPr>
        <w:t>)</w:t>
      </w:r>
    </w:p>
    <w:p w:rsidR="00E21EE3" w:rsidRPr="00D8144E" w:rsidRDefault="00E21EE3" w:rsidP="00E21EE3">
      <w:pPr>
        <w:spacing w:after="0" w:line="240" w:lineRule="auto"/>
        <w:jc w:val="center"/>
        <w:rPr>
          <w:rFonts w:ascii="Arial" w:eastAsia="Calibri" w:hAnsi="Arial" w:cs="Arial"/>
          <w:i/>
          <w:iCs/>
          <w:sz w:val="28"/>
          <w:szCs w:val="28"/>
        </w:rPr>
      </w:pPr>
    </w:p>
    <w:p w:rsidR="00E21EE3" w:rsidRPr="00D8144E" w:rsidRDefault="00E21EE3" w:rsidP="00E21EE3">
      <w:pPr>
        <w:spacing w:after="0" w:line="240" w:lineRule="auto"/>
        <w:jc w:val="center"/>
        <w:rPr>
          <w:rFonts w:ascii="Arial" w:eastAsia="Calibri" w:hAnsi="Arial" w:cs="Arial"/>
          <w:i/>
          <w:iCs/>
          <w:sz w:val="28"/>
          <w:szCs w:val="28"/>
        </w:rPr>
      </w:pPr>
    </w:p>
    <w:p w:rsidR="00E21EE3" w:rsidRPr="00D8144E" w:rsidRDefault="00E21EE3" w:rsidP="00E21EE3">
      <w:pPr>
        <w:spacing w:after="0" w:line="240" w:lineRule="auto"/>
        <w:jc w:val="center"/>
        <w:rPr>
          <w:rFonts w:ascii="Arial" w:eastAsia="Calibri" w:hAnsi="Arial" w:cs="Arial"/>
          <w:i/>
          <w:iCs/>
          <w:sz w:val="28"/>
          <w:szCs w:val="28"/>
        </w:rPr>
      </w:pPr>
    </w:p>
    <w:p w:rsidR="00E21EE3" w:rsidRPr="00D8144E" w:rsidRDefault="00E21EE3" w:rsidP="00E21EE3">
      <w:pPr>
        <w:spacing w:after="0" w:line="240" w:lineRule="auto"/>
        <w:jc w:val="center"/>
        <w:rPr>
          <w:rFonts w:ascii="Arial" w:eastAsia="Calibri" w:hAnsi="Arial" w:cs="Arial"/>
          <w:i/>
          <w:iCs/>
          <w:sz w:val="28"/>
          <w:szCs w:val="28"/>
        </w:rPr>
      </w:pPr>
    </w:p>
    <w:p w:rsidR="00E21EE3" w:rsidRPr="00D8144E" w:rsidRDefault="00E21EE3" w:rsidP="00E21EE3">
      <w:pPr>
        <w:spacing w:after="0" w:line="240" w:lineRule="auto"/>
        <w:jc w:val="center"/>
        <w:rPr>
          <w:rFonts w:ascii="Arial" w:eastAsia="Calibri" w:hAnsi="Arial" w:cs="Arial"/>
          <w:i/>
          <w:iCs/>
          <w:sz w:val="28"/>
          <w:szCs w:val="28"/>
        </w:rPr>
      </w:pPr>
    </w:p>
    <w:p w:rsidR="00E21EE3" w:rsidRPr="00D8144E" w:rsidRDefault="00E21EE3" w:rsidP="00E21EE3">
      <w:pPr>
        <w:spacing w:after="0" w:line="240" w:lineRule="auto"/>
        <w:jc w:val="center"/>
        <w:rPr>
          <w:rFonts w:ascii="Arial" w:eastAsia="Calibri" w:hAnsi="Arial" w:cs="Arial"/>
          <w:i/>
          <w:sz w:val="28"/>
          <w:szCs w:val="28"/>
        </w:rPr>
      </w:pPr>
    </w:p>
    <w:p w:rsidR="00E21EE3" w:rsidRPr="00D8144E" w:rsidRDefault="00E21EE3" w:rsidP="00E21EE3">
      <w:pPr>
        <w:spacing w:after="0" w:line="240" w:lineRule="auto"/>
        <w:jc w:val="center"/>
        <w:rPr>
          <w:rFonts w:ascii="Arial" w:eastAsia="Calibri" w:hAnsi="Arial" w:cs="Arial"/>
          <w:i/>
          <w:sz w:val="28"/>
          <w:szCs w:val="28"/>
        </w:rPr>
      </w:pP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r w:rsidRPr="00D8144E">
        <w:rPr>
          <w:rFonts w:ascii="Arial" w:eastAsia="Calibri" w:hAnsi="Arial" w:cs="Arial"/>
          <w:sz w:val="28"/>
          <w:szCs w:val="28"/>
        </w:rPr>
        <w:t>Київ</w:t>
      </w:r>
    </w:p>
    <w:p w:rsidR="00E21EE3" w:rsidRPr="00D8144E" w:rsidRDefault="00E21EE3" w:rsidP="00E21EE3">
      <w:pPr>
        <w:spacing w:after="0" w:line="240" w:lineRule="auto"/>
        <w:jc w:val="center"/>
        <w:rPr>
          <w:rFonts w:ascii="Arial" w:eastAsia="Calibri" w:hAnsi="Arial" w:cs="Arial"/>
          <w:sz w:val="28"/>
          <w:szCs w:val="28"/>
        </w:rPr>
      </w:pPr>
      <w:r w:rsidRPr="00D8144E">
        <w:rPr>
          <w:rFonts w:ascii="Arial" w:eastAsia="Calibri" w:hAnsi="Arial" w:cs="Arial"/>
          <w:sz w:val="28"/>
          <w:szCs w:val="28"/>
        </w:rPr>
        <w:t>ДП «УкрНДНЦ»</w:t>
      </w: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r w:rsidRPr="00D8144E">
        <w:rPr>
          <w:rFonts w:ascii="Arial" w:eastAsia="Calibri" w:hAnsi="Arial" w:cs="Arial"/>
          <w:sz w:val="28"/>
          <w:szCs w:val="28"/>
        </w:rPr>
        <w:t>202Х</w:t>
      </w:r>
    </w:p>
    <w:p w:rsidR="00E21EE3" w:rsidRPr="00D8144E" w:rsidRDefault="00E21EE3" w:rsidP="00E21EE3">
      <w:pPr>
        <w:spacing w:after="0" w:line="240" w:lineRule="auto"/>
        <w:ind w:firstLine="709"/>
        <w:jc w:val="center"/>
        <w:rPr>
          <w:rFonts w:ascii="Arial" w:eastAsia="Times New Roman" w:hAnsi="Arial" w:cs="Arial"/>
          <w:b/>
          <w:sz w:val="28"/>
          <w:szCs w:val="28"/>
          <w:lang w:eastAsia="ru-RU"/>
        </w:rPr>
      </w:pPr>
    </w:p>
    <w:p w:rsidR="00E21EE3" w:rsidRPr="00D8144E" w:rsidRDefault="00E21EE3" w:rsidP="00E21EE3">
      <w:pPr>
        <w:spacing w:after="0" w:line="240" w:lineRule="auto"/>
        <w:ind w:firstLine="709"/>
        <w:jc w:val="center"/>
        <w:rPr>
          <w:rFonts w:ascii="Arial" w:eastAsia="Times New Roman" w:hAnsi="Arial" w:cs="Arial"/>
          <w:b/>
          <w:sz w:val="28"/>
          <w:szCs w:val="28"/>
          <w:lang w:eastAsia="ru-RU"/>
        </w:rPr>
      </w:pPr>
    </w:p>
    <w:p w:rsidR="00E21EE3" w:rsidRPr="00D8144E" w:rsidRDefault="00E21EE3" w:rsidP="00E21EE3">
      <w:pPr>
        <w:spacing w:after="0" w:line="240" w:lineRule="auto"/>
        <w:ind w:firstLine="709"/>
        <w:jc w:val="center"/>
        <w:rPr>
          <w:rFonts w:ascii="Arial" w:eastAsia="Times New Roman" w:hAnsi="Arial" w:cs="Arial"/>
          <w:b/>
          <w:sz w:val="28"/>
          <w:szCs w:val="28"/>
          <w:lang w:eastAsia="ru-RU"/>
        </w:rPr>
      </w:pPr>
    </w:p>
    <w:p w:rsidR="00E21EE3" w:rsidRPr="00D8144E" w:rsidRDefault="00E21EE3" w:rsidP="00E21EE3">
      <w:pPr>
        <w:spacing w:after="0" w:line="240" w:lineRule="auto"/>
        <w:ind w:firstLine="709"/>
        <w:jc w:val="center"/>
        <w:rPr>
          <w:rFonts w:ascii="Arial" w:eastAsia="Times New Roman" w:hAnsi="Arial" w:cs="Arial"/>
          <w:b/>
          <w:sz w:val="28"/>
          <w:szCs w:val="28"/>
          <w:lang w:eastAsia="ru-RU"/>
        </w:rPr>
      </w:pPr>
      <w:r w:rsidRPr="00D8144E">
        <w:rPr>
          <w:rFonts w:ascii="Arial" w:eastAsia="Times New Roman" w:hAnsi="Arial" w:cs="Arial"/>
          <w:b/>
          <w:sz w:val="28"/>
          <w:szCs w:val="28"/>
          <w:lang w:eastAsia="ru-RU"/>
        </w:rPr>
        <w:t>ПЕРЕДМОВА</w:t>
      </w:r>
    </w:p>
    <w:p w:rsidR="00E21EE3" w:rsidRPr="00D8144E" w:rsidRDefault="00E21EE3" w:rsidP="00E21EE3">
      <w:pPr>
        <w:shd w:val="clear" w:color="auto" w:fill="FFFFFF"/>
        <w:tabs>
          <w:tab w:val="left" w:pos="284"/>
        </w:tabs>
        <w:spacing w:after="0" w:line="240" w:lineRule="auto"/>
        <w:contextualSpacing/>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1 РОЗРОБЛЕНО: Технічний комітет стандартизації «Будівельні вироби і м</w:t>
      </w:r>
      <w:r w:rsidR="002976B0" w:rsidRPr="00D8144E">
        <w:rPr>
          <w:rFonts w:ascii="Arial" w:eastAsia="Times New Roman" w:hAnsi="Arial" w:cs="Arial"/>
          <w:sz w:val="28"/>
          <w:szCs w:val="28"/>
          <w:lang w:eastAsia="ru-RU"/>
        </w:rPr>
        <w:t xml:space="preserve">атеріали» </w:t>
      </w:r>
      <w:r w:rsidRPr="00D8144E">
        <w:rPr>
          <w:rFonts w:ascii="Arial" w:eastAsia="Times New Roman" w:hAnsi="Arial" w:cs="Arial"/>
          <w:sz w:val="28"/>
          <w:szCs w:val="28"/>
          <w:lang w:eastAsia="ru-RU"/>
        </w:rPr>
        <w:t>(ТК 305)</w:t>
      </w:r>
    </w:p>
    <w:p w:rsidR="00E21EE3" w:rsidRPr="00D8144E"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D8144E"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2  ПРИЙНЯТО ТА НАДАНО ЧИННОСТІ:</w:t>
      </w:r>
      <w:r w:rsidRPr="00D8144E">
        <w:rPr>
          <w:rFonts w:ascii="Arial" w:eastAsia="Times New Roman" w:hAnsi="Arial" w:cs="Arial"/>
          <w:sz w:val="28"/>
          <w:szCs w:val="28"/>
          <w:lang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rsidR="00E21EE3" w:rsidRPr="00D8144E"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D8144E" w:rsidRDefault="00E21EE3" w:rsidP="00E21EE3">
      <w:pPr>
        <w:autoSpaceDE w:val="0"/>
        <w:autoSpaceDN w:val="0"/>
        <w:adjustRightInd w:val="0"/>
        <w:spacing w:after="0" w:line="240" w:lineRule="auto"/>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3</w:t>
      </w:r>
      <w:r w:rsidRPr="00D8144E">
        <w:rPr>
          <w:rFonts w:ascii="Arial" w:eastAsia="Times New Roman" w:hAnsi="Arial" w:cs="Arial"/>
          <w:sz w:val="28"/>
          <w:szCs w:val="28"/>
          <w:lang w:eastAsia="ru-RU"/>
        </w:rPr>
        <w:tab/>
        <w:t xml:space="preserve"> Національний стандарт відповідає </w:t>
      </w:r>
      <w:r w:rsidR="00351ED1" w:rsidRPr="00D8144E">
        <w:rPr>
          <w:rFonts w:ascii="Arial" w:eastAsia="Times New Roman" w:hAnsi="Arial" w:cs="Arial"/>
          <w:sz w:val="28"/>
          <w:szCs w:val="28"/>
          <w:lang w:eastAsia="ru-RU"/>
        </w:rPr>
        <w:t xml:space="preserve">EN 15732:2012 Light weight fill and thermal insulation products for civil engineering applications (CEA) - Expanded clay lightweight aggregate products (LWA) («Легкі заповнювачі та термоізоляційні вироби для цивільного будівництва (CEA). Керамзитобетонні вироби (LWA)») </w:t>
      </w:r>
      <w:r w:rsidRPr="00D8144E">
        <w:rPr>
          <w:rFonts w:ascii="Arial" w:eastAsia="Times New Roman" w:hAnsi="Arial" w:cs="Arial"/>
        </w:rPr>
        <w:t>і</w:t>
      </w:r>
      <w:r w:rsidRPr="00D8144E">
        <w:rPr>
          <w:rFonts w:ascii="Arial" w:eastAsia="Times New Roman" w:hAnsi="Arial" w:cs="Arial"/>
          <w:sz w:val="28"/>
          <w:szCs w:val="28"/>
          <w:lang w:eastAsia="ru-RU"/>
        </w:rPr>
        <w:t xml:space="preserve"> внесений з дозволу CENELEC, Rue de la Science 23, B-1040 Brussels, Belgium. Усі права щодо використання європейських стандартів у будь-якій формі й будь- яким способом залишаються за CENELEC</w:t>
      </w:r>
    </w:p>
    <w:p w:rsidR="00E21EE3" w:rsidRPr="00D8144E" w:rsidRDefault="00E21EE3" w:rsidP="00E21EE3">
      <w:pPr>
        <w:spacing w:after="0" w:line="240" w:lineRule="auto"/>
        <w:ind w:firstLine="709"/>
        <w:jc w:val="both"/>
        <w:rPr>
          <w:rFonts w:ascii="Arial" w:eastAsia="Times New Roman" w:hAnsi="Arial" w:cs="Arial"/>
          <w:sz w:val="28"/>
          <w:szCs w:val="28"/>
          <w:lang w:eastAsia="ru-RU"/>
        </w:rPr>
      </w:pPr>
    </w:p>
    <w:p w:rsidR="00E21EE3" w:rsidRPr="00D8144E" w:rsidRDefault="00E21EE3" w:rsidP="00E21EE3">
      <w:pPr>
        <w:spacing w:after="0" w:line="240" w:lineRule="auto"/>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 xml:space="preserve">Ступінь відповідності – ідентичний (IDT) </w:t>
      </w:r>
    </w:p>
    <w:p w:rsidR="00E21EE3" w:rsidRPr="00D8144E" w:rsidRDefault="00E21EE3" w:rsidP="00E21EE3">
      <w:pPr>
        <w:spacing w:after="0" w:line="240" w:lineRule="auto"/>
        <w:jc w:val="both"/>
        <w:rPr>
          <w:rFonts w:ascii="Arial" w:eastAsia="Times New Roman" w:hAnsi="Arial" w:cs="Arial"/>
          <w:sz w:val="28"/>
          <w:szCs w:val="28"/>
          <w:lang w:eastAsia="ru-RU"/>
        </w:rPr>
      </w:pPr>
    </w:p>
    <w:p w:rsidR="00E21EE3" w:rsidRPr="00D8144E" w:rsidRDefault="00E21EE3" w:rsidP="00E21EE3">
      <w:pPr>
        <w:spacing w:after="0" w:line="240" w:lineRule="auto"/>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Переклад  з англійської (</w:t>
      </w:r>
      <w:r w:rsidRPr="00D8144E">
        <w:rPr>
          <w:rFonts w:ascii="Arial" w:eastAsia="Times New Roman" w:hAnsi="Arial" w:cs="Arial"/>
          <w:sz w:val="28"/>
          <w:szCs w:val="28"/>
          <w:lang w:val="en-US" w:eastAsia="ru-RU"/>
        </w:rPr>
        <w:t>en</w:t>
      </w:r>
      <w:r w:rsidRPr="00D8144E">
        <w:rPr>
          <w:rFonts w:ascii="Arial" w:eastAsia="Times New Roman" w:hAnsi="Arial" w:cs="Arial"/>
          <w:sz w:val="28"/>
          <w:szCs w:val="28"/>
          <w:lang w:eastAsia="ru-RU"/>
        </w:rPr>
        <w:t>)</w:t>
      </w:r>
    </w:p>
    <w:p w:rsidR="00E21EE3" w:rsidRPr="00D8144E" w:rsidRDefault="00E21EE3" w:rsidP="00E21EE3">
      <w:pPr>
        <w:spacing w:after="120" w:line="240" w:lineRule="auto"/>
        <w:ind w:firstLine="709"/>
        <w:jc w:val="both"/>
        <w:rPr>
          <w:rFonts w:ascii="Arial" w:eastAsia="Times New Roman" w:hAnsi="Arial" w:cs="Arial"/>
          <w:b/>
          <w:sz w:val="28"/>
          <w:szCs w:val="28"/>
          <w:lang w:eastAsia="ru-RU"/>
        </w:rPr>
      </w:pPr>
    </w:p>
    <w:p w:rsidR="00E21EE3" w:rsidRPr="00D8144E" w:rsidRDefault="00E21EE3" w:rsidP="00E21EE3">
      <w:pPr>
        <w:spacing w:after="120" w:line="240" w:lineRule="auto"/>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4 Цей стандарт розроблено згідно з правилами, установленими в національній стандартизації України.</w:t>
      </w:r>
    </w:p>
    <w:p w:rsidR="00E21EE3" w:rsidRPr="00D8144E" w:rsidRDefault="00E21EE3" w:rsidP="00E21EE3">
      <w:pPr>
        <w:spacing w:after="120" w:line="240" w:lineRule="auto"/>
        <w:jc w:val="both"/>
        <w:rPr>
          <w:rFonts w:ascii="Arial" w:eastAsia="Calibri" w:hAnsi="Arial" w:cs="Arial"/>
          <w:sz w:val="28"/>
          <w:szCs w:val="28"/>
        </w:rPr>
      </w:pPr>
    </w:p>
    <w:p w:rsidR="00E21EE3" w:rsidRPr="00D8144E" w:rsidRDefault="00E21EE3" w:rsidP="00E21EE3">
      <w:pPr>
        <w:spacing w:after="0" w:line="240" w:lineRule="auto"/>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 xml:space="preserve">5 УВЕДЕНО на заміну  </w:t>
      </w:r>
      <w:r w:rsidR="00351ED1" w:rsidRPr="00D8144E">
        <w:rPr>
          <w:rFonts w:ascii="Arial" w:eastAsia="Times New Roman" w:hAnsi="Arial" w:cs="Arial"/>
          <w:sz w:val="28"/>
          <w:szCs w:val="28"/>
          <w:lang w:eastAsia="ru-RU"/>
        </w:rPr>
        <w:t xml:space="preserve">ДСТУ EN 15732:2019 (EN 15732:2012, IDT) «Легкі заповнювачі та термоізоляційні вироби для цивільного будівництва (CEA). Керамзитобетонні вироби (LWA)» </w:t>
      </w: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2976B0">
      <w:pPr>
        <w:spacing w:after="0" w:line="240" w:lineRule="auto"/>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sz w:val="28"/>
          <w:szCs w:val="28"/>
        </w:rPr>
      </w:pPr>
    </w:p>
    <w:p w:rsidR="00E21EE3" w:rsidRPr="00D8144E" w:rsidRDefault="00E21EE3" w:rsidP="00E21EE3">
      <w:pPr>
        <w:pBdr>
          <w:bottom w:val="single" w:sz="12" w:space="1" w:color="auto"/>
        </w:pBdr>
        <w:spacing w:after="0" w:line="240" w:lineRule="auto"/>
        <w:jc w:val="center"/>
        <w:rPr>
          <w:rFonts w:ascii="Arial" w:eastAsia="Calibri" w:hAnsi="Arial" w:cs="Arial"/>
          <w:sz w:val="28"/>
          <w:szCs w:val="28"/>
        </w:rPr>
      </w:pPr>
    </w:p>
    <w:p w:rsidR="00E21EE3" w:rsidRPr="00D8144E" w:rsidRDefault="00E21EE3" w:rsidP="00E21EE3">
      <w:pPr>
        <w:spacing w:after="0" w:line="240" w:lineRule="auto"/>
        <w:jc w:val="center"/>
        <w:rPr>
          <w:rFonts w:ascii="Arial" w:eastAsia="Calibri" w:hAnsi="Arial" w:cs="Arial"/>
          <w:b/>
          <w:sz w:val="24"/>
          <w:lang w:val="ru-RU"/>
        </w:rPr>
      </w:pPr>
      <w:r w:rsidRPr="00D8144E">
        <w:rPr>
          <w:rFonts w:ascii="Arial" w:eastAsia="Calibri" w:hAnsi="Arial" w:cs="Arial"/>
          <w:b/>
          <w:sz w:val="24"/>
          <w:lang w:val="ru-RU"/>
        </w:rPr>
        <w:t xml:space="preserve">Право власності на цей національний стандарт належить державі. </w:t>
      </w:r>
    </w:p>
    <w:p w:rsidR="00E21EE3" w:rsidRPr="00D8144E" w:rsidRDefault="00E21EE3" w:rsidP="00E21EE3">
      <w:pPr>
        <w:spacing w:after="0" w:line="240" w:lineRule="auto"/>
        <w:jc w:val="center"/>
        <w:rPr>
          <w:rFonts w:ascii="Arial" w:eastAsia="Calibri" w:hAnsi="Arial" w:cs="Arial"/>
          <w:b/>
          <w:sz w:val="24"/>
        </w:rPr>
      </w:pPr>
      <w:r w:rsidRPr="00D8144E">
        <w:rPr>
          <w:rFonts w:ascii="Arial" w:eastAsia="Calibri" w:hAnsi="Arial" w:cs="Arial"/>
          <w:b/>
          <w:sz w:val="24"/>
          <w:lang w:val="ru-RU"/>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D8144E">
        <w:rPr>
          <w:rFonts w:ascii="Arial" w:eastAsia="Calibri" w:hAnsi="Arial" w:cs="Arial"/>
          <w:b/>
          <w:sz w:val="24"/>
        </w:rPr>
        <w:t>дозволу ДП «УкрНДНЦ» чи уповноваженої ним особи</w:t>
      </w:r>
      <w:r w:rsidRPr="00D8144E">
        <w:rPr>
          <w:rFonts w:ascii="Arial" w:eastAsia="Calibri" w:hAnsi="Arial" w:cs="Arial"/>
          <w:b/>
          <w:sz w:val="24"/>
          <w:lang w:val="ru-RU"/>
        </w:rPr>
        <w:t>.</w:t>
      </w:r>
    </w:p>
    <w:p w:rsidR="00E21EE3" w:rsidRPr="00D8144E" w:rsidRDefault="00E21EE3" w:rsidP="00E21EE3">
      <w:pPr>
        <w:spacing w:after="0" w:line="240" w:lineRule="auto"/>
        <w:jc w:val="right"/>
        <w:rPr>
          <w:rFonts w:ascii="Arial" w:eastAsia="Calibri" w:hAnsi="Arial" w:cs="Arial"/>
          <w:sz w:val="24"/>
        </w:rPr>
      </w:pPr>
      <w:r w:rsidRPr="00D8144E">
        <w:rPr>
          <w:rFonts w:ascii="Arial" w:eastAsia="Calibri" w:hAnsi="Arial" w:cs="Arial"/>
          <w:b/>
          <w:sz w:val="24"/>
          <w:lang w:val="ru-RU"/>
        </w:rPr>
        <w:t xml:space="preserve">                                                      </w:t>
      </w:r>
      <w:r w:rsidRPr="00D8144E">
        <w:rPr>
          <w:rFonts w:ascii="Arial" w:eastAsia="Calibri" w:hAnsi="Arial" w:cs="Arial"/>
          <w:b/>
          <w:sz w:val="24"/>
        </w:rPr>
        <w:t>ДП «УкрНДНЦ»</w:t>
      </w:r>
      <w:r w:rsidRPr="00D8144E">
        <w:rPr>
          <w:rFonts w:ascii="Arial" w:eastAsia="Calibri" w:hAnsi="Arial" w:cs="Arial"/>
          <w:b/>
          <w:sz w:val="24"/>
          <w:lang w:val="ru-RU"/>
        </w:rPr>
        <w:t>, 20</w:t>
      </w:r>
      <w:r w:rsidRPr="00D8144E">
        <w:rPr>
          <w:rFonts w:ascii="Arial" w:eastAsia="Calibri" w:hAnsi="Arial" w:cs="Arial"/>
          <w:b/>
          <w:sz w:val="24"/>
        </w:rPr>
        <w:t>2Х</w:t>
      </w:r>
    </w:p>
    <w:p w:rsidR="00E21EE3" w:rsidRPr="00D8144E" w:rsidRDefault="00E21EE3" w:rsidP="00E21EE3">
      <w:pPr>
        <w:spacing w:after="160" w:line="259" w:lineRule="auto"/>
        <w:rPr>
          <w:rFonts w:ascii="Arial" w:eastAsia="Times New Roman" w:hAnsi="Arial" w:cs="Arial"/>
          <w:b/>
          <w:bCs/>
          <w:sz w:val="28"/>
          <w:szCs w:val="28"/>
        </w:rPr>
        <w:sectPr w:rsidR="00E21EE3" w:rsidRPr="00D8144E" w:rsidSect="00C62D0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567" w:footer="567" w:gutter="0"/>
          <w:pgNumType w:fmt="upperRoman" w:chapStyle="1"/>
          <w:cols w:space="708"/>
          <w:titlePg/>
          <w:docGrid w:linePitch="360"/>
        </w:sectPr>
      </w:pPr>
    </w:p>
    <w:p w:rsidR="00E21EE3" w:rsidRPr="00D8144E" w:rsidRDefault="00E21EE3" w:rsidP="00E21EE3">
      <w:pPr>
        <w:spacing w:after="160" w:line="259" w:lineRule="auto"/>
        <w:jc w:val="both"/>
        <w:rPr>
          <w:rFonts w:ascii="Arial" w:eastAsia="Times New Roman" w:hAnsi="Arial" w:cs="Arial"/>
          <w:bCs/>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351ED1" w:rsidRPr="00D8144E" w:rsidTr="00A732D8">
        <w:tc>
          <w:tcPr>
            <w:tcW w:w="8896" w:type="dxa"/>
          </w:tcPr>
          <w:p w:rsidR="00CF3152" w:rsidRPr="00D8144E" w:rsidRDefault="00CF3152" w:rsidP="002C1AB6">
            <w:pPr>
              <w:spacing w:after="160"/>
              <w:jc w:val="center"/>
              <w:rPr>
                <w:rFonts w:ascii="Arial" w:eastAsia="Times New Roman" w:hAnsi="Arial" w:cs="Arial"/>
                <w:b/>
                <w:bCs/>
                <w:sz w:val="28"/>
                <w:szCs w:val="28"/>
              </w:rPr>
            </w:pPr>
            <w:r w:rsidRPr="00D8144E">
              <w:rPr>
                <w:rFonts w:ascii="Arial" w:eastAsia="Times New Roman" w:hAnsi="Arial" w:cs="Arial"/>
                <w:b/>
                <w:bCs/>
                <w:sz w:val="28"/>
                <w:szCs w:val="28"/>
              </w:rPr>
              <w:t>Змі</w:t>
            </w:r>
            <w:proofErr w:type="gramStart"/>
            <w:r w:rsidRPr="00D8144E">
              <w:rPr>
                <w:rFonts w:ascii="Arial" w:eastAsia="Times New Roman" w:hAnsi="Arial" w:cs="Arial"/>
                <w:b/>
                <w:bCs/>
                <w:sz w:val="28"/>
                <w:szCs w:val="28"/>
              </w:rPr>
              <w:t>ст</w:t>
            </w:r>
            <w:proofErr w:type="gramEnd"/>
          </w:p>
        </w:tc>
        <w:tc>
          <w:tcPr>
            <w:tcW w:w="674" w:type="dxa"/>
          </w:tcPr>
          <w:p w:rsidR="00CF3152" w:rsidRPr="00D8144E" w:rsidRDefault="002976B0" w:rsidP="002C1AB6">
            <w:pPr>
              <w:spacing w:after="160"/>
              <w:jc w:val="both"/>
              <w:rPr>
                <w:rFonts w:ascii="Arial" w:eastAsia="Times New Roman" w:hAnsi="Arial" w:cs="Arial"/>
                <w:bCs/>
                <w:sz w:val="28"/>
                <w:szCs w:val="28"/>
                <w:lang w:val="en-US"/>
              </w:rPr>
            </w:pPr>
            <w:r w:rsidRPr="00D8144E">
              <w:rPr>
                <w:rFonts w:ascii="Arial" w:eastAsia="Times New Roman" w:hAnsi="Arial" w:cs="Arial"/>
                <w:bCs/>
                <w:sz w:val="28"/>
                <w:szCs w:val="28"/>
                <w:lang w:val="en-US"/>
              </w:rPr>
              <w:t>C</w:t>
            </w:r>
          </w:p>
        </w:tc>
      </w:tr>
      <w:tr w:rsidR="00CF3152" w:rsidRPr="00D8144E" w:rsidTr="00A732D8">
        <w:tc>
          <w:tcPr>
            <w:tcW w:w="8896" w:type="dxa"/>
          </w:tcPr>
          <w:p w:rsidR="002976B0" w:rsidRPr="00D8144E" w:rsidRDefault="002261E5" w:rsidP="002C1AB6">
            <w:pPr>
              <w:spacing w:after="160"/>
              <w:jc w:val="both"/>
              <w:rPr>
                <w:rFonts w:ascii="Arial" w:eastAsia="Times New Roman" w:hAnsi="Arial" w:cs="Arial"/>
                <w:bCs/>
                <w:sz w:val="28"/>
                <w:szCs w:val="28"/>
              </w:rPr>
            </w:pPr>
            <w:r w:rsidRPr="00D8144E">
              <w:rPr>
                <w:rFonts w:ascii="Arial" w:eastAsia="Times New Roman" w:hAnsi="Arial" w:cs="Arial"/>
                <w:bCs/>
                <w:sz w:val="28"/>
                <w:szCs w:val="28"/>
              </w:rPr>
              <w:tab/>
            </w:r>
          </w:p>
          <w:p w:rsidR="002261E5" w:rsidRPr="00D8144E" w:rsidRDefault="002976B0" w:rsidP="002C1AB6">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        Національний </w:t>
            </w:r>
            <w:proofErr w:type="gramStart"/>
            <w:r w:rsidRPr="00D8144E">
              <w:rPr>
                <w:rFonts w:ascii="Arial" w:eastAsia="Times New Roman" w:hAnsi="Arial" w:cs="Arial"/>
                <w:bCs/>
                <w:sz w:val="28"/>
                <w:szCs w:val="28"/>
              </w:rPr>
              <w:t>вступ</w:t>
            </w:r>
            <w:proofErr w:type="gramEnd"/>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1</w:t>
            </w:r>
            <w:r w:rsidRPr="00D8144E">
              <w:rPr>
                <w:rFonts w:ascii="Arial" w:eastAsia="Times New Roman" w:hAnsi="Arial" w:cs="Arial"/>
                <w:bCs/>
                <w:sz w:val="28"/>
                <w:szCs w:val="28"/>
              </w:rPr>
              <w:tab/>
              <w:t xml:space="preserve">Сфера застосування  </w:t>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2</w:t>
            </w:r>
            <w:r w:rsidRPr="00D8144E">
              <w:rPr>
                <w:rFonts w:ascii="Arial" w:eastAsia="Times New Roman" w:hAnsi="Arial" w:cs="Arial"/>
                <w:bCs/>
                <w:sz w:val="28"/>
                <w:szCs w:val="28"/>
              </w:rPr>
              <w:tab/>
              <w:t xml:space="preserve">Нормативні посилання  </w:t>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3</w:t>
            </w:r>
            <w:r w:rsidRPr="00D8144E">
              <w:rPr>
                <w:rFonts w:ascii="Arial" w:eastAsia="Times New Roman" w:hAnsi="Arial" w:cs="Arial"/>
                <w:bCs/>
                <w:sz w:val="28"/>
                <w:szCs w:val="28"/>
              </w:rPr>
              <w:tab/>
              <w:t>Визначення термінів, умовні позначення, один</w:t>
            </w:r>
            <w:r w:rsidR="00D8144E" w:rsidRPr="00D8144E">
              <w:rPr>
                <w:rFonts w:ascii="Arial" w:eastAsia="Times New Roman" w:hAnsi="Arial" w:cs="Arial"/>
                <w:bCs/>
                <w:sz w:val="28"/>
                <w:szCs w:val="28"/>
              </w:rPr>
              <w:t xml:space="preserve">иці вимірювання та скорочення </w:t>
            </w:r>
            <w:r w:rsidR="00D8144E"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3.1</w:t>
            </w:r>
            <w:r w:rsidRPr="00D8144E">
              <w:rPr>
                <w:rFonts w:ascii="Arial" w:eastAsia="Times New Roman" w:hAnsi="Arial" w:cs="Arial"/>
                <w:bCs/>
                <w:sz w:val="28"/>
                <w:szCs w:val="28"/>
              </w:rPr>
              <w:tab/>
              <w:t xml:space="preserve">Терміни </w:t>
            </w:r>
            <w:r w:rsidR="00D8144E" w:rsidRPr="00D8144E">
              <w:rPr>
                <w:rFonts w:ascii="Arial" w:eastAsia="Times New Roman" w:hAnsi="Arial" w:cs="Arial"/>
                <w:bCs/>
                <w:sz w:val="28"/>
                <w:szCs w:val="28"/>
              </w:rPr>
              <w:t xml:space="preserve">та визначення </w:t>
            </w:r>
            <w:r w:rsidR="00D8144E"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3.2</w:t>
            </w:r>
            <w:r w:rsidRPr="00D8144E">
              <w:rPr>
                <w:rFonts w:ascii="Arial" w:eastAsia="Times New Roman" w:hAnsi="Arial" w:cs="Arial"/>
                <w:bCs/>
                <w:sz w:val="28"/>
                <w:szCs w:val="28"/>
              </w:rPr>
              <w:tab/>
              <w:t>Умовні позначення, одиниці вимір</w:t>
            </w:r>
            <w:r w:rsidR="00D8144E" w:rsidRPr="00D8144E">
              <w:rPr>
                <w:rFonts w:ascii="Arial" w:eastAsia="Times New Roman" w:hAnsi="Arial" w:cs="Arial"/>
                <w:bCs/>
                <w:sz w:val="28"/>
                <w:szCs w:val="28"/>
              </w:rPr>
              <w:t>ювання та скорочення терміні</w:t>
            </w:r>
            <w:proofErr w:type="gramStart"/>
            <w:r w:rsidR="00D8144E" w:rsidRPr="00D8144E">
              <w:rPr>
                <w:rFonts w:ascii="Arial" w:eastAsia="Times New Roman" w:hAnsi="Arial" w:cs="Arial"/>
                <w:bCs/>
                <w:sz w:val="28"/>
                <w:szCs w:val="28"/>
              </w:rPr>
              <w:t>в</w:t>
            </w:r>
            <w:proofErr w:type="gramEnd"/>
            <w:r w:rsidR="00D8144E" w:rsidRPr="00D8144E">
              <w:rPr>
                <w:rFonts w:ascii="Arial" w:eastAsia="Times New Roman" w:hAnsi="Arial" w:cs="Arial"/>
                <w:bCs/>
                <w:sz w:val="28"/>
                <w:szCs w:val="28"/>
              </w:rPr>
              <w:t xml:space="preserve"> </w:t>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4</w:t>
            </w:r>
            <w:r w:rsidRPr="00D8144E">
              <w:rPr>
                <w:rFonts w:ascii="Arial" w:eastAsia="Times New Roman" w:hAnsi="Arial" w:cs="Arial"/>
                <w:bCs/>
                <w:sz w:val="28"/>
                <w:szCs w:val="28"/>
              </w:rPr>
              <w:tab/>
              <w:t xml:space="preserve">Вимоги  </w:t>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4.1</w:t>
            </w:r>
            <w:r w:rsidRPr="00D8144E">
              <w:rPr>
                <w:rFonts w:ascii="Arial" w:eastAsia="Times New Roman" w:hAnsi="Arial" w:cs="Arial"/>
                <w:bCs/>
                <w:sz w:val="28"/>
                <w:szCs w:val="28"/>
              </w:rPr>
              <w:tab/>
              <w:t xml:space="preserve">Загальні </w:t>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4.2</w:t>
            </w:r>
            <w:proofErr w:type="gramStart"/>
            <w:r w:rsidRPr="00D8144E">
              <w:rPr>
                <w:rFonts w:ascii="Arial" w:eastAsia="Times New Roman" w:hAnsi="Arial" w:cs="Arial"/>
                <w:bCs/>
                <w:sz w:val="28"/>
                <w:szCs w:val="28"/>
              </w:rPr>
              <w:tab/>
              <w:t>Д</w:t>
            </w:r>
            <w:proofErr w:type="gramEnd"/>
            <w:r w:rsidRPr="00D8144E">
              <w:rPr>
                <w:rFonts w:ascii="Arial" w:eastAsia="Times New Roman" w:hAnsi="Arial" w:cs="Arial"/>
                <w:bCs/>
                <w:sz w:val="28"/>
                <w:szCs w:val="28"/>
              </w:rPr>
              <w:t xml:space="preserve">ля всіх програм </w:t>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4</w:t>
            </w:r>
            <w:r w:rsidR="00D8144E" w:rsidRPr="00D8144E">
              <w:rPr>
                <w:rFonts w:ascii="Arial" w:eastAsia="Times New Roman" w:hAnsi="Arial" w:cs="Arial"/>
                <w:bCs/>
                <w:sz w:val="28"/>
                <w:szCs w:val="28"/>
              </w:rPr>
              <w:t>.3</w:t>
            </w:r>
            <w:proofErr w:type="gramStart"/>
            <w:r w:rsidR="00D8144E" w:rsidRPr="00D8144E">
              <w:rPr>
                <w:rFonts w:ascii="Arial" w:eastAsia="Times New Roman" w:hAnsi="Arial" w:cs="Arial"/>
                <w:bCs/>
                <w:sz w:val="28"/>
                <w:szCs w:val="28"/>
              </w:rPr>
              <w:tab/>
              <w:t>Д</w:t>
            </w:r>
            <w:proofErr w:type="gramEnd"/>
            <w:r w:rsidR="00D8144E" w:rsidRPr="00D8144E">
              <w:rPr>
                <w:rFonts w:ascii="Arial" w:eastAsia="Times New Roman" w:hAnsi="Arial" w:cs="Arial"/>
                <w:bCs/>
                <w:sz w:val="28"/>
                <w:szCs w:val="28"/>
              </w:rPr>
              <w:t xml:space="preserve">ля конкретних застосувань </w:t>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4.4</w:t>
            </w:r>
            <w:r w:rsidRPr="00D8144E">
              <w:rPr>
                <w:rFonts w:ascii="Arial" w:eastAsia="Times New Roman" w:hAnsi="Arial" w:cs="Arial"/>
                <w:bCs/>
                <w:sz w:val="28"/>
                <w:szCs w:val="28"/>
              </w:rPr>
              <w:tab/>
              <w:t>Інші вимоги</w:t>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5</w:t>
            </w:r>
            <w:r w:rsidRPr="00D8144E">
              <w:rPr>
                <w:rFonts w:ascii="Arial" w:eastAsia="Times New Roman" w:hAnsi="Arial" w:cs="Arial"/>
                <w:bCs/>
                <w:sz w:val="28"/>
                <w:szCs w:val="28"/>
              </w:rPr>
              <w:tab/>
              <w:t xml:space="preserve">Методи випробувань  </w:t>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5.1</w:t>
            </w:r>
            <w:r w:rsidRPr="00D8144E">
              <w:rPr>
                <w:rFonts w:ascii="Arial" w:eastAsia="Times New Roman" w:hAnsi="Arial" w:cs="Arial"/>
                <w:bCs/>
                <w:sz w:val="28"/>
                <w:szCs w:val="28"/>
              </w:rPr>
              <w:tab/>
              <w:t>Відбі</w:t>
            </w:r>
            <w:proofErr w:type="gramStart"/>
            <w:r w:rsidRPr="00D8144E">
              <w:rPr>
                <w:rFonts w:ascii="Arial" w:eastAsia="Times New Roman" w:hAnsi="Arial" w:cs="Arial"/>
                <w:bCs/>
                <w:sz w:val="28"/>
                <w:szCs w:val="28"/>
              </w:rPr>
              <w:t>р</w:t>
            </w:r>
            <w:proofErr w:type="gramEnd"/>
            <w:r w:rsidRPr="00D8144E">
              <w:rPr>
                <w:rFonts w:ascii="Arial" w:eastAsia="Times New Roman" w:hAnsi="Arial" w:cs="Arial"/>
                <w:bCs/>
                <w:sz w:val="28"/>
                <w:szCs w:val="28"/>
              </w:rPr>
              <w:t xml:space="preserve"> зразків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5.2</w:t>
            </w:r>
            <w:r w:rsidRPr="00D8144E">
              <w:rPr>
                <w:rFonts w:ascii="Arial" w:eastAsia="Times New Roman" w:hAnsi="Arial" w:cs="Arial"/>
                <w:bCs/>
                <w:sz w:val="28"/>
                <w:szCs w:val="28"/>
              </w:rPr>
              <w:tab/>
              <w:t>Кондиціону</w:t>
            </w:r>
            <w:r w:rsidR="00D8144E" w:rsidRPr="00D8144E">
              <w:rPr>
                <w:rFonts w:ascii="Arial" w:eastAsia="Times New Roman" w:hAnsi="Arial" w:cs="Arial"/>
                <w:bCs/>
                <w:sz w:val="28"/>
                <w:szCs w:val="28"/>
              </w:rPr>
              <w:t>вання</w:t>
            </w:r>
            <w:r w:rsidR="00D8144E" w:rsidRPr="00D8144E">
              <w:rPr>
                <w:rFonts w:ascii="Arial" w:eastAsia="Times New Roman" w:hAnsi="Arial" w:cs="Arial"/>
                <w:bCs/>
                <w:sz w:val="28"/>
                <w:szCs w:val="28"/>
              </w:rPr>
              <w:tab/>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5.3</w:t>
            </w:r>
            <w:r w:rsidRPr="00D8144E">
              <w:rPr>
                <w:rFonts w:ascii="Arial" w:eastAsia="Times New Roman" w:hAnsi="Arial" w:cs="Arial"/>
                <w:bCs/>
                <w:sz w:val="28"/>
                <w:szCs w:val="28"/>
              </w:rPr>
              <w:tab/>
              <w:t xml:space="preserve">Тестування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6</w:t>
            </w:r>
            <w:r w:rsidRPr="00D8144E">
              <w:rPr>
                <w:rFonts w:ascii="Arial" w:eastAsia="Times New Roman" w:hAnsi="Arial" w:cs="Arial"/>
                <w:bCs/>
                <w:sz w:val="28"/>
                <w:szCs w:val="28"/>
              </w:rPr>
              <w:tab/>
              <w:t xml:space="preserve">Код позначення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7</w:t>
            </w:r>
            <w:r w:rsidRPr="00D8144E">
              <w:rPr>
                <w:rFonts w:ascii="Arial" w:eastAsia="Times New Roman" w:hAnsi="Arial" w:cs="Arial"/>
                <w:bCs/>
                <w:sz w:val="28"/>
                <w:szCs w:val="28"/>
              </w:rPr>
              <w:tab/>
              <w:t xml:space="preserve">Оцінка відповідності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7.1</w:t>
            </w:r>
            <w:r w:rsidRPr="00D8144E">
              <w:rPr>
                <w:rFonts w:ascii="Arial" w:eastAsia="Times New Roman" w:hAnsi="Arial" w:cs="Arial"/>
                <w:bCs/>
                <w:sz w:val="28"/>
                <w:szCs w:val="28"/>
              </w:rPr>
              <w:tab/>
              <w:t>Загальні положення</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7.2</w:t>
            </w:r>
            <w:r w:rsidRPr="00D8144E">
              <w:rPr>
                <w:rFonts w:ascii="Arial" w:eastAsia="Times New Roman" w:hAnsi="Arial" w:cs="Arial"/>
                <w:bCs/>
                <w:sz w:val="28"/>
                <w:szCs w:val="28"/>
              </w:rPr>
              <w:tab/>
              <w:t>По</w:t>
            </w:r>
            <w:r w:rsidR="00D8144E" w:rsidRPr="00D8144E">
              <w:rPr>
                <w:rFonts w:ascii="Arial" w:eastAsia="Times New Roman" w:hAnsi="Arial" w:cs="Arial"/>
                <w:bCs/>
                <w:sz w:val="28"/>
                <w:szCs w:val="28"/>
              </w:rPr>
              <w:t xml:space="preserve">чаткове типове випробування </w:t>
            </w:r>
            <w:r w:rsidR="00D8144E"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7.3</w:t>
            </w:r>
            <w:r w:rsidRPr="00D8144E">
              <w:rPr>
                <w:rFonts w:ascii="Arial" w:eastAsia="Times New Roman" w:hAnsi="Arial" w:cs="Arial"/>
                <w:bCs/>
                <w:sz w:val="28"/>
                <w:szCs w:val="28"/>
              </w:rPr>
              <w:tab/>
              <w:t>Зав</w:t>
            </w:r>
            <w:r w:rsidR="00D8144E" w:rsidRPr="00D8144E">
              <w:rPr>
                <w:rFonts w:ascii="Arial" w:eastAsia="Times New Roman" w:hAnsi="Arial" w:cs="Arial"/>
                <w:bCs/>
                <w:sz w:val="28"/>
                <w:szCs w:val="28"/>
              </w:rPr>
              <w:t xml:space="preserve">одський виробничий контроль </w:t>
            </w:r>
            <w:r w:rsidR="00D8144E" w:rsidRPr="00D8144E">
              <w:rPr>
                <w:rFonts w:ascii="Arial" w:eastAsia="Times New Roman" w:hAnsi="Arial" w:cs="Arial"/>
                <w:bCs/>
                <w:sz w:val="28"/>
                <w:szCs w:val="28"/>
              </w:rPr>
              <w:tab/>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w:t>
            </w:r>
            <w:r w:rsidRPr="00D8144E">
              <w:rPr>
                <w:rFonts w:ascii="Arial" w:eastAsia="Times New Roman" w:hAnsi="Arial" w:cs="Arial"/>
                <w:bCs/>
                <w:sz w:val="28"/>
                <w:szCs w:val="28"/>
              </w:rPr>
              <w:tab/>
              <w:t xml:space="preserve">Маркування та маркування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Додаток </w:t>
            </w:r>
            <w:proofErr w:type="gramStart"/>
            <w:r w:rsidRPr="00D8144E">
              <w:rPr>
                <w:rFonts w:ascii="Arial" w:eastAsia="Times New Roman" w:hAnsi="Arial" w:cs="Arial"/>
                <w:bCs/>
                <w:sz w:val="28"/>
                <w:szCs w:val="28"/>
              </w:rPr>
              <w:t>А(</w:t>
            </w:r>
            <w:proofErr w:type="gramEnd"/>
            <w:r w:rsidRPr="00D8144E">
              <w:rPr>
                <w:rFonts w:ascii="Arial" w:eastAsia="Times New Roman" w:hAnsi="Arial" w:cs="Arial"/>
                <w:bCs/>
                <w:sz w:val="28"/>
                <w:szCs w:val="28"/>
              </w:rPr>
              <w:t>нормативний)Випробування механічних і фізичних властивостей керамзиту LWA -Static Випробування на тривісне стиснення для визначення в</w:t>
            </w:r>
            <w:r w:rsidR="00D8144E" w:rsidRPr="00D8144E">
              <w:rPr>
                <w:rFonts w:ascii="Arial" w:eastAsia="Times New Roman" w:hAnsi="Arial" w:cs="Arial"/>
                <w:bCs/>
                <w:sz w:val="28"/>
                <w:szCs w:val="28"/>
              </w:rPr>
              <w:t>ластивостей міцності на зсув</w:t>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A.1 Загальні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A.2 Визнач</w:t>
            </w:r>
            <w:r w:rsidR="00D8144E" w:rsidRPr="00D8144E">
              <w:rPr>
                <w:rFonts w:ascii="Arial" w:eastAsia="Times New Roman" w:hAnsi="Arial" w:cs="Arial"/>
                <w:bCs/>
                <w:sz w:val="28"/>
                <w:szCs w:val="28"/>
              </w:rPr>
              <w:t xml:space="preserve">ення, символи та скорочення </w:t>
            </w:r>
            <w:r w:rsidR="00D8144E" w:rsidRPr="00D8144E">
              <w:rPr>
                <w:rFonts w:ascii="Arial" w:eastAsia="Times New Roman" w:hAnsi="Arial" w:cs="Arial"/>
                <w:bCs/>
                <w:sz w:val="28"/>
                <w:szCs w:val="28"/>
              </w:rPr>
              <w:tab/>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lastRenderedPageBreak/>
              <w:t>A.3</w:t>
            </w:r>
            <w:r w:rsidRPr="00D8144E">
              <w:rPr>
                <w:rFonts w:ascii="Arial" w:eastAsia="Times New Roman" w:hAnsi="Arial" w:cs="Arial"/>
                <w:bCs/>
                <w:sz w:val="28"/>
                <w:szCs w:val="28"/>
              </w:rPr>
              <w:tab/>
              <w:t xml:space="preserve">Принцип тестування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A.3.1</w:t>
            </w:r>
            <w:r w:rsidRPr="00D8144E">
              <w:rPr>
                <w:rFonts w:ascii="Arial" w:eastAsia="Times New Roman" w:hAnsi="Arial" w:cs="Arial"/>
                <w:bCs/>
                <w:sz w:val="28"/>
                <w:szCs w:val="28"/>
              </w:rPr>
              <w:tab/>
              <w:t xml:space="preserve">Тривісний апарат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A.3</w:t>
            </w:r>
            <w:r w:rsidR="00D8144E" w:rsidRPr="00D8144E">
              <w:rPr>
                <w:rFonts w:ascii="Arial" w:eastAsia="Times New Roman" w:hAnsi="Arial" w:cs="Arial"/>
                <w:bCs/>
                <w:sz w:val="28"/>
                <w:szCs w:val="28"/>
              </w:rPr>
              <w:t>.2</w:t>
            </w:r>
            <w:r w:rsidR="00D8144E" w:rsidRPr="00D8144E">
              <w:rPr>
                <w:rFonts w:ascii="Arial" w:eastAsia="Times New Roman" w:hAnsi="Arial" w:cs="Arial"/>
                <w:bCs/>
                <w:sz w:val="28"/>
                <w:szCs w:val="28"/>
              </w:rPr>
              <w:tab/>
              <w:t>Завантажувальний пристрій</w:t>
            </w:r>
            <w:r w:rsidR="00D8144E" w:rsidRPr="00D8144E">
              <w:rPr>
                <w:rFonts w:ascii="Arial" w:eastAsia="Times New Roman" w:hAnsi="Arial" w:cs="Arial"/>
                <w:bCs/>
                <w:sz w:val="28"/>
                <w:szCs w:val="28"/>
              </w:rPr>
              <w:tab/>
            </w:r>
            <w:r w:rsidR="00D8144E"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A.3.3 Пристрій </w:t>
            </w:r>
            <w:proofErr w:type="gramStart"/>
            <w:r w:rsidRPr="00D8144E">
              <w:rPr>
                <w:rFonts w:ascii="Arial" w:eastAsia="Times New Roman" w:hAnsi="Arial" w:cs="Arial"/>
                <w:bCs/>
                <w:sz w:val="28"/>
                <w:szCs w:val="28"/>
              </w:rPr>
              <w:t>дл</w:t>
            </w:r>
            <w:r w:rsidR="00D8144E" w:rsidRPr="00D8144E">
              <w:rPr>
                <w:rFonts w:ascii="Arial" w:eastAsia="Times New Roman" w:hAnsi="Arial" w:cs="Arial"/>
                <w:bCs/>
                <w:sz w:val="28"/>
                <w:szCs w:val="28"/>
              </w:rPr>
              <w:t>я</w:t>
            </w:r>
            <w:proofErr w:type="gramEnd"/>
            <w:r w:rsidR="00D8144E" w:rsidRPr="00D8144E">
              <w:rPr>
                <w:rFonts w:ascii="Arial" w:eastAsia="Times New Roman" w:hAnsi="Arial" w:cs="Arial"/>
                <w:bCs/>
                <w:sz w:val="28"/>
                <w:szCs w:val="28"/>
              </w:rPr>
              <w:t xml:space="preserve"> контролю тиску та вакууму </w:t>
            </w:r>
            <w:r w:rsidR="00D8144E" w:rsidRPr="00D8144E">
              <w:rPr>
                <w:rFonts w:ascii="Arial" w:eastAsia="Times New Roman" w:hAnsi="Arial" w:cs="Arial"/>
                <w:bCs/>
                <w:sz w:val="28"/>
                <w:szCs w:val="28"/>
              </w:rPr>
              <w:tab/>
            </w:r>
            <w:r w:rsidR="00D8144E"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A.3.</w:t>
            </w:r>
            <w:r w:rsidR="00D8144E" w:rsidRPr="00D8144E">
              <w:rPr>
                <w:rFonts w:ascii="Arial" w:eastAsia="Times New Roman" w:hAnsi="Arial" w:cs="Arial"/>
                <w:bCs/>
                <w:sz w:val="28"/>
                <w:szCs w:val="28"/>
              </w:rPr>
              <w:t xml:space="preserve">4 Перетворювачі переміщення  </w:t>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A.3.5 Калібрування  </w:t>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A.3.6</w:t>
            </w:r>
            <w:r w:rsidR="00D8144E" w:rsidRPr="00D8144E">
              <w:rPr>
                <w:rFonts w:ascii="Arial" w:eastAsia="Times New Roman" w:hAnsi="Arial" w:cs="Arial"/>
                <w:bCs/>
                <w:sz w:val="28"/>
                <w:szCs w:val="28"/>
              </w:rPr>
              <w:t xml:space="preserve"> Верхня кришка та </w:t>
            </w:r>
            <w:proofErr w:type="gramStart"/>
            <w:r w:rsidR="00D8144E" w:rsidRPr="00D8144E">
              <w:rPr>
                <w:rFonts w:ascii="Arial" w:eastAsia="Times New Roman" w:hAnsi="Arial" w:cs="Arial"/>
                <w:bCs/>
                <w:sz w:val="28"/>
                <w:szCs w:val="28"/>
              </w:rPr>
              <w:t>п</w:t>
            </w:r>
            <w:proofErr w:type="gramEnd"/>
            <w:r w:rsidR="00D8144E" w:rsidRPr="00D8144E">
              <w:rPr>
                <w:rFonts w:ascii="Arial" w:eastAsia="Times New Roman" w:hAnsi="Arial" w:cs="Arial"/>
                <w:bCs/>
                <w:sz w:val="28"/>
                <w:szCs w:val="28"/>
              </w:rPr>
              <w:t xml:space="preserve">ідставка </w:t>
            </w:r>
            <w:r w:rsidR="00D8144E" w:rsidRPr="00D8144E">
              <w:rPr>
                <w:rFonts w:ascii="Arial" w:eastAsia="Times New Roman" w:hAnsi="Arial" w:cs="Arial"/>
                <w:bCs/>
                <w:sz w:val="28"/>
                <w:szCs w:val="28"/>
              </w:rPr>
              <w:tab/>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A.3.7 </w:t>
            </w:r>
            <w:proofErr w:type="gramStart"/>
            <w:r w:rsidRPr="00D8144E">
              <w:rPr>
                <w:rFonts w:ascii="Arial" w:eastAsia="Times New Roman" w:hAnsi="Arial" w:cs="Arial"/>
                <w:bCs/>
                <w:sz w:val="28"/>
                <w:szCs w:val="28"/>
              </w:rPr>
              <w:t>Порист</w:t>
            </w:r>
            <w:proofErr w:type="gramEnd"/>
            <w:r w:rsidRPr="00D8144E">
              <w:rPr>
                <w:rFonts w:ascii="Arial" w:eastAsia="Times New Roman" w:hAnsi="Arial" w:cs="Arial"/>
                <w:bCs/>
                <w:sz w:val="28"/>
                <w:szCs w:val="28"/>
              </w:rPr>
              <w:t xml:space="preserve">і диски  </w:t>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A.4 Процедура тестування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A.4.1</w:t>
            </w:r>
            <w:r w:rsidRPr="00D8144E">
              <w:rPr>
                <w:rFonts w:ascii="Arial" w:eastAsia="Times New Roman" w:hAnsi="Arial" w:cs="Arial"/>
                <w:bCs/>
                <w:sz w:val="28"/>
                <w:szCs w:val="28"/>
              </w:rPr>
              <w:tab/>
              <w:t xml:space="preserve">Кількість </w:t>
            </w:r>
            <w:proofErr w:type="gramStart"/>
            <w:r w:rsidRPr="00D8144E">
              <w:rPr>
                <w:rFonts w:ascii="Arial" w:eastAsia="Times New Roman" w:hAnsi="Arial" w:cs="Arial"/>
                <w:bCs/>
                <w:sz w:val="28"/>
                <w:szCs w:val="28"/>
              </w:rPr>
              <w:t>д</w:t>
            </w:r>
            <w:r w:rsidR="00D8144E" w:rsidRPr="00D8144E">
              <w:rPr>
                <w:rFonts w:ascii="Arial" w:eastAsia="Times New Roman" w:hAnsi="Arial" w:cs="Arial"/>
                <w:bCs/>
                <w:sz w:val="28"/>
                <w:szCs w:val="28"/>
              </w:rPr>
              <w:t>осл</w:t>
            </w:r>
            <w:proofErr w:type="gramEnd"/>
            <w:r w:rsidR="00D8144E" w:rsidRPr="00D8144E">
              <w:rPr>
                <w:rFonts w:ascii="Arial" w:eastAsia="Times New Roman" w:hAnsi="Arial" w:cs="Arial"/>
                <w:bCs/>
                <w:sz w:val="28"/>
                <w:szCs w:val="28"/>
              </w:rPr>
              <w:t xml:space="preserve">іджуваних зразків  </w:t>
            </w:r>
            <w:r w:rsidR="00D8144E"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A.4.2 Процедури ущільнення зразків </w:t>
            </w:r>
            <w:r w:rsidR="00D8144E" w:rsidRPr="00D8144E">
              <w:rPr>
                <w:rFonts w:ascii="Arial" w:eastAsia="Times New Roman" w:hAnsi="Arial" w:cs="Arial"/>
                <w:bCs/>
                <w:sz w:val="28"/>
                <w:szCs w:val="28"/>
              </w:rPr>
              <w:t>для лабораторних випробувань</w:t>
            </w:r>
            <w:r w:rsidR="00D8144E" w:rsidRPr="00D8144E">
              <w:rPr>
                <w:rFonts w:ascii="Arial" w:eastAsia="Times New Roman" w:hAnsi="Arial" w:cs="Arial"/>
                <w:bCs/>
                <w:sz w:val="28"/>
                <w:szCs w:val="28"/>
              </w:rPr>
              <w:tab/>
            </w:r>
            <w:r w:rsidR="00D8144E"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A.4.3 Ущіль</w:t>
            </w:r>
            <w:r w:rsidR="00D8144E" w:rsidRPr="00D8144E">
              <w:rPr>
                <w:rFonts w:ascii="Arial" w:eastAsia="Times New Roman" w:hAnsi="Arial" w:cs="Arial"/>
                <w:bCs/>
                <w:sz w:val="28"/>
                <w:szCs w:val="28"/>
              </w:rPr>
              <w:t xml:space="preserve">нення за допомогою вібрації </w:t>
            </w:r>
            <w:r w:rsidR="00D8144E" w:rsidRPr="00D8144E">
              <w:rPr>
                <w:rFonts w:ascii="Arial" w:eastAsia="Times New Roman" w:hAnsi="Arial" w:cs="Arial"/>
                <w:bCs/>
                <w:sz w:val="28"/>
                <w:szCs w:val="28"/>
              </w:rPr>
              <w:tab/>
            </w:r>
            <w:r w:rsidR="00D8144E"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A</w:t>
            </w:r>
            <w:r w:rsidR="00D8144E" w:rsidRPr="00D8144E">
              <w:rPr>
                <w:rFonts w:ascii="Arial" w:eastAsia="Times New Roman" w:hAnsi="Arial" w:cs="Arial"/>
                <w:bCs/>
                <w:sz w:val="28"/>
                <w:szCs w:val="28"/>
              </w:rPr>
              <w:t xml:space="preserve">.4.4 Інші засоби ущільнення </w:t>
            </w:r>
            <w:r w:rsidR="00D8144E" w:rsidRPr="00D8144E">
              <w:rPr>
                <w:rFonts w:ascii="Arial" w:eastAsia="Times New Roman" w:hAnsi="Arial" w:cs="Arial"/>
                <w:bCs/>
                <w:sz w:val="28"/>
                <w:szCs w:val="28"/>
              </w:rPr>
              <w:tab/>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A.5 Протокол випробування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Додаток </w:t>
            </w:r>
            <w:proofErr w:type="gramStart"/>
            <w:r w:rsidRPr="00D8144E">
              <w:rPr>
                <w:rFonts w:ascii="Arial" w:eastAsia="Times New Roman" w:hAnsi="Arial" w:cs="Arial"/>
                <w:bCs/>
                <w:sz w:val="28"/>
                <w:szCs w:val="28"/>
              </w:rPr>
              <w:t>Б(</w:t>
            </w:r>
            <w:proofErr w:type="gramEnd"/>
            <w:r w:rsidRPr="00D8144E">
              <w:rPr>
                <w:rFonts w:ascii="Arial" w:eastAsia="Times New Roman" w:hAnsi="Arial" w:cs="Arial"/>
                <w:bCs/>
                <w:sz w:val="28"/>
                <w:szCs w:val="28"/>
              </w:rPr>
              <w:t>нормативний)Випробування механічних і фізичних властивостей керамзиту LWA —</w:t>
            </w:r>
            <w:r w:rsidR="00D8144E" w:rsidRPr="00D8144E">
              <w:rPr>
                <w:rFonts w:ascii="Arial" w:eastAsia="Times New Roman" w:hAnsi="Arial" w:cs="Arial"/>
                <w:bCs/>
                <w:sz w:val="28"/>
                <w:szCs w:val="28"/>
              </w:rPr>
              <w:t xml:space="preserve"> </w:t>
            </w:r>
            <w:r w:rsidRPr="00D8144E">
              <w:rPr>
                <w:rFonts w:ascii="Arial" w:eastAsia="Times New Roman" w:hAnsi="Arial" w:cs="Arial"/>
                <w:bCs/>
                <w:sz w:val="28"/>
                <w:szCs w:val="28"/>
              </w:rPr>
              <w:t>Визначення опору циклічно</w:t>
            </w:r>
            <w:r w:rsidR="00D8144E" w:rsidRPr="00D8144E">
              <w:rPr>
                <w:rFonts w:ascii="Arial" w:eastAsia="Times New Roman" w:hAnsi="Arial" w:cs="Arial"/>
                <w:bCs/>
                <w:sz w:val="28"/>
                <w:szCs w:val="28"/>
              </w:rPr>
              <w:t xml:space="preserve">му стискаючому навантаженню </w:t>
            </w:r>
            <w:r w:rsidR="00D8144E" w:rsidRPr="00D8144E">
              <w:rPr>
                <w:rFonts w:ascii="Arial" w:eastAsia="Times New Roman" w:hAnsi="Arial" w:cs="Arial"/>
                <w:bCs/>
                <w:sz w:val="28"/>
                <w:szCs w:val="28"/>
              </w:rPr>
              <w:tab/>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8.1</w:t>
            </w:r>
            <w:r w:rsidRPr="00D8144E">
              <w:rPr>
                <w:rFonts w:ascii="Arial" w:eastAsia="Times New Roman" w:hAnsi="Arial" w:cs="Arial"/>
                <w:bCs/>
                <w:sz w:val="28"/>
                <w:szCs w:val="28"/>
              </w:rPr>
              <w:tab/>
              <w:t xml:space="preserve">Загальні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8.2</w:t>
            </w:r>
            <w:r w:rsidRPr="00D8144E">
              <w:rPr>
                <w:rFonts w:ascii="Arial" w:eastAsia="Times New Roman" w:hAnsi="Arial" w:cs="Arial"/>
                <w:bCs/>
                <w:sz w:val="28"/>
                <w:szCs w:val="28"/>
              </w:rPr>
              <w:tab/>
              <w:t xml:space="preserve">Визначення  </w:t>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8.3</w:t>
            </w:r>
            <w:r w:rsidRPr="00D8144E">
              <w:rPr>
                <w:rFonts w:ascii="Arial" w:eastAsia="Times New Roman" w:hAnsi="Arial" w:cs="Arial"/>
                <w:bCs/>
                <w:sz w:val="28"/>
                <w:szCs w:val="28"/>
              </w:rPr>
              <w:tab/>
              <w:t>Відбі</w:t>
            </w:r>
            <w:proofErr w:type="gramStart"/>
            <w:r w:rsidRPr="00D8144E">
              <w:rPr>
                <w:rFonts w:ascii="Arial" w:eastAsia="Times New Roman" w:hAnsi="Arial" w:cs="Arial"/>
                <w:bCs/>
                <w:sz w:val="28"/>
                <w:szCs w:val="28"/>
              </w:rPr>
              <w:t>р</w:t>
            </w:r>
            <w:proofErr w:type="gramEnd"/>
            <w:r w:rsidRPr="00D8144E">
              <w:rPr>
                <w:rFonts w:ascii="Arial" w:eastAsia="Times New Roman" w:hAnsi="Arial" w:cs="Arial"/>
                <w:bCs/>
                <w:sz w:val="28"/>
                <w:szCs w:val="28"/>
              </w:rPr>
              <w:t xml:space="preserve"> зразків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8.4</w:t>
            </w:r>
            <w:r w:rsidRPr="00D8144E">
              <w:rPr>
                <w:rFonts w:ascii="Arial" w:eastAsia="Times New Roman" w:hAnsi="Arial" w:cs="Arial"/>
                <w:bCs/>
                <w:sz w:val="28"/>
                <w:szCs w:val="28"/>
              </w:rPr>
              <w:tab/>
              <w:t xml:space="preserve">Метод випробування  </w:t>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8.4.1</w:t>
            </w:r>
            <w:r w:rsidRPr="00D8144E">
              <w:rPr>
                <w:rFonts w:ascii="Arial" w:eastAsia="Times New Roman" w:hAnsi="Arial" w:cs="Arial"/>
                <w:bCs/>
                <w:sz w:val="28"/>
                <w:szCs w:val="28"/>
              </w:rPr>
              <w:tab/>
              <w:t xml:space="preserve">Загальні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8.4.2</w:t>
            </w:r>
            <w:r w:rsidRPr="00D8144E">
              <w:rPr>
                <w:rFonts w:ascii="Arial" w:eastAsia="Times New Roman" w:hAnsi="Arial" w:cs="Arial"/>
                <w:bCs/>
                <w:sz w:val="28"/>
                <w:szCs w:val="28"/>
              </w:rPr>
              <w:tab/>
              <w:t xml:space="preserve">Принцип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8.4.3</w:t>
            </w:r>
            <w:r w:rsidRPr="00D8144E">
              <w:rPr>
                <w:rFonts w:ascii="Arial" w:eastAsia="Times New Roman" w:hAnsi="Arial" w:cs="Arial"/>
                <w:bCs/>
                <w:sz w:val="28"/>
                <w:szCs w:val="28"/>
              </w:rPr>
              <w:tab/>
              <w:t xml:space="preserve">Обладнання </w:t>
            </w:r>
            <w:r w:rsidRPr="00D8144E">
              <w:rPr>
                <w:rFonts w:ascii="Arial" w:eastAsia="Times New Roman" w:hAnsi="Arial" w:cs="Arial"/>
                <w:bCs/>
                <w:sz w:val="28"/>
                <w:szCs w:val="28"/>
              </w:rPr>
              <w:tab/>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8.4.4</w:t>
            </w:r>
            <w:r w:rsidRPr="00D8144E">
              <w:rPr>
                <w:rFonts w:ascii="Arial" w:eastAsia="Times New Roman" w:hAnsi="Arial" w:cs="Arial"/>
                <w:bCs/>
                <w:sz w:val="28"/>
                <w:szCs w:val="28"/>
              </w:rPr>
              <w:tab/>
            </w:r>
            <w:proofErr w:type="gramStart"/>
            <w:r w:rsidR="00D8144E" w:rsidRPr="00D8144E">
              <w:rPr>
                <w:rFonts w:ascii="Arial" w:eastAsia="Times New Roman" w:hAnsi="Arial" w:cs="Arial"/>
                <w:bCs/>
                <w:sz w:val="28"/>
                <w:szCs w:val="28"/>
              </w:rPr>
              <w:t>П</w:t>
            </w:r>
            <w:proofErr w:type="gramEnd"/>
            <w:r w:rsidR="00D8144E" w:rsidRPr="00D8144E">
              <w:rPr>
                <w:rFonts w:ascii="Arial" w:eastAsia="Times New Roman" w:hAnsi="Arial" w:cs="Arial"/>
                <w:bCs/>
                <w:sz w:val="28"/>
                <w:szCs w:val="28"/>
              </w:rPr>
              <w:t xml:space="preserve">ідготовка дослідних зразків </w:t>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8.4.5</w:t>
            </w:r>
            <w:r w:rsidRPr="00D8144E">
              <w:rPr>
                <w:rFonts w:ascii="Arial" w:eastAsia="Times New Roman" w:hAnsi="Arial" w:cs="Arial"/>
                <w:bCs/>
                <w:sz w:val="28"/>
                <w:szCs w:val="28"/>
              </w:rPr>
              <w:tab/>
              <w:t xml:space="preserve">Процедура тестування </w:t>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8.4.6</w:t>
            </w:r>
            <w:r w:rsidRPr="00D8144E">
              <w:rPr>
                <w:rFonts w:ascii="Arial" w:eastAsia="Times New Roman" w:hAnsi="Arial" w:cs="Arial"/>
                <w:bCs/>
                <w:sz w:val="28"/>
                <w:szCs w:val="28"/>
              </w:rPr>
              <w:tab/>
              <w:t xml:space="preserve">Розрахунки </w:t>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w:t>
            </w:r>
            <w:r w:rsidR="00D8144E" w:rsidRPr="00D8144E">
              <w:rPr>
                <w:rFonts w:ascii="Arial" w:eastAsia="Times New Roman" w:hAnsi="Arial" w:cs="Arial"/>
                <w:bCs/>
                <w:sz w:val="28"/>
                <w:szCs w:val="28"/>
              </w:rPr>
              <w:t>.4.7</w:t>
            </w:r>
            <w:r w:rsidR="00D8144E" w:rsidRPr="00D8144E">
              <w:rPr>
                <w:rFonts w:ascii="Arial" w:eastAsia="Times New Roman" w:hAnsi="Arial" w:cs="Arial"/>
                <w:bCs/>
                <w:sz w:val="28"/>
                <w:szCs w:val="28"/>
              </w:rPr>
              <w:tab/>
              <w:t>Вираз результаті</w:t>
            </w:r>
            <w:proofErr w:type="gramStart"/>
            <w:r w:rsidR="00D8144E" w:rsidRPr="00D8144E">
              <w:rPr>
                <w:rFonts w:ascii="Arial" w:eastAsia="Times New Roman" w:hAnsi="Arial" w:cs="Arial"/>
                <w:bCs/>
                <w:sz w:val="28"/>
                <w:szCs w:val="28"/>
              </w:rPr>
              <w:t>в</w:t>
            </w:r>
            <w:proofErr w:type="gramEnd"/>
            <w:r w:rsidR="00D8144E" w:rsidRPr="00D8144E">
              <w:rPr>
                <w:rFonts w:ascii="Arial" w:eastAsia="Times New Roman" w:hAnsi="Arial" w:cs="Arial"/>
                <w:bCs/>
                <w:sz w:val="28"/>
                <w:szCs w:val="28"/>
              </w:rPr>
              <w:t xml:space="preserve"> тесту </w:t>
            </w:r>
            <w:r w:rsidR="00D8144E"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8.5</w:t>
            </w:r>
            <w:r w:rsidRPr="00D8144E">
              <w:rPr>
                <w:rFonts w:ascii="Arial" w:eastAsia="Times New Roman" w:hAnsi="Arial" w:cs="Arial"/>
                <w:bCs/>
                <w:sz w:val="28"/>
                <w:szCs w:val="28"/>
              </w:rPr>
              <w:tab/>
              <w:t>З</w:t>
            </w:r>
            <w:r w:rsidR="00D8144E" w:rsidRPr="00D8144E">
              <w:rPr>
                <w:rFonts w:ascii="Arial" w:eastAsia="Times New Roman" w:hAnsi="Arial" w:cs="Arial"/>
                <w:bCs/>
                <w:sz w:val="28"/>
                <w:szCs w:val="28"/>
              </w:rPr>
              <w:t xml:space="preserve">віт </w:t>
            </w:r>
            <w:r w:rsidR="00D8144E"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Додаток </w:t>
            </w:r>
            <w:proofErr w:type="gramStart"/>
            <w:r w:rsidRPr="00D8144E">
              <w:rPr>
                <w:rFonts w:ascii="Arial" w:eastAsia="Times New Roman" w:hAnsi="Arial" w:cs="Arial"/>
                <w:bCs/>
                <w:sz w:val="28"/>
                <w:szCs w:val="28"/>
              </w:rPr>
              <w:t>С(</w:t>
            </w:r>
            <w:proofErr w:type="gramEnd"/>
            <w:r w:rsidRPr="00D8144E">
              <w:rPr>
                <w:rFonts w:ascii="Arial" w:eastAsia="Times New Roman" w:hAnsi="Arial" w:cs="Arial"/>
                <w:bCs/>
                <w:sz w:val="28"/>
                <w:szCs w:val="28"/>
              </w:rPr>
              <w:t xml:space="preserve">нормативний)Випробування механічних і фізичних </w:t>
            </w:r>
            <w:r w:rsidRPr="00D8144E">
              <w:rPr>
                <w:rFonts w:ascii="Arial" w:eastAsia="Times New Roman" w:hAnsi="Arial" w:cs="Arial"/>
                <w:bCs/>
                <w:sz w:val="28"/>
                <w:szCs w:val="28"/>
              </w:rPr>
              <w:lastRenderedPageBreak/>
              <w:t>властивостей керамзиту LWA —</w:t>
            </w:r>
            <w:r w:rsidR="00D8144E" w:rsidRPr="00D8144E">
              <w:rPr>
                <w:rFonts w:ascii="Arial" w:eastAsia="Times New Roman" w:hAnsi="Arial" w:cs="Arial"/>
                <w:bCs/>
                <w:sz w:val="28"/>
                <w:szCs w:val="28"/>
              </w:rPr>
              <w:t xml:space="preserve"> </w:t>
            </w:r>
            <w:r w:rsidRPr="00D8144E">
              <w:rPr>
                <w:rFonts w:ascii="Arial" w:eastAsia="Times New Roman" w:hAnsi="Arial" w:cs="Arial"/>
                <w:bCs/>
                <w:sz w:val="28"/>
                <w:szCs w:val="28"/>
              </w:rPr>
              <w:t>Виз</w:t>
            </w:r>
            <w:r w:rsidR="00D8144E" w:rsidRPr="00D8144E">
              <w:rPr>
                <w:rFonts w:ascii="Arial" w:eastAsia="Times New Roman" w:hAnsi="Arial" w:cs="Arial"/>
                <w:bCs/>
                <w:sz w:val="28"/>
                <w:szCs w:val="28"/>
              </w:rPr>
              <w:t>начення повзучості при стиску</w:t>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C.1</w:t>
            </w:r>
            <w:r w:rsidRPr="00D8144E">
              <w:rPr>
                <w:rFonts w:ascii="Arial" w:eastAsia="Times New Roman" w:hAnsi="Arial" w:cs="Arial"/>
                <w:bCs/>
                <w:sz w:val="28"/>
                <w:szCs w:val="28"/>
              </w:rPr>
              <w:tab/>
              <w:t xml:space="preserve">Загальне </w:t>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C.2</w:t>
            </w:r>
            <w:r w:rsidRPr="00D8144E">
              <w:rPr>
                <w:rFonts w:ascii="Arial" w:eastAsia="Times New Roman" w:hAnsi="Arial" w:cs="Arial"/>
                <w:bCs/>
                <w:sz w:val="28"/>
                <w:szCs w:val="28"/>
              </w:rPr>
              <w:tab/>
              <w:t xml:space="preserve">Принципи </w:t>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C.3 Обладнання </w:t>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C.4</w:t>
            </w:r>
            <w:r w:rsidRPr="00D8144E">
              <w:rPr>
                <w:rFonts w:ascii="Arial" w:eastAsia="Times New Roman" w:hAnsi="Arial" w:cs="Arial"/>
                <w:bCs/>
                <w:sz w:val="28"/>
                <w:szCs w:val="28"/>
              </w:rPr>
              <w:tab/>
            </w:r>
            <w:proofErr w:type="gramStart"/>
            <w:r w:rsidR="00D8144E" w:rsidRPr="00D8144E">
              <w:rPr>
                <w:rFonts w:ascii="Arial" w:eastAsia="Times New Roman" w:hAnsi="Arial" w:cs="Arial"/>
                <w:bCs/>
                <w:sz w:val="28"/>
                <w:szCs w:val="28"/>
              </w:rPr>
              <w:t>П</w:t>
            </w:r>
            <w:proofErr w:type="gramEnd"/>
            <w:r w:rsidR="00D8144E" w:rsidRPr="00D8144E">
              <w:rPr>
                <w:rFonts w:ascii="Arial" w:eastAsia="Times New Roman" w:hAnsi="Arial" w:cs="Arial"/>
                <w:bCs/>
                <w:sz w:val="28"/>
                <w:szCs w:val="28"/>
              </w:rPr>
              <w:t xml:space="preserve">ідготовка дослідних зразків </w:t>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C.5</w:t>
            </w:r>
            <w:r w:rsidRPr="00D8144E">
              <w:rPr>
                <w:rFonts w:ascii="Arial" w:eastAsia="Times New Roman" w:hAnsi="Arial" w:cs="Arial"/>
                <w:bCs/>
                <w:sz w:val="28"/>
                <w:szCs w:val="28"/>
              </w:rPr>
              <w:tab/>
              <w:t xml:space="preserve">Тестування </w:t>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C.5.1</w:t>
            </w:r>
            <w:r w:rsidRPr="00D8144E">
              <w:rPr>
                <w:rFonts w:ascii="Arial" w:eastAsia="Times New Roman" w:hAnsi="Arial" w:cs="Arial"/>
                <w:bCs/>
                <w:sz w:val="28"/>
                <w:szCs w:val="28"/>
              </w:rPr>
              <w:tab/>
              <w:t>Процедура т</w:t>
            </w:r>
            <w:r w:rsidR="00D8144E" w:rsidRPr="00D8144E">
              <w:rPr>
                <w:rFonts w:ascii="Arial" w:eastAsia="Times New Roman" w:hAnsi="Arial" w:cs="Arial"/>
                <w:bCs/>
                <w:sz w:val="28"/>
                <w:szCs w:val="28"/>
              </w:rPr>
              <w:t xml:space="preserve">естування </w:t>
            </w:r>
            <w:r w:rsidR="00D8144E"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C.5.2</w:t>
            </w:r>
            <w:r w:rsidRPr="00D8144E">
              <w:rPr>
                <w:rFonts w:ascii="Arial" w:eastAsia="Times New Roman" w:hAnsi="Arial" w:cs="Arial"/>
                <w:bCs/>
                <w:sz w:val="28"/>
                <w:szCs w:val="28"/>
              </w:rPr>
              <w:tab/>
              <w:t xml:space="preserve">Розрахунки </w:t>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C.5.3</w:t>
            </w:r>
            <w:r w:rsidRPr="00D8144E">
              <w:rPr>
                <w:rFonts w:ascii="Arial" w:eastAsia="Times New Roman" w:hAnsi="Arial" w:cs="Arial"/>
                <w:bCs/>
                <w:sz w:val="28"/>
                <w:szCs w:val="28"/>
              </w:rPr>
              <w:tab/>
              <w:t>Вираз результаті</w:t>
            </w:r>
            <w:proofErr w:type="gramStart"/>
            <w:r w:rsidRPr="00D8144E">
              <w:rPr>
                <w:rFonts w:ascii="Arial" w:eastAsia="Times New Roman" w:hAnsi="Arial" w:cs="Arial"/>
                <w:bCs/>
                <w:sz w:val="28"/>
                <w:szCs w:val="28"/>
              </w:rPr>
              <w:t>в</w:t>
            </w:r>
            <w:proofErr w:type="gramEnd"/>
            <w:r w:rsidRPr="00D8144E">
              <w:rPr>
                <w:rFonts w:ascii="Arial" w:eastAsia="Times New Roman" w:hAnsi="Arial" w:cs="Arial"/>
                <w:bCs/>
                <w:sz w:val="28"/>
                <w:szCs w:val="28"/>
              </w:rPr>
              <w:t xml:space="preserve"> </w:t>
            </w:r>
            <w:r w:rsidRPr="00D8144E">
              <w:rPr>
                <w:rFonts w:ascii="Arial" w:eastAsia="Times New Roman" w:hAnsi="Arial" w:cs="Arial"/>
                <w:bCs/>
                <w:sz w:val="28"/>
                <w:szCs w:val="28"/>
              </w:rPr>
              <w:tab/>
            </w:r>
          </w:p>
          <w:p w:rsidR="00351ED1" w:rsidRPr="00D8144E" w:rsidRDefault="00D8144E"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C.6</w:t>
            </w:r>
            <w:r w:rsidRPr="00D8144E">
              <w:rPr>
                <w:rFonts w:ascii="Arial" w:eastAsia="Times New Roman" w:hAnsi="Arial" w:cs="Arial"/>
                <w:bCs/>
                <w:sz w:val="28"/>
                <w:szCs w:val="28"/>
              </w:rPr>
              <w:tab/>
              <w:t xml:space="preserve">Звіт </w:t>
            </w:r>
            <w:r w:rsidRPr="00D8144E">
              <w:rPr>
                <w:rFonts w:ascii="Arial" w:eastAsia="Times New Roman" w:hAnsi="Arial" w:cs="Arial"/>
                <w:bCs/>
                <w:sz w:val="28"/>
                <w:szCs w:val="28"/>
              </w:rPr>
              <w:tab/>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Додаток D(нормативний</w:t>
            </w:r>
            <w:proofErr w:type="gramStart"/>
            <w:r w:rsidRPr="00D8144E">
              <w:rPr>
                <w:rFonts w:ascii="Arial" w:eastAsia="Times New Roman" w:hAnsi="Arial" w:cs="Arial"/>
                <w:bCs/>
                <w:sz w:val="28"/>
                <w:szCs w:val="28"/>
              </w:rPr>
              <w:t>)З</w:t>
            </w:r>
            <w:proofErr w:type="gramEnd"/>
            <w:r w:rsidRPr="00D8144E">
              <w:rPr>
                <w:rFonts w:ascii="Arial" w:eastAsia="Times New Roman" w:hAnsi="Arial" w:cs="Arial"/>
                <w:bCs/>
                <w:sz w:val="28"/>
                <w:szCs w:val="28"/>
              </w:rPr>
              <w:t>аводсьkий виробничий контроль</w:t>
            </w:r>
            <w:r w:rsidRPr="00D8144E">
              <w:rPr>
                <w:rFonts w:ascii="Arial" w:eastAsia="Times New Roman" w:hAnsi="Arial" w:cs="Arial"/>
                <w:bCs/>
                <w:sz w:val="28"/>
                <w:szCs w:val="28"/>
              </w:rPr>
              <w:tab/>
              <w:t>30</w:t>
            </w:r>
          </w:p>
          <w:p w:rsidR="00351ED1" w:rsidRPr="00D8144E"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 xml:space="preserve">Додаток </w:t>
            </w:r>
            <w:proofErr w:type="gramStart"/>
            <w:r w:rsidRPr="00D8144E">
              <w:rPr>
                <w:rFonts w:ascii="Arial" w:eastAsia="Times New Roman" w:hAnsi="Arial" w:cs="Arial"/>
                <w:bCs/>
                <w:sz w:val="28"/>
                <w:szCs w:val="28"/>
              </w:rPr>
              <w:t>Е(</w:t>
            </w:r>
            <w:proofErr w:type="gramEnd"/>
            <w:r w:rsidRPr="00D8144E">
              <w:rPr>
                <w:rFonts w:ascii="Arial" w:eastAsia="Times New Roman" w:hAnsi="Arial" w:cs="Arial"/>
                <w:bCs/>
                <w:sz w:val="28"/>
                <w:szCs w:val="28"/>
              </w:rPr>
              <w:t>інформативно)ТабличніЛіо, сухий-значення керамзиту LWA в легкій засипці</w:t>
            </w:r>
            <w:r w:rsidR="00D8144E" w:rsidRPr="00D8144E">
              <w:rPr>
                <w:rFonts w:ascii="Arial" w:eastAsia="Times New Roman" w:hAnsi="Arial" w:cs="Arial"/>
                <w:bCs/>
                <w:sz w:val="28"/>
                <w:szCs w:val="28"/>
              </w:rPr>
              <w:t xml:space="preserve"> </w:t>
            </w:r>
            <w:r w:rsidRPr="00D8144E">
              <w:rPr>
                <w:rFonts w:ascii="Arial" w:eastAsia="Times New Roman" w:hAnsi="Arial" w:cs="Arial"/>
                <w:bCs/>
                <w:sz w:val="28"/>
                <w:szCs w:val="28"/>
              </w:rPr>
              <w:t>додатки</w:t>
            </w:r>
            <w:r w:rsidRPr="00D8144E">
              <w:rPr>
                <w:rFonts w:ascii="Arial" w:eastAsia="Times New Roman" w:hAnsi="Arial" w:cs="Arial"/>
                <w:bCs/>
                <w:sz w:val="28"/>
                <w:szCs w:val="28"/>
              </w:rPr>
              <w:tab/>
            </w:r>
          </w:p>
          <w:p w:rsidR="008A4A7B" w:rsidRDefault="00351ED1"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Додаток ZA(інформативно)Пункти цього європейського стандарту стосуються положень</w:t>
            </w:r>
            <w:proofErr w:type="gramStart"/>
            <w:r w:rsidRPr="00D8144E">
              <w:rPr>
                <w:rFonts w:ascii="Arial" w:eastAsia="Times New Roman" w:hAnsi="Arial" w:cs="Arial"/>
                <w:bCs/>
                <w:sz w:val="28"/>
                <w:szCs w:val="28"/>
              </w:rPr>
              <w:t xml:space="preserve"> ЄС</w:t>
            </w:r>
            <w:proofErr w:type="gramEnd"/>
            <w:r w:rsidR="00D8144E" w:rsidRPr="00D8144E">
              <w:rPr>
                <w:rFonts w:ascii="Arial" w:eastAsia="Times New Roman" w:hAnsi="Arial" w:cs="Arial"/>
                <w:bCs/>
                <w:sz w:val="28"/>
                <w:szCs w:val="28"/>
              </w:rPr>
              <w:t xml:space="preserve"> </w:t>
            </w:r>
            <w:r w:rsidRPr="00D8144E">
              <w:rPr>
                <w:rFonts w:ascii="Arial" w:eastAsia="Times New Roman" w:hAnsi="Arial" w:cs="Arial"/>
                <w:bCs/>
                <w:sz w:val="28"/>
                <w:szCs w:val="28"/>
              </w:rPr>
              <w:t>Дир</w:t>
            </w:r>
            <w:r w:rsidR="00D8144E" w:rsidRPr="00D8144E">
              <w:rPr>
                <w:rFonts w:ascii="Arial" w:eastAsia="Times New Roman" w:hAnsi="Arial" w:cs="Arial"/>
                <w:bCs/>
                <w:sz w:val="28"/>
                <w:szCs w:val="28"/>
              </w:rPr>
              <w:t xml:space="preserve">ектива про будівельні вироби </w:t>
            </w:r>
          </w:p>
          <w:p w:rsidR="0019007C" w:rsidRPr="00D8144E" w:rsidRDefault="008A4A7B" w:rsidP="00351ED1">
            <w:pPr>
              <w:spacing w:after="160"/>
              <w:jc w:val="both"/>
              <w:rPr>
                <w:rFonts w:ascii="Arial" w:eastAsia="Times New Roman" w:hAnsi="Arial" w:cs="Arial"/>
                <w:bCs/>
                <w:sz w:val="28"/>
                <w:szCs w:val="28"/>
              </w:rPr>
            </w:pPr>
            <w:r w:rsidRPr="00533B5D">
              <w:rPr>
                <w:rFonts w:ascii="Arial" w:eastAsia="Times New Roman" w:hAnsi="Arial" w:cs="Arial"/>
                <w:bCs/>
                <w:sz w:val="28"/>
                <w:szCs w:val="28"/>
              </w:rPr>
              <w:t>Додаток НА</w:t>
            </w:r>
            <w:r>
              <w:rPr>
                <w:rFonts w:ascii="Arial" w:eastAsia="Times New Roman" w:hAnsi="Arial" w:cs="Arial"/>
                <w:bCs/>
                <w:sz w:val="28"/>
                <w:szCs w:val="28"/>
              </w:rPr>
              <w:t xml:space="preserve"> </w:t>
            </w:r>
            <w:r w:rsidRPr="00533B5D">
              <w:rPr>
                <w:rFonts w:ascii="Arial" w:eastAsia="Times New Roman" w:hAnsi="Arial" w:cs="Arial"/>
                <w:bCs/>
                <w:sz w:val="28"/>
                <w:szCs w:val="28"/>
              </w:rPr>
              <w:t>(довідковий)</w:t>
            </w:r>
            <w:r>
              <w:rPr>
                <w:rFonts w:ascii="Arial" w:eastAsia="Times New Roman" w:hAnsi="Arial" w:cs="Arial"/>
                <w:bCs/>
                <w:sz w:val="28"/>
                <w:szCs w:val="28"/>
              </w:rPr>
              <w:t xml:space="preserve"> П</w:t>
            </w:r>
            <w:r w:rsidRPr="00533B5D">
              <w:rPr>
                <w:rFonts w:ascii="Arial" w:eastAsia="Times New Roman" w:hAnsi="Arial" w:cs="Arial"/>
                <w:bCs/>
                <w:sz w:val="28"/>
                <w:szCs w:val="28"/>
              </w:rPr>
              <w:t xml:space="preserve">ерелік національних стандартів україни, ідентичних та/або модифікованих з міжнародними нормативними документами, посилання </w:t>
            </w:r>
            <w:proofErr w:type="gramStart"/>
            <w:r w:rsidRPr="00533B5D">
              <w:rPr>
                <w:rFonts w:ascii="Arial" w:eastAsia="Times New Roman" w:hAnsi="Arial" w:cs="Arial"/>
                <w:bCs/>
                <w:sz w:val="28"/>
                <w:szCs w:val="28"/>
              </w:rPr>
              <w:t>на</w:t>
            </w:r>
            <w:proofErr w:type="gramEnd"/>
            <w:r w:rsidRPr="00533B5D">
              <w:rPr>
                <w:rFonts w:ascii="Arial" w:eastAsia="Times New Roman" w:hAnsi="Arial" w:cs="Arial"/>
                <w:bCs/>
                <w:sz w:val="28"/>
                <w:szCs w:val="28"/>
              </w:rPr>
              <w:t xml:space="preserve"> </w:t>
            </w:r>
            <w:proofErr w:type="gramStart"/>
            <w:r w:rsidRPr="00533B5D">
              <w:rPr>
                <w:rFonts w:ascii="Arial" w:eastAsia="Times New Roman" w:hAnsi="Arial" w:cs="Arial"/>
                <w:bCs/>
                <w:sz w:val="28"/>
                <w:szCs w:val="28"/>
              </w:rPr>
              <w:t>як</w:t>
            </w:r>
            <w:proofErr w:type="gramEnd"/>
            <w:r w:rsidRPr="00533B5D">
              <w:rPr>
                <w:rFonts w:ascii="Arial" w:eastAsia="Times New Roman" w:hAnsi="Arial" w:cs="Arial"/>
                <w:bCs/>
                <w:sz w:val="28"/>
                <w:szCs w:val="28"/>
              </w:rPr>
              <w:t>і є у цьому національному стандарті</w:t>
            </w:r>
            <w:r w:rsidRPr="00CE3D29">
              <w:rPr>
                <w:rFonts w:ascii="Arial" w:eastAsia="Times New Roman" w:hAnsi="Arial" w:cs="Arial"/>
                <w:bCs/>
                <w:sz w:val="28"/>
                <w:szCs w:val="28"/>
              </w:rPr>
              <w:tab/>
            </w:r>
            <w:r w:rsidR="00D8144E" w:rsidRPr="00D8144E">
              <w:rPr>
                <w:rFonts w:ascii="Arial" w:eastAsia="Times New Roman" w:hAnsi="Arial" w:cs="Arial"/>
                <w:bCs/>
                <w:sz w:val="28"/>
                <w:szCs w:val="28"/>
              </w:rPr>
              <w:tab/>
            </w: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19007C" w:rsidRPr="00D8144E" w:rsidRDefault="0019007C" w:rsidP="00351ED1">
            <w:pPr>
              <w:spacing w:after="160"/>
              <w:jc w:val="both"/>
              <w:rPr>
                <w:rFonts w:ascii="Arial" w:eastAsia="Times New Roman" w:hAnsi="Arial" w:cs="Arial"/>
                <w:bCs/>
                <w:sz w:val="28"/>
                <w:szCs w:val="28"/>
              </w:rPr>
            </w:pPr>
          </w:p>
          <w:p w:rsidR="00CF3152" w:rsidRPr="00D8144E" w:rsidRDefault="002261E5" w:rsidP="00351ED1">
            <w:pPr>
              <w:spacing w:after="160"/>
              <w:jc w:val="both"/>
              <w:rPr>
                <w:rFonts w:ascii="Arial" w:eastAsia="Times New Roman" w:hAnsi="Arial" w:cs="Arial"/>
                <w:bCs/>
                <w:sz w:val="28"/>
                <w:szCs w:val="28"/>
              </w:rPr>
            </w:pPr>
            <w:r w:rsidRPr="00D8144E">
              <w:rPr>
                <w:rFonts w:ascii="Arial" w:eastAsia="Times New Roman" w:hAnsi="Arial" w:cs="Arial"/>
                <w:bCs/>
                <w:sz w:val="28"/>
                <w:szCs w:val="28"/>
              </w:rPr>
              <w:tab/>
            </w:r>
            <w:r w:rsidRPr="00D8144E">
              <w:rPr>
                <w:rFonts w:ascii="Arial" w:eastAsia="Times New Roman" w:hAnsi="Arial" w:cs="Arial"/>
                <w:bCs/>
                <w:sz w:val="28"/>
                <w:szCs w:val="28"/>
              </w:rPr>
              <w:tab/>
            </w:r>
          </w:p>
        </w:tc>
        <w:tc>
          <w:tcPr>
            <w:tcW w:w="674" w:type="dxa"/>
          </w:tcPr>
          <w:p w:rsidR="002976B0" w:rsidRPr="00D8144E" w:rsidRDefault="002976B0" w:rsidP="002C1AB6">
            <w:pPr>
              <w:spacing w:after="160"/>
              <w:jc w:val="both"/>
              <w:rPr>
                <w:rFonts w:ascii="Arial" w:eastAsia="Times New Roman" w:hAnsi="Arial" w:cs="Arial"/>
                <w:bCs/>
                <w:sz w:val="28"/>
                <w:szCs w:val="28"/>
              </w:rPr>
            </w:pPr>
          </w:p>
          <w:p w:rsidR="00CF3152" w:rsidRPr="00D8144E" w:rsidRDefault="002976B0" w:rsidP="002C1AB6">
            <w:pPr>
              <w:spacing w:after="160"/>
              <w:jc w:val="both"/>
              <w:rPr>
                <w:rFonts w:ascii="Arial" w:eastAsia="Times New Roman" w:hAnsi="Arial" w:cs="Arial"/>
                <w:bCs/>
                <w:sz w:val="28"/>
                <w:szCs w:val="28"/>
                <w:lang w:val="en-US"/>
              </w:rPr>
            </w:pPr>
            <w:r w:rsidRPr="00D8144E">
              <w:rPr>
                <w:rFonts w:ascii="Arial" w:eastAsia="Times New Roman" w:hAnsi="Arial" w:cs="Arial"/>
                <w:bCs/>
                <w:sz w:val="28"/>
                <w:szCs w:val="28"/>
                <w:lang w:val="en-US"/>
              </w:rPr>
              <w:t>V</w:t>
            </w:r>
          </w:p>
          <w:p w:rsidR="00CF3152"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4</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5</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5</w:t>
            </w:r>
          </w:p>
          <w:p w:rsidR="0019007C" w:rsidRPr="00D8144E" w:rsidRDefault="0019007C" w:rsidP="00A732D8">
            <w:pPr>
              <w:spacing w:after="160"/>
              <w:jc w:val="both"/>
              <w:rPr>
                <w:rFonts w:ascii="Arial" w:eastAsia="Times New Roman" w:hAnsi="Arial" w:cs="Arial"/>
                <w:bCs/>
                <w:sz w:val="28"/>
                <w:szCs w:val="28"/>
              </w:rPr>
            </w:pP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6</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6</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6</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7</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7</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7</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8</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10</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10</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10</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10</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10</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11</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12</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12</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12</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12</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12</w:t>
            </w:r>
          </w:p>
          <w:p w:rsidR="0019007C" w:rsidRPr="00D8144E" w:rsidRDefault="0019007C" w:rsidP="00A732D8">
            <w:pPr>
              <w:spacing w:after="160"/>
              <w:jc w:val="both"/>
              <w:rPr>
                <w:rFonts w:ascii="Arial" w:eastAsia="Times New Roman" w:hAnsi="Arial" w:cs="Arial"/>
                <w:bCs/>
                <w:sz w:val="28"/>
                <w:szCs w:val="28"/>
              </w:rPr>
            </w:pP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13</w:t>
            </w:r>
          </w:p>
          <w:p w:rsidR="0019007C" w:rsidRPr="00D8144E" w:rsidRDefault="0019007C" w:rsidP="00A732D8">
            <w:pPr>
              <w:spacing w:after="160"/>
              <w:jc w:val="both"/>
              <w:rPr>
                <w:rFonts w:ascii="Arial" w:eastAsia="Times New Roman" w:hAnsi="Arial" w:cs="Arial"/>
                <w:bCs/>
                <w:sz w:val="28"/>
                <w:szCs w:val="28"/>
              </w:rPr>
            </w:pP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lastRenderedPageBreak/>
              <w:t>13</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13</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14</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14</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14</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14</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15</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15</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16</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16</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18</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18</w:t>
            </w:r>
          </w:p>
          <w:p w:rsidR="0019007C" w:rsidRPr="00D8144E" w:rsidRDefault="0019007C" w:rsidP="00A732D8">
            <w:pPr>
              <w:spacing w:after="160"/>
              <w:jc w:val="both"/>
              <w:rPr>
                <w:rFonts w:ascii="Arial" w:eastAsia="Times New Roman" w:hAnsi="Arial" w:cs="Arial"/>
                <w:bCs/>
                <w:sz w:val="28"/>
                <w:szCs w:val="28"/>
              </w:rPr>
            </w:pP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18</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18</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18</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18</w:t>
            </w:r>
          </w:p>
          <w:p w:rsidR="0019007C" w:rsidRPr="00D8144E" w:rsidRDefault="0019007C" w:rsidP="00A732D8">
            <w:pPr>
              <w:spacing w:after="160"/>
              <w:jc w:val="both"/>
              <w:rPr>
                <w:rFonts w:ascii="Arial" w:eastAsia="Times New Roman" w:hAnsi="Arial" w:cs="Arial"/>
                <w:bCs/>
                <w:sz w:val="28"/>
                <w:szCs w:val="28"/>
              </w:rPr>
            </w:pP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19</w:t>
            </w:r>
          </w:p>
          <w:p w:rsidR="0019007C" w:rsidRPr="00D8144E" w:rsidRDefault="0019007C" w:rsidP="00A732D8">
            <w:pPr>
              <w:spacing w:after="160"/>
              <w:jc w:val="both"/>
              <w:rPr>
                <w:rFonts w:ascii="Arial" w:eastAsia="Times New Roman" w:hAnsi="Arial" w:cs="Arial"/>
                <w:bCs/>
                <w:sz w:val="28"/>
                <w:szCs w:val="28"/>
              </w:rPr>
            </w:pP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19</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19</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19</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19</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19</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19</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19</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21</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21</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23</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lastRenderedPageBreak/>
              <w:t>23</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23</w:t>
            </w:r>
          </w:p>
          <w:p w:rsidR="0019007C" w:rsidRPr="00D8144E" w:rsidRDefault="0019007C" w:rsidP="00A732D8">
            <w:pPr>
              <w:spacing w:after="160"/>
              <w:jc w:val="both"/>
              <w:rPr>
                <w:rFonts w:ascii="Arial" w:eastAsia="Times New Roman" w:hAnsi="Arial" w:cs="Arial"/>
                <w:bCs/>
                <w:sz w:val="28"/>
                <w:szCs w:val="28"/>
              </w:rPr>
            </w:pP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25</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25</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25</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25</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25</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27</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27</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27</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28</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28</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28</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30</w:t>
            </w:r>
          </w:p>
          <w:p w:rsidR="0019007C" w:rsidRPr="00D8144E" w:rsidRDefault="0019007C" w:rsidP="00A732D8">
            <w:pPr>
              <w:spacing w:after="160"/>
              <w:jc w:val="both"/>
              <w:rPr>
                <w:rFonts w:ascii="Arial" w:eastAsia="Times New Roman" w:hAnsi="Arial" w:cs="Arial"/>
                <w:bCs/>
                <w:sz w:val="28"/>
                <w:szCs w:val="28"/>
              </w:rPr>
            </w:pPr>
            <w:r w:rsidRPr="00D8144E">
              <w:rPr>
                <w:rFonts w:ascii="Arial" w:eastAsia="Times New Roman" w:hAnsi="Arial" w:cs="Arial"/>
                <w:bCs/>
                <w:sz w:val="28"/>
                <w:szCs w:val="28"/>
              </w:rPr>
              <w:t>31</w:t>
            </w:r>
          </w:p>
          <w:p w:rsidR="0019007C" w:rsidRPr="00D8144E" w:rsidRDefault="0019007C" w:rsidP="00A732D8">
            <w:pPr>
              <w:spacing w:after="160"/>
              <w:jc w:val="both"/>
              <w:rPr>
                <w:rFonts w:ascii="Arial" w:eastAsia="Times New Roman" w:hAnsi="Arial" w:cs="Arial"/>
                <w:bCs/>
                <w:sz w:val="28"/>
                <w:szCs w:val="28"/>
              </w:rPr>
            </w:pPr>
          </w:p>
          <w:p w:rsidR="0019007C" w:rsidRPr="00D8144E" w:rsidRDefault="0019007C" w:rsidP="00A732D8">
            <w:pPr>
              <w:spacing w:after="160"/>
              <w:jc w:val="both"/>
              <w:rPr>
                <w:rFonts w:ascii="Arial" w:eastAsia="Times New Roman" w:hAnsi="Arial" w:cs="Arial"/>
                <w:bCs/>
                <w:sz w:val="28"/>
                <w:szCs w:val="28"/>
              </w:rPr>
            </w:pPr>
          </w:p>
          <w:p w:rsidR="0019007C" w:rsidRPr="00D8144E" w:rsidRDefault="0019007C" w:rsidP="00A732D8">
            <w:pPr>
              <w:spacing w:after="160"/>
              <w:jc w:val="both"/>
              <w:rPr>
                <w:rFonts w:ascii="Arial" w:eastAsia="Times New Roman" w:hAnsi="Arial" w:cs="Arial"/>
                <w:bCs/>
                <w:sz w:val="28"/>
                <w:szCs w:val="28"/>
              </w:rPr>
            </w:pPr>
            <w:bookmarkStart w:id="0" w:name="_GoBack"/>
            <w:bookmarkEnd w:id="0"/>
          </w:p>
          <w:p w:rsidR="0019007C" w:rsidRPr="00D8144E" w:rsidRDefault="0019007C" w:rsidP="00A732D8">
            <w:pPr>
              <w:spacing w:after="160"/>
              <w:jc w:val="both"/>
              <w:rPr>
                <w:rFonts w:ascii="Arial" w:eastAsia="Times New Roman" w:hAnsi="Arial" w:cs="Arial"/>
                <w:bCs/>
                <w:sz w:val="28"/>
                <w:szCs w:val="28"/>
              </w:rPr>
            </w:pPr>
          </w:p>
          <w:p w:rsidR="0019007C" w:rsidRPr="00D8144E" w:rsidRDefault="0019007C" w:rsidP="00A732D8">
            <w:pPr>
              <w:spacing w:after="160"/>
              <w:jc w:val="both"/>
              <w:rPr>
                <w:rFonts w:ascii="Arial" w:eastAsia="Times New Roman" w:hAnsi="Arial" w:cs="Arial"/>
                <w:bCs/>
                <w:sz w:val="28"/>
                <w:szCs w:val="28"/>
              </w:rPr>
            </w:pPr>
          </w:p>
        </w:tc>
      </w:tr>
    </w:tbl>
    <w:p w:rsidR="00E21EE3" w:rsidRPr="00D8144E" w:rsidRDefault="00E21EE3" w:rsidP="00E21EE3">
      <w:pPr>
        <w:spacing w:after="160" w:line="259" w:lineRule="auto"/>
        <w:jc w:val="center"/>
        <w:rPr>
          <w:rFonts w:ascii="Arial" w:eastAsia="Times New Roman" w:hAnsi="Arial" w:cs="Arial"/>
          <w:b/>
          <w:bCs/>
          <w:sz w:val="28"/>
          <w:szCs w:val="28"/>
        </w:rPr>
      </w:pPr>
    </w:p>
    <w:p w:rsidR="00E21EE3" w:rsidRPr="00D8144E" w:rsidRDefault="00E21EE3" w:rsidP="00FB3AB2">
      <w:pPr>
        <w:spacing w:after="0" w:line="360" w:lineRule="auto"/>
        <w:ind w:firstLine="709"/>
        <w:rPr>
          <w:rFonts w:ascii="Arial" w:eastAsia="Times New Roman" w:hAnsi="Arial" w:cs="Arial"/>
          <w:b/>
          <w:sz w:val="28"/>
          <w:szCs w:val="28"/>
          <w:lang w:eastAsia="ru-RU"/>
        </w:rPr>
      </w:pPr>
      <w:r w:rsidRPr="00D8144E">
        <w:rPr>
          <w:rFonts w:ascii="Arial" w:eastAsia="Times New Roman" w:hAnsi="Arial" w:cs="Arial"/>
          <w:b/>
          <w:sz w:val="28"/>
          <w:szCs w:val="28"/>
          <w:lang w:eastAsia="ru-RU"/>
        </w:rPr>
        <w:t>НАЦІОНАЛЬНИЙ ВСТУП</w:t>
      </w:r>
    </w:p>
    <w:p w:rsidR="00E21EE3" w:rsidRPr="00D8144E" w:rsidRDefault="00E21EE3" w:rsidP="00E21EE3">
      <w:pPr>
        <w:spacing w:after="0" w:line="360" w:lineRule="auto"/>
        <w:ind w:firstLine="709"/>
        <w:jc w:val="both"/>
        <w:rPr>
          <w:rFonts w:ascii="Arial" w:eastAsia="Times New Roman" w:hAnsi="Arial" w:cs="Arial"/>
          <w:b/>
          <w:sz w:val="28"/>
          <w:szCs w:val="28"/>
          <w:lang w:eastAsia="ru-RU"/>
        </w:rPr>
      </w:pPr>
    </w:p>
    <w:p w:rsidR="00E21EE3" w:rsidRPr="00D8144E" w:rsidRDefault="00E21EE3" w:rsidP="00351ED1">
      <w:pPr>
        <w:autoSpaceDE w:val="0"/>
        <w:autoSpaceDN w:val="0"/>
        <w:adjustRightInd w:val="0"/>
        <w:spacing w:after="0" w:line="360" w:lineRule="auto"/>
        <w:ind w:firstLine="709"/>
        <w:contextualSpacing/>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Цей національний стандарт</w:t>
      </w:r>
      <w:r w:rsidR="00351ED1" w:rsidRPr="00D8144E">
        <w:t xml:space="preserve"> </w:t>
      </w:r>
      <w:r w:rsidR="00351ED1" w:rsidRPr="00D8144E">
        <w:rPr>
          <w:rFonts w:ascii="Arial" w:eastAsia="Times New Roman" w:hAnsi="Arial" w:cs="Arial"/>
          <w:sz w:val="28"/>
          <w:szCs w:val="28"/>
          <w:lang w:eastAsia="ru-RU"/>
        </w:rPr>
        <w:t xml:space="preserve">ДСТУ EN 15732:202_  Легкі заповнювачі та термоізоляційні вироби для цивільного будівництва (CEA). Керамзитобетонні вироби (LWA) </w:t>
      </w:r>
      <w:r w:rsidR="00351ED1" w:rsidRPr="00D8144E">
        <w:t xml:space="preserve"> </w:t>
      </w:r>
      <w:r w:rsidR="00351ED1" w:rsidRPr="00D8144E">
        <w:rPr>
          <w:rFonts w:ascii="Arial" w:eastAsia="Times New Roman" w:hAnsi="Arial" w:cs="Arial"/>
          <w:sz w:val="28"/>
          <w:szCs w:val="28"/>
          <w:lang w:eastAsia="ru-RU"/>
        </w:rPr>
        <w:t>(EN 15732:2012, IDT)</w:t>
      </w:r>
      <w:r w:rsidRPr="00D8144E">
        <w:rPr>
          <w:rFonts w:ascii="Arial" w:eastAsia="Times New Roman" w:hAnsi="Arial" w:cs="Arial"/>
          <w:sz w:val="28"/>
          <w:szCs w:val="28"/>
          <w:lang w:eastAsia="ru-RU"/>
        </w:rPr>
        <w:t xml:space="preserve">, прийнятий методом перекладу, ― ідентичний щодо </w:t>
      </w:r>
      <w:r w:rsidR="00351ED1" w:rsidRPr="00D8144E">
        <w:rPr>
          <w:rFonts w:ascii="Arial" w:eastAsia="Times New Roman" w:hAnsi="Arial" w:cs="Arial"/>
          <w:sz w:val="28"/>
          <w:szCs w:val="28"/>
          <w:lang w:eastAsia="ru-RU"/>
        </w:rPr>
        <w:t>EN 15732:2012 Light weight fill and thermal insulation products for civil engineering applications (CEA) - Expanded clay lightweight aggregate products (LWA) (Легкі заповнювачі та термоізоляційні вироби для цивільного будівництва (CEA). Керамзитобетонні вироби (LWA))</w:t>
      </w:r>
      <w:r w:rsidRPr="00D8144E">
        <w:rPr>
          <w:rFonts w:ascii="Arial" w:eastAsia="Times New Roman" w:hAnsi="Arial" w:cs="Arial"/>
          <w:sz w:val="28"/>
          <w:szCs w:val="28"/>
          <w:lang w:eastAsia="ru-RU"/>
        </w:rPr>
        <w:t>.</w:t>
      </w:r>
    </w:p>
    <w:p w:rsidR="00E21EE3" w:rsidRPr="00D8144E" w:rsidRDefault="00E21EE3" w:rsidP="00E21EE3">
      <w:pPr>
        <w:spacing w:after="0" w:line="360" w:lineRule="auto"/>
        <w:ind w:firstLine="709"/>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Технічний комітет стандартизації, відповідальний за цей стандарт в Україні, ― ТК 305 «Будівельні вироби і матеріали».</w:t>
      </w:r>
    </w:p>
    <w:p w:rsidR="00E21EE3" w:rsidRPr="00D8144E" w:rsidRDefault="00E21EE3" w:rsidP="00E21EE3">
      <w:pPr>
        <w:spacing w:after="0" w:line="360" w:lineRule="auto"/>
        <w:ind w:firstLine="709"/>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У цьому національному стандарті зазначено вимоги, які відповідають законодавству України.</w:t>
      </w:r>
    </w:p>
    <w:p w:rsidR="00E21EE3" w:rsidRPr="00D8144E" w:rsidRDefault="00E21EE3" w:rsidP="00E21EE3">
      <w:pPr>
        <w:spacing w:after="0" w:line="360" w:lineRule="auto"/>
        <w:ind w:firstLine="709"/>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Згідно з ДБН А.1.1-1-2009 «Система стандартизації та нормування в будівництві. Основні положення» цей стандарт належить до комплексу  «В.2.7 - Будівельні матеріали».</w:t>
      </w:r>
    </w:p>
    <w:p w:rsidR="00E21EE3" w:rsidRPr="00D8144E" w:rsidRDefault="00E21EE3" w:rsidP="00E21EE3">
      <w:pPr>
        <w:spacing w:after="0" w:line="360" w:lineRule="auto"/>
        <w:ind w:firstLine="709"/>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До стандарту внесено такі редакційні зміни:</w:t>
      </w:r>
    </w:p>
    <w:p w:rsidR="00E21EE3" w:rsidRPr="00D8144E"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 xml:space="preserve"> слова «цей європейський стандарт» замінено на «цей стандарт»;</w:t>
      </w:r>
    </w:p>
    <w:p w:rsidR="00E21EE3" w:rsidRPr="00D8144E"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 xml:space="preserve"> структурні елементи стандарту: «Титульний аркуш», «Передмову», «Національний вступ», першу сторінку - оформлено згідно з вимогами національної стандартизації України;</w:t>
      </w:r>
    </w:p>
    <w:p w:rsidR="00E21EE3" w:rsidRPr="00D8144E" w:rsidRDefault="00E21EE3" w:rsidP="00CA275F">
      <w:pPr>
        <w:tabs>
          <w:tab w:val="num" w:pos="0"/>
        </w:tabs>
        <w:spacing w:after="0" w:line="360" w:lineRule="auto"/>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 у розділі  «Нормативні посилання» наведено «Національне пояснення», виділене рамкою;</w:t>
      </w:r>
    </w:p>
    <w:p w:rsidR="00E21EE3" w:rsidRPr="00D8144E" w:rsidRDefault="00E21EE3" w:rsidP="00E21EE3">
      <w:pPr>
        <w:spacing w:after="0" w:line="360" w:lineRule="auto"/>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lastRenderedPageBreak/>
        <w:t>- 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E21EE3" w:rsidRPr="00D8144E" w:rsidRDefault="00E21EE3" w:rsidP="00E21EE3">
      <w:pPr>
        <w:spacing w:after="0" w:line="360" w:lineRule="auto"/>
        <w:ind w:firstLine="709"/>
        <w:jc w:val="both"/>
        <w:rPr>
          <w:rFonts w:ascii="Arial" w:eastAsia="Times New Roman" w:hAnsi="Arial" w:cs="Arial"/>
          <w:sz w:val="28"/>
          <w:szCs w:val="28"/>
          <w:lang w:eastAsia="ru-RU"/>
        </w:rPr>
      </w:pPr>
      <w:r w:rsidRPr="00D8144E">
        <w:rPr>
          <w:rFonts w:ascii="Arial" w:eastAsia="Times New Roman" w:hAnsi="Arial" w:cs="Arial"/>
          <w:sz w:val="28"/>
          <w:szCs w:val="28"/>
          <w:lang w:eastAsia="ru-RU"/>
        </w:rPr>
        <w:t>Копії нормативних документів, посилання на які є в цьому стандарті, можна отримати в Національному фонді нормативних документів.</w:t>
      </w:r>
    </w:p>
    <w:p w:rsidR="00E21EE3" w:rsidRPr="00D8144E" w:rsidRDefault="00E21EE3" w:rsidP="00E21EE3">
      <w:pPr>
        <w:spacing w:after="0" w:line="240" w:lineRule="auto"/>
        <w:ind w:firstLine="709"/>
        <w:jc w:val="both"/>
        <w:rPr>
          <w:rFonts w:ascii="Arial" w:eastAsia="Times New Roman" w:hAnsi="Arial" w:cs="Arial"/>
          <w:sz w:val="28"/>
          <w:szCs w:val="28"/>
          <w:lang w:eastAsia="ru-RU"/>
        </w:rPr>
        <w:sectPr w:rsidR="00E21EE3" w:rsidRPr="00D8144E" w:rsidSect="00E21EE3">
          <w:pgSz w:w="11906" w:h="16838" w:code="9"/>
          <w:pgMar w:top="1134" w:right="851" w:bottom="1134" w:left="1701" w:header="567" w:footer="567" w:gutter="0"/>
          <w:pgNumType w:fmt="upperRoman" w:chapStyle="1"/>
          <w:cols w:space="708"/>
          <w:titlePg/>
          <w:docGrid w:linePitch="360"/>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351ED1" w:rsidRPr="00D8144E" w:rsidTr="00E21EE3">
        <w:tc>
          <w:tcPr>
            <w:tcW w:w="10131" w:type="dxa"/>
            <w:tcBorders>
              <w:top w:val="nil"/>
              <w:left w:val="nil"/>
              <w:bottom w:val="thinThickLargeGap" w:sz="24" w:space="0" w:color="auto"/>
              <w:right w:val="nil"/>
            </w:tcBorders>
          </w:tcPr>
          <w:p w:rsidR="00E21EE3" w:rsidRPr="00D8144E" w:rsidRDefault="00E21EE3" w:rsidP="00E21EE3">
            <w:pPr>
              <w:spacing w:after="0" w:line="360" w:lineRule="auto"/>
              <w:jc w:val="center"/>
              <w:rPr>
                <w:rFonts w:ascii="Arial" w:eastAsia="Times New Roman" w:hAnsi="Arial" w:cs="Arial"/>
                <w:b/>
                <w:sz w:val="28"/>
                <w:szCs w:val="28"/>
                <w:lang w:eastAsia="ru-RU"/>
              </w:rPr>
            </w:pPr>
            <w:r w:rsidRPr="00D8144E">
              <w:rPr>
                <w:rFonts w:ascii="Arial" w:eastAsia="Times New Roman" w:hAnsi="Arial" w:cs="Arial"/>
                <w:b/>
                <w:sz w:val="28"/>
                <w:szCs w:val="28"/>
                <w:lang w:eastAsia="ru-RU"/>
              </w:rPr>
              <w:lastRenderedPageBreak/>
              <w:t>НАЦІОНАЛЬНИЙ СТАНДАРТ УКРАЇНИ</w:t>
            </w:r>
          </w:p>
        </w:tc>
      </w:tr>
      <w:tr w:rsidR="00351ED1" w:rsidRPr="00D8144E" w:rsidTr="00E21EE3">
        <w:tc>
          <w:tcPr>
            <w:tcW w:w="10131" w:type="dxa"/>
            <w:tcBorders>
              <w:top w:val="thinThickLargeGap" w:sz="24" w:space="0" w:color="auto"/>
              <w:left w:val="nil"/>
              <w:right w:val="nil"/>
            </w:tcBorders>
          </w:tcPr>
          <w:p w:rsidR="00E21EE3" w:rsidRPr="00D8144E" w:rsidRDefault="00E21EE3" w:rsidP="00E21EE3">
            <w:pPr>
              <w:spacing w:after="0" w:line="360" w:lineRule="auto"/>
              <w:jc w:val="center"/>
              <w:rPr>
                <w:rFonts w:ascii="Arial" w:eastAsia="Calibri" w:hAnsi="Arial" w:cs="Arial"/>
                <w:b/>
                <w:sz w:val="28"/>
                <w:szCs w:val="28"/>
              </w:rPr>
            </w:pPr>
          </w:p>
          <w:p w:rsidR="002F5FC5" w:rsidRPr="00D8144E" w:rsidRDefault="00351ED1" w:rsidP="00E21EE3">
            <w:pPr>
              <w:spacing w:after="0" w:line="360" w:lineRule="auto"/>
              <w:jc w:val="center"/>
              <w:rPr>
                <w:rFonts w:ascii="Arial" w:eastAsia="Times New Roman" w:hAnsi="Arial" w:cs="Arial"/>
                <w:b/>
                <w:sz w:val="28"/>
                <w:szCs w:val="28"/>
                <w:lang w:eastAsia="ru-RU"/>
              </w:rPr>
            </w:pPr>
            <w:r w:rsidRPr="00D8144E">
              <w:rPr>
                <w:rFonts w:ascii="Arial" w:eastAsia="Times New Roman" w:hAnsi="Arial" w:cs="Arial"/>
                <w:b/>
                <w:sz w:val="28"/>
                <w:szCs w:val="28"/>
                <w:lang w:eastAsia="ru-RU"/>
              </w:rPr>
              <w:t>ЛЕГКІ ЗАПОВНЮВАЧІ ТА ТЕРМОІЗОЛЯЦІЙНІ ВИРОБИ ДЛЯ ЦИВІЛЬНОГО БУДІВНИЦТВА (CEA). КЕРАМЗИТОБЕТОННІ ВИРОБИ (LWA)</w:t>
            </w:r>
          </w:p>
          <w:p w:rsidR="00CA275F" w:rsidRPr="00D8144E" w:rsidRDefault="00CA275F" w:rsidP="00E21EE3">
            <w:pPr>
              <w:spacing w:after="0" w:line="360" w:lineRule="auto"/>
              <w:jc w:val="center"/>
              <w:rPr>
                <w:rFonts w:ascii="Arial" w:eastAsia="Times New Roman" w:hAnsi="Arial" w:cs="Arial"/>
                <w:b/>
                <w:sz w:val="28"/>
                <w:szCs w:val="28"/>
                <w:lang w:eastAsia="ru-RU"/>
              </w:rPr>
            </w:pPr>
          </w:p>
          <w:p w:rsidR="00CA275F" w:rsidRPr="00D8144E" w:rsidRDefault="00351ED1" w:rsidP="00E21EE3">
            <w:pPr>
              <w:spacing w:after="0" w:line="360" w:lineRule="auto"/>
              <w:jc w:val="center"/>
              <w:rPr>
                <w:rFonts w:ascii="Arial" w:eastAsia="Times New Roman" w:hAnsi="Arial" w:cs="Arial"/>
                <w:i/>
                <w:sz w:val="28"/>
                <w:szCs w:val="28"/>
                <w:lang w:eastAsia="ru-RU"/>
              </w:rPr>
            </w:pPr>
            <w:r w:rsidRPr="00D8144E">
              <w:rPr>
                <w:rFonts w:ascii="Arial" w:eastAsia="Times New Roman" w:hAnsi="Arial" w:cs="Arial"/>
                <w:i/>
                <w:sz w:val="28"/>
                <w:szCs w:val="28"/>
                <w:lang w:eastAsia="ru-RU"/>
              </w:rPr>
              <w:t>LIGHT WEIGHT FILL AND THERMAL INSULATION PRODUCTS FOR CIVIL ENGINEERING APPLICATIONS (CEA) - EXPANDED CLAY LIGHTWEIGHT AGGREGATE PRODUCTS (LWA)</w:t>
            </w:r>
          </w:p>
        </w:tc>
      </w:tr>
    </w:tbl>
    <w:p w:rsidR="00E21EE3" w:rsidRPr="00D8144E" w:rsidRDefault="00E21EE3" w:rsidP="00E21EE3">
      <w:pPr>
        <w:spacing w:after="0" w:line="360" w:lineRule="auto"/>
        <w:ind w:left="170"/>
        <w:jc w:val="right"/>
        <w:rPr>
          <w:rFonts w:ascii="Arial" w:eastAsia="Times New Roman" w:hAnsi="Arial" w:cs="Arial"/>
          <w:sz w:val="28"/>
          <w:szCs w:val="28"/>
          <w:lang w:eastAsia="ru-RU"/>
        </w:rPr>
      </w:pPr>
      <w:r w:rsidRPr="00D8144E">
        <w:rPr>
          <w:rFonts w:ascii="Arial" w:eastAsia="Times New Roman" w:hAnsi="Arial" w:cs="Arial"/>
          <w:sz w:val="28"/>
          <w:szCs w:val="28"/>
          <w:lang w:eastAsia="ru-RU"/>
        </w:rPr>
        <w:t xml:space="preserve">Чинний від 202Х-…-… </w:t>
      </w:r>
    </w:p>
    <w:p w:rsidR="00E21EE3" w:rsidRPr="00D8144E" w:rsidRDefault="00E21EE3" w:rsidP="00E21EE3">
      <w:pPr>
        <w:spacing w:after="0" w:line="360" w:lineRule="auto"/>
        <w:ind w:left="170"/>
        <w:jc w:val="center"/>
        <w:rPr>
          <w:rFonts w:ascii="Arial" w:eastAsia="Times New Roman" w:hAnsi="Arial" w:cs="Arial"/>
          <w:b/>
          <w:sz w:val="28"/>
          <w:szCs w:val="28"/>
          <w:lang w:eastAsia="ru-RU"/>
        </w:rPr>
      </w:pPr>
    </w:p>
    <w:p w:rsidR="00E21EE3" w:rsidRPr="00D8144E" w:rsidRDefault="00E21EE3" w:rsidP="00E21EE3">
      <w:pPr>
        <w:spacing w:after="0" w:line="360" w:lineRule="auto"/>
        <w:ind w:firstLine="708"/>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1</w:t>
      </w:r>
      <w:r w:rsidRPr="00D8144E">
        <w:rPr>
          <w:rFonts w:ascii="Arial" w:eastAsia="Times New Roman" w:hAnsi="Arial" w:cs="Arial"/>
          <w:b/>
          <w:bCs/>
          <w:sz w:val="28"/>
          <w:szCs w:val="28"/>
          <w:lang w:eastAsia="ru-RU"/>
        </w:rPr>
        <w:tab/>
      </w:r>
      <w:r w:rsidR="00F476B8" w:rsidRPr="00D8144E">
        <w:rPr>
          <w:rFonts w:ascii="Arial" w:eastAsia="Times New Roman" w:hAnsi="Arial" w:cs="Arial"/>
          <w:b/>
          <w:bCs/>
          <w:sz w:val="28"/>
          <w:szCs w:val="28"/>
          <w:lang w:eastAsia="ru-RU"/>
        </w:rPr>
        <w:t>СФЕРА</w:t>
      </w:r>
      <w:r w:rsidR="00CA275F" w:rsidRPr="00D8144E">
        <w:rPr>
          <w:rFonts w:ascii="Arial" w:eastAsia="Times New Roman" w:hAnsi="Arial" w:cs="Arial"/>
          <w:b/>
          <w:bCs/>
          <w:sz w:val="28"/>
          <w:szCs w:val="28"/>
          <w:lang w:eastAsia="ru-RU"/>
        </w:rPr>
        <w:t xml:space="preserve"> </w:t>
      </w:r>
      <w:r w:rsidR="004609F6" w:rsidRPr="00D8144E">
        <w:rPr>
          <w:rFonts w:ascii="Arial" w:eastAsia="Times New Roman" w:hAnsi="Arial" w:cs="Arial"/>
          <w:b/>
          <w:bCs/>
          <w:sz w:val="28"/>
          <w:szCs w:val="28"/>
          <w:lang w:eastAsia="ru-RU"/>
        </w:rPr>
        <w:t xml:space="preserve"> ЗАСТОСУВАННЯ</w:t>
      </w:r>
    </w:p>
    <w:p w:rsidR="0019007C" w:rsidRPr="00D8144E" w:rsidRDefault="0019007C" w:rsidP="0019007C">
      <w:pPr>
        <w:spacing w:after="0" w:line="360" w:lineRule="auto"/>
        <w:ind w:left="284" w:firstLine="850"/>
        <w:jc w:val="both"/>
        <w:rPr>
          <w:rFonts w:ascii="Arial" w:eastAsia="Times New Roman" w:hAnsi="Arial" w:cs="Arial"/>
          <w:bCs/>
          <w:sz w:val="28"/>
          <w:szCs w:val="28"/>
          <w:lang w:eastAsia="ru-RU"/>
        </w:rPr>
      </w:pPr>
      <w:r w:rsidRPr="00D8144E">
        <w:rPr>
          <w:rFonts w:ascii="Arial" w:eastAsia="Times New Roman" w:hAnsi="Arial" w:cs="Arial"/>
          <w:bCs/>
          <w:sz w:val="28"/>
          <w:szCs w:val="28"/>
          <w:lang w:eastAsia="ru-RU"/>
        </w:rPr>
        <w:t>Цей стандарт описує характеристики продукції та включає процедури випробування, маркування та маркування.</w:t>
      </w:r>
    </w:p>
    <w:p w:rsidR="0019007C" w:rsidRPr="00D8144E" w:rsidRDefault="0019007C" w:rsidP="0019007C">
      <w:pPr>
        <w:spacing w:after="0" w:line="360" w:lineRule="auto"/>
        <w:ind w:left="284" w:firstLine="850"/>
        <w:jc w:val="both"/>
        <w:rPr>
          <w:rFonts w:ascii="Arial" w:eastAsia="Times New Roman" w:hAnsi="Arial" w:cs="Arial"/>
          <w:bCs/>
          <w:sz w:val="28"/>
          <w:szCs w:val="28"/>
          <w:lang w:eastAsia="ru-RU"/>
        </w:rPr>
      </w:pPr>
      <w:r w:rsidRPr="00D8144E">
        <w:rPr>
          <w:rFonts w:ascii="Arial" w:eastAsia="Times New Roman" w:hAnsi="Arial" w:cs="Arial"/>
          <w:bCs/>
          <w:sz w:val="28"/>
          <w:szCs w:val="28"/>
          <w:lang w:eastAsia="ru-RU"/>
        </w:rPr>
        <w:t>Цей стандарт визначає вимоги до сипучих керамзитових легких заповнювачів (керамзит LWA) для застосування в цивільному будівництві, за винятком використання як теплоізоляції в будівлях і під ними, які охоплюються EN 14063-1. Стандарт охоплює використання керамзиту LWA як легкої засипки та ізоляційних матеріалів у насипах для доріг, залізниць та інших транспортних зон, а також як легкої засипки для конструкцій.</w:t>
      </w:r>
    </w:p>
    <w:p w:rsidR="0019007C" w:rsidRPr="00D8144E" w:rsidRDefault="0019007C" w:rsidP="0019007C">
      <w:pPr>
        <w:spacing w:after="0" w:line="360" w:lineRule="auto"/>
        <w:ind w:left="284" w:firstLine="850"/>
        <w:jc w:val="both"/>
        <w:rPr>
          <w:rFonts w:ascii="Arial" w:eastAsia="Times New Roman" w:hAnsi="Arial" w:cs="Arial"/>
          <w:bCs/>
          <w:sz w:val="28"/>
          <w:szCs w:val="28"/>
          <w:lang w:eastAsia="ru-RU"/>
        </w:rPr>
      </w:pPr>
      <w:r w:rsidRPr="00D8144E">
        <w:rPr>
          <w:rFonts w:ascii="Arial" w:eastAsia="Times New Roman" w:hAnsi="Arial" w:cs="Arial"/>
          <w:bCs/>
          <w:sz w:val="28"/>
          <w:szCs w:val="28"/>
          <w:lang w:eastAsia="ru-RU"/>
        </w:rPr>
        <w:t>Цей стандарт не визначає необхідний рівень даної властивості, якого повинен досягнути продукт, щоб продемонструвати придатність для певного застосування. Рівні, необхідні для певного застосування, можна знайти в нормативних актах або неконфліктних стандартах.</w:t>
      </w:r>
    </w:p>
    <w:p w:rsidR="0019007C" w:rsidRPr="00D8144E" w:rsidRDefault="0019007C" w:rsidP="0019007C">
      <w:pPr>
        <w:spacing w:after="0" w:line="360" w:lineRule="auto"/>
        <w:ind w:left="284" w:firstLine="850"/>
        <w:jc w:val="both"/>
        <w:rPr>
          <w:rFonts w:ascii="Arial" w:eastAsia="Times New Roman" w:hAnsi="Arial" w:cs="Arial"/>
          <w:bCs/>
          <w:sz w:val="28"/>
          <w:szCs w:val="28"/>
          <w:lang w:eastAsia="ru-RU"/>
        </w:rPr>
      </w:pPr>
    </w:p>
    <w:p w:rsidR="0019007C" w:rsidRPr="00D8144E" w:rsidRDefault="0019007C" w:rsidP="0019007C">
      <w:pPr>
        <w:spacing w:after="0" w:line="360" w:lineRule="auto"/>
        <w:ind w:left="284" w:firstLine="850"/>
        <w:jc w:val="both"/>
        <w:rPr>
          <w:rFonts w:ascii="Arial" w:eastAsia="Times New Roman" w:hAnsi="Arial" w:cs="Arial"/>
          <w:bCs/>
          <w:sz w:val="28"/>
          <w:szCs w:val="28"/>
          <w:lang w:eastAsia="ru-RU"/>
        </w:rPr>
      </w:pPr>
    </w:p>
    <w:p w:rsidR="0019007C" w:rsidRPr="00D8144E" w:rsidRDefault="0019007C" w:rsidP="0019007C">
      <w:pPr>
        <w:spacing w:after="0" w:line="360" w:lineRule="auto"/>
        <w:ind w:left="284" w:firstLine="850"/>
        <w:jc w:val="both"/>
        <w:rPr>
          <w:rFonts w:ascii="Arial" w:eastAsia="Times New Roman" w:hAnsi="Arial" w:cs="Arial"/>
          <w:bCs/>
          <w:sz w:val="28"/>
          <w:szCs w:val="28"/>
          <w:lang w:eastAsia="ru-RU"/>
        </w:rPr>
      </w:pP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lastRenderedPageBreak/>
        <w:t>2</w:t>
      </w:r>
      <w:r w:rsidRPr="00D8144E">
        <w:rPr>
          <w:rFonts w:ascii="Arial" w:eastAsia="Times New Roman" w:hAnsi="Arial" w:cs="Arial"/>
          <w:b/>
          <w:bCs/>
          <w:sz w:val="28"/>
          <w:szCs w:val="28"/>
          <w:lang w:eastAsia="ru-RU"/>
        </w:rPr>
        <w:tab/>
        <w:t>НОРМАТИВНІ ПОСИЛАННЯ</w:t>
      </w:r>
    </w:p>
    <w:p w:rsidR="0019007C" w:rsidRDefault="0019007C" w:rsidP="0019007C">
      <w:pPr>
        <w:spacing w:after="0" w:line="360" w:lineRule="auto"/>
        <w:ind w:left="284" w:firstLine="850"/>
        <w:jc w:val="both"/>
        <w:rPr>
          <w:rFonts w:ascii="Arial" w:eastAsia="Times New Roman" w:hAnsi="Arial" w:cs="Arial"/>
          <w:bCs/>
          <w:sz w:val="28"/>
          <w:szCs w:val="28"/>
          <w:lang w:eastAsia="ru-RU"/>
        </w:rPr>
      </w:pPr>
      <w:r w:rsidRPr="00D8144E">
        <w:rPr>
          <w:rFonts w:ascii="Arial" w:eastAsia="Times New Roman" w:hAnsi="Arial" w:cs="Arial"/>
          <w:bCs/>
          <w:sz w:val="28"/>
          <w:szCs w:val="28"/>
          <w:lang w:eastAsia="ru-RU"/>
        </w:rPr>
        <w:t>Наступні документи, повністю або частково, є нормативними посиланнями в цьому документі та є необхідними для його застосування. Для датованих посилань застосовується лише цитоване видання. Для недатованих посилань застосовується останнє видання посилання на документ (включаючи будь-які поправки).</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932-1</w:t>
      </w:r>
      <w:r w:rsidRPr="00D8144E">
        <w:rPr>
          <w:rFonts w:ascii="Arial" w:eastAsia="Times New Roman" w:hAnsi="Arial" w:cs="Arial"/>
          <w:bCs/>
          <w:sz w:val="28"/>
          <w:szCs w:val="28"/>
          <w:lang w:eastAsia="ru-RU"/>
        </w:rPr>
        <w:t xml:space="preserve"> Tests for general properties of aggregates — Part 1: Methods for sampling</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932-2</w:t>
      </w:r>
      <w:r w:rsidRPr="00D8144E">
        <w:rPr>
          <w:rFonts w:ascii="Arial" w:eastAsia="Times New Roman" w:hAnsi="Arial" w:cs="Arial"/>
          <w:bCs/>
          <w:sz w:val="28"/>
          <w:szCs w:val="28"/>
          <w:lang w:eastAsia="ru-RU"/>
        </w:rPr>
        <w:t xml:space="preserve"> Tests for general properties of aggregates — Part 2: Method for reducing laboratory samples</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933-1 </w:t>
      </w:r>
      <w:r w:rsidRPr="00D8144E">
        <w:rPr>
          <w:rFonts w:ascii="Arial" w:eastAsia="Times New Roman" w:hAnsi="Arial" w:cs="Arial"/>
          <w:bCs/>
          <w:sz w:val="28"/>
          <w:szCs w:val="28"/>
          <w:lang w:eastAsia="ru-RU"/>
        </w:rPr>
        <w:t>Tests for geometrical properties of aggregates — Part 1: Determination of particle size distribution</w:t>
      </w:r>
      <w:r>
        <w:rPr>
          <w:rFonts w:ascii="Arial" w:eastAsia="Times New Roman" w:hAnsi="Arial" w:cs="Arial"/>
          <w:bCs/>
          <w:sz w:val="28"/>
          <w:szCs w:val="28"/>
          <w:lang w:eastAsia="ru-RU"/>
        </w:rPr>
        <w:t xml:space="preserve"> </w:t>
      </w:r>
      <w:r w:rsidRPr="00D8144E">
        <w:rPr>
          <w:rFonts w:ascii="Arial" w:eastAsia="Times New Roman" w:hAnsi="Arial" w:cs="Arial"/>
          <w:bCs/>
          <w:sz w:val="28"/>
          <w:szCs w:val="28"/>
          <w:lang w:eastAsia="ru-RU"/>
        </w:rPr>
        <w:t>— Sieving method</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1097-3</w:t>
      </w:r>
      <w:r w:rsidRPr="00D8144E">
        <w:rPr>
          <w:rFonts w:ascii="Arial" w:eastAsia="Times New Roman" w:hAnsi="Arial" w:cs="Arial"/>
          <w:bCs/>
          <w:sz w:val="28"/>
          <w:szCs w:val="28"/>
          <w:lang w:eastAsia="ru-RU"/>
        </w:rPr>
        <w:t xml:space="preserve"> Tests for mechanical and physical properties of aggregates — Part 3: Determination of loose bulk</w:t>
      </w:r>
      <w:r>
        <w:rPr>
          <w:rFonts w:ascii="Arial" w:eastAsia="Times New Roman" w:hAnsi="Arial" w:cs="Arial"/>
          <w:bCs/>
          <w:sz w:val="28"/>
          <w:szCs w:val="28"/>
          <w:lang w:eastAsia="ru-RU"/>
        </w:rPr>
        <w:t xml:space="preserve"> </w:t>
      </w:r>
      <w:r w:rsidRPr="00D8144E">
        <w:rPr>
          <w:rFonts w:ascii="Arial" w:eastAsia="Times New Roman" w:hAnsi="Arial" w:cs="Arial"/>
          <w:bCs/>
          <w:sz w:val="28"/>
          <w:szCs w:val="28"/>
          <w:lang w:eastAsia="ru-RU"/>
        </w:rPr>
        <w:t>density and voids</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1097-5</w:t>
      </w:r>
      <w:r w:rsidRPr="00D8144E">
        <w:rPr>
          <w:rFonts w:ascii="Arial" w:eastAsia="Times New Roman" w:hAnsi="Arial" w:cs="Arial"/>
          <w:bCs/>
          <w:sz w:val="28"/>
          <w:szCs w:val="28"/>
          <w:lang w:eastAsia="ru-RU"/>
        </w:rPr>
        <w:t xml:space="preserve"> Tests for mechanical and physical properties of aggregates — Part 5: Determination of the water</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sidRPr="00D8144E">
        <w:rPr>
          <w:rFonts w:ascii="Arial" w:eastAsia="Times New Roman" w:hAnsi="Arial" w:cs="Arial"/>
          <w:bCs/>
          <w:sz w:val="28"/>
          <w:szCs w:val="28"/>
          <w:lang w:eastAsia="ru-RU"/>
        </w:rPr>
        <w:t>content by drying in a ventilated oven</w:t>
      </w:r>
      <w:r>
        <w:rPr>
          <w:rFonts w:ascii="Arial" w:eastAsia="Times New Roman" w:hAnsi="Arial" w:cs="Arial"/>
          <w:bCs/>
          <w:sz w:val="28"/>
          <w:szCs w:val="28"/>
          <w:lang w:eastAsia="ru-RU"/>
        </w:rPr>
        <w:t xml:space="preserve"> EN 1097-6:2000</w:t>
      </w:r>
      <w:r w:rsidRPr="00D8144E">
        <w:rPr>
          <w:rFonts w:ascii="Arial" w:eastAsia="Times New Roman" w:hAnsi="Arial" w:cs="Arial"/>
          <w:bCs/>
          <w:sz w:val="28"/>
          <w:szCs w:val="28"/>
          <w:lang w:eastAsia="ru-RU"/>
        </w:rPr>
        <w:t xml:space="preserve"> Tests for mechanical and physical properties of aggregates — Part 6: Determination of</w:t>
      </w:r>
      <w:r>
        <w:rPr>
          <w:rFonts w:ascii="Arial" w:eastAsia="Times New Roman" w:hAnsi="Arial" w:cs="Arial"/>
          <w:bCs/>
          <w:sz w:val="28"/>
          <w:szCs w:val="28"/>
          <w:lang w:eastAsia="ru-RU"/>
        </w:rPr>
        <w:t xml:space="preserve"> </w:t>
      </w:r>
      <w:r w:rsidRPr="00D8144E">
        <w:rPr>
          <w:rFonts w:ascii="Arial" w:eastAsia="Times New Roman" w:hAnsi="Arial" w:cs="Arial"/>
          <w:bCs/>
          <w:sz w:val="28"/>
          <w:szCs w:val="28"/>
          <w:lang w:eastAsia="ru-RU"/>
        </w:rPr>
        <w:t>particle density and water absorption</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13055-1:2002 </w:t>
      </w:r>
      <w:r w:rsidRPr="00D8144E">
        <w:rPr>
          <w:rFonts w:ascii="Arial" w:eastAsia="Times New Roman" w:hAnsi="Arial" w:cs="Arial"/>
          <w:bCs/>
          <w:sz w:val="28"/>
          <w:szCs w:val="28"/>
          <w:lang w:eastAsia="ru-RU"/>
        </w:rPr>
        <w:t>Lightweight aggregates — Part 1: Lightweight aggregates for concrete, mortar and grout</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13055-2:2004</w:t>
      </w:r>
      <w:r w:rsidRPr="00D8144E">
        <w:rPr>
          <w:rFonts w:ascii="Arial" w:eastAsia="Times New Roman" w:hAnsi="Arial" w:cs="Arial"/>
          <w:bCs/>
          <w:sz w:val="28"/>
          <w:szCs w:val="28"/>
          <w:lang w:eastAsia="ru-RU"/>
        </w:rPr>
        <w:t xml:space="preserve"> Lightweight aggregates — Part 2: Lightweight aggregates for bituminous mixtures and</w:t>
      </w:r>
      <w:r>
        <w:rPr>
          <w:rFonts w:ascii="Arial" w:eastAsia="Times New Roman" w:hAnsi="Arial" w:cs="Arial"/>
          <w:bCs/>
          <w:sz w:val="28"/>
          <w:szCs w:val="28"/>
          <w:lang w:eastAsia="ru-RU"/>
        </w:rPr>
        <w:t xml:space="preserve"> </w:t>
      </w:r>
      <w:r w:rsidRPr="00D8144E">
        <w:rPr>
          <w:rFonts w:ascii="Arial" w:eastAsia="Times New Roman" w:hAnsi="Arial" w:cs="Arial"/>
          <w:bCs/>
          <w:sz w:val="28"/>
          <w:szCs w:val="28"/>
          <w:lang w:eastAsia="ru-RU"/>
        </w:rPr>
        <w:t>surface treatments and for unbound and bound applications</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13172:2012</w:t>
      </w:r>
      <w:r w:rsidRPr="00D8144E">
        <w:rPr>
          <w:rFonts w:ascii="Arial" w:eastAsia="Times New Roman" w:hAnsi="Arial" w:cs="Arial"/>
          <w:bCs/>
          <w:sz w:val="28"/>
          <w:szCs w:val="28"/>
          <w:lang w:eastAsia="ru-RU"/>
        </w:rPr>
        <w:t xml:space="preserve"> Thermal Insulation products — Evaluation of conformity</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13286-4</w:t>
      </w:r>
      <w:r w:rsidRPr="00D8144E">
        <w:rPr>
          <w:rFonts w:ascii="Arial" w:eastAsia="Times New Roman" w:hAnsi="Arial" w:cs="Arial"/>
          <w:bCs/>
          <w:sz w:val="28"/>
          <w:szCs w:val="28"/>
          <w:lang w:eastAsia="ru-RU"/>
        </w:rPr>
        <w:t xml:space="preserve"> Unbound and hydraulically bound mixtures — Part 4: Test methods for laboratory reference</w:t>
      </w:r>
      <w:r>
        <w:rPr>
          <w:rFonts w:ascii="Arial" w:eastAsia="Times New Roman" w:hAnsi="Arial" w:cs="Arial"/>
          <w:bCs/>
          <w:sz w:val="28"/>
          <w:szCs w:val="28"/>
          <w:lang w:eastAsia="ru-RU"/>
        </w:rPr>
        <w:t xml:space="preserve"> </w:t>
      </w:r>
      <w:r w:rsidRPr="00D8144E">
        <w:rPr>
          <w:rFonts w:ascii="Arial" w:eastAsia="Times New Roman" w:hAnsi="Arial" w:cs="Arial"/>
          <w:bCs/>
          <w:sz w:val="28"/>
          <w:szCs w:val="28"/>
          <w:lang w:eastAsia="ru-RU"/>
        </w:rPr>
        <w:t>density and water content — Vibrating hammer</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lastRenderedPageBreak/>
        <w:t>EN 13286-5</w:t>
      </w:r>
      <w:r w:rsidRPr="00D8144E">
        <w:rPr>
          <w:rFonts w:ascii="Arial" w:eastAsia="Times New Roman" w:hAnsi="Arial" w:cs="Arial"/>
          <w:bCs/>
          <w:sz w:val="28"/>
          <w:szCs w:val="28"/>
          <w:lang w:eastAsia="ru-RU"/>
        </w:rPr>
        <w:t xml:space="preserve"> Unbound and hydraulically bound mixtures — Part 5: Test methods for laboratory reference</w:t>
      </w:r>
      <w:r>
        <w:rPr>
          <w:rFonts w:ascii="Arial" w:eastAsia="Times New Roman" w:hAnsi="Arial" w:cs="Arial"/>
          <w:bCs/>
          <w:sz w:val="28"/>
          <w:szCs w:val="28"/>
          <w:lang w:eastAsia="ru-RU"/>
        </w:rPr>
        <w:t xml:space="preserve"> </w:t>
      </w:r>
      <w:r w:rsidRPr="00D8144E">
        <w:rPr>
          <w:rFonts w:ascii="Arial" w:eastAsia="Times New Roman" w:hAnsi="Arial" w:cs="Arial"/>
          <w:bCs/>
          <w:sz w:val="28"/>
          <w:szCs w:val="28"/>
          <w:lang w:eastAsia="ru-RU"/>
        </w:rPr>
        <w:t>density and water content — Vibrating table</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13286-7</w:t>
      </w:r>
      <w:r w:rsidRPr="00D8144E">
        <w:rPr>
          <w:rFonts w:ascii="Arial" w:eastAsia="Times New Roman" w:hAnsi="Arial" w:cs="Arial"/>
          <w:bCs/>
          <w:sz w:val="28"/>
          <w:szCs w:val="28"/>
          <w:lang w:eastAsia="ru-RU"/>
        </w:rPr>
        <w:t xml:space="preserve"> Unbound and hydraulically bound mixtures — Part 7: Cyclic load triaxial test for unbound</w:t>
      </w:r>
      <w:r>
        <w:rPr>
          <w:rFonts w:ascii="Arial" w:eastAsia="Times New Roman" w:hAnsi="Arial" w:cs="Arial"/>
          <w:bCs/>
          <w:sz w:val="28"/>
          <w:szCs w:val="28"/>
          <w:lang w:eastAsia="ru-RU"/>
        </w:rPr>
        <w:t xml:space="preserve"> </w:t>
      </w:r>
      <w:r w:rsidRPr="00D8144E">
        <w:rPr>
          <w:rFonts w:ascii="Arial" w:eastAsia="Times New Roman" w:hAnsi="Arial" w:cs="Arial"/>
          <w:bCs/>
          <w:sz w:val="28"/>
          <w:szCs w:val="28"/>
          <w:lang w:eastAsia="ru-RU"/>
        </w:rPr>
        <w:t>mixtures</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13501-1</w:t>
      </w:r>
      <w:r w:rsidRPr="00D8144E">
        <w:rPr>
          <w:rFonts w:ascii="Arial" w:eastAsia="Times New Roman" w:hAnsi="Arial" w:cs="Arial"/>
          <w:bCs/>
          <w:sz w:val="28"/>
          <w:szCs w:val="28"/>
          <w:lang w:eastAsia="ru-RU"/>
        </w:rPr>
        <w:t xml:space="preserve"> Fire classification of construction products and building elements — Part 1: Classification using</w:t>
      </w:r>
      <w:r>
        <w:rPr>
          <w:rFonts w:ascii="Arial" w:eastAsia="Times New Roman" w:hAnsi="Arial" w:cs="Arial"/>
          <w:bCs/>
          <w:sz w:val="28"/>
          <w:szCs w:val="28"/>
          <w:lang w:eastAsia="ru-RU"/>
        </w:rPr>
        <w:t xml:space="preserve"> </w:t>
      </w:r>
      <w:r w:rsidRPr="00D8144E">
        <w:rPr>
          <w:rFonts w:ascii="Arial" w:eastAsia="Times New Roman" w:hAnsi="Arial" w:cs="Arial"/>
          <w:bCs/>
          <w:sz w:val="28"/>
          <w:szCs w:val="28"/>
          <w:lang w:eastAsia="ru-RU"/>
        </w:rPr>
        <w:t>data from reaction to fire test</w:t>
      </w:r>
    </w:p>
    <w:p w:rsid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13820</w:t>
      </w:r>
      <w:r w:rsidRPr="00D8144E">
        <w:rPr>
          <w:rFonts w:ascii="Arial" w:eastAsia="Times New Roman" w:hAnsi="Arial" w:cs="Arial"/>
          <w:bCs/>
          <w:sz w:val="28"/>
          <w:szCs w:val="28"/>
          <w:lang w:eastAsia="ru-RU"/>
        </w:rPr>
        <w:t xml:space="preserve"> Thermal insulating materials for building applications — Determination of organic content</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14063-1</w:t>
      </w:r>
      <w:r w:rsidRPr="00D8144E">
        <w:rPr>
          <w:rFonts w:ascii="Arial" w:eastAsia="Times New Roman" w:hAnsi="Arial" w:cs="Arial"/>
          <w:bCs/>
          <w:sz w:val="28"/>
          <w:szCs w:val="28"/>
          <w:lang w:eastAsia="ru-RU"/>
        </w:rPr>
        <w:t xml:space="preserve"> Thermal insulation products for buildings — In-situ formed expanded clay lightweight aggregate</w:t>
      </w:r>
      <w:r>
        <w:rPr>
          <w:rFonts w:ascii="Arial" w:eastAsia="Times New Roman" w:hAnsi="Arial" w:cs="Arial"/>
          <w:bCs/>
          <w:sz w:val="28"/>
          <w:szCs w:val="28"/>
          <w:lang w:eastAsia="ru-RU"/>
        </w:rPr>
        <w:t xml:space="preserve"> </w:t>
      </w:r>
      <w:r w:rsidRPr="00D8144E">
        <w:rPr>
          <w:rFonts w:ascii="Arial" w:eastAsia="Times New Roman" w:hAnsi="Arial" w:cs="Arial"/>
          <w:bCs/>
          <w:sz w:val="28"/>
          <w:szCs w:val="28"/>
          <w:lang w:eastAsia="ru-RU"/>
        </w:rPr>
        <w:t>products — Part 1: Specification for the loose-fill products before installation</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ISO 9229:2007</w:t>
      </w:r>
      <w:r w:rsidRPr="00D8144E">
        <w:rPr>
          <w:rFonts w:ascii="Arial" w:eastAsia="Times New Roman" w:hAnsi="Arial" w:cs="Arial"/>
          <w:bCs/>
          <w:sz w:val="28"/>
          <w:szCs w:val="28"/>
          <w:lang w:eastAsia="ru-RU"/>
        </w:rPr>
        <w:t xml:space="preserve"> Thermal insulation — Vocabulary (ISO 9229:2007)</w:t>
      </w:r>
    </w:p>
    <w:p w:rsidR="00D8144E" w:rsidRPr="00D8144E" w:rsidRDefault="00D8144E" w:rsidP="00D8144E">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EN ISO 10456:2007</w:t>
      </w:r>
      <w:r w:rsidRPr="00D8144E">
        <w:rPr>
          <w:rFonts w:ascii="Arial" w:eastAsia="Times New Roman" w:hAnsi="Arial" w:cs="Arial"/>
          <w:bCs/>
          <w:sz w:val="28"/>
          <w:szCs w:val="28"/>
          <w:lang w:eastAsia="ru-RU"/>
        </w:rPr>
        <w:t xml:space="preserve"> Building materials and products — Hygrothermal properties —Tabulated design values</w:t>
      </w:r>
      <w:r>
        <w:rPr>
          <w:rFonts w:ascii="Arial" w:eastAsia="Times New Roman" w:hAnsi="Arial" w:cs="Arial"/>
          <w:bCs/>
          <w:sz w:val="28"/>
          <w:szCs w:val="28"/>
          <w:lang w:eastAsia="ru-RU"/>
        </w:rPr>
        <w:t xml:space="preserve"> </w:t>
      </w:r>
      <w:r w:rsidRPr="00D8144E">
        <w:rPr>
          <w:rFonts w:ascii="Arial" w:eastAsia="Times New Roman" w:hAnsi="Arial" w:cs="Arial"/>
          <w:bCs/>
          <w:sz w:val="28"/>
          <w:szCs w:val="28"/>
          <w:lang w:eastAsia="ru-RU"/>
        </w:rPr>
        <w:t>and procedures for determining declared and design thermal values (ISO 10456:2007)</w:t>
      </w:r>
    </w:p>
    <w:tbl>
      <w:tblPr>
        <w:tblStyle w:val="ab"/>
        <w:tblW w:w="0" w:type="auto"/>
        <w:jc w:val="center"/>
        <w:tblLook w:val="04A0" w:firstRow="1" w:lastRow="0" w:firstColumn="1" w:lastColumn="0" w:noHBand="0" w:noVBand="1"/>
      </w:tblPr>
      <w:tblGrid>
        <w:gridCol w:w="9345"/>
      </w:tblGrid>
      <w:tr w:rsidR="00D8144E" w:rsidRPr="00351ED1" w:rsidTr="009B015F">
        <w:trPr>
          <w:jc w:val="center"/>
        </w:trPr>
        <w:tc>
          <w:tcPr>
            <w:tcW w:w="9345" w:type="dxa"/>
          </w:tcPr>
          <w:p w:rsidR="00D8144E" w:rsidRPr="00D8144E" w:rsidRDefault="00D8144E" w:rsidP="009B015F">
            <w:pPr>
              <w:spacing w:after="160" w:line="360" w:lineRule="auto"/>
              <w:ind w:left="284" w:firstLine="850"/>
              <w:jc w:val="center"/>
              <w:rPr>
                <w:rFonts w:ascii="Arial" w:eastAsia="Times New Roman" w:hAnsi="Arial" w:cs="Arial"/>
                <w:b/>
                <w:sz w:val="28"/>
                <w:szCs w:val="28"/>
              </w:rPr>
            </w:pPr>
            <w:r w:rsidRPr="00D8144E">
              <w:rPr>
                <w:rFonts w:ascii="Arial" w:eastAsia="Times New Roman" w:hAnsi="Arial" w:cs="Arial"/>
                <w:b/>
                <w:sz w:val="28"/>
                <w:szCs w:val="28"/>
              </w:rPr>
              <w:t>НАЦІОНАЛЬНЕ ПОЯСНЕННЯ</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932-1 </w:t>
            </w:r>
            <w:r w:rsidRPr="00D8144E">
              <w:rPr>
                <w:rFonts w:ascii="Arial" w:eastAsia="Times New Roman" w:hAnsi="Arial" w:cs="Arial"/>
                <w:bCs/>
                <w:sz w:val="28"/>
                <w:szCs w:val="28"/>
                <w:lang w:eastAsia="ru-RU"/>
              </w:rPr>
              <w:t>Випробування загальних властивостей заповнювачів. Частина 1. Методи відбору проб</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932-2 </w:t>
            </w:r>
            <w:r w:rsidRPr="00D8144E">
              <w:rPr>
                <w:rFonts w:ascii="Arial" w:eastAsia="Times New Roman" w:hAnsi="Arial" w:cs="Arial"/>
                <w:bCs/>
                <w:sz w:val="28"/>
                <w:szCs w:val="28"/>
                <w:lang w:eastAsia="ru-RU"/>
              </w:rPr>
              <w:t>Випробування загальних властивостей заповнювачів. Частина 2. Метод зменшення лабораторних проб</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933-1 </w:t>
            </w:r>
            <w:r w:rsidRPr="00D8144E">
              <w:rPr>
                <w:rFonts w:ascii="Arial" w:eastAsia="Times New Roman" w:hAnsi="Arial" w:cs="Arial"/>
                <w:bCs/>
                <w:sz w:val="28"/>
                <w:szCs w:val="28"/>
                <w:lang w:eastAsia="ru-RU"/>
              </w:rPr>
              <w:t>Випробування геометричних властивостей заповнювачів. Частина 1. Визначення гранулометричного складу — Метод просіювання</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1097-3 </w:t>
            </w:r>
            <w:r w:rsidRPr="00D8144E">
              <w:rPr>
                <w:rFonts w:ascii="Arial" w:eastAsia="Times New Roman" w:hAnsi="Arial" w:cs="Arial"/>
                <w:bCs/>
                <w:sz w:val="28"/>
                <w:szCs w:val="28"/>
                <w:lang w:eastAsia="ru-RU"/>
              </w:rPr>
              <w:t>Випробування механічних і фізичних властивостей заповнювачів. Частина 3. Визначення насипної густини та пустот.</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lastRenderedPageBreak/>
              <w:t xml:space="preserve">EN 1097-5 </w:t>
            </w:r>
            <w:r w:rsidRPr="00D8144E">
              <w:rPr>
                <w:rFonts w:ascii="Arial" w:eastAsia="Times New Roman" w:hAnsi="Arial" w:cs="Arial"/>
                <w:bCs/>
                <w:sz w:val="28"/>
                <w:szCs w:val="28"/>
                <w:lang w:eastAsia="ru-RU"/>
              </w:rPr>
              <w:t>Випробування механічних і фізичних властивостей заповнювачів. Частина 5. Визначення вмісту води шляхом сушіння у вентильованій печі</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1097-6:2000 </w:t>
            </w:r>
            <w:r w:rsidRPr="00D8144E">
              <w:rPr>
                <w:rFonts w:ascii="Arial" w:eastAsia="Times New Roman" w:hAnsi="Arial" w:cs="Arial"/>
                <w:bCs/>
                <w:sz w:val="28"/>
                <w:szCs w:val="28"/>
                <w:lang w:eastAsia="ru-RU"/>
              </w:rPr>
              <w:t>Випробування механічних і фізичних властивостей заповнювачів. Частина 6. Визначення густини частинок і водопоглинання</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13055-1:2002 </w:t>
            </w:r>
            <w:r w:rsidRPr="00D8144E">
              <w:rPr>
                <w:rFonts w:ascii="Arial" w:eastAsia="Times New Roman" w:hAnsi="Arial" w:cs="Arial"/>
                <w:bCs/>
                <w:sz w:val="28"/>
                <w:szCs w:val="28"/>
                <w:lang w:eastAsia="ru-RU"/>
              </w:rPr>
              <w:t xml:space="preserve">Легкі наповнювачі. Частина 1. Легкі наповнювачі </w:t>
            </w:r>
            <w:proofErr w:type="gramStart"/>
            <w:r w:rsidRPr="00D8144E">
              <w:rPr>
                <w:rFonts w:ascii="Arial" w:eastAsia="Times New Roman" w:hAnsi="Arial" w:cs="Arial"/>
                <w:bCs/>
                <w:sz w:val="28"/>
                <w:szCs w:val="28"/>
                <w:lang w:eastAsia="ru-RU"/>
              </w:rPr>
              <w:t>для</w:t>
            </w:r>
            <w:proofErr w:type="gramEnd"/>
            <w:r w:rsidRPr="00D8144E">
              <w:rPr>
                <w:rFonts w:ascii="Arial" w:eastAsia="Times New Roman" w:hAnsi="Arial" w:cs="Arial"/>
                <w:bCs/>
                <w:sz w:val="28"/>
                <w:szCs w:val="28"/>
                <w:lang w:eastAsia="ru-RU"/>
              </w:rPr>
              <w:t xml:space="preserve"> бетону, розчину та розчину</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13055-2:2004 </w:t>
            </w:r>
            <w:r w:rsidRPr="00D8144E">
              <w:rPr>
                <w:rFonts w:ascii="Arial" w:eastAsia="Times New Roman" w:hAnsi="Arial" w:cs="Arial"/>
                <w:bCs/>
                <w:sz w:val="28"/>
                <w:szCs w:val="28"/>
                <w:lang w:eastAsia="ru-RU"/>
              </w:rPr>
              <w:t xml:space="preserve">Легкі наповнювачі. Частина 2. Легкі наповнювачі </w:t>
            </w:r>
            <w:proofErr w:type="gramStart"/>
            <w:r w:rsidRPr="00D8144E">
              <w:rPr>
                <w:rFonts w:ascii="Arial" w:eastAsia="Times New Roman" w:hAnsi="Arial" w:cs="Arial"/>
                <w:bCs/>
                <w:sz w:val="28"/>
                <w:szCs w:val="28"/>
                <w:lang w:eastAsia="ru-RU"/>
              </w:rPr>
              <w:t>для б</w:t>
            </w:r>
            <w:proofErr w:type="gramEnd"/>
            <w:r w:rsidRPr="00D8144E">
              <w:rPr>
                <w:rFonts w:ascii="Arial" w:eastAsia="Times New Roman" w:hAnsi="Arial" w:cs="Arial"/>
                <w:bCs/>
                <w:sz w:val="28"/>
                <w:szCs w:val="28"/>
                <w:lang w:eastAsia="ru-RU"/>
              </w:rPr>
              <w:t>ітумних сумішей і обробки поверхонь, а також для незв’язаних і зв’язаних застосувань</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13172:2012 </w:t>
            </w:r>
            <w:r w:rsidRPr="00D8144E">
              <w:rPr>
                <w:rFonts w:ascii="Arial" w:eastAsia="Times New Roman" w:hAnsi="Arial" w:cs="Arial"/>
                <w:bCs/>
                <w:sz w:val="28"/>
                <w:szCs w:val="28"/>
                <w:lang w:eastAsia="ru-RU"/>
              </w:rPr>
              <w:t xml:space="preserve">Теплоізоляційні вироби— </w:t>
            </w:r>
            <w:proofErr w:type="gramStart"/>
            <w:r w:rsidRPr="00D8144E">
              <w:rPr>
                <w:rFonts w:ascii="Arial" w:eastAsia="Times New Roman" w:hAnsi="Arial" w:cs="Arial"/>
                <w:bCs/>
                <w:sz w:val="28"/>
                <w:szCs w:val="28"/>
                <w:lang w:eastAsia="ru-RU"/>
              </w:rPr>
              <w:t>Оц</w:t>
            </w:r>
            <w:proofErr w:type="gramEnd"/>
            <w:r w:rsidRPr="00D8144E">
              <w:rPr>
                <w:rFonts w:ascii="Arial" w:eastAsia="Times New Roman" w:hAnsi="Arial" w:cs="Arial"/>
                <w:bCs/>
                <w:sz w:val="28"/>
                <w:szCs w:val="28"/>
                <w:lang w:eastAsia="ru-RU"/>
              </w:rPr>
              <w:t>інка відповідності</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13286-4 </w:t>
            </w:r>
            <w:r w:rsidRPr="00D8144E">
              <w:rPr>
                <w:rFonts w:ascii="Arial" w:eastAsia="Times New Roman" w:hAnsi="Arial" w:cs="Arial"/>
                <w:bCs/>
                <w:sz w:val="28"/>
                <w:szCs w:val="28"/>
                <w:lang w:eastAsia="ru-RU"/>
              </w:rPr>
              <w:t xml:space="preserve">Незв’язані та </w:t>
            </w:r>
            <w:proofErr w:type="gramStart"/>
            <w:r w:rsidRPr="00D8144E">
              <w:rPr>
                <w:rFonts w:ascii="Arial" w:eastAsia="Times New Roman" w:hAnsi="Arial" w:cs="Arial"/>
                <w:bCs/>
                <w:sz w:val="28"/>
                <w:szCs w:val="28"/>
                <w:lang w:eastAsia="ru-RU"/>
              </w:rPr>
              <w:t>г</w:t>
            </w:r>
            <w:proofErr w:type="gramEnd"/>
            <w:r w:rsidRPr="00D8144E">
              <w:rPr>
                <w:rFonts w:ascii="Arial" w:eastAsia="Times New Roman" w:hAnsi="Arial" w:cs="Arial"/>
                <w:bCs/>
                <w:sz w:val="28"/>
                <w:szCs w:val="28"/>
                <w:lang w:eastAsia="ru-RU"/>
              </w:rPr>
              <w:t>ідравлічно зв’язані суміші. Частина 4. Методи випробування лабораторної стандартної густини та вмісту води. Вібраційний молот</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13286-5 </w:t>
            </w:r>
            <w:r w:rsidRPr="00D8144E">
              <w:rPr>
                <w:rFonts w:ascii="Arial" w:eastAsia="Times New Roman" w:hAnsi="Arial" w:cs="Arial"/>
                <w:bCs/>
                <w:sz w:val="28"/>
                <w:szCs w:val="28"/>
                <w:lang w:eastAsia="ru-RU"/>
              </w:rPr>
              <w:t xml:space="preserve">Незв’язані та </w:t>
            </w:r>
            <w:proofErr w:type="gramStart"/>
            <w:r w:rsidRPr="00D8144E">
              <w:rPr>
                <w:rFonts w:ascii="Arial" w:eastAsia="Times New Roman" w:hAnsi="Arial" w:cs="Arial"/>
                <w:bCs/>
                <w:sz w:val="28"/>
                <w:szCs w:val="28"/>
                <w:lang w:eastAsia="ru-RU"/>
              </w:rPr>
              <w:t>г</w:t>
            </w:r>
            <w:proofErr w:type="gramEnd"/>
            <w:r w:rsidRPr="00D8144E">
              <w:rPr>
                <w:rFonts w:ascii="Arial" w:eastAsia="Times New Roman" w:hAnsi="Arial" w:cs="Arial"/>
                <w:bCs/>
                <w:sz w:val="28"/>
                <w:szCs w:val="28"/>
                <w:lang w:eastAsia="ru-RU"/>
              </w:rPr>
              <w:t xml:space="preserve">ідравлічно зв’язані суміші. Частина 5. Методи випробування лабораторної стандартної густини та вмісту води. Вібраційний </w:t>
            </w:r>
            <w:proofErr w:type="gramStart"/>
            <w:r w:rsidRPr="00D8144E">
              <w:rPr>
                <w:rFonts w:ascii="Arial" w:eastAsia="Times New Roman" w:hAnsi="Arial" w:cs="Arial"/>
                <w:bCs/>
                <w:sz w:val="28"/>
                <w:szCs w:val="28"/>
                <w:lang w:eastAsia="ru-RU"/>
              </w:rPr>
              <w:t>ст</w:t>
            </w:r>
            <w:proofErr w:type="gramEnd"/>
            <w:r w:rsidRPr="00D8144E">
              <w:rPr>
                <w:rFonts w:ascii="Arial" w:eastAsia="Times New Roman" w:hAnsi="Arial" w:cs="Arial"/>
                <w:bCs/>
                <w:sz w:val="28"/>
                <w:szCs w:val="28"/>
                <w:lang w:eastAsia="ru-RU"/>
              </w:rPr>
              <w:t>іл.</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13286-7 </w:t>
            </w:r>
            <w:r w:rsidRPr="00D8144E">
              <w:rPr>
                <w:rFonts w:ascii="Arial" w:eastAsia="Times New Roman" w:hAnsi="Arial" w:cs="Arial"/>
                <w:bCs/>
                <w:sz w:val="28"/>
                <w:szCs w:val="28"/>
                <w:lang w:eastAsia="ru-RU"/>
              </w:rPr>
              <w:t xml:space="preserve">Незв’язані та </w:t>
            </w:r>
            <w:proofErr w:type="gramStart"/>
            <w:r w:rsidRPr="00D8144E">
              <w:rPr>
                <w:rFonts w:ascii="Arial" w:eastAsia="Times New Roman" w:hAnsi="Arial" w:cs="Arial"/>
                <w:bCs/>
                <w:sz w:val="28"/>
                <w:szCs w:val="28"/>
                <w:lang w:eastAsia="ru-RU"/>
              </w:rPr>
              <w:t>г</w:t>
            </w:r>
            <w:proofErr w:type="gramEnd"/>
            <w:r w:rsidRPr="00D8144E">
              <w:rPr>
                <w:rFonts w:ascii="Arial" w:eastAsia="Times New Roman" w:hAnsi="Arial" w:cs="Arial"/>
                <w:bCs/>
                <w:sz w:val="28"/>
                <w:szCs w:val="28"/>
                <w:lang w:eastAsia="ru-RU"/>
              </w:rPr>
              <w:t>ідравлічно зв’язані суміші. Частина 7. Триві</w:t>
            </w:r>
            <w:proofErr w:type="gramStart"/>
            <w:r w:rsidRPr="00D8144E">
              <w:rPr>
                <w:rFonts w:ascii="Arial" w:eastAsia="Times New Roman" w:hAnsi="Arial" w:cs="Arial"/>
                <w:bCs/>
                <w:sz w:val="28"/>
                <w:szCs w:val="28"/>
                <w:lang w:eastAsia="ru-RU"/>
              </w:rPr>
              <w:t>сне</w:t>
            </w:r>
            <w:proofErr w:type="gramEnd"/>
            <w:r w:rsidRPr="00D8144E">
              <w:rPr>
                <w:rFonts w:ascii="Arial" w:eastAsia="Times New Roman" w:hAnsi="Arial" w:cs="Arial"/>
                <w:bCs/>
                <w:sz w:val="28"/>
                <w:szCs w:val="28"/>
                <w:lang w:eastAsia="ru-RU"/>
              </w:rPr>
              <w:t xml:space="preserve"> випробування циклічним навантаженням для незв’язаних сумішей.</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13501-1 </w:t>
            </w:r>
            <w:r w:rsidRPr="00D8144E">
              <w:rPr>
                <w:rFonts w:ascii="Arial" w:eastAsia="Times New Roman" w:hAnsi="Arial" w:cs="Arial"/>
                <w:bCs/>
                <w:sz w:val="28"/>
                <w:szCs w:val="28"/>
                <w:lang w:eastAsia="ru-RU"/>
              </w:rPr>
              <w:t>Класифікація будівельних виробів і будівельних елементі</w:t>
            </w:r>
            <w:proofErr w:type="gramStart"/>
            <w:r w:rsidRPr="00D8144E">
              <w:rPr>
                <w:rFonts w:ascii="Arial" w:eastAsia="Times New Roman" w:hAnsi="Arial" w:cs="Arial"/>
                <w:bCs/>
                <w:sz w:val="28"/>
                <w:szCs w:val="28"/>
                <w:lang w:eastAsia="ru-RU"/>
              </w:rPr>
              <w:t>в</w:t>
            </w:r>
            <w:proofErr w:type="gramEnd"/>
            <w:r w:rsidRPr="00D8144E">
              <w:rPr>
                <w:rFonts w:ascii="Arial" w:eastAsia="Times New Roman" w:hAnsi="Arial" w:cs="Arial"/>
                <w:bCs/>
                <w:sz w:val="28"/>
                <w:szCs w:val="28"/>
                <w:lang w:eastAsia="ru-RU"/>
              </w:rPr>
              <w:t xml:space="preserve"> у вогні. Частина 1. Класифікація з використанням даних випробувань на реакцію на вогонь</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13820 </w:t>
            </w:r>
            <w:r w:rsidRPr="00D8144E">
              <w:rPr>
                <w:rFonts w:ascii="Arial" w:eastAsia="Times New Roman" w:hAnsi="Arial" w:cs="Arial"/>
                <w:bCs/>
                <w:sz w:val="28"/>
                <w:szCs w:val="28"/>
                <w:lang w:eastAsia="ru-RU"/>
              </w:rPr>
              <w:t xml:space="preserve">Теплоізоляційні </w:t>
            </w:r>
            <w:proofErr w:type="gramStart"/>
            <w:r w:rsidRPr="00D8144E">
              <w:rPr>
                <w:rFonts w:ascii="Arial" w:eastAsia="Times New Roman" w:hAnsi="Arial" w:cs="Arial"/>
                <w:bCs/>
                <w:sz w:val="28"/>
                <w:szCs w:val="28"/>
                <w:lang w:eastAsia="ru-RU"/>
              </w:rPr>
              <w:t>матер</w:t>
            </w:r>
            <w:proofErr w:type="gramEnd"/>
            <w:r w:rsidRPr="00D8144E">
              <w:rPr>
                <w:rFonts w:ascii="Arial" w:eastAsia="Times New Roman" w:hAnsi="Arial" w:cs="Arial"/>
                <w:bCs/>
                <w:sz w:val="28"/>
                <w:szCs w:val="28"/>
                <w:lang w:eastAsia="ru-RU"/>
              </w:rPr>
              <w:t>іали для будівельних застосувань. Визначення вмісту органічних речовин </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EN 14063-1 </w:t>
            </w:r>
            <w:r w:rsidRPr="00D8144E">
              <w:rPr>
                <w:rFonts w:ascii="Arial" w:eastAsia="Times New Roman" w:hAnsi="Arial" w:cs="Arial"/>
                <w:bCs/>
                <w:sz w:val="28"/>
                <w:szCs w:val="28"/>
                <w:lang w:eastAsia="ru-RU"/>
              </w:rPr>
              <w:t xml:space="preserve">Теплоізоляційні вироби для будівель. Вироби з легкого заповнювача керамзиту, виготовлені на </w:t>
            </w:r>
            <w:proofErr w:type="gramStart"/>
            <w:r w:rsidRPr="00D8144E">
              <w:rPr>
                <w:rFonts w:ascii="Arial" w:eastAsia="Times New Roman" w:hAnsi="Arial" w:cs="Arial"/>
                <w:bCs/>
                <w:sz w:val="28"/>
                <w:szCs w:val="28"/>
                <w:lang w:eastAsia="ru-RU"/>
              </w:rPr>
              <w:t>м</w:t>
            </w:r>
            <w:proofErr w:type="gramEnd"/>
            <w:r w:rsidRPr="00D8144E">
              <w:rPr>
                <w:rFonts w:ascii="Arial" w:eastAsia="Times New Roman" w:hAnsi="Arial" w:cs="Arial"/>
                <w:bCs/>
                <w:sz w:val="28"/>
                <w:szCs w:val="28"/>
                <w:lang w:eastAsia="ru-RU"/>
              </w:rPr>
              <w:t xml:space="preserve">ісці. Частина 1. </w:t>
            </w:r>
            <w:proofErr w:type="gramStart"/>
            <w:r w:rsidRPr="00D8144E">
              <w:rPr>
                <w:rFonts w:ascii="Arial" w:eastAsia="Times New Roman" w:hAnsi="Arial" w:cs="Arial"/>
                <w:bCs/>
                <w:sz w:val="28"/>
                <w:szCs w:val="28"/>
                <w:lang w:eastAsia="ru-RU"/>
              </w:rPr>
              <w:t>Техн</w:t>
            </w:r>
            <w:proofErr w:type="gramEnd"/>
            <w:r w:rsidRPr="00D8144E">
              <w:rPr>
                <w:rFonts w:ascii="Arial" w:eastAsia="Times New Roman" w:hAnsi="Arial" w:cs="Arial"/>
                <w:bCs/>
                <w:sz w:val="28"/>
                <w:szCs w:val="28"/>
                <w:lang w:eastAsia="ru-RU"/>
              </w:rPr>
              <w:t>ічні умови для сипучих виробів перед установкою</w:t>
            </w:r>
          </w:p>
          <w:p w:rsidR="00D8144E" w:rsidRPr="00D8144E" w:rsidRDefault="00D8144E" w:rsidP="009B015F">
            <w:pPr>
              <w:spacing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lastRenderedPageBreak/>
              <w:t xml:space="preserve">EN ISO 9229:2007 </w:t>
            </w:r>
            <w:r w:rsidRPr="00D8144E">
              <w:rPr>
                <w:rFonts w:ascii="Arial" w:eastAsia="Times New Roman" w:hAnsi="Arial" w:cs="Arial"/>
                <w:bCs/>
                <w:sz w:val="28"/>
                <w:szCs w:val="28"/>
                <w:lang w:eastAsia="ru-RU"/>
              </w:rPr>
              <w:t>Теплоізоляція. Словник (ISO 9229:2007)</w:t>
            </w:r>
          </w:p>
          <w:p w:rsidR="00D8144E" w:rsidRPr="00351ED1" w:rsidRDefault="00D8144E" w:rsidP="009B015F">
            <w:pPr>
              <w:spacing w:after="160" w:line="360" w:lineRule="auto"/>
              <w:ind w:left="284" w:firstLine="850"/>
              <w:jc w:val="both"/>
              <w:rPr>
                <w:rFonts w:ascii="Arial" w:eastAsia="Times New Roman" w:hAnsi="Arial" w:cs="Arial"/>
                <w:color w:val="FF0000"/>
                <w:sz w:val="28"/>
                <w:szCs w:val="28"/>
                <w:lang w:eastAsia="ru-RU"/>
              </w:rPr>
            </w:pPr>
            <w:r>
              <w:rPr>
                <w:rFonts w:ascii="Arial" w:eastAsia="Times New Roman" w:hAnsi="Arial" w:cs="Arial"/>
                <w:bCs/>
                <w:sz w:val="28"/>
                <w:szCs w:val="28"/>
                <w:lang w:eastAsia="ru-RU"/>
              </w:rPr>
              <w:t>EN ISO 10456:2007</w:t>
            </w:r>
            <w:r w:rsidRPr="00D8144E">
              <w:rPr>
                <w:rFonts w:ascii="Arial" w:eastAsia="Times New Roman" w:hAnsi="Arial" w:cs="Arial"/>
                <w:bCs/>
                <w:sz w:val="28"/>
                <w:szCs w:val="28"/>
                <w:lang w:eastAsia="ru-RU"/>
              </w:rPr>
              <w:t xml:space="preserve"> Будівельні </w:t>
            </w:r>
            <w:proofErr w:type="gramStart"/>
            <w:r w:rsidRPr="00D8144E">
              <w:rPr>
                <w:rFonts w:ascii="Arial" w:eastAsia="Times New Roman" w:hAnsi="Arial" w:cs="Arial"/>
                <w:bCs/>
                <w:sz w:val="28"/>
                <w:szCs w:val="28"/>
                <w:lang w:eastAsia="ru-RU"/>
              </w:rPr>
              <w:t>матер</w:t>
            </w:r>
            <w:proofErr w:type="gramEnd"/>
            <w:r w:rsidRPr="00D8144E">
              <w:rPr>
                <w:rFonts w:ascii="Arial" w:eastAsia="Times New Roman" w:hAnsi="Arial" w:cs="Arial"/>
                <w:bCs/>
                <w:sz w:val="28"/>
                <w:szCs w:val="28"/>
                <w:lang w:eastAsia="ru-RU"/>
              </w:rPr>
              <w:t>іали та вироби. Гігротермічні властивості. Таблиці проектних значень і процедур для визначення заявлених і проектних теплових значень (ISO 10456:2007)</w:t>
            </w:r>
          </w:p>
        </w:tc>
      </w:tr>
    </w:tbl>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p>
    <w:p w:rsidR="0019007C" w:rsidRPr="00D8144E" w:rsidRDefault="00D8144E" w:rsidP="0019007C">
      <w:pPr>
        <w:spacing w:after="0" w:line="360" w:lineRule="auto"/>
        <w:ind w:left="284" w:firstLine="850"/>
        <w:jc w:val="both"/>
        <w:rPr>
          <w:rFonts w:ascii="Arial" w:eastAsia="Times New Roman" w:hAnsi="Arial" w:cs="Arial"/>
          <w:bCs/>
          <w:sz w:val="28"/>
          <w:szCs w:val="28"/>
          <w:lang w:eastAsia="ru-RU"/>
        </w:rPr>
      </w:pPr>
      <w:r w:rsidRPr="00D8144E">
        <w:rPr>
          <w:rFonts w:ascii="Arial" w:eastAsia="Times New Roman" w:hAnsi="Arial" w:cs="Arial"/>
          <w:bCs/>
          <w:sz w:val="28"/>
          <w:szCs w:val="28"/>
          <w:lang w:eastAsia="ru-RU"/>
        </w:rPr>
        <w:t>3</w:t>
      </w:r>
      <w:r w:rsidRPr="00D8144E">
        <w:rPr>
          <w:rFonts w:ascii="Arial" w:eastAsia="Times New Roman" w:hAnsi="Arial" w:cs="Arial"/>
          <w:bCs/>
          <w:sz w:val="28"/>
          <w:szCs w:val="28"/>
          <w:lang w:eastAsia="ru-RU"/>
        </w:rPr>
        <w:tab/>
        <w:t>ВИЗНАЧЕННЯ ТЕРМІНІВ, СИМВОЛИ, ОДИНИЦІ ТА СКОРОЧЕННЯ ТЕРМІНІВ</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3.1</w:t>
      </w:r>
      <w:r w:rsidRPr="00D8144E">
        <w:rPr>
          <w:rFonts w:ascii="Arial" w:eastAsia="Times New Roman" w:hAnsi="Arial" w:cs="Arial"/>
          <w:b/>
          <w:bCs/>
          <w:sz w:val="28"/>
          <w:szCs w:val="28"/>
          <w:lang w:eastAsia="ru-RU"/>
        </w:rPr>
        <w:tab/>
        <w:t>Терміни та визначення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Для цілей цього документа застосовуються терміни та визначення, наведені в EN ISO 9229:2007, а також таке.</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3.1.1</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керамзитовий легкий заповнювач</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ізоляційний матеріал або виріб, що складається з легкого зернистого матеріалу, що має комірчасту структуру, утворену розширенням глинистих мінералів під дією тепла</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3.1.2</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стисливість</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деформація при певному навантаженні віброваного зразка, задана у вигляді кривої навантаження від деформації</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3.1.3</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міцність на стиск, CS(10)</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навантаження, де деформація віброваного зразка становить 10 %</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3.1.4</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модуль жорсткості</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задається як дотична до кривої навантаження-деформації і пов’язана з рівнем деформації</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3.1.5</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повзучість при стиску (CC)</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lastRenderedPageBreak/>
        <w:t>деформація при постійному навантаженні в заданий час</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3.1.6</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ущільнення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механічне стиснення (наприклад, вібратором) встановленого шару ізоляції, виражене у відсотках від початкової товщини необробленого шару</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3.1.7</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рівень</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дане значення, яке є верхньою або нижньою межею вимоги. Рівень визначається заявленим значенням відповідної характеристики</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3.1.8</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клас</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комбінація двох рівнів однакових властивостей, між якими розташовується продуктивність, де рівні задані заявленим значенням відповідної характеристики</w:t>
      </w:r>
    </w:p>
    <w:p w:rsidR="0019007C" w:rsidRPr="00D8144E" w:rsidRDefault="0019007C" w:rsidP="0019007C">
      <w:pPr>
        <w:spacing w:after="0" w:line="360" w:lineRule="auto"/>
        <w:ind w:left="284" w:firstLine="850"/>
        <w:jc w:val="both"/>
        <w:rPr>
          <w:rFonts w:ascii="Arial" w:eastAsia="Times New Roman" w:hAnsi="Arial" w:cs="Arial"/>
          <w:b/>
          <w:bCs/>
          <w:sz w:val="28"/>
          <w:szCs w:val="28"/>
          <w:lang w:eastAsia="ru-RU"/>
        </w:rPr>
      </w:pPr>
      <w:r w:rsidRPr="00D8144E">
        <w:rPr>
          <w:rFonts w:ascii="Arial" w:eastAsia="Times New Roman" w:hAnsi="Arial" w:cs="Arial"/>
          <w:b/>
          <w:bCs/>
          <w:sz w:val="28"/>
          <w:szCs w:val="28"/>
          <w:lang w:eastAsia="ru-RU"/>
        </w:rPr>
        <w:t>3.2</w:t>
      </w:r>
      <w:r w:rsidRPr="00D8144E">
        <w:rPr>
          <w:rFonts w:ascii="Arial" w:eastAsia="Times New Roman" w:hAnsi="Arial" w:cs="Arial"/>
          <w:b/>
          <w:bCs/>
          <w:sz w:val="28"/>
          <w:szCs w:val="28"/>
          <w:lang w:eastAsia="ru-RU"/>
        </w:rPr>
        <w:tab/>
        <w:t>Умовні позначення, одиниці та скорочення термінів</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Символи та одиниці, що використовуються в цьому стандарті:</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LD є символом заявленого рівня для насипної густини</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PS символ заявленого рівня розміру заповнювача (мм) </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CS(10) - символ заявленого рівня міцності на стиск при 10 % деформації</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CC символ заявленого рівня повзучості при стиску</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Скорочені терміни, що використовуються в цьому стандарті:</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LWA</w:t>
      </w:r>
      <w:r w:rsidRPr="0019007C">
        <w:rPr>
          <w:rFonts w:ascii="Arial" w:eastAsia="Times New Roman" w:hAnsi="Arial" w:cs="Arial"/>
          <w:bCs/>
          <w:sz w:val="28"/>
          <w:szCs w:val="28"/>
          <w:lang w:eastAsia="ru-RU"/>
        </w:rPr>
        <w:tab/>
      </w:r>
      <w:r w:rsidR="00DC64A4" w:rsidRPr="00DC64A4">
        <w:rPr>
          <w:rFonts w:ascii="Arial" w:eastAsia="Times New Roman" w:hAnsi="Arial" w:cs="Arial"/>
          <w:bCs/>
          <w:sz w:val="28"/>
          <w:szCs w:val="28"/>
          <w:lang w:eastAsia="ru-RU"/>
        </w:rPr>
        <w:t>це легкий заповнювач</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ITT</w:t>
      </w:r>
      <w:r w:rsidRPr="0019007C">
        <w:rPr>
          <w:rFonts w:ascii="Arial" w:eastAsia="Times New Roman" w:hAnsi="Arial" w:cs="Arial"/>
          <w:bCs/>
          <w:sz w:val="28"/>
          <w:szCs w:val="28"/>
          <w:lang w:eastAsia="ru-RU"/>
        </w:rPr>
        <w:tab/>
      </w:r>
      <w:r w:rsidR="00DC64A4" w:rsidRPr="00DC64A4">
        <w:rPr>
          <w:rFonts w:ascii="Arial" w:eastAsia="Times New Roman" w:hAnsi="Arial" w:cs="Arial"/>
          <w:bCs/>
          <w:sz w:val="28"/>
          <w:szCs w:val="28"/>
          <w:lang w:eastAsia="ru-RU"/>
        </w:rPr>
        <w:t>це початкові випробування типу</w:t>
      </w:r>
    </w:p>
    <w:p w:rsid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CEA</w:t>
      </w:r>
      <w:r w:rsidRPr="0019007C">
        <w:rPr>
          <w:rFonts w:ascii="Arial" w:eastAsia="Times New Roman" w:hAnsi="Arial" w:cs="Arial"/>
          <w:bCs/>
          <w:sz w:val="28"/>
          <w:szCs w:val="28"/>
          <w:lang w:eastAsia="ru-RU"/>
        </w:rPr>
        <w:tab/>
      </w:r>
      <w:r w:rsidR="00DC64A4" w:rsidRPr="00DC64A4">
        <w:rPr>
          <w:rFonts w:ascii="Arial" w:eastAsia="Times New Roman" w:hAnsi="Arial" w:cs="Arial"/>
          <w:bCs/>
          <w:sz w:val="28"/>
          <w:szCs w:val="28"/>
          <w:lang w:eastAsia="ru-RU"/>
        </w:rPr>
        <w:t>застосування в цивільному будівництві</w:t>
      </w:r>
    </w:p>
    <w:p w:rsidR="00DC64A4" w:rsidRDefault="00DC64A4" w:rsidP="0019007C">
      <w:pPr>
        <w:spacing w:after="0" w:line="360" w:lineRule="auto"/>
        <w:ind w:left="284" w:firstLine="850"/>
        <w:jc w:val="both"/>
        <w:rPr>
          <w:rFonts w:ascii="Arial" w:eastAsia="Times New Roman" w:hAnsi="Arial" w:cs="Arial"/>
          <w:bCs/>
          <w:sz w:val="28"/>
          <w:szCs w:val="28"/>
          <w:lang w:eastAsia="ru-RU"/>
        </w:rPr>
      </w:pPr>
    </w:p>
    <w:p w:rsidR="00DC64A4" w:rsidRPr="0019007C" w:rsidRDefault="00DC64A4" w:rsidP="0019007C">
      <w:pPr>
        <w:spacing w:after="0" w:line="360" w:lineRule="auto"/>
        <w:ind w:left="284" w:firstLine="850"/>
        <w:jc w:val="both"/>
        <w:rPr>
          <w:rFonts w:ascii="Arial" w:eastAsia="Times New Roman" w:hAnsi="Arial" w:cs="Arial"/>
          <w:bCs/>
          <w:sz w:val="28"/>
          <w:szCs w:val="28"/>
          <w:lang w:eastAsia="ru-RU"/>
        </w:rPr>
      </w:pPr>
    </w:p>
    <w:p w:rsidR="0019007C" w:rsidRPr="00DC64A4" w:rsidRDefault="00DC64A4"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lastRenderedPageBreak/>
        <w:t>4</w:t>
      </w:r>
      <w:r w:rsidRPr="00DC64A4">
        <w:rPr>
          <w:rFonts w:ascii="Arial" w:eastAsia="Times New Roman" w:hAnsi="Arial" w:cs="Arial"/>
          <w:b/>
          <w:bCs/>
          <w:sz w:val="28"/>
          <w:szCs w:val="28"/>
          <w:lang w:eastAsia="ru-RU"/>
        </w:rPr>
        <w:tab/>
        <w:t>ВИМОГИ</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4.1</w:t>
      </w:r>
      <w:r w:rsidRPr="00DC64A4">
        <w:rPr>
          <w:rFonts w:ascii="Arial" w:eastAsia="Times New Roman" w:hAnsi="Arial" w:cs="Arial"/>
          <w:b/>
          <w:bCs/>
          <w:sz w:val="28"/>
          <w:szCs w:val="28"/>
          <w:lang w:eastAsia="ru-RU"/>
        </w:rPr>
        <w:tab/>
        <w:t>Загальні положення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Властивості продукції необхідно оцінювати відповідно до розділу 5. Щоб відповідати цьому стандарту, продукція має відповідати вимогам 4.2 та вимогам 4.3.</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Відбір проб керамзиту LWA повинен виконуватися згідно з EN 932-1, а розділення зразків - згідно з EN 932-2.</w:t>
      </w:r>
    </w:p>
    <w:p w:rsidR="0019007C" w:rsidRPr="00DC64A4"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 xml:space="preserve">Один результат випробування на властивість продукту є середнім значенням виміряних значень на кількості досліджуваних </w:t>
      </w:r>
      <w:r w:rsidRPr="00DC64A4">
        <w:rPr>
          <w:rFonts w:ascii="Arial" w:eastAsia="Times New Roman" w:hAnsi="Arial" w:cs="Arial"/>
          <w:bCs/>
          <w:sz w:val="28"/>
          <w:szCs w:val="28"/>
          <w:lang w:eastAsia="ru-RU"/>
        </w:rPr>
        <w:t>зразків, наведених у таблиці 1.</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w:t>
      </w:r>
      <w:r w:rsidRPr="00DC64A4">
        <w:rPr>
          <w:rFonts w:ascii="Arial" w:eastAsia="Times New Roman" w:hAnsi="Arial" w:cs="Arial"/>
          <w:b/>
          <w:bCs/>
          <w:sz w:val="28"/>
          <w:szCs w:val="28"/>
          <w:lang w:eastAsia="ru-RU"/>
        </w:rPr>
        <w:tab/>
        <w:t>Для всіх програм</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4.2.1 Насипна щільність</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Насипну щільність слід декларувати та визначати відповідно до EN 1097-3. Об’ємна маса сухого сипучого матеріалу повинна бути заявлена виробником з кроком 5 кг/м3до щільності 400 кг/м</w:t>
      </w:r>
      <w:r w:rsidRPr="00DC64A4">
        <w:rPr>
          <w:rFonts w:ascii="Arial" w:eastAsia="Times New Roman" w:hAnsi="Arial" w:cs="Arial"/>
          <w:bCs/>
          <w:sz w:val="28"/>
          <w:szCs w:val="28"/>
          <w:vertAlign w:val="superscript"/>
          <w:lang w:eastAsia="ru-RU"/>
        </w:rPr>
        <w:t>3</w:t>
      </w:r>
      <w:r w:rsidR="00DC64A4">
        <w:rPr>
          <w:rFonts w:ascii="Arial" w:eastAsia="Times New Roman" w:hAnsi="Arial" w:cs="Arial"/>
          <w:bCs/>
          <w:sz w:val="28"/>
          <w:szCs w:val="28"/>
          <w:lang w:eastAsia="ru-RU"/>
        </w:rPr>
        <w:t xml:space="preserve"> </w:t>
      </w:r>
      <w:r w:rsidRPr="0019007C">
        <w:rPr>
          <w:rFonts w:ascii="Arial" w:eastAsia="Times New Roman" w:hAnsi="Arial" w:cs="Arial"/>
          <w:bCs/>
          <w:sz w:val="28"/>
          <w:szCs w:val="28"/>
          <w:lang w:eastAsia="ru-RU"/>
        </w:rPr>
        <w:t>а потім з кроком 10 кг/м</w:t>
      </w:r>
      <w:r w:rsidRPr="00DC64A4">
        <w:rPr>
          <w:rFonts w:ascii="Arial" w:eastAsia="Times New Roman" w:hAnsi="Arial" w:cs="Arial"/>
          <w:bCs/>
          <w:sz w:val="28"/>
          <w:szCs w:val="28"/>
          <w:vertAlign w:val="superscript"/>
          <w:lang w:eastAsia="ru-RU"/>
        </w:rPr>
        <w:t>3</w:t>
      </w:r>
      <w:r w:rsidRPr="0019007C">
        <w:rPr>
          <w:rFonts w:ascii="Arial" w:eastAsia="Times New Roman" w:hAnsi="Arial" w:cs="Arial"/>
          <w:bCs/>
          <w:sz w:val="28"/>
          <w:szCs w:val="28"/>
          <w:lang w:eastAsia="ru-RU"/>
        </w:rPr>
        <w:t>. Воно повинно бути в межах ± 15 % від заявленого виробником значення з максимумом ± 100 кг/м</w:t>
      </w:r>
      <w:r w:rsidRPr="00DC64A4">
        <w:rPr>
          <w:rFonts w:ascii="Arial" w:eastAsia="Times New Roman" w:hAnsi="Arial" w:cs="Arial"/>
          <w:bCs/>
          <w:sz w:val="28"/>
          <w:szCs w:val="28"/>
          <w:vertAlign w:val="superscript"/>
          <w:lang w:eastAsia="ru-RU"/>
        </w:rPr>
        <w:t>3</w:t>
      </w:r>
      <w:r w:rsidR="00DC64A4">
        <w:rPr>
          <w:rFonts w:ascii="Arial" w:eastAsia="Times New Roman" w:hAnsi="Arial" w:cs="Arial"/>
          <w:bCs/>
          <w:sz w:val="28"/>
          <w:szCs w:val="28"/>
          <w:lang w:eastAsia="ru-RU"/>
        </w:rPr>
        <w:t xml:space="preserve"> </w:t>
      </w:r>
      <w:r w:rsidRPr="0019007C">
        <w:rPr>
          <w:rFonts w:ascii="Arial" w:eastAsia="Times New Roman" w:hAnsi="Arial" w:cs="Arial"/>
          <w:bCs/>
          <w:sz w:val="28"/>
          <w:szCs w:val="28"/>
          <w:lang w:eastAsia="ru-RU"/>
        </w:rPr>
        <w:t>Значення виражається в кг/м</w:t>
      </w:r>
      <w:r w:rsidRPr="00DC64A4">
        <w:rPr>
          <w:rFonts w:ascii="Arial" w:eastAsia="Times New Roman" w:hAnsi="Arial" w:cs="Arial"/>
          <w:bCs/>
          <w:sz w:val="28"/>
          <w:szCs w:val="28"/>
          <w:vertAlign w:val="superscript"/>
          <w:lang w:eastAsia="ru-RU"/>
        </w:rPr>
        <w:t>3</w:t>
      </w:r>
      <w:r w:rsidRPr="0019007C">
        <w:rPr>
          <w:rFonts w:ascii="Arial" w:eastAsia="Times New Roman" w:hAnsi="Arial" w:cs="Arial"/>
          <w:bCs/>
          <w:sz w:val="28"/>
          <w:szCs w:val="28"/>
          <w:lang w:eastAsia="ru-RU"/>
        </w:rPr>
        <w:t>.</w:t>
      </w:r>
    </w:p>
    <w:p w:rsidR="0019007C" w:rsidRPr="00DC64A4" w:rsidRDefault="0019007C" w:rsidP="0019007C">
      <w:pPr>
        <w:spacing w:after="0" w:line="360" w:lineRule="auto"/>
        <w:ind w:left="284" w:firstLine="850"/>
        <w:jc w:val="both"/>
        <w:rPr>
          <w:rFonts w:ascii="Arial" w:eastAsia="Times New Roman" w:hAnsi="Arial" w:cs="Arial"/>
          <w:bCs/>
          <w:sz w:val="24"/>
          <w:szCs w:val="24"/>
          <w:lang w:eastAsia="ru-RU"/>
        </w:rPr>
      </w:pPr>
      <w:r w:rsidRPr="00DC64A4">
        <w:rPr>
          <w:rFonts w:ascii="Arial" w:eastAsia="Times New Roman" w:hAnsi="Arial" w:cs="Arial"/>
          <w:bCs/>
          <w:sz w:val="24"/>
          <w:szCs w:val="24"/>
          <w:lang w:eastAsia="ru-RU"/>
        </w:rPr>
        <w:t xml:space="preserve">ПРИМІТКА </w:t>
      </w:r>
      <w:r w:rsidR="00DC64A4" w:rsidRPr="00DC64A4">
        <w:rPr>
          <w:rFonts w:ascii="Arial" w:eastAsia="Times New Roman" w:hAnsi="Arial" w:cs="Arial"/>
          <w:bCs/>
          <w:sz w:val="24"/>
          <w:szCs w:val="24"/>
          <w:lang w:eastAsia="ru-RU"/>
        </w:rPr>
        <w:t xml:space="preserve">1 </w:t>
      </w:r>
      <w:r w:rsidRPr="00DC64A4">
        <w:rPr>
          <w:rFonts w:ascii="Arial" w:eastAsia="Times New Roman" w:hAnsi="Arial" w:cs="Arial"/>
          <w:bCs/>
          <w:sz w:val="24"/>
          <w:szCs w:val="24"/>
          <w:lang w:eastAsia="ru-RU"/>
        </w:rPr>
        <w:t>На значення щільності, що використовується для проектування, впливатимуть ущільнення та вміст води.</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4.2.2 Гранулометричний склад</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4.2.2.1 Загальні положення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Розподіл частинок за розміром вимірюють згідно з EN 933-1, без промивання, і зазначають у % за масою.</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4.2.2.2 Розмір агрегату</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Пара розмірів сит, між якими знаходиться основна частка частинок, повинна визначати розмір, а будь-який занижений або завищений розмір повинен відповідати 4.2.2.3 і 4.2.2.4.</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Розмір сита в мм слід вибирати з технічних характеристик у EN 13055-2.</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lastRenderedPageBreak/>
        <w:t>ПРИМІТКА</w:t>
      </w:r>
      <w:r w:rsidR="00DC64A4">
        <w:rPr>
          <w:rFonts w:ascii="Arial" w:eastAsia="Times New Roman" w:hAnsi="Arial" w:cs="Arial"/>
          <w:bCs/>
          <w:sz w:val="28"/>
          <w:szCs w:val="28"/>
          <w:lang w:eastAsia="ru-RU"/>
        </w:rPr>
        <w:t xml:space="preserve"> 1</w:t>
      </w:r>
      <w:r w:rsidRPr="0019007C">
        <w:rPr>
          <w:rFonts w:ascii="Arial" w:eastAsia="Times New Roman" w:hAnsi="Arial" w:cs="Arial"/>
          <w:bCs/>
          <w:sz w:val="28"/>
          <w:szCs w:val="28"/>
          <w:lang w:eastAsia="ru-RU"/>
        </w:rPr>
        <w:tab/>
        <w:t>Зазвичай розмір заповнювачів для виробів з керамзиту LWA буде в діапазоні 0 мм - 32 мм.</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4.2.2.3 Недомір</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Вміст підростового матеріалу не повинен перевищувати 15 % мас. </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4.2.2.4 Негабарит</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Вміст негабаритного матеріалу не повинен перевищувати 10 % мас.</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4.2.3 Реакція на вогонь</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Класифікація реакції на вогонь (Єврокласи) повинна визначатися відповідно до EN 13501-1.</w:t>
      </w:r>
    </w:p>
    <w:p w:rsidR="0019007C" w:rsidRPr="00DC64A4" w:rsidRDefault="0019007C" w:rsidP="0019007C">
      <w:pPr>
        <w:spacing w:after="0" w:line="360" w:lineRule="auto"/>
        <w:ind w:left="284" w:firstLine="850"/>
        <w:jc w:val="both"/>
        <w:rPr>
          <w:rFonts w:ascii="Arial" w:eastAsia="Times New Roman" w:hAnsi="Arial" w:cs="Arial"/>
          <w:bCs/>
          <w:sz w:val="24"/>
          <w:szCs w:val="24"/>
          <w:lang w:eastAsia="ru-RU"/>
        </w:rPr>
      </w:pPr>
      <w:r w:rsidRPr="00DC64A4">
        <w:rPr>
          <w:rFonts w:ascii="Arial" w:eastAsia="Times New Roman" w:hAnsi="Arial" w:cs="Arial"/>
          <w:bCs/>
          <w:sz w:val="24"/>
          <w:szCs w:val="24"/>
          <w:lang w:eastAsia="ru-RU"/>
        </w:rPr>
        <w:t>ПРИМІТКА</w:t>
      </w:r>
      <w:r w:rsidR="00DC64A4" w:rsidRPr="00DC64A4">
        <w:rPr>
          <w:rFonts w:ascii="Arial" w:eastAsia="Times New Roman" w:hAnsi="Arial" w:cs="Arial"/>
          <w:bCs/>
          <w:sz w:val="24"/>
          <w:szCs w:val="24"/>
          <w:lang w:eastAsia="ru-RU"/>
        </w:rPr>
        <w:t xml:space="preserve"> 2</w:t>
      </w:r>
      <w:r w:rsidRPr="00DC64A4">
        <w:rPr>
          <w:rFonts w:ascii="Arial" w:eastAsia="Times New Roman" w:hAnsi="Arial" w:cs="Arial"/>
          <w:bCs/>
          <w:sz w:val="24"/>
          <w:szCs w:val="24"/>
          <w:lang w:eastAsia="ru-RU"/>
        </w:rPr>
        <w:t xml:space="preserve"> Керамзит LWA, описаний у 3.1.1 стандарту, класифікується без випробування як продукт класу A1 у відповідно до Рішення Комісії 96/603/EC зі змінами, внесеними рішенням 2000/605/EC.</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4.2.4 Довговічність</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4.2.4.1 Загальні положення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Відповідні характеристики довговічності були враховані та розглянуті в 4.2.4.2 до 4.2.4.6.</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DC64A4">
        <w:rPr>
          <w:rFonts w:ascii="Arial" w:eastAsia="Times New Roman" w:hAnsi="Arial" w:cs="Arial"/>
          <w:bCs/>
          <w:sz w:val="24"/>
          <w:szCs w:val="24"/>
          <w:lang w:eastAsia="ru-RU"/>
        </w:rPr>
        <w:t>ПРИМІТКА</w:t>
      </w:r>
      <w:r w:rsidR="00DC64A4" w:rsidRPr="00DC64A4">
        <w:rPr>
          <w:rFonts w:ascii="Arial" w:eastAsia="Times New Roman" w:hAnsi="Arial" w:cs="Arial"/>
          <w:bCs/>
          <w:sz w:val="24"/>
          <w:szCs w:val="24"/>
          <w:lang w:eastAsia="ru-RU"/>
        </w:rPr>
        <w:t xml:space="preserve"> 3 </w:t>
      </w:r>
      <w:r w:rsidRPr="00DC64A4">
        <w:rPr>
          <w:rFonts w:ascii="Arial" w:eastAsia="Times New Roman" w:hAnsi="Arial" w:cs="Arial"/>
          <w:bCs/>
          <w:sz w:val="24"/>
          <w:szCs w:val="24"/>
          <w:lang w:eastAsia="ru-RU"/>
        </w:rPr>
        <w:tab/>
        <w:t>Продукт являє собою глинистий мінеральний продукт, який пройшов термічну обробку для утворення стійкої структури</w:t>
      </w:r>
      <w:r w:rsidRPr="0019007C">
        <w:rPr>
          <w:rFonts w:ascii="Arial" w:eastAsia="Times New Roman" w:hAnsi="Arial" w:cs="Arial"/>
          <w:bCs/>
          <w:sz w:val="28"/>
          <w:szCs w:val="28"/>
          <w:lang w:eastAsia="ru-RU"/>
        </w:rPr>
        <w:t>.</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4.2.4.2 Стійкість реакції на вогонь проти старіння/деградації</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Вогнестійкість керамзиту LWA не змінюється з часом.</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4.2.4.3 Стійкість термостійкості до старіння/деградації</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Теплопровідність (4.3.2) продукту не змінюється з часом.</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4.2.4.4 Тривалість міцності на стиск проти старіння/деградації</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Міцність керамзиту на стиск не змінюється з часом.</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4.2.4.5 Стійкість до динамічних навантажень проти старіння/деградації</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Стійкість до динамічних навантажень не змінюється з часом.</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lastRenderedPageBreak/>
        <w:t>4.2.4.6 Стійкість до хімічних та біологічних впливів</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Керамзит LWA є керамічним матеріалом і стійкий до хімічних та біологічних впливів.</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4.3</w:t>
      </w:r>
      <w:r w:rsidRPr="00DC64A4">
        <w:rPr>
          <w:rFonts w:ascii="Arial" w:eastAsia="Times New Roman" w:hAnsi="Arial" w:cs="Arial"/>
          <w:b/>
          <w:bCs/>
          <w:sz w:val="28"/>
          <w:szCs w:val="28"/>
          <w:lang w:eastAsia="ru-RU"/>
        </w:rPr>
        <w:tab/>
        <w:t>Для конкретних застосувань</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4.3.1 Загальні положення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Якщо немає вимог щодо властивості, описаної в 4.3.2 - 4.3.16, для продукту, що використовується, то властивість не потрібно визначати та декларувати виробником.</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4.3.2 Термічний опір і теплопровідність</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Теплопровідність і термічний опір визначаються відповідно до EN 14063-1.</w:t>
      </w:r>
    </w:p>
    <w:p w:rsidR="0019007C" w:rsidRPr="00DC64A4" w:rsidRDefault="0019007C" w:rsidP="0019007C">
      <w:pPr>
        <w:spacing w:after="0" w:line="360" w:lineRule="auto"/>
        <w:ind w:left="284" w:firstLine="850"/>
        <w:jc w:val="both"/>
        <w:rPr>
          <w:rFonts w:ascii="Arial" w:eastAsia="Times New Roman" w:hAnsi="Arial" w:cs="Arial"/>
          <w:bCs/>
          <w:sz w:val="24"/>
          <w:szCs w:val="24"/>
          <w:lang w:eastAsia="ru-RU"/>
        </w:rPr>
      </w:pPr>
      <w:r w:rsidRPr="00DC64A4">
        <w:rPr>
          <w:rFonts w:ascii="Arial" w:eastAsia="Times New Roman" w:hAnsi="Arial" w:cs="Arial"/>
          <w:bCs/>
          <w:sz w:val="24"/>
          <w:szCs w:val="24"/>
          <w:lang w:eastAsia="ru-RU"/>
        </w:rPr>
        <w:t xml:space="preserve">ПРИМІТКА </w:t>
      </w:r>
      <w:r w:rsidR="00DC64A4" w:rsidRPr="00DC64A4">
        <w:rPr>
          <w:rFonts w:ascii="Arial" w:eastAsia="Times New Roman" w:hAnsi="Arial" w:cs="Arial"/>
          <w:bCs/>
          <w:sz w:val="24"/>
          <w:szCs w:val="24"/>
          <w:lang w:eastAsia="ru-RU"/>
        </w:rPr>
        <w:t xml:space="preserve">1 </w:t>
      </w:r>
      <w:r w:rsidRPr="00DC64A4">
        <w:rPr>
          <w:rFonts w:ascii="Arial" w:eastAsia="Times New Roman" w:hAnsi="Arial" w:cs="Arial"/>
          <w:bCs/>
          <w:sz w:val="24"/>
          <w:szCs w:val="24"/>
          <w:lang w:eastAsia="ru-RU"/>
        </w:rPr>
        <w:t>Для легких заповнювачів без особливих вимог до теплоізоляції наведені в таблиці теплові значення згідно з Додатком Е можна використовувати.</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4.3.3 Питома теплоємність</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Питома теплоємність повинна визначатися відповідно до EN ISO 10456.</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DC64A4">
        <w:rPr>
          <w:rFonts w:ascii="Arial" w:eastAsia="Times New Roman" w:hAnsi="Arial" w:cs="Arial"/>
          <w:bCs/>
          <w:sz w:val="24"/>
          <w:szCs w:val="24"/>
          <w:lang w:eastAsia="ru-RU"/>
        </w:rPr>
        <w:t>ПРИМІТКА</w:t>
      </w:r>
      <w:r w:rsidR="00DC64A4" w:rsidRPr="00DC64A4">
        <w:rPr>
          <w:rFonts w:ascii="Arial" w:eastAsia="Times New Roman" w:hAnsi="Arial" w:cs="Arial"/>
          <w:bCs/>
          <w:sz w:val="24"/>
          <w:szCs w:val="24"/>
          <w:lang w:eastAsia="ru-RU"/>
        </w:rPr>
        <w:t xml:space="preserve"> 2</w:t>
      </w:r>
      <w:r w:rsidRPr="00DC64A4">
        <w:rPr>
          <w:rFonts w:ascii="Arial" w:eastAsia="Times New Roman" w:hAnsi="Arial" w:cs="Arial"/>
          <w:bCs/>
          <w:sz w:val="24"/>
          <w:szCs w:val="24"/>
          <w:lang w:eastAsia="ru-RU"/>
        </w:rPr>
        <w:t xml:space="preserve"> Відповідно до EN ISO 10456:2007, таблиця 4, типове значення питомої теплоємності 1000 Дж/(кг К) можебути використаним. </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4.3.4 Густина частинок</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Щільність частинок зерен повинна визначатися відповідно до EN 1097-6:2000, додаток C. Вона повинна бути в діапазоні</w:t>
      </w:r>
      <w:r w:rsidR="00DC64A4">
        <w:rPr>
          <w:rFonts w:ascii="Arial" w:eastAsia="Times New Roman" w:hAnsi="Arial" w:cs="Arial"/>
          <w:bCs/>
          <w:sz w:val="28"/>
          <w:szCs w:val="28"/>
          <w:lang w:eastAsia="ru-RU"/>
        </w:rPr>
        <w:t xml:space="preserve"> ± 15 % з максимумом ± 150 кг/м</w:t>
      </w:r>
      <w:r w:rsidRPr="00DC64A4">
        <w:rPr>
          <w:rFonts w:ascii="Arial" w:eastAsia="Times New Roman" w:hAnsi="Arial" w:cs="Arial"/>
          <w:bCs/>
          <w:sz w:val="28"/>
          <w:szCs w:val="28"/>
          <w:vertAlign w:val="superscript"/>
          <w:lang w:eastAsia="ru-RU"/>
        </w:rPr>
        <w:t>3</w:t>
      </w:r>
      <w:r w:rsidR="00DC64A4">
        <w:rPr>
          <w:rFonts w:ascii="Arial" w:eastAsia="Times New Roman" w:hAnsi="Arial" w:cs="Arial"/>
          <w:bCs/>
          <w:sz w:val="28"/>
          <w:szCs w:val="28"/>
          <w:vertAlign w:val="superscript"/>
          <w:lang w:eastAsia="ru-RU"/>
        </w:rPr>
        <w:t xml:space="preserve"> </w:t>
      </w:r>
      <w:r w:rsidRPr="0019007C">
        <w:rPr>
          <w:rFonts w:ascii="Arial" w:eastAsia="Times New Roman" w:hAnsi="Arial" w:cs="Arial"/>
          <w:bCs/>
          <w:sz w:val="28"/>
          <w:szCs w:val="28"/>
          <w:lang w:eastAsia="ru-RU"/>
        </w:rPr>
        <w:t>від оголошеної вартості.</w:t>
      </w:r>
    </w:p>
    <w:p w:rsidR="0019007C" w:rsidRPr="00DC64A4" w:rsidRDefault="0019007C" w:rsidP="0019007C">
      <w:pPr>
        <w:spacing w:after="0" w:line="360" w:lineRule="auto"/>
        <w:ind w:left="284" w:firstLine="850"/>
        <w:jc w:val="both"/>
        <w:rPr>
          <w:rFonts w:ascii="Arial" w:eastAsia="Times New Roman" w:hAnsi="Arial" w:cs="Arial"/>
          <w:bCs/>
          <w:sz w:val="24"/>
          <w:szCs w:val="24"/>
          <w:lang w:eastAsia="ru-RU"/>
        </w:rPr>
      </w:pPr>
      <w:r w:rsidRPr="00DC64A4">
        <w:rPr>
          <w:rFonts w:ascii="Arial" w:eastAsia="Times New Roman" w:hAnsi="Arial" w:cs="Arial"/>
          <w:bCs/>
          <w:sz w:val="24"/>
          <w:szCs w:val="24"/>
          <w:lang w:eastAsia="ru-RU"/>
        </w:rPr>
        <w:t>ПРИМІТКА</w:t>
      </w:r>
      <w:r w:rsidR="00DC64A4" w:rsidRPr="00DC64A4">
        <w:rPr>
          <w:rFonts w:ascii="Arial" w:eastAsia="Times New Roman" w:hAnsi="Arial" w:cs="Arial"/>
          <w:bCs/>
          <w:sz w:val="24"/>
          <w:szCs w:val="24"/>
          <w:lang w:eastAsia="ru-RU"/>
        </w:rPr>
        <w:t xml:space="preserve"> 3 </w:t>
      </w:r>
      <w:r w:rsidRPr="00DC64A4">
        <w:rPr>
          <w:rFonts w:ascii="Arial" w:eastAsia="Times New Roman" w:hAnsi="Arial" w:cs="Arial"/>
          <w:bCs/>
          <w:sz w:val="24"/>
          <w:szCs w:val="24"/>
          <w:lang w:eastAsia="ru-RU"/>
        </w:rPr>
        <w:tab/>
        <w:t>EN 1097-6:2000, Додаток С застосовується лише до частинок заповнювача розміром більше 4 мм.</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4.3.5 Вміст води</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Вміст води визначається відповідно до EN 1097-5.</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4.3.6 Водопоглинання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Водопоглинання після занурення протягом 28 днів має бути визначено згідно з EN 1097-6:2000, додаток C.</w:t>
      </w:r>
    </w:p>
    <w:p w:rsidR="0019007C" w:rsidRPr="00DC64A4" w:rsidRDefault="0019007C" w:rsidP="0019007C">
      <w:pPr>
        <w:spacing w:after="0" w:line="360" w:lineRule="auto"/>
        <w:ind w:left="284" w:firstLine="850"/>
        <w:jc w:val="both"/>
        <w:rPr>
          <w:rFonts w:ascii="Arial" w:eastAsia="Times New Roman" w:hAnsi="Arial" w:cs="Arial"/>
          <w:bCs/>
          <w:sz w:val="24"/>
          <w:szCs w:val="24"/>
          <w:lang w:eastAsia="ru-RU"/>
        </w:rPr>
      </w:pPr>
      <w:r w:rsidRPr="00DC64A4">
        <w:rPr>
          <w:rFonts w:ascii="Arial" w:eastAsia="Times New Roman" w:hAnsi="Arial" w:cs="Arial"/>
          <w:bCs/>
          <w:sz w:val="24"/>
          <w:szCs w:val="24"/>
          <w:lang w:eastAsia="ru-RU"/>
        </w:rPr>
        <w:lastRenderedPageBreak/>
        <w:t>ПРИМІТКА</w:t>
      </w:r>
      <w:r w:rsidR="00DC64A4" w:rsidRPr="00DC64A4">
        <w:rPr>
          <w:rFonts w:ascii="Arial" w:eastAsia="Times New Roman" w:hAnsi="Arial" w:cs="Arial"/>
          <w:bCs/>
          <w:sz w:val="24"/>
          <w:szCs w:val="24"/>
          <w:lang w:eastAsia="ru-RU"/>
        </w:rPr>
        <w:t xml:space="preserve"> 1</w:t>
      </w:r>
      <w:r w:rsidRPr="00DC64A4">
        <w:rPr>
          <w:rFonts w:ascii="Arial" w:eastAsia="Times New Roman" w:hAnsi="Arial" w:cs="Arial"/>
          <w:bCs/>
          <w:sz w:val="24"/>
          <w:szCs w:val="24"/>
          <w:lang w:eastAsia="ru-RU"/>
        </w:rPr>
        <w:tab/>
        <w:t>EN 1097-6:2000, Додаток С застосовується лише до частинок заповнювача розміром більше 4 мм.</w:t>
      </w:r>
    </w:p>
    <w:p w:rsidR="0019007C" w:rsidRPr="00DC64A4" w:rsidRDefault="0019007C" w:rsidP="0019007C">
      <w:pPr>
        <w:spacing w:after="0" w:line="360" w:lineRule="auto"/>
        <w:ind w:left="284" w:firstLine="850"/>
        <w:jc w:val="both"/>
        <w:rPr>
          <w:rFonts w:ascii="Arial" w:eastAsia="Times New Roman" w:hAnsi="Arial" w:cs="Arial"/>
          <w:b/>
          <w:bCs/>
          <w:sz w:val="28"/>
          <w:szCs w:val="28"/>
          <w:lang w:eastAsia="ru-RU"/>
        </w:rPr>
      </w:pPr>
      <w:r w:rsidRPr="00DC64A4">
        <w:rPr>
          <w:rFonts w:ascii="Arial" w:eastAsia="Times New Roman" w:hAnsi="Arial" w:cs="Arial"/>
          <w:b/>
          <w:bCs/>
          <w:sz w:val="28"/>
          <w:szCs w:val="28"/>
          <w:lang w:eastAsia="ru-RU"/>
        </w:rPr>
        <w:t>4.3.7 Стисливість і обмежена міцність на стиск</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Стисливість у термінах кривої навантаження-деформації, модуля жорсткості та міцності на стиск CS(10) має визначатися відповідно до EN 13055-2:2004, додаток A. Модуль жорсткості повинен бути заданий як тангенс до напруги -крива залежності деформації і пов'язана з рівнем деформації.</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DC64A4">
        <w:rPr>
          <w:rFonts w:ascii="Arial" w:eastAsia="Times New Roman" w:hAnsi="Arial" w:cs="Arial"/>
          <w:bCs/>
          <w:sz w:val="24"/>
          <w:szCs w:val="24"/>
          <w:lang w:eastAsia="ru-RU"/>
        </w:rPr>
        <w:t>ПРИМІТКА</w:t>
      </w:r>
      <w:r w:rsidR="00DC64A4" w:rsidRPr="00DC64A4">
        <w:rPr>
          <w:rFonts w:ascii="Arial" w:eastAsia="Times New Roman" w:hAnsi="Arial" w:cs="Arial"/>
          <w:bCs/>
          <w:sz w:val="24"/>
          <w:szCs w:val="24"/>
          <w:lang w:eastAsia="ru-RU"/>
        </w:rPr>
        <w:t xml:space="preserve"> 2</w:t>
      </w:r>
      <w:r w:rsidRPr="00DC64A4">
        <w:rPr>
          <w:rFonts w:ascii="Arial" w:eastAsia="Times New Roman" w:hAnsi="Arial" w:cs="Arial"/>
          <w:bCs/>
          <w:sz w:val="24"/>
          <w:szCs w:val="24"/>
          <w:lang w:eastAsia="ru-RU"/>
        </w:rPr>
        <w:tab/>
        <w:t>Міцність на стиск при деформації 10 % не є розрахунковим значенням, воно використовується як еталонне значення для матеріалу</w:t>
      </w:r>
      <w:r w:rsidR="00DC64A4" w:rsidRPr="00DC64A4">
        <w:rPr>
          <w:rFonts w:ascii="Arial" w:eastAsia="Times New Roman" w:hAnsi="Arial" w:cs="Arial"/>
          <w:bCs/>
          <w:sz w:val="24"/>
          <w:szCs w:val="24"/>
          <w:lang w:eastAsia="ru-RU"/>
        </w:rPr>
        <w:t xml:space="preserve"> </w:t>
      </w:r>
      <w:r w:rsidRPr="00DC64A4">
        <w:rPr>
          <w:rFonts w:ascii="Arial" w:eastAsia="Times New Roman" w:hAnsi="Arial" w:cs="Arial"/>
          <w:bCs/>
          <w:sz w:val="24"/>
          <w:szCs w:val="24"/>
          <w:lang w:eastAsia="ru-RU"/>
        </w:rPr>
        <w:t>лише характеристика. Для характеристики властивостей матеріалу більш актуальними є модуль жорсткості та навантаження при рівні деформації не більше 2 %.</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4.3.8 Повзучість при стиску</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Повзучість при стиску в термінах деформації у % від висоти вібраційного зразка повинна визначатися згідно з Додатком C. Навантаження має бути застосовано кроками, що відп</w:t>
      </w:r>
      <w:r w:rsidR="00C70BD2">
        <w:rPr>
          <w:rFonts w:ascii="Arial" w:eastAsia="Times New Roman" w:hAnsi="Arial" w:cs="Arial"/>
          <w:bCs/>
          <w:sz w:val="28"/>
          <w:szCs w:val="28"/>
          <w:lang w:eastAsia="ru-RU"/>
        </w:rPr>
        <w:t>овідають рівням напруги 50 Н/мм</w:t>
      </w:r>
      <w:r w:rsidRPr="00C70BD2">
        <w:rPr>
          <w:rFonts w:ascii="Arial" w:eastAsia="Times New Roman" w:hAnsi="Arial" w:cs="Arial"/>
          <w:bCs/>
          <w:sz w:val="28"/>
          <w:szCs w:val="28"/>
          <w:vertAlign w:val="superscript"/>
          <w:lang w:eastAsia="ru-RU"/>
        </w:rPr>
        <w:t>2</w:t>
      </w:r>
      <w:r w:rsidR="00C70BD2">
        <w:rPr>
          <w:rFonts w:ascii="Arial" w:eastAsia="Times New Roman" w:hAnsi="Arial" w:cs="Arial"/>
          <w:bCs/>
          <w:sz w:val="28"/>
          <w:szCs w:val="28"/>
          <w:vertAlign w:val="superscript"/>
          <w:lang w:eastAsia="ru-RU"/>
        </w:rPr>
        <w:t xml:space="preserve"> </w:t>
      </w:r>
      <w:r w:rsidRPr="0019007C">
        <w:rPr>
          <w:rFonts w:ascii="Arial" w:eastAsia="Times New Roman" w:hAnsi="Arial" w:cs="Arial"/>
          <w:bCs/>
          <w:sz w:val="28"/>
          <w:szCs w:val="28"/>
          <w:lang w:eastAsia="ru-RU"/>
        </w:rPr>
        <w:t>від 50 Н/мм</w:t>
      </w:r>
      <w:r w:rsidRPr="00C70BD2">
        <w:rPr>
          <w:rFonts w:ascii="Arial" w:eastAsia="Times New Roman" w:hAnsi="Arial" w:cs="Arial"/>
          <w:bCs/>
          <w:sz w:val="28"/>
          <w:szCs w:val="28"/>
          <w:vertAlign w:val="superscript"/>
          <w:lang w:eastAsia="ru-RU"/>
        </w:rPr>
        <w:t>2</w:t>
      </w:r>
      <w:r w:rsidR="00C70BD2">
        <w:rPr>
          <w:rFonts w:ascii="Arial" w:eastAsia="Times New Roman" w:hAnsi="Arial" w:cs="Arial"/>
          <w:bCs/>
          <w:sz w:val="28"/>
          <w:szCs w:val="28"/>
          <w:lang w:eastAsia="ru-RU"/>
        </w:rPr>
        <w:t xml:space="preserve"> </w:t>
      </w:r>
      <w:r w:rsidRPr="0019007C">
        <w:rPr>
          <w:rFonts w:ascii="Arial" w:eastAsia="Times New Roman" w:hAnsi="Arial" w:cs="Arial"/>
          <w:bCs/>
          <w:sz w:val="28"/>
          <w:szCs w:val="28"/>
          <w:lang w:eastAsia="ru-RU"/>
        </w:rPr>
        <w:t>і вгору.</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4.3.9 Міцність на зсув - статичне навантаження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Властивості міцності на зсув повинні визначатися згідно з Додатком А.</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4.3.10 Циклічне стиснення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Циклічне стиснення має визначатися згідно з Додатком B. Циклічне навантаження має бути застосоване з кроком навантаження, що ві</w:t>
      </w:r>
      <w:r w:rsidR="00C70BD2">
        <w:rPr>
          <w:rFonts w:ascii="Arial" w:eastAsia="Times New Roman" w:hAnsi="Arial" w:cs="Arial"/>
          <w:bCs/>
          <w:sz w:val="28"/>
          <w:szCs w:val="28"/>
          <w:lang w:eastAsia="ru-RU"/>
        </w:rPr>
        <w:t>дповідає рівням напруги 50 Н/мм</w:t>
      </w:r>
      <w:r w:rsidRPr="00C70BD2">
        <w:rPr>
          <w:rFonts w:ascii="Arial" w:eastAsia="Times New Roman" w:hAnsi="Arial" w:cs="Arial"/>
          <w:bCs/>
          <w:sz w:val="28"/>
          <w:szCs w:val="28"/>
          <w:vertAlign w:val="superscript"/>
          <w:lang w:eastAsia="ru-RU"/>
        </w:rPr>
        <w:t>2</w:t>
      </w:r>
      <w:r w:rsidR="00C70BD2">
        <w:rPr>
          <w:rFonts w:ascii="Arial" w:eastAsia="Times New Roman" w:hAnsi="Arial" w:cs="Arial"/>
          <w:bCs/>
          <w:sz w:val="28"/>
          <w:szCs w:val="28"/>
          <w:lang w:eastAsia="ru-RU"/>
        </w:rPr>
        <w:t xml:space="preserve"> </w:t>
      </w:r>
      <w:r w:rsidRPr="0019007C">
        <w:rPr>
          <w:rFonts w:ascii="Arial" w:eastAsia="Times New Roman" w:hAnsi="Arial" w:cs="Arial"/>
          <w:bCs/>
          <w:sz w:val="28"/>
          <w:szCs w:val="28"/>
          <w:lang w:eastAsia="ru-RU"/>
        </w:rPr>
        <w:t>від 50 Н/мм</w:t>
      </w:r>
      <w:r w:rsidRPr="00C70BD2">
        <w:rPr>
          <w:rFonts w:ascii="Arial" w:eastAsia="Times New Roman" w:hAnsi="Arial" w:cs="Arial"/>
          <w:bCs/>
          <w:sz w:val="28"/>
          <w:szCs w:val="28"/>
          <w:vertAlign w:val="superscript"/>
          <w:lang w:eastAsia="ru-RU"/>
        </w:rPr>
        <w:t>2</w:t>
      </w:r>
      <w:r w:rsidR="00C70BD2">
        <w:rPr>
          <w:rFonts w:ascii="Arial" w:eastAsia="Times New Roman" w:hAnsi="Arial" w:cs="Arial"/>
          <w:bCs/>
          <w:sz w:val="28"/>
          <w:szCs w:val="28"/>
          <w:lang w:eastAsia="ru-RU"/>
        </w:rPr>
        <w:t xml:space="preserve"> </w:t>
      </w:r>
      <w:r w:rsidRPr="0019007C">
        <w:rPr>
          <w:rFonts w:ascii="Arial" w:eastAsia="Times New Roman" w:hAnsi="Arial" w:cs="Arial"/>
          <w:bCs/>
          <w:sz w:val="28"/>
          <w:szCs w:val="28"/>
          <w:lang w:eastAsia="ru-RU"/>
        </w:rPr>
        <w:t>і вгору. Результати наводяться як деформація у % відносно рівня напруги.</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4.3.11 Міцність на зсув - циклічне навантаження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 xml:space="preserve">Модуль пружності (пружна жорсткість) і стійкість до постійних деформацій повинні визначатися циклічними тривісними випробуваннями. Циклічне тривісне випробування повинно </w:t>
      </w:r>
      <w:r w:rsidRPr="0019007C">
        <w:rPr>
          <w:rFonts w:ascii="Arial" w:eastAsia="Times New Roman" w:hAnsi="Arial" w:cs="Arial"/>
          <w:bCs/>
          <w:sz w:val="28"/>
          <w:szCs w:val="28"/>
          <w:lang w:eastAsia="ru-RU"/>
        </w:rPr>
        <w:lastRenderedPageBreak/>
        <w:t>проводитися відповідно до EN 13286-7. Слід дотримуватися багатоступеневої процедури навантаження (низький рівень напруги).</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C70BD2">
        <w:rPr>
          <w:rFonts w:ascii="Arial" w:eastAsia="Times New Roman" w:hAnsi="Arial" w:cs="Arial"/>
          <w:bCs/>
          <w:sz w:val="24"/>
          <w:szCs w:val="24"/>
          <w:lang w:eastAsia="ru-RU"/>
        </w:rPr>
        <w:t>ПРИМІТКА</w:t>
      </w:r>
      <w:r w:rsidR="00C70BD2" w:rsidRPr="00C70BD2">
        <w:rPr>
          <w:rFonts w:ascii="Arial" w:eastAsia="Times New Roman" w:hAnsi="Arial" w:cs="Arial"/>
          <w:bCs/>
          <w:sz w:val="24"/>
          <w:szCs w:val="24"/>
          <w:lang w:eastAsia="ru-RU"/>
        </w:rPr>
        <w:t xml:space="preserve"> 1</w:t>
      </w:r>
      <w:r w:rsidRPr="00C70BD2">
        <w:rPr>
          <w:rFonts w:ascii="Arial" w:eastAsia="Times New Roman" w:hAnsi="Arial" w:cs="Arial"/>
          <w:bCs/>
          <w:sz w:val="24"/>
          <w:szCs w:val="24"/>
          <w:lang w:eastAsia="ru-RU"/>
        </w:rPr>
        <w:t xml:space="preserve"> Розвиток постійних деформацій сильно залежить від історії напруги. Це треба прийняти брати до уваги, коли використовуються результати тесту</w:t>
      </w:r>
      <w:r w:rsidRPr="0019007C">
        <w:rPr>
          <w:rFonts w:ascii="Arial" w:eastAsia="Times New Roman" w:hAnsi="Arial" w:cs="Arial"/>
          <w:bCs/>
          <w:sz w:val="28"/>
          <w:szCs w:val="28"/>
          <w:lang w:eastAsia="ru-RU"/>
        </w:rPr>
        <w:t>.</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4.3.12 Водопроникність</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Властивість не вимірюється, оскільки сама відкрита структура кінцевого продукту не створює істотного опору вільному руху води.</w:t>
      </w:r>
    </w:p>
    <w:p w:rsidR="0019007C" w:rsidRPr="00C70BD2" w:rsidRDefault="0019007C" w:rsidP="0019007C">
      <w:pPr>
        <w:spacing w:after="0" w:line="360" w:lineRule="auto"/>
        <w:ind w:left="284" w:firstLine="850"/>
        <w:jc w:val="both"/>
        <w:rPr>
          <w:rFonts w:ascii="Arial" w:eastAsia="Times New Roman" w:hAnsi="Arial" w:cs="Arial"/>
          <w:bCs/>
          <w:sz w:val="24"/>
          <w:szCs w:val="24"/>
          <w:lang w:eastAsia="ru-RU"/>
        </w:rPr>
      </w:pPr>
      <w:r w:rsidRPr="00C70BD2">
        <w:rPr>
          <w:rFonts w:ascii="Arial" w:eastAsia="Times New Roman" w:hAnsi="Arial" w:cs="Arial"/>
          <w:bCs/>
          <w:sz w:val="24"/>
          <w:szCs w:val="24"/>
          <w:lang w:eastAsia="ru-RU"/>
        </w:rPr>
        <w:t>ПРИМІТКА</w:t>
      </w:r>
      <w:r w:rsidR="00C70BD2" w:rsidRPr="00C70BD2">
        <w:rPr>
          <w:rFonts w:ascii="Arial" w:eastAsia="Times New Roman" w:hAnsi="Arial" w:cs="Arial"/>
          <w:bCs/>
          <w:sz w:val="24"/>
          <w:szCs w:val="24"/>
          <w:lang w:eastAsia="ru-RU"/>
        </w:rPr>
        <w:t xml:space="preserve"> 2 </w:t>
      </w:r>
      <w:r w:rsidRPr="00C70BD2">
        <w:rPr>
          <w:rFonts w:ascii="Arial" w:eastAsia="Times New Roman" w:hAnsi="Arial" w:cs="Arial"/>
          <w:bCs/>
          <w:sz w:val="24"/>
          <w:szCs w:val="24"/>
          <w:lang w:eastAsia="ru-RU"/>
        </w:rPr>
        <w:t xml:space="preserve"> На основі досвіду; типовий сортований керамзит LWA має проникність більше 10-3 м/с. </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4.3.13 Передача водяної пари</w:t>
      </w:r>
    </w:p>
    <w:p w:rsidR="0019007C" w:rsidRPr="00C70BD2" w:rsidRDefault="0019007C" w:rsidP="0019007C">
      <w:pPr>
        <w:spacing w:after="0" w:line="360" w:lineRule="auto"/>
        <w:ind w:left="284" w:firstLine="850"/>
        <w:jc w:val="both"/>
        <w:rPr>
          <w:rFonts w:ascii="Arial" w:eastAsia="Times New Roman" w:hAnsi="Arial" w:cs="Arial"/>
          <w:bCs/>
          <w:sz w:val="24"/>
          <w:szCs w:val="24"/>
          <w:lang w:eastAsia="ru-RU"/>
        </w:rPr>
      </w:pPr>
      <w:r w:rsidRPr="0019007C">
        <w:rPr>
          <w:rFonts w:ascii="Arial" w:eastAsia="Times New Roman" w:hAnsi="Arial" w:cs="Arial"/>
          <w:bCs/>
          <w:sz w:val="28"/>
          <w:szCs w:val="28"/>
          <w:lang w:eastAsia="ru-RU"/>
        </w:rPr>
        <w:t xml:space="preserve">Властивість не вимірюється, оскільки відкрита структура кінцевого продукту сама по собі не створює істотного опору вільному руху </w:t>
      </w:r>
      <w:r w:rsidRPr="00C70BD2">
        <w:rPr>
          <w:rFonts w:ascii="Arial" w:eastAsia="Times New Roman" w:hAnsi="Arial" w:cs="Arial"/>
          <w:bCs/>
          <w:sz w:val="28"/>
          <w:szCs w:val="28"/>
          <w:lang w:eastAsia="ru-RU"/>
        </w:rPr>
        <w:t>водяної пари.</w:t>
      </w:r>
    </w:p>
    <w:p w:rsidR="0019007C" w:rsidRPr="00C70BD2" w:rsidRDefault="0019007C" w:rsidP="0019007C">
      <w:pPr>
        <w:spacing w:after="0" w:line="360" w:lineRule="auto"/>
        <w:ind w:left="284" w:firstLine="850"/>
        <w:jc w:val="both"/>
        <w:rPr>
          <w:rFonts w:ascii="Arial" w:eastAsia="Times New Roman" w:hAnsi="Arial" w:cs="Arial"/>
          <w:bCs/>
          <w:sz w:val="24"/>
          <w:szCs w:val="24"/>
          <w:lang w:eastAsia="ru-RU"/>
        </w:rPr>
      </w:pPr>
      <w:r w:rsidRPr="00C70BD2">
        <w:rPr>
          <w:rFonts w:ascii="Arial" w:eastAsia="Times New Roman" w:hAnsi="Arial" w:cs="Arial"/>
          <w:bCs/>
          <w:sz w:val="24"/>
          <w:szCs w:val="24"/>
          <w:lang w:eastAsia="ru-RU"/>
        </w:rPr>
        <w:t>ПРИМІТКА</w:t>
      </w:r>
      <w:r w:rsidR="00C70BD2" w:rsidRPr="00C70BD2">
        <w:rPr>
          <w:rFonts w:ascii="Arial" w:eastAsia="Times New Roman" w:hAnsi="Arial" w:cs="Arial"/>
          <w:bCs/>
          <w:sz w:val="24"/>
          <w:szCs w:val="24"/>
          <w:lang w:eastAsia="ru-RU"/>
        </w:rPr>
        <w:t xml:space="preserve"> 3</w:t>
      </w:r>
      <w:r w:rsidRPr="00C70BD2">
        <w:rPr>
          <w:rFonts w:ascii="Arial" w:eastAsia="Times New Roman" w:hAnsi="Arial" w:cs="Arial"/>
          <w:bCs/>
          <w:sz w:val="24"/>
          <w:szCs w:val="24"/>
          <w:lang w:eastAsia="ru-RU"/>
        </w:rPr>
        <w:t xml:space="preserve"> Відповідно до EN ISO 10456 типовий коефіцієнт опору водяній парі становить 2.</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4.3.14 Хімічний склад</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19007C">
        <w:rPr>
          <w:rFonts w:ascii="Arial" w:eastAsia="Times New Roman" w:hAnsi="Arial" w:cs="Arial"/>
          <w:bCs/>
          <w:sz w:val="28"/>
          <w:szCs w:val="28"/>
          <w:lang w:eastAsia="ru-RU"/>
        </w:rPr>
        <w:t xml:space="preserve">Хімічний вміст керамзиту LWA слід визначати відповідно до EN </w:t>
      </w:r>
      <w:r w:rsidRPr="00C70BD2">
        <w:rPr>
          <w:rFonts w:ascii="Arial" w:eastAsia="Times New Roman" w:hAnsi="Arial" w:cs="Arial"/>
          <w:b/>
          <w:bCs/>
          <w:sz w:val="28"/>
          <w:szCs w:val="28"/>
          <w:lang w:eastAsia="ru-RU"/>
        </w:rPr>
        <w:t>13055-2.</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4.3.15 Стійкість до замерзання та відтавання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Стійкість керамзиту LWA до замерзання та відтавання повинна визначатися відповідно до EN 13055-2:2004, додаток B.</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4.3.16 Викид небезпечних речовин</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Керамзит LWA не повинен виділяти будь-які небезпечні речовини, що перевищують максимально допустимі рівні, зазначені у відповідному європейському стандарті для матеріалу або дозволені національними правилами країни- члена призначення.</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4.4</w:t>
      </w:r>
      <w:r w:rsidRPr="00C70BD2">
        <w:rPr>
          <w:rFonts w:ascii="Arial" w:eastAsia="Times New Roman" w:hAnsi="Arial" w:cs="Arial"/>
          <w:b/>
          <w:bCs/>
          <w:sz w:val="28"/>
          <w:szCs w:val="28"/>
          <w:lang w:eastAsia="ru-RU"/>
        </w:rPr>
        <w:tab/>
        <w:t>Інші вимоги</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4.4.1 Опір роздавлюванню</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Стійкість до роздавлювання повинна вимірюватися відповідно до EN 13055-1:2002, додаток A.</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C70BD2">
        <w:rPr>
          <w:rFonts w:ascii="Arial" w:eastAsia="Times New Roman" w:hAnsi="Arial" w:cs="Arial"/>
          <w:bCs/>
          <w:sz w:val="24"/>
          <w:szCs w:val="24"/>
          <w:lang w:eastAsia="ru-RU"/>
        </w:rPr>
        <w:lastRenderedPageBreak/>
        <w:t>ПРИМІТКА</w:t>
      </w:r>
      <w:r w:rsidR="00C70BD2" w:rsidRPr="00C70BD2">
        <w:rPr>
          <w:rFonts w:ascii="Arial" w:eastAsia="Times New Roman" w:hAnsi="Arial" w:cs="Arial"/>
          <w:bCs/>
          <w:sz w:val="24"/>
          <w:szCs w:val="24"/>
          <w:lang w:eastAsia="ru-RU"/>
        </w:rPr>
        <w:t xml:space="preserve"> 1</w:t>
      </w:r>
      <w:r w:rsidRPr="00C70BD2">
        <w:rPr>
          <w:rFonts w:ascii="Arial" w:eastAsia="Times New Roman" w:hAnsi="Arial" w:cs="Arial"/>
          <w:bCs/>
          <w:sz w:val="24"/>
          <w:szCs w:val="24"/>
          <w:lang w:eastAsia="ru-RU"/>
        </w:rPr>
        <w:t xml:space="preserve"> Стійкість до розчавлення повністю використовується для документації якості та контролю заводського виробництва. там немає кореляції між стійкістю до розчавлення та відповідними властивостями для умов кінцевого використання.</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5</w:t>
      </w:r>
      <w:r w:rsidRPr="00C70BD2">
        <w:rPr>
          <w:rFonts w:ascii="Arial" w:eastAsia="Times New Roman" w:hAnsi="Arial" w:cs="Arial"/>
          <w:b/>
          <w:bCs/>
          <w:sz w:val="28"/>
          <w:szCs w:val="28"/>
          <w:lang w:eastAsia="ru-RU"/>
        </w:rPr>
        <w:tab/>
        <w:t>Методи випробувань</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5.1</w:t>
      </w:r>
      <w:r w:rsidRPr="00C70BD2">
        <w:rPr>
          <w:rFonts w:ascii="Arial" w:eastAsia="Times New Roman" w:hAnsi="Arial" w:cs="Arial"/>
          <w:b/>
          <w:bCs/>
          <w:sz w:val="28"/>
          <w:szCs w:val="28"/>
          <w:lang w:eastAsia="ru-RU"/>
        </w:rPr>
        <w:tab/>
        <w:t>Відбір проб</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Відбір зразків проводиться відповідно до процедур, наведених у EN 932-1.</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5.2</w:t>
      </w:r>
      <w:r w:rsidRPr="00C70BD2">
        <w:rPr>
          <w:rFonts w:ascii="Arial" w:eastAsia="Times New Roman" w:hAnsi="Arial" w:cs="Arial"/>
          <w:b/>
          <w:bCs/>
          <w:sz w:val="28"/>
          <w:szCs w:val="28"/>
          <w:lang w:eastAsia="ru-RU"/>
        </w:rPr>
        <w:tab/>
        <w:t>Кондиціонування</w:t>
      </w:r>
    </w:p>
    <w:p w:rsidR="0019007C" w:rsidRPr="0019007C"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Якщо інше не передбачено в методі випробування, випробувальні зразки повинні бути висушені до постійної маси згідно з EN 1097-5 (при 110 ± 5 °C).</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5.3</w:t>
      </w:r>
      <w:r w:rsidRPr="00C70BD2">
        <w:rPr>
          <w:rFonts w:ascii="Arial" w:eastAsia="Times New Roman" w:hAnsi="Arial" w:cs="Arial"/>
          <w:b/>
          <w:bCs/>
          <w:sz w:val="28"/>
          <w:szCs w:val="28"/>
          <w:lang w:eastAsia="ru-RU"/>
        </w:rPr>
        <w:tab/>
        <w:t>Тестування</w:t>
      </w:r>
    </w:p>
    <w:p w:rsidR="0019007C" w:rsidRPr="00C70BD2" w:rsidRDefault="0019007C"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5.3.1 Загальні положення</w:t>
      </w:r>
    </w:p>
    <w:p w:rsidR="00E21EE3" w:rsidRDefault="0019007C" w:rsidP="0019007C">
      <w:pPr>
        <w:spacing w:after="0" w:line="360" w:lineRule="auto"/>
        <w:ind w:left="284" w:firstLine="850"/>
        <w:jc w:val="both"/>
        <w:rPr>
          <w:rFonts w:ascii="Arial" w:eastAsia="Times New Roman" w:hAnsi="Arial" w:cs="Arial"/>
          <w:bCs/>
          <w:sz w:val="28"/>
          <w:szCs w:val="28"/>
          <w:lang w:eastAsia="ru-RU"/>
        </w:rPr>
      </w:pPr>
      <w:r w:rsidRPr="0019007C">
        <w:rPr>
          <w:rFonts w:ascii="Arial" w:eastAsia="Times New Roman" w:hAnsi="Arial" w:cs="Arial"/>
          <w:bCs/>
          <w:sz w:val="28"/>
          <w:szCs w:val="28"/>
          <w:lang w:eastAsia="ru-RU"/>
        </w:rPr>
        <w:t>У таблиці 1 наведено мінімальну кількість вимірювань, необхідних для отримання одного результату тесту, і будь-які необхідні умови.</w:t>
      </w:r>
    </w:p>
    <w:p w:rsidR="00C70BD2" w:rsidRDefault="00C70BD2" w:rsidP="0019007C">
      <w:pPr>
        <w:spacing w:after="0" w:line="360" w:lineRule="auto"/>
        <w:ind w:left="284" w:firstLine="850"/>
        <w:jc w:val="both"/>
        <w:rPr>
          <w:rFonts w:ascii="Arial" w:eastAsia="Times New Roman" w:hAnsi="Arial" w:cs="Arial"/>
          <w:bCs/>
          <w:sz w:val="28"/>
          <w:szCs w:val="28"/>
          <w:lang w:eastAsia="ru-RU"/>
        </w:rPr>
      </w:pPr>
      <w:r w:rsidRPr="00C70BD2">
        <w:rPr>
          <w:rFonts w:ascii="Arial" w:eastAsia="Times New Roman" w:hAnsi="Arial" w:cs="Arial"/>
          <w:b/>
          <w:bCs/>
          <w:sz w:val="28"/>
          <w:szCs w:val="28"/>
          <w:lang w:eastAsia="ru-RU"/>
        </w:rPr>
        <w:t>Таблиця 1</w:t>
      </w:r>
      <w:r w:rsidRPr="00C70BD2">
        <w:rPr>
          <w:rFonts w:ascii="Arial" w:eastAsia="Times New Roman" w:hAnsi="Arial" w:cs="Arial"/>
          <w:bCs/>
          <w:sz w:val="28"/>
          <w:szCs w:val="28"/>
          <w:lang w:eastAsia="ru-RU"/>
        </w:rPr>
        <w:t xml:space="preserve"> — Методи випробувань, випробувальні зразки та особливі умови</w:t>
      </w:r>
    </w:p>
    <w:tbl>
      <w:tblPr>
        <w:tblW w:w="0" w:type="auto"/>
        <w:tblLayout w:type="fixed"/>
        <w:tblCellMar>
          <w:left w:w="10" w:type="dxa"/>
          <w:right w:w="10" w:type="dxa"/>
        </w:tblCellMar>
        <w:tblLook w:val="0000" w:firstRow="0" w:lastRow="0" w:firstColumn="0" w:lastColumn="0" w:noHBand="0" w:noVBand="0"/>
      </w:tblPr>
      <w:tblGrid>
        <w:gridCol w:w="1118"/>
        <w:gridCol w:w="3000"/>
        <w:gridCol w:w="2299"/>
        <w:gridCol w:w="1824"/>
        <w:gridCol w:w="1718"/>
      </w:tblGrid>
      <w:tr w:rsidR="00C70BD2" w:rsidRPr="00C70BD2" w:rsidTr="00C70BD2">
        <w:trPr>
          <w:trHeight w:hRule="exact" w:val="509"/>
        </w:trPr>
        <w:tc>
          <w:tcPr>
            <w:tcW w:w="4118" w:type="dxa"/>
            <w:gridSpan w:val="2"/>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b/>
                <w:bCs/>
                <w:sz w:val="18"/>
                <w:szCs w:val="18"/>
                <w:lang w:val="ru-RU" w:eastAsia="ru-RU" w:bidi="ru-RU"/>
              </w:rPr>
              <w:t>пункт</w:t>
            </w:r>
          </w:p>
        </w:tc>
        <w:tc>
          <w:tcPr>
            <w:tcW w:w="5841" w:type="dxa"/>
            <w:gridSpan w:val="3"/>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1013"/>
        </w:trPr>
        <w:tc>
          <w:tcPr>
            <w:tcW w:w="1118" w:type="dxa"/>
            <w:tcBorders>
              <w:top w:val="single" w:sz="4" w:space="0" w:color="auto"/>
              <w:left w:val="single" w:sz="4" w:space="0" w:color="auto"/>
            </w:tcBorders>
            <w:shd w:val="clear" w:color="auto" w:fill="auto"/>
          </w:tcPr>
          <w:p w:rsidR="00C70BD2" w:rsidRPr="00C70BD2" w:rsidRDefault="00C70BD2" w:rsidP="00C70BD2">
            <w:pPr>
              <w:widowControl w:val="0"/>
              <w:spacing w:before="100" w:after="0" w:line="240" w:lineRule="auto"/>
              <w:rPr>
                <w:rFonts w:ascii="Arial" w:eastAsia="Arial" w:hAnsi="Arial" w:cs="Arial"/>
                <w:sz w:val="18"/>
                <w:szCs w:val="18"/>
                <w:lang w:eastAsia="uk-UA" w:bidi="uk-UA"/>
              </w:rPr>
            </w:pPr>
            <w:r w:rsidRPr="00C70BD2">
              <w:rPr>
                <w:rFonts w:ascii="Arial" w:eastAsia="Arial" w:hAnsi="Arial" w:cs="Arial"/>
                <w:b/>
                <w:bCs/>
                <w:sz w:val="18"/>
                <w:szCs w:val="18"/>
                <w:lang w:eastAsia="uk-UA" w:bidi="uk-UA"/>
              </w:rPr>
              <w:t>Немає.</w:t>
            </w:r>
          </w:p>
        </w:tc>
        <w:tc>
          <w:tcPr>
            <w:tcW w:w="3000"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b/>
                <w:bCs/>
                <w:sz w:val="18"/>
                <w:szCs w:val="18"/>
                <w:lang w:eastAsia="uk-UA" w:bidi="uk-UA"/>
              </w:rPr>
              <w:t>Назва</w:t>
            </w:r>
          </w:p>
        </w:tc>
        <w:tc>
          <w:tcPr>
            <w:tcW w:w="2299" w:type="dxa"/>
            <w:tcBorders>
              <w:top w:val="single" w:sz="4" w:space="0" w:color="auto"/>
              <w:left w:val="single" w:sz="4" w:space="0" w:color="auto"/>
            </w:tcBorders>
            <w:shd w:val="clear" w:color="auto" w:fill="auto"/>
          </w:tcPr>
          <w:p w:rsidR="00C70BD2" w:rsidRPr="00C70BD2" w:rsidRDefault="00C70BD2" w:rsidP="00C70BD2">
            <w:pPr>
              <w:widowControl w:val="0"/>
              <w:spacing w:before="80" w:after="0" w:line="240" w:lineRule="auto"/>
              <w:rPr>
                <w:rFonts w:ascii="Arial" w:eastAsia="Arial" w:hAnsi="Arial" w:cs="Arial"/>
                <w:sz w:val="18"/>
                <w:szCs w:val="18"/>
                <w:lang w:eastAsia="uk-UA" w:bidi="uk-UA"/>
              </w:rPr>
            </w:pPr>
            <w:r w:rsidRPr="00C70BD2">
              <w:rPr>
                <w:rFonts w:ascii="Arial" w:eastAsia="Arial" w:hAnsi="Arial" w:cs="Arial"/>
                <w:b/>
                <w:bCs/>
                <w:sz w:val="18"/>
                <w:szCs w:val="18"/>
                <w:lang w:eastAsia="uk-UA" w:bidi="uk-UA"/>
              </w:rPr>
              <w:t>Метод випробування</w:t>
            </w:r>
          </w:p>
        </w:tc>
        <w:tc>
          <w:tcPr>
            <w:tcW w:w="1824"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394" w:lineRule="auto"/>
              <w:rPr>
                <w:rFonts w:ascii="Arial" w:eastAsia="Arial" w:hAnsi="Arial" w:cs="Arial"/>
                <w:sz w:val="18"/>
                <w:szCs w:val="18"/>
                <w:lang w:eastAsia="uk-UA" w:bidi="uk-UA"/>
              </w:rPr>
            </w:pPr>
            <w:r w:rsidRPr="00C70BD2">
              <w:rPr>
                <w:rFonts w:ascii="Arial" w:eastAsia="Arial" w:hAnsi="Arial" w:cs="Arial"/>
                <w:b/>
                <w:bCs/>
                <w:sz w:val="18"/>
                <w:szCs w:val="18"/>
                <w:lang w:eastAsia="uk-UA" w:bidi="uk-UA"/>
              </w:rPr>
              <w:t>Мінімальна кількість тестових зразків отримати один тест результат</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before="80" w:after="0" w:line="360" w:lineRule="auto"/>
              <w:rPr>
                <w:rFonts w:ascii="Arial" w:eastAsia="Arial" w:hAnsi="Arial" w:cs="Arial"/>
                <w:sz w:val="18"/>
                <w:szCs w:val="18"/>
                <w:lang w:eastAsia="uk-UA" w:bidi="uk-UA"/>
              </w:rPr>
            </w:pPr>
            <w:r w:rsidRPr="00C70BD2">
              <w:rPr>
                <w:rFonts w:ascii="Arial" w:eastAsia="Arial" w:hAnsi="Arial" w:cs="Arial"/>
                <w:b/>
                <w:bCs/>
                <w:sz w:val="18"/>
                <w:szCs w:val="18"/>
                <w:lang w:eastAsia="uk-UA" w:bidi="uk-UA"/>
              </w:rPr>
              <w:t>Специфічний умови</w:t>
            </w:r>
          </w:p>
        </w:tc>
      </w:tr>
      <w:tr w:rsidR="00C70BD2" w:rsidRPr="00C70BD2" w:rsidTr="00C70BD2">
        <w:trPr>
          <w:trHeight w:hRule="exact" w:val="326"/>
        </w:trPr>
        <w:tc>
          <w:tcPr>
            <w:tcW w:w="1118"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4.2.1</w:t>
            </w:r>
          </w:p>
        </w:tc>
        <w:tc>
          <w:tcPr>
            <w:tcW w:w="3000"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Розсипна насипна щільність</w:t>
            </w:r>
          </w:p>
        </w:tc>
        <w:tc>
          <w:tcPr>
            <w:tcW w:w="2299"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 xml:space="preserve">EN </w:t>
            </w:r>
            <w:r w:rsidRPr="00C70BD2">
              <w:rPr>
                <w:rFonts w:ascii="Arial" w:eastAsia="Arial" w:hAnsi="Arial" w:cs="Arial"/>
                <w:sz w:val="18"/>
                <w:szCs w:val="18"/>
                <w:lang w:eastAsia="uk-UA" w:bidi="uk-UA"/>
              </w:rPr>
              <w:t>1097-3</w:t>
            </w:r>
          </w:p>
        </w:tc>
        <w:tc>
          <w:tcPr>
            <w:tcW w:w="1824"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3</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326"/>
        </w:trPr>
        <w:tc>
          <w:tcPr>
            <w:tcW w:w="1118"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4.2.2</w:t>
            </w:r>
          </w:p>
        </w:tc>
        <w:tc>
          <w:tcPr>
            <w:tcW w:w="3000"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Гр</w:t>
            </w:r>
            <w:r w:rsidRPr="00C70BD2">
              <w:rPr>
                <w:rFonts w:ascii="Arial" w:eastAsia="Arial" w:hAnsi="Arial" w:cs="Arial"/>
                <w:sz w:val="18"/>
                <w:szCs w:val="18"/>
                <w:shd w:val="clear" w:color="auto" w:fill="80FFFF"/>
                <w:lang w:eastAsia="uk-UA" w:bidi="uk-UA"/>
              </w:rPr>
              <w:t>а</w:t>
            </w:r>
            <w:r w:rsidRPr="00C70BD2">
              <w:rPr>
                <w:rFonts w:ascii="Arial" w:eastAsia="Arial" w:hAnsi="Arial" w:cs="Arial"/>
                <w:sz w:val="18"/>
                <w:szCs w:val="18"/>
                <w:lang w:eastAsia="uk-UA" w:bidi="uk-UA"/>
              </w:rPr>
              <w:t>нуломе</w:t>
            </w:r>
            <w:r w:rsidRPr="00C70BD2">
              <w:rPr>
                <w:rFonts w:ascii="Arial" w:eastAsia="Arial" w:hAnsi="Arial" w:cs="Arial"/>
                <w:sz w:val="18"/>
                <w:szCs w:val="18"/>
                <w:shd w:val="clear" w:color="auto" w:fill="80FFFF"/>
                <w:lang w:eastAsia="uk-UA" w:bidi="uk-UA"/>
              </w:rPr>
              <w:t>т</w:t>
            </w:r>
            <w:r w:rsidRPr="00C70BD2">
              <w:rPr>
                <w:rFonts w:ascii="Arial" w:eastAsia="Arial" w:hAnsi="Arial" w:cs="Arial"/>
                <w:sz w:val="18"/>
                <w:szCs w:val="18"/>
                <w:lang w:eastAsia="uk-UA" w:bidi="uk-UA"/>
              </w:rPr>
              <w:t>ричний склад</w:t>
            </w:r>
          </w:p>
        </w:tc>
        <w:tc>
          <w:tcPr>
            <w:tcW w:w="2299"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 xml:space="preserve">EN </w:t>
            </w:r>
            <w:r w:rsidRPr="00C70BD2">
              <w:rPr>
                <w:rFonts w:ascii="Arial" w:eastAsia="Arial" w:hAnsi="Arial" w:cs="Arial"/>
                <w:sz w:val="18"/>
                <w:szCs w:val="18"/>
                <w:lang w:eastAsia="uk-UA" w:bidi="uk-UA"/>
              </w:rPr>
              <w:t>933-1</w:t>
            </w:r>
          </w:p>
        </w:tc>
        <w:tc>
          <w:tcPr>
            <w:tcW w:w="1824"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1</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634"/>
        </w:trPr>
        <w:tc>
          <w:tcPr>
            <w:tcW w:w="1118"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4.2.3</w:t>
            </w:r>
          </w:p>
        </w:tc>
        <w:tc>
          <w:tcPr>
            <w:tcW w:w="3000"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12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Реакція на вогонь</w:t>
            </w:r>
          </w:p>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(органічний вміст)</w:t>
            </w:r>
          </w:p>
        </w:tc>
        <w:tc>
          <w:tcPr>
            <w:tcW w:w="2299"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 xml:space="preserve">EN </w:t>
            </w:r>
            <w:r w:rsidRPr="00C70BD2">
              <w:rPr>
                <w:rFonts w:ascii="Arial" w:eastAsia="Arial" w:hAnsi="Arial" w:cs="Arial"/>
                <w:sz w:val="18"/>
                <w:szCs w:val="18"/>
                <w:lang w:eastAsia="uk-UA" w:bidi="uk-UA"/>
              </w:rPr>
              <w:t>13820</w:t>
            </w:r>
          </w:p>
        </w:tc>
        <w:tc>
          <w:tcPr>
            <w:tcW w:w="3542" w:type="dxa"/>
            <w:gridSpan w:val="2"/>
            <w:tcBorders>
              <w:top w:val="single" w:sz="4" w:space="0" w:color="auto"/>
              <w:left w:val="single" w:sz="4" w:space="0" w:color="auto"/>
              <w:right w:val="single" w:sz="4" w:space="0" w:color="auto"/>
            </w:tcBorders>
            <w:shd w:val="clear" w:color="auto" w:fill="auto"/>
            <w:vAlign w:val="center"/>
          </w:tcPr>
          <w:p w:rsidR="00C70BD2" w:rsidRPr="00C70BD2" w:rsidRDefault="00C70BD2" w:rsidP="00C70BD2">
            <w:pPr>
              <w:widowControl w:val="0"/>
              <w:spacing w:after="0" w:line="343"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Див</w:t>
            </w:r>
            <w:r w:rsidRPr="00C70BD2">
              <w:rPr>
                <w:rFonts w:ascii="Arial" w:eastAsia="Arial" w:hAnsi="Arial" w:cs="Arial"/>
                <w:sz w:val="18"/>
                <w:szCs w:val="18"/>
                <w:shd w:val="clear" w:color="auto" w:fill="80FFFF"/>
                <w:lang w:eastAsia="uk-UA" w:bidi="uk-UA"/>
              </w:rPr>
              <w:t>.</w:t>
            </w:r>
            <w:r w:rsidRPr="00C70BD2">
              <w:rPr>
                <w:rFonts w:ascii="Arial" w:eastAsia="Arial" w:hAnsi="Arial" w:cs="Arial"/>
                <w:sz w:val="18"/>
                <w:szCs w:val="18"/>
                <w:lang w:eastAsia="uk-UA" w:bidi="uk-UA"/>
              </w:rPr>
              <w:t xml:space="preserve"> Додаток </w:t>
            </w:r>
            <w:r w:rsidRPr="00C70BD2">
              <w:rPr>
                <w:rFonts w:ascii="Arial" w:eastAsia="Arial" w:hAnsi="Arial" w:cs="Arial"/>
                <w:sz w:val="18"/>
                <w:szCs w:val="18"/>
                <w:lang w:val="en-US" w:bidi="en-US"/>
              </w:rPr>
              <w:t>ZA</w:t>
            </w:r>
            <w:r w:rsidRPr="00C70BD2">
              <w:rPr>
                <w:rFonts w:ascii="Arial" w:eastAsia="Arial" w:hAnsi="Arial" w:cs="Arial"/>
                <w:sz w:val="18"/>
                <w:szCs w:val="18"/>
                <w:lang w:val="ru-RU" w:bidi="en-US"/>
              </w:rPr>
              <w:t xml:space="preserve">, </w:t>
            </w:r>
            <w:r w:rsidRPr="00C70BD2">
              <w:rPr>
                <w:rFonts w:ascii="Arial" w:eastAsia="Arial" w:hAnsi="Arial" w:cs="Arial"/>
                <w:sz w:val="18"/>
                <w:szCs w:val="18"/>
                <w:lang w:eastAsia="uk-UA" w:bidi="uk-UA"/>
              </w:rPr>
              <w:t xml:space="preserve">клас стійкості до вогню </w:t>
            </w:r>
            <w:r w:rsidRPr="00C70BD2">
              <w:rPr>
                <w:rFonts w:ascii="Arial" w:eastAsia="Arial" w:hAnsi="Arial" w:cs="Arial"/>
                <w:sz w:val="18"/>
                <w:szCs w:val="18"/>
                <w:lang w:val="en-US" w:bidi="en-US"/>
              </w:rPr>
              <w:t xml:space="preserve">A1 </w:t>
            </w:r>
            <w:r w:rsidRPr="00C70BD2">
              <w:rPr>
                <w:rFonts w:ascii="Arial" w:eastAsia="Arial" w:hAnsi="Arial" w:cs="Arial"/>
                <w:sz w:val="18"/>
                <w:szCs w:val="18"/>
                <w:lang w:eastAsia="uk-UA" w:bidi="uk-UA"/>
              </w:rPr>
              <w:t>без випробувань</w:t>
            </w:r>
          </w:p>
        </w:tc>
      </w:tr>
      <w:tr w:rsidR="00C70BD2" w:rsidRPr="00C70BD2" w:rsidTr="00C70BD2">
        <w:trPr>
          <w:trHeight w:hRule="exact" w:val="326"/>
        </w:trPr>
        <w:tc>
          <w:tcPr>
            <w:tcW w:w="1118"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4.3.2</w:t>
            </w:r>
          </w:p>
        </w:tc>
        <w:tc>
          <w:tcPr>
            <w:tcW w:w="3000"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Теплопровідність</w:t>
            </w:r>
          </w:p>
        </w:tc>
        <w:tc>
          <w:tcPr>
            <w:tcW w:w="5841" w:type="dxa"/>
            <w:gridSpan w:val="3"/>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 xml:space="preserve">Відповідно до </w:t>
            </w:r>
            <w:r w:rsidRPr="00C70BD2">
              <w:rPr>
                <w:rFonts w:ascii="Arial" w:eastAsia="Arial" w:hAnsi="Arial" w:cs="Arial"/>
                <w:sz w:val="18"/>
                <w:szCs w:val="18"/>
                <w:lang w:val="en-US" w:bidi="en-US"/>
              </w:rPr>
              <w:t xml:space="preserve">EN </w:t>
            </w:r>
            <w:r w:rsidRPr="00C70BD2">
              <w:rPr>
                <w:rFonts w:ascii="Arial" w:eastAsia="Arial" w:hAnsi="Arial" w:cs="Arial"/>
                <w:sz w:val="18"/>
                <w:szCs w:val="18"/>
                <w:lang w:eastAsia="uk-UA" w:bidi="uk-UA"/>
              </w:rPr>
              <w:t>14063-1</w:t>
            </w:r>
          </w:p>
        </w:tc>
      </w:tr>
      <w:tr w:rsidR="00C70BD2" w:rsidRPr="00C70BD2" w:rsidTr="00C70BD2">
        <w:trPr>
          <w:trHeight w:hRule="exact" w:val="552"/>
        </w:trPr>
        <w:tc>
          <w:tcPr>
            <w:tcW w:w="1118"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4.3.4</w:t>
            </w:r>
          </w:p>
        </w:tc>
        <w:tc>
          <w:tcPr>
            <w:tcW w:w="3000"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Щільність частинок</w:t>
            </w:r>
          </w:p>
        </w:tc>
        <w:tc>
          <w:tcPr>
            <w:tcW w:w="2299"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 xml:space="preserve">EN </w:t>
            </w:r>
            <w:r w:rsidRPr="00C70BD2">
              <w:rPr>
                <w:rFonts w:ascii="Arial" w:eastAsia="Arial" w:hAnsi="Arial" w:cs="Arial"/>
                <w:sz w:val="18"/>
                <w:szCs w:val="18"/>
                <w:lang w:eastAsia="uk-UA" w:bidi="uk-UA"/>
              </w:rPr>
              <w:t>1097-6:2000, додаток</w:t>
            </w:r>
          </w:p>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C</w:t>
            </w:r>
          </w:p>
        </w:tc>
        <w:tc>
          <w:tcPr>
            <w:tcW w:w="1824"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2</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557"/>
        </w:trPr>
        <w:tc>
          <w:tcPr>
            <w:tcW w:w="1118"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4.3.5</w:t>
            </w:r>
          </w:p>
        </w:tc>
        <w:tc>
          <w:tcPr>
            <w:tcW w:w="3000"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Вміст води</w:t>
            </w:r>
          </w:p>
        </w:tc>
        <w:tc>
          <w:tcPr>
            <w:tcW w:w="2299"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 xml:space="preserve">EN </w:t>
            </w:r>
            <w:r w:rsidRPr="00C70BD2">
              <w:rPr>
                <w:rFonts w:ascii="Arial" w:eastAsia="Arial" w:hAnsi="Arial" w:cs="Arial"/>
                <w:sz w:val="18"/>
                <w:szCs w:val="18"/>
                <w:lang w:eastAsia="uk-UA" w:bidi="uk-UA"/>
              </w:rPr>
              <w:t>1097-5</w:t>
            </w:r>
          </w:p>
        </w:tc>
        <w:tc>
          <w:tcPr>
            <w:tcW w:w="1824"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3</w:t>
            </w:r>
          </w:p>
        </w:tc>
        <w:tc>
          <w:tcPr>
            <w:tcW w:w="1718" w:type="dxa"/>
            <w:tcBorders>
              <w:top w:val="single" w:sz="4" w:space="0" w:color="auto"/>
              <w:left w:val="single" w:sz="4" w:space="0" w:color="auto"/>
              <w:righ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Не застосовується для</w:t>
            </w:r>
          </w:p>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shd w:val="clear" w:color="auto" w:fill="80FFFF"/>
                <w:lang w:val="en-US" w:bidi="en-US"/>
              </w:rPr>
              <w:t>I</w:t>
            </w:r>
            <w:r w:rsidRPr="00C70BD2">
              <w:rPr>
                <w:rFonts w:ascii="Arial" w:eastAsia="Arial" w:hAnsi="Arial" w:cs="Arial"/>
                <w:sz w:val="18"/>
                <w:szCs w:val="18"/>
                <w:lang w:val="en-US" w:bidi="en-US"/>
              </w:rPr>
              <w:t>TT</w:t>
            </w:r>
          </w:p>
        </w:tc>
      </w:tr>
      <w:tr w:rsidR="00C70BD2" w:rsidRPr="00C70BD2" w:rsidTr="00C70BD2">
        <w:trPr>
          <w:trHeight w:hRule="exact" w:val="557"/>
        </w:trPr>
        <w:tc>
          <w:tcPr>
            <w:tcW w:w="1118"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4.3.6</w:t>
            </w:r>
          </w:p>
        </w:tc>
        <w:tc>
          <w:tcPr>
            <w:tcW w:w="3000"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Водопоглинання</w:t>
            </w:r>
          </w:p>
        </w:tc>
        <w:tc>
          <w:tcPr>
            <w:tcW w:w="2299"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 xml:space="preserve">EN </w:t>
            </w:r>
            <w:r w:rsidRPr="00C70BD2">
              <w:rPr>
                <w:rFonts w:ascii="Arial" w:eastAsia="Arial" w:hAnsi="Arial" w:cs="Arial"/>
                <w:sz w:val="18"/>
                <w:szCs w:val="18"/>
                <w:lang w:eastAsia="uk-UA" w:bidi="uk-UA"/>
              </w:rPr>
              <w:t>1097-6:2000, додаток</w:t>
            </w:r>
          </w:p>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C</w:t>
            </w:r>
          </w:p>
        </w:tc>
        <w:tc>
          <w:tcPr>
            <w:tcW w:w="1824"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2</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1013"/>
        </w:trPr>
        <w:tc>
          <w:tcPr>
            <w:tcW w:w="1118"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lastRenderedPageBreak/>
              <w:t>4.3.7</w:t>
            </w:r>
          </w:p>
        </w:tc>
        <w:tc>
          <w:tcPr>
            <w:tcW w:w="3000" w:type="dxa"/>
            <w:tcBorders>
              <w:top w:val="single" w:sz="4" w:space="0" w:color="auto"/>
              <w:left w:val="single" w:sz="4" w:space="0" w:color="auto"/>
            </w:tcBorders>
            <w:shd w:val="clear" w:color="auto" w:fill="auto"/>
          </w:tcPr>
          <w:p w:rsidR="00C70BD2" w:rsidRPr="00C70BD2" w:rsidRDefault="00C70BD2" w:rsidP="00C70BD2">
            <w:pPr>
              <w:widowControl w:val="0"/>
              <w:spacing w:after="0" w:line="283"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Стисливість і обмежена міцність на стиск</w:t>
            </w:r>
          </w:p>
        </w:tc>
        <w:tc>
          <w:tcPr>
            <w:tcW w:w="2299" w:type="dxa"/>
            <w:tcBorders>
              <w:top w:val="single" w:sz="4" w:space="0" w:color="auto"/>
              <w:left w:val="single" w:sz="4" w:space="0" w:color="auto"/>
            </w:tcBorders>
            <w:shd w:val="clear" w:color="auto" w:fill="auto"/>
          </w:tcPr>
          <w:p w:rsidR="00C70BD2" w:rsidRPr="00C70BD2" w:rsidRDefault="00C70BD2" w:rsidP="00C70BD2">
            <w:pPr>
              <w:widowControl w:val="0"/>
              <w:spacing w:after="0" w:line="283"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Стисливість і</w:t>
            </w:r>
          </w:p>
          <w:p w:rsidR="00C70BD2" w:rsidRPr="00C70BD2" w:rsidRDefault="00C70BD2" w:rsidP="00C70BD2">
            <w:pPr>
              <w:widowControl w:val="0"/>
              <w:spacing w:after="0" w:line="329"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 xml:space="preserve">обмежений компресійний міцність </w:t>
            </w:r>
            <w:r w:rsidRPr="00C70BD2">
              <w:rPr>
                <w:rFonts w:ascii="Arial" w:eastAsia="Arial" w:hAnsi="Arial" w:cs="Arial"/>
                <w:sz w:val="18"/>
                <w:szCs w:val="18"/>
                <w:lang w:bidi="en-US"/>
              </w:rPr>
              <w:t>(</w:t>
            </w:r>
            <w:r w:rsidRPr="00C70BD2">
              <w:rPr>
                <w:rFonts w:ascii="Arial" w:eastAsia="Arial" w:hAnsi="Arial" w:cs="Arial"/>
                <w:sz w:val="18"/>
                <w:szCs w:val="18"/>
                <w:lang w:val="en-US" w:bidi="en-US"/>
              </w:rPr>
              <w:t>EN</w:t>
            </w:r>
            <w:r w:rsidRPr="00C70BD2">
              <w:rPr>
                <w:rFonts w:ascii="Arial" w:eastAsia="Arial" w:hAnsi="Arial" w:cs="Arial"/>
                <w:sz w:val="18"/>
                <w:szCs w:val="18"/>
                <w:lang w:bidi="en-US"/>
              </w:rPr>
              <w:t xml:space="preserve">13055- </w:t>
            </w:r>
            <w:r w:rsidRPr="00C70BD2">
              <w:rPr>
                <w:rFonts w:ascii="Arial" w:eastAsia="Arial" w:hAnsi="Arial" w:cs="Arial"/>
                <w:sz w:val="18"/>
                <w:szCs w:val="18"/>
                <w:lang w:eastAsia="uk-UA" w:bidi="uk-UA"/>
              </w:rPr>
              <w:t xml:space="preserve">2:2004, Додаток </w:t>
            </w:r>
            <w:r w:rsidRPr="00C70BD2">
              <w:rPr>
                <w:rFonts w:ascii="Arial" w:eastAsia="Arial" w:hAnsi="Arial" w:cs="Arial"/>
                <w:sz w:val="18"/>
                <w:szCs w:val="18"/>
                <w:lang w:val="en-US" w:bidi="en-US"/>
              </w:rPr>
              <w:t>A</w:t>
            </w:r>
            <w:r w:rsidRPr="00C70BD2">
              <w:rPr>
                <w:rFonts w:ascii="Arial" w:eastAsia="Arial" w:hAnsi="Arial" w:cs="Arial"/>
                <w:sz w:val="18"/>
                <w:szCs w:val="18"/>
                <w:lang w:bidi="en-US"/>
              </w:rPr>
              <w:t>)</w:t>
            </w:r>
          </w:p>
        </w:tc>
        <w:tc>
          <w:tcPr>
            <w:tcW w:w="1824"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3</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326"/>
        </w:trPr>
        <w:tc>
          <w:tcPr>
            <w:tcW w:w="1118"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4.3.8</w:t>
            </w:r>
          </w:p>
        </w:tc>
        <w:tc>
          <w:tcPr>
            <w:tcW w:w="3000"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Повзучість при стисненні</w:t>
            </w:r>
          </w:p>
        </w:tc>
        <w:tc>
          <w:tcPr>
            <w:tcW w:w="2299"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Додаток С</w:t>
            </w:r>
          </w:p>
        </w:tc>
        <w:tc>
          <w:tcPr>
            <w:tcW w:w="1824"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3</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322"/>
        </w:trPr>
        <w:tc>
          <w:tcPr>
            <w:tcW w:w="1118"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0</w:t>
            </w:r>
          </w:p>
        </w:tc>
        <w:tc>
          <w:tcPr>
            <w:tcW w:w="3000"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Міцність на зсув - статичне навантаження</w:t>
            </w:r>
          </w:p>
        </w:tc>
        <w:tc>
          <w:tcPr>
            <w:tcW w:w="2299"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Додаток А</w:t>
            </w:r>
          </w:p>
        </w:tc>
        <w:tc>
          <w:tcPr>
            <w:tcW w:w="1824"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3</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326"/>
        </w:trPr>
        <w:tc>
          <w:tcPr>
            <w:tcW w:w="1118"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0</w:t>
            </w:r>
          </w:p>
        </w:tc>
        <w:tc>
          <w:tcPr>
            <w:tcW w:w="3000"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Циклічне стиснення</w:t>
            </w:r>
          </w:p>
        </w:tc>
        <w:tc>
          <w:tcPr>
            <w:tcW w:w="2299"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Додаток Б</w:t>
            </w:r>
          </w:p>
        </w:tc>
        <w:tc>
          <w:tcPr>
            <w:tcW w:w="1824"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2</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326"/>
        </w:trPr>
        <w:tc>
          <w:tcPr>
            <w:tcW w:w="1118"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0</w:t>
            </w:r>
          </w:p>
        </w:tc>
        <w:tc>
          <w:tcPr>
            <w:tcW w:w="3000"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Міцність на зсув - циклічне навантаження</w:t>
            </w:r>
          </w:p>
        </w:tc>
        <w:tc>
          <w:tcPr>
            <w:tcW w:w="2299"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 xml:space="preserve">EN </w:t>
            </w:r>
            <w:r w:rsidRPr="00C70BD2">
              <w:rPr>
                <w:rFonts w:ascii="Arial" w:eastAsia="Arial" w:hAnsi="Arial" w:cs="Arial"/>
                <w:sz w:val="18"/>
                <w:szCs w:val="18"/>
                <w:lang w:eastAsia="uk-UA" w:bidi="uk-UA"/>
              </w:rPr>
              <w:t>13286-7</w:t>
            </w:r>
          </w:p>
        </w:tc>
        <w:tc>
          <w:tcPr>
            <w:tcW w:w="1824"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3</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326"/>
        </w:trPr>
        <w:tc>
          <w:tcPr>
            <w:tcW w:w="1118"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4.3.14</w:t>
            </w:r>
          </w:p>
        </w:tc>
        <w:tc>
          <w:tcPr>
            <w:tcW w:w="3000"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Хімічний склад</w:t>
            </w:r>
          </w:p>
        </w:tc>
        <w:tc>
          <w:tcPr>
            <w:tcW w:w="2299"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 xml:space="preserve">EN </w:t>
            </w:r>
            <w:r w:rsidRPr="00C70BD2">
              <w:rPr>
                <w:rFonts w:ascii="Arial" w:eastAsia="Arial" w:hAnsi="Arial" w:cs="Arial"/>
                <w:sz w:val="18"/>
                <w:szCs w:val="18"/>
                <w:lang w:eastAsia="uk-UA" w:bidi="uk-UA"/>
              </w:rPr>
              <w:t>13055-2</w:t>
            </w:r>
          </w:p>
        </w:tc>
        <w:tc>
          <w:tcPr>
            <w:tcW w:w="1824"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1</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552"/>
        </w:trPr>
        <w:tc>
          <w:tcPr>
            <w:tcW w:w="1118"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4.3.15</w:t>
            </w:r>
          </w:p>
        </w:tc>
        <w:tc>
          <w:tcPr>
            <w:tcW w:w="3000"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Стійкість до замерзання і відтавання</w:t>
            </w:r>
          </w:p>
        </w:tc>
        <w:tc>
          <w:tcPr>
            <w:tcW w:w="2299" w:type="dxa"/>
            <w:tcBorders>
              <w:top w:val="single" w:sz="4" w:space="0" w:color="auto"/>
              <w:left w:val="single" w:sz="4" w:space="0" w:color="auto"/>
            </w:tcBorders>
            <w:shd w:val="clear" w:color="auto" w:fill="auto"/>
          </w:tcPr>
          <w:p w:rsidR="00C70BD2" w:rsidRPr="00C70BD2" w:rsidRDefault="00C70BD2" w:rsidP="00C70BD2">
            <w:pPr>
              <w:widowControl w:val="0"/>
              <w:spacing w:after="4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 xml:space="preserve">EN </w:t>
            </w:r>
            <w:r w:rsidRPr="00C70BD2">
              <w:rPr>
                <w:rFonts w:ascii="Arial" w:eastAsia="Arial" w:hAnsi="Arial" w:cs="Arial"/>
                <w:sz w:val="18"/>
                <w:szCs w:val="18"/>
                <w:lang w:eastAsia="uk-UA" w:bidi="uk-UA"/>
              </w:rPr>
              <w:t>13055-2:2004</w:t>
            </w:r>
            <w:r w:rsidRPr="00C70BD2">
              <w:rPr>
                <w:rFonts w:ascii="Arial" w:eastAsia="Arial" w:hAnsi="Arial" w:cs="Arial"/>
                <w:sz w:val="18"/>
                <w:szCs w:val="18"/>
                <w:shd w:val="clear" w:color="auto" w:fill="80FFFF"/>
                <w:lang w:eastAsia="uk-UA" w:bidi="uk-UA"/>
              </w:rPr>
              <w:t>,</w:t>
            </w:r>
          </w:p>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Додаток Б</w:t>
            </w:r>
          </w:p>
        </w:tc>
        <w:tc>
          <w:tcPr>
            <w:tcW w:w="1824"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3</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557"/>
        </w:trPr>
        <w:tc>
          <w:tcPr>
            <w:tcW w:w="1118"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4.3.16</w:t>
            </w:r>
          </w:p>
        </w:tc>
        <w:tc>
          <w:tcPr>
            <w:tcW w:w="3000"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Викид небезпечних речовин</w:t>
            </w:r>
          </w:p>
        </w:tc>
        <w:tc>
          <w:tcPr>
            <w:tcW w:w="2299" w:type="dxa"/>
            <w:tcBorders>
              <w:top w:val="single" w:sz="4" w:space="0" w:color="auto"/>
              <w:left w:val="single" w:sz="4" w:space="0" w:color="auto"/>
            </w:tcBorders>
            <w:shd w:val="clear" w:color="auto" w:fill="auto"/>
            <w:vAlign w:val="center"/>
          </w:tcPr>
          <w:p w:rsidR="00C70BD2" w:rsidRPr="00C70BD2" w:rsidRDefault="00C70BD2" w:rsidP="00C70BD2">
            <w:pPr>
              <w:widowControl w:val="0"/>
              <w:spacing w:after="0" w:line="41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Метод тестування ще не доступний</w:t>
            </w:r>
          </w:p>
        </w:tc>
        <w:tc>
          <w:tcPr>
            <w:tcW w:w="1824" w:type="dxa"/>
            <w:tcBorders>
              <w:top w:val="single" w:sz="4" w:space="0" w:color="auto"/>
              <w:left w:val="single" w:sz="4" w:space="0" w:color="auto"/>
            </w:tcBorders>
            <w:shd w:val="clear" w:color="auto" w:fill="auto"/>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i/>
                <w:iCs/>
                <w:sz w:val="18"/>
                <w:szCs w:val="18"/>
                <w:lang w:eastAsia="uk-UA" w:bidi="uk-UA"/>
              </w:rPr>
              <w:t>-</w:t>
            </w:r>
          </w:p>
        </w:tc>
        <w:tc>
          <w:tcPr>
            <w:tcW w:w="1718" w:type="dxa"/>
            <w:tcBorders>
              <w:top w:val="single" w:sz="4" w:space="0" w:color="auto"/>
              <w:left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r w:rsidR="00C70BD2" w:rsidRPr="00C70BD2" w:rsidTr="00C70BD2">
        <w:trPr>
          <w:trHeight w:hRule="exact" w:val="576"/>
        </w:trPr>
        <w:tc>
          <w:tcPr>
            <w:tcW w:w="1118" w:type="dxa"/>
            <w:tcBorders>
              <w:top w:val="single" w:sz="4" w:space="0" w:color="auto"/>
              <w:left w:val="single" w:sz="4" w:space="0" w:color="auto"/>
              <w:bottom w:val="single" w:sz="4" w:space="0" w:color="auto"/>
            </w:tcBorders>
            <w:shd w:val="clear" w:color="auto" w:fill="auto"/>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ru-RU" w:eastAsia="ru-RU" w:bidi="ru-RU"/>
              </w:rPr>
              <w:t>4.4.1</w:t>
            </w:r>
          </w:p>
        </w:tc>
        <w:tc>
          <w:tcPr>
            <w:tcW w:w="3000" w:type="dxa"/>
            <w:tcBorders>
              <w:top w:val="single" w:sz="4" w:space="0" w:color="auto"/>
              <w:left w:val="single" w:sz="4" w:space="0" w:color="auto"/>
              <w:bottom w:val="single" w:sz="4" w:space="0" w:color="auto"/>
            </w:tcBorders>
            <w:shd w:val="clear" w:color="auto" w:fill="auto"/>
          </w:tcPr>
          <w:p w:rsidR="00C70BD2" w:rsidRPr="00C70BD2" w:rsidRDefault="00C70BD2" w:rsidP="00C70BD2">
            <w:pPr>
              <w:widowControl w:val="0"/>
              <w:spacing w:before="80"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Стійкість до роздавлювання</w:t>
            </w:r>
          </w:p>
        </w:tc>
        <w:tc>
          <w:tcPr>
            <w:tcW w:w="2299" w:type="dxa"/>
            <w:tcBorders>
              <w:top w:val="single" w:sz="4" w:space="0" w:color="auto"/>
              <w:left w:val="single" w:sz="4" w:space="0" w:color="auto"/>
              <w:bottom w:val="single" w:sz="4" w:space="0" w:color="auto"/>
            </w:tcBorders>
            <w:shd w:val="clear" w:color="auto" w:fill="auto"/>
            <w:vAlign w:val="center"/>
          </w:tcPr>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val="en-US" w:bidi="en-US"/>
              </w:rPr>
              <w:t xml:space="preserve">EN </w:t>
            </w:r>
            <w:r w:rsidRPr="00C70BD2">
              <w:rPr>
                <w:rFonts w:ascii="Arial" w:eastAsia="Arial" w:hAnsi="Arial" w:cs="Arial"/>
                <w:sz w:val="18"/>
                <w:szCs w:val="18"/>
                <w:lang w:eastAsia="uk-UA" w:bidi="uk-UA"/>
              </w:rPr>
              <w:t>13055-1:2002, додаток</w:t>
            </w:r>
          </w:p>
          <w:p w:rsidR="00C70BD2" w:rsidRPr="00C70BD2" w:rsidRDefault="00C70BD2" w:rsidP="00C70BD2">
            <w:pPr>
              <w:widowControl w:val="0"/>
              <w:spacing w:after="0" w:line="240" w:lineRule="auto"/>
              <w:rPr>
                <w:rFonts w:ascii="Arial" w:eastAsia="Arial" w:hAnsi="Arial" w:cs="Arial"/>
                <w:sz w:val="18"/>
                <w:szCs w:val="18"/>
                <w:lang w:eastAsia="uk-UA" w:bidi="uk-UA"/>
              </w:rPr>
            </w:pPr>
            <w:r w:rsidRPr="00C70BD2">
              <w:rPr>
                <w:rFonts w:ascii="Arial" w:eastAsia="Arial" w:hAnsi="Arial" w:cs="Arial"/>
                <w:sz w:val="18"/>
                <w:szCs w:val="18"/>
                <w:lang w:eastAsia="uk-UA" w:bidi="uk-UA"/>
              </w:rPr>
              <w:t>А</w:t>
            </w:r>
          </w:p>
        </w:tc>
        <w:tc>
          <w:tcPr>
            <w:tcW w:w="1824" w:type="dxa"/>
            <w:tcBorders>
              <w:top w:val="single" w:sz="4" w:space="0" w:color="auto"/>
              <w:left w:val="single" w:sz="4" w:space="0" w:color="auto"/>
              <w:bottom w:val="single" w:sz="4" w:space="0" w:color="auto"/>
            </w:tcBorders>
            <w:shd w:val="clear" w:color="auto" w:fill="auto"/>
          </w:tcPr>
          <w:p w:rsidR="00C70BD2" w:rsidRPr="00C70BD2" w:rsidRDefault="00C70BD2" w:rsidP="00C70BD2">
            <w:pPr>
              <w:widowControl w:val="0"/>
              <w:spacing w:after="0" w:line="240" w:lineRule="auto"/>
              <w:jc w:val="center"/>
              <w:rPr>
                <w:rFonts w:ascii="Arial" w:eastAsia="Arial" w:hAnsi="Arial" w:cs="Arial"/>
                <w:sz w:val="18"/>
                <w:szCs w:val="18"/>
                <w:lang w:eastAsia="uk-UA" w:bidi="uk-UA"/>
              </w:rPr>
            </w:pPr>
            <w:r w:rsidRPr="00C70BD2">
              <w:rPr>
                <w:rFonts w:ascii="Arial" w:eastAsia="Arial" w:hAnsi="Arial" w:cs="Arial"/>
                <w:sz w:val="18"/>
                <w:szCs w:val="18"/>
                <w:lang w:eastAsia="uk-UA" w:bidi="uk-UA"/>
              </w:rPr>
              <w:t>3</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C70BD2" w:rsidRPr="00C70BD2" w:rsidRDefault="00C70BD2" w:rsidP="00C70BD2">
            <w:pPr>
              <w:widowControl w:val="0"/>
              <w:spacing w:after="0" w:line="240" w:lineRule="auto"/>
              <w:rPr>
                <w:rFonts w:ascii="Arial" w:eastAsia="Courier New" w:hAnsi="Arial" w:cs="Arial"/>
                <w:color w:val="000000"/>
                <w:sz w:val="18"/>
                <w:szCs w:val="18"/>
                <w:lang w:eastAsia="uk-UA" w:bidi="uk-UA"/>
              </w:rPr>
            </w:pPr>
          </w:p>
        </w:tc>
      </w:tr>
    </w:tbl>
    <w:p w:rsidR="00C70BD2" w:rsidRDefault="00C70BD2" w:rsidP="0019007C">
      <w:pPr>
        <w:spacing w:after="0" w:line="360" w:lineRule="auto"/>
        <w:ind w:left="284" w:firstLine="850"/>
        <w:jc w:val="both"/>
        <w:rPr>
          <w:rFonts w:ascii="Arial" w:eastAsia="Times New Roman" w:hAnsi="Arial" w:cs="Arial"/>
          <w:bCs/>
          <w:sz w:val="28"/>
          <w:szCs w:val="28"/>
          <w:lang w:eastAsia="ru-RU"/>
        </w:rPr>
      </w:pPr>
    </w:p>
    <w:p w:rsidR="00C70BD2" w:rsidRDefault="00C70BD2" w:rsidP="0019007C">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6 КОД ПОЗНАЧЕННЯ</w:t>
      </w:r>
    </w:p>
    <w:p w:rsidR="00C70BD2" w:rsidRPr="009B015F" w:rsidRDefault="00C70BD2" w:rsidP="0019007C">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Код позначення виробу надає виробник. Слід включити наступне, за винятком випадків, коли немає вимог щодо властивості, описаної в 4.3</w:t>
      </w:r>
    </w:p>
    <w:tbl>
      <w:tblPr>
        <w:tblStyle w:val="ab"/>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960"/>
      </w:tblGrid>
      <w:tr w:rsidR="00C70BD2" w:rsidRPr="009B015F" w:rsidTr="00C70BD2">
        <w:tc>
          <w:tcPr>
            <w:tcW w:w="4680" w:type="dxa"/>
          </w:tcPr>
          <w:p w:rsidR="00C70BD2" w:rsidRPr="009B015F" w:rsidRDefault="00C70BD2" w:rsidP="0019007C">
            <w:pPr>
              <w:spacing w:line="360" w:lineRule="auto"/>
              <w:jc w:val="both"/>
              <w:rPr>
                <w:rFonts w:ascii="Arial" w:eastAsia="Times New Roman" w:hAnsi="Arial" w:cs="Arial"/>
                <w:bCs/>
                <w:sz w:val="28"/>
                <w:szCs w:val="28"/>
                <w:lang w:eastAsia="ru-RU"/>
              </w:rPr>
            </w:pPr>
          </w:p>
        </w:tc>
        <w:tc>
          <w:tcPr>
            <w:tcW w:w="3960" w:type="dxa"/>
          </w:tcPr>
          <w:p w:rsidR="00C70BD2" w:rsidRPr="009B015F" w:rsidRDefault="00C70BD2" w:rsidP="0019007C">
            <w:pPr>
              <w:spacing w:line="360" w:lineRule="auto"/>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Скорочений термі</w:t>
            </w:r>
            <w:proofErr w:type="gramStart"/>
            <w:r w:rsidRPr="009B015F">
              <w:rPr>
                <w:rFonts w:ascii="Arial" w:eastAsia="Times New Roman" w:hAnsi="Arial" w:cs="Arial"/>
                <w:bCs/>
                <w:sz w:val="28"/>
                <w:szCs w:val="28"/>
                <w:lang w:eastAsia="ru-RU"/>
              </w:rPr>
              <w:t>н</w:t>
            </w:r>
            <w:proofErr w:type="gramEnd"/>
          </w:p>
        </w:tc>
      </w:tr>
      <w:tr w:rsidR="00C70BD2" w:rsidRPr="009B015F" w:rsidTr="00C70BD2">
        <w:tc>
          <w:tcPr>
            <w:tcW w:w="4680" w:type="dxa"/>
          </w:tcPr>
          <w:p w:rsidR="00C70BD2" w:rsidRPr="009B015F" w:rsidRDefault="00C70BD2" w:rsidP="0019007C">
            <w:pPr>
              <w:spacing w:line="360" w:lineRule="auto"/>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 Керамзит LWA</w:t>
            </w:r>
          </w:p>
        </w:tc>
        <w:tc>
          <w:tcPr>
            <w:tcW w:w="3960" w:type="dxa"/>
          </w:tcPr>
          <w:p w:rsidR="00C70BD2" w:rsidRPr="009B015F" w:rsidRDefault="00C70BD2" w:rsidP="0019007C">
            <w:pPr>
              <w:spacing w:line="360" w:lineRule="auto"/>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Exp. clay LWA</w:t>
            </w:r>
          </w:p>
        </w:tc>
      </w:tr>
      <w:tr w:rsidR="00C70BD2" w:rsidRPr="009B015F" w:rsidTr="00C70BD2">
        <w:tc>
          <w:tcPr>
            <w:tcW w:w="4680" w:type="dxa"/>
          </w:tcPr>
          <w:p w:rsidR="00C70BD2" w:rsidRPr="009B015F" w:rsidRDefault="00C70BD2" w:rsidP="0019007C">
            <w:pPr>
              <w:spacing w:line="360" w:lineRule="auto"/>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 Цей номер стандарту EN</w:t>
            </w:r>
          </w:p>
        </w:tc>
        <w:tc>
          <w:tcPr>
            <w:tcW w:w="3960" w:type="dxa"/>
          </w:tcPr>
          <w:p w:rsidR="00C70BD2" w:rsidRPr="009B015F" w:rsidRDefault="00C70BD2" w:rsidP="0019007C">
            <w:pPr>
              <w:spacing w:line="360" w:lineRule="auto"/>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EN 15732</w:t>
            </w:r>
          </w:p>
        </w:tc>
      </w:tr>
      <w:tr w:rsidR="00C70BD2" w:rsidRPr="009B015F" w:rsidTr="00C70BD2">
        <w:tc>
          <w:tcPr>
            <w:tcW w:w="4680" w:type="dxa"/>
          </w:tcPr>
          <w:p w:rsidR="00C70BD2" w:rsidRPr="009B015F" w:rsidRDefault="00C70BD2" w:rsidP="0019007C">
            <w:pPr>
              <w:spacing w:line="360" w:lineRule="auto"/>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 Насипна щільність</w:t>
            </w:r>
          </w:p>
        </w:tc>
        <w:tc>
          <w:tcPr>
            <w:tcW w:w="3960" w:type="dxa"/>
          </w:tcPr>
          <w:p w:rsidR="00C70BD2" w:rsidRPr="009B015F" w:rsidRDefault="00C70BD2" w:rsidP="0019007C">
            <w:pPr>
              <w:spacing w:line="360" w:lineRule="auto"/>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LD “i”</w:t>
            </w:r>
          </w:p>
        </w:tc>
      </w:tr>
      <w:tr w:rsidR="00C70BD2" w:rsidRPr="009B015F" w:rsidTr="00C70BD2">
        <w:tc>
          <w:tcPr>
            <w:tcW w:w="4680" w:type="dxa"/>
          </w:tcPr>
          <w:p w:rsidR="00C70BD2" w:rsidRPr="009B015F" w:rsidRDefault="00C70BD2" w:rsidP="0019007C">
            <w:pPr>
              <w:spacing w:line="360" w:lineRule="auto"/>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 Розмі</w:t>
            </w:r>
            <w:proofErr w:type="gramStart"/>
            <w:r w:rsidRPr="009B015F">
              <w:rPr>
                <w:rFonts w:ascii="Arial" w:eastAsia="Times New Roman" w:hAnsi="Arial" w:cs="Arial"/>
                <w:bCs/>
                <w:sz w:val="28"/>
                <w:szCs w:val="28"/>
                <w:lang w:eastAsia="ru-RU"/>
              </w:rPr>
              <w:t>р</w:t>
            </w:r>
            <w:proofErr w:type="gramEnd"/>
            <w:r w:rsidRPr="009B015F">
              <w:rPr>
                <w:rFonts w:ascii="Arial" w:eastAsia="Times New Roman" w:hAnsi="Arial" w:cs="Arial"/>
                <w:bCs/>
                <w:sz w:val="28"/>
                <w:szCs w:val="28"/>
                <w:lang w:eastAsia="ru-RU"/>
              </w:rPr>
              <w:t xml:space="preserve"> частки</w:t>
            </w:r>
          </w:p>
        </w:tc>
        <w:tc>
          <w:tcPr>
            <w:tcW w:w="3960" w:type="dxa"/>
          </w:tcPr>
          <w:p w:rsidR="00C70BD2" w:rsidRPr="009B015F" w:rsidRDefault="00C70BD2" w:rsidP="0019007C">
            <w:pPr>
              <w:spacing w:line="360" w:lineRule="auto"/>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PS “i”</w:t>
            </w:r>
          </w:p>
        </w:tc>
      </w:tr>
    </w:tbl>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Код позначення згідно з цим стандартом для керамзитового легкого заповнювача проілюстровано таким прикладом:</w:t>
      </w:r>
    </w:p>
    <w:p w:rsidR="009B015F" w:rsidRDefault="009B015F" w:rsidP="00C70BD2">
      <w:pPr>
        <w:spacing w:after="0" w:line="360" w:lineRule="auto"/>
        <w:ind w:left="284" w:firstLine="850"/>
        <w:jc w:val="both"/>
        <w:rPr>
          <w:rFonts w:ascii="Arial" w:eastAsia="Times New Roman" w:hAnsi="Arial" w:cs="Arial"/>
          <w:b/>
          <w:bCs/>
          <w:sz w:val="28"/>
          <w:szCs w:val="28"/>
          <w:lang w:eastAsia="ru-RU"/>
        </w:rPr>
      </w:pPr>
      <w:r w:rsidRPr="009B015F">
        <w:rPr>
          <w:rFonts w:ascii="Arial" w:eastAsia="Times New Roman" w:hAnsi="Arial" w:cs="Arial"/>
          <w:b/>
          <w:bCs/>
          <w:sz w:val="28"/>
          <w:szCs w:val="28"/>
          <w:lang w:eastAsia="ru-RU"/>
        </w:rPr>
        <w:t>Exp. clay LWA EN 15732 – LD250 – PS(8-20)</w:t>
      </w:r>
      <w:r>
        <w:rPr>
          <w:rFonts w:ascii="Arial" w:eastAsia="Times New Roman" w:hAnsi="Arial" w:cs="Arial"/>
          <w:b/>
          <w:bCs/>
          <w:sz w:val="28"/>
          <w:szCs w:val="28"/>
          <w:lang w:eastAsia="ru-RU"/>
        </w:rPr>
        <w:t>,</w:t>
      </w:r>
    </w:p>
    <w:p w:rsidR="009B015F" w:rsidRDefault="009B015F" w:rsidP="00C70BD2">
      <w:pPr>
        <w:spacing w:after="0" w:line="360" w:lineRule="auto"/>
        <w:ind w:left="284" w:firstLine="850"/>
        <w:jc w:val="both"/>
        <w:rPr>
          <w:rFonts w:ascii="Arial" w:eastAsia="Times New Roman" w:hAnsi="Arial" w:cs="Arial"/>
          <w:b/>
          <w:bCs/>
          <w:sz w:val="28"/>
          <w:szCs w:val="28"/>
          <w:lang w:eastAsia="ru-RU"/>
        </w:rPr>
      </w:pPr>
    </w:p>
    <w:p w:rsidR="00C70BD2" w:rsidRPr="00C70BD2" w:rsidRDefault="009B015F" w:rsidP="00C70BD2">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7</w:t>
      </w:r>
      <w:r w:rsidRPr="00C70BD2">
        <w:rPr>
          <w:rFonts w:ascii="Arial" w:eastAsia="Times New Roman" w:hAnsi="Arial" w:cs="Arial"/>
          <w:b/>
          <w:bCs/>
          <w:sz w:val="28"/>
          <w:szCs w:val="28"/>
          <w:lang w:eastAsia="ru-RU"/>
        </w:rPr>
        <w:tab/>
        <w:t>ОЦІНКА ВІДПОВІДНОСТІ</w:t>
      </w:r>
    </w:p>
    <w:p w:rsidR="00C70BD2" w:rsidRPr="00C70BD2" w:rsidRDefault="00C70BD2" w:rsidP="00C70BD2">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7.1</w:t>
      </w:r>
      <w:r w:rsidRPr="00C70BD2">
        <w:rPr>
          <w:rFonts w:ascii="Arial" w:eastAsia="Times New Roman" w:hAnsi="Arial" w:cs="Arial"/>
          <w:b/>
          <w:bCs/>
          <w:sz w:val="28"/>
          <w:szCs w:val="28"/>
          <w:lang w:eastAsia="ru-RU"/>
        </w:rPr>
        <w:tab/>
        <w:t>Загальні положення</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Відповідність керамзиту LWA вимогам цього стандарту та заявленим значенням (включаючи класи) повинна бути продемонстрована:</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w:t>
      </w:r>
      <w:r w:rsidRPr="009B015F">
        <w:rPr>
          <w:rFonts w:ascii="Arial" w:eastAsia="Times New Roman" w:hAnsi="Arial" w:cs="Arial"/>
          <w:bCs/>
          <w:sz w:val="28"/>
          <w:szCs w:val="28"/>
          <w:lang w:eastAsia="ru-RU"/>
        </w:rPr>
        <w:tab/>
        <w:t>початкове тестування типу,</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lastRenderedPageBreak/>
        <w:t>-</w:t>
      </w:r>
      <w:r w:rsidRPr="009B015F">
        <w:rPr>
          <w:rFonts w:ascii="Arial" w:eastAsia="Times New Roman" w:hAnsi="Arial" w:cs="Arial"/>
          <w:bCs/>
          <w:sz w:val="28"/>
          <w:szCs w:val="28"/>
          <w:lang w:eastAsia="ru-RU"/>
        </w:rPr>
        <w:tab/>
        <w:t>заводський контроль виробництва з боку виробника, включаючи оцінку продукції</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Оцінку відповідності слід проводити згідно з EN 13172.</w:t>
      </w:r>
    </w:p>
    <w:p w:rsidR="00C70BD2" w:rsidRPr="00C70BD2" w:rsidRDefault="00C70BD2" w:rsidP="00C70BD2">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7.2</w:t>
      </w:r>
      <w:r w:rsidRPr="00C70BD2">
        <w:rPr>
          <w:rFonts w:ascii="Arial" w:eastAsia="Times New Roman" w:hAnsi="Arial" w:cs="Arial"/>
          <w:b/>
          <w:bCs/>
          <w:sz w:val="28"/>
          <w:szCs w:val="28"/>
          <w:lang w:eastAsia="ru-RU"/>
        </w:rPr>
        <w:tab/>
        <w:t>Початкове випробування типу</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ITT має бути виконано відповідно до EN 13172 для всіх заявлених характеристик.</w:t>
      </w:r>
    </w:p>
    <w:p w:rsidR="00C70BD2" w:rsidRPr="00C70BD2" w:rsidRDefault="00C70BD2" w:rsidP="00C70BD2">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7.3</w:t>
      </w:r>
      <w:r w:rsidRPr="00C70BD2">
        <w:rPr>
          <w:rFonts w:ascii="Arial" w:eastAsia="Times New Roman" w:hAnsi="Arial" w:cs="Arial"/>
          <w:b/>
          <w:bCs/>
          <w:sz w:val="28"/>
          <w:szCs w:val="28"/>
          <w:lang w:eastAsia="ru-RU"/>
        </w:rPr>
        <w:tab/>
        <w:t>Заводський виробничий контроль</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FPC повинен бути виготовлений для характеристик, наведених у Додатку D.</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Якщо виробник вирішує згрупувати свою продукцію, це має бути зроблено відповідно до EN 13172. Мінімальна частота випробувань у заводському контролі виробництва має відповідати таблиці D.1. Якщо використовується непряме випробування, кореляція з прямим випробуванням повинна бути встановлена відповідно до EN 13172.</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Виробник або уповноважений представник повинен надати у відповідь на запит сертифікат або декларацію про відповідність.</w:t>
      </w:r>
    </w:p>
    <w:p w:rsidR="00C70BD2" w:rsidRPr="00C70BD2" w:rsidRDefault="009B015F" w:rsidP="00C70BD2">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8</w:t>
      </w:r>
      <w:r w:rsidRPr="00C70BD2">
        <w:rPr>
          <w:rFonts w:ascii="Arial" w:eastAsia="Times New Roman" w:hAnsi="Arial" w:cs="Arial"/>
          <w:b/>
          <w:bCs/>
          <w:sz w:val="28"/>
          <w:szCs w:val="28"/>
          <w:lang w:eastAsia="ru-RU"/>
        </w:rPr>
        <w:tab/>
        <w:t>МАРКУВАННЯ ТА МАРКУВАННЯ</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Продукція, яка відповідає цьому стандарту, повинна мати чітке маркування на етикетці на упаковці або в супровідному документі з такою інформацією:</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w:t>
      </w:r>
      <w:r w:rsidRPr="009B015F">
        <w:rPr>
          <w:rFonts w:ascii="Arial" w:eastAsia="Times New Roman" w:hAnsi="Arial" w:cs="Arial"/>
          <w:bCs/>
          <w:sz w:val="28"/>
          <w:szCs w:val="28"/>
          <w:lang w:eastAsia="ru-RU"/>
        </w:rPr>
        <w:tab/>
        <w:t>- назву продукту або іншу ідентифікаційну характеристику;</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w:t>
      </w:r>
      <w:r w:rsidRPr="009B015F">
        <w:rPr>
          <w:rFonts w:ascii="Arial" w:eastAsia="Times New Roman" w:hAnsi="Arial" w:cs="Arial"/>
          <w:bCs/>
          <w:sz w:val="28"/>
          <w:szCs w:val="28"/>
          <w:lang w:eastAsia="ru-RU"/>
        </w:rPr>
        <w:tab/>
        <w:t>- назву або ідентифікаційний знак та адресу виробника або його уповноваженого представника;</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w:t>
      </w:r>
      <w:r w:rsidRPr="009B015F">
        <w:rPr>
          <w:rFonts w:ascii="Arial" w:eastAsia="Times New Roman" w:hAnsi="Arial" w:cs="Arial"/>
          <w:bCs/>
          <w:sz w:val="28"/>
          <w:szCs w:val="28"/>
          <w:lang w:eastAsia="ru-RU"/>
        </w:rPr>
        <w:tab/>
        <w:t>- дата поставки, завод-виробник та/або код відстеження;</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w:t>
      </w:r>
      <w:r w:rsidRPr="009B015F">
        <w:rPr>
          <w:rFonts w:ascii="Arial" w:eastAsia="Times New Roman" w:hAnsi="Arial" w:cs="Arial"/>
          <w:bCs/>
          <w:sz w:val="28"/>
          <w:szCs w:val="28"/>
          <w:lang w:eastAsia="ru-RU"/>
        </w:rPr>
        <w:tab/>
        <w:t>- клас реакції на вогонь;</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w:t>
      </w:r>
      <w:r w:rsidRPr="009B015F">
        <w:rPr>
          <w:rFonts w:ascii="Arial" w:eastAsia="Times New Roman" w:hAnsi="Arial" w:cs="Arial"/>
          <w:bCs/>
          <w:sz w:val="28"/>
          <w:szCs w:val="28"/>
          <w:lang w:eastAsia="ru-RU"/>
        </w:rPr>
        <w:tab/>
        <w:t>- код позначення, наведений у розділі 6;</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w:t>
      </w:r>
      <w:r w:rsidRPr="009B015F">
        <w:rPr>
          <w:rFonts w:ascii="Arial" w:eastAsia="Times New Roman" w:hAnsi="Arial" w:cs="Arial"/>
          <w:bCs/>
          <w:sz w:val="28"/>
          <w:szCs w:val="28"/>
          <w:lang w:eastAsia="ru-RU"/>
        </w:rPr>
        <w:tab/>
        <w:t>- кількість матеріалу, м</w:t>
      </w:r>
      <w:r w:rsidRPr="009B015F">
        <w:rPr>
          <w:rFonts w:ascii="Arial" w:eastAsia="Times New Roman" w:hAnsi="Arial" w:cs="Arial"/>
          <w:bCs/>
          <w:sz w:val="28"/>
          <w:szCs w:val="28"/>
          <w:vertAlign w:val="superscript"/>
          <w:lang w:eastAsia="ru-RU"/>
        </w:rPr>
        <w:t>3</w:t>
      </w:r>
      <w:r w:rsidRPr="009B015F">
        <w:rPr>
          <w:rFonts w:ascii="Arial" w:eastAsia="Times New Roman" w:hAnsi="Arial" w:cs="Arial"/>
          <w:bCs/>
          <w:sz w:val="28"/>
          <w:szCs w:val="28"/>
          <w:lang w:eastAsia="ru-RU"/>
        </w:rPr>
        <w:t>.</w:t>
      </w:r>
    </w:p>
    <w:p w:rsidR="00C70BD2" w:rsidRPr="009B015F" w:rsidRDefault="00C70BD2" w:rsidP="00C70BD2">
      <w:pPr>
        <w:spacing w:after="0" w:line="360" w:lineRule="auto"/>
        <w:ind w:left="284" w:firstLine="850"/>
        <w:jc w:val="both"/>
        <w:rPr>
          <w:rFonts w:ascii="Arial" w:eastAsia="Times New Roman" w:hAnsi="Arial" w:cs="Arial"/>
          <w:bCs/>
          <w:sz w:val="24"/>
          <w:szCs w:val="24"/>
          <w:lang w:eastAsia="ru-RU"/>
        </w:rPr>
      </w:pPr>
      <w:r w:rsidRPr="009B015F">
        <w:rPr>
          <w:rFonts w:ascii="Arial" w:eastAsia="Times New Roman" w:hAnsi="Arial" w:cs="Arial"/>
          <w:bCs/>
          <w:sz w:val="24"/>
          <w:szCs w:val="24"/>
          <w:lang w:eastAsia="ru-RU"/>
        </w:rPr>
        <w:t>ПРИМІТКА</w:t>
      </w:r>
      <w:r w:rsidR="009B015F" w:rsidRPr="009B015F">
        <w:rPr>
          <w:rFonts w:ascii="Arial" w:eastAsia="Times New Roman" w:hAnsi="Arial" w:cs="Arial"/>
          <w:bCs/>
          <w:sz w:val="24"/>
          <w:szCs w:val="24"/>
          <w:lang w:eastAsia="ru-RU"/>
        </w:rPr>
        <w:t xml:space="preserve"> 1</w:t>
      </w:r>
      <w:r w:rsidRPr="009B015F">
        <w:rPr>
          <w:rFonts w:ascii="Arial" w:eastAsia="Times New Roman" w:hAnsi="Arial" w:cs="Arial"/>
          <w:bCs/>
          <w:sz w:val="24"/>
          <w:szCs w:val="24"/>
          <w:lang w:eastAsia="ru-RU"/>
        </w:rPr>
        <w:t xml:space="preserve"> Для маркування та маркування CE див. ZA.3. </w:t>
      </w:r>
    </w:p>
    <w:p w:rsidR="009B015F" w:rsidRPr="009B015F" w:rsidRDefault="009B015F" w:rsidP="009B015F">
      <w:pPr>
        <w:spacing w:after="0" w:line="360" w:lineRule="auto"/>
        <w:ind w:left="284" w:firstLine="850"/>
        <w:jc w:val="center"/>
        <w:rPr>
          <w:rFonts w:ascii="Arial" w:eastAsia="Times New Roman" w:hAnsi="Arial" w:cs="Arial"/>
          <w:bCs/>
          <w:sz w:val="24"/>
          <w:szCs w:val="24"/>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9B015F" w:rsidRDefault="009B015F" w:rsidP="009B015F">
      <w:pPr>
        <w:spacing w:after="0" w:line="360" w:lineRule="auto"/>
        <w:ind w:left="284" w:firstLine="850"/>
        <w:jc w:val="center"/>
        <w:rPr>
          <w:rFonts w:ascii="Arial" w:eastAsia="Times New Roman" w:hAnsi="Arial" w:cs="Arial"/>
          <w:b/>
          <w:bCs/>
          <w:sz w:val="28"/>
          <w:szCs w:val="28"/>
          <w:lang w:eastAsia="ru-RU"/>
        </w:rPr>
      </w:pPr>
    </w:p>
    <w:p w:rsidR="00C70BD2" w:rsidRPr="00C70BD2" w:rsidRDefault="00C70BD2" w:rsidP="009B015F">
      <w:pPr>
        <w:spacing w:after="0" w:line="360" w:lineRule="auto"/>
        <w:ind w:left="284" w:firstLine="850"/>
        <w:jc w:val="center"/>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lastRenderedPageBreak/>
        <w:t>Додаток А</w:t>
      </w:r>
    </w:p>
    <w:p w:rsidR="00C70BD2" w:rsidRPr="009B015F" w:rsidRDefault="00C70BD2" w:rsidP="009B015F">
      <w:pPr>
        <w:spacing w:after="0" w:line="360" w:lineRule="auto"/>
        <w:ind w:left="284" w:firstLine="850"/>
        <w:jc w:val="center"/>
        <w:rPr>
          <w:rFonts w:ascii="Arial" w:eastAsia="Times New Roman" w:hAnsi="Arial" w:cs="Arial"/>
          <w:bCs/>
          <w:sz w:val="28"/>
          <w:szCs w:val="28"/>
          <w:lang w:eastAsia="ru-RU"/>
        </w:rPr>
      </w:pPr>
      <w:r w:rsidRPr="009B015F">
        <w:rPr>
          <w:rFonts w:ascii="Arial" w:eastAsia="Times New Roman" w:hAnsi="Arial" w:cs="Arial"/>
          <w:bCs/>
          <w:sz w:val="28"/>
          <w:szCs w:val="28"/>
          <w:lang w:eastAsia="ru-RU"/>
        </w:rPr>
        <w:t>(нормативний)</w:t>
      </w:r>
    </w:p>
    <w:p w:rsidR="00C70BD2" w:rsidRPr="00C70BD2" w:rsidRDefault="009B015F" w:rsidP="009B015F">
      <w:pPr>
        <w:spacing w:after="0" w:line="360" w:lineRule="auto"/>
        <w:ind w:left="284" w:firstLine="850"/>
        <w:jc w:val="center"/>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ВИПРОБУВАННЯ МЕХАНІЧНИХ І ФІЗИЧНИХ ВЛАСТИВОСТЕЙ КЕРАМЗИТУ LWA - STATIC TRIAXIAL COMPRESSION TEST ДЛЯ ВИЗНАЧЕННЯ МІЦНОСТІ НА ЗСУВ ВЛАСТИВОСТІ</w:t>
      </w:r>
    </w:p>
    <w:p w:rsidR="00C70BD2" w:rsidRPr="00C70BD2" w:rsidRDefault="00C70BD2" w:rsidP="00C70BD2">
      <w:pPr>
        <w:spacing w:after="0" w:line="360" w:lineRule="auto"/>
        <w:ind w:left="284" w:firstLine="850"/>
        <w:jc w:val="both"/>
        <w:rPr>
          <w:rFonts w:ascii="Arial" w:eastAsia="Times New Roman" w:hAnsi="Arial" w:cs="Arial"/>
          <w:b/>
          <w:bCs/>
          <w:sz w:val="28"/>
          <w:szCs w:val="28"/>
          <w:lang w:eastAsia="ru-RU"/>
        </w:rPr>
      </w:pPr>
      <w:r w:rsidRPr="00C70BD2">
        <w:rPr>
          <w:rFonts w:ascii="Arial" w:eastAsia="Times New Roman" w:hAnsi="Arial" w:cs="Arial"/>
          <w:b/>
          <w:bCs/>
          <w:sz w:val="28"/>
          <w:szCs w:val="28"/>
          <w:lang w:eastAsia="ru-RU"/>
        </w:rPr>
        <w:t>A.1 Загальні положення</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У цьому описі випробування описується метод тривісного випробування для визначення властивостей міцності та деформації керамзиту LWA. У дренованому тривісному випробуванні на циліндричний зразок накладається осьова девіаторна напруга та статичний обмежувальний тиск. Процедура випробування повинна імітувати відповідні умови та напружені стани для цих матеріалів.</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Цей метод застосовний до зразків, виготовлених шляхом ущільнення в лабораторії, де можна використовувати різні методи ущільнення для отримання потрібної пористості/щільності. Цей метод застосовується до матеріалів, у яких усі частинки мають максимальний розмір 1/5 діаметра зразка.</w:t>
      </w:r>
    </w:p>
    <w:p w:rsidR="00C70BD2" w:rsidRPr="009B015F" w:rsidRDefault="00C70BD2" w:rsidP="00C70BD2">
      <w:pPr>
        <w:spacing w:after="0" w:line="360" w:lineRule="auto"/>
        <w:ind w:left="284" w:firstLine="850"/>
        <w:jc w:val="both"/>
        <w:rPr>
          <w:rFonts w:ascii="Arial" w:eastAsia="Times New Roman" w:hAnsi="Arial" w:cs="Arial"/>
          <w:bCs/>
          <w:sz w:val="28"/>
          <w:szCs w:val="28"/>
          <w:lang w:eastAsia="ru-RU"/>
        </w:rPr>
      </w:pPr>
      <w:r w:rsidRPr="009B015F">
        <w:rPr>
          <w:rFonts w:ascii="Arial" w:eastAsia="Times New Roman" w:hAnsi="Arial" w:cs="Arial"/>
          <w:bCs/>
          <w:sz w:val="28"/>
          <w:szCs w:val="28"/>
          <w:lang w:eastAsia="ru-RU"/>
        </w:rPr>
        <w:t>Результати випробувань використовуються для інтерпретації міцнісних властивостей (кут тертя ф і когезія с) керамзитового заповнювача LWA. Цей метод можна використовувати для дослідження різноманітних умов випробувань, таких як різна вологість і напруга. Властивості, визначені за допомогою цієї процедури, можна використовувати з класичними процедурами механіки ґрунту граничного стану для встановлення стійкості або несучої здатності конструкції.</w:t>
      </w:r>
    </w:p>
    <w:p w:rsidR="00C70BD2" w:rsidRPr="009B015F" w:rsidRDefault="00C70BD2" w:rsidP="00C70BD2">
      <w:pPr>
        <w:spacing w:after="0" w:line="360" w:lineRule="auto"/>
        <w:ind w:left="284" w:firstLine="850"/>
        <w:jc w:val="both"/>
        <w:rPr>
          <w:rFonts w:ascii="Arial" w:eastAsia="Times New Roman" w:hAnsi="Arial" w:cs="Arial"/>
          <w:bCs/>
          <w:sz w:val="24"/>
          <w:szCs w:val="24"/>
          <w:lang w:eastAsia="ru-RU"/>
        </w:rPr>
      </w:pPr>
      <w:r w:rsidRPr="009B015F">
        <w:rPr>
          <w:rFonts w:ascii="Arial" w:eastAsia="Times New Roman" w:hAnsi="Arial" w:cs="Arial"/>
          <w:bCs/>
          <w:sz w:val="24"/>
          <w:szCs w:val="24"/>
          <w:lang w:eastAsia="ru-RU"/>
        </w:rPr>
        <w:t>ПРИМІТКА</w:t>
      </w:r>
      <w:r w:rsidR="009B015F" w:rsidRPr="009B015F">
        <w:rPr>
          <w:rFonts w:ascii="Arial" w:eastAsia="Times New Roman" w:hAnsi="Arial" w:cs="Arial"/>
          <w:bCs/>
          <w:sz w:val="24"/>
          <w:szCs w:val="24"/>
          <w:lang w:eastAsia="ru-RU"/>
        </w:rPr>
        <w:t xml:space="preserve"> 1</w:t>
      </w:r>
      <w:r w:rsidRPr="009B015F">
        <w:rPr>
          <w:rFonts w:ascii="Arial" w:eastAsia="Times New Roman" w:hAnsi="Arial" w:cs="Arial"/>
          <w:bCs/>
          <w:sz w:val="24"/>
          <w:szCs w:val="24"/>
          <w:lang w:eastAsia="ru-RU"/>
        </w:rPr>
        <w:t xml:space="preserve"> Наразі готується європейський стандарт тривісного випробування на основі CEN ISO/TS 17892-9.</w:t>
      </w:r>
    </w:p>
    <w:p w:rsidR="00C70BD2" w:rsidRDefault="00C70BD2" w:rsidP="00C70BD2">
      <w:pPr>
        <w:spacing w:after="0" w:line="360" w:lineRule="auto"/>
        <w:ind w:left="284" w:firstLine="850"/>
        <w:jc w:val="both"/>
        <w:rPr>
          <w:rFonts w:ascii="Arial" w:eastAsia="Times New Roman" w:hAnsi="Arial" w:cs="Arial"/>
          <w:b/>
          <w:bCs/>
          <w:sz w:val="28"/>
          <w:szCs w:val="28"/>
          <w:lang w:eastAsia="ru-RU"/>
        </w:rPr>
      </w:pPr>
      <w:r w:rsidRPr="009B015F">
        <w:rPr>
          <w:rFonts w:ascii="Arial" w:eastAsia="Times New Roman" w:hAnsi="Arial" w:cs="Arial"/>
          <w:b/>
          <w:bCs/>
          <w:sz w:val="28"/>
          <w:szCs w:val="28"/>
          <w:lang w:eastAsia="ru-RU"/>
        </w:rPr>
        <w:t>A.2 Визначення, символи та скорочення</w:t>
      </w:r>
    </w:p>
    <w:p w:rsidR="009B015F" w:rsidRDefault="009B015F" w:rsidP="00C70BD2">
      <w:pPr>
        <w:spacing w:after="0" w:line="360" w:lineRule="auto"/>
        <w:ind w:left="284" w:firstLine="850"/>
        <w:jc w:val="both"/>
        <w:rPr>
          <w:rFonts w:ascii="Arial" w:eastAsia="Times New Roman" w:hAnsi="Arial" w:cs="Arial"/>
          <w:b/>
          <w:bCs/>
          <w:sz w:val="28"/>
          <w:szCs w:val="28"/>
          <w:lang w:eastAsia="ru-RU"/>
        </w:rPr>
      </w:pPr>
      <w:r w:rsidRPr="009B015F">
        <w:rPr>
          <w:rFonts w:ascii="Arial" w:eastAsia="Times New Roman" w:hAnsi="Arial" w:cs="Arial"/>
          <w:b/>
          <w:bCs/>
          <w:sz w:val="28"/>
          <w:szCs w:val="28"/>
          <w:lang w:eastAsia="ru-RU"/>
        </w:rPr>
        <w:lastRenderedPageBreak/>
        <w:t>Для цілей цього опису випробування застосовуються такі визначення та символи в таблиці А.1</w:t>
      </w:r>
    </w:p>
    <w:p w:rsidR="009B015F" w:rsidRDefault="009B015F" w:rsidP="00C70BD2">
      <w:pPr>
        <w:spacing w:after="0" w:line="360" w:lineRule="auto"/>
        <w:ind w:left="284" w:firstLine="850"/>
        <w:jc w:val="both"/>
        <w:rPr>
          <w:rFonts w:ascii="Arial" w:eastAsia="Times New Roman" w:hAnsi="Arial" w:cs="Arial"/>
          <w:b/>
          <w:bCs/>
          <w:sz w:val="28"/>
          <w:szCs w:val="28"/>
          <w:lang w:eastAsia="ru-RU"/>
        </w:rPr>
      </w:pPr>
      <w:r w:rsidRPr="009B015F">
        <w:rPr>
          <w:rFonts w:ascii="Arial" w:eastAsia="Times New Roman" w:hAnsi="Arial" w:cs="Arial"/>
          <w:b/>
          <w:bCs/>
          <w:sz w:val="28"/>
          <w:szCs w:val="28"/>
          <w:lang w:eastAsia="ru-RU"/>
        </w:rPr>
        <w:t>Таблиця A.1 — Символи та визначення</w:t>
      </w:r>
    </w:p>
    <w:tbl>
      <w:tblPr>
        <w:tblOverlap w:val="never"/>
        <w:tblW w:w="0" w:type="auto"/>
        <w:tblLayout w:type="fixed"/>
        <w:tblCellMar>
          <w:left w:w="10" w:type="dxa"/>
          <w:right w:w="10" w:type="dxa"/>
        </w:tblCellMar>
        <w:tblLook w:val="0000" w:firstRow="0" w:lastRow="0" w:firstColumn="0" w:lastColumn="0" w:noHBand="0" w:noVBand="0"/>
      </w:tblPr>
      <w:tblGrid>
        <w:gridCol w:w="1152"/>
        <w:gridCol w:w="3485"/>
        <w:gridCol w:w="4200"/>
        <w:gridCol w:w="917"/>
      </w:tblGrid>
      <w:tr w:rsidR="009B015F" w:rsidRPr="009B015F" w:rsidTr="009B015F">
        <w:trPr>
          <w:trHeight w:hRule="exact" w:val="389"/>
          <w:tblHeader/>
        </w:trPr>
        <w:tc>
          <w:tcPr>
            <w:tcW w:w="1152" w:type="dxa"/>
            <w:tcBorders>
              <w:top w:val="single" w:sz="4" w:space="0" w:color="auto"/>
              <w:left w:val="single" w:sz="4" w:space="0" w:color="auto"/>
            </w:tcBorders>
            <w:shd w:val="clear" w:color="auto" w:fill="auto"/>
            <w:vAlign w:val="center"/>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b/>
                <w:bCs/>
                <w:color w:val="000000"/>
                <w:sz w:val="18"/>
                <w:szCs w:val="18"/>
                <w:lang w:eastAsia="uk-UA" w:bidi="uk-UA"/>
              </w:rPr>
              <w:t>символ</w:t>
            </w:r>
          </w:p>
        </w:tc>
        <w:tc>
          <w:tcPr>
            <w:tcW w:w="3485" w:type="dxa"/>
            <w:tcBorders>
              <w:top w:val="single" w:sz="4" w:space="0" w:color="auto"/>
              <w:left w:val="single" w:sz="4" w:space="0" w:color="auto"/>
            </w:tcBorders>
            <w:shd w:val="clear" w:color="auto" w:fill="auto"/>
            <w:vAlign w:val="center"/>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b/>
                <w:bCs/>
                <w:color w:val="000000"/>
                <w:sz w:val="18"/>
                <w:szCs w:val="18"/>
                <w:lang w:eastAsia="uk-UA" w:bidi="uk-UA"/>
              </w:rPr>
              <w:t>Визначення</w:t>
            </w:r>
          </w:p>
        </w:tc>
        <w:tc>
          <w:tcPr>
            <w:tcW w:w="4200" w:type="dxa"/>
            <w:tcBorders>
              <w:top w:val="single" w:sz="4" w:space="0" w:color="auto"/>
              <w:left w:val="single" w:sz="4" w:space="0" w:color="auto"/>
            </w:tcBorders>
            <w:shd w:val="clear" w:color="auto" w:fill="auto"/>
            <w:vAlign w:val="center"/>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b/>
                <w:bCs/>
                <w:color w:val="000000"/>
                <w:sz w:val="18"/>
                <w:szCs w:val="18"/>
                <w:lang w:eastAsia="uk-UA" w:bidi="uk-UA"/>
              </w:rPr>
              <w:t>Пояснення та рівняння</w:t>
            </w:r>
          </w:p>
        </w:tc>
        <w:tc>
          <w:tcPr>
            <w:tcW w:w="917" w:type="dxa"/>
            <w:tcBorders>
              <w:top w:val="single" w:sz="4" w:space="0" w:color="auto"/>
              <w:left w:val="single" w:sz="4" w:space="0" w:color="auto"/>
              <w:right w:val="single" w:sz="4" w:space="0" w:color="auto"/>
            </w:tcBorders>
            <w:shd w:val="clear" w:color="auto" w:fill="auto"/>
            <w:vAlign w:val="center"/>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b/>
                <w:bCs/>
                <w:color w:val="000000"/>
                <w:sz w:val="18"/>
                <w:szCs w:val="18"/>
                <w:lang w:eastAsia="uk-UA" w:bidi="uk-UA"/>
              </w:rPr>
              <w:t>одиниця</w:t>
            </w:r>
          </w:p>
        </w:tc>
      </w:tr>
      <w:tr w:rsidR="009B015F" w:rsidRPr="009B015F" w:rsidTr="009B015F">
        <w:trPr>
          <w:trHeight w:hRule="exact" w:val="298"/>
        </w:trPr>
        <w:tc>
          <w:tcPr>
            <w:tcW w:w="1152" w:type="dxa"/>
            <w:tcBorders>
              <w:top w:val="single" w:sz="4" w:space="0" w:color="auto"/>
              <w:left w:val="single" w:sz="4" w:space="0" w:color="auto"/>
            </w:tcBorders>
            <w:shd w:val="clear" w:color="auto" w:fill="auto"/>
          </w:tcPr>
          <w:p w:rsidR="009B015F" w:rsidRPr="00130009" w:rsidRDefault="00130009" w:rsidP="009B015F">
            <w:pPr>
              <w:widowControl w:val="0"/>
              <w:spacing w:after="0" w:line="240" w:lineRule="auto"/>
              <w:rPr>
                <w:rFonts w:ascii="Arial" w:eastAsia="Arial" w:hAnsi="Arial" w:cs="Arial"/>
                <w:color w:val="000000"/>
                <w:sz w:val="18"/>
                <w:szCs w:val="18"/>
                <w:vertAlign w:val="subscript"/>
                <w:lang w:val="en-US" w:eastAsia="uk-UA" w:bidi="uk-UA"/>
              </w:rPr>
            </w:pPr>
            <w:r>
              <w:rPr>
                <w:rFonts w:ascii="Arial" w:eastAsia="Arial" w:hAnsi="Arial" w:cs="Arial"/>
                <w:color w:val="000000"/>
                <w:sz w:val="18"/>
                <w:szCs w:val="18"/>
                <w:lang w:eastAsia="uk-UA" w:bidi="uk-UA"/>
              </w:rPr>
              <w:t xml:space="preserve"> </w:t>
            </w:r>
            <w:r w:rsidR="009B015F" w:rsidRPr="009B015F">
              <w:rPr>
                <w:rFonts w:ascii="Arial" w:eastAsia="Arial" w:hAnsi="Arial" w:cs="Arial"/>
                <w:i/>
                <w:color w:val="000000"/>
                <w:sz w:val="18"/>
                <w:szCs w:val="18"/>
                <w:lang w:eastAsia="uk-UA" w:bidi="uk-UA"/>
              </w:rPr>
              <w:t>σ</w:t>
            </w:r>
          </w:p>
          <w:p w:rsidR="009B015F" w:rsidRPr="00130009" w:rsidRDefault="009B015F" w:rsidP="009B015F">
            <w:pPr>
              <w:widowControl w:val="0"/>
              <w:spacing w:after="0" w:line="240" w:lineRule="auto"/>
              <w:rPr>
                <w:rFonts w:ascii="Arial" w:eastAsia="Arial" w:hAnsi="Arial" w:cs="Arial"/>
                <w:color w:val="000000"/>
                <w:sz w:val="18"/>
                <w:szCs w:val="18"/>
                <w:lang w:val="en-US" w:eastAsia="uk-UA" w:bidi="uk-UA"/>
              </w:rPr>
            </w:pPr>
          </w:p>
        </w:tc>
        <w:tc>
          <w:tcPr>
            <w:tcW w:w="3485"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Нормальний стрес</w:t>
            </w:r>
          </w:p>
        </w:tc>
        <w:tc>
          <w:tcPr>
            <w:tcW w:w="4200"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Courier New" w:hAnsi="Arial" w:cs="Arial"/>
                <w:color w:val="000000"/>
                <w:sz w:val="18"/>
                <w:szCs w:val="18"/>
                <w:lang w:eastAsia="uk-UA" w:bidi="uk-UA"/>
              </w:rPr>
            </w:pPr>
          </w:p>
        </w:tc>
        <w:tc>
          <w:tcPr>
            <w:tcW w:w="917" w:type="dxa"/>
            <w:tcBorders>
              <w:top w:val="single" w:sz="4" w:space="0" w:color="auto"/>
              <w:left w:val="single" w:sz="4" w:space="0" w:color="auto"/>
              <w:righ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Н/мм</w:t>
            </w:r>
            <w:r w:rsidRPr="00290F82">
              <w:rPr>
                <w:rFonts w:ascii="Arial" w:eastAsia="Arial" w:hAnsi="Arial" w:cs="Arial"/>
                <w:color w:val="000000"/>
                <w:sz w:val="18"/>
                <w:szCs w:val="18"/>
                <w:vertAlign w:val="superscript"/>
                <w:lang w:eastAsia="uk-UA" w:bidi="uk-UA"/>
              </w:rPr>
              <w:t>2</w:t>
            </w:r>
          </w:p>
        </w:tc>
      </w:tr>
      <w:tr w:rsidR="009B015F" w:rsidRPr="009B015F" w:rsidTr="009B015F">
        <w:trPr>
          <w:trHeight w:hRule="exact" w:val="533"/>
        </w:trPr>
        <w:tc>
          <w:tcPr>
            <w:tcW w:w="1152" w:type="dxa"/>
            <w:tcBorders>
              <w:top w:val="single" w:sz="4" w:space="0" w:color="auto"/>
              <w:left w:val="single" w:sz="4" w:space="0" w:color="auto"/>
            </w:tcBorders>
            <w:shd w:val="clear" w:color="auto" w:fill="auto"/>
          </w:tcPr>
          <w:p w:rsidR="009B015F" w:rsidRPr="00130009" w:rsidRDefault="009B015F" w:rsidP="009B015F">
            <w:pPr>
              <w:widowControl w:val="0"/>
              <w:spacing w:after="0" w:line="240" w:lineRule="auto"/>
              <w:rPr>
                <w:rFonts w:ascii="Arial" w:eastAsia="Arial" w:hAnsi="Arial" w:cs="Arial"/>
                <w:color w:val="000000"/>
                <w:sz w:val="18"/>
                <w:szCs w:val="18"/>
                <w:vertAlign w:val="superscript"/>
                <w:lang w:eastAsia="uk-UA" w:bidi="uk-UA"/>
              </w:rPr>
            </w:pPr>
            <w:r w:rsidRPr="009B015F">
              <w:rPr>
                <w:rFonts w:ascii="Arial" w:eastAsia="Arial" w:hAnsi="Arial" w:cs="Arial"/>
                <w:i/>
                <w:color w:val="000000"/>
                <w:sz w:val="18"/>
                <w:szCs w:val="18"/>
                <w:lang w:eastAsia="uk-UA" w:bidi="uk-UA"/>
              </w:rPr>
              <w:t>σ</w:t>
            </w:r>
            <w:r w:rsidRPr="009B015F">
              <w:rPr>
                <w:rFonts w:ascii="Arial" w:eastAsia="Arial" w:hAnsi="Arial" w:cs="Arial"/>
                <w:i/>
                <w:color w:val="000000"/>
                <w:sz w:val="18"/>
                <w:szCs w:val="18"/>
                <w:vertAlign w:val="subscript"/>
                <w:lang w:eastAsia="uk-UA" w:bidi="uk-UA"/>
              </w:rPr>
              <w:t>1</w:t>
            </w:r>
            <w:r w:rsidRPr="009B015F">
              <w:rPr>
                <w:rFonts w:ascii="Arial" w:eastAsia="Arial" w:hAnsi="Arial" w:cs="Arial"/>
                <w:i/>
                <w:color w:val="000000"/>
                <w:sz w:val="18"/>
                <w:szCs w:val="18"/>
                <w:lang w:eastAsia="uk-UA" w:bidi="uk-UA"/>
              </w:rPr>
              <w:t xml:space="preserve"> σ</w:t>
            </w:r>
            <w:r w:rsidRPr="009B015F">
              <w:rPr>
                <w:rFonts w:ascii="Arial" w:eastAsia="Arial" w:hAnsi="Arial" w:cs="Arial"/>
                <w:i/>
                <w:color w:val="000000"/>
                <w:sz w:val="18"/>
                <w:szCs w:val="18"/>
                <w:vertAlign w:val="subscript"/>
                <w:lang w:eastAsia="uk-UA" w:bidi="uk-UA"/>
              </w:rPr>
              <w:t>1</w:t>
            </w:r>
            <w:r w:rsidR="00130009">
              <w:rPr>
                <w:rFonts w:ascii="Arial" w:eastAsia="Arial" w:hAnsi="Arial" w:cs="Arial"/>
                <w:i/>
                <w:color w:val="000000"/>
                <w:sz w:val="18"/>
                <w:szCs w:val="18"/>
                <w:vertAlign w:val="superscript"/>
                <w:lang w:eastAsia="uk-UA" w:bidi="uk-UA"/>
              </w:rPr>
              <w:t>'</w:t>
            </w:r>
          </w:p>
        </w:tc>
        <w:tc>
          <w:tcPr>
            <w:tcW w:w="3485" w:type="dxa"/>
            <w:tcBorders>
              <w:top w:val="single" w:sz="4" w:space="0" w:color="auto"/>
              <w:left w:val="single" w:sz="4" w:space="0" w:color="auto"/>
            </w:tcBorders>
            <w:shd w:val="clear" w:color="auto" w:fill="auto"/>
          </w:tcPr>
          <w:p w:rsidR="009B015F" w:rsidRPr="009B015F" w:rsidRDefault="009B015F" w:rsidP="009B015F">
            <w:pPr>
              <w:widowControl w:val="0"/>
              <w:spacing w:after="0" w:line="30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Основний загальний і ефективний стрес відповідно</w:t>
            </w:r>
          </w:p>
        </w:tc>
        <w:tc>
          <w:tcPr>
            <w:tcW w:w="4200"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Courier New" w:hAnsi="Arial" w:cs="Arial"/>
                <w:color w:val="000000"/>
                <w:sz w:val="18"/>
                <w:szCs w:val="18"/>
                <w:lang w:eastAsia="uk-UA" w:bidi="uk-UA"/>
              </w:rPr>
            </w:pPr>
          </w:p>
        </w:tc>
        <w:tc>
          <w:tcPr>
            <w:tcW w:w="917" w:type="dxa"/>
            <w:tcBorders>
              <w:top w:val="single" w:sz="4" w:space="0" w:color="auto"/>
              <w:left w:val="single" w:sz="4" w:space="0" w:color="auto"/>
              <w:righ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Н/мм</w:t>
            </w:r>
            <w:r w:rsidRPr="00290F82">
              <w:rPr>
                <w:rFonts w:ascii="Arial" w:eastAsia="Arial" w:hAnsi="Arial" w:cs="Arial"/>
                <w:color w:val="000000"/>
                <w:sz w:val="18"/>
                <w:szCs w:val="18"/>
                <w:vertAlign w:val="superscript"/>
                <w:lang w:eastAsia="uk-UA" w:bidi="uk-UA"/>
              </w:rPr>
              <w:t>2</w:t>
            </w:r>
          </w:p>
        </w:tc>
      </w:tr>
      <w:tr w:rsidR="009B015F" w:rsidRPr="009B015F" w:rsidTr="009B015F">
        <w:trPr>
          <w:trHeight w:hRule="exact" w:val="917"/>
        </w:trPr>
        <w:tc>
          <w:tcPr>
            <w:tcW w:w="1152" w:type="dxa"/>
            <w:tcBorders>
              <w:top w:val="single" w:sz="4" w:space="0" w:color="auto"/>
              <w:left w:val="single" w:sz="4" w:space="0" w:color="auto"/>
            </w:tcBorders>
            <w:shd w:val="clear" w:color="auto" w:fill="auto"/>
          </w:tcPr>
          <w:p w:rsidR="009B015F" w:rsidRPr="00130009" w:rsidRDefault="009B015F" w:rsidP="009B015F">
            <w:pPr>
              <w:widowControl w:val="0"/>
              <w:spacing w:after="0" w:line="240" w:lineRule="auto"/>
              <w:rPr>
                <w:rFonts w:ascii="Arial" w:eastAsia="Arial" w:hAnsi="Arial" w:cs="Arial"/>
                <w:i/>
                <w:color w:val="000000"/>
                <w:sz w:val="18"/>
                <w:szCs w:val="18"/>
                <w:vertAlign w:val="subscript"/>
                <w:lang w:val="en-US" w:eastAsia="uk-UA" w:bidi="uk-UA"/>
              </w:rPr>
            </w:pPr>
            <w:r w:rsidRPr="009B015F">
              <w:rPr>
                <w:rFonts w:ascii="Arial" w:eastAsia="Arial" w:hAnsi="Arial" w:cs="Arial"/>
                <w:i/>
                <w:color w:val="000000"/>
                <w:sz w:val="18"/>
                <w:szCs w:val="18"/>
                <w:lang w:eastAsia="uk-UA" w:bidi="uk-UA"/>
              </w:rPr>
              <w:t>σ</w:t>
            </w:r>
            <w:r w:rsidR="00130009">
              <w:rPr>
                <w:rFonts w:ascii="Arial" w:eastAsia="Arial" w:hAnsi="Arial" w:cs="Arial"/>
                <w:i/>
                <w:color w:val="000000"/>
                <w:sz w:val="18"/>
                <w:szCs w:val="18"/>
                <w:vertAlign w:val="subscript"/>
                <w:lang w:val="en-US" w:eastAsia="uk-UA" w:bidi="uk-UA"/>
              </w:rPr>
              <w:t>3</w:t>
            </w:r>
            <w:r w:rsidRPr="009B015F">
              <w:rPr>
                <w:rFonts w:ascii="Arial" w:eastAsia="Arial" w:hAnsi="Arial" w:cs="Arial"/>
                <w:i/>
                <w:color w:val="000000"/>
                <w:sz w:val="18"/>
                <w:szCs w:val="18"/>
                <w:lang w:eastAsia="uk-UA" w:bidi="uk-UA"/>
              </w:rPr>
              <w:t xml:space="preserve"> </w:t>
            </w:r>
            <w:r w:rsidR="00130009">
              <w:rPr>
                <w:rFonts w:ascii="Arial" w:eastAsia="Arial" w:hAnsi="Arial" w:cs="Arial"/>
                <w:i/>
                <w:color w:val="000000"/>
                <w:sz w:val="18"/>
                <w:szCs w:val="18"/>
                <w:lang w:val="en-US" w:eastAsia="uk-UA" w:bidi="uk-UA"/>
              </w:rPr>
              <w:t>=</w:t>
            </w:r>
            <w:r w:rsidRPr="009B015F">
              <w:rPr>
                <w:rFonts w:ascii="Arial" w:eastAsia="Arial" w:hAnsi="Arial" w:cs="Arial"/>
                <w:i/>
                <w:color w:val="000000"/>
                <w:sz w:val="18"/>
                <w:szCs w:val="18"/>
                <w:lang w:eastAsia="uk-UA" w:bidi="uk-UA"/>
              </w:rPr>
              <w:t>σ</w:t>
            </w:r>
            <w:r w:rsidR="00130009">
              <w:rPr>
                <w:rFonts w:ascii="Arial" w:eastAsia="Arial" w:hAnsi="Arial" w:cs="Arial"/>
                <w:i/>
                <w:color w:val="000000"/>
                <w:sz w:val="18"/>
                <w:szCs w:val="18"/>
                <w:vertAlign w:val="subscript"/>
                <w:lang w:val="en-US" w:eastAsia="uk-UA" w:bidi="uk-UA"/>
              </w:rPr>
              <w:t>2</w:t>
            </w:r>
          </w:p>
          <w:p w:rsidR="009B015F" w:rsidRPr="00130009" w:rsidRDefault="009B015F" w:rsidP="00130009">
            <w:pPr>
              <w:widowControl w:val="0"/>
              <w:spacing w:after="0" w:line="240" w:lineRule="auto"/>
              <w:rPr>
                <w:rFonts w:ascii="Arial" w:eastAsia="Arial" w:hAnsi="Arial" w:cs="Arial"/>
                <w:color w:val="000000"/>
                <w:sz w:val="18"/>
                <w:szCs w:val="18"/>
                <w:vertAlign w:val="superscript"/>
                <w:lang w:val="en-US" w:eastAsia="uk-UA" w:bidi="uk-UA"/>
              </w:rPr>
            </w:pPr>
            <w:r w:rsidRPr="009B015F">
              <w:rPr>
                <w:rFonts w:ascii="Arial" w:eastAsia="Arial" w:hAnsi="Arial" w:cs="Arial"/>
                <w:i/>
                <w:color w:val="000000"/>
                <w:sz w:val="18"/>
                <w:szCs w:val="18"/>
                <w:lang w:eastAsia="uk-UA" w:bidi="uk-UA"/>
              </w:rPr>
              <w:t>σ</w:t>
            </w:r>
            <w:r w:rsidR="00130009" w:rsidRPr="00130009">
              <w:rPr>
                <w:rFonts w:ascii="Arial" w:eastAsia="Arial" w:hAnsi="Arial" w:cs="Arial"/>
                <w:i/>
                <w:color w:val="000000"/>
                <w:sz w:val="18"/>
                <w:szCs w:val="18"/>
                <w:vertAlign w:val="subscript"/>
                <w:lang w:val="en-US" w:eastAsia="uk-UA" w:bidi="uk-UA"/>
              </w:rPr>
              <w:t>3</w:t>
            </w:r>
            <w:r w:rsidR="00130009">
              <w:rPr>
                <w:rFonts w:ascii="Arial" w:eastAsia="Arial" w:hAnsi="Arial" w:cs="Arial"/>
                <w:i/>
                <w:color w:val="000000"/>
                <w:sz w:val="18"/>
                <w:szCs w:val="18"/>
                <w:vertAlign w:val="superscript"/>
                <w:lang w:eastAsia="uk-UA" w:bidi="uk-UA"/>
              </w:rPr>
              <w:t>'</w:t>
            </w:r>
            <w:r w:rsidR="00130009">
              <w:rPr>
                <w:rFonts w:ascii="Arial" w:eastAsia="Arial" w:hAnsi="Arial" w:cs="Arial"/>
                <w:i/>
                <w:color w:val="000000"/>
                <w:sz w:val="18"/>
                <w:szCs w:val="18"/>
                <w:lang w:val="en-US" w:eastAsia="uk-UA" w:bidi="uk-UA"/>
              </w:rPr>
              <w:t>=</w:t>
            </w:r>
            <w:r w:rsidRPr="009B015F">
              <w:rPr>
                <w:rFonts w:ascii="Arial" w:eastAsia="Arial" w:hAnsi="Arial" w:cs="Arial"/>
                <w:i/>
                <w:color w:val="000000"/>
                <w:sz w:val="18"/>
                <w:szCs w:val="18"/>
                <w:lang w:eastAsia="uk-UA" w:bidi="uk-UA"/>
              </w:rPr>
              <w:t xml:space="preserve"> σ</w:t>
            </w:r>
            <w:r w:rsidR="00130009">
              <w:rPr>
                <w:rFonts w:ascii="Arial" w:eastAsia="Arial" w:hAnsi="Arial" w:cs="Arial"/>
                <w:i/>
                <w:color w:val="000000"/>
                <w:sz w:val="18"/>
                <w:szCs w:val="18"/>
                <w:vertAlign w:val="subscript"/>
                <w:lang w:val="en-US" w:eastAsia="uk-UA" w:bidi="uk-UA"/>
              </w:rPr>
              <w:t>2</w:t>
            </w:r>
            <w:r w:rsidR="00130009">
              <w:rPr>
                <w:rFonts w:ascii="Arial" w:eastAsia="Arial" w:hAnsi="Arial" w:cs="Arial"/>
                <w:i/>
                <w:color w:val="000000"/>
                <w:sz w:val="18"/>
                <w:szCs w:val="18"/>
                <w:vertAlign w:val="superscript"/>
                <w:lang w:val="en-US" w:eastAsia="uk-UA" w:bidi="uk-UA"/>
              </w:rPr>
              <w:t>'</w:t>
            </w:r>
          </w:p>
        </w:tc>
        <w:tc>
          <w:tcPr>
            <w:tcW w:w="3485" w:type="dxa"/>
            <w:tcBorders>
              <w:top w:val="single" w:sz="4" w:space="0" w:color="auto"/>
              <w:left w:val="single" w:sz="4" w:space="0" w:color="auto"/>
            </w:tcBorders>
            <w:shd w:val="clear" w:color="auto" w:fill="auto"/>
          </w:tcPr>
          <w:p w:rsidR="009B015F" w:rsidRPr="009B015F" w:rsidRDefault="009B015F" w:rsidP="009B015F">
            <w:pPr>
              <w:widowControl w:val="0"/>
              <w:spacing w:after="0" w:line="401"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Незначне загальне та ефективне радіальне напруження відповідно</w:t>
            </w:r>
          </w:p>
        </w:tc>
        <w:tc>
          <w:tcPr>
            <w:tcW w:w="4200" w:type="dxa"/>
            <w:tcBorders>
              <w:top w:val="single" w:sz="4" w:space="0" w:color="auto"/>
              <w:left w:val="single" w:sz="4" w:space="0" w:color="auto"/>
            </w:tcBorders>
            <w:shd w:val="clear" w:color="auto" w:fill="auto"/>
          </w:tcPr>
          <w:p w:rsidR="009B015F" w:rsidRPr="009B015F" w:rsidRDefault="009B015F" w:rsidP="009B015F">
            <w:pPr>
              <w:widowControl w:val="0"/>
              <w:spacing w:after="0" w:line="283"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тобто застосований обмежувальний тиск у тривісній камері або вакуум усередині зразка, коли тривісна камера не використовується</w:t>
            </w:r>
          </w:p>
        </w:tc>
        <w:tc>
          <w:tcPr>
            <w:tcW w:w="917" w:type="dxa"/>
            <w:tcBorders>
              <w:top w:val="single" w:sz="4" w:space="0" w:color="auto"/>
              <w:left w:val="single" w:sz="4" w:space="0" w:color="auto"/>
              <w:righ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Н/мм</w:t>
            </w:r>
            <w:r w:rsidRPr="00290F82">
              <w:rPr>
                <w:rFonts w:ascii="Arial" w:eastAsia="Arial" w:hAnsi="Arial" w:cs="Arial"/>
                <w:color w:val="000000"/>
                <w:sz w:val="18"/>
                <w:szCs w:val="18"/>
                <w:vertAlign w:val="superscript"/>
                <w:lang w:eastAsia="uk-UA" w:bidi="uk-UA"/>
              </w:rPr>
              <w:t>2</w:t>
            </w:r>
          </w:p>
        </w:tc>
      </w:tr>
      <w:tr w:rsidR="009B015F" w:rsidRPr="009B015F" w:rsidTr="009B015F">
        <w:trPr>
          <w:trHeight w:hRule="exact" w:val="581"/>
        </w:trPr>
        <w:tc>
          <w:tcPr>
            <w:tcW w:w="1152" w:type="dxa"/>
            <w:tcBorders>
              <w:top w:val="single" w:sz="4" w:space="0" w:color="auto"/>
              <w:left w:val="single" w:sz="4" w:space="0" w:color="auto"/>
            </w:tcBorders>
            <w:shd w:val="clear" w:color="auto" w:fill="auto"/>
          </w:tcPr>
          <w:p w:rsidR="009B015F" w:rsidRPr="00130009" w:rsidRDefault="009B015F" w:rsidP="00130009">
            <w:pPr>
              <w:widowControl w:val="0"/>
              <w:spacing w:after="0" w:line="240" w:lineRule="auto"/>
              <w:rPr>
                <w:rFonts w:ascii="Arial" w:eastAsia="Arial" w:hAnsi="Arial" w:cs="Arial"/>
                <w:color w:val="000000"/>
                <w:sz w:val="18"/>
                <w:szCs w:val="18"/>
                <w:vertAlign w:val="subscript"/>
                <w:lang w:val="en-US" w:eastAsia="uk-UA" w:bidi="uk-UA"/>
              </w:rPr>
            </w:pPr>
            <w:r w:rsidRPr="009B015F">
              <w:rPr>
                <w:rFonts w:ascii="Arial" w:eastAsia="Arial" w:hAnsi="Arial" w:cs="Arial"/>
                <w:i/>
                <w:color w:val="000000"/>
                <w:sz w:val="18"/>
                <w:szCs w:val="18"/>
                <w:lang w:eastAsia="uk-UA" w:bidi="uk-UA"/>
              </w:rPr>
              <w:t>σ</w:t>
            </w:r>
            <w:r w:rsidR="00130009">
              <w:rPr>
                <w:rFonts w:ascii="Arial" w:eastAsia="Arial" w:hAnsi="Arial" w:cs="Arial"/>
                <w:i/>
                <w:color w:val="000000"/>
                <w:sz w:val="18"/>
                <w:szCs w:val="18"/>
                <w:vertAlign w:val="subscript"/>
                <w:lang w:val="en-US" w:eastAsia="uk-UA" w:bidi="uk-UA"/>
              </w:rPr>
              <w:t>d</w:t>
            </w:r>
          </w:p>
        </w:tc>
        <w:tc>
          <w:tcPr>
            <w:tcW w:w="3485"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Девіаторний стрес</w:t>
            </w:r>
          </w:p>
        </w:tc>
        <w:tc>
          <w:tcPr>
            <w:tcW w:w="4200" w:type="dxa"/>
            <w:tcBorders>
              <w:top w:val="single" w:sz="4" w:space="0" w:color="auto"/>
              <w:left w:val="single" w:sz="4" w:space="0" w:color="auto"/>
            </w:tcBorders>
            <w:shd w:val="clear" w:color="auto" w:fill="auto"/>
          </w:tcPr>
          <w:p w:rsidR="009B015F" w:rsidRPr="009B015F" w:rsidRDefault="009B015F" w:rsidP="009B015F">
            <w:pPr>
              <w:widowControl w:val="0"/>
              <w:spacing w:after="0" w:line="295"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тобто різниця між загальним великим і малим стресом</w:t>
            </w:r>
          </w:p>
        </w:tc>
        <w:tc>
          <w:tcPr>
            <w:tcW w:w="917" w:type="dxa"/>
            <w:tcBorders>
              <w:top w:val="single" w:sz="4" w:space="0" w:color="auto"/>
              <w:left w:val="single" w:sz="4" w:space="0" w:color="auto"/>
              <w:righ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Н/мм2</w:t>
            </w:r>
          </w:p>
        </w:tc>
      </w:tr>
      <w:tr w:rsidR="009B015F" w:rsidRPr="009B015F" w:rsidTr="009B015F">
        <w:trPr>
          <w:trHeight w:hRule="exact" w:val="298"/>
        </w:trPr>
        <w:tc>
          <w:tcPr>
            <w:tcW w:w="1152" w:type="dxa"/>
            <w:tcBorders>
              <w:top w:val="single" w:sz="4" w:space="0" w:color="auto"/>
              <w:left w:val="single" w:sz="4" w:space="0" w:color="auto"/>
            </w:tcBorders>
            <w:shd w:val="clear" w:color="auto" w:fill="auto"/>
          </w:tcPr>
          <w:p w:rsidR="009B015F" w:rsidRPr="00130009" w:rsidRDefault="00130009" w:rsidP="009B015F">
            <w:pPr>
              <w:widowControl w:val="0"/>
              <w:spacing w:after="0" w:line="240" w:lineRule="auto"/>
              <w:rPr>
                <w:rFonts w:ascii="Arial" w:eastAsia="Arial" w:hAnsi="Arial" w:cs="Arial"/>
                <w:color w:val="000000"/>
                <w:sz w:val="18"/>
                <w:szCs w:val="18"/>
                <w:lang w:val="en-US" w:eastAsia="uk-UA" w:bidi="uk-UA"/>
              </w:rPr>
            </w:pPr>
            <w:r>
              <w:rPr>
                <w:rFonts w:ascii="Arial" w:eastAsia="Arial" w:hAnsi="Arial" w:cs="Arial"/>
                <w:color w:val="000000"/>
                <w:sz w:val="18"/>
                <w:szCs w:val="18"/>
                <w:lang w:val="en-US" w:eastAsia="uk-UA" w:bidi="uk-UA"/>
              </w:rPr>
              <w:t>P</w:t>
            </w:r>
          </w:p>
        </w:tc>
        <w:tc>
          <w:tcPr>
            <w:tcW w:w="3485" w:type="dxa"/>
            <w:tcBorders>
              <w:top w:val="single" w:sz="4" w:space="0" w:color="auto"/>
              <w:left w:val="single" w:sz="4" w:space="0" w:color="auto"/>
            </w:tcBorders>
            <w:shd w:val="clear" w:color="auto" w:fill="auto"/>
          </w:tcPr>
          <w:p w:rsidR="009B015F" w:rsidRPr="009B015F" w:rsidRDefault="009B015F" w:rsidP="009B015F">
            <w:pPr>
              <w:widowControl w:val="0"/>
              <w:spacing w:before="80"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Мають на увазі нормальний стрес</w:t>
            </w:r>
          </w:p>
        </w:tc>
        <w:tc>
          <w:tcPr>
            <w:tcW w:w="4200"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val="en-US" w:bidi="en-US"/>
              </w:rPr>
              <w:t xml:space="preserve">p </w:t>
            </w:r>
            <w:r w:rsidRPr="009B015F">
              <w:rPr>
                <w:rFonts w:ascii="Arial" w:eastAsia="Arial" w:hAnsi="Arial" w:cs="Arial"/>
                <w:color w:val="000000"/>
                <w:sz w:val="18"/>
                <w:szCs w:val="18"/>
                <w:lang w:eastAsia="uk-UA" w:bidi="uk-UA"/>
              </w:rPr>
              <w:t>= (</w:t>
            </w:r>
            <w:r w:rsidR="00290F82" w:rsidRPr="009B015F">
              <w:rPr>
                <w:rFonts w:ascii="Arial" w:eastAsia="Arial" w:hAnsi="Arial" w:cs="Arial"/>
                <w:i/>
                <w:color w:val="000000"/>
                <w:sz w:val="18"/>
                <w:szCs w:val="18"/>
                <w:lang w:eastAsia="uk-UA" w:bidi="uk-UA"/>
              </w:rPr>
              <w:t>σ</w:t>
            </w:r>
            <w:r w:rsidR="00290F82" w:rsidRPr="009B015F">
              <w:rPr>
                <w:rFonts w:ascii="Arial" w:eastAsia="Arial" w:hAnsi="Arial" w:cs="Arial"/>
                <w:i/>
                <w:color w:val="000000"/>
                <w:sz w:val="18"/>
                <w:szCs w:val="18"/>
                <w:vertAlign w:val="subscript"/>
                <w:lang w:eastAsia="uk-UA" w:bidi="uk-UA"/>
              </w:rPr>
              <w:t>1</w:t>
            </w:r>
            <w:r w:rsidR="00290F82">
              <w:rPr>
                <w:rFonts w:ascii="Arial" w:eastAsia="Arial" w:hAnsi="Arial" w:cs="Arial"/>
                <w:i/>
                <w:color w:val="000000"/>
                <w:sz w:val="18"/>
                <w:szCs w:val="18"/>
                <w:vertAlign w:val="superscript"/>
                <w:lang w:eastAsia="uk-UA" w:bidi="uk-UA"/>
              </w:rPr>
              <w:t>'</w:t>
            </w:r>
            <w:r w:rsidRPr="009B015F">
              <w:rPr>
                <w:rFonts w:ascii="Arial" w:eastAsia="Arial" w:hAnsi="Arial" w:cs="Arial"/>
                <w:color w:val="000000"/>
                <w:sz w:val="18"/>
                <w:szCs w:val="18"/>
                <w:lang w:eastAsia="uk-UA" w:bidi="uk-UA"/>
              </w:rPr>
              <w:t xml:space="preserve">+ 2 * </w:t>
            </w:r>
            <w:r w:rsidR="00290F82" w:rsidRPr="009B015F">
              <w:rPr>
                <w:rFonts w:ascii="Arial" w:eastAsia="Arial" w:hAnsi="Arial" w:cs="Arial"/>
                <w:i/>
                <w:color w:val="000000"/>
                <w:sz w:val="18"/>
                <w:szCs w:val="18"/>
                <w:lang w:eastAsia="uk-UA" w:bidi="uk-UA"/>
              </w:rPr>
              <w:t>σ</w:t>
            </w:r>
            <w:r w:rsidR="00290F82">
              <w:rPr>
                <w:rFonts w:ascii="Arial" w:eastAsia="Arial" w:hAnsi="Arial" w:cs="Arial"/>
                <w:i/>
                <w:color w:val="000000"/>
                <w:sz w:val="18"/>
                <w:szCs w:val="18"/>
                <w:vertAlign w:val="subscript"/>
                <w:lang w:val="en-US" w:eastAsia="uk-UA" w:bidi="uk-UA"/>
              </w:rPr>
              <w:t>3</w:t>
            </w:r>
            <w:r w:rsidRPr="009B015F">
              <w:rPr>
                <w:rFonts w:ascii="Arial" w:eastAsia="Arial" w:hAnsi="Arial" w:cs="Arial"/>
                <w:color w:val="000000"/>
                <w:sz w:val="18"/>
                <w:szCs w:val="18"/>
                <w:lang w:eastAsia="uk-UA" w:bidi="uk-UA"/>
              </w:rPr>
              <w:t>)/3</w:t>
            </w:r>
          </w:p>
        </w:tc>
        <w:tc>
          <w:tcPr>
            <w:tcW w:w="917" w:type="dxa"/>
            <w:tcBorders>
              <w:top w:val="single" w:sz="4" w:space="0" w:color="auto"/>
              <w:left w:val="single" w:sz="4" w:space="0" w:color="auto"/>
              <w:righ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Н/мм</w:t>
            </w:r>
            <w:r w:rsidRPr="00290F82">
              <w:rPr>
                <w:rFonts w:ascii="Arial" w:eastAsia="Arial" w:hAnsi="Arial" w:cs="Arial"/>
                <w:color w:val="000000"/>
                <w:sz w:val="18"/>
                <w:szCs w:val="18"/>
                <w:vertAlign w:val="superscript"/>
                <w:lang w:eastAsia="uk-UA" w:bidi="uk-UA"/>
              </w:rPr>
              <w:t>2</w:t>
            </w:r>
          </w:p>
        </w:tc>
      </w:tr>
      <w:tr w:rsidR="009B015F" w:rsidRPr="009B015F" w:rsidTr="009B015F">
        <w:trPr>
          <w:trHeight w:hRule="exact" w:val="528"/>
        </w:trPr>
        <w:tc>
          <w:tcPr>
            <w:tcW w:w="1152" w:type="dxa"/>
            <w:tcBorders>
              <w:top w:val="single" w:sz="4" w:space="0" w:color="auto"/>
              <w:left w:val="single" w:sz="4" w:space="0" w:color="auto"/>
            </w:tcBorders>
            <w:shd w:val="clear" w:color="auto" w:fill="auto"/>
          </w:tcPr>
          <w:p w:rsidR="009B015F" w:rsidRPr="00130009" w:rsidRDefault="00130009" w:rsidP="009B015F">
            <w:pPr>
              <w:widowControl w:val="0"/>
              <w:spacing w:after="0" w:line="240" w:lineRule="auto"/>
              <w:rPr>
                <w:rFonts w:ascii="Arial" w:eastAsia="Arial" w:hAnsi="Arial" w:cs="Arial"/>
                <w:i/>
                <w:color w:val="000000"/>
                <w:sz w:val="18"/>
                <w:szCs w:val="18"/>
                <w:vertAlign w:val="subscript"/>
                <w:lang w:val="en-US" w:eastAsia="uk-UA" w:bidi="uk-UA"/>
              </w:rPr>
            </w:pPr>
            <w:r w:rsidRPr="00130009">
              <w:rPr>
                <w:rFonts w:ascii="Arial" w:eastAsia="Arial" w:hAnsi="Arial" w:cs="Arial"/>
                <w:i/>
                <w:color w:val="000000"/>
                <w:sz w:val="18"/>
                <w:szCs w:val="18"/>
                <w:lang w:eastAsia="uk-UA" w:bidi="uk-UA"/>
              </w:rPr>
              <w:t>ε</w:t>
            </w:r>
          </w:p>
        </w:tc>
        <w:tc>
          <w:tcPr>
            <w:tcW w:w="3485"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Інженерна деформація</w:t>
            </w:r>
          </w:p>
        </w:tc>
        <w:tc>
          <w:tcPr>
            <w:tcW w:w="4200" w:type="dxa"/>
            <w:tcBorders>
              <w:top w:val="single" w:sz="4" w:space="0" w:color="auto"/>
              <w:left w:val="single" w:sz="4" w:space="0" w:color="auto"/>
            </w:tcBorders>
            <w:shd w:val="clear" w:color="auto" w:fill="auto"/>
            <w:vAlign w:val="bottom"/>
          </w:tcPr>
          <w:p w:rsidR="009B015F" w:rsidRPr="009B015F" w:rsidRDefault="00290F82" w:rsidP="00290F82">
            <w:pPr>
              <w:widowControl w:val="0"/>
              <w:spacing w:after="0" w:line="314" w:lineRule="auto"/>
              <w:rPr>
                <w:rFonts w:ascii="Arial" w:eastAsia="Arial" w:hAnsi="Arial" w:cs="Arial"/>
                <w:color w:val="000000"/>
                <w:sz w:val="18"/>
                <w:szCs w:val="18"/>
                <w:lang w:eastAsia="uk-UA" w:bidi="uk-UA"/>
              </w:rPr>
            </w:pPr>
            <w:r>
              <w:rPr>
                <w:rFonts w:ascii="Arial" w:eastAsia="Arial" w:hAnsi="Arial" w:cs="Arial"/>
                <w:color w:val="000000"/>
                <w:sz w:val="18"/>
                <w:szCs w:val="18"/>
                <w:shd w:val="clear" w:color="auto" w:fill="80FFFF"/>
                <w:lang w:val="en-US" w:bidi="en-US"/>
              </w:rPr>
              <w:t>Δh</w:t>
            </w:r>
            <w:r w:rsidRPr="00290F82">
              <w:rPr>
                <w:rFonts w:ascii="Arial" w:eastAsia="Arial" w:hAnsi="Arial" w:cs="Arial"/>
                <w:color w:val="000000"/>
                <w:sz w:val="18"/>
                <w:szCs w:val="18"/>
                <w:shd w:val="clear" w:color="auto" w:fill="80FFFF"/>
                <w:lang w:val="ru-RU" w:bidi="en-US"/>
              </w:rPr>
              <w:t xml:space="preserve"> </w:t>
            </w:r>
            <w:r w:rsidR="009B015F" w:rsidRPr="009B015F">
              <w:rPr>
                <w:rFonts w:ascii="Arial" w:eastAsia="Arial" w:hAnsi="Arial" w:cs="Arial"/>
                <w:color w:val="000000"/>
                <w:sz w:val="18"/>
                <w:szCs w:val="18"/>
                <w:lang w:eastAsia="uk-UA" w:bidi="uk-UA"/>
              </w:rPr>
              <w:t xml:space="preserve">/ </w:t>
            </w:r>
            <w:r w:rsidR="009B015F" w:rsidRPr="009B015F">
              <w:rPr>
                <w:rFonts w:ascii="Arial" w:eastAsia="Arial" w:hAnsi="Arial" w:cs="Arial"/>
                <w:color w:val="000000"/>
                <w:sz w:val="18"/>
                <w:szCs w:val="18"/>
                <w:lang w:val="en-US" w:bidi="en-US"/>
              </w:rPr>
              <w:t>Ho</w:t>
            </w:r>
            <w:r w:rsidR="009B015F" w:rsidRPr="009B015F">
              <w:rPr>
                <w:rFonts w:ascii="Arial" w:eastAsia="Arial" w:hAnsi="Arial" w:cs="Arial"/>
                <w:color w:val="000000"/>
                <w:sz w:val="18"/>
                <w:szCs w:val="18"/>
                <w:lang w:val="ru-RU" w:bidi="en-US"/>
              </w:rPr>
              <w:t xml:space="preserve">, </w:t>
            </w:r>
            <w:r>
              <w:rPr>
                <w:rFonts w:ascii="Arial" w:eastAsia="Arial" w:hAnsi="Arial" w:cs="Arial"/>
                <w:color w:val="000000"/>
                <w:sz w:val="18"/>
                <w:szCs w:val="18"/>
                <w:lang w:val="en-US" w:eastAsia="uk-UA" w:bidi="uk-UA"/>
              </w:rPr>
              <w:t>H</w:t>
            </w:r>
            <w:r w:rsidR="009B015F" w:rsidRPr="009B015F">
              <w:rPr>
                <w:rFonts w:ascii="Arial" w:eastAsia="Arial" w:hAnsi="Arial" w:cs="Arial"/>
                <w:color w:val="000000"/>
                <w:sz w:val="18"/>
                <w:szCs w:val="18"/>
                <w:lang w:eastAsia="uk-UA" w:bidi="uk-UA"/>
              </w:rPr>
              <w:t>о= початкова загальна висота або довжина калібру</w:t>
            </w:r>
          </w:p>
        </w:tc>
        <w:tc>
          <w:tcPr>
            <w:tcW w:w="917" w:type="dxa"/>
            <w:tcBorders>
              <w:top w:val="single" w:sz="4" w:space="0" w:color="auto"/>
              <w:left w:val="single" w:sz="4" w:space="0" w:color="auto"/>
              <w:righ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w:t>
            </w:r>
          </w:p>
        </w:tc>
      </w:tr>
      <w:tr w:rsidR="009B015F" w:rsidRPr="009B015F" w:rsidTr="009B015F">
        <w:trPr>
          <w:trHeight w:hRule="exact" w:val="298"/>
        </w:trPr>
        <w:tc>
          <w:tcPr>
            <w:tcW w:w="1152" w:type="dxa"/>
            <w:tcBorders>
              <w:top w:val="single" w:sz="4" w:space="0" w:color="auto"/>
              <w:left w:val="single" w:sz="4" w:space="0" w:color="auto"/>
            </w:tcBorders>
            <w:shd w:val="clear" w:color="auto" w:fill="auto"/>
            <w:vAlign w:val="center"/>
          </w:tcPr>
          <w:p w:rsidR="009B015F" w:rsidRPr="00130009" w:rsidRDefault="00130009" w:rsidP="00130009">
            <w:pPr>
              <w:widowControl w:val="0"/>
              <w:spacing w:after="0" w:line="240" w:lineRule="auto"/>
              <w:rPr>
                <w:rFonts w:ascii="Arial" w:eastAsia="Arial" w:hAnsi="Arial" w:cs="Arial"/>
                <w:color w:val="000000"/>
                <w:sz w:val="18"/>
                <w:szCs w:val="18"/>
                <w:vertAlign w:val="superscript"/>
                <w:lang w:val="en-US" w:eastAsia="uk-UA" w:bidi="uk-UA"/>
              </w:rPr>
            </w:pPr>
            <w:r w:rsidRPr="00130009">
              <w:rPr>
                <w:rFonts w:ascii="Arial" w:eastAsia="Arial" w:hAnsi="Arial" w:cs="Arial"/>
                <w:i/>
                <w:color w:val="000000"/>
                <w:sz w:val="18"/>
                <w:szCs w:val="18"/>
                <w:lang w:eastAsia="uk-UA" w:bidi="uk-UA"/>
              </w:rPr>
              <w:t>ε</w:t>
            </w:r>
            <w:r>
              <w:rPr>
                <w:rFonts w:ascii="Arial" w:eastAsia="Arial" w:hAnsi="Arial" w:cs="Arial"/>
                <w:i/>
                <w:color w:val="000000"/>
                <w:sz w:val="18"/>
                <w:szCs w:val="18"/>
                <w:vertAlign w:val="subscript"/>
                <w:lang w:val="en-US" w:eastAsia="uk-UA" w:bidi="uk-UA"/>
              </w:rPr>
              <w:t>1</w:t>
            </w:r>
            <w:r>
              <w:rPr>
                <w:rFonts w:ascii="Arial" w:eastAsia="Arial" w:hAnsi="Arial" w:cs="Arial"/>
                <w:i/>
                <w:color w:val="000000"/>
                <w:sz w:val="18"/>
                <w:szCs w:val="18"/>
                <w:vertAlign w:val="superscript"/>
                <w:lang w:val="en-US" w:eastAsia="uk-UA" w:bidi="uk-UA"/>
              </w:rPr>
              <w:t>p</w:t>
            </w:r>
          </w:p>
        </w:tc>
        <w:tc>
          <w:tcPr>
            <w:tcW w:w="3485" w:type="dxa"/>
            <w:tcBorders>
              <w:top w:val="single" w:sz="4" w:space="0" w:color="auto"/>
              <w:left w:val="single" w:sz="4" w:space="0" w:color="auto"/>
            </w:tcBorders>
            <w:shd w:val="clear" w:color="auto" w:fill="auto"/>
            <w:vAlign w:val="center"/>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Постійна осьова деформація</w:t>
            </w:r>
          </w:p>
        </w:tc>
        <w:tc>
          <w:tcPr>
            <w:tcW w:w="4200"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Courier New" w:hAnsi="Arial" w:cs="Arial"/>
                <w:color w:val="000000"/>
                <w:sz w:val="18"/>
                <w:szCs w:val="18"/>
                <w:lang w:eastAsia="uk-UA" w:bidi="uk-UA"/>
              </w:rPr>
            </w:pPr>
          </w:p>
        </w:tc>
        <w:tc>
          <w:tcPr>
            <w:tcW w:w="917" w:type="dxa"/>
            <w:tcBorders>
              <w:top w:val="single" w:sz="4" w:space="0" w:color="auto"/>
              <w:left w:val="single" w:sz="4" w:space="0" w:color="auto"/>
              <w:right w:val="single" w:sz="4" w:space="0" w:color="auto"/>
            </w:tcBorders>
            <w:shd w:val="clear" w:color="auto" w:fill="auto"/>
            <w:vAlign w:val="center"/>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w:t>
            </w:r>
          </w:p>
        </w:tc>
      </w:tr>
      <w:tr w:rsidR="009B015F" w:rsidRPr="009B015F" w:rsidTr="009B015F">
        <w:trPr>
          <w:trHeight w:hRule="exact" w:val="302"/>
        </w:trPr>
        <w:tc>
          <w:tcPr>
            <w:tcW w:w="1152" w:type="dxa"/>
            <w:tcBorders>
              <w:top w:val="single" w:sz="4" w:space="0" w:color="auto"/>
              <w:left w:val="single" w:sz="4" w:space="0" w:color="auto"/>
            </w:tcBorders>
            <w:shd w:val="clear" w:color="auto" w:fill="auto"/>
            <w:vAlign w:val="center"/>
          </w:tcPr>
          <w:p w:rsidR="009B015F" w:rsidRPr="00130009" w:rsidRDefault="00130009" w:rsidP="00130009">
            <w:pPr>
              <w:widowControl w:val="0"/>
              <w:spacing w:after="0" w:line="240" w:lineRule="auto"/>
              <w:rPr>
                <w:rFonts w:ascii="Arial" w:eastAsia="Arial" w:hAnsi="Arial" w:cs="Arial"/>
                <w:color w:val="000000"/>
                <w:sz w:val="18"/>
                <w:szCs w:val="18"/>
                <w:lang w:val="en-US" w:eastAsia="uk-UA" w:bidi="uk-UA"/>
              </w:rPr>
            </w:pPr>
            <w:r w:rsidRPr="00130009">
              <w:rPr>
                <w:rFonts w:ascii="Arial" w:eastAsia="Arial" w:hAnsi="Arial" w:cs="Arial"/>
                <w:i/>
                <w:color w:val="000000"/>
                <w:sz w:val="18"/>
                <w:szCs w:val="18"/>
                <w:lang w:eastAsia="uk-UA" w:bidi="uk-UA"/>
              </w:rPr>
              <w:t>ε</w:t>
            </w:r>
            <w:r>
              <w:rPr>
                <w:rFonts w:ascii="Arial" w:eastAsia="Arial" w:hAnsi="Arial" w:cs="Arial"/>
                <w:i/>
                <w:color w:val="000000"/>
                <w:sz w:val="18"/>
                <w:szCs w:val="18"/>
                <w:vertAlign w:val="subscript"/>
                <w:lang w:val="en-US" w:eastAsia="uk-UA" w:bidi="uk-UA"/>
              </w:rPr>
              <w:t>3</w:t>
            </w:r>
            <w:r>
              <w:rPr>
                <w:rFonts w:ascii="Arial" w:eastAsia="Arial" w:hAnsi="Arial" w:cs="Arial"/>
                <w:i/>
                <w:color w:val="000000"/>
                <w:sz w:val="18"/>
                <w:szCs w:val="18"/>
                <w:lang w:val="en-US" w:eastAsia="uk-UA" w:bidi="uk-UA"/>
              </w:rPr>
              <w:t xml:space="preserve"> </w:t>
            </w:r>
            <w:r>
              <w:rPr>
                <w:rFonts w:ascii="Arial" w:eastAsia="Arial" w:hAnsi="Arial" w:cs="Arial"/>
                <w:i/>
                <w:color w:val="000000"/>
                <w:sz w:val="18"/>
                <w:szCs w:val="18"/>
                <w:vertAlign w:val="superscript"/>
                <w:lang w:val="en-US" w:eastAsia="uk-UA" w:bidi="uk-UA"/>
              </w:rPr>
              <w:t>p</w:t>
            </w:r>
            <w:r w:rsidRPr="00130009">
              <w:rPr>
                <w:rFonts w:ascii="Arial" w:eastAsia="Arial" w:hAnsi="Arial" w:cs="Arial"/>
                <w:i/>
                <w:color w:val="000000"/>
                <w:sz w:val="18"/>
                <w:szCs w:val="18"/>
                <w:lang w:eastAsia="uk-UA" w:bidi="uk-UA"/>
              </w:rPr>
              <w:t xml:space="preserve"> </w:t>
            </w:r>
            <w:r>
              <w:rPr>
                <w:rFonts w:ascii="Arial" w:eastAsia="Arial" w:hAnsi="Arial" w:cs="Arial"/>
                <w:i/>
                <w:color w:val="000000"/>
                <w:sz w:val="18"/>
                <w:szCs w:val="18"/>
                <w:lang w:val="en-US" w:eastAsia="uk-UA" w:bidi="uk-UA"/>
              </w:rPr>
              <w:t>=</w:t>
            </w:r>
            <w:r w:rsidRPr="00130009">
              <w:rPr>
                <w:rFonts w:ascii="Arial" w:eastAsia="Arial" w:hAnsi="Arial" w:cs="Arial"/>
                <w:i/>
                <w:color w:val="000000"/>
                <w:sz w:val="18"/>
                <w:szCs w:val="18"/>
                <w:lang w:eastAsia="uk-UA" w:bidi="uk-UA"/>
              </w:rPr>
              <w:t>ε</w:t>
            </w:r>
            <w:r w:rsidRPr="00130009">
              <w:rPr>
                <w:rFonts w:ascii="Arial" w:eastAsia="Arial" w:hAnsi="Arial" w:cs="Arial"/>
                <w:i/>
                <w:color w:val="000000"/>
                <w:sz w:val="18"/>
                <w:szCs w:val="18"/>
                <w:vertAlign w:val="subscript"/>
                <w:lang w:eastAsia="uk-UA" w:bidi="uk-UA"/>
              </w:rPr>
              <w:t>2</w:t>
            </w:r>
            <w:r>
              <w:rPr>
                <w:rFonts w:ascii="Arial" w:eastAsia="Arial" w:hAnsi="Arial" w:cs="Arial"/>
                <w:i/>
                <w:color w:val="000000"/>
                <w:sz w:val="18"/>
                <w:szCs w:val="18"/>
                <w:vertAlign w:val="superscript"/>
                <w:lang w:val="en-US" w:eastAsia="uk-UA" w:bidi="uk-UA"/>
              </w:rPr>
              <w:t>p</w:t>
            </w:r>
          </w:p>
        </w:tc>
        <w:tc>
          <w:tcPr>
            <w:tcW w:w="3485" w:type="dxa"/>
            <w:tcBorders>
              <w:top w:val="single" w:sz="4" w:space="0" w:color="auto"/>
              <w:left w:val="single" w:sz="4" w:space="0" w:color="auto"/>
            </w:tcBorders>
            <w:shd w:val="clear" w:color="auto" w:fill="auto"/>
            <w:vAlign w:val="center"/>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Постійна радіальна деформація</w:t>
            </w:r>
          </w:p>
        </w:tc>
        <w:tc>
          <w:tcPr>
            <w:tcW w:w="4200"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Courier New" w:hAnsi="Arial" w:cs="Arial"/>
                <w:color w:val="000000"/>
                <w:sz w:val="18"/>
                <w:szCs w:val="18"/>
                <w:lang w:eastAsia="uk-UA" w:bidi="uk-UA"/>
              </w:rPr>
            </w:pPr>
          </w:p>
        </w:tc>
        <w:tc>
          <w:tcPr>
            <w:tcW w:w="917" w:type="dxa"/>
            <w:tcBorders>
              <w:top w:val="single" w:sz="4" w:space="0" w:color="auto"/>
              <w:left w:val="single" w:sz="4" w:space="0" w:color="auto"/>
              <w:right w:val="single" w:sz="4" w:space="0" w:color="auto"/>
            </w:tcBorders>
            <w:shd w:val="clear" w:color="auto" w:fill="auto"/>
            <w:vAlign w:val="center"/>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w:t>
            </w:r>
          </w:p>
        </w:tc>
      </w:tr>
      <w:tr w:rsidR="009B015F" w:rsidRPr="009B015F" w:rsidTr="009B015F">
        <w:trPr>
          <w:trHeight w:hRule="exact" w:val="298"/>
        </w:trPr>
        <w:tc>
          <w:tcPr>
            <w:tcW w:w="1152" w:type="dxa"/>
            <w:tcBorders>
              <w:top w:val="single" w:sz="4" w:space="0" w:color="auto"/>
              <w:left w:val="single" w:sz="4" w:space="0" w:color="auto"/>
            </w:tcBorders>
            <w:shd w:val="clear" w:color="auto" w:fill="auto"/>
          </w:tcPr>
          <w:p w:rsidR="009B015F" w:rsidRPr="009B015F" w:rsidRDefault="00130009" w:rsidP="009B015F">
            <w:pPr>
              <w:widowControl w:val="0"/>
              <w:spacing w:after="0" w:line="240" w:lineRule="auto"/>
              <w:rPr>
                <w:rFonts w:ascii="Arial" w:eastAsia="Arial" w:hAnsi="Arial" w:cs="Arial"/>
                <w:color w:val="000000"/>
                <w:sz w:val="18"/>
                <w:szCs w:val="18"/>
                <w:lang w:eastAsia="uk-UA" w:bidi="uk-UA"/>
              </w:rPr>
            </w:pPr>
            <w:r>
              <w:rPr>
                <w:rFonts w:ascii="Arial" w:eastAsia="Arial" w:hAnsi="Arial" w:cs="Arial"/>
                <w:i/>
                <w:color w:val="000000"/>
                <w:sz w:val="18"/>
                <w:szCs w:val="18"/>
                <w:lang w:val="en-US" w:eastAsia="uk-UA" w:bidi="uk-UA"/>
              </w:rPr>
              <w:t>d</w:t>
            </w:r>
            <w:r w:rsidRPr="00130009">
              <w:rPr>
                <w:rFonts w:ascii="Arial" w:eastAsia="Arial" w:hAnsi="Arial" w:cs="Arial"/>
                <w:i/>
                <w:color w:val="000000"/>
                <w:sz w:val="18"/>
                <w:szCs w:val="18"/>
                <w:lang w:eastAsia="uk-UA" w:bidi="uk-UA"/>
              </w:rPr>
              <w:t>ε</w:t>
            </w:r>
            <w:r>
              <w:rPr>
                <w:rFonts w:ascii="Arial" w:eastAsia="Arial" w:hAnsi="Arial" w:cs="Arial"/>
                <w:i/>
                <w:color w:val="000000"/>
                <w:sz w:val="18"/>
                <w:szCs w:val="18"/>
                <w:vertAlign w:val="subscript"/>
                <w:lang w:val="en-US" w:eastAsia="uk-UA" w:bidi="uk-UA"/>
              </w:rPr>
              <w:t>1</w:t>
            </w:r>
            <w:r>
              <w:rPr>
                <w:rFonts w:ascii="Arial" w:eastAsia="Arial" w:hAnsi="Arial" w:cs="Arial"/>
                <w:i/>
                <w:color w:val="000000"/>
                <w:sz w:val="18"/>
                <w:szCs w:val="18"/>
                <w:vertAlign w:val="superscript"/>
                <w:lang w:val="en-US" w:eastAsia="uk-UA" w:bidi="uk-UA"/>
              </w:rPr>
              <w:t>p</w:t>
            </w:r>
          </w:p>
        </w:tc>
        <w:tc>
          <w:tcPr>
            <w:tcW w:w="3485"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Зміна лінійної деформації</w:t>
            </w:r>
          </w:p>
        </w:tc>
        <w:tc>
          <w:tcPr>
            <w:tcW w:w="4200"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Courier New" w:hAnsi="Arial" w:cs="Arial"/>
                <w:color w:val="000000"/>
                <w:sz w:val="18"/>
                <w:szCs w:val="18"/>
                <w:lang w:eastAsia="uk-UA" w:bidi="uk-UA"/>
              </w:rPr>
            </w:pPr>
          </w:p>
        </w:tc>
        <w:tc>
          <w:tcPr>
            <w:tcW w:w="917" w:type="dxa"/>
            <w:tcBorders>
              <w:top w:val="single" w:sz="4" w:space="0" w:color="auto"/>
              <w:left w:val="single" w:sz="4" w:space="0" w:color="auto"/>
              <w:righ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w:t>
            </w:r>
          </w:p>
        </w:tc>
      </w:tr>
      <w:tr w:rsidR="009B015F" w:rsidRPr="009B015F" w:rsidTr="009B015F">
        <w:trPr>
          <w:trHeight w:hRule="exact" w:val="302"/>
        </w:trPr>
        <w:tc>
          <w:tcPr>
            <w:tcW w:w="1152" w:type="dxa"/>
            <w:tcBorders>
              <w:top w:val="single" w:sz="4" w:space="0" w:color="auto"/>
              <w:left w:val="single" w:sz="4" w:space="0" w:color="auto"/>
            </w:tcBorders>
            <w:shd w:val="clear" w:color="auto" w:fill="auto"/>
          </w:tcPr>
          <w:p w:rsidR="009B015F" w:rsidRPr="00130009" w:rsidRDefault="00130009" w:rsidP="009B015F">
            <w:pPr>
              <w:widowControl w:val="0"/>
              <w:spacing w:after="0" w:line="240" w:lineRule="auto"/>
              <w:rPr>
                <w:rFonts w:ascii="Arial" w:eastAsia="Arial" w:hAnsi="Arial" w:cs="Arial"/>
                <w:color w:val="000000"/>
                <w:sz w:val="18"/>
                <w:szCs w:val="18"/>
                <w:lang w:val="en-US" w:eastAsia="uk-UA" w:bidi="uk-UA"/>
              </w:rPr>
            </w:pPr>
            <w:r>
              <w:rPr>
                <w:rFonts w:ascii="Arial" w:eastAsia="Arial" w:hAnsi="Arial" w:cs="Arial"/>
                <w:color w:val="000000"/>
                <w:sz w:val="18"/>
                <w:szCs w:val="18"/>
                <w:lang w:val="en-US" w:eastAsia="uk-UA" w:bidi="uk-UA"/>
              </w:rPr>
              <w:t>Dt</w:t>
            </w:r>
          </w:p>
        </w:tc>
        <w:tc>
          <w:tcPr>
            <w:tcW w:w="3485"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Зміна часу</w:t>
            </w:r>
          </w:p>
        </w:tc>
        <w:tc>
          <w:tcPr>
            <w:tcW w:w="4200"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Courier New" w:hAnsi="Arial" w:cs="Arial"/>
                <w:color w:val="000000"/>
                <w:sz w:val="18"/>
                <w:szCs w:val="18"/>
                <w:lang w:eastAsia="uk-UA" w:bidi="uk-UA"/>
              </w:rPr>
            </w:pPr>
          </w:p>
        </w:tc>
        <w:tc>
          <w:tcPr>
            <w:tcW w:w="917" w:type="dxa"/>
            <w:tcBorders>
              <w:top w:val="single" w:sz="4" w:space="0" w:color="auto"/>
              <w:left w:val="single" w:sz="4" w:space="0" w:color="auto"/>
              <w:righ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с</w:t>
            </w:r>
          </w:p>
        </w:tc>
      </w:tr>
      <w:tr w:rsidR="009B015F" w:rsidRPr="009B015F" w:rsidTr="009B015F">
        <w:trPr>
          <w:trHeight w:hRule="exact" w:val="298"/>
        </w:trPr>
        <w:tc>
          <w:tcPr>
            <w:tcW w:w="1152" w:type="dxa"/>
            <w:tcBorders>
              <w:top w:val="single" w:sz="4" w:space="0" w:color="auto"/>
              <w:left w:val="single" w:sz="4" w:space="0" w:color="auto"/>
            </w:tcBorders>
            <w:shd w:val="clear" w:color="auto" w:fill="auto"/>
            <w:vAlign w:val="bottom"/>
          </w:tcPr>
          <w:p w:rsidR="009B015F" w:rsidRPr="00290F82" w:rsidRDefault="00290F82" w:rsidP="009B015F">
            <w:pPr>
              <w:widowControl w:val="0"/>
              <w:spacing w:after="0" w:line="240" w:lineRule="auto"/>
              <w:rPr>
                <w:rFonts w:ascii="Arial" w:eastAsia="Arial" w:hAnsi="Arial" w:cs="Arial"/>
                <w:color w:val="000000"/>
                <w:sz w:val="18"/>
                <w:szCs w:val="18"/>
                <w:lang w:eastAsia="uk-UA" w:bidi="uk-UA"/>
              </w:rPr>
            </w:pPr>
            <w:r>
              <w:rPr>
                <w:rFonts w:ascii="Arial" w:eastAsia="Arial" w:hAnsi="Arial" w:cs="Arial"/>
                <w:color w:val="000000"/>
                <w:sz w:val="18"/>
                <w:szCs w:val="18"/>
                <w:lang w:eastAsia="uk-UA" w:bidi="uk-UA"/>
              </w:rPr>
              <w:t>ᶲ</w:t>
            </w:r>
          </w:p>
        </w:tc>
        <w:tc>
          <w:tcPr>
            <w:tcW w:w="3485" w:type="dxa"/>
            <w:tcBorders>
              <w:top w:val="single" w:sz="4" w:space="0" w:color="auto"/>
              <w:left w:val="single" w:sz="4" w:space="0" w:color="auto"/>
            </w:tcBorders>
            <w:shd w:val="clear" w:color="auto" w:fill="auto"/>
            <w:vAlign w:val="bottom"/>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Кут тертя</w:t>
            </w:r>
          </w:p>
        </w:tc>
        <w:tc>
          <w:tcPr>
            <w:tcW w:w="4200"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Courier New" w:hAnsi="Arial" w:cs="Arial"/>
                <w:color w:val="000000"/>
                <w:sz w:val="18"/>
                <w:szCs w:val="18"/>
                <w:lang w:eastAsia="uk-UA" w:bidi="uk-UA"/>
              </w:rPr>
            </w:pPr>
          </w:p>
        </w:tc>
        <w:tc>
          <w:tcPr>
            <w:tcW w:w="917" w:type="dxa"/>
            <w:tcBorders>
              <w:top w:val="single" w:sz="4" w:space="0" w:color="auto"/>
              <w:left w:val="single" w:sz="4" w:space="0" w:color="auto"/>
              <w:right w:val="single" w:sz="4" w:space="0" w:color="auto"/>
            </w:tcBorders>
            <w:shd w:val="clear" w:color="auto" w:fill="auto"/>
          </w:tcPr>
          <w:p w:rsidR="009B015F" w:rsidRPr="009B015F" w:rsidRDefault="009B015F" w:rsidP="009B015F">
            <w:pPr>
              <w:widowControl w:val="0"/>
              <w:spacing w:after="0" w:line="240" w:lineRule="auto"/>
              <w:rPr>
                <w:rFonts w:ascii="Arial" w:eastAsia="Courier New" w:hAnsi="Arial" w:cs="Arial"/>
                <w:color w:val="000000"/>
                <w:sz w:val="18"/>
                <w:szCs w:val="18"/>
                <w:lang w:eastAsia="uk-UA" w:bidi="uk-UA"/>
              </w:rPr>
            </w:pPr>
          </w:p>
        </w:tc>
      </w:tr>
      <w:tr w:rsidR="009B015F" w:rsidRPr="009B015F" w:rsidTr="009B015F">
        <w:trPr>
          <w:trHeight w:hRule="exact" w:val="302"/>
        </w:trPr>
        <w:tc>
          <w:tcPr>
            <w:tcW w:w="1152" w:type="dxa"/>
            <w:tcBorders>
              <w:top w:val="single" w:sz="4" w:space="0" w:color="auto"/>
              <w:left w:val="single" w:sz="4" w:space="0" w:color="auto"/>
            </w:tcBorders>
            <w:shd w:val="clear" w:color="auto" w:fill="auto"/>
          </w:tcPr>
          <w:p w:rsidR="009B015F" w:rsidRPr="00290F82" w:rsidRDefault="00290F82" w:rsidP="009B015F">
            <w:pPr>
              <w:widowControl w:val="0"/>
              <w:spacing w:after="0" w:line="240" w:lineRule="auto"/>
              <w:rPr>
                <w:rFonts w:ascii="Arial" w:eastAsia="Arial" w:hAnsi="Arial" w:cs="Arial"/>
                <w:color w:val="000000"/>
                <w:sz w:val="18"/>
                <w:szCs w:val="18"/>
                <w:lang w:val="en-US" w:eastAsia="uk-UA" w:bidi="uk-UA"/>
              </w:rPr>
            </w:pPr>
            <w:r>
              <w:rPr>
                <w:rFonts w:ascii="Arial" w:eastAsia="Arial" w:hAnsi="Arial" w:cs="Arial"/>
                <w:color w:val="000000"/>
                <w:sz w:val="18"/>
                <w:szCs w:val="18"/>
                <w:lang w:val="en-US" w:eastAsia="uk-UA" w:bidi="uk-UA"/>
              </w:rPr>
              <w:t>c</w:t>
            </w:r>
          </w:p>
        </w:tc>
        <w:tc>
          <w:tcPr>
            <w:tcW w:w="3485"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Видима згуртованість</w:t>
            </w:r>
          </w:p>
        </w:tc>
        <w:tc>
          <w:tcPr>
            <w:tcW w:w="4200" w:type="dxa"/>
            <w:tcBorders>
              <w:top w:val="single" w:sz="4" w:space="0" w:color="auto"/>
              <w:left w:val="single" w:sz="4" w:space="0" w:color="auto"/>
            </w:tcBorders>
            <w:shd w:val="clear" w:color="auto" w:fill="auto"/>
          </w:tcPr>
          <w:p w:rsidR="009B015F" w:rsidRPr="009B015F" w:rsidRDefault="009B015F" w:rsidP="009B015F">
            <w:pPr>
              <w:widowControl w:val="0"/>
              <w:spacing w:after="0" w:line="240" w:lineRule="auto"/>
              <w:rPr>
                <w:rFonts w:ascii="Arial" w:eastAsia="Courier New" w:hAnsi="Arial" w:cs="Arial"/>
                <w:color w:val="000000"/>
                <w:sz w:val="18"/>
                <w:szCs w:val="18"/>
                <w:lang w:eastAsia="uk-UA" w:bidi="uk-UA"/>
              </w:rPr>
            </w:pPr>
          </w:p>
        </w:tc>
        <w:tc>
          <w:tcPr>
            <w:tcW w:w="917" w:type="dxa"/>
            <w:tcBorders>
              <w:top w:val="single" w:sz="4" w:space="0" w:color="auto"/>
              <w:left w:val="single" w:sz="4" w:space="0" w:color="auto"/>
              <w:righ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кН/м</w:t>
            </w:r>
            <w:r w:rsidRPr="00290F82">
              <w:rPr>
                <w:rFonts w:ascii="Arial" w:eastAsia="Arial" w:hAnsi="Arial" w:cs="Arial"/>
                <w:color w:val="000000"/>
                <w:sz w:val="18"/>
                <w:szCs w:val="18"/>
                <w:vertAlign w:val="superscript"/>
                <w:lang w:eastAsia="uk-UA" w:bidi="uk-UA"/>
              </w:rPr>
              <w:t>2</w:t>
            </w:r>
          </w:p>
        </w:tc>
      </w:tr>
      <w:tr w:rsidR="009B015F" w:rsidRPr="009B015F" w:rsidTr="009B015F">
        <w:trPr>
          <w:trHeight w:hRule="exact" w:val="322"/>
        </w:trPr>
        <w:tc>
          <w:tcPr>
            <w:tcW w:w="1152" w:type="dxa"/>
            <w:tcBorders>
              <w:top w:val="single" w:sz="4" w:space="0" w:color="auto"/>
              <w:left w:val="single" w:sz="4" w:space="0" w:color="auto"/>
              <w:bottom w:val="single" w:sz="4" w:space="0" w:color="auto"/>
            </w:tcBorders>
            <w:shd w:val="clear" w:color="auto" w:fill="auto"/>
          </w:tcPr>
          <w:p w:rsidR="009B015F" w:rsidRPr="00290F82" w:rsidRDefault="00130009" w:rsidP="009B015F">
            <w:pPr>
              <w:widowControl w:val="0"/>
              <w:spacing w:after="0" w:line="240" w:lineRule="auto"/>
              <w:rPr>
                <w:rFonts w:ascii="Arial" w:eastAsia="Arial" w:hAnsi="Arial" w:cs="Arial"/>
                <w:color w:val="000000"/>
                <w:sz w:val="18"/>
                <w:szCs w:val="18"/>
                <w:vertAlign w:val="subscript"/>
                <w:lang w:val="en-US" w:eastAsia="uk-UA" w:bidi="uk-UA"/>
              </w:rPr>
            </w:pPr>
            <w:r w:rsidRPr="00290F82">
              <w:rPr>
                <w:rFonts w:ascii="Arial" w:eastAsia="Arial" w:hAnsi="Arial" w:cs="Arial"/>
                <w:color w:val="000000"/>
                <w:sz w:val="18"/>
                <w:szCs w:val="18"/>
                <w:lang w:eastAsia="uk-UA" w:bidi="uk-UA"/>
              </w:rPr>
              <w:t>ᵖ</w:t>
            </w:r>
            <w:r w:rsidR="00290F82" w:rsidRPr="00290F82">
              <w:rPr>
                <w:rFonts w:ascii="Arial" w:eastAsia="Arial" w:hAnsi="Arial" w:cs="Arial"/>
                <w:color w:val="000000"/>
                <w:sz w:val="18"/>
                <w:szCs w:val="18"/>
                <w:vertAlign w:val="subscript"/>
                <w:lang w:val="en-US" w:eastAsia="uk-UA" w:bidi="uk-UA"/>
              </w:rPr>
              <w:t>d</w:t>
            </w:r>
          </w:p>
        </w:tc>
        <w:tc>
          <w:tcPr>
            <w:tcW w:w="3485" w:type="dxa"/>
            <w:tcBorders>
              <w:top w:val="single" w:sz="4" w:space="0" w:color="auto"/>
              <w:left w:val="single" w:sz="4" w:space="0" w:color="auto"/>
              <w:bottom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Суха щільність</w:t>
            </w:r>
          </w:p>
        </w:tc>
        <w:tc>
          <w:tcPr>
            <w:tcW w:w="4200" w:type="dxa"/>
            <w:tcBorders>
              <w:top w:val="single" w:sz="4" w:space="0" w:color="auto"/>
              <w:left w:val="single" w:sz="4" w:space="0" w:color="auto"/>
              <w:bottom w:val="single" w:sz="4" w:space="0" w:color="auto"/>
            </w:tcBorders>
            <w:shd w:val="clear" w:color="auto" w:fill="auto"/>
          </w:tcPr>
          <w:p w:rsidR="009B015F" w:rsidRPr="009B015F" w:rsidRDefault="009B015F" w:rsidP="009B015F">
            <w:pPr>
              <w:widowControl w:val="0"/>
              <w:spacing w:after="0" w:line="240" w:lineRule="auto"/>
              <w:rPr>
                <w:rFonts w:ascii="Arial" w:eastAsia="Courier New" w:hAnsi="Arial" w:cs="Arial"/>
                <w:color w:val="000000"/>
                <w:sz w:val="18"/>
                <w:szCs w:val="18"/>
                <w:lang w:eastAsia="uk-UA" w:bidi="uk-UA"/>
              </w:rPr>
            </w:pP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9B015F" w:rsidRPr="009B015F" w:rsidRDefault="009B015F" w:rsidP="009B015F">
            <w:pPr>
              <w:widowControl w:val="0"/>
              <w:spacing w:after="0" w:line="240" w:lineRule="auto"/>
              <w:rPr>
                <w:rFonts w:ascii="Arial" w:eastAsia="Arial" w:hAnsi="Arial" w:cs="Arial"/>
                <w:color w:val="000000"/>
                <w:sz w:val="18"/>
                <w:szCs w:val="18"/>
                <w:lang w:eastAsia="uk-UA" w:bidi="uk-UA"/>
              </w:rPr>
            </w:pPr>
            <w:r w:rsidRPr="009B015F">
              <w:rPr>
                <w:rFonts w:ascii="Arial" w:eastAsia="Arial" w:hAnsi="Arial" w:cs="Arial"/>
                <w:color w:val="000000"/>
                <w:sz w:val="18"/>
                <w:szCs w:val="18"/>
                <w:lang w:eastAsia="uk-UA" w:bidi="uk-UA"/>
              </w:rPr>
              <w:t>кг/м</w:t>
            </w:r>
            <w:r w:rsidRPr="00290F82">
              <w:rPr>
                <w:rFonts w:ascii="Arial" w:eastAsia="Arial" w:hAnsi="Arial" w:cs="Arial"/>
                <w:color w:val="000000"/>
                <w:sz w:val="18"/>
                <w:szCs w:val="18"/>
                <w:vertAlign w:val="superscript"/>
                <w:lang w:eastAsia="uk-UA" w:bidi="uk-UA"/>
              </w:rPr>
              <w:t>з</w:t>
            </w:r>
          </w:p>
        </w:tc>
      </w:tr>
    </w:tbl>
    <w:p w:rsidR="009B015F" w:rsidRDefault="009B015F" w:rsidP="00C70BD2">
      <w:pPr>
        <w:spacing w:after="0" w:line="360" w:lineRule="auto"/>
        <w:ind w:left="284" w:firstLine="850"/>
        <w:jc w:val="both"/>
        <w:rPr>
          <w:rFonts w:ascii="Arial" w:eastAsia="Times New Roman" w:hAnsi="Arial" w:cs="Arial"/>
          <w:b/>
          <w:bCs/>
          <w:sz w:val="28"/>
          <w:szCs w:val="28"/>
          <w:lang w:val="en-US" w:eastAsia="ru-RU"/>
        </w:rPr>
      </w:pPr>
    </w:p>
    <w:p w:rsidR="00C85857" w:rsidRPr="00C85857" w:rsidRDefault="00C85857" w:rsidP="00C85857">
      <w:pPr>
        <w:spacing w:after="0" w:line="360" w:lineRule="auto"/>
        <w:ind w:left="284" w:firstLine="850"/>
        <w:jc w:val="both"/>
        <w:rPr>
          <w:rFonts w:ascii="Arial" w:eastAsia="Times New Roman" w:hAnsi="Arial" w:cs="Arial"/>
          <w:b/>
          <w:bCs/>
          <w:sz w:val="28"/>
          <w:szCs w:val="28"/>
          <w:lang w:val="en-US" w:eastAsia="ru-RU"/>
        </w:rPr>
      </w:pPr>
      <w:r w:rsidRPr="00C85857">
        <w:rPr>
          <w:rFonts w:ascii="Arial" w:eastAsia="Times New Roman" w:hAnsi="Arial" w:cs="Arial"/>
          <w:b/>
          <w:bCs/>
          <w:sz w:val="28"/>
          <w:szCs w:val="28"/>
          <w:lang w:val="en-US" w:eastAsia="ru-RU"/>
        </w:rPr>
        <w:t>A.3 Принцип тестування</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proofErr w:type="gramStart"/>
      <w:r w:rsidRPr="00C85857">
        <w:rPr>
          <w:rFonts w:ascii="Arial" w:eastAsia="Times New Roman" w:hAnsi="Arial" w:cs="Arial"/>
          <w:bCs/>
          <w:sz w:val="28"/>
          <w:szCs w:val="28"/>
          <w:lang w:val="en-US" w:eastAsia="ru-RU"/>
        </w:rPr>
        <w:t>Дренований тривісний тест використовується для визначення співвідношення напруга-деформація та ефективного шляху напруження керамзиту LWA, виготовленого у формі циліндричного зразка, під ізотропним або анізотропним напруженням у дренованих умовах.</w:t>
      </w:r>
      <w:proofErr w:type="gramEnd"/>
      <w:r w:rsidRPr="00C85857">
        <w:rPr>
          <w:rFonts w:ascii="Arial" w:eastAsia="Times New Roman" w:hAnsi="Arial" w:cs="Arial"/>
          <w:bCs/>
          <w:sz w:val="28"/>
          <w:szCs w:val="28"/>
          <w:lang w:val="en-US" w:eastAsia="ru-RU"/>
        </w:rPr>
        <w:t xml:space="preserve"> </w:t>
      </w:r>
      <w:r w:rsidRPr="00C85857">
        <w:rPr>
          <w:rFonts w:ascii="Arial" w:eastAsia="Times New Roman" w:hAnsi="Arial" w:cs="Arial"/>
          <w:bCs/>
          <w:sz w:val="28"/>
          <w:szCs w:val="28"/>
          <w:lang w:val="ru-RU" w:eastAsia="ru-RU"/>
        </w:rPr>
        <w:t xml:space="preserve">Зразок має бути випробуваний </w:t>
      </w:r>
      <w:proofErr w:type="gramStart"/>
      <w:r w:rsidRPr="00C85857">
        <w:rPr>
          <w:rFonts w:ascii="Arial" w:eastAsia="Times New Roman" w:hAnsi="Arial" w:cs="Arial"/>
          <w:bCs/>
          <w:sz w:val="28"/>
          <w:szCs w:val="28"/>
          <w:lang w:val="ru-RU" w:eastAsia="ru-RU"/>
        </w:rPr>
        <w:t>при</w:t>
      </w:r>
      <w:proofErr w:type="gramEnd"/>
      <w:r w:rsidRPr="00C85857">
        <w:rPr>
          <w:rFonts w:ascii="Arial" w:eastAsia="Times New Roman" w:hAnsi="Arial" w:cs="Arial"/>
          <w:bCs/>
          <w:sz w:val="28"/>
          <w:szCs w:val="28"/>
          <w:lang w:val="ru-RU" w:eastAsia="ru-RU"/>
        </w:rPr>
        <w:t xml:space="preserve"> відомих умовах щільності та вологості.</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Осьове навантаження монотонно збільшується до тих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 xml:space="preserve">ір, поки в зразку не відбудеться руйнування. Якщо явної несправності не спостерігається, випробування припиняють, коли досягається </w:t>
      </w:r>
      <w:proofErr w:type="gramStart"/>
      <w:r w:rsidRPr="00C85857">
        <w:rPr>
          <w:rFonts w:ascii="Arial" w:eastAsia="Times New Roman" w:hAnsi="Arial" w:cs="Arial"/>
          <w:bCs/>
          <w:sz w:val="28"/>
          <w:szCs w:val="28"/>
          <w:lang w:val="ru-RU" w:eastAsia="ru-RU"/>
        </w:rPr>
        <w:t>р</w:t>
      </w:r>
      <w:proofErr w:type="gramEnd"/>
      <w:r w:rsidRPr="00C85857">
        <w:rPr>
          <w:rFonts w:ascii="Arial" w:eastAsia="Times New Roman" w:hAnsi="Arial" w:cs="Arial"/>
          <w:bCs/>
          <w:sz w:val="28"/>
          <w:szCs w:val="28"/>
          <w:lang w:val="ru-RU" w:eastAsia="ru-RU"/>
        </w:rPr>
        <w:t>івень осьової деформації 10 %.</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Цей метод застосовується в принципі до всіх незв’язаних сумішей, у яких діаметр зразка щонайменше в п’ять разів перевищує </w:t>
      </w:r>
      <w:r w:rsidRPr="00C85857">
        <w:rPr>
          <w:rFonts w:ascii="Arial" w:eastAsia="Times New Roman" w:hAnsi="Arial" w:cs="Arial"/>
          <w:bCs/>
          <w:sz w:val="28"/>
          <w:szCs w:val="28"/>
          <w:lang w:val="ru-RU" w:eastAsia="ru-RU"/>
        </w:rPr>
        <w:lastRenderedPageBreak/>
        <w:t>максимальний розмі</w:t>
      </w:r>
      <w:proofErr w:type="gramStart"/>
      <w:r w:rsidRPr="00C85857">
        <w:rPr>
          <w:rFonts w:ascii="Arial" w:eastAsia="Times New Roman" w:hAnsi="Arial" w:cs="Arial"/>
          <w:bCs/>
          <w:sz w:val="28"/>
          <w:szCs w:val="28"/>
          <w:lang w:val="ru-RU" w:eastAsia="ru-RU"/>
        </w:rPr>
        <w:t>р</w:t>
      </w:r>
      <w:proofErr w:type="gramEnd"/>
      <w:r w:rsidRPr="00C85857">
        <w:rPr>
          <w:rFonts w:ascii="Arial" w:eastAsia="Times New Roman" w:hAnsi="Arial" w:cs="Arial"/>
          <w:bCs/>
          <w:sz w:val="28"/>
          <w:szCs w:val="28"/>
          <w:lang w:val="ru-RU" w:eastAsia="ru-RU"/>
        </w:rPr>
        <w:t xml:space="preserve"> частинок, а висота становить від 1,85 до 2,25 діаметра.</w:t>
      </w:r>
    </w:p>
    <w:p w:rsidR="00C85857" w:rsidRPr="00312F3B" w:rsidRDefault="00C85857" w:rsidP="00C85857">
      <w:pPr>
        <w:spacing w:after="0" w:line="360" w:lineRule="auto"/>
        <w:ind w:left="284" w:firstLine="850"/>
        <w:jc w:val="both"/>
        <w:rPr>
          <w:rFonts w:ascii="Arial" w:eastAsia="Times New Roman" w:hAnsi="Arial" w:cs="Arial"/>
          <w:b/>
          <w:bCs/>
          <w:sz w:val="28"/>
          <w:szCs w:val="28"/>
          <w:lang w:val="ru-RU" w:eastAsia="ru-RU"/>
        </w:rPr>
      </w:pPr>
    </w:p>
    <w:p w:rsidR="00C85857" w:rsidRPr="00C85857" w:rsidRDefault="00C85857" w:rsidP="00C85857">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val="ru-RU" w:eastAsia="ru-RU"/>
        </w:rPr>
        <w:t>АПАРАТ</w:t>
      </w:r>
    </w:p>
    <w:p w:rsidR="00C85857" w:rsidRPr="00C85857" w:rsidRDefault="00C85857" w:rsidP="00C85857">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val="ru-RU" w:eastAsia="ru-RU"/>
        </w:rPr>
        <w:t>А.3.1 Тривісний апарат</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Тривісний апарат, призначений для тестування керамзиту </w:t>
      </w:r>
      <w:r w:rsidRPr="00C85857">
        <w:rPr>
          <w:rFonts w:ascii="Arial" w:eastAsia="Times New Roman" w:hAnsi="Arial" w:cs="Arial"/>
          <w:bCs/>
          <w:sz w:val="28"/>
          <w:szCs w:val="28"/>
          <w:lang w:val="en-US" w:eastAsia="ru-RU"/>
        </w:rPr>
        <w:t>LWA</w:t>
      </w:r>
      <w:r w:rsidRPr="00C85857">
        <w:rPr>
          <w:rFonts w:ascii="Arial" w:eastAsia="Times New Roman" w:hAnsi="Arial" w:cs="Arial"/>
          <w:bCs/>
          <w:sz w:val="28"/>
          <w:szCs w:val="28"/>
          <w:lang w:val="ru-RU" w:eastAsia="ru-RU"/>
        </w:rPr>
        <w:t xml:space="preserve">, подібний </w:t>
      </w:r>
      <w:proofErr w:type="gramStart"/>
      <w:r w:rsidRPr="00C85857">
        <w:rPr>
          <w:rFonts w:ascii="Arial" w:eastAsia="Times New Roman" w:hAnsi="Arial" w:cs="Arial"/>
          <w:bCs/>
          <w:sz w:val="28"/>
          <w:szCs w:val="28"/>
          <w:lang w:val="ru-RU" w:eastAsia="ru-RU"/>
        </w:rPr>
        <w:t>до б</w:t>
      </w:r>
      <w:proofErr w:type="gramEnd"/>
      <w:r w:rsidRPr="00C85857">
        <w:rPr>
          <w:rFonts w:ascii="Arial" w:eastAsia="Times New Roman" w:hAnsi="Arial" w:cs="Arial"/>
          <w:bCs/>
          <w:sz w:val="28"/>
          <w:szCs w:val="28"/>
          <w:lang w:val="ru-RU" w:eastAsia="ru-RU"/>
        </w:rPr>
        <w:t xml:space="preserve">ільшості стандартних тривісного апарату, за винятком того, що вони дещо більші, щоб полегшити більші зразки. Приклад тривісного випробувального </w:t>
      </w:r>
      <w:proofErr w:type="gramStart"/>
      <w:r w:rsidRPr="00C85857">
        <w:rPr>
          <w:rFonts w:ascii="Arial" w:eastAsia="Times New Roman" w:hAnsi="Arial" w:cs="Arial"/>
          <w:bCs/>
          <w:sz w:val="28"/>
          <w:szCs w:val="28"/>
          <w:lang w:val="ru-RU" w:eastAsia="ru-RU"/>
        </w:rPr>
        <w:t>пристрою та відповідна термінологія наведен</w:t>
      </w:r>
      <w:proofErr w:type="gramEnd"/>
      <w:r w:rsidRPr="00C85857">
        <w:rPr>
          <w:rFonts w:ascii="Arial" w:eastAsia="Times New Roman" w:hAnsi="Arial" w:cs="Arial"/>
          <w:bCs/>
          <w:sz w:val="28"/>
          <w:szCs w:val="28"/>
          <w:lang w:val="ru-RU" w:eastAsia="ru-RU"/>
        </w:rPr>
        <w:t xml:space="preserve">і на малюнку </w:t>
      </w:r>
      <w:r w:rsidRPr="00C85857">
        <w:rPr>
          <w:rFonts w:ascii="Arial" w:eastAsia="Times New Roman" w:hAnsi="Arial" w:cs="Arial"/>
          <w:bCs/>
          <w:sz w:val="28"/>
          <w:szCs w:val="28"/>
          <w:lang w:val="en-US" w:eastAsia="ru-RU"/>
        </w:rPr>
        <w:t>A</w:t>
      </w:r>
      <w:r w:rsidRPr="00C85857">
        <w:rPr>
          <w:rFonts w:ascii="Arial" w:eastAsia="Times New Roman" w:hAnsi="Arial" w:cs="Arial"/>
          <w:bCs/>
          <w:sz w:val="28"/>
          <w:szCs w:val="28"/>
          <w:lang w:val="ru-RU" w:eastAsia="ru-RU"/>
        </w:rPr>
        <w:t xml:space="preserve">1. На малюнку </w:t>
      </w:r>
      <w:r w:rsidRPr="00C85857">
        <w:rPr>
          <w:rFonts w:ascii="Arial" w:eastAsia="Times New Roman" w:hAnsi="Arial" w:cs="Arial"/>
          <w:bCs/>
          <w:sz w:val="28"/>
          <w:szCs w:val="28"/>
          <w:lang w:val="en-US" w:eastAsia="ru-RU"/>
        </w:rPr>
        <w:t>A</w:t>
      </w:r>
      <w:r w:rsidRPr="00C85857">
        <w:rPr>
          <w:rFonts w:ascii="Arial" w:eastAsia="Times New Roman" w:hAnsi="Arial" w:cs="Arial"/>
          <w:bCs/>
          <w:sz w:val="28"/>
          <w:szCs w:val="28"/>
          <w:lang w:val="ru-RU" w:eastAsia="ru-RU"/>
        </w:rPr>
        <w:t>2 показано пристрій, що використовує внутрішній частковий вакуум для забезпечення обмеженого тиску.</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Як </w:t>
      </w:r>
      <w:proofErr w:type="gramStart"/>
      <w:r w:rsidRPr="00C85857">
        <w:rPr>
          <w:rFonts w:ascii="Arial" w:eastAsia="Times New Roman" w:hAnsi="Arial" w:cs="Arial"/>
          <w:bCs/>
          <w:sz w:val="28"/>
          <w:szCs w:val="28"/>
          <w:lang w:val="ru-RU" w:eastAsia="ru-RU"/>
        </w:rPr>
        <w:t>р</w:t>
      </w:r>
      <w:proofErr w:type="gramEnd"/>
      <w:r w:rsidRPr="00C85857">
        <w:rPr>
          <w:rFonts w:ascii="Arial" w:eastAsia="Times New Roman" w:hAnsi="Arial" w:cs="Arial"/>
          <w:bCs/>
          <w:sz w:val="28"/>
          <w:szCs w:val="28"/>
          <w:lang w:val="ru-RU" w:eastAsia="ru-RU"/>
        </w:rPr>
        <w:t xml:space="preserve">ідина камери можна використовувати повітря, воду або силіконове масло. Вода придатна лише </w:t>
      </w:r>
      <w:proofErr w:type="gramStart"/>
      <w:r w:rsidRPr="00C85857">
        <w:rPr>
          <w:rFonts w:ascii="Arial" w:eastAsia="Times New Roman" w:hAnsi="Arial" w:cs="Arial"/>
          <w:bCs/>
          <w:sz w:val="28"/>
          <w:szCs w:val="28"/>
          <w:lang w:val="ru-RU" w:eastAsia="ru-RU"/>
        </w:rPr>
        <w:t>в</w:t>
      </w:r>
      <w:proofErr w:type="gramEnd"/>
      <w:r w:rsidRPr="00C85857">
        <w:rPr>
          <w:rFonts w:ascii="Arial" w:eastAsia="Times New Roman" w:hAnsi="Arial" w:cs="Arial"/>
          <w:bCs/>
          <w:sz w:val="28"/>
          <w:szCs w:val="28"/>
          <w:lang w:val="ru-RU" w:eastAsia="ru-RU"/>
        </w:rPr>
        <w:t xml:space="preserve"> тому випадку, якщо електричні кабелі та з’єднання приладів повністю герметичні.</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Альтернативно тиск у камері можна замінити за допомогою часткового вакууму, застосованого всередині зразка.</w:t>
      </w:r>
    </w:p>
    <w:p w:rsidR="00C85857" w:rsidRPr="00C85857" w:rsidRDefault="00C85857" w:rsidP="00C85857">
      <w:pPr>
        <w:spacing w:after="0" w:line="360" w:lineRule="auto"/>
        <w:ind w:left="284" w:firstLine="850"/>
        <w:jc w:val="both"/>
        <w:rPr>
          <w:rFonts w:ascii="Arial" w:eastAsia="Times New Roman" w:hAnsi="Arial" w:cs="Arial"/>
          <w:bCs/>
          <w:sz w:val="24"/>
          <w:szCs w:val="24"/>
          <w:lang w:val="ru-RU" w:eastAsia="ru-RU"/>
        </w:rPr>
      </w:pPr>
      <w:r w:rsidRPr="00C85857">
        <w:rPr>
          <w:rFonts w:ascii="Arial" w:eastAsia="Times New Roman" w:hAnsi="Arial" w:cs="Arial"/>
          <w:bCs/>
          <w:sz w:val="24"/>
          <w:szCs w:val="24"/>
          <w:lang w:val="ru-RU" w:eastAsia="ru-RU"/>
        </w:rPr>
        <w:t>ПРИМІТКА 1</w:t>
      </w:r>
      <w:proofErr w:type="gramStart"/>
      <w:r w:rsidRPr="00C85857">
        <w:rPr>
          <w:rFonts w:ascii="Arial" w:eastAsia="Times New Roman" w:hAnsi="Arial" w:cs="Arial"/>
          <w:bCs/>
          <w:sz w:val="24"/>
          <w:szCs w:val="24"/>
          <w:lang w:val="ru-RU" w:eastAsia="ru-RU"/>
        </w:rPr>
        <w:t xml:space="preserve">  Д</w:t>
      </w:r>
      <w:proofErr w:type="gramEnd"/>
      <w:r w:rsidRPr="00C85857">
        <w:rPr>
          <w:rFonts w:ascii="Arial" w:eastAsia="Times New Roman" w:hAnsi="Arial" w:cs="Arial"/>
          <w:bCs/>
          <w:sz w:val="24"/>
          <w:szCs w:val="24"/>
          <w:lang w:val="ru-RU" w:eastAsia="ru-RU"/>
        </w:rPr>
        <w:t>ля вакуумних систем практична межа обмеженого тиску становить близько 80 Н/мм</w:t>
      </w:r>
      <w:r w:rsidRPr="00C85857">
        <w:rPr>
          <w:rFonts w:ascii="Arial" w:eastAsia="Times New Roman" w:hAnsi="Arial" w:cs="Arial"/>
          <w:bCs/>
          <w:sz w:val="24"/>
          <w:szCs w:val="24"/>
          <w:vertAlign w:val="superscript"/>
          <w:lang w:val="ru-RU" w:eastAsia="ru-RU"/>
        </w:rPr>
        <w:t>2</w:t>
      </w:r>
      <w:r w:rsidRPr="00C85857">
        <w:rPr>
          <w:rFonts w:ascii="Arial" w:eastAsia="Times New Roman" w:hAnsi="Arial" w:cs="Arial"/>
          <w:bCs/>
          <w:sz w:val="24"/>
          <w:szCs w:val="24"/>
          <w:lang w:val="ru-RU" w:eastAsia="ru-RU"/>
        </w:rPr>
        <w:t xml:space="preserve"> залежно від обладнання.</w:t>
      </w:r>
    </w:p>
    <w:p w:rsidR="00C85857" w:rsidRPr="00C85857" w:rsidRDefault="00C85857" w:rsidP="00C85857">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val="en-US" w:eastAsia="ru-RU"/>
        </w:rPr>
        <w:t>A</w:t>
      </w:r>
      <w:r w:rsidRPr="00C85857">
        <w:rPr>
          <w:rFonts w:ascii="Arial" w:eastAsia="Times New Roman" w:hAnsi="Arial" w:cs="Arial"/>
          <w:b/>
          <w:bCs/>
          <w:sz w:val="28"/>
          <w:szCs w:val="28"/>
          <w:lang w:val="ru-RU" w:eastAsia="ru-RU"/>
        </w:rPr>
        <w:t>.3.2 Завантажувальний пристрій</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Зовнішнім навантажувальним пристроєм може бути будь-який пристрій, здатний забезпечувати монотонно зростаючі навантаження </w:t>
      </w:r>
      <w:proofErr w:type="gramStart"/>
      <w:r w:rsidRPr="00C85857">
        <w:rPr>
          <w:rFonts w:ascii="Arial" w:eastAsia="Times New Roman" w:hAnsi="Arial" w:cs="Arial"/>
          <w:bCs/>
          <w:sz w:val="28"/>
          <w:szCs w:val="28"/>
          <w:lang w:val="ru-RU" w:eastAsia="ru-RU"/>
        </w:rPr>
        <w:t>аж</w:t>
      </w:r>
      <w:proofErr w:type="gramEnd"/>
      <w:r w:rsidRPr="00C85857">
        <w:rPr>
          <w:rFonts w:ascii="Arial" w:eastAsia="Times New Roman" w:hAnsi="Arial" w:cs="Arial"/>
          <w:bCs/>
          <w:sz w:val="28"/>
          <w:szCs w:val="28"/>
          <w:lang w:val="ru-RU" w:eastAsia="ru-RU"/>
        </w:rPr>
        <w:t xml:space="preserve"> до навантаження на руйнування зразка. </w:t>
      </w:r>
      <w:proofErr w:type="gramStart"/>
      <w:r w:rsidRPr="00C85857">
        <w:rPr>
          <w:rFonts w:ascii="Arial" w:eastAsia="Times New Roman" w:hAnsi="Arial" w:cs="Arial"/>
          <w:bCs/>
          <w:sz w:val="28"/>
          <w:szCs w:val="28"/>
          <w:lang w:val="ru-RU" w:eastAsia="ru-RU"/>
        </w:rPr>
        <w:t>Ц</w:t>
      </w:r>
      <w:proofErr w:type="gramEnd"/>
      <w:r w:rsidRPr="00C85857">
        <w:rPr>
          <w:rFonts w:ascii="Arial" w:eastAsia="Times New Roman" w:hAnsi="Arial" w:cs="Arial"/>
          <w:bCs/>
          <w:sz w:val="28"/>
          <w:szCs w:val="28"/>
          <w:lang w:val="ru-RU" w:eastAsia="ru-RU"/>
        </w:rPr>
        <w:t xml:space="preserve">і пристрої варіюються від простих механічних пристроїв із двигуном до замкнутих електрогідравлічних або електропневматичних систем. Навантаження здійснюється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ід контролем деформації з постійною швидкістю деформації. Швидкість осьової деформації визначається як відношення між осьовою деформацією та відповідним приростом часу (</w:t>
      </w:r>
      <w:r w:rsidRPr="00C85857">
        <w:rPr>
          <w:rFonts w:ascii="Arial" w:eastAsia="Times New Roman" w:hAnsi="Arial" w:cs="Arial"/>
          <w:bCs/>
          <w:sz w:val="28"/>
          <w:szCs w:val="28"/>
          <w:lang w:val="en-US" w:eastAsia="ru-RU"/>
        </w:rPr>
        <w:t>dsi</w:t>
      </w:r>
      <w:r w:rsidRPr="00C85857">
        <w:rPr>
          <w:rFonts w:ascii="Arial" w:eastAsia="Times New Roman" w:hAnsi="Arial" w:cs="Arial"/>
          <w:bCs/>
          <w:sz w:val="28"/>
          <w:szCs w:val="28"/>
          <w:lang w:val="ru-RU" w:eastAsia="ru-RU"/>
        </w:rPr>
        <w:t>/</w:t>
      </w:r>
      <w:r w:rsidRPr="00C85857">
        <w:rPr>
          <w:rFonts w:ascii="Arial" w:eastAsia="Times New Roman" w:hAnsi="Arial" w:cs="Arial"/>
          <w:bCs/>
          <w:sz w:val="28"/>
          <w:szCs w:val="28"/>
          <w:lang w:val="en-US" w:eastAsia="ru-RU"/>
        </w:rPr>
        <w:t>dt</w:t>
      </w:r>
      <w:r w:rsidRPr="00C85857">
        <w:rPr>
          <w:rFonts w:ascii="Arial" w:eastAsia="Times New Roman" w:hAnsi="Arial" w:cs="Arial"/>
          <w:bCs/>
          <w:sz w:val="28"/>
          <w:szCs w:val="28"/>
          <w:lang w:val="ru-RU" w:eastAsia="ru-RU"/>
        </w:rPr>
        <w:t xml:space="preserve">). Коли прес налаштовано на просування з певною швидкістю деформації, фактична швидкість не </w:t>
      </w:r>
      <w:proofErr w:type="gramStart"/>
      <w:r w:rsidRPr="00C85857">
        <w:rPr>
          <w:rFonts w:ascii="Arial" w:eastAsia="Times New Roman" w:hAnsi="Arial" w:cs="Arial"/>
          <w:bCs/>
          <w:sz w:val="28"/>
          <w:szCs w:val="28"/>
          <w:lang w:val="ru-RU" w:eastAsia="ru-RU"/>
        </w:rPr>
        <w:t>повинна</w:t>
      </w:r>
      <w:proofErr w:type="gramEnd"/>
      <w:r w:rsidRPr="00C85857">
        <w:rPr>
          <w:rFonts w:ascii="Arial" w:eastAsia="Times New Roman" w:hAnsi="Arial" w:cs="Arial"/>
          <w:bCs/>
          <w:sz w:val="28"/>
          <w:szCs w:val="28"/>
          <w:lang w:val="ru-RU" w:eastAsia="ru-RU"/>
        </w:rPr>
        <w:t xml:space="preserve"> відхилятися </w:t>
      </w:r>
      <w:r w:rsidRPr="00C85857">
        <w:rPr>
          <w:rFonts w:ascii="Arial" w:eastAsia="Times New Roman" w:hAnsi="Arial" w:cs="Arial"/>
          <w:bCs/>
          <w:sz w:val="28"/>
          <w:szCs w:val="28"/>
          <w:lang w:val="ru-RU" w:eastAsia="ru-RU"/>
        </w:rPr>
        <w:lastRenderedPageBreak/>
        <w:t xml:space="preserve">більше ніж на ±10 % від необхідного значення. Рух преса </w:t>
      </w:r>
      <w:proofErr w:type="gramStart"/>
      <w:r w:rsidRPr="00C85857">
        <w:rPr>
          <w:rFonts w:ascii="Arial" w:eastAsia="Times New Roman" w:hAnsi="Arial" w:cs="Arial"/>
          <w:bCs/>
          <w:sz w:val="28"/>
          <w:szCs w:val="28"/>
          <w:lang w:val="ru-RU" w:eastAsia="ru-RU"/>
        </w:rPr>
        <w:t>повинен</w:t>
      </w:r>
      <w:proofErr w:type="gramEnd"/>
      <w:r w:rsidRPr="00C85857">
        <w:rPr>
          <w:rFonts w:ascii="Arial" w:eastAsia="Times New Roman" w:hAnsi="Arial" w:cs="Arial"/>
          <w:bCs/>
          <w:sz w:val="28"/>
          <w:szCs w:val="28"/>
          <w:lang w:val="ru-RU" w:eastAsia="ru-RU"/>
        </w:rPr>
        <w:t xml:space="preserve"> бути плавним, без коливань і вібрацій.</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Навантаження вимірюється електронним тензодатчиком або подібним </w:t>
      </w:r>
      <w:proofErr w:type="gramStart"/>
      <w:r w:rsidRPr="00C85857">
        <w:rPr>
          <w:rFonts w:ascii="Arial" w:eastAsia="Times New Roman" w:hAnsi="Arial" w:cs="Arial"/>
          <w:bCs/>
          <w:sz w:val="28"/>
          <w:szCs w:val="28"/>
          <w:lang w:val="ru-RU" w:eastAsia="ru-RU"/>
        </w:rPr>
        <w:t>між</w:t>
      </w:r>
      <w:proofErr w:type="gramEnd"/>
      <w:r w:rsidRPr="00C85857">
        <w:rPr>
          <w:rFonts w:ascii="Arial" w:eastAsia="Times New Roman" w:hAnsi="Arial" w:cs="Arial"/>
          <w:bCs/>
          <w:sz w:val="28"/>
          <w:szCs w:val="28"/>
          <w:lang w:val="ru-RU" w:eastAsia="ru-RU"/>
        </w:rPr>
        <w:t xml:space="preserve"> верхньою кришкою зразка та завантажувальним поршнем. Пристрій для вимірювання навантаження на поршень має бути достатньо точним, щоб дозволити визначити навантаження в межах±3 % або 1 н.</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Внутрішні тензодатчики повинні бути нечутливими до горизонтальних сил, ексцентриситетів осьового навантаження та не залежати від величини загального тиску в датчиках.</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Для зразків діаметром до 150 мм навантажувальний пристрій повинен витримувати осьові навантаження до 20-25 кН. Для зразків 300 мм необхідне навантаження може досягати 100 кН.</w:t>
      </w:r>
    </w:p>
    <w:p w:rsidR="00C85857" w:rsidRPr="00C85857" w:rsidRDefault="00C85857" w:rsidP="00C85857">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val="en-US" w:eastAsia="ru-RU"/>
        </w:rPr>
        <w:t>A</w:t>
      </w:r>
      <w:r w:rsidRPr="00C85857">
        <w:rPr>
          <w:rFonts w:ascii="Arial" w:eastAsia="Times New Roman" w:hAnsi="Arial" w:cs="Arial"/>
          <w:b/>
          <w:bCs/>
          <w:sz w:val="28"/>
          <w:szCs w:val="28"/>
          <w:lang w:val="ru-RU" w:eastAsia="ru-RU"/>
        </w:rPr>
        <w:t>.3.3 Пристрій для контролю тиску та вакууму</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Регулятор утримуючого тиску повинен бути здатний застосовувати та контролювати постійний тиск у камері ±2 %. Пристрій контролю вакууму повинен бути здатний застосовувати та контролювати частковий вакуум в межах ±2 %. Тиск нижче 25 Н/мм</w:t>
      </w:r>
      <w:r w:rsidRPr="00C85857">
        <w:rPr>
          <w:rFonts w:ascii="Arial" w:eastAsia="Times New Roman" w:hAnsi="Arial" w:cs="Arial"/>
          <w:bCs/>
          <w:sz w:val="28"/>
          <w:szCs w:val="28"/>
          <w:vertAlign w:val="superscript"/>
          <w:lang w:val="ru-RU" w:eastAsia="ru-RU"/>
        </w:rPr>
        <w:t>2</w:t>
      </w:r>
      <w:r w:rsidRPr="00C85857">
        <w:rPr>
          <w:rFonts w:ascii="Arial" w:eastAsia="Times New Roman" w:hAnsi="Arial" w:cs="Arial"/>
          <w:bCs/>
          <w:sz w:val="28"/>
          <w:szCs w:val="28"/>
          <w:lang w:val="ru-RU" w:eastAsia="ru-RU"/>
        </w:rPr>
        <w:t xml:space="preserve"> повинні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ідтримуватися постійними з точністю до±0,5 Н/мм</w:t>
      </w:r>
      <w:r w:rsidRPr="00C85857">
        <w:rPr>
          <w:rFonts w:ascii="Arial" w:eastAsia="Times New Roman" w:hAnsi="Arial" w:cs="Arial"/>
          <w:bCs/>
          <w:sz w:val="28"/>
          <w:szCs w:val="28"/>
          <w:vertAlign w:val="superscript"/>
          <w:lang w:val="ru-RU" w:eastAsia="ru-RU"/>
        </w:rPr>
        <w:t>2</w:t>
      </w:r>
      <w:r w:rsidRPr="00C85857">
        <w:rPr>
          <w:rFonts w:ascii="Arial" w:eastAsia="Times New Roman" w:hAnsi="Arial" w:cs="Arial"/>
          <w:bCs/>
          <w:sz w:val="28"/>
          <w:szCs w:val="28"/>
          <w:lang w:val="ru-RU" w:eastAsia="ru-RU"/>
        </w:rPr>
        <w:t>.</w:t>
      </w:r>
    </w:p>
    <w:p w:rsidR="009B015F" w:rsidRDefault="00C85857" w:rsidP="00C70BD2">
      <w:pPr>
        <w:spacing w:after="0" w:line="360" w:lineRule="auto"/>
        <w:ind w:left="284" w:firstLine="850"/>
        <w:jc w:val="both"/>
        <w:rPr>
          <w:rFonts w:ascii="Arial" w:eastAsia="Times New Roman" w:hAnsi="Arial" w:cs="Arial"/>
          <w:b/>
          <w:bCs/>
          <w:sz w:val="28"/>
          <w:szCs w:val="28"/>
          <w:lang w:eastAsia="ru-RU"/>
        </w:rPr>
      </w:pPr>
      <w:r w:rsidRPr="00C85857">
        <w:rPr>
          <w:rFonts w:ascii="Arial" w:eastAsia="Times New Roman" w:hAnsi="Arial" w:cs="Arial"/>
          <w:b/>
          <w:bCs/>
          <w:sz w:val="28"/>
          <w:szCs w:val="28"/>
          <w:lang w:eastAsia="ru-RU"/>
        </w:rPr>
        <w:t>A.3.4 Датчики переміщення</w:t>
      </w:r>
    </w:p>
    <w:p w:rsidR="009B015F" w:rsidRPr="00312F3B" w:rsidRDefault="00C85857" w:rsidP="00C70BD2">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eastAsia="ru-RU"/>
        </w:rPr>
        <w:t>A.3.4.1 Загальні положення</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Осьові деформації вимірюють одним-трьома датчиками переміщення</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Якщо вимірюється радіальна деформація, слід використовувати два-три датчики переміщення (необов’язково).</w:t>
      </w:r>
    </w:p>
    <w:p w:rsidR="00C85857" w:rsidRPr="00312F3B"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Осьове зміщення зразка зазвичай визначається відстанню, яку проходить поршень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 xml:space="preserve">ід час випробування. Ця відстань має бути виміряна з точністю вище </w:t>
      </w:r>
      <w:proofErr w:type="gramStart"/>
      <w:r w:rsidRPr="00C85857">
        <w:rPr>
          <w:rFonts w:ascii="Arial" w:eastAsia="Times New Roman" w:hAnsi="Arial" w:cs="Arial"/>
          <w:bCs/>
          <w:sz w:val="28"/>
          <w:szCs w:val="28"/>
          <w:lang w:val="ru-RU" w:eastAsia="ru-RU"/>
        </w:rPr>
        <w:t>ніж</w:t>
      </w:r>
      <w:proofErr w:type="gramEnd"/>
      <w:r w:rsidRPr="00C85857">
        <w:rPr>
          <w:rFonts w:ascii="Arial" w:eastAsia="Times New Roman" w:hAnsi="Arial" w:cs="Arial"/>
          <w:bCs/>
          <w:sz w:val="28"/>
          <w:szCs w:val="28"/>
          <w:lang w:val="ru-RU" w:eastAsia="ru-RU"/>
        </w:rPr>
        <w:t>±0,02 % початкової висоти зразка. Необхідно враховувати можливе помилкове зміщення через зміни тиску в клітині.</w:t>
      </w:r>
    </w:p>
    <w:p w:rsidR="00C85857" w:rsidRPr="00241A5E" w:rsidRDefault="00C85857" w:rsidP="00C85857">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val="en-US" w:eastAsia="ru-RU"/>
        </w:rPr>
        <w:lastRenderedPageBreak/>
        <w:t>A</w:t>
      </w:r>
      <w:r w:rsidRPr="00241A5E">
        <w:rPr>
          <w:rFonts w:ascii="Arial" w:eastAsia="Times New Roman" w:hAnsi="Arial" w:cs="Arial"/>
          <w:b/>
          <w:bCs/>
          <w:sz w:val="28"/>
          <w:szCs w:val="28"/>
          <w:lang w:val="ru-RU" w:eastAsia="ru-RU"/>
        </w:rPr>
        <w:t>.3.4.2 Бічні перетворювачі (необов’язково)</w:t>
      </w:r>
    </w:p>
    <w:p w:rsidR="00C85857" w:rsidRPr="00312F3B" w:rsidRDefault="00C85857" w:rsidP="00C85857">
      <w:pPr>
        <w:spacing w:after="0" w:line="360" w:lineRule="auto"/>
        <w:ind w:left="284" w:firstLine="850"/>
        <w:jc w:val="both"/>
        <w:rPr>
          <w:rFonts w:ascii="Arial" w:eastAsia="Times New Roman" w:hAnsi="Arial" w:cs="Arial"/>
          <w:bCs/>
          <w:sz w:val="28"/>
          <w:szCs w:val="28"/>
          <w:lang w:val="ru-RU" w:eastAsia="ru-RU"/>
        </w:rPr>
      </w:pPr>
      <w:r w:rsidRPr="00241A5E">
        <w:rPr>
          <w:rFonts w:ascii="Arial" w:eastAsia="Times New Roman" w:hAnsi="Arial" w:cs="Arial"/>
          <w:bCs/>
          <w:sz w:val="28"/>
          <w:szCs w:val="28"/>
          <w:lang w:val="ru-RU" w:eastAsia="ru-RU"/>
        </w:rPr>
        <w:t xml:space="preserve">Датчики бокового зміщення вимірюють відстань між поверхнею зразка та кільцем або розкриття шарнірного кільця </w:t>
      </w:r>
      <w:proofErr w:type="gramStart"/>
      <w:r w:rsidRPr="00241A5E">
        <w:rPr>
          <w:rFonts w:ascii="Arial" w:eastAsia="Times New Roman" w:hAnsi="Arial" w:cs="Arial"/>
          <w:bCs/>
          <w:sz w:val="28"/>
          <w:szCs w:val="28"/>
          <w:lang w:val="ru-RU" w:eastAsia="ru-RU"/>
        </w:rPr>
        <w:t>п</w:t>
      </w:r>
      <w:proofErr w:type="gramEnd"/>
      <w:r w:rsidRPr="00241A5E">
        <w:rPr>
          <w:rFonts w:ascii="Arial" w:eastAsia="Times New Roman" w:hAnsi="Arial" w:cs="Arial"/>
          <w:bCs/>
          <w:sz w:val="28"/>
          <w:szCs w:val="28"/>
          <w:lang w:val="ru-RU" w:eastAsia="ru-RU"/>
        </w:rPr>
        <w:t xml:space="preserve">ід час навантаження. Ця відстань має бути виміряна з точністю вище </w:t>
      </w:r>
      <w:proofErr w:type="gramStart"/>
      <w:r w:rsidRPr="00241A5E">
        <w:rPr>
          <w:rFonts w:ascii="Arial" w:eastAsia="Times New Roman" w:hAnsi="Arial" w:cs="Arial"/>
          <w:bCs/>
          <w:sz w:val="28"/>
          <w:szCs w:val="28"/>
          <w:lang w:val="ru-RU" w:eastAsia="ru-RU"/>
        </w:rPr>
        <w:t>ніж</w:t>
      </w:r>
      <w:proofErr w:type="gramEnd"/>
      <w:r w:rsidRPr="00241A5E">
        <w:rPr>
          <w:rFonts w:ascii="Arial" w:eastAsia="Times New Roman" w:hAnsi="Arial" w:cs="Arial"/>
          <w:bCs/>
          <w:sz w:val="28"/>
          <w:szCs w:val="28"/>
          <w:lang w:val="ru-RU" w:eastAsia="ru-RU"/>
        </w:rPr>
        <w:t xml:space="preserve"> ±0,02 % початкового діаметра зразка. </w:t>
      </w:r>
      <w:r w:rsidRPr="00C85857">
        <w:rPr>
          <w:rFonts w:ascii="Arial" w:eastAsia="Times New Roman" w:hAnsi="Arial" w:cs="Arial"/>
          <w:bCs/>
          <w:sz w:val="28"/>
          <w:szCs w:val="28"/>
          <w:lang w:val="ru-RU" w:eastAsia="ru-RU"/>
        </w:rPr>
        <w:t xml:space="preserve">Метод фіксації повинен дозволяти відбуватися відносно великим деформаціям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ід час стиснення як в осьовому, так і в радіальному напрямку, не приводячи до помилок у виміряній деформації.</w:t>
      </w:r>
    </w:p>
    <w:p w:rsidR="00C85857" w:rsidRPr="00312F3B" w:rsidRDefault="00C85857" w:rsidP="00C85857">
      <w:pPr>
        <w:spacing w:after="0" w:line="360" w:lineRule="auto"/>
        <w:ind w:left="284" w:firstLine="850"/>
        <w:jc w:val="both"/>
        <w:rPr>
          <w:rFonts w:ascii="Arial" w:eastAsia="Times New Roman" w:hAnsi="Arial" w:cs="Arial"/>
          <w:bCs/>
          <w:sz w:val="28"/>
          <w:szCs w:val="28"/>
          <w:lang w:val="ru-RU" w:eastAsia="ru-RU"/>
        </w:rPr>
      </w:pPr>
    </w:p>
    <w:p w:rsidR="00C85857" w:rsidRDefault="00C85857" w:rsidP="00C85857">
      <w:pPr>
        <w:spacing w:after="0" w:line="360" w:lineRule="auto"/>
        <w:ind w:left="284" w:firstLine="850"/>
        <w:jc w:val="both"/>
        <w:rPr>
          <w:rFonts w:ascii="Arial" w:eastAsia="Times New Roman" w:hAnsi="Arial" w:cs="Arial"/>
          <w:bCs/>
          <w:sz w:val="28"/>
          <w:szCs w:val="28"/>
          <w:lang w:val="en-US" w:eastAsia="ru-RU"/>
        </w:rPr>
      </w:pPr>
      <w:r>
        <w:rPr>
          <w:rFonts w:ascii="Arial" w:eastAsia="Times New Roman" w:hAnsi="Arial" w:cs="Arial"/>
          <w:bCs/>
          <w:noProof/>
          <w:sz w:val="28"/>
          <w:szCs w:val="28"/>
          <w:lang w:eastAsia="uk-UA"/>
        </w:rPr>
        <w:drawing>
          <wp:inline distT="0" distB="0" distL="0" distR="0" wp14:anchorId="0F5A9CB5">
            <wp:extent cx="3529965" cy="264604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29965" cy="2646045"/>
                    </a:xfrm>
                    <a:prstGeom prst="rect">
                      <a:avLst/>
                    </a:prstGeom>
                    <a:noFill/>
                  </pic:spPr>
                </pic:pic>
              </a:graphicData>
            </a:graphic>
          </wp:inline>
        </w:drawing>
      </w:r>
    </w:p>
    <w:tbl>
      <w:tblPr>
        <w:tblStyle w:val="ab"/>
        <w:tblW w:w="0" w:type="auto"/>
        <w:tblInd w:w="284" w:type="dxa"/>
        <w:tblLook w:val="04A0" w:firstRow="1" w:lastRow="0" w:firstColumn="1" w:lastColumn="0" w:noHBand="0" w:noVBand="1"/>
      </w:tblPr>
      <w:tblGrid>
        <w:gridCol w:w="4095"/>
        <w:gridCol w:w="5192"/>
      </w:tblGrid>
      <w:tr w:rsidR="00C85857" w:rsidRPr="00C85857" w:rsidTr="00C85857">
        <w:tc>
          <w:tcPr>
            <w:tcW w:w="4095" w:type="dxa"/>
          </w:tcPr>
          <w:p w:rsidR="00C85857" w:rsidRPr="00C85857" w:rsidRDefault="00C85857" w:rsidP="00C85857">
            <w:pPr>
              <w:spacing w:line="360" w:lineRule="auto"/>
              <w:jc w:val="both"/>
              <w:rPr>
                <w:rFonts w:ascii="Arial" w:eastAsia="Times New Roman" w:hAnsi="Arial" w:cs="Arial"/>
                <w:bCs/>
                <w:sz w:val="24"/>
                <w:szCs w:val="24"/>
                <w:lang w:eastAsia="ru-RU"/>
              </w:rPr>
            </w:pPr>
            <w:r w:rsidRPr="00C85857">
              <w:rPr>
                <w:rFonts w:ascii="Arial" w:eastAsia="Times New Roman" w:hAnsi="Arial" w:cs="Arial"/>
                <w:bCs/>
                <w:sz w:val="24"/>
                <w:szCs w:val="24"/>
                <w:lang w:eastAsia="ru-RU"/>
              </w:rPr>
              <w:t>Ключ</w:t>
            </w:r>
          </w:p>
          <w:p w:rsidR="00C85857" w:rsidRPr="00C85857" w:rsidRDefault="00C85857" w:rsidP="00C85857">
            <w:pPr>
              <w:spacing w:line="360" w:lineRule="auto"/>
              <w:jc w:val="both"/>
              <w:rPr>
                <w:rFonts w:ascii="Arial" w:eastAsia="Times New Roman" w:hAnsi="Arial" w:cs="Arial"/>
                <w:bCs/>
                <w:sz w:val="24"/>
                <w:szCs w:val="24"/>
                <w:lang w:eastAsia="ru-RU"/>
              </w:rPr>
            </w:pPr>
            <w:r w:rsidRPr="00C85857">
              <w:rPr>
                <w:rFonts w:ascii="Arial" w:eastAsia="Times New Roman" w:hAnsi="Arial" w:cs="Arial"/>
                <w:bCs/>
                <w:sz w:val="24"/>
                <w:szCs w:val="24"/>
                <w:lang w:eastAsia="ru-RU"/>
              </w:rPr>
              <w:t>1</w:t>
            </w:r>
            <w:r w:rsidRPr="00C85857">
              <w:rPr>
                <w:rFonts w:ascii="Arial" w:eastAsia="Times New Roman" w:hAnsi="Arial" w:cs="Arial"/>
                <w:bCs/>
                <w:sz w:val="24"/>
                <w:szCs w:val="24"/>
                <w:lang w:eastAsia="ru-RU"/>
              </w:rPr>
              <w:tab/>
              <w:t>вантажна рама</w:t>
            </w:r>
          </w:p>
          <w:p w:rsidR="00C85857" w:rsidRPr="00C85857" w:rsidRDefault="00C85857" w:rsidP="00C85857">
            <w:pPr>
              <w:spacing w:line="360" w:lineRule="auto"/>
              <w:jc w:val="both"/>
              <w:rPr>
                <w:rFonts w:ascii="Arial" w:eastAsia="Times New Roman" w:hAnsi="Arial" w:cs="Arial"/>
                <w:bCs/>
                <w:sz w:val="24"/>
                <w:szCs w:val="24"/>
                <w:lang w:eastAsia="ru-RU"/>
              </w:rPr>
            </w:pPr>
            <w:r w:rsidRPr="00C85857">
              <w:rPr>
                <w:rFonts w:ascii="Arial" w:eastAsia="Times New Roman" w:hAnsi="Arial" w:cs="Arial"/>
                <w:bCs/>
                <w:sz w:val="24"/>
                <w:szCs w:val="24"/>
                <w:lang w:eastAsia="ru-RU"/>
              </w:rPr>
              <w:t>2</w:t>
            </w:r>
            <w:r w:rsidRPr="00C85857">
              <w:rPr>
                <w:rFonts w:ascii="Arial" w:eastAsia="Times New Roman" w:hAnsi="Arial" w:cs="Arial"/>
                <w:bCs/>
                <w:sz w:val="24"/>
                <w:szCs w:val="24"/>
                <w:lang w:eastAsia="ru-RU"/>
              </w:rPr>
              <w:tab/>
              <w:t>пневматичний домкрат</w:t>
            </w:r>
          </w:p>
          <w:p w:rsidR="00C85857" w:rsidRPr="00C85857" w:rsidRDefault="00C85857" w:rsidP="00C85857">
            <w:pPr>
              <w:spacing w:line="360" w:lineRule="auto"/>
              <w:jc w:val="both"/>
              <w:rPr>
                <w:rFonts w:ascii="Arial" w:eastAsia="Times New Roman" w:hAnsi="Arial" w:cs="Arial"/>
                <w:bCs/>
                <w:sz w:val="24"/>
                <w:szCs w:val="24"/>
                <w:lang w:eastAsia="ru-RU"/>
              </w:rPr>
            </w:pPr>
            <w:r w:rsidRPr="00C85857">
              <w:rPr>
                <w:rFonts w:ascii="Arial" w:eastAsia="Times New Roman" w:hAnsi="Arial" w:cs="Arial"/>
                <w:bCs/>
                <w:sz w:val="24"/>
                <w:szCs w:val="24"/>
                <w:lang w:eastAsia="ru-RU"/>
              </w:rPr>
              <w:t>3</w:t>
            </w:r>
            <w:r w:rsidRPr="00C85857">
              <w:rPr>
                <w:rFonts w:ascii="Arial" w:eastAsia="Times New Roman" w:hAnsi="Arial" w:cs="Arial"/>
                <w:bCs/>
                <w:sz w:val="24"/>
                <w:szCs w:val="24"/>
                <w:lang w:eastAsia="ru-RU"/>
              </w:rPr>
              <w:tab/>
              <w:t>датчик тиску</w:t>
            </w:r>
          </w:p>
          <w:p w:rsidR="00C85857" w:rsidRPr="00312F3B" w:rsidRDefault="00C85857" w:rsidP="00C85857">
            <w:pPr>
              <w:spacing w:line="360" w:lineRule="auto"/>
              <w:jc w:val="both"/>
              <w:rPr>
                <w:rFonts w:ascii="Arial" w:eastAsia="Times New Roman" w:hAnsi="Arial" w:cs="Arial"/>
                <w:bCs/>
                <w:sz w:val="24"/>
                <w:szCs w:val="24"/>
                <w:lang w:eastAsia="ru-RU"/>
              </w:rPr>
            </w:pPr>
            <w:r w:rsidRPr="00312F3B">
              <w:rPr>
                <w:rFonts w:ascii="Arial" w:eastAsia="Times New Roman" w:hAnsi="Arial" w:cs="Arial"/>
                <w:bCs/>
                <w:sz w:val="24"/>
                <w:szCs w:val="24"/>
                <w:lang w:eastAsia="ru-RU"/>
              </w:rPr>
              <w:t>4</w:t>
            </w:r>
            <w:r w:rsidRPr="00312F3B">
              <w:rPr>
                <w:rFonts w:ascii="Arial" w:eastAsia="Times New Roman" w:hAnsi="Arial" w:cs="Arial"/>
                <w:bCs/>
                <w:sz w:val="24"/>
                <w:szCs w:val="24"/>
                <w:lang w:eastAsia="ru-RU"/>
              </w:rPr>
              <w:tab/>
              <w:t>тривісна комірка</w:t>
            </w:r>
          </w:p>
          <w:p w:rsidR="00C85857" w:rsidRPr="00312F3B" w:rsidRDefault="00C85857" w:rsidP="00C85857">
            <w:pPr>
              <w:spacing w:line="360" w:lineRule="auto"/>
              <w:jc w:val="both"/>
              <w:rPr>
                <w:rFonts w:ascii="Arial" w:eastAsia="Times New Roman" w:hAnsi="Arial" w:cs="Arial"/>
                <w:bCs/>
                <w:sz w:val="24"/>
                <w:szCs w:val="24"/>
                <w:lang w:eastAsia="ru-RU"/>
              </w:rPr>
            </w:pPr>
            <w:r w:rsidRPr="00312F3B">
              <w:rPr>
                <w:rFonts w:ascii="Arial" w:eastAsia="Times New Roman" w:hAnsi="Arial" w:cs="Arial"/>
                <w:bCs/>
                <w:sz w:val="24"/>
                <w:szCs w:val="24"/>
                <w:lang w:eastAsia="ru-RU"/>
              </w:rPr>
              <w:t>5</w:t>
            </w:r>
            <w:r w:rsidRPr="00312F3B">
              <w:rPr>
                <w:rFonts w:ascii="Arial" w:eastAsia="Times New Roman" w:hAnsi="Arial" w:cs="Arial"/>
                <w:bCs/>
                <w:sz w:val="24"/>
                <w:szCs w:val="24"/>
                <w:lang w:eastAsia="ru-RU"/>
              </w:rPr>
              <w:tab/>
              <w:t>датчик навантаження</w:t>
            </w:r>
          </w:p>
          <w:p w:rsidR="00C85857" w:rsidRPr="00312F3B" w:rsidRDefault="00C85857" w:rsidP="00C85857">
            <w:pPr>
              <w:spacing w:line="360" w:lineRule="auto"/>
              <w:jc w:val="both"/>
              <w:rPr>
                <w:rFonts w:ascii="Arial" w:eastAsia="Times New Roman" w:hAnsi="Arial" w:cs="Arial"/>
                <w:bCs/>
                <w:sz w:val="24"/>
                <w:szCs w:val="24"/>
                <w:lang w:eastAsia="ru-RU"/>
              </w:rPr>
            </w:pPr>
            <w:r w:rsidRPr="00312F3B">
              <w:rPr>
                <w:rFonts w:ascii="Arial" w:eastAsia="Times New Roman" w:hAnsi="Arial" w:cs="Arial"/>
                <w:bCs/>
                <w:sz w:val="24"/>
                <w:szCs w:val="24"/>
                <w:lang w:eastAsia="ru-RU"/>
              </w:rPr>
              <w:t>6</w:t>
            </w:r>
            <w:r w:rsidRPr="00312F3B">
              <w:rPr>
                <w:rFonts w:ascii="Arial" w:eastAsia="Times New Roman" w:hAnsi="Arial" w:cs="Arial"/>
                <w:bCs/>
                <w:sz w:val="24"/>
                <w:szCs w:val="24"/>
                <w:lang w:eastAsia="ru-RU"/>
              </w:rPr>
              <w:tab/>
              <w:t>гумова мембрана</w:t>
            </w:r>
          </w:p>
        </w:tc>
        <w:tc>
          <w:tcPr>
            <w:tcW w:w="5192" w:type="dxa"/>
          </w:tcPr>
          <w:p w:rsidR="00C85857" w:rsidRPr="00312F3B" w:rsidRDefault="00C85857" w:rsidP="00C85857">
            <w:pPr>
              <w:spacing w:line="360" w:lineRule="auto"/>
              <w:jc w:val="both"/>
              <w:rPr>
                <w:rFonts w:ascii="Arial" w:eastAsia="Times New Roman" w:hAnsi="Arial" w:cs="Arial"/>
                <w:bCs/>
                <w:sz w:val="24"/>
                <w:szCs w:val="24"/>
                <w:lang w:eastAsia="ru-RU"/>
              </w:rPr>
            </w:pPr>
          </w:p>
          <w:p w:rsidR="00C85857" w:rsidRPr="00C85857" w:rsidRDefault="00C85857" w:rsidP="00C85857">
            <w:pPr>
              <w:spacing w:line="360" w:lineRule="auto"/>
              <w:jc w:val="both"/>
              <w:rPr>
                <w:rFonts w:ascii="Arial" w:eastAsia="Times New Roman" w:hAnsi="Arial" w:cs="Arial"/>
                <w:bCs/>
                <w:sz w:val="24"/>
                <w:szCs w:val="24"/>
                <w:lang w:eastAsia="ru-RU"/>
              </w:rPr>
            </w:pPr>
            <w:r w:rsidRPr="00C85857">
              <w:rPr>
                <w:rFonts w:ascii="Arial" w:eastAsia="Times New Roman" w:hAnsi="Arial" w:cs="Arial"/>
                <w:bCs/>
                <w:sz w:val="24"/>
                <w:szCs w:val="24"/>
                <w:lang w:eastAsia="ru-RU"/>
              </w:rPr>
              <w:t>7</w:t>
            </w:r>
            <w:r w:rsidRPr="00C85857">
              <w:rPr>
                <w:rFonts w:ascii="Arial" w:eastAsia="Times New Roman" w:hAnsi="Arial" w:cs="Arial"/>
                <w:bCs/>
                <w:sz w:val="24"/>
                <w:szCs w:val="24"/>
                <w:lang w:eastAsia="ru-RU"/>
              </w:rPr>
              <w:tab/>
              <w:t>дренажні трубки радіального датчика</w:t>
            </w:r>
          </w:p>
          <w:p w:rsidR="00C85857" w:rsidRPr="00C85857" w:rsidRDefault="00C85857" w:rsidP="00C85857">
            <w:pPr>
              <w:spacing w:line="360" w:lineRule="auto"/>
              <w:jc w:val="both"/>
              <w:rPr>
                <w:rFonts w:ascii="Arial" w:eastAsia="Times New Roman" w:hAnsi="Arial" w:cs="Arial"/>
                <w:bCs/>
                <w:sz w:val="24"/>
                <w:szCs w:val="24"/>
                <w:lang w:eastAsia="ru-RU"/>
              </w:rPr>
            </w:pPr>
            <w:r w:rsidRPr="00C85857">
              <w:rPr>
                <w:rFonts w:ascii="Arial" w:eastAsia="Times New Roman" w:hAnsi="Arial" w:cs="Arial"/>
                <w:bCs/>
                <w:sz w:val="24"/>
                <w:szCs w:val="24"/>
                <w:lang w:eastAsia="ru-RU"/>
              </w:rPr>
              <w:t>8</w:t>
            </w:r>
            <w:r w:rsidRPr="00C85857">
              <w:rPr>
                <w:rFonts w:ascii="Arial" w:eastAsia="Times New Roman" w:hAnsi="Arial" w:cs="Arial"/>
                <w:bCs/>
                <w:sz w:val="24"/>
                <w:szCs w:val="24"/>
                <w:lang w:eastAsia="ru-RU"/>
              </w:rPr>
              <w:tab/>
              <w:t>переміщення (</w:t>
            </w:r>
            <w:r w:rsidRPr="00C85857">
              <w:rPr>
                <w:rFonts w:ascii="Arial" w:eastAsia="Times New Roman" w:hAnsi="Arial" w:cs="Arial"/>
                <w:bCs/>
                <w:sz w:val="24"/>
                <w:szCs w:val="24"/>
                <w:lang w:val="en-US" w:eastAsia="ru-RU"/>
              </w:rPr>
              <w:t>LVDT</w:t>
            </w:r>
            <w:r w:rsidRPr="00C85857">
              <w:rPr>
                <w:rFonts w:ascii="Arial" w:eastAsia="Times New Roman" w:hAnsi="Arial" w:cs="Arial"/>
                <w:bCs/>
                <w:sz w:val="24"/>
                <w:szCs w:val="24"/>
                <w:lang w:eastAsia="ru-RU"/>
              </w:rPr>
              <w:t>).</w:t>
            </w:r>
          </w:p>
          <w:p w:rsidR="00C85857" w:rsidRPr="00C85857" w:rsidRDefault="00C85857" w:rsidP="00C85857">
            <w:pPr>
              <w:spacing w:line="360" w:lineRule="auto"/>
              <w:jc w:val="both"/>
              <w:rPr>
                <w:rFonts w:ascii="Arial" w:eastAsia="Times New Roman" w:hAnsi="Arial" w:cs="Arial"/>
                <w:bCs/>
                <w:sz w:val="24"/>
                <w:szCs w:val="24"/>
                <w:lang w:eastAsia="ru-RU"/>
              </w:rPr>
            </w:pPr>
            <w:r w:rsidRPr="00C85857">
              <w:rPr>
                <w:rFonts w:ascii="Arial" w:eastAsia="Times New Roman" w:hAnsi="Arial" w:cs="Arial"/>
                <w:bCs/>
                <w:sz w:val="24"/>
                <w:szCs w:val="24"/>
                <w:lang w:eastAsia="ru-RU"/>
              </w:rPr>
              <w:t>9</w:t>
            </w:r>
            <w:r w:rsidRPr="00C85857">
              <w:rPr>
                <w:rFonts w:ascii="Arial" w:eastAsia="Times New Roman" w:hAnsi="Arial" w:cs="Arial"/>
                <w:bCs/>
                <w:sz w:val="24"/>
                <w:szCs w:val="24"/>
                <w:lang w:eastAsia="ru-RU"/>
              </w:rPr>
              <w:tab/>
              <w:t>датчик осьового переміщення (</w:t>
            </w:r>
            <w:r w:rsidRPr="00C85857">
              <w:rPr>
                <w:rFonts w:ascii="Arial" w:eastAsia="Times New Roman" w:hAnsi="Arial" w:cs="Arial"/>
                <w:bCs/>
                <w:sz w:val="24"/>
                <w:szCs w:val="24"/>
                <w:lang w:val="en-US" w:eastAsia="ru-RU"/>
              </w:rPr>
              <w:t>LVDT</w:t>
            </w:r>
            <w:r w:rsidRPr="00C85857">
              <w:rPr>
                <w:rFonts w:ascii="Arial" w:eastAsia="Times New Roman" w:hAnsi="Arial" w:cs="Arial"/>
                <w:bCs/>
                <w:sz w:val="24"/>
                <w:szCs w:val="24"/>
                <w:lang w:eastAsia="ru-RU"/>
              </w:rPr>
              <w:t>)</w:t>
            </w:r>
          </w:p>
          <w:p w:rsidR="00C85857" w:rsidRPr="00C85857" w:rsidRDefault="00C85857" w:rsidP="00C85857">
            <w:pPr>
              <w:spacing w:line="360" w:lineRule="auto"/>
              <w:jc w:val="both"/>
              <w:rPr>
                <w:rFonts w:ascii="Arial" w:eastAsia="Times New Roman" w:hAnsi="Arial" w:cs="Arial"/>
                <w:bCs/>
                <w:sz w:val="24"/>
                <w:szCs w:val="24"/>
                <w:lang w:eastAsia="ru-RU"/>
              </w:rPr>
            </w:pPr>
            <w:r w:rsidRPr="00C85857">
              <w:rPr>
                <w:rFonts w:ascii="Arial" w:eastAsia="Times New Roman" w:hAnsi="Arial" w:cs="Arial"/>
                <w:bCs/>
                <w:sz w:val="24"/>
                <w:szCs w:val="24"/>
                <w:lang w:eastAsia="ru-RU"/>
              </w:rPr>
              <w:t>10</w:t>
            </w:r>
            <w:r w:rsidRPr="00C85857">
              <w:rPr>
                <w:rFonts w:ascii="Arial" w:eastAsia="Times New Roman" w:hAnsi="Arial" w:cs="Arial"/>
                <w:bCs/>
                <w:sz w:val="24"/>
                <w:szCs w:val="24"/>
                <w:lang w:eastAsia="ru-RU"/>
              </w:rPr>
              <w:tab/>
              <w:t>повітря (макс. 10 бар)</w:t>
            </w:r>
          </w:p>
          <w:p w:rsidR="00C85857" w:rsidRPr="00C85857" w:rsidRDefault="00C85857" w:rsidP="00C85857">
            <w:pPr>
              <w:spacing w:line="360" w:lineRule="auto"/>
              <w:jc w:val="both"/>
              <w:rPr>
                <w:rFonts w:ascii="Arial" w:eastAsia="Times New Roman" w:hAnsi="Arial" w:cs="Arial"/>
                <w:bCs/>
                <w:sz w:val="24"/>
                <w:szCs w:val="24"/>
                <w:lang w:eastAsia="ru-RU"/>
              </w:rPr>
            </w:pPr>
            <w:r w:rsidRPr="00C85857">
              <w:rPr>
                <w:rFonts w:ascii="Arial" w:eastAsia="Times New Roman" w:hAnsi="Arial" w:cs="Arial"/>
                <w:bCs/>
                <w:sz w:val="24"/>
                <w:szCs w:val="24"/>
                <w:lang w:eastAsia="ru-RU"/>
              </w:rPr>
              <w:t>11</w:t>
            </w:r>
            <w:r w:rsidRPr="00C85857">
              <w:rPr>
                <w:rFonts w:ascii="Arial" w:eastAsia="Times New Roman" w:hAnsi="Arial" w:cs="Arial"/>
                <w:bCs/>
                <w:sz w:val="24"/>
                <w:szCs w:val="24"/>
                <w:lang w:eastAsia="ru-RU"/>
              </w:rPr>
              <w:tab/>
              <w:t>Збі</w:t>
            </w:r>
            <w:proofErr w:type="gramStart"/>
            <w:r w:rsidRPr="00C85857">
              <w:rPr>
                <w:rFonts w:ascii="Arial" w:eastAsia="Times New Roman" w:hAnsi="Arial" w:cs="Arial"/>
                <w:bCs/>
                <w:sz w:val="24"/>
                <w:szCs w:val="24"/>
                <w:lang w:eastAsia="ru-RU"/>
              </w:rPr>
              <w:t>р</w:t>
            </w:r>
            <w:proofErr w:type="gramEnd"/>
            <w:r w:rsidRPr="00C85857">
              <w:rPr>
                <w:rFonts w:ascii="Arial" w:eastAsia="Times New Roman" w:hAnsi="Arial" w:cs="Arial"/>
                <w:bCs/>
                <w:sz w:val="24"/>
                <w:szCs w:val="24"/>
                <w:lang w:eastAsia="ru-RU"/>
              </w:rPr>
              <w:t xml:space="preserve"> даних і комп'ютерний блок</w:t>
            </w:r>
          </w:p>
          <w:p w:rsidR="00C85857" w:rsidRPr="00312F3B" w:rsidRDefault="00C85857" w:rsidP="00C85857">
            <w:pPr>
              <w:spacing w:line="360" w:lineRule="auto"/>
              <w:jc w:val="both"/>
              <w:rPr>
                <w:rFonts w:ascii="Arial" w:eastAsia="Times New Roman" w:hAnsi="Arial" w:cs="Arial"/>
                <w:bCs/>
                <w:sz w:val="24"/>
                <w:szCs w:val="24"/>
                <w:lang w:eastAsia="ru-RU"/>
              </w:rPr>
            </w:pPr>
            <w:r w:rsidRPr="00312F3B">
              <w:rPr>
                <w:rFonts w:ascii="Arial" w:eastAsia="Times New Roman" w:hAnsi="Arial" w:cs="Arial"/>
                <w:bCs/>
                <w:sz w:val="24"/>
                <w:szCs w:val="24"/>
                <w:lang w:eastAsia="ru-RU"/>
              </w:rPr>
              <w:t>12</w:t>
            </w:r>
            <w:r w:rsidRPr="00312F3B">
              <w:rPr>
                <w:rFonts w:ascii="Arial" w:eastAsia="Times New Roman" w:hAnsi="Arial" w:cs="Arial"/>
                <w:bCs/>
                <w:sz w:val="24"/>
                <w:szCs w:val="24"/>
                <w:lang w:eastAsia="ru-RU"/>
              </w:rPr>
              <w:tab/>
              <w:t>Зразок</w:t>
            </w:r>
          </w:p>
        </w:tc>
      </w:tr>
    </w:tbl>
    <w:p w:rsidR="00C85857" w:rsidRPr="00312F3B" w:rsidRDefault="00C85857" w:rsidP="00C85857">
      <w:pPr>
        <w:spacing w:after="0" w:line="360" w:lineRule="auto"/>
        <w:ind w:left="284" w:firstLine="850"/>
        <w:jc w:val="both"/>
        <w:rPr>
          <w:rFonts w:ascii="Arial" w:eastAsia="Times New Roman" w:hAnsi="Arial" w:cs="Arial"/>
          <w:bCs/>
          <w:sz w:val="28"/>
          <w:szCs w:val="28"/>
          <w:lang w:val="ru-RU" w:eastAsia="ru-RU"/>
        </w:rPr>
      </w:pP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
          <w:bCs/>
          <w:sz w:val="28"/>
          <w:szCs w:val="28"/>
          <w:lang w:val="ru-RU" w:eastAsia="ru-RU"/>
        </w:rPr>
        <w:t xml:space="preserve">Рисунок </w:t>
      </w:r>
      <w:r w:rsidRPr="00C85857">
        <w:rPr>
          <w:rFonts w:ascii="Arial" w:eastAsia="Times New Roman" w:hAnsi="Arial" w:cs="Arial"/>
          <w:b/>
          <w:bCs/>
          <w:sz w:val="28"/>
          <w:szCs w:val="28"/>
          <w:lang w:val="en-US" w:eastAsia="ru-RU"/>
        </w:rPr>
        <w:t>A</w:t>
      </w:r>
      <w:r w:rsidRPr="00C85857">
        <w:rPr>
          <w:rFonts w:ascii="Arial" w:eastAsia="Times New Roman" w:hAnsi="Arial" w:cs="Arial"/>
          <w:b/>
          <w:bCs/>
          <w:sz w:val="28"/>
          <w:szCs w:val="28"/>
          <w:lang w:val="ru-RU" w:eastAsia="ru-RU"/>
        </w:rPr>
        <w:t>.1</w:t>
      </w:r>
      <w:r w:rsidRPr="00C85857">
        <w:rPr>
          <w:rFonts w:ascii="Arial" w:eastAsia="Times New Roman" w:hAnsi="Arial" w:cs="Arial"/>
          <w:bCs/>
          <w:sz w:val="28"/>
          <w:szCs w:val="28"/>
          <w:lang w:val="ru-RU" w:eastAsia="ru-RU"/>
        </w:rPr>
        <w:t xml:space="preserve"> — Тривісний апарат з можливістю як постійного, так і змінного утримуючого тиску</w:t>
      </w:r>
    </w:p>
    <w:p w:rsidR="00C85857" w:rsidRPr="00C85857" w:rsidRDefault="00C85857" w:rsidP="00C85857">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val="en-US" w:eastAsia="ru-RU"/>
        </w:rPr>
        <w:t>A</w:t>
      </w:r>
      <w:r w:rsidRPr="00C85857">
        <w:rPr>
          <w:rFonts w:ascii="Arial" w:eastAsia="Times New Roman" w:hAnsi="Arial" w:cs="Arial"/>
          <w:b/>
          <w:bCs/>
          <w:sz w:val="28"/>
          <w:szCs w:val="28"/>
          <w:lang w:val="ru-RU" w:eastAsia="ru-RU"/>
        </w:rPr>
        <w:t>.3.5 Калібрування</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Щоб звести до </w:t>
      </w:r>
      <w:proofErr w:type="gramStart"/>
      <w:r w:rsidRPr="00C85857">
        <w:rPr>
          <w:rFonts w:ascii="Arial" w:eastAsia="Times New Roman" w:hAnsi="Arial" w:cs="Arial"/>
          <w:bCs/>
          <w:sz w:val="28"/>
          <w:szCs w:val="28"/>
          <w:lang w:val="ru-RU" w:eastAsia="ru-RU"/>
        </w:rPr>
        <w:t>м</w:t>
      </w:r>
      <w:proofErr w:type="gramEnd"/>
      <w:r w:rsidRPr="00C85857">
        <w:rPr>
          <w:rFonts w:ascii="Arial" w:eastAsia="Times New Roman" w:hAnsi="Arial" w:cs="Arial"/>
          <w:bCs/>
          <w:sz w:val="28"/>
          <w:szCs w:val="28"/>
          <w:lang w:val="ru-RU" w:eastAsia="ru-RU"/>
        </w:rPr>
        <w:t>інімуму помилки в напрузі та деформації, систему слід періодично калібрувати.</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lastRenderedPageBreak/>
        <w:t xml:space="preserve">Нове калібрування можна проводити кожні 3 місяці або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ісля 100 тестів, залежно від того, що станеться раніше.</w:t>
      </w:r>
    </w:p>
    <w:p w:rsidR="00C85857" w:rsidRPr="00312F3B" w:rsidRDefault="00C85857" w:rsidP="00C85857">
      <w:pPr>
        <w:spacing w:after="0" w:line="360" w:lineRule="auto"/>
        <w:ind w:left="284" w:firstLine="850"/>
        <w:jc w:val="both"/>
        <w:rPr>
          <w:rFonts w:ascii="Arial" w:eastAsia="Times New Roman" w:hAnsi="Arial" w:cs="Arial"/>
          <w:bCs/>
          <w:sz w:val="28"/>
          <w:szCs w:val="28"/>
          <w:lang w:val="ru-RU" w:eastAsia="ru-RU"/>
        </w:rPr>
      </w:pPr>
      <w:proofErr w:type="gramStart"/>
      <w:r w:rsidRPr="00C85857">
        <w:rPr>
          <w:rFonts w:ascii="Arial" w:eastAsia="Times New Roman" w:hAnsi="Arial" w:cs="Arial"/>
          <w:bCs/>
          <w:sz w:val="28"/>
          <w:szCs w:val="28"/>
          <w:lang w:val="ru-RU" w:eastAsia="ru-RU"/>
        </w:rPr>
        <w:t>Кр</w:t>
      </w:r>
      <w:proofErr w:type="gramEnd"/>
      <w:r w:rsidRPr="00C85857">
        <w:rPr>
          <w:rFonts w:ascii="Arial" w:eastAsia="Times New Roman" w:hAnsi="Arial" w:cs="Arial"/>
          <w:bCs/>
          <w:sz w:val="28"/>
          <w:szCs w:val="28"/>
          <w:lang w:val="ru-RU" w:eastAsia="ru-RU"/>
        </w:rPr>
        <w:t>ім того, датчики слід перевіряти, якщо вони завантажені до максимальної потужності або вище.</w:t>
      </w:r>
    </w:p>
    <w:p w:rsidR="00C85857" w:rsidRPr="00C85857" w:rsidRDefault="00C85857" w:rsidP="00C85857">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val="en-US" w:eastAsia="ru-RU"/>
        </w:rPr>
        <w:t>A</w:t>
      </w:r>
      <w:r w:rsidRPr="00C85857">
        <w:rPr>
          <w:rFonts w:ascii="Arial" w:eastAsia="Times New Roman" w:hAnsi="Arial" w:cs="Arial"/>
          <w:b/>
          <w:bCs/>
          <w:sz w:val="28"/>
          <w:szCs w:val="28"/>
          <w:lang w:val="ru-RU" w:eastAsia="ru-RU"/>
        </w:rPr>
        <w:t>.3.6 Верхня кришка та підставка</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Верхня кришка та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 xml:space="preserve">ідставка зразка мають бути спроектовані таким чином, щоб забезпечити дренаж з обох кінців зразка. Вони повинні бути виготовлені з жорсткого, не корозійного, непроникного </w:t>
      </w:r>
      <w:proofErr w:type="gramStart"/>
      <w:r w:rsidRPr="00C85857">
        <w:rPr>
          <w:rFonts w:ascii="Arial" w:eastAsia="Times New Roman" w:hAnsi="Arial" w:cs="Arial"/>
          <w:bCs/>
          <w:sz w:val="28"/>
          <w:szCs w:val="28"/>
          <w:lang w:val="ru-RU" w:eastAsia="ru-RU"/>
        </w:rPr>
        <w:t>матер</w:t>
      </w:r>
      <w:proofErr w:type="gramEnd"/>
      <w:r w:rsidRPr="00C85857">
        <w:rPr>
          <w:rFonts w:ascii="Arial" w:eastAsia="Times New Roman" w:hAnsi="Arial" w:cs="Arial"/>
          <w:bCs/>
          <w:sz w:val="28"/>
          <w:szCs w:val="28"/>
          <w:lang w:val="ru-RU" w:eastAsia="ru-RU"/>
        </w:rPr>
        <w:t>іалу, і кожен, за винятком дренажного забезпечення, повинен мати круглу плоску поверхню, що контактує з пористими дисками круглого поперечного перерізу.</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Діаметр верхнього ковпака та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 xml:space="preserve">ідставки має дорівнювати або перевищувати початковий діаметр зразка. Основа зразка </w:t>
      </w:r>
      <w:proofErr w:type="gramStart"/>
      <w:r w:rsidRPr="00C85857">
        <w:rPr>
          <w:rFonts w:ascii="Arial" w:eastAsia="Times New Roman" w:hAnsi="Arial" w:cs="Arial"/>
          <w:bCs/>
          <w:sz w:val="28"/>
          <w:szCs w:val="28"/>
          <w:lang w:val="ru-RU" w:eastAsia="ru-RU"/>
        </w:rPr>
        <w:t>повинна</w:t>
      </w:r>
      <w:proofErr w:type="gramEnd"/>
      <w:r w:rsidRPr="00C85857">
        <w:rPr>
          <w:rFonts w:ascii="Arial" w:eastAsia="Times New Roman" w:hAnsi="Arial" w:cs="Arial"/>
          <w:bCs/>
          <w:sz w:val="28"/>
          <w:szCs w:val="28"/>
          <w:lang w:val="ru-RU" w:eastAsia="ru-RU"/>
        </w:rPr>
        <w:t xml:space="preserve"> бути з’єднана з камерою тривісного стиснення або навантажувальною рамою (якщо камера не використовується), щоб запобігти бічному руху або нахилу. Верхня кришка та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ідставка, а також з’єднання між верхньою кришкою та поршнем повинні бути сконструйовані таким чином, щоб їх деформації були незначними порівняно з деформаціями зразка ґрунту.</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Верхня кришка повинна бути сконструйована так, щоб ексцентриситет навантаження відносно вертикальної осі зразка не перевищував 1 % діаметра зразка</w:t>
      </w:r>
      <w:proofErr w:type="gramStart"/>
      <w:r w:rsidRPr="00C85857">
        <w:rPr>
          <w:rFonts w:ascii="Arial" w:eastAsia="Times New Roman" w:hAnsi="Arial" w:cs="Arial"/>
          <w:bCs/>
          <w:sz w:val="28"/>
          <w:szCs w:val="28"/>
          <w:lang w:val="ru-RU" w:eastAsia="ru-RU"/>
        </w:rPr>
        <w:t>,Д</w:t>
      </w:r>
      <w:proofErr w:type="gramEnd"/>
      <w:r w:rsidRPr="00C85857">
        <w:rPr>
          <w:rFonts w:ascii="Arial" w:eastAsia="Times New Roman" w:hAnsi="Arial" w:cs="Arial"/>
          <w:bCs/>
          <w:sz w:val="28"/>
          <w:szCs w:val="28"/>
          <w:lang w:val="ru-RU" w:eastAsia="ru-RU"/>
        </w:rPr>
        <w:t>.Циліндричні поверхні опори та верхньої кришки, які утворюють контактні та ущільнювальні поверхні для мембрани, мають бути гладкими та без подряпин.</w:t>
      </w:r>
    </w:p>
    <w:p w:rsidR="00C85857" w:rsidRPr="00C85857" w:rsidRDefault="00C85857" w:rsidP="00C85857">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val="ru-RU" w:eastAsia="ru-RU"/>
        </w:rPr>
        <w:t xml:space="preserve">А.3.7 </w:t>
      </w:r>
      <w:proofErr w:type="gramStart"/>
      <w:r w:rsidRPr="00C85857">
        <w:rPr>
          <w:rFonts w:ascii="Arial" w:eastAsia="Times New Roman" w:hAnsi="Arial" w:cs="Arial"/>
          <w:b/>
          <w:bCs/>
          <w:sz w:val="28"/>
          <w:szCs w:val="28"/>
          <w:lang w:val="ru-RU" w:eastAsia="ru-RU"/>
        </w:rPr>
        <w:t>Порист</w:t>
      </w:r>
      <w:proofErr w:type="gramEnd"/>
      <w:r w:rsidRPr="00C85857">
        <w:rPr>
          <w:rFonts w:ascii="Arial" w:eastAsia="Times New Roman" w:hAnsi="Arial" w:cs="Arial"/>
          <w:b/>
          <w:bCs/>
          <w:sz w:val="28"/>
          <w:szCs w:val="28"/>
          <w:lang w:val="ru-RU" w:eastAsia="ru-RU"/>
        </w:rPr>
        <w:t>і диски</w:t>
      </w:r>
    </w:p>
    <w:p w:rsidR="00C85857" w:rsidRPr="00C85857" w:rsidRDefault="00C85857" w:rsidP="00C85857">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val="en-US" w:eastAsia="ru-RU"/>
        </w:rPr>
        <w:t>A</w:t>
      </w:r>
      <w:r w:rsidRPr="00C85857">
        <w:rPr>
          <w:rFonts w:ascii="Arial" w:eastAsia="Times New Roman" w:hAnsi="Arial" w:cs="Arial"/>
          <w:b/>
          <w:bCs/>
          <w:sz w:val="28"/>
          <w:szCs w:val="28"/>
          <w:lang w:val="ru-RU" w:eastAsia="ru-RU"/>
        </w:rPr>
        <w:t>.3.7.1 Загальні положення</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Зразок повинен бути відокремлений від верхньої кришки та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 xml:space="preserve">ідставки жорсткими пористими дисками, діаметр яких дорівнює або трохи менше діаметра зразка. Диски повинні мати </w:t>
      </w:r>
      <w:proofErr w:type="gramStart"/>
      <w:r w:rsidRPr="00C85857">
        <w:rPr>
          <w:rFonts w:ascii="Arial" w:eastAsia="Times New Roman" w:hAnsi="Arial" w:cs="Arial"/>
          <w:bCs/>
          <w:sz w:val="28"/>
          <w:szCs w:val="28"/>
          <w:lang w:val="ru-RU" w:eastAsia="ru-RU"/>
        </w:rPr>
        <w:t>р</w:t>
      </w:r>
      <w:proofErr w:type="gramEnd"/>
      <w:r w:rsidRPr="00C85857">
        <w:rPr>
          <w:rFonts w:ascii="Arial" w:eastAsia="Times New Roman" w:hAnsi="Arial" w:cs="Arial"/>
          <w:bCs/>
          <w:sz w:val="28"/>
          <w:szCs w:val="28"/>
          <w:lang w:val="ru-RU" w:eastAsia="ru-RU"/>
        </w:rPr>
        <w:t xml:space="preserve">івні та гладкі поверхні, а їх стисливість повинна бути незначною порівняно зі </w:t>
      </w:r>
      <w:r w:rsidRPr="00C85857">
        <w:rPr>
          <w:rFonts w:ascii="Arial" w:eastAsia="Times New Roman" w:hAnsi="Arial" w:cs="Arial"/>
          <w:bCs/>
          <w:sz w:val="28"/>
          <w:szCs w:val="28"/>
          <w:lang w:val="ru-RU" w:eastAsia="ru-RU"/>
        </w:rPr>
        <w:lastRenderedPageBreak/>
        <w:t xml:space="preserve">стисливістю зразка. Також можна використовувати менші пористі диски, вбудовані у верхній ковпачок і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’єдестал для формування рівної поверхні.</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Диски необхідно регулярно перевіряти на засмічення, пропускаючи через них повітря або воду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ід тиском. Якщо диски забиті, слід використовувати нові диски, щоб забезпечити ефективний дренаж зразка.</w:t>
      </w:r>
    </w:p>
    <w:p w:rsidR="00C85857" w:rsidRPr="00C85857" w:rsidRDefault="00C85857" w:rsidP="00C85857">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val="en-US" w:eastAsia="ru-RU"/>
        </w:rPr>
        <w:t>A</w:t>
      </w:r>
      <w:r w:rsidRPr="00C85857">
        <w:rPr>
          <w:rFonts w:ascii="Arial" w:eastAsia="Times New Roman" w:hAnsi="Arial" w:cs="Arial"/>
          <w:b/>
          <w:bCs/>
          <w:sz w:val="28"/>
          <w:szCs w:val="28"/>
          <w:lang w:val="ru-RU" w:eastAsia="ru-RU"/>
        </w:rPr>
        <w:t>.3.7.2 Напівпроникні фільтри або фільтрувальний папір (необов’язково)</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proofErr w:type="gramStart"/>
      <w:r w:rsidRPr="00C85857">
        <w:rPr>
          <w:rFonts w:ascii="Arial" w:eastAsia="Times New Roman" w:hAnsi="Arial" w:cs="Arial"/>
          <w:bCs/>
          <w:sz w:val="28"/>
          <w:szCs w:val="28"/>
          <w:lang w:val="ru-RU" w:eastAsia="ru-RU"/>
        </w:rPr>
        <w:t>Ц</w:t>
      </w:r>
      <w:proofErr w:type="gramEnd"/>
      <w:r w:rsidRPr="00C85857">
        <w:rPr>
          <w:rFonts w:ascii="Arial" w:eastAsia="Times New Roman" w:hAnsi="Arial" w:cs="Arial"/>
          <w:bCs/>
          <w:sz w:val="28"/>
          <w:szCs w:val="28"/>
          <w:lang w:val="ru-RU" w:eastAsia="ru-RU"/>
        </w:rPr>
        <w:t xml:space="preserve">і фільтри/фільтрувальний папір використовуються для проведення постійних тестів на вологість, у яких контролюється режим вологи/всмоктування. Водонепроникні та повітропроникні фільтри (паперові) розміщують між зразком і верхньою кришкою та </w:t>
      </w:r>
      <w:proofErr w:type="gramStart"/>
      <w:r w:rsidRPr="00C85857">
        <w:rPr>
          <w:rFonts w:ascii="Arial" w:eastAsia="Times New Roman" w:hAnsi="Arial" w:cs="Arial"/>
          <w:bCs/>
          <w:sz w:val="28"/>
          <w:szCs w:val="28"/>
          <w:lang w:val="ru-RU" w:eastAsia="ru-RU"/>
        </w:rPr>
        <w:t>п</w:t>
      </w:r>
      <w:proofErr w:type="gramEnd"/>
      <w:r w:rsidRPr="00C85857">
        <w:rPr>
          <w:rFonts w:ascii="Arial" w:eastAsia="Times New Roman" w:hAnsi="Arial" w:cs="Arial"/>
          <w:bCs/>
          <w:sz w:val="28"/>
          <w:szCs w:val="28"/>
          <w:lang w:val="ru-RU" w:eastAsia="ru-RU"/>
        </w:rPr>
        <w:t>ідставкою. Діаметр фільтрів має дорівнювати діаметру зразка та масі на одиницю площі повинна бути в межах 50 г/м</w:t>
      </w:r>
      <w:proofErr w:type="gramStart"/>
      <w:r w:rsidRPr="00C85857">
        <w:rPr>
          <w:rFonts w:ascii="Arial" w:eastAsia="Times New Roman" w:hAnsi="Arial" w:cs="Arial"/>
          <w:bCs/>
          <w:sz w:val="28"/>
          <w:szCs w:val="28"/>
          <w:lang w:val="ru-RU" w:eastAsia="ru-RU"/>
        </w:rPr>
        <w:t>2</w:t>
      </w:r>
      <w:proofErr w:type="gramEnd"/>
      <w:r w:rsidRPr="00C85857">
        <w:rPr>
          <w:rFonts w:ascii="Arial" w:eastAsia="Times New Roman" w:hAnsi="Arial" w:cs="Arial"/>
          <w:bCs/>
          <w:sz w:val="28"/>
          <w:szCs w:val="28"/>
          <w:lang w:val="ru-RU" w:eastAsia="ru-RU"/>
        </w:rPr>
        <w:t>і 80 г/м2.Якщо напівпроникні фільтри не використовуються, їх необхідно замінити дисками фільтрувального паперу.</w:t>
      </w:r>
    </w:p>
    <w:p w:rsidR="00C85857" w:rsidRPr="00C85857" w:rsidRDefault="00C85857" w:rsidP="00C85857">
      <w:pPr>
        <w:spacing w:after="0" w:line="360" w:lineRule="auto"/>
        <w:ind w:left="284" w:firstLine="850"/>
        <w:jc w:val="both"/>
        <w:rPr>
          <w:rFonts w:ascii="Arial" w:eastAsia="Times New Roman" w:hAnsi="Arial" w:cs="Arial"/>
          <w:b/>
          <w:bCs/>
          <w:sz w:val="28"/>
          <w:szCs w:val="28"/>
          <w:lang w:val="ru-RU" w:eastAsia="ru-RU"/>
        </w:rPr>
      </w:pPr>
      <w:r w:rsidRPr="00C85857">
        <w:rPr>
          <w:rFonts w:ascii="Arial" w:eastAsia="Times New Roman" w:hAnsi="Arial" w:cs="Arial"/>
          <w:b/>
          <w:bCs/>
          <w:sz w:val="28"/>
          <w:szCs w:val="28"/>
          <w:lang w:val="en-US" w:eastAsia="ru-RU"/>
        </w:rPr>
        <w:t>A</w:t>
      </w:r>
      <w:r w:rsidRPr="00C85857">
        <w:rPr>
          <w:rFonts w:ascii="Arial" w:eastAsia="Times New Roman" w:hAnsi="Arial" w:cs="Arial"/>
          <w:b/>
          <w:bCs/>
          <w:sz w:val="28"/>
          <w:szCs w:val="28"/>
          <w:lang w:val="ru-RU" w:eastAsia="ru-RU"/>
        </w:rPr>
        <w:t>.3.7.3 Гумова мембрана</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Зразок повинен бути закритий гумовою/латексною мембраною, яка запобігає проникненню клітинної </w:t>
      </w:r>
      <w:proofErr w:type="gramStart"/>
      <w:r w:rsidRPr="00C85857">
        <w:rPr>
          <w:rFonts w:ascii="Arial" w:eastAsia="Times New Roman" w:hAnsi="Arial" w:cs="Arial"/>
          <w:bCs/>
          <w:sz w:val="28"/>
          <w:szCs w:val="28"/>
          <w:lang w:val="ru-RU" w:eastAsia="ru-RU"/>
        </w:rPr>
        <w:t>р</w:t>
      </w:r>
      <w:proofErr w:type="gramEnd"/>
      <w:r w:rsidRPr="00C85857">
        <w:rPr>
          <w:rFonts w:ascii="Arial" w:eastAsia="Times New Roman" w:hAnsi="Arial" w:cs="Arial"/>
          <w:bCs/>
          <w:sz w:val="28"/>
          <w:szCs w:val="28"/>
          <w:lang w:val="ru-RU" w:eastAsia="ru-RU"/>
        </w:rPr>
        <w:t>ідини всередину зразка.</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 xml:space="preserve">Щоб забезпечити мінімальне обмеження для зразка, діаметр нерозтягнутої мембрани </w:t>
      </w:r>
      <w:proofErr w:type="gramStart"/>
      <w:r w:rsidRPr="00C85857">
        <w:rPr>
          <w:rFonts w:ascii="Arial" w:eastAsia="Times New Roman" w:hAnsi="Arial" w:cs="Arial"/>
          <w:bCs/>
          <w:sz w:val="28"/>
          <w:szCs w:val="28"/>
          <w:lang w:val="ru-RU" w:eastAsia="ru-RU"/>
        </w:rPr>
        <w:t>повинен</w:t>
      </w:r>
      <w:proofErr w:type="gramEnd"/>
      <w:r w:rsidRPr="00C85857">
        <w:rPr>
          <w:rFonts w:ascii="Arial" w:eastAsia="Times New Roman" w:hAnsi="Arial" w:cs="Arial"/>
          <w:bCs/>
          <w:sz w:val="28"/>
          <w:szCs w:val="28"/>
          <w:lang w:val="ru-RU" w:eastAsia="ru-RU"/>
        </w:rPr>
        <w:t xml:space="preserve"> бути таким самим або трохи меншим за діаметр зразка.</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Рекомендується використовувати мембрани з такими властивостями:</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w:t>
      </w:r>
      <w:r w:rsidRPr="00C85857">
        <w:rPr>
          <w:rFonts w:ascii="Arial" w:eastAsia="Times New Roman" w:hAnsi="Arial" w:cs="Arial"/>
          <w:bCs/>
          <w:sz w:val="28"/>
          <w:szCs w:val="28"/>
          <w:lang w:val="ru-RU" w:eastAsia="ru-RU"/>
        </w:rPr>
        <w:tab/>
        <w:t>Товщина мембрани не повинна перевищувати 1 % діаметра зразка.</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w:t>
      </w:r>
      <w:r w:rsidRPr="00C85857">
        <w:rPr>
          <w:rFonts w:ascii="Arial" w:eastAsia="Times New Roman" w:hAnsi="Arial" w:cs="Arial"/>
          <w:bCs/>
          <w:sz w:val="28"/>
          <w:szCs w:val="28"/>
          <w:lang w:val="ru-RU" w:eastAsia="ru-RU"/>
        </w:rPr>
        <w:tab/>
        <w:t>Нерозтягнутий діаметр повинен складати від 95 % до 100 % діаметра зразка.</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lastRenderedPageBreak/>
        <w:t>-</w:t>
      </w:r>
      <w:r w:rsidRPr="00C85857">
        <w:rPr>
          <w:rFonts w:ascii="Arial" w:eastAsia="Times New Roman" w:hAnsi="Arial" w:cs="Arial"/>
          <w:bCs/>
          <w:sz w:val="28"/>
          <w:szCs w:val="28"/>
          <w:lang w:val="ru-RU" w:eastAsia="ru-RU"/>
        </w:rPr>
        <w:tab/>
        <w:t>Модуль пружності (при розтягуванні) не повинен перевищувати 1600 Н/мм</w:t>
      </w:r>
      <w:proofErr w:type="gramStart"/>
      <w:r w:rsidRPr="00C85857">
        <w:rPr>
          <w:rFonts w:ascii="Arial" w:eastAsia="Times New Roman" w:hAnsi="Arial" w:cs="Arial"/>
          <w:bCs/>
          <w:sz w:val="28"/>
          <w:szCs w:val="28"/>
          <w:vertAlign w:val="superscript"/>
          <w:lang w:val="ru-RU" w:eastAsia="ru-RU"/>
        </w:rPr>
        <w:t>2</w:t>
      </w:r>
      <w:proofErr w:type="gramEnd"/>
      <w:r w:rsidRPr="00C85857">
        <w:rPr>
          <w:rFonts w:ascii="Arial" w:eastAsia="Times New Roman" w:hAnsi="Arial" w:cs="Arial"/>
          <w:bCs/>
          <w:sz w:val="28"/>
          <w:szCs w:val="28"/>
          <w:lang w:val="ru-RU" w:eastAsia="ru-RU"/>
        </w:rPr>
        <w:t>.</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w:t>
      </w:r>
      <w:r w:rsidRPr="00C85857">
        <w:rPr>
          <w:rFonts w:ascii="Arial" w:eastAsia="Times New Roman" w:hAnsi="Arial" w:cs="Arial"/>
          <w:bCs/>
          <w:sz w:val="28"/>
          <w:szCs w:val="28"/>
          <w:lang w:val="ru-RU" w:eastAsia="ru-RU"/>
        </w:rPr>
        <w:tab/>
        <w:t xml:space="preserve">Мембрана </w:t>
      </w:r>
      <w:proofErr w:type="gramStart"/>
      <w:r w:rsidRPr="00C85857">
        <w:rPr>
          <w:rFonts w:ascii="Arial" w:eastAsia="Times New Roman" w:hAnsi="Arial" w:cs="Arial"/>
          <w:bCs/>
          <w:sz w:val="28"/>
          <w:szCs w:val="28"/>
          <w:lang w:val="ru-RU" w:eastAsia="ru-RU"/>
        </w:rPr>
        <w:t>повинна</w:t>
      </w:r>
      <w:proofErr w:type="gramEnd"/>
      <w:r w:rsidRPr="00C85857">
        <w:rPr>
          <w:rFonts w:ascii="Arial" w:eastAsia="Times New Roman" w:hAnsi="Arial" w:cs="Arial"/>
          <w:bCs/>
          <w:sz w:val="28"/>
          <w:szCs w:val="28"/>
          <w:lang w:val="ru-RU" w:eastAsia="ru-RU"/>
        </w:rPr>
        <w:t xml:space="preserve"> бути герметизована до кришки та основи зразка за допомогою гумових ущільнювальних кілець відповідного розміру або іншим способом, який забезпечить надійне ущільнення.</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Перед використанням кожну мембрану необхі</w:t>
      </w:r>
      <w:proofErr w:type="gramStart"/>
      <w:r w:rsidRPr="00C85857">
        <w:rPr>
          <w:rFonts w:ascii="Arial" w:eastAsia="Times New Roman" w:hAnsi="Arial" w:cs="Arial"/>
          <w:bCs/>
          <w:sz w:val="28"/>
          <w:szCs w:val="28"/>
          <w:lang w:val="ru-RU" w:eastAsia="ru-RU"/>
        </w:rPr>
        <w:t>дно</w:t>
      </w:r>
      <w:proofErr w:type="gramEnd"/>
      <w:r w:rsidRPr="00C85857">
        <w:rPr>
          <w:rFonts w:ascii="Arial" w:eastAsia="Times New Roman" w:hAnsi="Arial" w:cs="Arial"/>
          <w:bCs/>
          <w:sz w:val="28"/>
          <w:szCs w:val="28"/>
          <w:lang w:val="ru-RU" w:eastAsia="ru-RU"/>
        </w:rPr>
        <w:t xml:space="preserve"> перевірити на герметичність.</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r w:rsidRPr="00C85857">
        <w:rPr>
          <w:rFonts w:ascii="Arial" w:eastAsia="Times New Roman" w:hAnsi="Arial" w:cs="Arial"/>
          <w:bCs/>
          <w:sz w:val="28"/>
          <w:szCs w:val="28"/>
          <w:lang w:val="ru-RU" w:eastAsia="ru-RU"/>
        </w:rPr>
        <w:t>A.3.7.4 Вимірювання розміру зразка</w:t>
      </w:r>
    </w:p>
    <w:p w:rsidR="00C85857" w:rsidRDefault="00C85857" w:rsidP="00C85857">
      <w:pPr>
        <w:spacing w:after="0" w:line="360" w:lineRule="auto"/>
        <w:ind w:left="284" w:firstLine="850"/>
        <w:jc w:val="both"/>
        <w:rPr>
          <w:rFonts w:ascii="Arial" w:eastAsia="Times New Roman" w:hAnsi="Arial" w:cs="Arial"/>
          <w:bCs/>
          <w:sz w:val="28"/>
          <w:szCs w:val="28"/>
          <w:lang w:eastAsia="ru-RU"/>
        </w:rPr>
      </w:pPr>
      <w:r w:rsidRPr="00C85857">
        <w:rPr>
          <w:rFonts w:ascii="Arial" w:eastAsia="Times New Roman" w:hAnsi="Arial" w:cs="Arial"/>
          <w:bCs/>
          <w:sz w:val="28"/>
          <w:szCs w:val="28"/>
          <w:lang w:val="ru-RU" w:eastAsia="ru-RU"/>
        </w:rPr>
        <w:t>Пристрої, які використовуються для визначення висоти та діаметра зразка, повинні вимірювати відповідні розміри з точністю до 0,1 % від загальних розмі</w:t>
      </w:r>
      <w:proofErr w:type="gramStart"/>
      <w:r w:rsidRPr="00C85857">
        <w:rPr>
          <w:rFonts w:ascii="Arial" w:eastAsia="Times New Roman" w:hAnsi="Arial" w:cs="Arial"/>
          <w:bCs/>
          <w:sz w:val="28"/>
          <w:szCs w:val="28"/>
          <w:lang w:val="ru-RU" w:eastAsia="ru-RU"/>
        </w:rPr>
        <w:t>р</w:t>
      </w:r>
      <w:proofErr w:type="gramEnd"/>
      <w:r w:rsidRPr="00C85857">
        <w:rPr>
          <w:rFonts w:ascii="Arial" w:eastAsia="Times New Roman" w:hAnsi="Arial" w:cs="Arial"/>
          <w:bCs/>
          <w:sz w:val="28"/>
          <w:szCs w:val="28"/>
          <w:lang w:val="ru-RU" w:eastAsia="ru-RU"/>
        </w:rPr>
        <w:t>ів і мають бути сконструйовані таким чином, щоб їх використання не порушувало зразка</w:t>
      </w:r>
      <w:r>
        <w:rPr>
          <w:rFonts w:ascii="Arial" w:eastAsia="Times New Roman" w:hAnsi="Arial" w:cs="Arial"/>
          <w:bCs/>
          <w:sz w:val="28"/>
          <w:szCs w:val="28"/>
          <w:lang w:eastAsia="ru-RU"/>
        </w:rPr>
        <w:t>.</w:t>
      </w:r>
    </w:p>
    <w:p w:rsidR="006A7309" w:rsidRDefault="006A7309" w:rsidP="00C85857">
      <w:pPr>
        <w:spacing w:after="0" w:line="360" w:lineRule="auto"/>
        <w:ind w:left="284" w:firstLine="850"/>
        <w:jc w:val="both"/>
        <w:rPr>
          <w:rFonts w:ascii="Arial" w:eastAsia="Times New Roman" w:hAnsi="Arial" w:cs="Arial"/>
          <w:bCs/>
          <w:sz w:val="28"/>
          <w:szCs w:val="28"/>
          <w:lang w:eastAsia="ru-RU"/>
        </w:rPr>
      </w:pPr>
    </w:p>
    <w:p w:rsidR="006A7309" w:rsidRDefault="006A7309" w:rsidP="00C85857">
      <w:pPr>
        <w:spacing w:after="0" w:line="360" w:lineRule="auto"/>
        <w:ind w:left="284" w:firstLine="850"/>
        <w:jc w:val="both"/>
        <w:rPr>
          <w:rFonts w:ascii="Arial" w:eastAsia="Times New Roman" w:hAnsi="Arial" w:cs="Arial"/>
          <w:bCs/>
          <w:sz w:val="28"/>
          <w:szCs w:val="28"/>
          <w:lang w:eastAsia="ru-RU"/>
        </w:rPr>
      </w:pPr>
    </w:p>
    <w:p w:rsidR="006A7309" w:rsidRDefault="006A7309" w:rsidP="00C85857">
      <w:pPr>
        <w:spacing w:after="0" w:line="360" w:lineRule="auto"/>
        <w:ind w:left="284" w:firstLine="850"/>
        <w:jc w:val="both"/>
        <w:rPr>
          <w:rFonts w:ascii="Arial" w:eastAsia="Times New Roman" w:hAnsi="Arial" w:cs="Arial"/>
          <w:bCs/>
          <w:sz w:val="28"/>
          <w:szCs w:val="28"/>
          <w:lang w:eastAsia="ru-RU"/>
        </w:rPr>
      </w:pPr>
    </w:p>
    <w:p w:rsidR="006A7309" w:rsidRDefault="006A7309" w:rsidP="00C85857">
      <w:pPr>
        <w:spacing w:after="0" w:line="360" w:lineRule="auto"/>
        <w:ind w:left="284" w:firstLine="850"/>
        <w:jc w:val="both"/>
        <w:rPr>
          <w:rFonts w:ascii="Arial" w:eastAsia="Times New Roman" w:hAnsi="Arial" w:cs="Arial"/>
          <w:bCs/>
          <w:sz w:val="28"/>
          <w:szCs w:val="28"/>
          <w:lang w:eastAsia="ru-RU"/>
        </w:rPr>
      </w:pPr>
    </w:p>
    <w:p w:rsidR="006A7309" w:rsidRDefault="006A7309" w:rsidP="00C85857">
      <w:pPr>
        <w:spacing w:after="0" w:line="360" w:lineRule="auto"/>
        <w:ind w:left="284" w:firstLine="850"/>
        <w:jc w:val="both"/>
        <w:rPr>
          <w:rFonts w:ascii="Arial" w:eastAsia="Times New Roman" w:hAnsi="Arial" w:cs="Arial"/>
          <w:bCs/>
          <w:sz w:val="28"/>
          <w:szCs w:val="28"/>
          <w:lang w:eastAsia="ru-RU"/>
        </w:rPr>
      </w:pPr>
    </w:p>
    <w:p w:rsidR="006A7309" w:rsidRDefault="006A7309" w:rsidP="00C85857">
      <w:pPr>
        <w:spacing w:after="0" w:line="360" w:lineRule="auto"/>
        <w:ind w:left="284" w:firstLine="850"/>
        <w:jc w:val="both"/>
        <w:rPr>
          <w:rFonts w:ascii="Arial" w:eastAsia="Times New Roman" w:hAnsi="Arial" w:cs="Arial"/>
          <w:bCs/>
          <w:sz w:val="28"/>
          <w:szCs w:val="28"/>
          <w:lang w:eastAsia="ru-RU"/>
        </w:rPr>
      </w:pPr>
    </w:p>
    <w:p w:rsidR="006A7309" w:rsidRDefault="006A7309" w:rsidP="00C85857">
      <w:pPr>
        <w:spacing w:after="0" w:line="360" w:lineRule="auto"/>
        <w:ind w:left="284" w:firstLine="850"/>
        <w:jc w:val="both"/>
        <w:rPr>
          <w:rFonts w:ascii="Arial" w:eastAsia="Times New Roman" w:hAnsi="Arial" w:cs="Arial"/>
          <w:bCs/>
          <w:sz w:val="28"/>
          <w:szCs w:val="28"/>
          <w:lang w:eastAsia="ru-RU"/>
        </w:rPr>
      </w:pPr>
    </w:p>
    <w:p w:rsidR="006A7309" w:rsidRDefault="006A7309" w:rsidP="00C85857">
      <w:pPr>
        <w:spacing w:after="0" w:line="360" w:lineRule="auto"/>
        <w:ind w:left="284" w:firstLine="850"/>
        <w:jc w:val="both"/>
        <w:rPr>
          <w:rFonts w:ascii="Arial" w:eastAsia="Times New Roman" w:hAnsi="Arial" w:cs="Arial"/>
          <w:bCs/>
          <w:sz w:val="28"/>
          <w:szCs w:val="28"/>
          <w:lang w:eastAsia="ru-RU"/>
        </w:rPr>
      </w:pPr>
    </w:p>
    <w:p w:rsidR="00C85857" w:rsidRPr="00C85857" w:rsidRDefault="00C85857" w:rsidP="00C85857">
      <w:pPr>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noProof/>
          <w:sz w:val="28"/>
          <w:szCs w:val="28"/>
          <w:lang w:eastAsia="uk-UA"/>
        </w:rPr>
        <w:lastRenderedPageBreak/>
        <w:drawing>
          <wp:inline distT="0" distB="0" distL="0" distR="0" wp14:anchorId="29E63A58">
            <wp:extent cx="4944110" cy="3822700"/>
            <wp:effectExtent l="0" t="0" r="889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4110" cy="3822700"/>
                    </a:xfrm>
                    <a:prstGeom prst="rect">
                      <a:avLst/>
                    </a:prstGeom>
                    <a:noFill/>
                  </pic:spPr>
                </pic:pic>
              </a:graphicData>
            </a:graphic>
          </wp:inline>
        </w:drawing>
      </w:r>
    </w:p>
    <w:tbl>
      <w:tblPr>
        <w:tblStyle w:val="ab"/>
        <w:tblW w:w="0" w:type="auto"/>
        <w:tblInd w:w="284" w:type="dxa"/>
        <w:tblLook w:val="04A0" w:firstRow="1" w:lastRow="0" w:firstColumn="1" w:lastColumn="0" w:noHBand="0" w:noVBand="1"/>
      </w:tblPr>
      <w:tblGrid>
        <w:gridCol w:w="5200"/>
        <w:gridCol w:w="3804"/>
      </w:tblGrid>
      <w:tr w:rsidR="00C85857" w:rsidRPr="006A7309" w:rsidTr="006A7309">
        <w:tc>
          <w:tcPr>
            <w:tcW w:w="0" w:type="auto"/>
          </w:tcPr>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Ключ</w:t>
            </w:r>
          </w:p>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1</w:t>
            </w:r>
            <w:r w:rsidRPr="006A7309">
              <w:rPr>
                <w:rFonts w:ascii="Arial" w:eastAsia="Times New Roman" w:hAnsi="Arial" w:cs="Arial"/>
                <w:bCs/>
                <w:sz w:val="24"/>
                <w:szCs w:val="24"/>
                <w:lang w:eastAsia="ru-RU"/>
              </w:rPr>
              <w:tab/>
              <w:t>гідропривід</w:t>
            </w:r>
          </w:p>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2</w:t>
            </w:r>
            <w:r w:rsidRPr="006A7309">
              <w:rPr>
                <w:rFonts w:ascii="Arial" w:eastAsia="Times New Roman" w:hAnsi="Arial" w:cs="Arial"/>
                <w:bCs/>
                <w:sz w:val="24"/>
                <w:szCs w:val="24"/>
                <w:lang w:eastAsia="ru-RU"/>
              </w:rPr>
              <w:tab/>
              <w:t>зразок датчика осьового переміщення</w:t>
            </w:r>
          </w:p>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3</w:t>
            </w:r>
            <w:r w:rsidRPr="006A7309">
              <w:rPr>
                <w:rFonts w:ascii="Arial" w:eastAsia="Times New Roman" w:hAnsi="Arial" w:cs="Arial"/>
                <w:bCs/>
                <w:sz w:val="24"/>
                <w:szCs w:val="24"/>
                <w:lang w:eastAsia="ru-RU"/>
              </w:rPr>
              <w:tab/>
              <w:t>(верхня плита), 300 мм x 600 мм</w:t>
            </w:r>
          </w:p>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4</w:t>
            </w:r>
            <w:r w:rsidRPr="006A7309">
              <w:rPr>
                <w:rFonts w:ascii="Arial" w:eastAsia="Times New Roman" w:hAnsi="Arial" w:cs="Arial"/>
                <w:bCs/>
                <w:sz w:val="24"/>
                <w:szCs w:val="24"/>
                <w:lang w:eastAsia="ru-RU"/>
              </w:rPr>
              <w:tab/>
              <w:t>датчик осьового переміщення</w:t>
            </w:r>
          </w:p>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5</w:t>
            </w:r>
            <w:r w:rsidRPr="006A7309">
              <w:rPr>
                <w:rFonts w:ascii="Arial" w:eastAsia="Times New Roman" w:hAnsi="Arial" w:cs="Arial"/>
                <w:bCs/>
                <w:sz w:val="24"/>
                <w:szCs w:val="24"/>
                <w:lang w:eastAsia="ru-RU"/>
              </w:rPr>
              <w:tab/>
              <w:t>система збору даних датчика</w:t>
            </w:r>
          </w:p>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6</w:t>
            </w:r>
            <w:r w:rsidRPr="006A7309">
              <w:rPr>
                <w:rFonts w:ascii="Arial" w:eastAsia="Times New Roman" w:hAnsi="Arial" w:cs="Arial"/>
                <w:bCs/>
                <w:sz w:val="24"/>
                <w:szCs w:val="24"/>
                <w:lang w:eastAsia="ru-RU"/>
              </w:rPr>
              <w:tab/>
              <w:t>радіального переміщення колі</w:t>
            </w:r>
            <w:proofErr w:type="gramStart"/>
            <w:r w:rsidRPr="006A7309">
              <w:rPr>
                <w:rFonts w:ascii="Arial" w:eastAsia="Times New Roman" w:hAnsi="Arial" w:cs="Arial"/>
                <w:bCs/>
                <w:sz w:val="24"/>
                <w:szCs w:val="24"/>
                <w:lang w:eastAsia="ru-RU"/>
              </w:rPr>
              <w:t>с</w:t>
            </w:r>
            <w:proofErr w:type="gramEnd"/>
          </w:p>
        </w:tc>
        <w:tc>
          <w:tcPr>
            <w:tcW w:w="3804" w:type="dxa"/>
          </w:tcPr>
          <w:p w:rsidR="006A7309" w:rsidRDefault="006A7309" w:rsidP="00C85857">
            <w:pPr>
              <w:spacing w:line="360" w:lineRule="auto"/>
              <w:jc w:val="both"/>
              <w:rPr>
                <w:rFonts w:ascii="Arial" w:eastAsia="Times New Roman" w:hAnsi="Arial" w:cs="Arial"/>
                <w:bCs/>
                <w:sz w:val="24"/>
                <w:szCs w:val="24"/>
                <w:lang w:eastAsia="ru-RU"/>
              </w:rPr>
            </w:pPr>
          </w:p>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7</w:t>
            </w:r>
            <w:r w:rsidRPr="006A7309">
              <w:rPr>
                <w:rFonts w:ascii="Arial" w:eastAsia="Times New Roman" w:hAnsi="Arial" w:cs="Arial"/>
                <w:bCs/>
                <w:sz w:val="24"/>
                <w:szCs w:val="24"/>
                <w:lang w:eastAsia="ru-RU"/>
              </w:rPr>
              <w:tab/>
              <w:t>клапан</w:t>
            </w:r>
          </w:p>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8</w:t>
            </w:r>
            <w:r w:rsidRPr="006A7309">
              <w:rPr>
                <w:rFonts w:ascii="Arial" w:eastAsia="Times New Roman" w:hAnsi="Arial" w:cs="Arial"/>
                <w:bCs/>
                <w:sz w:val="24"/>
                <w:szCs w:val="24"/>
                <w:lang w:eastAsia="ru-RU"/>
              </w:rPr>
              <w:tab/>
              <w:t>вакуумна подача</w:t>
            </w:r>
          </w:p>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9</w:t>
            </w:r>
            <w:r w:rsidRPr="006A7309">
              <w:rPr>
                <w:rFonts w:ascii="Arial" w:eastAsia="Times New Roman" w:hAnsi="Arial" w:cs="Arial"/>
                <w:bCs/>
                <w:sz w:val="24"/>
                <w:szCs w:val="24"/>
                <w:lang w:eastAsia="ru-RU"/>
              </w:rPr>
              <w:tab/>
              <w:t>генератор сигналі</w:t>
            </w:r>
            <w:proofErr w:type="gramStart"/>
            <w:r w:rsidRPr="006A7309">
              <w:rPr>
                <w:rFonts w:ascii="Arial" w:eastAsia="Times New Roman" w:hAnsi="Arial" w:cs="Arial"/>
                <w:bCs/>
                <w:sz w:val="24"/>
                <w:szCs w:val="24"/>
                <w:lang w:eastAsia="ru-RU"/>
              </w:rPr>
              <w:t>в</w:t>
            </w:r>
            <w:proofErr w:type="gramEnd"/>
          </w:p>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10</w:t>
            </w:r>
            <w:r w:rsidRPr="006A7309">
              <w:rPr>
                <w:rFonts w:ascii="Arial" w:eastAsia="Times New Roman" w:hAnsi="Arial" w:cs="Arial"/>
                <w:bCs/>
                <w:sz w:val="24"/>
                <w:szCs w:val="24"/>
                <w:lang w:eastAsia="ru-RU"/>
              </w:rPr>
              <w:tab/>
              <w:t>система контролю</w:t>
            </w:r>
          </w:p>
          <w:p w:rsidR="00C85857" w:rsidRPr="006A7309" w:rsidRDefault="00C85857" w:rsidP="00C85857">
            <w:pPr>
              <w:spacing w:line="360" w:lineRule="auto"/>
              <w:jc w:val="both"/>
              <w:rPr>
                <w:rFonts w:ascii="Arial" w:eastAsia="Times New Roman" w:hAnsi="Arial" w:cs="Arial"/>
                <w:bCs/>
                <w:sz w:val="24"/>
                <w:szCs w:val="24"/>
                <w:lang w:eastAsia="ru-RU"/>
              </w:rPr>
            </w:pPr>
            <w:r w:rsidRPr="006A7309">
              <w:rPr>
                <w:rFonts w:ascii="Arial" w:eastAsia="Times New Roman" w:hAnsi="Arial" w:cs="Arial"/>
                <w:bCs/>
                <w:sz w:val="24"/>
                <w:szCs w:val="24"/>
                <w:lang w:eastAsia="ru-RU"/>
              </w:rPr>
              <w:t>11</w:t>
            </w:r>
            <w:r w:rsidRPr="006A7309">
              <w:rPr>
                <w:rFonts w:ascii="Arial" w:eastAsia="Times New Roman" w:hAnsi="Arial" w:cs="Arial"/>
                <w:bCs/>
                <w:sz w:val="24"/>
                <w:szCs w:val="24"/>
                <w:lang w:eastAsia="ru-RU"/>
              </w:rPr>
              <w:tab/>
              <w:t>датчик навантаження</w:t>
            </w:r>
          </w:p>
        </w:tc>
      </w:tr>
    </w:tbl>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p>
    <w:p w:rsidR="00C85857" w:rsidRPr="00C85857" w:rsidRDefault="006A7309" w:rsidP="00C85857">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
          <w:bCs/>
          <w:sz w:val="28"/>
          <w:szCs w:val="28"/>
          <w:lang w:val="ru-RU" w:eastAsia="ru-RU"/>
        </w:rPr>
        <w:t>Рисунок A.2</w:t>
      </w:r>
      <w:r w:rsidRPr="006A7309">
        <w:rPr>
          <w:rFonts w:ascii="Arial" w:eastAsia="Times New Roman" w:hAnsi="Arial" w:cs="Arial"/>
          <w:bCs/>
          <w:sz w:val="28"/>
          <w:szCs w:val="28"/>
          <w:lang w:val="ru-RU" w:eastAsia="ru-RU"/>
        </w:rPr>
        <w:t xml:space="preserve"> — Приклад тривісного випробувального апарату з використанням часткового вакууму як обмеженого тиску</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A.3.7.5 Баланс</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Пристрій, що використовується для зважування зразка, повинен визначати масу зразка з точністю 0,1 % або краще.</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A.3.7.6 Тестове середовище</w:t>
      </w:r>
    </w:p>
    <w:p w:rsidR="00C85857"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Частини випробування на консолідацію та зсув повинні проводитися в середовищі, коли коливання температури менше ніж±4</w:t>
      </w:r>
      <w:proofErr w:type="gramStart"/>
      <w:r w:rsidRPr="006A7309">
        <w:rPr>
          <w:rFonts w:ascii="Arial" w:eastAsia="Times New Roman" w:hAnsi="Arial" w:cs="Arial"/>
          <w:bCs/>
          <w:sz w:val="28"/>
          <w:szCs w:val="28"/>
          <w:lang w:val="ru-RU" w:eastAsia="ru-RU"/>
        </w:rPr>
        <w:t>°С</w:t>
      </w:r>
      <w:proofErr w:type="gramEnd"/>
      <w:r w:rsidRPr="006A7309">
        <w:rPr>
          <w:rFonts w:ascii="Arial" w:eastAsia="Times New Roman" w:hAnsi="Arial" w:cs="Arial"/>
          <w:bCs/>
          <w:sz w:val="28"/>
          <w:szCs w:val="28"/>
          <w:lang w:val="ru-RU" w:eastAsia="ru-RU"/>
        </w:rPr>
        <w:t xml:space="preserve"> і там, де немає прямих сонячних променів.</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A.4 Процедура тестування</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lastRenderedPageBreak/>
        <w:t xml:space="preserve">А.4.1 Кількість </w:t>
      </w:r>
      <w:proofErr w:type="gramStart"/>
      <w:r w:rsidRPr="006A7309">
        <w:rPr>
          <w:rFonts w:ascii="Arial" w:eastAsia="Times New Roman" w:hAnsi="Arial" w:cs="Arial"/>
          <w:b/>
          <w:bCs/>
          <w:sz w:val="28"/>
          <w:szCs w:val="28"/>
          <w:lang w:val="ru-RU" w:eastAsia="ru-RU"/>
        </w:rPr>
        <w:t>досл</w:t>
      </w:r>
      <w:proofErr w:type="gramEnd"/>
      <w:r w:rsidRPr="006A7309">
        <w:rPr>
          <w:rFonts w:ascii="Arial" w:eastAsia="Times New Roman" w:hAnsi="Arial" w:cs="Arial"/>
          <w:b/>
          <w:bCs/>
          <w:sz w:val="28"/>
          <w:szCs w:val="28"/>
          <w:lang w:val="ru-RU" w:eastAsia="ru-RU"/>
        </w:rPr>
        <w:t>ідних зразків</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Необхідну кількість зразкі</w:t>
      </w:r>
      <w:proofErr w:type="gramStart"/>
      <w:r w:rsidRPr="006A7309">
        <w:rPr>
          <w:rFonts w:ascii="Arial" w:eastAsia="Times New Roman" w:hAnsi="Arial" w:cs="Arial"/>
          <w:bCs/>
          <w:sz w:val="28"/>
          <w:szCs w:val="28"/>
          <w:lang w:val="ru-RU" w:eastAsia="ru-RU"/>
        </w:rPr>
        <w:t>в</w:t>
      </w:r>
      <w:proofErr w:type="gramEnd"/>
      <w:r w:rsidRPr="006A7309">
        <w:rPr>
          <w:rFonts w:ascii="Arial" w:eastAsia="Times New Roman" w:hAnsi="Arial" w:cs="Arial"/>
          <w:bCs/>
          <w:sz w:val="28"/>
          <w:szCs w:val="28"/>
          <w:lang w:val="ru-RU" w:eastAsia="ru-RU"/>
        </w:rPr>
        <w:t xml:space="preserve"> для одного випробування наведено в таблиці 1.</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А.4.2 Процедури ущільнення зразків для лабораторних випробувань</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Вмі</w:t>
      </w:r>
      <w:proofErr w:type="gramStart"/>
      <w:r w:rsidRPr="006A7309">
        <w:rPr>
          <w:rFonts w:ascii="Arial" w:eastAsia="Times New Roman" w:hAnsi="Arial" w:cs="Arial"/>
          <w:bCs/>
          <w:sz w:val="28"/>
          <w:szCs w:val="28"/>
          <w:lang w:val="ru-RU" w:eastAsia="ru-RU"/>
        </w:rPr>
        <w:t>ст</w:t>
      </w:r>
      <w:proofErr w:type="gramEnd"/>
      <w:r w:rsidRPr="006A7309">
        <w:rPr>
          <w:rFonts w:ascii="Arial" w:eastAsia="Times New Roman" w:hAnsi="Arial" w:cs="Arial"/>
          <w:bCs/>
          <w:sz w:val="28"/>
          <w:szCs w:val="28"/>
          <w:lang w:val="ru-RU" w:eastAsia="ru-RU"/>
        </w:rPr>
        <w:t xml:space="preserve"> води, що використовується в тесті, повинен дорівнювати середньому вмісту води в експлуатації в природних умовах. У випадках, коли </w:t>
      </w:r>
      <w:proofErr w:type="gramStart"/>
      <w:r w:rsidRPr="006A7309">
        <w:rPr>
          <w:rFonts w:ascii="Arial" w:eastAsia="Times New Roman" w:hAnsi="Arial" w:cs="Arial"/>
          <w:bCs/>
          <w:sz w:val="28"/>
          <w:szCs w:val="28"/>
          <w:lang w:val="ru-RU" w:eastAsia="ru-RU"/>
        </w:rPr>
        <w:t>матер</w:t>
      </w:r>
      <w:proofErr w:type="gramEnd"/>
      <w:r w:rsidRPr="006A7309">
        <w:rPr>
          <w:rFonts w:ascii="Arial" w:eastAsia="Times New Roman" w:hAnsi="Arial" w:cs="Arial"/>
          <w:bCs/>
          <w:sz w:val="28"/>
          <w:szCs w:val="28"/>
          <w:lang w:val="ru-RU" w:eastAsia="ru-RU"/>
        </w:rPr>
        <w:t>іал занурений весь час або частину часу, випробування слід проводити з вологими зразками</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proofErr w:type="gramStart"/>
      <w:r w:rsidRPr="006A7309">
        <w:rPr>
          <w:rFonts w:ascii="Arial" w:eastAsia="Times New Roman" w:hAnsi="Arial" w:cs="Arial"/>
          <w:bCs/>
          <w:sz w:val="28"/>
          <w:szCs w:val="28"/>
          <w:lang w:val="ru-RU" w:eastAsia="ru-RU"/>
        </w:rPr>
        <w:t>П</w:t>
      </w:r>
      <w:proofErr w:type="gramEnd"/>
      <w:r w:rsidRPr="006A7309">
        <w:rPr>
          <w:rFonts w:ascii="Arial" w:eastAsia="Times New Roman" w:hAnsi="Arial" w:cs="Arial"/>
          <w:bCs/>
          <w:sz w:val="28"/>
          <w:szCs w:val="28"/>
          <w:lang w:val="ru-RU" w:eastAsia="ru-RU"/>
        </w:rPr>
        <w:t>ісля змішування матеріалу з водою зразок поміщають у пластиковий пакет і зберігають у середовищі з відносною вологістю щонайменше 85 % протягом щонайменше 24 годин. Повне запечатування зразка може бути досягнуто шляхом обгортання зразка двома або більше непроникними пластиковими пакетами.</w:t>
      </w:r>
    </w:p>
    <w:p w:rsidR="006A7309" w:rsidRPr="006A7309" w:rsidRDefault="006A7309" w:rsidP="006A7309">
      <w:pPr>
        <w:spacing w:after="0" w:line="360" w:lineRule="auto"/>
        <w:ind w:left="284" w:firstLine="850"/>
        <w:jc w:val="both"/>
        <w:rPr>
          <w:rFonts w:ascii="Arial" w:eastAsia="Times New Roman" w:hAnsi="Arial" w:cs="Arial"/>
          <w:bCs/>
          <w:sz w:val="24"/>
          <w:szCs w:val="24"/>
          <w:lang w:val="ru-RU" w:eastAsia="ru-RU"/>
        </w:rPr>
      </w:pPr>
      <w:r w:rsidRPr="006A7309">
        <w:rPr>
          <w:rFonts w:ascii="Arial" w:eastAsia="Times New Roman" w:hAnsi="Arial" w:cs="Arial"/>
          <w:bCs/>
          <w:sz w:val="24"/>
          <w:szCs w:val="24"/>
          <w:lang w:val="ru-RU" w:eastAsia="ru-RU"/>
        </w:rPr>
        <w:t xml:space="preserve">ПРИМІТКА 1 Було показано, що </w:t>
      </w:r>
      <w:proofErr w:type="gramStart"/>
      <w:r w:rsidRPr="006A7309">
        <w:rPr>
          <w:rFonts w:ascii="Arial" w:eastAsia="Times New Roman" w:hAnsi="Arial" w:cs="Arial"/>
          <w:bCs/>
          <w:sz w:val="24"/>
          <w:szCs w:val="24"/>
          <w:lang w:val="ru-RU" w:eastAsia="ru-RU"/>
        </w:rPr>
        <w:t>р</w:t>
      </w:r>
      <w:proofErr w:type="gramEnd"/>
      <w:r w:rsidRPr="006A7309">
        <w:rPr>
          <w:rFonts w:ascii="Arial" w:eastAsia="Times New Roman" w:hAnsi="Arial" w:cs="Arial"/>
          <w:bCs/>
          <w:sz w:val="24"/>
          <w:szCs w:val="24"/>
          <w:lang w:val="ru-RU" w:eastAsia="ru-RU"/>
        </w:rPr>
        <w:t>ізні методи відновлення зразків до однакової щільності можуть призвести до істотно відрізняються деформаційні властивості. Тому важливий спосіб приготування.</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A.4.3 Ущільнення за допомогою вібрації</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 xml:space="preserve">Ущільніть зразок за необхідного вмісту вологи, близького до оптимального, за допомогою процесу вібрації, наприклад вібраційного столу в EN 13286-5 або </w:t>
      </w:r>
      <w:proofErr w:type="gramStart"/>
      <w:r w:rsidRPr="006A7309">
        <w:rPr>
          <w:rFonts w:ascii="Arial" w:eastAsia="Times New Roman" w:hAnsi="Arial" w:cs="Arial"/>
          <w:bCs/>
          <w:sz w:val="28"/>
          <w:szCs w:val="28"/>
          <w:lang w:val="ru-RU" w:eastAsia="ru-RU"/>
        </w:rPr>
        <w:t>в</w:t>
      </w:r>
      <w:proofErr w:type="gramEnd"/>
      <w:r w:rsidRPr="006A7309">
        <w:rPr>
          <w:rFonts w:ascii="Arial" w:eastAsia="Times New Roman" w:hAnsi="Arial" w:cs="Arial"/>
          <w:bCs/>
          <w:sz w:val="28"/>
          <w:szCs w:val="28"/>
          <w:lang w:val="ru-RU" w:eastAsia="ru-RU"/>
        </w:rPr>
        <w:t>ібраційного молотка в EN 13286-4.</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A.4.4 Інші засоби ущільнення</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A.4.4.1 Загальні положення</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 xml:space="preserve">Зразок також можна ущільнити вібраційним молотком або вручну шляхом штампування зразка шарами у формі. </w:t>
      </w:r>
      <w:proofErr w:type="gramStart"/>
      <w:r w:rsidRPr="006A7309">
        <w:rPr>
          <w:rFonts w:ascii="Arial" w:eastAsia="Times New Roman" w:hAnsi="Arial" w:cs="Arial"/>
          <w:bCs/>
          <w:sz w:val="28"/>
          <w:szCs w:val="28"/>
          <w:lang w:val="ru-RU" w:eastAsia="ru-RU"/>
        </w:rPr>
        <w:t>Ц</w:t>
      </w:r>
      <w:proofErr w:type="gramEnd"/>
      <w:r w:rsidRPr="006A7309">
        <w:rPr>
          <w:rFonts w:ascii="Arial" w:eastAsia="Times New Roman" w:hAnsi="Arial" w:cs="Arial"/>
          <w:bCs/>
          <w:sz w:val="28"/>
          <w:szCs w:val="28"/>
          <w:lang w:val="ru-RU" w:eastAsia="ru-RU"/>
        </w:rPr>
        <w:t>і методи краще підходять для ущільнення зразків, що досягають дуже високої щільності, у яких зерна мають тенденцію роздавлюватись і змінюється градація матеріалу.</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A.4.4.2 Визначення міцності</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lastRenderedPageBreak/>
        <w:t xml:space="preserve">Визначення параметрів міцності на зсув має ґрунтуватися на серії з трьох випробувань на статичне стискування з </w:t>
      </w:r>
      <w:proofErr w:type="gramStart"/>
      <w:r w:rsidRPr="006A7309">
        <w:rPr>
          <w:rFonts w:ascii="Arial" w:eastAsia="Times New Roman" w:hAnsi="Arial" w:cs="Arial"/>
          <w:bCs/>
          <w:sz w:val="28"/>
          <w:szCs w:val="28"/>
          <w:lang w:val="ru-RU" w:eastAsia="ru-RU"/>
        </w:rPr>
        <w:t>р</w:t>
      </w:r>
      <w:proofErr w:type="gramEnd"/>
      <w:r w:rsidRPr="006A7309">
        <w:rPr>
          <w:rFonts w:ascii="Arial" w:eastAsia="Times New Roman" w:hAnsi="Arial" w:cs="Arial"/>
          <w:bCs/>
          <w:sz w:val="28"/>
          <w:szCs w:val="28"/>
          <w:lang w:val="ru-RU" w:eastAsia="ru-RU"/>
        </w:rPr>
        <w:t xml:space="preserve">ізними рівнями тиску в осередку. У серії випробувань повинні використовуватися такі </w:t>
      </w:r>
      <w:proofErr w:type="gramStart"/>
      <w:r w:rsidRPr="006A7309">
        <w:rPr>
          <w:rFonts w:ascii="Arial" w:eastAsia="Times New Roman" w:hAnsi="Arial" w:cs="Arial"/>
          <w:bCs/>
          <w:sz w:val="28"/>
          <w:szCs w:val="28"/>
          <w:lang w:val="ru-RU" w:eastAsia="ru-RU"/>
        </w:rPr>
        <w:t>р</w:t>
      </w:r>
      <w:proofErr w:type="gramEnd"/>
      <w:r w:rsidRPr="006A7309">
        <w:rPr>
          <w:rFonts w:ascii="Arial" w:eastAsia="Times New Roman" w:hAnsi="Arial" w:cs="Arial"/>
          <w:bCs/>
          <w:sz w:val="28"/>
          <w:szCs w:val="28"/>
          <w:lang w:val="ru-RU" w:eastAsia="ru-RU"/>
        </w:rPr>
        <w:t>івні тиску в камері: 20, 40 і 80 Н/мм</w:t>
      </w:r>
      <w:r w:rsidRPr="006A7309">
        <w:rPr>
          <w:rFonts w:ascii="Arial" w:eastAsia="Times New Roman" w:hAnsi="Arial" w:cs="Arial"/>
          <w:bCs/>
          <w:sz w:val="28"/>
          <w:szCs w:val="28"/>
          <w:vertAlign w:val="superscript"/>
          <w:lang w:val="ru-RU" w:eastAsia="ru-RU"/>
        </w:rPr>
        <w:t>2</w:t>
      </w:r>
      <w:r w:rsidRPr="006A7309">
        <w:rPr>
          <w:rFonts w:ascii="Arial" w:eastAsia="Times New Roman" w:hAnsi="Arial" w:cs="Arial"/>
          <w:bCs/>
          <w:sz w:val="28"/>
          <w:szCs w:val="28"/>
          <w:lang w:val="ru-RU" w:eastAsia="ru-RU"/>
        </w:rPr>
        <w:t>.</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proofErr w:type="gramStart"/>
      <w:r w:rsidRPr="006A7309">
        <w:rPr>
          <w:rFonts w:ascii="Arial" w:eastAsia="Times New Roman" w:hAnsi="Arial" w:cs="Arial"/>
          <w:bCs/>
          <w:sz w:val="28"/>
          <w:szCs w:val="28"/>
          <w:lang w:val="ru-RU" w:eastAsia="ru-RU"/>
        </w:rPr>
        <w:t>П</w:t>
      </w:r>
      <w:proofErr w:type="gramEnd"/>
      <w:r w:rsidRPr="006A7309">
        <w:rPr>
          <w:rFonts w:ascii="Arial" w:eastAsia="Times New Roman" w:hAnsi="Arial" w:cs="Arial"/>
          <w:bCs/>
          <w:sz w:val="28"/>
          <w:szCs w:val="28"/>
          <w:lang w:val="ru-RU" w:eastAsia="ru-RU"/>
        </w:rPr>
        <w:t xml:space="preserve">ід час навантаження показання повинні зніматися на всіх вимірювальних пристроях через певні проміжки часу, щоб можна було отримати криві напруга - деформація та траєкторії напруги. </w:t>
      </w:r>
      <w:proofErr w:type="gramStart"/>
      <w:r w:rsidRPr="006A7309">
        <w:rPr>
          <w:rFonts w:ascii="Arial" w:eastAsia="Times New Roman" w:hAnsi="Arial" w:cs="Arial"/>
          <w:bCs/>
          <w:sz w:val="28"/>
          <w:szCs w:val="28"/>
          <w:lang w:val="ru-RU" w:eastAsia="ru-RU"/>
        </w:rPr>
        <w:t>Ц</w:t>
      </w:r>
      <w:proofErr w:type="gramEnd"/>
      <w:r w:rsidRPr="006A7309">
        <w:rPr>
          <w:rFonts w:ascii="Arial" w:eastAsia="Times New Roman" w:hAnsi="Arial" w:cs="Arial"/>
          <w:bCs/>
          <w:sz w:val="28"/>
          <w:szCs w:val="28"/>
          <w:lang w:val="ru-RU" w:eastAsia="ru-RU"/>
        </w:rPr>
        <w:t>і показання зазвичай включають осьове навантаження, утримуючий тиск і осьові/радіальні деформації.</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 xml:space="preserve">Етап навантаження повинен виконуватися з контролем деформації при постійній швидкості деформації. Швидкість деформації </w:t>
      </w:r>
      <w:proofErr w:type="gramStart"/>
      <w:r w:rsidRPr="006A7309">
        <w:rPr>
          <w:rFonts w:ascii="Arial" w:eastAsia="Times New Roman" w:hAnsi="Arial" w:cs="Arial"/>
          <w:bCs/>
          <w:sz w:val="28"/>
          <w:szCs w:val="28"/>
          <w:lang w:val="ru-RU" w:eastAsia="ru-RU"/>
        </w:rPr>
        <w:t>повинна</w:t>
      </w:r>
      <w:proofErr w:type="gramEnd"/>
      <w:r w:rsidRPr="006A7309">
        <w:rPr>
          <w:rFonts w:ascii="Arial" w:eastAsia="Times New Roman" w:hAnsi="Arial" w:cs="Arial"/>
          <w:bCs/>
          <w:sz w:val="28"/>
          <w:szCs w:val="28"/>
          <w:lang w:val="ru-RU" w:eastAsia="ru-RU"/>
        </w:rPr>
        <w:t xml:space="preserve"> бути відрегульована до правильної швидкості деформації dsi/dt = 1 %/хв. Якщо не вказано інше, випробування можна припинити, коли осьова деформація досягне 10 % або перевищить на 5 % деформацію при </w:t>
      </w:r>
      <w:proofErr w:type="gramStart"/>
      <w:r w:rsidRPr="006A7309">
        <w:rPr>
          <w:rFonts w:ascii="Arial" w:eastAsia="Times New Roman" w:hAnsi="Arial" w:cs="Arial"/>
          <w:bCs/>
          <w:sz w:val="28"/>
          <w:szCs w:val="28"/>
          <w:lang w:val="ru-RU" w:eastAsia="ru-RU"/>
        </w:rPr>
        <w:t>максимальному</w:t>
      </w:r>
      <w:proofErr w:type="gramEnd"/>
      <w:r w:rsidRPr="006A7309">
        <w:rPr>
          <w:rFonts w:ascii="Arial" w:eastAsia="Times New Roman" w:hAnsi="Arial" w:cs="Arial"/>
          <w:bCs/>
          <w:sz w:val="28"/>
          <w:szCs w:val="28"/>
          <w:lang w:val="ru-RU" w:eastAsia="ru-RU"/>
        </w:rPr>
        <w:t xml:space="preserve"> відхиленні.</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A.5 Звіт про випробування</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 xml:space="preserve">Результати тривісного випробування повинні </w:t>
      </w:r>
      <w:proofErr w:type="gramStart"/>
      <w:r w:rsidRPr="006A7309">
        <w:rPr>
          <w:rFonts w:ascii="Arial" w:eastAsia="Times New Roman" w:hAnsi="Arial" w:cs="Arial"/>
          <w:bCs/>
          <w:sz w:val="28"/>
          <w:szCs w:val="28"/>
          <w:lang w:val="ru-RU" w:eastAsia="ru-RU"/>
        </w:rPr>
        <w:t>бути</w:t>
      </w:r>
      <w:proofErr w:type="gramEnd"/>
      <w:r w:rsidRPr="006A7309">
        <w:rPr>
          <w:rFonts w:ascii="Arial" w:eastAsia="Times New Roman" w:hAnsi="Arial" w:cs="Arial"/>
          <w:bCs/>
          <w:sz w:val="28"/>
          <w:szCs w:val="28"/>
          <w:lang w:val="ru-RU" w:eastAsia="ru-RU"/>
        </w:rPr>
        <w:t xml:space="preserve"> представлені у формі малюнків (графіків) і таблиць з інформацією про всі відповідні параметри. Детальні дані конкретних випробувань надаються за запитом. Лабораторний звіт </w:t>
      </w:r>
      <w:proofErr w:type="gramStart"/>
      <w:r w:rsidRPr="006A7309">
        <w:rPr>
          <w:rFonts w:ascii="Arial" w:eastAsia="Times New Roman" w:hAnsi="Arial" w:cs="Arial"/>
          <w:bCs/>
          <w:sz w:val="28"/>
          <w:szCs w:val="28"/>
          <w:lang w:val="ru-RU" w:eastAsia="ru-RU"/>
        </w:rPr>
        <w:t>повинен</w:t>
      </w:r>
      <w:proofErr w:type="gramEnd"/>
      <w:r w:rsidRPr="006A7309">
        <w:rPr>
          <w:rFonts w:ascii="Arial" w:eastAsia="Times New Roman" w:hAnsi="Arial" w:cs="Arial"/>
          <w:bCs/>
          <w:sz w:val="28"/>
          <w:szCs w:val="28"/>
          <w:lang w:val="ru-RU" w:eastAsia="ru-RU"/>
        </w:rPr>
        <w:t xml:space="preserve"> містити опис випробувального обладнання та процедур випробувань.</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Кут тертя (</w:t>
      </w:r>
      <w:r>
        <w:rPr>
          <w:rFonts w:ascii="Arial" w:eastAsia="Times New Roman" w:hAnsi="Arial" w:cs="Arial"/>
          <w:bCs/>
          <w:sz w:val="28"/>
          <w:szCs w:val="28"/>
          <w:lang w:val="ru-RU" w:eastAsia="ru-RU"/>
        </w:rPr>
        <w:t>ᶲ</w:t>
      </w:r>
      <w:r w:rsidRPr="006A7309">
        <w:rPr>
          <w:rFonts w:ascii="Arial" w:eastAsia="Times New Roman" w:hAnsi="Arial" w:cs="Arial"/>
          <w:bCs/>
          <w:sz w:val="28"/>
          <w:szCs w:val="28"/>
          <w:lang w:val="ru-RU" w:eastAsia="ru-RU"/>
        </w:rPr>
        <w:t xml:space="preserve">) і видиме зчеплення (c) повинні </w:t>
      </w:r>
      <w:proofErr w:type="gramStart"/>
      <w:r w:rsidRPr="006A7309">
        <w:rPr>
          <w:rFonts w:ascii="Arial" w:eastAsia="Times New Roman" w:hAnsi="Arial" w:cs="Arial"/>
          <w:bCs/>
          <w:sz w:val="28"/>
          <w:szCs w:val="28"/>
          <w:lang w:val="ru-RU" w:eastAsia="ru-RU"/>
        </w:rPr>
        <w:t>бути</w:t>
      </w:r>
      <w:proofErr w:type="gramEnd"/>
      <w:r w:rsidRPr="006A7309">
        <w:rPr>
          <w:rFonts w:ascii="Arial" w:eastAsia="Times New Roman" w:hAnsi="Arial" w:cs="Arial"/>
          <w:bCs/>
          <w:sz w:val="28"/>
          <w:szCs w:val="28"/>
          <w:lang w:val="ru-RU" w:eastAsia="ru-RU"/>
        </w:rPr>
        <w:t xml:space="preserve"> задані на основі девіаторної напруги при 10 % деформації або при максимальному значенні напруги. </w:t>
      </w:r>
      <w:proofErr w:type="gramStart"/>
      <w:r w:rsidRPr="006A7309">
        <w:rPr>
          <w:rFonts w:ascii="Arial" w:eastAsia="Times New Roman" w:hAnsi="Arial" w:cs="Arial"/>
          <w:bCs/>
          <w:sz w:val="28"/>
          <w:szCs w:val="28"/>
          <w:lang w:val="ru-RU" w:eastAsia="ru-RU"/>
        </w:rPr>
        <w:t>Кр</w:t>
      </w:r>
      <w:proofErr w:type="gramEnd"/>
      <w:r w:rsidRPr="006A7309">
        <w:rPr>
          <w:rFonts w:ascii="Arial" w:eastAsia="Times New Roman" w:hAnsi="Arial" w:cs="Arial"/>
          <w:bCs/>
          <w:sz w:val="28"/>
          <w:szCs w:val="28"/>
          <w:lang w:val="ru-RU" w:eastAsia="ru-RU"/>
        </w:rPr>
        <w:t>ім того, повинен бути наданий інтерпретований кут тертя (</w:t>
      </w:r>
      <w:r>
        <w:rPr>
          <w:rFonts w:ascii="Arial" w:eastAsia="Times New Roman" w:hAnsi="Arial" w:cs="Arial"/>
          <w:bCs/>
          <w:sz w:val="28"/>
          <w:szCs w:val="28"/>
          <w:lang w:val="ru-RU" w:eastAsia="ru-RU"/>
        </w:rPr>
        <w:t>ᶲ</w:t>
      </w:r>
      <w:r w:rsidRPr="006A7309">
        <w:rPr>
          <w:rFonts w:ascii="Arial" w:eastAsia="Times New Roman" w:hAnsi="Arial" w:cs="Arial"/>
          <w:bCs/>
          <w:sz w:val="28"/>
          <w:szCs w:val="28"/>
          <w:lang w:val="ru-RU" w:eastAsia="ru-RU"/>
        </w:rPr>
        <w:t>), що відповідає уявній когезії (c)=0. </w:t>
      </w:r>
    </w:p>
    <w:p w:rsidR="006A7309" w:rsidRDefault="006A7309" w:rsidP="006A7309">
      <w:pPr>
        <w:spacing w:after="0" w:line="360" w:lineRule="auto"/>
        <w:ind w:left="284" w:firstLine="850"/>
        <w:jc w:val="center"/>
        <w:rPr>
          <w:rFonts w:ascii="Arial" w:eastAsia="Times New Roman" w:hAnsi="Arial" w:cs="Arial"/>
          <w:b/>
          <w:bCs/>
          <w:sz w:val="28"/>
          <w:szCs w:val="28"/>
          <w:lang w:val="ru-RU" w:eastAsia="ru-RU"/>
        </w:rPr>
      </w:pPr>
    </w:p>
    <w:p w:rsidR="006A7309" w:rsidRDefault="006A7309" w:rsidP="006A7309">
      <w:pPr>
        <w:spacing w:after="0" w:line="360" w:lineRule="auto"/>
        <w:ind w:left="284" w:firstLine="850"/>
        <w:jc w:val="center"/>
        <w:rPr>
          <w:rFonts w:ascii="Arial" w:eastAsia="Times New Roman" w:hAnsi="Arial" w:cs="Arial"/>
          <w:b/>
          <w:bCs/>
          <w:sz w:val="28"/>
          <w:szCs w:val="28"/>
          <w:lang w:val="ru-RU" w:eastAsia="ru-RU"/>
        </w:rPr>
      </w:pPr>
    </w:p>
    <w:p w:rsidR="006A7309" w:rsidRDefault="006A7309" w:rsidP="006A7309">
      <w:pPr>
        <w:spacing w:after="0" w:line="360" w:lineRule="auto"/>
        <w:ind w:left="284" w:firstLine="850"/>
        <w:jc w:val="center"/>
        <w:rPr>
          <w:rFonts w:ascii="Arial" w:eastAsia="Times New Roman" w:hAnsi="Arial" w:cs="Arial"/>
          <w:b/>
          <w:bCs/>
          <w:sz w:val="28"/>
          <w:szCs w:val="28"/>
          <w:lang w:val="ru-RU" w:eastAsia="ru-RU"/>
        </w:rPr>
      </w:pPr>
    </w:p>
    <w:p w:rsidR="006A7309" w:rsidRDefault="006A7309" w:rsidP="006A7309">
      <w:pPr>
        <w:spacing w:after="0" w:line="360" w:lineRule="auto"/>
        <w:ind w:left="284" w:firstLine="850"/>
        <w:jc w:val="center"/>
        <w:rPr>
          <w:rFonts w:ascii="Arial" w:eastAsia="Times New Roman" w:hAnsi="Arial" w:cs="Arial"/>
          <w:b/>
          <w:bCs/>
          <w:sz w:val="28"/>
          <w:szCs w:val="28"/>
          <w:lang w:val="ru-RU" w:eastAsia="ru-RU"/>
        </w:rPr>
      </w:pPr>
    </w:p>
    <w:p w:rsidR="00C41561" w:rsidRDefault="00C41561" w:rsidP="006A7309">
      <w:pPr>
        <w:spacing w:after="0" w:line="360" w:lineRule="auto"/>
        <w:ind w:left="284" w:firstLine="850"/>
        <w:jc w:val="center"/>
        <w:rPr>
          <w:rFonts w:ascii="Arial" w:eastAsia="Times New Roman" w:hAnsi="Arial" w:cs="Arial"/>
          <w:b/>
          <w:bCs/>
          <w:sz w:val="28"/>
          <w:szCs w:val="28"/>
          <w:lang w:val="ru-RU" w:eastAsia="ru-RU"/>
        </w:rPr>
      </w:pPr>
    </w:p>
    <w:p w:rsidR="006A7309" w:rsidRPr="006A7309" w:rsidRDefault="006A7309" w:rsidP="006A7309">
      <w:pPr>
        <w:spacing w:after="0" w:line="360" w:lineRule="auto"/>
        <w:ind w:left="284" w:firstLine="850"/>
        <w:jc w:val="center"/>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lastRenderedPageBreak/>
        <w:t>Додаток</w:t>
      </w:r>
      <w:proofErr w:type="gramStart"/>
      <w:r w:rsidRPr="006A7309">
        <w:rPr>
          <w:rFonts w:ascii="Arial" w:eastAsia="Times New Roman" w:hAnsi="Arial" w:cs="Arial"/>
          <w:b/>
          <w:bCs/>
          <w:sz w:val="28"/>
          <w:szCs w:val="28"/>
          <w:lang w:val="ru-RU" w:eastAsia="ru-RU"/>
        </w:rPr>
        <w:t xml:space="preserve"> Б</w:t>
      </w:r>
      <w:proofErr w:type="gramEnd"/>
    </w:p>
    <w:p w:rsidR="006A7309" w:rsidRPr="006A7309" w:rsidRDefault="006A7309" w:rsidP="006A7309">
      <w:pPr>
        <w:spacing w:after="0" w:line="360" w:lineRule="auto"/>
        <w:ind w:left="284" w:firstLine="850"/>
        <w:jc w:val="center"/>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(нормативний)</w:t>
      </w:r>
    </w:p>
    <w:p w:rsidR="006A7309" w:rsidRPr="006A7309" w:rsidRDefault="006A7309" w:rsidP="006A7309">
      <w:pPr>
        <w:spacing w:after="0" w:line="360" w:lineRule="auto"/>
        <w:ind w:left="284" w:firstLine="850"/>
        <w:jc w:val="center"/>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Випробування механічних і фізичних властивостей керамзиту LWA — Визначення опору циклічному стискаючому навантаженню</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8.1</w:t>
      </w:r>
      <w:r w:rsidRPr="006A7309">
        <w:rPr>
          <w:rFonts w:ascii="Arial" w:eastAsia="Times New Roman" w:hAnsi="Arial" w:cs="Arial"/>
          <w:b/>
          <w:bCs/>
          <w:sz w:val="28"/>
          <w:szCs w:val="28"/>
          <w:lang w:val="ru-RU" w:eastAsia="ru-RU"/>
        </w:rPr>
        <w:tab/>
        <w:t>Загальні положення</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 xml:space="preserve">Цей додаток визначає процедури для визначення деформації стиснення легких заповнювачів </w:t>
      </w:r>
      <w:proofErr w:type="gramStart"/>
      <w:r w:rsidRPr="006A7309">
        <w:rPr>
          <w:rFonts w:ascii="Arial" w:eastAsia="Times New Roman" w:hAnsi="Arial" w:cs="Arial"/>
          <w:bCs/>
          <w:sz w:val="28"/>
          <w:szCs w:val="28"/>
          <w:lang w:val="ru-RU" w:eastAsia="ru-RU"/>
        </w:rPr>
        <w:t>п</w:t>
      </w:r>
      <w:proofErr w:type="gramEnd"/>
      <w:r w:rsidRPr="006A7309">
        <w:rPr>
          <w:rFonts w:ascii="Arial" w:eastAsia="Times New Roman" w:hAnsi="Arial" w:cs="Arial"/>
          <w:bCs/>
          <w:sz w:val="28"/>
          <w:szCs w:val="28"/>
          <w:lang w:val="ru-RU" w:eastAsia="ru-RU"/>
        </w:rPr>
        <w:t xml:space="preserve">ід час випробування на втому, яке виконується циклічним стискаючим навантаженням. Метод застосовний </w:t>
      </w:r>
      <w:proofErr w:type="gramStart"/>
      <w:r w:rsidRPr="006A7309">
        <w:rPr>
          <w:rFonts w:ascii="Arial" w:eastAsia="Times New Roman" w:hAnsi="Arial" w:cs="Arial"/>
          <w:bCs/>
          <w:sz w:val="28"/>
          <w:szCs w:val="28"/>
          <w:lang w:val="ru-RU" w:eastAsia="ru-RU"/>
        </w:rPr>
        <w:t>для</w:t>
      </w:r>
      <w:proofErr w:type="gramEnd"/>
      <w:r w:rsidRPr="006A7309">
        <w:rPr>
          <w:rFonts w:ascii="Arial" w:eastAsia="Times New Roman" w:hAnsi="Arial" w:cs="Arial"/>
          <w:bCs/>
          <w:sz w:val="28"/>
          <w:szCs w:val="28"/>
          <w:lang w:val="ru-RU" w:eastAsia="ru-RU"/>
        </w:rPr>
        <w:t xml:space="preserve"> </w:t>
      </w:r>
      <w:proofErr w:type="gramStart"/>
      <w:r w:rsidRPr="006A7309">
        <w:rPr>
          <w:rFonts w:ascii="Arial" w:eastAsia="Times New Roman" w:hAnsi="Arial" w:cs="Arial"/>
          <w:bCs/>
          <w:sz w:val="28"/>
          <w:szCs w:val="28"/>
          <w:lang w:val="ru-RU" w:eastAsia="ru-RU"/>
        </w:rPr>
        <w:t>керамзиту</w:t>
      </w:r>
      <w:proofErr w:type="gramEnd"/>
      <w:r w:rsidRPr="006A7309">
        <w:rPr>
          <w:rFonts w:ascii="Arial" w:eastAsia="Times New Roman" w:hAnsi="Arial" w:cs="Arial"/>
          <w:bCs/>
          <w:sz w:val="28"/>
          <w:szCs w:val="28"/>
          <w:lang w:val="ru-RU" w:eastAsia="ru-RU"/>
        </w:rPr>
        <w:t xml:space="preserve"> LWA з максимальним розміром частинок 32 мм.</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8.2</w:t>
      </w:r>
      <w:r w:rsidRPr="006A7309">
        <w:rPr>
          <w:rFonts w:ascii="Arial" w:eastAsia="Times New Roman" w:hAnsi="Arial" w:cs="Arial"/>
          <w:b/>
          <w:bCs/>
          <w:sz w:val="28"/>
          <w:szCs w:val="28"/>
          <w:lang w:val="ru-RU" w:eastAsia="ru-RU"/>
        </w:rPr>
        <w:tab/>
        <w:t>Визначення</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proofErr w:type="gramStart"/>
      <w:r w:rsidRPr="006A7309">
        <w:rPr>
          <w:rFonts w:ascii="Arial" w:eastAsia="Times New Roman" w:hAnsi="Arial" w:cs="Arial"/>
          <w:bCs/>
          <w:sz w:val="28"/>
          <w:szCs w:val="28"/>
          <w:lang w:val="ru-RU" w:eastAsia="ru-RU"/>
        </w:rPr>
        <w:t>Ст</w:t>
      </w:r>
      <w:proofErr w:type="gramEnd"/>
      <w:r w:rsidRPr="006A7309">
        <w:rPr>
          <w:rFonts w:ascii="Arial" w:eastAsia="Times New Roman" w:hAnsi="Arial" w:cs="Arial"/>
          <w:bCs/>
          <w:sz w:val="28"/>
          <w:szCs w:val="28"/>
          <w:lang w:val="ru-RU" w:eastAsia="ru-RU"/>
        </w:rPr>
        <w:t>ійкість до циклічного стискаючого навантаження визначається як остаточна деформація після 2-10бцикли змінного стискаючого навантаження, що прикладається відповідно до певної квадратної хвилі.</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 xml:space="preserve">Ущільнення визначається як зменшення об’єму пухкого заповненого матеріалу </w:t>
      </w:r>
      <w:proofErr w:type="gramStart"/>
      <w:r w:rsidRPr="006A7309">
        <w:rPr>
          <w:rFonts w:ascii="Arial" w:eastAsia="Times New Roman" w:hAnsi="Arial" w:cs="Arial"/>
          <w:bCs/>
          <w:sz w:val="28"/>
          <w:szCs w:val="28"/>
          <w:lang w:val="ru-RU" w:eastAsia="ru-RU"/>
        </w:rPr>
        <w:t>п</w:t>
      </w:r>
      <w:proofErr w:type="gramEnd"/>
      <w:r w:rsidRPr="006A7309">
        <w:rPr>
          <w:rFonts w:ascii="Arial" w:eastAsia="Times New Roman" w:hAnsi="Arial" w:cs="Arial"/>
          <w:bCs/>
          <w:sz w:val="28"/>
          <w:szCs w:val="28"/>
          <w:lang w:val="ru-RU" w:eastAsia="ru-RU"/>
        </w:rPr>
        <w:t>ісля вібрації</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8.3</w:t>
      </w:r>
      <w:r w:rsidRPr="006A7309">
        <w:rPr>
          <w:rFonts w:ascii="Arial" w:eastAsia="Times New Roman" w:hAnsi="Arial" w:cs="Arial"/>
          <w:b/>
          <w:bCs/>
          <w:sz w:val="28"/>
          <w:szCs w:val="28"/>
          <w:lang w:val="ru-RU" w:eastAsia="ru-RU"/>
        </w:rPr>
        <w:tab/>
        <w:t>Відбі</w:t>
      </w:r>
      <w:proofErr w:type="gramStart"/>
      <w:r w:rsidRPr="006A7309">
        <w:rPr>
          <w:rFonts w:ascii="Arial" w:eastAsia="Times New Roman" w:hAnsi="Arial" w:cs="Arial"/>
          <w:b/>
          <w:bCs/>
          <w:sz w:val="28"/>
          <w:szCs w:val="28"/>
          <w:lang w:val="ru-RU" w:eastAsia="ru-RU"/>
        </w:rPr>
        <w:t>р</w:t>
      </w:r>
      <w:proofErr w:type="gramEnd"/>
      <w:r w:rsidRPr="006A7309">
        <w:rPr>
          <w:rFonts w:ascii="Arial" w:eastAsia="Times New Roman" w:hAnsi="Arial" w:cs="Arial"/>
          <w:b/>
          <w:bCs/>
          <w:sz w:val="28"/>
          <w:szCs w:val="28"/>
          <w:lang w:val="ru-RU" w:eastAsia="ru-RU"/>
        </w:rPr>
        <w:t xml:space="preserve"> проб</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 xml:space="preserve">Не менше чотирьох зразків по 8 дм3± 0,5 дм3кожен необхідний, два для випробувань на втому у воді та два для сухих випробувань тести. Якщо перевіряється тільки одна альтернатива, дві 8 дм3± 0,5 дм3повинні </w:t>
      </w:r>
      <w:proofErr w:type="gramStart"/>
      <w:r w:rsidRPr="006A7309">
        <w:rPr>
          <w:rFonts w:ascii="Arial" w:eastAsia="Times New Roman" w:hAnsi="Arial" w:cs="Arial"/>
          <w:bCs/>
          <w:sz w:val="28"/>
          <w:szCs w:val="28"/>
          <w:lang w:val="ru-RU" w:eastAsia="ru-RU"/>
        </w:rPr>
        <w:t>бути</w:t>
      </w:r>
      <w:proofErr w:type="gramEnd"/>
      <w:r w:rsidRPr="006A7309">
        <w:rPr>
          <w:rFonts w:ascii="Arial" w:eastAsia="Times New Roman" w:hAnsi="Arial" w:cs="Arial"/>
          <w:bCs/>
          <w:sz w:val="28"/>
          <w:szCs w:val="28"/>
          <w:lang w:val="ru-RU" w:eastAsia="ru-RU"/>
        </w:rPr>
        <w:t xml:space="preserve"> взяті зразки. Процедура відбору проб та скорочення вибірки повинна виконуватися відповідно до EN 932-1 та EN 932-2 відповідно.</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8.4</w:t>
      </w:r>
      <w:r w:rsidRPr="006A7309">
        <w:rPr>
          <w:rFonts w:ascii="Arial" w:eastAsia="Times New Roman" w:hAnsi="Arial" w:cs="Arial"/>
          <w:b/>
          <w:bCs/>
          <w:sz w:val="28"/>
          <w:szCs w:val="28"/>
          <w:lang w:val="ru-RU" w:eastAsia="ru-RU"/>
        </w:rPr>
        <w:tab/>
        <w:t>Метод випробування</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8.4.1</w:t>
      </w:r>
      <w:r w:rsidRPr="006A7309">
        <w:rPr>
          <w:rFonts w:ascii="Arial" w:eastAsia="Times New Roman" w:hAnsi="Arial" w:cs="Arial"/>
          <w:b/>
          <w:bCs/>
          <w:sz w:val="28"/>
          <w:szCs w:val="28"/>
          <w:lang w:val="ru-RU" w:eastAsia="ru-RU"/>
        </w:rPr>
        <w:tab/>
        <w:t>Загальні положення</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 xml:space="preserve">Зразок легких заповнювачів, поміщений в контейнер, ущільнюється вібрацією, а потім </w:t>
      </w:r>
      <w:proofErr w:type="gramStart"/>
      <w:r w:rsidRPr="006A7309">
        <w:rPr>
          <w:rFonts w:ascii="Arial" w:eastAsia="Times New Roman" w:hAnsi="Arial" w:cs="Arial"/>
          <w:bCs/>
          <w:sz w:val="28"/>
          <w:szCs w:val="28"/>
          <w:lang w:val="ru-RU" w:eastAsia="ru-RU"/>
        </w:rPr>
        <w:t>п</w:t>
      </w:r>
      <w:proofErr w:type="gramEnd"/>
      <w:r w:rsidRPr="006A7309">
        <w:rPr>
          <w:rFonts w:ascii="Arial" w:eastAsia="Times New Roman" w:hAnsi="Arial" w:cs="Arial"/>
          <w:bCs/>
          <w:sz w:val="28"/>
          <w:szCs w:val="28"/>
          <w:lang w:val="ru-RU" w:eastAsia="ru-RU"/>
        </w:rPr>
        <w:t xml:space="preserve">іддається циклічному стискаючому навантаженню постійної амплітуди. Стискаюче навантаження </w:t>
      </w:r>
      <w:r w:rsidRPr="006A7309">
        <w:rPr>
          <w:rFonts w:ascii="Arial" w:eastAsia="Times New Roman" w:hAnsi="Arial" w:cs="Arial"/>
          <w:bCs/>
          <w:sz w:val="28"/>
          <w:szCs w:val="28"/>
          <w:lang w:val="ru-RU" w:eastAsia="ru-RU"/>
        </w:rPr>
        <w:lastRenderedPageBreak/>
        <w:t xml:space="preserve">прикладається </w:t>
      </w:r>
      <w:proofErr w:type="gramStart"/>
      <w:r w:rsidRPr="006A7309">
        <w:rPr>
          <w:rFonts w:ascii="Arial" w:eastAsia="Times New Roman" w:hAnsi="Arial" w:cs="Arial"/>
          <w:bCs/>
          <w:sz w:val="28"/>
          <w:szCs w:val="28"/>
          <w:lang w:val="ru-RU" w:eastAsia="ru-RU"/>
        </w:rPr>
        <w:t>в акс</w:t>
      </w:r>
      <w:proofErr w:type="gramEnd"/>
      <w:r w:rsidRPr="006A7309">
        <w:rPr>
          <w:rFonts w:ascii="Arial" w:eastAsia="Times New Roman" w:hAnsi="Arial" w:cs="Arial"/>
          <w:bCs/>
          <w:sz w:val="28"/>
          <w:szCs w:val="28"/>
          <w:lang w:val="ru-RU" w:eastAsia="ru-RU"/>
        </w:rPr>
        <w:t xml:space="preserve">іальному напрямку з циклічною зміною між двома заданими значеннями та частотою 4 Гц. Хвиля навантаження має майже квадратну форму </w:t>
      </w:r>
      <w:proofErr w:type="gramStart"/>
      <w:r w:rsidRPr="006A7309">
        <w:rPr>
          <w:rFonts w:ascii="Arial" w:eastAsia="Times New Roman" w:hAnsi="Arial" w:cs="Arial"/>
          <w:bCs/>
          <w:sz w:val="28"/>
          <w:szCs w:val="28"/>
          <w:lang w:val="ru-RU" w:eastAsia="ru-RU"/>
        </w:rPr>
        <w:t>м</w:t>
      </w:r>
      <w:proofErr w:type="gramEnd"/>
      <w:r w:rsidRPr="006A7309">
        <w:rPr>
          <w:rFonts w:ascii="Arial" w:eastAsia="Times New Roman" w:hAnsi="Arial" w:cs="Arial"/>
          <w:bCs/>
          <w:sz w:val="28"/>
          <w:szCs w:val="28"/>
          <w:lang w:val="ru-RU" w:eastAsia="ru-RU"/>
        </w:rPr>
        <w:t>іж двома</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 xml:space="preserve">постійні компресійні навантаження. Тривалість тесту 2^10бциклів. Через певні проміжки часу деформацію стиснення зразка вимірюють, утримуючи зразок </w:t>
      </w:r>
      <w:proofErr w:type="gramStart"/>
      <w:r w:rsidRPr="006A7309">
        <w:rPr>
          <w:rFonts w:ascii="Arial" w:eastAsia="Times New Roman" w:hAnsi="Arial" w:cs="Arial"/>
          <w:bCs/>
          <w:sz w:val="28"/>
          <w:szCs w:val="28"/>
          <w:lang w:val="ru-RU" w:eastAsia="ru-RU"/>
        </w:rPr>
        <w:t>п</w:t>
      </w:r>
      <w:proofErr w:type="gramEnd"/>
      <w:r w:rsidRPr="006A7309">
        <w:rPr>
          <w:rFonts w:ascii="Arial" w:eastAsia="Times New Roman" w:hAnsi="Arial" w:cs="Arial"/>
          <w:bCs/>
          <w:sz w:val="28"/>
          <w:szCs w:val="28"/>
          <w:lang w:val="ru-RU" w:eastAsia="ru-RU"/>
        </w:rPr>
        <w:t xml:space="preserve">ід постійним стискаючим навантаженням, що дорівнює 80 % від максимального прикладеного навантаження. Наприкінці випробування вимірюється загальна деформація стиску, а потім ділиться на початкову висоту </w:t>
      </w:r>
      <w:proofErr w:type="gramStart"/>
      <w:r w:rsidRPr="006A7309">
        <w:rPr>
          <w:rFonts w:ascii="Arial" w:eastAsia="Times New Roman" w:hAnsi="Arial" w:cs="Arial"/>
          <w:bCs/>
          <w:sz w:val="28"/>
          <w:szCs w:val="28"/>
          <w:lang w:val="ru-RU" w:eastAsia="ru-RU"/>
        </w:rPr>
        <w:t>п</w:t>
      </w:r>
      <w:proofErr w:type="gramEnd"/>
      <w:r w:rsidRPr="006A7309">
        <w:rPr>
          <w:rFonts w:ascii="Arial" w:eastAsia="Times New Roman" w:hAnsi="Arial" w:cs="Arial"/>
          <w:bCs/>
          <w:sz w:val="28"/>
          <w:szCs w:val="28"/>
          <w:lang w:val="ru-RU" w:eastAsia="ru-RU"/>
        </w:rPr>
        <w:t>ісля вібрації зразка, щоб отримати залишкову деформацію стиску.</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8.4.2</w:t>
      </w:r>
      <w:r w:rsidRPr="006A7309">
        <w:rPr>
          <w:rFonts w:ascii="Arial" w:eastAsia="Times New Roman" w:hAnsi="Arial" w:cs="Arial"/>
          <w:b/>
          <w:bCs/>
          <w:sz w:val="28"/>
          <w:szCs w:val="28"/>
          <w:lang w:val="ru-RU" w:eastAsia="ru-RU"/>
        </w:rPr>
        <w:tab/>
        <w:t>Принцип</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Це одноосьове випробування на втому, яке проводиться циклічним стискаючим навантаженням.</w:t>
      </w:r>
    </w:p>
    <w:p w:rsidR="006A7309" w:rsidRPr="006A7309" w:rsidRDefault="006A7309" w:rsidP="006A7309">
      <w:pPr>
        <w:spacing w:after="0" w:line="360" w:lineRule="auto"/>
        <w:ind w:left="284" w:firstLine="850"/>
        <w:jc w:val="both"/>
        <w:rPr>
          <w:rFonts w:ascii="Arial" w:eastAsia="Times New Roman" w:hAnsi="Arial" w:cs="Arial"/>
          <w:b/>
          <w:bCs/>
          <w:sz w:val="28"/>
          <w:szCs w:val="28"/>
          <w:lang w:val="ru-RU" w:eastAsia="ru-RU"/>
        </w:rPr>
      </w:pPr>
      <w:r w:rsidRPr="006A7309">
        <w:rPr>
          <w:rFonts w:ascii="Arial" w:eastAsia="Times New Roman" w:hAnsi="Arial" w:cs="Arial"/>
          <w:b/>
          <w:bCs/>
          <w:sz w:val="28"/>
          <w:szCs w:val="28"/>
          <w:lang w:val="ru-RU" w:eastAsia="ru-RU"/>
        </w:rPr>
        <w:t>8.4.3</w:t>
      </w:r>
      <w:r w:rsidRPr="006A7309">
        <w:rPr>
          <w:rFonts w:ascii="Arial" w:eastAsia="Times New Roman" w:hAnsi="Arial" w:cs="Arial"/>
          <w:b/>
          <w:bCs/>
          <w:sz w:val="28"/>
          <w:szCs w:val="28"/>
          <w:lang w:val="ru-RU" w:eastAsia="ru-RU"/>
        </w:rPr>
        <w:tab/>
        <w:t>Обладнання</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 xml:space="preserve">Циліндричний випробувальний сталевий контейнер діаметром і висотою відповідно 200 мм ± 0,5 мм згідно з рисунком B.2. </w:t>
      </w:r>
      <w:proofErr w:type="gramStart"/>
      <w:r w:rsidRPr="006A7309">
        <w:rPr>
          <w:rFonts w:ascii="Arial" w:eastAsia="Times New Roman" w:hAnsi="Arial" w:cs="Arial"/>
          <w:bCs/>
          <w:sz w:val="28"/>
          <w:szCs w:val="28"/>
          <w:lang w:val="ru-RU" w:eastAsia="ru-RU"/>
        </w:rPr>
        <w:t>Тензодатчики з точністю ± 0,1 мм і ваги з точністю ± 0,1 г. Поліетиленові пакети з приблизними розмірами 450 мм ± 50 мм по ширині, 700 мм ± 50 мм по висоті і не менше 0,15 мм по товщині. Вібраційне обладнання з такими характеристиками, виміряними для повністю завантаженого столу (тобто завантаженого тестовим контейнером, зразком і пластиною для розподілу</w:t>
      </w:r>
      <w:proofErr w:type="gramEnd"/>
      <w:r w:rsidRPr="006A7309">
        <w:rPr>
          <w:rFonts w:ascii="Arial" w:eastAsia="Times New Roman" w:hAnsi="Arial" w:cs="Arial"/>
          <w:bCs/>
          <w:sz w:val="28"/>
          <w:szCs w:val="28"/>
          <w:lang w:val="ru-RU" w:eastAsia="ru-RU"/>
        </w:rPr>
        <w:t xml:space="preserve"> </w:t>
      </w:r>
      <w:proofErr w:type="gramStart"/>
      <w:r w:rsidRPr="006A7309">
        <w:rPr>
          <w:rFonts w:ascii="Arial" w:eastAsia="Times New Roman" w:hAnsi="Arial" w:cs="Arial"/>
          <w:bCs/>
          <w:sz w:val="28"/>
          <w:szCs w:val="28"/>
          <w:lang w:val="ru-RU" w:eastAsia="ru-RU"/>
        </w:rPr>
        <w:t>навантаження):</w:t>
      </w:r>
      <w:proofErr w:type="gramEnd"/>
    </w:p>
    <w:p w:rsidR="006A7309" w:rsidRPr="00C85857"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частота 50 Гц ± 2 Гц</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амплітуда 0,4 мм ± 0,1 мм</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 xml:space="preserve">Датчики вимірювання деформації з точністю в межах ± 0,01 мм у діапазоні використання для цього випробування. Гідравлічна випробувальна машина, оснащена тензодатчиком, з жорсткою конструкцією, здатна застосовувати циклічні навантаження відповідно до </w:t>
      </w:r>
      <w:proofErr w:type="gramStart"/>
      <w:r w:rsidRPr="006A7309">
        <w:rPr>
          <w:rFonts w:ascii="Arial" w:eastAsia="Times New Roman" w:hAnsi="Arial" w:cs="Arial"/>
          <w:bCs/>
          <w:sz w:val="28"/>
          <w:szCs w:val="28"/>
          <w:lang w:val="ru-RU" w:eastAsia="ru-RU"/>
        </w:rPr>
        <w:t>таких</w:t>
      </w:r>
      <w:proofErr w:type="gramEnd"/>
      <w:r w:rsidRPr="006A7309">
        <w:rPr>
          <w:rFonts w:ascii="Arial" w:eastAsia="Times New Roman" w:hAnsi="Arial" w:cs="Arial"/>
          <w:bCs/>
          <w:sz w:val="28"/>
          <w:szCs w:val="28"/>
          <w:lang w:val="ru-RU" w:eastAsia="ru-RU"/>
        </w:rPr>
        <w:t xml:space="preserve"> вимог:</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частота циклу 1 Гц - 5 Гц</w:t>
      </w:r>
    </w:p>
    <w:p w:rsidR="006A7309" w:rsidRP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lastRenderedPageBreak/>
        <w:t xml:space="preserve">хвиля навантаження майже квадратної форми з часом наростання імпульсу&lt;20 мс від мінімального до 90 % </w:t>
      </w:r>
      <w:proofErr w:type="gramStart"/>
      <w:r w:rsidRPr="006A7309">
        <w:rPr>
          <w:rFonts w:ascii="Arial" w:eastAsia="Times New Roman" w:hAnsi="Arial" w:cs="Arial"/>
          <w:bCs/>
          <w:sz w:val="28"/>
          <w:szCs w:val="28"/>
          <w:lang w:val="ru-RU" w:eastAsia="ru-RU"/>
        </w:rPr>
        <w:t>максимального</w:t>
      </w:r>
      <w:proofErr w:type="gramEnd"/>
      <w:r w:rsidRPr="006A7309">
        <w:rPr>
          <w:rFonts w:ascii="Arial" w:eastAsia="Times New Roman" w:hAnsi="Arial" w:cs="Arial"/>
          <w:bCs/>
          <w:sz w:val="28"/>
          <w:szCs w:val="28"/>
          <w:lang w:val="ru-RU" w:eastAsia="ru-RU"/>
        </w:rPr>
        <w:t xml:space="preserve"> навантаження; дивіться малюнок B.1;</w:t>
      </w:r>
    </w:p>
    <w:p w:rsidR="00C85857"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контроль сили в межах ± 1 % прикладеної сили.</w:t>
      </w:r>
    </w:p>
    <w:p w:rsidR="006A7309" w:rsidRDefault="006A7309" w:rsidP="006A7309">
      <w:pPr>
        <w:spacing w:after="0" w:line="360" w:lineRule="auto"/>
        <w:ind w:left="284" w:firstLine="850"/>
        <w:jc w:val="both"/>
        <w:rPr>
          <w:rFonts w:ascii="Arial" w:eastAsia="Times New Roman" w:hAnsi="Arial" w:cs="Arial"/>
          <w:bCs/>
          <w:sz w:val="28"/>
          <w:szCs w:val="28"/>
          <w:lang w:val="ru-RU" w:eastAsia="ru-RU"/>
        </w:rPr>
      </w:pPr>
    </w:p>
    <w:p w:rsidR="006A7309"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Cs/>
          <w:sz w:val="28"/>
          <w:szCs w:val="28"/>
          <w:lang w:val="ru-RU" w:eastAsia="ru-RU"/>
        </w:rPr>
        <w:t>див. Деталі</w:t>
      </w:r>
    </w:p>
    <w:p w:rsidR="006A7309" w:rsidRPr="00C85857" w:rsidRDefault="006A7309" w:rsidP="006A7309">
      <w:pPr>
        <w:spacing w:after="0" w:line="360" w:lineRule="auto"/>
        <w:ind w:left="284" w:hanging="104"/>
        <w:jc w:val="both"/>
        <w:rPr>
          <w:rFonts w:ascii="Arial" w:eastAsia="Times New Roman" w:hAnsi="Arial" w:cs="Arial"/>
          <w:bCs/>
          <w:sz w:val="28"/>
          <w:szCs w:val="28"/>
          <w:lang w:val="ru-RU" w:eastAsia="ru-RU"/>
        </w:rPr>
      </w:pPr>
      <w:r>
        <w:rPr>
          <w:rFonts w:ascii="Arial" w:eastAsia="Times New Roman" w:hAnsi="Arial" w:cs="Arial"/>
          <w:bCs/>
          <w:noProof/>
          <w:sz w:val="28"/>
          <w:szCs w:val="28"/>
          <w:lang w:eastAsia="uk-UA"/>
        </w:rPr>
        <w:drawing>
          <wp:inline distT="0" distB="0" distL="0" distR="0" wp14:anchorId="44EC1756">
            <wp:extent cx="5840730" cy="1396365"/>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0730" cy="1396365"/>
                    </a:xfrm>
                    <a:prstGeom prst="rect">
                      <a:avLst/>
                    </a:prstGeom>
                    <a:noFill/>
                  </pic:spPr>
                </pic:pic>
              </a:graphicData>
            </a:graphic>
          </wp:inline>
        </w:drawing>
      </w:r>
    </w:p>
    <w:p w:rsidR="006A7309" w:rsidRPr="006A7309" w:rsidRDefault="006A7309" w:rsidP="006A7309">
      <w:pPr>
        <w:spacing w:after="0" w:line="360" w:lineRule="auto"/>
        <w:ind w:left="284" w:firstLine="850"/>
        <w:jc w:val="both"/>
        <w:rPr>
          <w:rFonts w:ascii="Arial" w:eastAsia="Times New Roman" w:hAnsi="Arial" w:cs="Arial"/>
          <w:b/>
          <w:bCs/>
          <w:sz w:val="24"/>
          <w:szCs w:val="24"/>
          <w:lang w:val="ru-RU" w:eastAsia="ru-RU"/>
        </w:rPr>
      </w:pPr>
      <w:r w:rsidRPr="006A7309">
        <w:rPr>
          <w:rFonts w:ascii="Arial" w:eastAsia="Times New Roman" w:hAnsi="Arial" w:cs="Arial"/>
          <w:b/>
          <w:bCs/>
          <w:sz w:val="24"/>
          <w:szCs w:val="24"/>
          <w:lang w:val="ru-RU" w:eastAsia="ru-RU"/>
        </w:rPr>
        <w:t>ключ</w:t>
      </w:r>
    </w:p>
    <w:p w:rsidR="006A7309" w:rsidRPr="006A7309" w:rsidRDefault="006A7309" w:rsidP="006A7309">
      <w:pPr>
        <w:spacing w:after="0" w:line="360" w:lineRule="auto"/>
        <w:ind w:left="284" w:firstLine="850"/>
        <w:jc w:val="both"/>
        <w:rPr>
          <w:rFonts w:ascii="Arial" w:eastAsia="Times New Roman" w:hAnsi="Arial" w:cs="Arial"/>
          <w:bCs/>
          <w:sz w:val="24"/>
          <w:szCs w:val="24"/>
          <w:lang w:val="ru-RU" w:eastAsia="ru-RU"/>
        </w:rPr>
      </w:pPr>
      <w:r w:rsidRPr="006A7309">
        <w:rPr>
          <w:rFonts w:ascii="Arial" w:eastAsia="Times New Roman" w:hAnsi="Arial" w:cs="Arial"/>
          <w:bCs/>
          <w:sz w:val="24"/>
          <w:szCs w:val="24"/>
          <w:lang w:val="ru-RU" w:eastAsia="ru-RU"/>
        </w:rPr>
        <w:t>навантаження</w:t>
      </w:r>
    </w:p>
    <w:p w:rsidR="006A7309" w:rsidRPr="006A7309" w:rsidRDefault="006A7309" w:rsidP="006A7309">
      <w:pPr>
        <w:spacing w:after="0" w:line="360" w:lineRule="auto"/>
        <w:ind w:left="284" w:firstLine="850"/>
        <w:jc w:val="both"/>
        <w:rPr>
          <w:rFonts w:ascii="Arial" w:eastAsia="Times New Roman" w:hAnsi="Arial" w:cs="Arial"/>
          <w:bCs/>
          <w:sz w:val="24"/>
          <w:szCs w:val="24"/>
          <w:lang w:val="ru-RU" w:eastAsia="ru-RU"/>
        </w:rPr>
      </w:pPr>
      <w:r w:rsidRPr="006A7309">
        <w:rPr>
          <w:rFonts w:ascii="Arial" w:eastAsia="Times New Roman" w:hAnsi="Arial" w:cs="Arial"/>
          <w:bCs/>
          <w:sz w:val="24"/>
          <w:szCs w:val="24"/>
          <w:lang w:val="ru-RU" w:eastAsia="ru-RU"/>
        </w:rPr>
        <w:t>t час</w:t>
      </w:r>
    </w:p>
    <w:p w:rsidR="00C85857" w:rsidRDefault="006A7309" w:rsidP="006A7309">
      <w:pPr>
        <w:spacing w:after="0" w:line="360" w:lineRule="auto"/>
        <w:ind w:left="284" w:firstLine="850"/>
        <w:jc w:val="both"/>
        <w:rPr>
          <w:rFonts w:ascii="Arial" w:eastAsia="Times New Roman" w:hAnsi="Arial" w:cs="Arial"/>
          <w:bCs/>
          <w:sz w:val="24"/>
          <w:szCs w:val="24"/>
          <w:lang w:val="en-US" w:eastAsia="ru-RU"/>
        </w:rPr>
      </w:pPr>
      <w:r w:rsidRPr="006A7309">
        <w:rPr>
          <w:rFonts w:ascii="Arial" w:eastAsia="Times New Roman" w:hAnsi="Arial" w:cs="Arial"/>
          <w:bCs/>
          <w:sz w:val="24"/>
          <w:szCs w:val="24"/>
          <w:lang w:val="ru-RU" w:eastAsia="ru-RU"/>
        </w:rPr>
        <w:t xml:space="preserve">час наростання імпульсу = 20 мс від </w:t>
      </w:r>
      <w:r w:rsidRPr="006A7309">
        <w:rPr>
          <w:rFonts w:ascii="Arial" w:eastAsia="Times New Roman" w:hAnsi="Arial" w:cs="Arial"/>
          <w:bCs/>
          <w:sz w:val="24"/>
          <w:szCs w:val="24"/>
          <w:lang w:val="en-US" w:eastAsia="ru-RU"/>
        </w:rPr>
        <w:t>L</w:t>
      </w:r>
      <w:r w:rsidRPr="006A7309">
        <w:rPr>
          <w:rFonts w:ascii="Arial" w:eastAsia="Times New Roman" w:hAnsi="Arial" w:cs="Arial"/>
          <w:bCs/>
          <w:sz w:val="24"/>
          <w:szCs w:val="24"/>
          <w:vertAlign w:val="subscript"/>
          <w:lang w:val="en-US" w:eastAsia="ru-RU"/>
        </w:rPr>
        <w:t>min</w:t>
      </w:r>
      <w:r w:rsidRPr="006A7309">
        <w:rPr>
          <w:rFonts w:ascii="Arial" w:eastAsia="Times New Roman" w:hAnsi="Arial" w:cs="Arial"/>
          <w:bCs/>
          <w:sz w:val="24"/>
          <w:szCs w:val="24"/>
          <w:lang w:val="ru-RU" w:eastAsia="ru-RU"/>
        </w:rPr>
        <w:t xml:space="preserve"> до 0.9 </w:t>
      </w:r>
      <w:r w:rsidRPr="006A7309">
        <w:rPr>
          <w:rFonts w:ascii="Arial" w:eastAsia="Times New Roman" w:hAnsi="Arial" w:cs="Arial"/>
          <w:bCs/>
          <w:sz w:val="24"/>
          <w:szCs w:val="24"/>
          <w:lang w:val="en-US" w:eastAsia="ru-RU"/>
        </w:rPr>
        <w:t>L</w:t>
      </w:r>
      <w:r w:rsidRPr="006A7309">
        <w:rPr>
          <w:rFonts w:ascii="Arial" w:eastAsia="Times New Roman" w:hAnsi="Arial" w:cs="Arial"/>
          <w:bCs/>
          <w:sz w:val="24"/>
          <w:szCs w:val="24"/>
          <w:vertAlign w:val="subscript"/>
          <w:lang w:val="en-US" w:eastAsia="ru-RU"/>
        </w:rPr>
        <w:t>max</w:t>
      </w:r>
      <w:r w:rsidRPr="006A7309">
        <w:rPr>
          <w:rFonts w:ascii="Arial" w:eastAsia="Times New Roman" w:hAnsi="Arial" w:cs="Arial"/>
          <w:bCs/>
          <w:sz w:val="24"/>
          <w:szCs w:val="24"/>
          <w:lang w:val="ru-RU" w:eastAsia="ru-RU"/>
        </w:rPr>
        <w:tab/>
        <w:t>циклічне навантаження з частотою 4 Гц</w:t>
      </w:r>
    </w:p>
    <w:p w:rsidR="00C41561" w:rsidRPr="00C41561" w:rsidRDefault="006A7309" w:rsidP="006A7309">
      <w:pPr>
        <w:spacing w:after="0" w:line="360" w:lineRule="auto"/>
        <w:ind w:left="284" w:firstLine="850"/>
        <w:jc w:val="both"/>
        <w:rPr>
          <w:rFonts w:ascii="Arial" w:eastAsia="Times New Roman" w:hAnsi="Arial" w:cs="Arial"/>
          <w:bCs/>
          <w:sz w:val="28"/>
          <w:szCs w:val="28"/>
          <w:lang w:val="ru-RU" w:eastAsia="ru-RU"/>
        </w:rPr>
      </w:pPr>
      <w:r w:rsidRPr="006A7309">
        <w:rPr>
          <w:rFonts w:ascii="Arial" w:eastAsia="Times New Roman" w:hAnsi="Arial" w:cs="Arial"/>
          <w:b/>
          <w:bCs/>
          <w:sz w:val="28"/>
          <w:szCs w:val="28"/>
          <w:lang w:val="ru-RU" w:eastAsia="ru-RU"/>
        </w:rPr>
        <w:t xml:space="preserve">Рисунок </w:t>
      </w:r>
      <w:r w:rsidRPr="006A7309">
        <w:rPr>
          <w:rFonts w:ascii="Arial" w:eastAsia="Times New Roman" w:hAnsi="Arial" w:cs="Arial"/>
          <w:b/>
          <w:bCs/>
          <w:sz w:val="28"/>
          <w:szCs w:val="28"/>
          <w:lang w:val="en-US" w:eastAsia="ru-RU"/>
        </w:rPr>
        <w:t>B</w:t>
      </w:r>
      <w:r w:rsidRPr="006A7309">
        <w:rPr>
          <w:rFonts w:ascii="Arial" w:eastAsia="Times New Roman" w:hAnsi="Arial" w:cs="Arial"/>
          <w:b/>
          <w:bCs/>
          <w:sz w:val="28"/>
          <w:szCs w:val="28"/>
          <w:lang w:val="ru-RU" w:eastAsia="ru-RU"/>
        </w:rPr>
        <w:t>.1</w:t>
      </w:r>
      <w:r w:rsidRPr="006A7309">
        <w:rPr>
          <w:rFonts w:ascii="Arial" w:eastAsia="Times New Roman" w:hAnsi="Arial" w:cs="Arial"/>
          <w:bCs/>
          <w:sz w:val="28"/>
          <w:szCs w:val="28"/>
          <w:lang w:val="ru-RU" w:eastAsia="ru-RU"/>
        </w:rPr>
        <w:t xml:space="preserve"> — Необхідний цикл навантаження </w:t>
      </w:r>
      <w:proofErr w:type="gramStart"/>
      <w:r w:rsidRPr="006A7309">
        <w:rPr>
          <w:rFonts w:ascii="Arial" w:eastAsia="Times New Roman" w:hAnsi="Arial" w:cs="Arial"/>
          <w:bCs/>
          <w:sz w:val="28"/>
          <w:szCs w:val="28"/>
          <w:lang w:val="ru-RU" w:eastAsia="ru-RU"/>
        </w:rPr>
        <w:t>п</w:t>
      </w:r>
      <w:proofErr w:type="gramEnd"/>
      <w:r w:rsidRPr="006A7309">
        <w:rPr>
          <w:rFonts w:ascii="Arial" w:eastAsia="Times New Roman" w:hAnsi="Arial" w:cs="Arial"/>
          <w:bCs/>
          <w:sz w:val="28"/>
          <w:szCs w:val="28"/>
          <w:lang w:val="ru-RU" w:eastAsia="ru-RU"/>
        </w:rPr>
        <w:t>ід час випробування на втому</w:t>
      </w:r>
      <w:r w:rsidR="00C41561" w:rsidRPr="00C41561">
        <w:rPr>
          <w:rFonts w:ascii="Arial" w:eastAsia="Times New Roman" w:hAnsi="Arial" w:cs="Arial"/>
          <w:bCs/>
          <w:sz w:val="28"/>
          <w:szCs w:val="28"/>
          <w:lang w:val="ru-RU" w:eastAsia="ru-RU"/>
        </w:rPr>
        <w:t>.</w:t>
      </w:r>
      <w:r w:rsidRPr="006A7309">
        <w:rPr>
          <w:rFonts w:ascii="Arial" w:eastAsia="Times New Roman" w:hAnsi="Arial" w:cs="Arial"/>
          <w:bCs/>
          <w:sz w:val="28"/>
          <w:szCs w:val="28"/>
          <w:lang w:val="ru-RU" w:eastAsia="ru-RU"/>
        </w:rPr>
        <w:t xml:space="preserve"> </w:t>
      </w:r>
    </w:p>
    <w:p w:rsidR="006A7309" w:rsidRDefault="006A7309" w:rsidP="006A7309">
      <w:pPr>
        <w:spacing w:after="0" w:line="360" w:lineRule="auto"/>
        <w:ind w:left="284" w:firstLine="850"/>
        <w:jc w:val="both"/>
        <w:rPr>
          <w:rFonts w:ascii="Arial" w:eastAsia="Times New Roman" w:hAnsi="Arial" w:cs="Arial"/>
          <w:bCs/>
          <w:sz w:val="24"/>
          <w:szCs w:val="24"/>
          <w:lang w:val="ru-RU" w:eastAsia="ru-RU"/>
        </w:rPr>
      </w:pPr>
      <w:r w:rsidRPr="006A7309">
        <w:rPr>
          <w:rFonts w:ascii="Arial" w:eastAsia="Times New Roman" w:hAnsi="Arial" w:cs="Arial"/>
          <w:bCs/>
          <w:sz w:val="28"/>
          <w:szCs w:val="28"/>
          <w:lang w:val="ru-RU" w:eastAsia="ru-RU"/>
        </w:rPr>
        <w:t xml:space="preserve">Навантаження має передаватися на зразок через сферичну муфту, з’єднану з тензодатчиком, як показано на схемі випробувальної установки </w:t>
      </w:r>
      <w:proofErr w:type="gramStart"/>
      <w:r w:rsidRPr="006A7309">
        <w:rPr>
          <w:rFonts w:ascii="Arial" w:eastAsia="Times New Roman" w:hAnsi="Arial" w:cs="Arial"/>
          <w:bCs/>
          <w:sz w:val="28"/>
          <w:szCs w:val="28"/>
          <w:lang w:val="ru-RU" w:eastAsia="ru-RU"/>
        </w:rPr>
        <w:t>на</w:t>
      </w:r>
      <w:proofErr w:type="gramEnd"/>
      <w:r w:rsidRPr="006A7309">
        <w:rPr>
          <w:rFonts w:ascii="Arial" w:eastAsia="Times New Roman" w:hAnsi="Arial" w:cs="Arial"/>
          <w:bCs/>
          <w:sz w:val="28"/>
          <w:szCs w:val="28"/>
          <w:lang w:val="ru-RU" w:eastAsia="ru-RU"/>
        </w:rPr>
        <w:t xml:space="preserve"> рисунку В.2</w:t>
      </w:r>
      <w:r w:rsidRPr="006A7309">
        <w:rPr>
          <w:rFonts w:ascii="Arial" w:eastAsia="Times New Roman" w:hAnsi="Arial" w:cs="Arial"/>
          <w:bCs/>
          <w:sz w:val="24"/>
          <w:szCs w:val="24"/>
          <w:lang w:val="ru-RU" w:eastAsia="ru-RU"/>
        </w:rPr>
        <w:t>.</w:t>
      </w:r>
    </w:p>
    <w:p w:rsidR="00C41561" w:rsidRDefault="00C41561" w:rsidP="006A7309">
      <w:pPr>
        <w:spacing w:after="0" w:line="360" w:lineRule="auto"/>
        <w:ind w:left="284" w:firstLine="850"/>
        <w:jc w:val="both"/>
        <w:rPr>
          <w:rFonts w:ascii="Arial" w:eastAsia="Times New Roman" w:hAnsi="Arial" w:cs="Arial"/>
          <w:bCs/>
          <w:sz w:val="24"/>
          <w:szCs w:val="24"/>
          <w:lang w:val="ru-RU" w:eastAsia="ru-RU"/>
        </w:rPr>
      </w:pPr>
      <w:r>
        <w:rPr>
          <w:noProof/>
          <w:lang w:eastAsia="uk-UA"/>
        </w:rPr>
        <w:drawing>
          <wp:inline distT="0" distB="0" distL="0" distR="0" wp14:anchorId="55CA7D3E" wp14:editId="5C6EF02B">
            <wp:extent cx="3316683" cy="2276747"/>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322715" cy="2280888"/>
                    </a:xfrm>
                    <a:prstGeom prst="rect">
                      <a:avLst/>
                    </a:prstGeom>
                  </pic:spPr>
                </pic:pic>
              </a:graphicData>
            </a:graphic>
          </wp:inline>
        </w:drawing>
      </w:r>
    </w:p>
    <w:p w:rsidR="00C41561" w:rsidRDefault="00C41561" w:rsidP="00C41561">
      <w:pPr>
        <w:spacing w:after="0" w:line="360" w:lineRule="auto"/>
        <w:ind w:left="284" w:firstLine="850"/>
        <w:jc w:val="both"/>
        <w:rPr>
          <w:rFonts w:ascii="Arial" w:eastAsia="Times New Roman" w:hAnsi="Arial" w:cs="Arial"/>
          <w:bCs/>
          <w:sz w:val="24"/>
          <w:szCs w:val="24"/>
          <w:lang w:val="ru-RU" w:eastAsia="ru-RU"/>
        </w:rPr>
      </w:pPr>
    </w:p>
    <w:p w:rsidR="00C41561" w:rsidRPr="00C41561" w:rsidRDefault="00C41561" w:rsidP="00C41561">
      <w:pPr>
        <w:spacing w:after="0" w:line="360" w:lineRule="auto"/>
        <w:ind w:left="284" w:firstLine="850"/>
        <w:jc w:val="both"/>
        <w:rPr>
          <w:rFonts w:ascii="Arial" w:eastAsia="Times New Roman" w:hAnsi="Arial" w:cs="Arial"/>
          <w:b/>
          <w:bCs/>
          <w:sz w:val="24"/>
          <w:szCs w:val="24"/>
          <w:lang w:val="ru-RU" w:eastAsia="ru-RU"/>
        </w:rPr>
      </w:pPr>
      <w:r w:rsidRPr="00C41561">
        <w:rPr>
          <w:rFonts w:ascii="Arial" w:eastAsia="Times New Roman" w:hAnsi="Arial" w:cs="Arial"/>
          <w:b/>
          <w:bCs/>
          <w:sz w:val="24"/>
          <w:szCs w:val="24"/>
          <w:lang w:val="ru-RU" w:eastAsia="ru-RU"/>
        </w:rPr>
        <w:t>Ключ</w:t>
      </w:r>
    </w:p>
    <w:p w:rsidR="00C41561" w:rsidRPr="00C41561" w:rsidRDefault="00C41561" w:rsidP="00C41561">
      <w:pPr>
        <w:spacing w:after="0" w:line="360" w:lineRule="auto"/>
        <w:ind w:left="284" w:firstLine="850"/>
        <w:jc w:val="both"/>
        <w:rPr>
          <w:rFonts w:ascii="Arial" w:eastAsia="Times New Roman" w:hAnsi="Arial" w:cs="Arial"/>
          <w:bCs/>
          <w:sz w:val="24"/>
          <w:szCs w:val="24"/>
          <w:lang w:val="ru-RU" w:eastAsia="ru-RU"/>
        </w:rPr>
      </w:pPr>
      <w:r>
        <w:rPr>
          <w:rFonts w:ascii="Arial" w:eastAsia="Times New Roman" w:hAnsi="Arial" w:cs="Arial"/>
          <w:bCs/>
          <w:sz w:val="24"/>
          <w:szCs w:val="24"/>
          <w:lang w:val="ru-RU" w:eastAsia="ru-RU"/>
        </w:rPr>
        <w:lastRenderedPageBreak/>
        <w:t xml:space="preserve">1 </w:t>
      </w:r>
      <w:r w:rsidRPr="00C41561">
        <w:rPr>
          <w:rFonts w:ascii="Arial" w:eastAsia="Times New Roman" w:hAnsi="Arial" w:cs="Arial"/>
          <w:bCs/>
          <w:sz w:val="24"/>
          <w:szCs w:val="24"/>
          <w:lang w:val="ru-RU" w:eastAsia="ru-RU"/>
        </w:rPr>
        <w:t>осередок завантаження</w:t>
      </w:r>
    </w:p>
    <w:p w:rsidR="00C41561" w:rsidRPr="00C41561" w:rsidRDefault="00C41561" w:rsidP="00C41561">
      <w:pPr>
        <w:spacing w:after="0" w:line="360" w:lineRule="auto"/>
        <w:ind w:left="284" w:firstLine="850"/>
        <w:jc w:val="both"/>
        <w:rPr>
          <w:rFonts w:ascii="Arial" w:eastAsia="Times New Roman" w:hAnsi="Arial" w:cs="Arial"/>
          <w:bCs/>
          <w:sz w:val="24"/>
          <w:szCs w:val="24"/>
          <w:lang w:val="ru-RU" w:eastAsia="ru-RU"/>
        </w:rPr>
      </w:pPr>
      <w:r>
        <w:rPr>
          <w:rFonts w:ascii="Arial" w:eastAsia="Times New Roman" w:hAnsi="Arial" w:cs="Arial"/>
          <w:bCs/>
          <w:sz w:val="24"/>
          <w:szCs w:val="24"/>
          <w:lang w:val="ru-RU" w:eastAsia="ru-RU"/>
        </w:rPr>
        <w:t xml:space="preserve">2 </w:t>
      </w:r>
      <w:r w:rsidRPr="00C41561">
        <w:rPr>
          <w:rFonts w:ascii="Arial" w:eastAsia="Times New Roman" w:hAnsi="Arial" w:cs="Arial"/>
          <w:bCs/>
          <w:sz w:val="24"/>
          <w:szCs w:val="24"/>
          <w:lang w:val="ru-RU" w:eastAsia="ru-RU"/>
        </w:rPr>
        <w:t>сферичне сидіння</w:t>
      </w:r>
    </w:p>
    <w:p w:rsidR="00C41561" w:rsidRPr="00C41561" w:rsidRDefault="00C41561" w:rsidP="00C41561">
      <w:pPr>
        <w:spacing w:after="0" w:line="360" w:lineRule="auto"/>
        <w:ind w:left="284" w:firstLine="850"/>
        <w:jc w:val="both"/>
        <w:rPr>
          <w:rFonts w:ascii="Arial" w:eastAsia="Times New Roman" w:hAnsi="Arial" w:cs="Arial"/>
          <w:bCs/>
          <w:sz w:val="24"/>
          <w:szCs w:val="24"/>
          <w:lang w:val="ru-RU" w:eastAsia="ru-RU"/>
        </w:rPr>
      </w:pPr>
      <w:r>
        <w:rPr>
          <w:rFonts w:ascii="Arial" w:eastAsia="Times New Roman" w:hAnsi="Arial" w:cs="Arial"/>
          <w:bCs/>
          <w:sz w:val="24"/>
          <w:szCs w:val="24"/>
          <w:lang w:val="ru-RU" w:eastAsia="ru-RU"/>
        </w:rPr>
        <w:t xml:space="preserve">3 </w:t>
      </w:r>
      <w:r w:rsidRPr="00C41561">
        <w:rPr>
          <w:rFonts w:ascii="Arial" w:eastAsia="Times New Roman" w:hAnsi="Arial" w:cs="Arial"/>
          <w:bCs/>
          <w:sz w:val="24"/>
          <w:szCs w:val="24"/>
          <w:lang w:val="ru-RU" w:eastAsia="ru-RU"/>
        </w:rPr>
        <w:t>сталева пластина для розподілу навантаження, що подає 120 Н ± 1 Н (</w:t>
      </w:r>
      <w:r>
        <w:rPr>
          <w:rFonts w:ascii="Arial" w:eastAsia="Times New Roman" w:hAnsi="Arial" w:cs="Arial"/>
          <w:bCs/>
          <w:sz w:val="24"/>
          <w:szCs w:val="24"/>
          <w:lang w:val="ru-RU" w:eastAsia="ru-RU"/>
        </w:rPr>
        <w:t>Ø</w:t>
      </w:r>
      <w:r w:rsidRPr="00C41561">
        <w:rPr>
          <w:rFonts w:ascii="Arial" w:eastAsia="Times New Roman" w:hAnsi="Arial" w:cs="Arial"/>
          <w:bCs/>
          <w:sz w:val="24"/>
          <w:szCs w:val="24"/>
          <w:lang w:val="ru-RU" w:eastAsia="ru-RU"/>
        </w:rPr>
        <w:t xml:space="preserve"> = 200 мм,</w:t>
      </w:r>
      <w:r>
        <w:rPr>
          <w:rFonts w:ascii="Arial" w:eastAsia="Times New Roman" w:hAnsi="Arial" w:cs="Arial"/>
          <w:bCs/>
          <w:sz w:val="24"/>
          <w:szCs w:val="24"/>
          <w:lang w:val="en-US" w:eastAsia="ru-RU"/>
        </w:rPr>
        <w:t>t</w:t>
      </w:r>
      <w:r w:rsidRPr="00C41561">
        <w:rPr>
          <w:rFonts w:ascii="Arial" w:eastAsia="Times New Roman" w:hAnsi="Arial" w:cs="Arial"/>
          <w:bCs/>
          <w:sz w:val="24"/>
          <w:szCs w:val="24"/>
          <w:lang w:val="ru-RU" w:eastAsia="ru-RU"/>
        </w:rPr>
        <w:t>=50 мм) зразок</w:t>
      </w:r>
    </w:p>
    <w:p w:rsidR="00C41561" w:rsidRPr="00241A5E" w:rsidRDefault="00C41561" w:rsidP="00C41561">
      <w:pPr>
        <w:spacing w:after="0" w:line="360" w:lineRule="auto"/>
        <w:ind w:left="284" w:firstLine="850"/>
        <w:jc w:val="both"/>
        <w:rPr>
          <w:rFonts w:ascii="Arial" w:eastAsia="Times New Roman" w:hAnsi="Arial" w:cs="Arial"/>
          <w:bCs/>
          <w:sz w:val="24"/>
          <w:szCs w:val="24"/>
          <w:lang w:val="ru-RU" w:eastAsia="ru-RU"/>
        </w:rPr>
      </w:pPr>
      <w:r>
        <w:rPr>
          <w:rFonts w:ascii="Arial" w:eastAsia="Times New Roman" w:hAnsi="Arial" w:cs="Arial"/>
          <w:bCs/>
          <w:sz w:val="24"/>
          <w:szCs w:val="24"/>
          <w:lang w:val="ru-RU" w:eastAsia="ru-RU"/>
        </w:rPr>
        <w:t xml:space="preserve">4 </w:t>
      </w:r>
      <w:r w:rsidRPr="00C41561">
        <w:rPr>
          <w:rFonts w:ascii="Arial" w:eastAsia="Times New Roman" w:hAnsi="Arial" w:cs="Arial"/>
          <w:bCs/>
          <w:sz w:val="24"/>
          <w:szCs w:val="24"/>
          <w:lang w:val="ru-RU" w:eastAsia="ru-RU"/>
        </w:rPr>
        <w:t>циліндричний тестовий контейнер</w:t>
      </w:r>
    </w:p>
    <w:p w:rsidR="00C41561" w:rsidRPr="00312F3B"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
          <w:bCs/>
          <w:sz w:val="28"/>
          <w:szCs w:val="28"/>
          <w:lang w:val="ru-RU" w:eastAsia="ru-RU"/>
        </w:rPr>
        <w:t xml:space="preserve">Рисунок В.2 </w:t>
      </w:r>
      <w:r w:rsidRPr="00C41561">
        <w:rPr>
          <w:rFonts w:ascii="Arial" w:eastAsia="Times New Roman" w:hAnsi="Arial" w:cs="Arial"/>
          <w:bCs/>
          <w:sz w:val="28"/>
          <w:szCs w:val="28"/>
          <w:lang w:val="ru-RU" w:eastAsia="ru-RU"/>
        </w:rPr>
        <w:t xml:space="preserve">— Схематична установка </w:t>
      </w:r>
      <w:proofErr w:type="gramStart"/>
      <w:r w:rsidRPr="00C41561">
        <w:rPr>
          <w:rFonts w:ascii="Arial" w:eastAsia="Times New Roman" w:hAnsi="Arial" w:cs="Arial"/>
          <w:bCs/>
          <w:sz w:val="28"/>
          <w:szCs w:val="28"/>
          <w:lang w:val="ru-RU" w:eastAsia="ru-RU"/>
        </w:rPr>
        <w:t>п</w:t>
      </w:r>
      <w:proofErr w:type="gramEnd"/>
      <w:r w:rsidRPr="00C41561">
        <w:rPr>
          <w:rFonts w:ascii="Arial" w:eastAsia="Times New Roman" w:hAnsi="Arial" w:cs="Arial"/>
          <w:bCs/>
          <w:sz w:val="28"/>
          <w:szCs w:val="28"/>
          <w:lang w:val="ru-RU" w:eastAsia="ru-RU"/>
        </w:rPr>
        <w:t>ід час випробування на втому</w:t>
      </w:r>
    </w:p>
    <w:p w:rsidR="00C41561" w:rsidRPr="00C41561" w:rsidRDefault="00C41561" w:rsidP="00C41561">
      <w:pPr>
        <w:spacing w:after="0" w:line="360" w:lineRule="auto"/>
        <w:ind w:left="284" w:firstLine="850"/>
        <w:jc w:val="both"/>
        <w:rPr>
          <w:rFonts w:ascii="Arial" w:eastAsia="Times New Roman" w:hAnsi="Arial" w:cs="Arial"/>
          <w:b/>
          <w:bCs/>
          <w:sz w:val="28"/>
          <w:szCs w:val="28"/>
          <w:lang w:val="ru-RU" w:eastAsia="ru-RU"/>
        </w:rPr>
      </w:pPr>
      <w:r>
        <w:rPr>
          <w:rFonts w:ascii="Arial" w:eastAsia="Times New Roman" w:hAnsi="Arial" w:cs="Arial"/>
          <w:b/>
          <w:bCs/>
          <w:sz w:val="28"/>
          <w:szCs w:val="28"/>
          <w:lang w:val="en-US" w:eastAsia="ru-RU"/>
        </w:rPr>
        <w:t>B</w:t>
      </w:r>
      <w:r w:rsidRPr="00C41561">
        <w:rPr>
          <w:rFonts w:ascii="Arial" w:eastAsia="Times New Roman" w:hAnsi="Arial" w:cs="Arial"/>
          <w:b/>
          <w:bCs/>
          <w:sz w:val="28"/>
          <w:szCs w:val="28"/>
          <w:lang w:val="ru-RU" w:eastAsia="ru-RU"/>
        </w:rPr>
        <w:t>.4.4</w:t>
      </w:r>
      <w:r w:rsidRPr="00C41561">
        <w:rPr>
          <w:rFonts w:ascii="Arial" w:eastAsia="Times New Roman" w:hAnsi="Arial" w:cs="Arial"/>
          <w:b/>
          <w:bCs/>
          <w:sz w:val="28"/>
          <w:szCs w:val="28"/>
          <w:lang w:val="ru-RU" w:eastAsia="ru-RU"/>
        </w:rPr>
        <w:tab/>
        <w:t>Підготовка зразків для випробувань</w:t>
      </w:r>
    </w:p>
    <w:p w:rsidR="00C41561" w:rsidRPr="00C41561" w:rsidRDefault="00C41561" w:rsidP="00C41561">
      <w:pPr>
        <w:spacing w:after="0" w:line="360" w:lineRule="auto"/>
        <w:ind w:left="284" w:firstLine="850"/>
        <w:jc w:val="both"/>
        <w:rPr>
          <w:rFonts w:ascii="Arial" w:eastAsia="Times New Roman" w:hAnsi="Arial" w:cs="Arial"/>
          <w:b/>
          <w:bCs/>
          <w:sz w:val="28"/>
          <w:szCs w:val="28"/>
          <w:lang w:val="ru-RU" w:eastAsia="ru-RU"/>
        </w:rPr>
      </w:pPr>
      <w:r>
        <w:rPr>
          <w:rFonts w:ascii="Arial" w:eastAsia="Times New Roman" w:hAnsi="Arial" w:cs="Arial"/>
          <w:b/>
          <w:bCs/>
          <w:sz w:val="28"/>
          <w:szCs w:val="28"/>
          <w:lang w:val="en-US" w:eastAsia="ru-RU"/>
        </w:rPr>
        <w:t>B</w:t>
      </w:r>
      <w:r w:rsidRPr="00C41561">
        <w:rPr>
          <w:rFonts w:ascii="Arial" w:eastAsia="Times New Roman" w:hAnsi="Arial" w:cs="Arial"/>
          <w:b/>
          <w:bCs/>
          <w:sz w:val="28"/>
          <w:szCs w:val="28"/>
          <w:lang w:val="ru-RU" w:eastAsia="ru-RU"/>
        </w:rPr>
        <w:t>.4.4.1</w:t>
      </w:r>
      <w:r w:rsidRPr="00C41561">
        <w:rPr>
          <w:rFonts w:ascii="Arial" w:eastAsia="Times New Roman" w:hAnsi="Arial" w:cs="Arial"/>
          <w:b/>
          <w:bCs/>
          <w:sz w:val="28"/>
          <w:szCs w:val="28"/>
          <w:lang w:val="ru-RU" w:eastAsia="ru-RU"/>
        </w:rPr>
        <w:tab/>
        <w:t>Сухі зразки</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proofErr w:type="gramStart"/>
      <w:r w:rsidRPr="00C41561">
        <w:rPr>
          <w:rFonts w:ascii="Arial" w:eastAsia="Times New Roman" w:hAnsi="Arial" w:cs="Arial"/>
          <w:bCs/>
          <w:sz w:val="28"/>
          <w:szCs w:val="28"/>
          <w:lang w:val="ru-RU" w:eastAsia="ru-RU"/>
        </w:rPr>
        <w:t>П</w:t>
      </w:r>
      <w:proofErr w:type="gramEnd"/>
      <w:r w:rsidRPr="00C41561">
        <w:rPr>
          <w:rFonts w:ascii="Arial" w:eastAsia="Times New Roman" w:hAnsi="Arial" w:cs="Arial"/>
          <w:bCs/>
          <w:sz w:val="28"/>
          <w:szCs w:val="28"/>
          <w:lang w:val="ru-RU" w:eastAsia="ru-RU"/>
        </w:rPr>
        <w:t xml:space="preserve">ідготуйте 2 зразки відповідно до </w:t>
      </w:r>
      <w:r w:rsidRPr="00C41561">
        <w:rPr>
          <w:rFonts w:ascii="Arial" w:eastAsia="Times New Roman" w:hAnsi="Arial" w:cs="Arial"/>
          <w:bCs/>
          <w:sz w:val="28"/>
          <w:szCs w:val="28"/>
          <w:lang w:val="en-US" w:eastAsia="ru-RU"/>
        </w:rPr>
        <w:t>EN</w:t>
      </w:r>
      <w:r w:rsidRPr="00C41561">
        <w:rPr>
          <w:rFonts w:ascii="Arial" w:eastAsia="Times New Roman" w:hAnsi="Arial" w:cs="Arial"/>
          <w:bCs/>
          <w:sz w:val="28"/>
          <w:szCs w:val="28"/>
          <w:lang w:val="ru-RU" w:eastAsia="ru-RU"/>
        </w:rPr>
        <w:t xml:space="preserve"> 932-2. Висушіть зразки </w:t>
      </w:r>
      <w:proofErr w:type="gramStart"/>
      <w:r w:rsidRPr="00C41561">
        <w:rPr>
          <w:rFonts w:ascii="Arial" w:eastAsia="Times New Roman" w:hAnsi="Arial" w:cs="Arial"/>
          <w:bCs/>
          <w:sz w:val="28"/>
          <w:szCs w:val="28"/>
          <w:lang w:val="ru-RU" w:eastAsia="ru-RU"/>
        </w:rPr>
        <w:t>при</w:t>
      </w:r>
      <w:proofErr w:type="gramEnd"/>
      <w:r w:rsidRPr="00C41561">
        <w:rPr>
          <w:rFonts w:ascii="Arial" w:eastAsia="Times New Roman" w:hAnsi="Arial" w:cs="Arial"/>
          <w:bCs/>
          <w:sz w:val="28"/>
          <w:szCs w:val="28"/>
          <w:lang w:val="ru-RU" w:eastAsia="ru-RU"/>
        </w:rPr>
        <w:t xml:space="preserve"> </w:t>
      </w:r>
      <w:proofErr w:type="gramStart"/>
      <w:r w:rsidRPr="00C41561">
        <w:rPr>
          <w:rFonts w:ascii="Arial" w:eastAsia="Times New Roman" w:hAnsi="Arial" w:cs="Arial"/>
          <w:bCs/>
          <w:sz w:val="28"/>
          <w:szCs w:val="28"/>
          <w:lang w:val="ru-RU" w:eastAsia="ru-RU"/>
        </w:rPr>
        <w:t>температур</w:t>
      </w:r>
      <w:proofErr w:type="gramEnd"/>
      <w:r w:rsidRPr="00C41561">
        <w:rPr>
          <w:rFonts w:ascii="Arial" w:eastAsia="Times New Roman" w:hAnsi="Arial" w:cs="Arial"/>
          <w:bCs/>
          <w:sz w:val="28"/>
          <w:szCs w:val="28"/>
          <w:lang w:val="ru-RU" w:eastAsia="ru-RU"/>
        </w:rPr>
        <w:t>і 110°</w:t>
      </w:r>
      <w:r w:rsidRPr="00C41561">
        <w:rPr>
          <w:rFonts w:ascii="Arial" w:eastAsia="Times New Roman" w:hAnsi="Arial" w:cs="Arial"/>
          <w:bCs/>
          <w:sz w:val="28"/>
          <w:szCs w:val="28"/>
          <w:lang w:val="en-US" w:eastAsia="ru-RU"/>
        </w:rPr>
        <w:t>C</w:t>
      </w:r>
      <w:r w:rsidRPr="00C41561">
        <w:rPr>
          <w:rFonts w:ascii="Arial" w:eastAsia="Times New Roman" w:hAnsi="Arial" w:cs="Arial"/>
          <w:bCs/>
          <w:sz w:val="28"/>
          <w:szCs w:val="28"/>
          <w:lang w:val="ru-RU" w:eastAsia="ru-RU"/>
        </w:rPr>
        <w:t>±5°</w:t>
      </w:r>
      <w:r w:rsidRPr="00C41561">
        <w:rPr>
          <w:rFonts w:ascii="Arial" w:eastAsia="Times New Roman" w:hAnsi="Arial" w:cs="Arial"/>
          <w:bCs/>
          <w:sz w:val="28"/>
          <w:szCs w:val="28"/>
          <w:lang w:val="en-US" w:eastAsia="ru-RU"/>
        </w:rPr>
        <w:t>C</w:t>
      </w:r>
      <w:r w:rsidRPr="00C41561">
        <w:rPr>
          <w:rFonts w:ascii="Arial" w:eastAsia="Times New Roman" w:hAnsi="Arial" w:cs="Arial"/>
          <w:bCs/>
          <w:sz w:val="28"/>
          <w:szCs w:val="28"/>
          <w:lang w:val="ru-RU" w:eastAsia="ru-RU"/>
        </w:rPr>
        <w:t xml:space="preserve"> до досягнення постійної ваги, а потім зберігати в закритих пластикових (поліетиленових) пакетах при лабораторній температурі</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20°</w:t>
      </w:r>
      <w:r w:rsidRPr="00C41561">
        <w:rPr>
          <w:rFonts w:ascii="Arial" w:eastAsia="Times New Roman" w:hAnsi="Arial" w:cs="Arial"/>
          <w:bCs/>
          <w:sz w:val="28"/>
          <w:szCs w:val="28"/>
          <w:lang w:val="en-US" w:eastAsia="ru-RU"/>
        </w:rPr>
        <w:t>C</w:t>
      </w:r>
      <w:r w:rsidRPr="00C41561">
        <w:rPr>
          <w:rFonts w:ascii="Arial" w:eastAsia="Times New Roman" w:hAnsi="Arial" w:cs="Arial"/>
          <w:bCs/>
          <w:sz w:val="28"/>
          <w:szCs w:val="28"/>
          <w:lang w:val="ru-RU" w:eastAsia="ru-RU"/>
        </w:rPr>
        <w:t xml:space="preserve"> ± 5 °</w:t>
      </w:r>
      <w:r w:rsidRPr="00C41561">
        <w:rPr>
          <w:rFonts w:ascii="Arial" w:eastAsia="Times New Roman" w:hAnsi="Arial" w:cs="Arial"/>
          <w:bCs/>
          <w:sz w:val="28"/>
          <w:szCs w:val="28"/>
          <w:lang w:val="en-US" w:eastAsia="ru-RU"/>
        </w:rPr>
        <w:t>C</w:t>
      </w:r>
      <w:r w:rsidRPr="00C41561">
        <w:rPr>
          <w:rFonts w:ascii="Arial" w:eastAsia="Times New Roman" w:hAnsi="Arial" w:cs="Arial"/>
          <w:bCs/>
          <w:sz w:val="28"/>
          <w:szCs w:val="28"/>
          <w:lang w:val="ru-RU" w:eastAsia="ru-RU"/>
        </w:rPr>
        <w:t xml:space="preserve"> до випробування. </w:t>
      </w:r>
      <w:proofErr w:type="gramStart"/>
      <w:r w:rsidRPr="00C41561">
        <w:rPr>
          <w:rFonts w:ascii="Arial" w:eastAsia="Times New Roman" w:hAnsi="Arial" w:cs="Arial"/>
          <w:bCs/>
          <w:sz w:val="28"/>
          <w:szCs w:val="28"/>
          <w:lang w:val="ru-RU" w:eastAsia="ru-RU"/>
        </w:rPr>
        <w:t>Дозвольте</w:t>
      </w:r>
      <w:proofErr w:type="gramEnd"/>
      <w:r w:rsidRPr="00C41561">
        <w:rPr>
          <w:rFonts w:ascii="Arial" w:eastAsia="Times New Roman" w:hAnsi="Arial" w:cs="Arial"/>
          <w:bCs/>
          <w:sz w:val="28"/>
          <w:szCs w:val="28"/>
          <w:lang w:val="ru-RU" w:eastAsia="ru-RU"/>
        </w:rPr>
        <w:t xml:space="preserve"> матеріалу досягти температури навколишнього середовища перед заповненням мішків.</w:t>
      </w:r>
    </w:p>
    <w:p w:rsidR="00C41561" w:rsidRPr="00C41561" w:rsidRDefault="00C41561" w:rsidP="00C41561">
      <w:pPr>
        <w:spacing w:after="0" w:line="360" w:lineRule="auto"/>
        <w:ind w:left="284" w:firstLine="850"/>
        <w:jc w:val="both"/>
        <w:rPr>
          <w:rFonts w:ascii="Arial" w:eastAsia="Times New Roman" w:hAnsi="Arial" w:cs="Arial"/>
          <w:b/>
          <w:bCs/>
          <w:sz w:val="28"/>
          <w:szCs w:val="28"/>
          <w:lang w:val="ru-RU" w:eastAsia="ru-RU"/>
        </w:rPr>
      </w:pPr>
      <w:r w:rsidRPr="00C41561">
        <w:rPr>
          <w:rFonts w:ascii="Arial" w:eastAsia="Times New Roman" w:hAnsi="Arial" w:cs="Arial"/>
          <w:b/>
          <w:bCs/>
          <w:sz w:val="28"/>
          <w:szCs w:val="28"/>
          <w:lang w:val="en-US" w:eastAsia="ru-RU"/>
        </w:rPr>
        <w:t>B</w:t>
      </w:r>
      <w:r w:rsidRPr="00C41561">
        <w:rPr>
          <w:rFonts w:ascii="Arial" w:eastAsia="Times New Roman" w:hAnsi="Arial" w:cs="Arial"/>
          <w:b/>
          <w:bCs/>
          <w:sz w:val="28"/>
          <w:szCs w:val="28"/>
          <w:lang w:val="ru-RU" w:eastAsia="ru-RU"/>
        </w:rPr>
        <w:t>.4.4.2</w:t>
      </w:r>
      <w:r w:rsidRPr="00C41561">
        <w:rPr>
          <w:rFonts w:ascii="Arial" w:eastAsia="Times New Roman" w:hAnsi="Arial" w:cs="Arial"/>
          <w:b/>
          <w:bCs/>
          <w:sz w:val="28"/>
          <w:szCs w:val="28"/>
          <w:lang w:val="ru-RU" w:eastAsia="ru-RU"/>
        </w:rPr>
        <w:tab/>
        <w:t>Вологі зразки</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proofErr w:type="gramStart"/>
      <w:r w:rsidRPr="00C41561">
        <w:rPr>
          <w:rFonts w:ascii="Arial" w:eastAsia="Times New Roman" w:hAnsi="Arial" w:cs="Arial"/>
          <w:bCs/>
          <w:sz w:val="28"/>
          <w:szCs w:val="28"/>
          <w:lang w:val="ru-RU" w:eastAsia="ru-RU"/>
        </w:rPr>
        <w:t>П</w:t>
      </w:r>
      <w:proofErr w:type="gramEnd"/>
      <w:r w:rsidRPr="00C41561">
        <w:rPr>
          <w:rFonts w:ascii="Arial" w:eastAsia="Times New Roman" w:hAnsi="Arial" w:cs="Arial"/>
          <w:bCs/>
          <w:sz w:val="28"/>
          <w:szCs w:val="28"/>
          <w:lang w:val="ru-RU" w:eastAsia="ru-RU"/>
        </w:rPr>
        <w:t xml:space="preserve">ідготуйте 2 зразки відповідно до </w:t>
      </w:r>
      <w:r w:rsidRPr="00C41561">
        <w:rPr>
          <w:rFonts w:ascii="Arial" w:eastAsia="Times New Roman" w:hAnsi="Arial" w:cs="Arial"/>
          <w:bCs/>
          <w:sz w:val="28"/>
          <w:szCs w:val="28"/>
          <w:lang w:val="en-US" w:eastAsia="ru-RU"/>
        </w:rPr>
        <w:t>EN</w:t>
      </w:r>
      <w:r w:rsidRPr="00C41561">
        <w:rPr>
          <w:rFonts w:ascii="Arial" w:eastAsia="Times New Roman" w:hAnsi="Arial" w:cs="Arial"/>
          <w:bCs/>
          <w:sz w:val="28"/>
          <w:szCs w:val="28"/>
          <w:lang w:val="ru-RU" w:eastAsia="ru-RU"/>
        </w:rPr>
        <w:t xml:space="preserve"> 932-2, потім зберігайте кожен зразок у закритих поліетиленових пакетах при лабораторній температурі 20°</w:t>
      </w:r>
      <w:r w:rsidRPr="00C41561">
        <w:rPr>
          <w:rFonts w:ascii="Arial" w:eastAsia="Times New Roman" w:hAnsi="Arial" w:cs="Arial"/>
          <w:bCs/>
          <w:sz w:val="28"/>
          <w:szCs w:val="28"/>
          <w:lang w:val="en-US" w:eastAsia="ru-RU"/>
        </w:rPr>
        <w:t>C</w:t>
      </w:r>
      <w:r w:rsidRPr="00C41561">
        <w:rPr>
          <w:rFonts w:ascii="Arial" w:eastAsia="Times New Roman" w:hAnsi="Arial" w:cs="Arial"/>
          <w:bCs/>
          <w:sz w:val="28"/>
          <w:szCs w:val="28"/>
          <w:lang w:val="ru-RU" w:eastAsia="ru-RU"/>
        </w:rPr>
        <w:t xml:space="preserve"> ± 5 °</w:t>
      </w:r>
      <w:r w:rsidRPr="00C41561">
        <w:rPr>
          <w:rFonts w:ascii="Arial" w:eastAsia="Times New Roman" w:hAnsi="Arial" w:cs="Arial"/>
          <w:bCs/>
          <w:sz w:val="28"/>
          <w:szCs w:val="28"/>
          <w:lang w:val="en-US" w:eastAsia="ru-RU"/>
        </w:rPr>
        <w:t>C</w:t>
      </w:r>
      <w:r w:rsidRPr="00C41561">
        <w:rPr>
          <w:rFonts w:ascii="Arial" w:eastAsia="Times New Roman" w:hAnsi="Arial" w:cs="Arial"/>
          <w:bCs/>
          <w:sz w:val="28"/>
          <w:szCs w:val="28"/>
          <w:lang w:val="ru-RU" w:eastAsia="ru-RU"/>
        </w:rPr>
        <w:t>. Перед випробуванням зразки повинні бути витримані у воді щонайменше 1 тиждень.</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Пластиковий пакет наповнюють водою 20°</w:t>
      </w:r>
      <w:r w:rsidRPr="00C41561">
        <w:rPr>
          <w:rFonts w:ascii="Arial" w:eastAsia="Times New Roman" w:hAnsi="Arial" w:cs="Arial"/>
          <w:bCs/>
          <w:sz w:val="28"/>
          <w:szCs w:val="28"/>
          <w:lang w:val="en-US" w:eastAsia="ru-RU"/>
        </w:rPr>
        <w:t>C</w:t>
      </w:r>
      <w:r w:rsidRPr="00C41561">
        <w:rPr>
          <w:rFonts w:ascii="Arial" w:eastAsia="Times New Roman" w:hAnsi="Arial" w:cs="Arial"/>
          <w:bCs/>
          <w:sz w:val="28"/>
          <w:szCs w:val="28"/>
          <w:lang w:val="ru-RU" w:eastAsia="ru-RU"/>
        </w:rPr>
        <w:t xml:space="preserve"> ± 5 °</w:t>
      </w:r>
      <w:r w:rsidRPr="00C41561">
        <w:rPr>
          <w:rFonts w:ascii="Arial" w:eastAsia="Times New Roman" w:hAnsi="Arial" w:cs="Arial"/>
          <w:bCs/>
          <w:sz w:val="28"/>
          <w:szCs w:val="28"/>
          <w:lang w:val="en-US" w:eastAsia="ru-RU"/>
        </w:rPr>
        <w:t>C</w:t>
      </w:r>
      <w:r w:rsidRPr="00C41561">
        <w:rPr>
          <w:rFonts w:ascii="Arial" w:eastAsia="Times New Roman" w:hAnsi="Arial" w:cs="Arial"/>
          <w:bCs/>
          <w:sz w:val="28"/>
          <w:szCs w:val="28"/>
          <w:lang w:val="ru-RU" w:eastAsia="ru-RU"/>
        </w:rPr>
        <w:t xml:space="preserve"> і повинні зберігатися закритими, при цьому агрегати повинні </w:t>
      </w:r>
      <w:proofErr w:type="gramStart"/>
      <w:r w:rsidRPr="00C41561">
        <w:rPr>
          <w:rFonts w:ascii="Arial" w:eastAsia="Times New Roman" w:hAnsi="Arial" w:cs="Arial"/>
          <w:bCs/>
          <w:sz w:val="28"/>
          <w:szCs w:val="28"/>
          <w:lang w:val="ru-RU" w:eastAsia="ru-RU"/>
        </w:rPr>
        <w:t>бути повністю покриті водою протягом усього пер</w:t>
      </w:r>
      <w:proofErr w:type="gramEnd"/>
      <w:r w:rsidRPr="00C41561">
        <w:rPr>
          <w:rFonts w:ascii="Arial" w:eastAsia="Times New Roman" w:hAnsi="Arial" w:cs="Arial"/>
          <w:bCs/>
          <w:sz w:val="28"/>
          <w:szCs w:val="28"/>
          <w:lang w:val="ru-RU" w:eastAsia="ru-RU"/>
        </w:rPr>
        <w:t xml:space="preserve">іоду затвердіння водою. </w:t>
      </w:r>
      <w:proofErr w:type="gramStart"/>
      <w:r w:rsidRPr="00C41561">
        <w:rPr>
          <w:rFonts w:ascii="Arial" w:eastAsia="Times New Roman" w:hAnsi="Arial" w:cs="Arial"/>
          <w:bCs/>
          <w:sz w:val="28"/>
          <w:szCs w:val="28"/>
          <w:lang w:val="ru-RU" w:eastAsia="ru-RU"/>
        </w:rPr>
        <w:t>П</w:t>
      </w:r>
      <w:proofErr w:type="gramEnd"/>
      <w:r w:rsidRPr="00C41561">
        <w:rPr>
          <w:rFonts w:ascii="Arial" w:eastAsia="Times New Roman" w:hAnsi="Arial" w:cs="Arial"/>
          <w:bCs/>
          <w:sz w:val="28"/>
          <w:szCs w:val="28"/>
          <w:lang w:val="ru-RU" w:eastAsia="ru-RU"/>
        </w:rPr>
        <w:t>ісля завершення затвердіння водою заповнювачі необхідно злити, зробивши кілька невеликих отворів у поліетиленовому пакеті. Потім їх слід перелити в тестовий контейнер незадовго до початку випробувань.</w:t>
      </w:r>
    </w:p>
    <w:p w:rsidR="00C41561" w:rsidRPr="00241A5E" w:rsidRDefault="00C41561" w:rsidP="00C41561">
      <w:pPr>
        <w:spacing w:after="0" w:line="360" w:lineRule="auto"/>
        <w:ind w:left="284" w:firstLine="850"/>
        <w:jc w:val="both"/>
        <w:rPr>
          <w:rFonts w:ascii="Arial" w:eastAsia="Times New Roman" w:hAnsi="Arial" w:cs="Arial"/>
          <w:b/>
          <w:bCs/>
          <w:sz w:val="28"/>
          <w:szCs w:val="28"/>
          <w:lang w:val="ru-RU" w:eastAsia="ru-RU"/>
        </w:rPr>
      </w:pPr>
      <w:r>
        <w:rPr>
          <w:rFonts w:ascii="Arial" w:eastAsia="Times New Roman" w:hAnsi="Arial" w:cs="Arial"/>
          <w:b/>
          <w:bCs/>
          <w:sz w:val="28"/>
          <w:szCs w:val="28"/>
          <w:lang w:val="en-US" w:eastAsia="ru-RU"/>
        </w:rPr>
        <w:t>B</w:t>
      </w:r>
      <w:r w:rsidRPr="00241A5E">
        <w:rPr>
          <w:rFonts w:ascii="Arial" w:eastAsia="Times New Roman" w:hAnsi="Arial" w:cs="Arial"/>
          <w:b/>
          <w:bCs/>
          <w:sz w:val="28"/>
          <w:szCs w:val="28"/>
          <w:lang w:val="ru-RU" w:eastAsia="ru-RU"/>
        </w:rPr>
        <w:t>.4.5</w:t>
      </w:r>
      <w:r w:rsidRPr="00241A5E">
        <w:rPr>
          <w:rFonts w:ascii="Arial" w:eastAsia="Times New Roman" w:hAnsi="Arial" w:cs="Arial"/>
          <w:b/>
          <w:bCs/>
          <w:sz w:val="28"/>
          <w:szCs w:val="28"/>
          <w:lang w:val="ru-RU" w:eastAsia="ru-RU"/>
        </w:rPr>
        <w:tab/>
        <w:t>Процедура тестування</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241A5E">
        <w:rPr>
          <w:rFonts w:ascii="Arial" w:eastAsia="Times New Roman" w:hAnsi="Arial" w:cs="Arial"/>
          <w:bCs/>
          <w:sz w:val="28"/>
          <w:szCs w:val="28"/>
          <w:lang w:val="ru-RU" w:eastAsia="ru-RU"/>
        </w:rPr>
        <w:t xml:space="preserve">Випробувальний зразок спочатку ущільнюють на вібраційному столі, а потім </w:t>
      </w:r>
      <w:proofErr w:type="gramStart"/>
      <w:r w:rsidRPr="00241A5E">
        <w:rPr>
          <w:rFonts w:ascii="Arial" w:eastAsia="Times New Roman" w:hAnsi="Arial" w:cs="Arial"/>
          <w:bCs/>
          <w:sz w:val="28"/>
          <w:szCs w:val="28"/>
          <w:lang w:val="ru-RU" w:eastAsia="ru-RU"/>
        </w:rPr>
        <w:t>п</w:t>
      </w:r>
      <w:proofErr w:type="gramEnd"/>
      <w:r w:rsidRPr="00241A5E">
        <w:rPr>
          <w:rFonts w:ascii="Arial" w:eastAsia="Times New Roman" w:hAnsi="Arial" w:cs="Arial"/>
          <w:bCs/>
          <w:sz w:val="28"/>
          <w:szCs w:val="28"/>
          <w:lang w:val="ru-RU" w:eastAsia="ru-RU"/>
        </w:rPr>
        <w:t xml:space="preserve">іддають випробуванню на втому, що виконується циклічним стискаючим навантаженням. </w:t>
      </w:r>
      <w:proofErr w:type="gramStart"/>
      <w:r w:rsidRPr="00C41561">
        <w:rPr>
          <w:rFonts w:ascii="Arial" w:eastAsia="Times New Roman" w:hAnsi="Arial" w:cs="Arial"/>
          <w:bCs/>
          <w:sz w:val="28"/>
          <w:szCs w:val="28"/>
          <w:lang w:val="ru-RU" w:eastAsia="ru-RU"/>
        </w:rPr>
        <w:t>П</w:t>
      </w:r>
      <w:proofErr w:type="gramEnd"/>
      <w:r w:rsidRPr="00C41561">
        <w:rPr>
          <w:rFonts w:ascii="Arial" w:eastAsia="Times New Roman" w:hAnsi="Arial" w:cs="Arial"/>
          <w:bCs/>
          <w:sz w:val="28"/>
          <w:szCs w:val="28"/>
          <w:lang w:val="ru-RU" w:eastAsia="ru-RU"/>
        </w:rPr>
        <w:t xml:space="preserve">ісля вібрації визначається </w:t>
      </w:r>
      <w:r w:rsidRPr="00C41561">
        <w:rPr>
          <w:rFonts w:ascii="Arial" w:eastAsia="Times New Roman" w:hAnsi="Arial" w:cs="Arial"/>
          <w:bCs/>
          <w:sz w:val="28"/>
          <w:szCs w:val="28"/>
          <w:lang w:val="ru-RU" w:eastAsia="ru-RU"/>
        </w:rPr>
        <w:lastRenderedPageBreak/>
        <w:t xml:space="preserve">ущільнення. </w:t>
      </w:r>
      <w:proofErr w:type="gramStart"/>
      <w:r w:rsidRPr="00C41561">
        <w:rPr>
          <w:rFonts w:ascii="Arial" w:eastAsia="Times New Roman" w:hAnsi="Arial" w:cs="Arial"/>
          <w:bCs/>
          <w:sz w:val="28"/>
          <w:szCs w:val="28"/>
          <w:lang w:val="ru-RU" w:eastAsia="ru-RU"/>
        </w:rPr>
        <w:t>П</w:t>
      </w:r>
      <w:proofErr w:type="gramEnd"/>
      <w:r w:rsidRPr="00C41561">
        <w:rPr>
          <w:rFonts w:ascii="Arial" w:eastAsia="Times New Roman" w:hAnsi="Arial" w:cs="Arial"/>
          <w:bCs/>
          <w:sz w:val="28"/>
          <w:szCs w:val="28"/>
          <w:lang w:val="ru-RU" w:eastAsia="ru-RU"/>
        </w:rPr>
        <w:t xml:space="preserve">ід час випробування на втому вимірюється вертикальна деформація стиску. </w:t>
      </w:r>
      <w:proofErr w:type="gramStart"/>
      <w:r w:rsidRPr="00C41561">
        <w:rPr>
          <w:rFonts w:ascii="Arial" w:eastAsia="Times New Roman" w:hAnsi="Arial" w:cs="Arial"/>
          <w:bCs/>
          <w:sz w:val="28"/>
          <w:szCs w:val="28"/>
          <w:lang w:val="ru-RU" w:eastAsia="ru-RU"/>
        </w:rPr>
        <w:t>Детальна процедура описана</w:t>
      </w:r>
      <w:proofErr w:type="gramEnd"/>
      <w:r w:rsidRPr="00C41561">
        <w:rPr>
          <w:rFonts w:ascii="Arial" w:eastAsia="Times New Roman" w:hAnsi="Arial" w:cs="Arial"/>
          <w:bCs/>
          <w:sz w:val="28"/>
          <w:szCs w:val="28"/>
          <w:lang w:val="ru-RU" w:eastAsia="ru-RU"/>
        </w:rPr>
        <w:t xml:space="preserve"> нижче:</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Помі</w:t>
      </w:r>
      <w:proofErr w:type="gramStart"/>
      <w:r w:rsidRPr="00C41561">
        <w:rPr>
          <w:rFonts w:ascii="Arial" w:eastAsia="Times New Roman" w:hAnsi="Arial" w:cs="Arial"/>
          <w:bCs/>
          <w:sz w:val="28"/>
          <w:szCs w:val="28"/>
          <w:lang w:val="ru-RU" w:eastAsia="ru-RU"/>
        </w:rPr>
        <w:t>ст</w:t>
      </w:r>
      <w:proofErr w:type="gramEnd"/>
      <w:r w:rsidRPr="00C41561">
        <w:rPr>
          <w:rFonts w:ascii="Arial" w:eastAsia="Times New Roman" w:hAnsi="Arial" w:cs="Arial"/>
          <w:bCs/>
          <w:sz w:val="28"/>
          <w:szCs w:val="28"/>
          <w:lang w:val="ru-RU" w:eastAsia="ru-RU"/>
        </w:rPr>
        <w:t>іть ємність на вібростіл і обережно заповніть її заповнювачами. Дотримуйтесь цієї рекомендованої практики як для сухих, так і для вологих зразкі</w:t>
      </w:r>
      <w:proofErr w:type="gramStart"/>
      <w:r w:rsidRPr="00C41561">
        <w:rPr>
          <w:rFonts w:ascii="Arial" w:eastAsia="Times New Roman" w:hAnsi="Arial" w:cs="Arial"/>
          <w:bCs/>
          <w:sz w:val="28"/>
          <w:szCs w:val="28"/>
          <w:lang w:val="ru-RU" w:eastAsia="ru-RU"/>
        </w:rPr>
        <w:t>в</w:t>
      </w:r>
      <w:proofErr w:type="gramEnd"/>
      <w:r w:rsidRPr="00C41561">
        <w:rPr>
          <w:rFonts w:ascii="Arial" w:eastAsia="Times New Roman" w:hAnsi="Arial" w:cs="Arial"/>
          <w:bCs/>
          <w:sz w:val="28"/>
          <w:szCs w:val="28"/>
          <w:lang w:val="ru-RU" w:eastAsia="ru-RU"/>
        </w:rPr>
        <w:t>:</w:t>
      </w:r>
    </w:p>
    <w:p w:rsidR="00C41561" w:rsidRPr="00312F3B"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 xml:space="preserve">- переверніть поліетиленовий пакет догори дном дуже близько до краю контейнера, тримаючи </w:t>
      </w:r>
      <w:proofErr w:type="gramStart"/>
      <w:r w:rsidRPr="00C41561">
        <w:rPr>
          <w:rFonts w:ascii="Arial" w:eastAsia="Times New Roman" w:hAnsi="Arial" w:cs="Arial"/>
          <w:bCs/>
          <w:sz w:val="28"/>
          <w:szCs w:val="28"/>
          <w:lang w:val="ru-RU" w:eastAsia="ru-RU"/>
        </w:rPr>
        <w:t>отв</w:t>
      </w:r>
      <w:proofErr w:type="gramEnd"/>
      <w:r w:rsidRPr="00C41561">
        <w:rPr>
          <w:rFonts w:ascii="Arial" w:eastAsia="Times New Roman" w:hAnsi="Arial" w:cs="Arial"/>
          <w:bCs/>
          <w:sz w:val="28"/>
          <w:szCs w:val="28"/>
          <w:lang w:val="ru-RU" w:eastAsia="ru-RU"/>
        </w:rPr>
        <w:t>ір пакета однією рукою;</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w:t>
      </w:r>
      <w:r w:rsidRPr="00C41561">
        <w:rPr>
          <w:rFonts w:ascii="Arial" w:eastAsia="Times New Roman" w:hAnsi="Arial" w:cs="Arial"/>
          <w:bCs/>
          <w:sz w:val="28"/>
          <w:szCs w:val="28"/>
          <w:lang w:val="ru-RU" w:eastAsia="ru-RU"/>
        </w:rPr>
        <w:tab/>
        <w:t xml:space="preserve">вставте пакет в контейнер, продовжуючи тримати пакет закритим; коли </w:t>
      </w:r>
      <w:proofErr w:type="gramStart"/>
      <w:r w:rsidRPr="00C41561">
        <w:rPr>
          <w:rFonts w:ascii="Arial" w:eastAsia="Times New Roman" w:hAnsi="Arial" w:cs="Arial"/>
          <w:bCs/>
          <w:sz w:val="28"/>
          <w:szCs w:val="28"/>
          <w:lang w:val="ru-RU" w:eastAsia="ru-RU"/>
        </w:rPr>
        <w:t>отв</w:t>
      </w:r>
      <w:proofErr w:type="gramEnd"/>
      <w:r w:rsidRPr="00C41561">
        <w:rPr>
          <w:rFonts w:ascii="Arial" w:eastAsia="Times New Roman" w:hAnsi="Arial" w:cs="Arial"/>
          <w:bCs/>
          <w:sz w:val="28"/>
          <w:szCs w:val="28"/>
          <w:lang w:val="ru-RU" w:eastAsia="ru-RU"/>
        </w:rPr>
        <w:t>ір мішка досягне дна контейнера, обережно відпустіть, щоб спорожнити мішок;</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w:t>
      </w:r>
      <w:r w:rsidRPr="00C41561">
        <w:rPr>
          <w:rFonts w:ascii="Arial" w:eastAsia="Times New Roman" w:hAnsi="Arial" w:cs="Arial"/>
          <w:bCs/>
          <w:sz w:val="28"/>
          <w:szCs w:val="28"/>
          <w:lang w:val="ru-RU" w:eastAsia="ru-RU"/>
        </w:rPr>
        <w:tab/>
        <w:t xml:space="preserve">спорожніть мішок, повільно </w:t>
      </w:r>
      <w:proofErr w:type="gramStart"/>
      <w:r w:rsidRPr="00C41561">
        <w:rPr>
          <w:rFonts w:ascii="Arial" w:eastAsia="Times New Roman" w:hAnsi="Arial" w:cs="Arial"/>
          <w:bCs/>
          <w:sz w:val="28"/>
          <w:szCs w:val="28"/>
          <w:lang w:val="ru-RU" w:eastAsia="ru-RU"/>
        </w:rPr>
        <w:t>п</w:t>
      </w:r>
      <w:proofErr w:type="gramEnd"/>
      <w:r w:rsidRPr="00C41561">
        <w:rPr>
          <w:rFonts w:ascii="Arial" w:eastAsia="Times New Roman" w:hAnsi="Arial" w:cs="Arial"/>
          <w:bCs/>
          <w:sz w:val="28"/>
          <w:szCs w:val="28"/>
          <w:lang w:val="ru-RU" w:eastAsia="ru-RU"/>
        </w:rPr>
        <w:t>іднімаючи його за дно, щоб дозволити агрегатам довільно осісти всередині контейнера;</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w:t>
      </w:r>
      <w:r w:rsidRPr="00C41561">
        <w:rPr>
          <w:rFonts w:ascii="Arial" w:eastAsia="Times New Roman" w:hAnsi="Arial" w:cs="Arial"/>
          <w:bCs/>
          <w:sz w:val="28"/>
          <w:szCs w:val="28"/>
          <w:lang w:val="ru-RU" w:eastAsia="ru-RU"/>
        </w:rPr>
        <w:tab/>
        <w:t>рясно наповніть ємність, а поті</w:t>
      </w:r>
      <w:proofErr w:type="gramStart"/>
      <w:r w:rsidRPr="00C41561">
        <w:rPr>
          <w:rFonts w:ascii="Arial" w:eastAsia="Times New Roman" w:hAnsi="Arial" w:cs="Arial"/>
          <w:bCs/>
          <w:sz w:val="28"/>
          <w:szCs w:val="28"/>
          <w:lang w:val="ru-RU" w:eastAsia="ru-RU"/>
        </w:rPr>
        <w:t>м</w:t>
      </w:r>
      <w:proofErr w:type="gramEnd"/>
      <w:r w:rsidRPr="00C41561">
        <w:rPr>
          <w:rFonts w:ascii="Arial" w:eastAsia="Times New Roman" w:hAnsi="Arial" w:cs="Arial"/>
          <w:bCs/>
          <w:sz w:val="28"/>
          <w:szCs w:val="28"/>
          <w:lang w:val="ru-RU" w:eastAsia="ru-RU"/>
        </w:rPr>
        <w:t xml:space="preserve"> видаліть надлишки наповнювачів сталевою лінійкою;</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w:t>
      </w:r>
      <w:r w:rsidRPr="00C41561">
        <w:rPr>
          <w:rFonts w:ascii="Arial" w:eastAsia="Times New Roman" w:hAnsi="Arial" w:cs="Arial"/>
          <w:bCs/>
          <w:sz w:val="28"/>
          <w:szCs w:val="28"/>
          <w:lang w:val="ru-RU" w:eastAsia="ru-RU"/>
        </w:rPr>
        <w:tab/>
        <w:t>визначити масу і густину зразка.</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 xml:space="preserve">Переконайтеся, що сила, що постачається сталевою пластиною для розподілу навантаження, становить 120 Н, і обережно покладіть пластину на зразок. Виміряйте висоту зразка, </w:t>
      </w:r>
      <w:r w:rsidR="00312F3B" w:rsidRPr="00312F3B">
        <w:rPr>
          <w:rFonts w:ascii="Arial" w:eastAsia="Times New Roman" w:hAnsi="Arial" w:cs="Arial"/>
          <w:bCs/>
          <w:i/>
          <w:sz w:val="28"/>
          <w:szCs w:val="28"/>
          <w:lang w:val="en-US" w:eastAsia="ru-RU"/>
        </w:rPr>
        <w:t>l</w:t>
      </w:r>
      <w:r w:rsidR="00312F3B" w:rsidRPr="00312F3B">
        <w:rPr>
          <w:rFonts w:ascii="Arial" w:eastAsia="Times New Roman" w:hAnsi="Arial" w:cs="Arial"/>
          <w:bCs/>
          <w:i/>
          <w:sz w:val="28"/>
          <w:szCs w:val="28"/>
          <w:vertAlign w:val="subscript"/>
          <w:lang w:val="ru-RU" w:eastAsia="ru-RU"/>
        </w:rPr>
        <w:t>0</w:t>
      </w:r>
      <w:r w:rsidR="00312F3B" w:rsidRPr="00312F3B">
        <w:rPr>
          <w:rFonts w:ascii="Arial" w:eastAsia="Times New Roman" w:hAnsi="Arial" w:cs="Arial"/>
          <w:bCs/>
          <w:sz w:val="28"/>
          <w:szCs w:val="28"/>
          <w:lang w:val="ru-RU" w:eastAsia="ru-RU"/>
        </w:rPr>
        <w:t xml:space="preserve"> </w:t>
      </w:r>
      <w:r w:rsidRPr="00C41561">
        <w:rPr>
          <w:rFonts w:ascii="Arial" w:eastAsia="Times New Roman" w:hAnsi="Arial" w:cs="Arial"/>
          <w:bCs/>
          <w:sz w:val="28"/>
          <w:szCs w:val="28"/>
          <w:lang w:val="ru-RU" w:eastAsia="ru-RU"/>
        </w:rPr>
        <w:t>. Вібруйте зразок протягом 3 хвилин і знову виміряйте висоту,</w:t>
      </w:r>
      <w:r w:rsidR="00312F3B" w:rsidRPr="00312F3B">
        <w:rPr>
          <w:rFonts w:ascii="Arial" w:eastAsia="Times New Roman" w:hAnsi="Arial" w:cs="Arial"/>
          <w:bCs/>
          <w:i/>
          <w:sz w:val="28"/>
          <w:szCs w:val="28"/>
          <w:lang w:val="en-US" w:eastAsia="ru-RU"/>
        </w:rPr>
        <w:t>l</w:t>
      </w:r>
      <w:r w:rsidR="00312F3B" w:rsidRPr="00312F3B">
        <w:rPr>
          <w:rFonts w:ascii="Arial" w:eastAsia="Times New Roman" w:hAnsi="Arial" w:cs="Arial"/>
          <w:bCs/>
          <w:i/>
          <w:sz w:val="28"/>
          <w:szCs w:val="28"/>
          <w:vertAlign w:val="subscript"/>
          <w:lang w:val="ru-RU" w:eastAsia="ru-RU"/>
        </w:rPr>
        <w:t>1</w:t>
      </w:r>
      <w:r w:rsidRPr="00C41561">
        <w:rPr>
          <w:rFonts w:ascii="Arial" w:eastAsia="Times New Roman" w:hAnsi="Arial" w:cs="Arial"/>
          <w:bCs/>
          <w:sz w:val="28"/>
          <w:szCs w:val="28"/>
          <w:lang w:val="ru-RU" w:eastAsia="ru-RU"/>
        </w:rPr>
        <w:t>.</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Лише для вологих зразків наповніть тестовий контейнер водою. Для цього не знімайте пластину розподілу навантаження, а вилийте воду через один з отворі</w:t>
      </w:r>
      <w:proofErr w:type="gramStart"/>
      <w:r w:rsidRPr="00C41561">
        <w:rPr>
          <w:rFonts w:ascii="Arial" w:eastAsia="Times New Roman" w:hAnsi="Arial" w:cs="Arial"/>
          <w:bCs/>
          <w:sz w:val="28"/>
          <w:szCs w:val="28"/>
          <w:lang w:val="ru-RU" w:eastAsia="ru-RU"/>
        </w:rPr>
        <w:t>в</w:t>
      </w:r>
      <w:proofErr w:type="gramEnd"/>
      <w:r w:rsidRPr="00C41561">
        <w:rPr>
          <w:rFonts w:ascii="Arial" w:eastAsia="Times New Roman" w:hAnsi="Arial" w:cs="Arial"/>
          <w:bCs/>
          <w:sz w:val="28"/>
          <w:szCs w:val="28"/>
          <w:lang w:val="ru-RU" w:eastAsia="ru-RU"/>
        </w:rPr>
        <w:t>.</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Дуже обережно перемі</w:t>
      </w:r>
      <w:proofErr w:type="gramStart"/>
      <w:r w:rsidRPr="00C41561">
        <w:rPr>
          <w:rFonts w:ascii="Arial" w:eastAsia="Times New Roman" w:hAnsi="Arial" w:cs="Arial"/>
          <w:bCs/>
          <w:sz w:val="28"/>
          <w:szCs w:val="28"/>
          <w:lang w:val="ru-RU" w:eastAsia="ru-RU"/>
        </w:rPr>
        <w:t>ст</w:t>
      </w:r>
      <w:proofErr w:type="gramEnd"/>
      <w:r w:rsidRPr="00C41561">
        <w:rPr>
          <w:rFonts w:ascii="Arial" w:eastAsia="Times New Roman" w:hAnsi="Arial" w:cs="Arial"/>
          <w:bCs/>
          <w:sz w:val="28"/>
          <w:szCs w:val="28"/>
          <w:lang w:val="ru-RU" w:eastAsia="ru-RU"/>
        </w:rPr>
        <w:t>іть контейнер від вібраційного столу до машини для випробування на втому. Розмі</w:t>
      </w:r>
      <w:proofErr w:type="gramStart"/>
      <w:r w:rsidRPr="00C41561">
        <w:rPr>
          <w:rFonts w:ascii="Arial" w:eastAsia="Times New Roman" w:hAnsi="Arial" w:cs="Arial"/>
          <w:bCs/>
          <w:sz w:val="28"/>
          <w:szCs w:val="28"/>
          <w:lang w:val="ru-RU" w:eastAsia="ru-RU"/>
        </w:rPr>
        <w:t>ст</w:t>
      </w:r>
      <w:proofErr w:type="gramEnd"/>
      <w:r w:rsidRPr="00C41561">
        <w:rPr>
          <w:rFonts w:ascii="Arial" w:eastAsia="Times New Roman" w:hAnsi="Arial" w:cs="Arial"/>
          <w:bCs/>
          <w:sz w:val="28"/>
          <w:szCs w:val="28"/>
          <w:lang w:val="ru-RU" w:eastAsia="ru-RU"/>
        </w:rPr>
        <w:t>іть контейнер по центру відносно осі навантаження, щоб забезпечити правильне центрування навантаження. Помі</w:t>
      </w:r>
      <w:proofErr w:type="gramStart"/>
      <w:r w:rsidRPr="00C41561">
        <w:rPr>
          <w:rFonts w:ascii="Arial" w:eastAsia="Times New Roman" w:hAnsi="Arial" w:cs="Arial"/>
          <w:bCs/>
          <w:sz w:val="28"/>
          <w:szCs w:val="28"/>
          <w:lang w:val="ru-RU" w:eastAsia="ru-RU"/>
        </w:rPr>
        <w:t>ст</w:t>
      </w:r>
      <w:proofErr w:type="gramEnd"/>
      <w:r w:rsidRPr="00C41561">
        <w:rPr>
          <w:rFonts w:ascii="Arial" w:eastAsia="Times New Roman" w:hAnsi="Arial" w:cs="Arial"/>
          <w:bCs/>
          <w:sz w:val="28"/>
          <w:szCs w:val="28"/>
          <w:lang w:val="ru-RU" w:eastAsia="ru-RU"/>
        </w:rPr>
        <w:t xml:space="preserve">іть два циферблатні мікрометри, щоб зафіксувати переміщення верхньої поверхні пластини розподілу навантаження в двох діаметрально протилежних точках </w:t>
      </w:r>
      <w:r w:rsidRPr="00C41561">
        <w:rPr>
          <w:rFonts w:ascii="Arial" w:eastAsia="Times New Roman" w:hAnsi="Arial" w:cs="Arial"/>
          <w:bCs/>
          <w:sz w:val="28"/>
          <w:szCs w:val="28"/>
          <w:lang w:val="en-US" w:eastAsia="ru-RU"/>
        </w:rPr>
        <w:t>A</w:t>
      </w:r>
      <w:r w:rsidRPr="00C41561">
        <w:rPr>
          <w:rFonts w:ascii="Arial" w:eastAsia="Times New Roman" w:hAnsi="Arial" w:cs="Arial"/>
          <w:bCs/>
          <w:sz w:val="28"/>
          <w:szCs w:val="28"/>
          <w:lang w:val="ru-RU" w:eastAsia="ru-RU"/>
        </w:rPr>
        <w:t xml:space="preserve"> і </w:t>
      </w:r>
      <w:r w:rsidRPr="00C41561">
        <w:rPr>
          <w:rFonts w:ascii="Arial" w:eastAsia="Times New Roman" w:hAnsi="Arial" w:cs="Arial"/>
          <w:bCs/>
          <w:sz w:val="28"/>
          <w:szCs w:val="28"/>
          <w:lang w:val="en-US" w:eastAsia="ru-RU"/>
        </w:rPr>
        <w:t>B</w:t>
      </w:r>
      <w:r w:rsidRPr="00C41561">
        <w:rPr>
          <w:rFonts w:ascii="Arial" w:eastAsia="Times New Roman" w:hAnsi="Arial" w:cs="Arial"/>
          <w:bCs/>
          <w:sz w:val="28"/>
          <w:szCs w:val="28"/>
          <w:lang w:val="ru-RU" w:eastAsia="ru-RU"/>
        </w:rPr>
        <w:t xml:space="preserve"> (див. </w:t>
      </w:r>
      <w:r w:rsidRPr="00C41561">
        <w:rPr>
          <w:rFonts w:ascii="Arial" w:eastAsia="Times New Roman" w:hAnsi="Arial" w:cs="Arial"/>
          <w:bCs/>
          <w:sz w:val="28"/>
          <w:szCs w:val="28"/>
          <w:lang w:val="ru-RU" w:eastAsia="ru-RU"/>
        </w:rPr>
        <w:lastRenderedPageBreak/>
        <w:t xml:space="preserve">рис. </w:t>
      </w:r>
      <w:r w:rsidRPr="00C41561">
        <w:rPr>
          <w:rFonts w:ascii="Arial" w:eastAsia="Times New Roman" w:hAnsi="Arial" w:cs="Arial"/>
          <w:bCs/>
          <w:sz w:val="28"/>
          <w:szCs w:val="28"/>
          <w:lang w:val="en-US" w:eastAsia="ru-RU"/>
        </w:rPr>
        <w:t>B</w:t>
      </w:r>
      <w:r w:rsidRPr="00C41561">
        <w:rPr>
          <w:rFonts w:ascii="Arial" w:eastAsia="Times New Roman" w:hAnsi="Arial" w:cs="Arial"/>
          <w:bCs/>
          <w:sz w:val="28"/>
          <w:szCs w:val="28"/>
          <w:lang w:val="ru-RU" w:eastAsia="ru-RU"/>
        </w:rPr>
        <w:t xml:space="preserve">.3). Показання на циферблаті </w:t>
      </w:r>
      <w:proofErr w:type="gramStart"/>
      <w:r w:rsidRPr="00C41561">
        <w:rPr>
          <w:rFonts w:ascii="Arial" w:eastAsia="Times New Roman" w:hAnsi="Arial" w:cs="Arial"/>
          <w:bCs/>
          <w:sz w:val="28"/>
          <w:szCs w:val="28"/>
          <w:lang w:val="ru-RU" w:eastAsia="ru-RU"/>
        </w:rPr>
        <w:t>м</w:t>
      </w:r>
      <w:proofErr w:type="gramEnd"/>
      <w:r w:rsidRPr="00C41561">
        <w:rPr>
          <w:rFonts w:ascii="Arial" w:eastAsia="Times New Roman" w:hAnsi="Arial" w:cs="Arial"/>
          <w:bCs/>
          <w:sz w:val="28"/>
          <w:szCs w:val="28"/>
          <w:lang w:val="ru-RU" w:eastAsia="ru-RU"/>
        </w:rPr>
        <w:t>ікрометрів є мірою вертикальної деформації зразка.</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 xml:space="preserve">Циклічне навантаження слід застосовувати з кроком навантаження, що відповідає </w:t>
      </w:r>
      <w:proofErr w:type="gramStart"/>
      <w:r w:rsidRPr="00C41561">
        <w:rPr>
          <w:rFonts w:ascii="Arial" w:eastAsia="Times New Roman" w:hAnsi="Arial" w:cs="Arial"/>
          <w:bCs/>
          <w:sz w:val="28"/>
          <w:szCs w:val="28"/>
          <w:lang w:val="ru-RU" w:eastAsia="ru-RU"/>
        </w:rPr>
        <w:t>р</w:t>
      </w:r>
      <w:proofErr w:type="gramEnd"/>
      <w:r w:rsidRPr="00C41561">
        <w:rPr>
          <w:rFonts w:ascii="Arial" w:eastAsia="Times New Roman" w:hAnsi="Arial" w:cs="Arial"/>
          <w:bCs/>
          <w:sz w:val="28"/>
          <w:szCs w:val="28"/>
          <w:lang w:val="ru-RU" w:eastAsia="ru-RU"/>
        </w:rPr>
        <w:t>івням напруги 40 Н/мм</w:t>
      </w:r>
      <w:r w:rsidRPr="00312F3B">
        <w:rPr>
          <w:rFonts w:ascii="Arial" w:eastAsia="Times New Roman" w:hAnsi="Arial" w:cs="Arial"/>
          <w:bCs/>
          <w:sz w:val="28"/>
          <w:szCs w:val="28"/>
          <w:vertAlign w:val="superscript"/>
          <w:lang w:val="ru-RU" w:eastAsia="ru-RU"/>
        </w:rPr>
        <w:t>2</w:t>
      </w:r>
      <w:r w:rsidR="00312F3B" w:rsidRPr="00312F3B">
        <w:rPr>
          <w:rFonts w:ascii="Arial" w:eastAsia="Times New Roman" w:hAnsi="Arial" w:cs="Arial"/>
          <w:bCs/>
          <w:sz w:val="28"/>
          <w:szCs w:val="28"/>
          <w:lang w:val="ru-RU" w:eastAsia="ru-RU"/>
        </w:rPr>
        <w:t xml:space="preserve"> </w:t>
      </w:r>
      <w:r w:rsidRPr="00C41561">
        <w:rPr>
          <w:rFonts w:ascii="Arial" w:eastAsia="Times New Roman" w:hAnsi="Arial" w:cs="Arial"/>
          <w:bCs/>
          <w:sz w:val="28"/>
          <w:szCs w:val="28"/>
          <w:lang w:val="ru-RU" w:eastAsia="ru-RU"/>
        </w:rPr>
        <w:t>від 80 Н/мм</w:t>
      </w:r>
      <w:r w:rsidRPr="00312F3B">
        <w:rPr>
          <w:rFonts w:ascii="Arial" w:eastAsia="Times New Roman" w:hAnsi="Arial" w:cs="Arial"/>
          <w:bCs/>
          <w:sz w:val="28"/>
          <w:szCs w:val="28"/>
          <w:vertAlign w:val="superscript"/>
          <w:lang w:val="ru-RU" w:eastAsia="ru-RU"/>
        </w:rPr>
        <w:t>2</w:t>
      </w:r>
      <w:r w:rsidR="00312F3B" w:rsidRPr="00312F3B">
        <w:rPr>
          <w:rFonts w:ascii="Arial" w:eastAsia="Times New Roman" w:hAnsi="Arial" w:cs="Arial"/>
          <w:bCs/>
          <w:sz w:val="28"/>
          <w:szCs w:val="28"/>
          <w:lang w:val="ru-RU" w:eastAsia="ru-RU"/>
        </w:rPr>
        <w:t xml:space="preserve"> </w:t>
      </w:r>
      <w:r w:rsidRPr="00C41561">
        <w:rPr>
          <w:rFonts w:ascii="Arial" w:eastAsia="Times New Roman" w:hAnsi="Arial" w:cs="Arial"/>
          <w:bCs/>
          <w:sz w:val="28"/>
          <w:szCs w:val="28"/>
          <w:lang w:val="ru-RU" w:eastAsia="ru-RU"/>
        </w:rPr>
        <w:t>і далі.</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proofErr w:type="gramStart"/>
      <w:r w:rsidRPr="00C41561">
        <w:rPr>
          <w:rFonts w:ascii="Arial" w:eastAsia="Times New Roman" w:hAnsi="Arial" w:cs="Arial"/>
          <w:bCs/>
          <w:sz w:val="28"/>
          <w:szCs w:val="28"/>
          <w:lang w:val="ru-RU" w:eastAsia="ru-RU"/>
        </w:rPr>
        <w:t>Прикладіть постійне навантаження на стиснення 80 % від максимального випробувального навантаж</w:t>
      </w:r>
      <w:r w:rsidR="00312F3B">
        <w:rPr>
          <w:rFonts w:ascii="Arial" w:eastAsia="Times New Roman" w:hAnsi="Arial" w:cs="Arial"/>
          <w:bCs/>
          <w:sz w:val="28"/>
          <w:szCs w:val="28"/>
          <w:lang w:val="ru-RU" w:eastAsia="ru-RU"/>
        </w:rPr>
        <w:t>ення та виміряйте висоту зразка</w:t>
      </w:r>
      <w:r w:rsidRPr="00C41561">
        <w:rPr>
          <w:rFonts w:ascii="Arial" w:eastAsia="Times New Roman" w:hAnsi="Arial" w:cs="Arial"/>
          <w:bCs/>
          <w:sz w:val="28"/>
          <w:szCs w:val="28"/>
          <w:lang w:val="ru-RU" w:eastAsia="ru-RU"/>
        </w:rPr>
        <w:t xml:space="preserve"> </w:t>
      </w:r>
      <w:r w:rsidR="00312F3B">
        <w:rPr>
          <w:rFonts w:ascii="Arial" w:eastAsia="Times New Roman" w:hAnsi="Arial" w:cs="Arial"/>
          <w:bCs/>
          <w:i/>
          <w:sz w:val="28"/>
          <w:szCs w:val="28"/>
          <w:lang w:val="en-US" w:eastAsia="ru-RU"/>
        </w:rPr>
        <w:t>l</w:t>
      </w:r>
      <w:r w:rsidR="00312F3B" w:rsidRPr="00312F3B">
        <w:rPr>
          <w:rFonts w:ascii="Arial" w:eastAsia="Times New Roman" w:hAnsi="Arial" w:cs="Arial"/>
          <w:bCs/>
          <w:i/>
          <w:sz w:val="28"/>
          <w:szCs w:val="28"/>
          <w:vertAlign w:val="subscript"/>
          <w:lang w:val="ru-RU" w:eastAsia="ru-RU"/>
        </w:rPr>
        <w:t>2</w:t>
      </w:r>
      <w:r w:rsidRPr="00C41561">
        <w:rPr>
          <w:rFonts w:ascii="Arial" w:eastAsia="Times New Roman" w:hAnsi="Arial" w:cs="Arial"/>
          <w:bCs/>
          <w:sz w:val="28"/>
          <w:szCs w:val="28"/>
          <w:lang w:val="ru-RU" w:eastAsia="ru-RU"/>
        </w:rPr>
        <w:t xml:space="preserve"> округлені до найближчого 1 мм.</w:t>
      </w:r>
      <w:proofErr w:type="gramEnd"/>
      <w:r w:rsidRPr="00C41561">
        <w:rPr>
          <w:rFonts w:ascii="Arial" w:eastAsia="Times New Roman" w:hAnsi="Arial" w:cs="Arial"/>
          <w:bCs/>
          <w:sz w:val="28"/>
          <w:szCs w:val="28"/>
          <w:lang w:val="ru-RU" w:eastAsia="ru-RU"/>
        </w:rPr>
        <w:t xml:space="preserve"> Прочитайте деформацію А</w:t>
      </w:r>
      <w:proofErr w:type="gramStart"/>
      <w:r w:rsidRPr="00312F3B">
        <w:rPr>
          <w:rFonts w:ascii="Arial" w:eastAsia="Times New Roman" w:hAnsi="Arial" w:cs="Arial"/>
          <w:bCs/>
          <w:sz w:val="28"/>
          <w:szCs w:val="28"/>
          <w:vertAlign w:val="subscript"/>
          <w:lang w:val="ru-RU" w:eastAsia="ru-RU"/>
        </w:rPr>
        <w:t>0</w:t>
      </w:r>
      <w:proofErr w:type="gramEnd"/>
      <w:r w:rsidR="00312F3B" w:rsidRPr="00312F3B">
        <w:rPr>
          <w:rFonts w:ascii="Arial" w:eastAsia="Times New Roman" w:hAnsi="Arial" w:cs="Arial"/>
          <w:bCs/>
          <w:sz w:val="28"/>
          <w:szCs w:val="28"/>
          <w:vertAlign w:val="subscript"/>
          <w:lang w:val="ru-RU" w:eastAsia="ru-RU"/>
        </w:rPr>
        <w:t xml:space="preserve"> </w:t>
      </w:r>
      <w:r w:rsidRPr="00C41561">
        <w:rPr>
          <w:rFonts w:ascii="Arial" w:eastAsia="Times New Roman" w:hAnsi="Arial" w:cs="Arial"/>
          <w:bCs/>
          <w:sz w:val="28"/>
          <w:szCs w:val="28"/>
          <w:lang w:val="ru-RU" w:eastAsia="ru-RU"/>
        </w:rPr>
        <w:t xml:space="preserve">і </w:t>
      </w:r>
      <w:r w:rsidR="00312F3B">
        <w:rPr>
          <w:rFonts w:ascii="Arial" w:eastAsia="Times New Roman" w:hAnsi="Arial" w:cs="Arial"/>
          <w:bCs/>
          <w:sz w:val="28"/>
          <w:szCs w:val="28"/>
          <w:lang w:val="en-US" w:eastAsia="ru-RU"/>
        </w:rPr>
        <w:t>B</w:t>
      </w:r>
      <w:r w:rsidRPr="00312F3B">
        <w:rPr>
          <w:rFonts w:ascii="Arial" w:eastAsia="Times New Roman" w:hAnsi="Arial" w:cs="Arial"/>
          <w:bCs/>
          <w:sz w:val="28"/>
          <w:szCs w:val="28"/>
          <w:vertAlign w:val="subscript"/>
          <w:lang w:val="ru-RU" w:eastAsia="ru-RU"/>
        </w:rPr>
        <w:t>0</w:t>
      </w:r>
      <w:r w:rsidR="00312F3B" w:rsidRPr="00312F3B">
        <w:rPr>
          <w:rFonts w:ascii="Arial" w:eastAsia="Times New Roman" w:hAnsi="Arial" w:cs="Arial"/>
          <w:bCs/>
          <w:sz w:val="28"/>
          <w:szCs w:val="28"/>
          <w:lang w:val="ru-RU" w:eastAsia="ru-RU"/>
        </w:rPr>
        <w:t xml:space="preserve"> </w:t>
      </w:r>
      <w:r w:rsidRPr="00C41561">
        <w:rPr>
          <w:rFonts w:ascii="Arial" w:eastAsia="Times New Roman" w:hAnsi="Arial" w:cs="Arial"/>
          <w:bCs/>
          <w:sz w:val="28"/>
          <w:szCs w:val="28"/>
          <w:lang w:val="ru-RU" w:eastAsia="ru-RU"/>
        </w:rPr>
        <w:t xml:space="preserve">показані циферблатними мікрометрами в точках </w:t>
      </w:r>
      <w:r w:rsidRPr="00C41561">
        <w:rPr>
          <w:rFonts w:ascii="Arial" w:eastAsia="Times New Roman" w:hAnsi="Arial" w:cs="Arial"/>
          <w:bCs/>
          <w:sz w:val="28"/>
          <w:szCs w:val="28"/>
          <w:lang w:val="en-US" w:eastAsia="ru-RU"/>
        </w:rPr>
        <w:t>A</w:t>
      </w:r>
      <w:r w:rsidRPr="00C41561">
        <w:rPr>
          <w:rFonts w:ascii="Arial" w:eastAsia="Times New Roman" w:hAnsi="Arial" w:cs="Arial"/>
          <w:bCs/>
          <w:sz w:val="28"/>
          <w:szCs w:val="28"/>
          <w:lang w:val="ru-RU" w:eastAsia="ru-RU"/>
        </w:rPr>
        <w:t xml:space="preserve"> і </w:t>
      </w:r>
      <w:r w:rsidRPr="00C41561">
        <w:rPr>
          <w:rFonts w:ascii="Arial" w:eastAsia="Times New Roman" w:hAnsi="Arial" w:cs="Arial"/>
          <w:bCs/>
          <w:sz w:val="28"/>
          <w:szCs w:val="28"/>
          <w:lang w:val="en-US" w:eastAsia="ru-RU"/>
        </w:rPr>
        <w:t>B</w:t>
      </w:r>
      <w:r w:rsidRPr="00C41561">
        <w:rPr>
          <w:rFonts w:ascii="Arial" w:eastAsia="Times New Roman" w:hAnsi="Arial" w:cs="Arial"/>
          <w:bCs/>
          <w:sz w:val="28"/>
          <w:szCs w:val="28"/>
          <w:lang w:val="ru-RU" w:eastAsia="ru-RU"/>
        </w:rPr>
        <w:t xml:space="preserve"> і запишіть значення в мм з двома десятковими знаками в протокол випробувань.</w:t>
      </w:r>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Почніть циклічне навантаження як одноосьове центральне стиснення з постійною амплітудою та частотою (див</w:t>
      </w:r>
      <w:proofErr w:type="gramStart"/>
      <w:r w:rsidRPr="00C41561">
        <w:rPr>
          <w:rFonts w:ascii="Arial" w:eastAsia="Times New Roman" w:hAnsi="Arial" w:cs="Arial"/>
          <w:bCs/>
          <w:sz w:val="28"/>
          <w:szCs w:val="28"/>
          <w:lang w:val="ru-RU" w:eastAsia="ru-RU"/>
        </w:rPr>
        <w:t>.</w:t>
      </w:r>
      <w:proofErr w:type="gramEnd"/>
      <w:r w:rsidRPr="00C41561">
        <w:rPr>
          <w:rFonts w:ascii="Arial" w:eastAsia="Times New Roman" w:hAnsi="Arial" w:cs="Arial"/>
          <w:bCs/>
          <w:sz w:val="28"/>
          <w:szCs w:val="28"/>
          <w:lang w:val="ru-RU" w:eastAsia="ru-RU"/>
        </w:rPr>
        <w:t xml:space="preserve"> </w:t>
      </w:r>
      <w:proofErr w:type="gramStart"/>
      <w:r w:rsidRPr="00C41561">
        <w:rPr>
          <w:rFonts w:ascii="Arial" w:eastAsia="Times New Roman" w:hAnsi="Arial" w:cs="Arial"/>
          <w:bCs/>
          <w:sz w:val="28"/>
          <w:szCs w:val="28"/>
          <w:lang w:val="ru-RU" w:eastAsia="ru-RU"/>
        </w:rPr>
        <w:t>р</w:t>
      </w:r>
      <w:proofErr w:type="gramEnd"/>
      <w:r w:rsidRPr="00C41561">
        <w:rPr>
          <w:rFonts w:ascii="Arial" w:eastAsia="Times New Roman" w:hAnsi="Arial" w:cs="Arial"/>
          <w:bCs/>
          <w:sz w:val="28"/>
          <w:szCs w:val="28"/>
          <w:lang w:val="ru-RU" w:eastAsia="ru-RU"/>
        </w:rPr>
        <w:t>исунок В.1). Необхідними характеристиками завантаження</w:t>
      </w:r>
      <w:proofErr w:type="gramStart"/>
      <w:r w:rsidRPr="00C41561">
        <w:rPr>
          <w:rFonts w:ascii="Arial" w:eastAsia="Times New Roman" w:hAnsi="Arial" w:cs="Arial"/>
          <w:bCs/>
          <w:sz w:val="28"/>
          <w:szCs w:val="28"/>
          <w:lang w:val="ru-RU" w:eastAsia="ru-RU"/>
        </w:rPr>
        <w:t xml:space="preserve"> є:</w:t>
      </w:r>
      <w:proofErr w:type="gramEnd"/>
    </w:p>
    <w:p w:rsidR="00C41561" w:rsidRP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C41561">
        <w:rPr>
          <w:rFonts w:ascii="Arial" w:eastAsia="Times New Roman" w:hAnsi="Arial" w:cs="Arial"/>
          <w:bCs/>
          <w:sz w:val="28"/>
          <w:szCs w:val="28"/>
          <w:lang w:val="ru-RU" w:eastAsia="ru-RU"/>
        </w:rPr>
        <w:t>-</w:t>
      </w:r>
      <w:r w:rsidRPr="00C41561">
        <w:rPr>
          <w:rFonts w:ascii="Arial" w:eastAsia="Times New Roman" w:hAnsi="Arial" w:cs="Arial"/>
          <w:bCs/>
          <w:sz w:val="28"/>
          <w:szCs w:val="28"/>
          <w:lang w:val="ru-RU" w:eastAsia="ru-RU"/>
        </w:rPr>
        <w:tab/>
        <w:t xml:space="preserve">стиснення змінюється плавно та без ударів між необхідним мінімальним і максимальним </w:t>
      </w:r>
      <w:proofErr w:type="gramStart"/>
      <w:r w:rsidRPr="00C41561">
        <w:rPr>
          <w:rFonts w:ascii="Arial" w:eastAsia="Times New Roman" w:hAnsi="Arial" w:cs="Arial"/>
          <w:bCs/>
          <w:sz w:val="28"/>
          <w:szCs w:val="28"/>
          <w:lang w:val="ru-RU" w:eastAsia="ru-RU"/>
        </w:rPr>
        <w:t>р</w:t>
      </w:r>
      <w:proofErr w:type="gramEnd"/>
      <w:r w:rsidRPr="00C41561">
        <w:rPr>
          <w:rFonts w:ascii="Arial" w:eastAsia="Times New Roman" w:hAnsi="Arial" w:cs="Arial"/>
          <w:bCs/>
          <w:sz w:val="28"/>
          <w:szCs w:val="28"/>
          <w:lang w:val="ru-RU" w:eastAsia="ru-RU"/>
        </w:rPr>
        <w:t>івнями напруги ± 1 %; мінімальний рівень напруги повинен становити 5 Н/мм</w:t>
      </w:r>
      <w:r w:rsidRPr="00312F3B">
        <w:rPr>
          <w:rFonts w:ascii="Arial" w:eastAsia="Times New Roman" w:hAnsi="Arial" w:cs="Arial"/>
          <w:bCs/>
          <w:sz w:val="28"/>
          <w:szCs w:val="28"/>
          <w:vertAlign w:val="superscript"/>
          <w:lang w:val="ru-RU" w:eastAsia="ru-RU"/>
        </w:rPr>
        <w:t>2</w:t>
      </w:r>
      <w:r w:rsidRPr="00C41561">
        <w:rPr>
          <w:rFonts w:ascii="Arial" w:eastAsia="Times New Roman" w:hAnsi="Arial" w:cs="Arial"/>
          <w:bCs/>
          <w:sz w:val="28"/>
          <w:szCs w:val="28"/>
          <w:lang w:val="ru-RU" w:eastAsia="ru-RU"/>
        </w:rPr>
        <w:t>;</w:t>
      </w:r>
    </w:p>
    <w:p w:rsidR="00C41561" w:rsidRPr="00312F3B" w:rsidRDefault="00C41561" w:rsidP="00C41561">
      <w:pPr>
        <w:spacing w:after="0" w:line="360" w:lineRule="auto"/>
        <w:ind w:left="284" w:firstLine="850"/>
        <w:jc w:val="both"/>
        <w:rPr>
          <w:rFonts w:ascii="Arial" w:eastAsia="Times New Roman" w:hAnsi="Arial" w:cs="Arial"/>
          <w:bCs/>
          <w:sz w:val="28"/>
          <w:szCs w:val="28"/>
          <w:lang w:val="ru-RU" w:eastAsia="ru-RU"/>
        </w:rPr>
      </w:pPr>
      <w:r w:rsidRPr="00312F3B">
        <w:rPr>
          <w:rFonts w:ascii="Arial" w:eastAsia="Times New Roman" w:hAnsi="Arial" w:cs="Arial"/>
          <w:bCs/>
          <w:sz w:val="28"/>
          <w:szCs w:val="28"/>
          <w:lang w:val="ru-RU" w:eastAsia="ru-RU"/>
        </w:rPr>
        <w:t>-</w:t>
      </w:r>
      <w:r w:rsidRPr="00312F3B">
        <w:rPr>
          <w:rFonts w:ascii="Arial" w:eastAsia="Times New Roman" w:hAnsi="Arial" w:cs="Arial"/>
          <w:bCs/>
          <w:sz w:val="28"/>
          <w:szCs w:val="28"/>
          <w:lang w:val="ru-RU" w:eastAsia="ru-RU"/>
        </w:rPr>
        <w:tab/>
        <w:t>частота 4 Гц;</w:t>
      </w:r>
    </w:p>
    <w:p w:rsidR="00C41561" w:rsidRPr="00312F3B" w:rsidRDefault="00C41561" w:rsidP="00C41561">
      <w:pPr>
        <w:spacing w:after="0" w:line="360" w:lineRule="auto"/>
        <w:ind w:left="284" w:firstLine="850"/>
        <w:jc w:val="both"/>
        <w:rPr>
          <w:rFonts w:ascii="Arial" w:eastAsia="Times New Roman" w:hAnsi="Arial" w:cs="Arial"/>
          <w:bCs/>
          <w:sz w:val="28"/>
          <w:szCs w:val="28"/>
          <w:lang w:val="ru-RU" w:eastAsia="ru-RU"/>
        </w:rPr>
      </w:pPr>
      <w:r w:rsidRPr="00312F3B">
        <w:rPr>
          <w:rFonts w:ascii="Arial" w:eastAsia="Times New Roman" w:hAnsi="Arial" w:cs="Arial"/>
          <w:bCs/>
          <w:sz w:val="28"/>
          <w:szCs w:val="28"/>
          <w:lang w:val="ru-RU" w:eastAsia="ru-RU"/>
        </w:rPr>
        <w:t>-</w:t>
      </w:r>
      <w:r w:rsidRPr="00312F3B">
        <w:rPr>
          <w:rFonts w:ascii="Arial" w:eastAsia="Times New Roman" w:hAnsi="Arial" w:cs="Arial"/>
          <w:bCs/>
          <w:sz w:val="28"/>
          <w:szCs w:val="28"/>
          <w:lang w:val="ru-RU" w:eastAsia="ru-RU"/>
        </w:rPr>
        <w:tab/>
        <w:t xml:space="preserve">залежність напруги від часу описується хвилею майже квадратної форми з часом наростання імпульсу &lt; 20 мс від мінімального </w:t>
      </w:r>
      <w:proofErr w:type="gramStart"/>
      <w:r w:rsidRPr="00312F3B">
        <w:rPr>
          <w:rFonts w:ascii="Arial" w:eastAsia="Times New Roman" w:hAnsi="Arial" w:cs="Arial"/>
          <w:bCs/>
          <w:sz w:val="28"/>
          <w:szCs w:val="28"/>
          <w:lang w:val="ru-RU" w:eastAsia="ru-RU"/>
        </w:rPr>
        <w:t>р</w:t>
      </w:r>
      <w:proofErr w:type="gramEnd"/>
      <w:r w:rsidRPr="00312F3B">
        <w:rPr>
          <w:rFonts w:ascii="Arial" w:eastAsia="Times New Roman" w:hAnsi="Arial" w:cs="Arial"/>
          <w:bCs/>
          <w:sz w:val="28"/>
          <w:szCs w:val="28"/>
          <w:lang w:val="ru-RU" w:eastAsia="ru-RU"/>
        </w:rPr>
        <w:t xml:space="preserve">івня стиснення до 90 % максимального рівня стиснення (див. рис. </w:t>
      </w:r>
      <w:r w:rsidRPr="00C41561">
        <w:rPr>
          <w:rFonts w:ascii="Arial" w:eastAsia="Times New Roman" w:hAnsi="Arial" w:cs="Arial"/>
          <w:bCs/>
          <w:sz w:val="28"/>
          <w:szCs w:val="28"/>
          <w:lang w:val="en-US" w:eastAsia="ru-RU"/>
        </w:rPr>
        <w:t>B</w:t>
      </w:r>
      <w:r w:rsidRPr="00312F3B">
        <w:rPr>
          <w:rFonts w:ascii="Arial" w:eastAsia="Times New Roman" w:hAnsi="Arial" w:cs="Arial"/>
          <w:bCs/>
          <w:sz w:val="28"/>
          <w:szCs w:val="28"/>
          <w:lang w:val="ru-RU" w:eastAsia="ru-RU"/>
        </w:rPr>
        <w:t>.1).</w:t>
      </w:r>
    </w:p>
    <w:p w:rsidR="00C41561" w:rsidRDefault="00C41561" w:rsidP="00C41561">
      <w:pPr>
        <w:spacing w:after="0" w:line="360" w:lineRule="auto"/>
        <w:ind w:left="284" w:firstLine="850"/>
        <w:jc w:val="both"/>
        <w:rPr>
          <w:rFonts w:ascii="Arial" w:eastAsia="Times New Roman" w:hAnsi="Arial" w:cs="Arial"/>
          <w:bCs/>
          <w:sz w:val="28"/>
          <w:szCs w:val="28"/>
          <w:lang w:val="ru-RU" w:eastAsia="ru-RU"/>
        </w:rPr>
      </w:pPr>
      <w:r w:rsidRPr="00312F3B">
        <w:rPr>
          <w:rFonts w:ascii="Arial" w:eastAsia="Times New Roman" w:hAnsi="Arial" w:cs="Arial"/>
          <w:bCs/>
          <w:sz w:val="28"/>
          <w:szCs w:val="28"/>
          <w:lang w:val="ru-RU" w:eastAsia="ru-RU"/>
        </w:rPr>
        <w:t>Зняти показання датчиків деформа</w:t>
      </w:r>
      <w:r w:rsidR="00312F3B" w:rsidRPr="00312F3B">
        <w:rPr>
          <w:rFonts w:ascii="Arial" w:eastAsia="Times New Roman" w:hAnsi="Arial" w:cs="Arial"/>
          <w:bCs/>
          <w:sz w:val="28"/>
          <w:szCs w:val="28"/>
          <w:lang w:val="ru-RU" w:eastAsia="ru-RU"/>
        </w:rPr>
        <w:t>ції,</w:t>
      </w:r>
      <w:r w:rsidR="00312F3B">
        <w:rPr>
          <w:rFonts w:ascii="Arial" w:eastAsia="Times New Roman" w:hAnsi="Arial" w:cs="Arial"/>
          <w:bCs/>
          <w:sz w:val="28"/>
          <w:szCs w:val="28"/>
          <w:lang w:val="en-US" w:eastAsia="ru-RU"/>
        </w:rPr>
        <w:t>A</w:t>
      </w:r>
      <w:r w:rsidR="00312F3B">
        <w:rPr>
          <w:rFonts w:ascii="Arial" w:eastAsia="Times New Roman" w:hAnsi="Arial" w:cs="Arial"/>
          <w:bCs/>
          <w:sz w:val="28"/>
          <w:szCs w:val="28"/>
          <w:vertAlign w:val="subscript"/>
          <w:lang w:val="en-US" w:eastAsia="ru-RU"/>
        </w:rPr>
        <w:t>i</w:t>
      </w:r>
      <w:r w:rsidR="00312F3B">
        <w:rPr>
          <w:rFonts w:ascii="Arial" w:eastAsia="Times New Roman" w:hAnsi="Arial" w:cs="Arial"/>
          <w:bCs/>
          <w:sz w:val="28"/>
          <w:szCs w:val="28"/>
          <w:vertAlign w:val="subscript"/>
          <w:lang w:val="ru-RU" w:eastAsia="ru-RU"/>
        </w:rPr>
        <w:t xml:space="preserve"> </w:t>
      </w:r>
      <w:r w:rsidR="00312F3B">
        <w:rPr>
          <w:rFonts w:ascii="Arial" w:eastAsia="Times New Roman" w:hAnsi="Arial" w:cs="Arial"/>
          <w:bCs/>
          <w:sz w:val="28"/>
          <w:szCs w:val="28"/>
          <w:lang w:eastAsia="ru-RU"/>
        </w:rPr>
        <w:t>та</w:t>
      </w:r>
      <w:r w:rsidR="00312F3B" w:rsidRPr="00312F3B">
        <w:rPr>
          <w:rFonts w:ascii="Arial" w:eastAsia="Times New Roman" w:hAnsi="Arial" w:cs="Arial"/>
          <w:bCs/>
          <w:sz w:val="28"/>
          <w:szCs w:val="28"/>
          <w:lang w:val="ru-RU" w:eastAsia="ru-RU"/>
        </w:rPr>
        <w:t xml:space="preserve"> </w:t>
      </w:r>
      <w:r w:rsidR="00312F3B">
        <w:rPr>
          <w:rFonts w:ascii="Arial" w:eastAsia="Times New Roman" w:hAnsi="Arial" w:cs="Arial"/>
          <w:bCs/>
          <w:sz w:val="28"/>
          <w:szCs w:val="28"/>
          <w:lang w:val="en-US" w:eastAsia="ru-RU"/>
        </w:rPr>
        <w:t>B</w:t>
      </w:r>
      <w:r w:rsidR="00312F3B">
        <w:rPr>
          <w:rFonts w:ascii="Arial" w:eastAsia="Times New Roman" w:hAnsi="Arial" w:cs="Arial"/>
          <w:bCs/>
          <w:sz w:val="28"/>
          <w:szCs w:val="28"/>
          <w:vertAlign w:val="subscript"/>
          <w:lang w:val="en-US" w:eastAsia="ru-RU"/>
        </w:rPr>
        <w:t>i</w:t>
      </w:r>
      <w:r w:rsidR="00312F3B" w:rsidRPr="00312F3B">
        <w:rPr>
          <w:rFonts w:ascii="Arial" w:eastAsia="Times New Roman" w:hAnsi="Arial" w:cs="Arial"/>
          <w:bCs/>
          <w:sz w:val="28"/>
          <w:szCs w:val="28"/>
          <w:lang w:val="ru-RU" w:eastAsia="ru-RU"/>
        </w:rPr>
        <w:t xml:space="preserve">, при </w:t>
      </w:r>
      <w:r w:rsidR="00312F3B">
        <w:rPr>
          <w:rFonts w:ascii="Arial" w:eastAsia="Times New Roman" w:hAnsi="Arial" w:cs="Arial"/>
          <w:bCs/>
          <w:sz w:val="28"/>
          <w:szCs w:val="28"/>
          <w:lang w:val="en-US" w:eastAsia="ru-RU"/>
        </w:rPr>
        <w:t>i</w:t>
      </w:r>
      <w:r w:rsidR="00312F3B" w:rsidRPr="00312F3B">
        <w:rPr>
          <w:rFonts w:ascii="Arial" w:eastAsia="Times New Roman" w:hAnsi="Arial" w:cs="Arial"/>
          <w:bCs/>
          <w:sz w:val="28"/>
          <w:szCs w:val="28"/>
          <w:lang w:val="ru-RU" w:eastAsia="ru-RU"/>
        </w:rPr>
        <w:t xml:space="preserve">=10 циклів, </w:t>
      </w:r>
      <w:r w:rsidR="00312F3B">
        <w:rPr>
          <w:rFonts w:ascii="Arial" w:eastAsia="Times New Roman" w:hAnsi="Arial" w:cs="Arial"/>
          <w:bCs/>
          <w:sz w:val="28"/>
          <w:szCs w:val="28"/>
          <w:lang w:val="en-US" w:eastAsia="ru-RU"/>
        </w:rPr>
        <w:t>i</w:t>
      </w:r>
      <w:r w:rsidR="00312F3B" w:rsidRPr="00312F3B">
        <w:rPr>
          <w:rFonts w:ascii="Arial" w:eastAsia="Times New Roman" w:hAnsi="Arial" w:cs="Arial"/>
          <w:bCs/>
          <w:sz w:val="28"/>
          <w:szCs w:val="28"/>
          <w:lang w:val="ru-RU" w:eastAsia="ru-RU"/>
        </w:rPr>
        <w:t>=</w:t>
      </w:r>
      <w:r w:rsidRPr="00312F3B">
        <w:rPr>
          <w:rFonts w:ascii="Arial" w:eastAsia="Times New Roman" w:hAnsi="Arial" w:cs="Arial"/>
          <w:bCs/>
          <w:sz w:val="28"/>
          <w:szCs w:val="28"/>
          <w:lang w:val="ru-RU" w:eastAsia="ru-RU"/>
        </w:rPr>
        <w:t xml:space="preserve">10 000 і якомога ближче до 100 000, 300 000, 600 000, 1,5 мільйона та 2 мільйонів циклів, утримуючи зразок </w:t>
      </w:r>
      <w:proofErr w:type="gramStart"/>
      <w:r w:rsidRPr="00312F3B">
        <w:rPr>
          <w:rFonts w:ascii="Arial" w:eastAsia="Times New Roman" w:hAnsi="Arial" w:cs="Arial"/>
          <w:bCs/>
          <w:sz w:val="28"/>
          <w:szCs w:val="28"/>
          <w:lang w:val="ru-RU" w:eastAsia="ru-RU"/>
        </w:rPr>
        <w:t>п</w:t>
      </w:r>
      <w:proofErr w:type="gramEnd"/>
      <w:r w:rsidRPr="00312F3B">
        <w:rPr>
          <w:rFonts w:ascii="Arial" w:eastAsia="Times New Roman" w:hAnsi="Arial" w:cs="Arial"/>
          <w:bCs/>
          <w:sz w:val="28"/>
          <w:szCs w:val="28"/>
          <w:lang w:val="ru-RU" w:eastAsia="ru-RU"/>
        </w:rPr>
        <w:t xml:space="preserve">ід постійним навантаженням на стиснення 80 % від максимального випробувального навантаження. </w:t>
      </w:r>
      <w:r w:rsidRPr="00C41561">
        <w:rPr>
          <w:rFonts w:ascii="Arial" w:eastAsia="Times New Roman" w:hAnsi="Arial" w:cs="Arial"/>
          <w:bCs/>
          <w:sz w:val="28"/>
          <w:szCs w:val="28"/>
          <w:lang w:val="ru-RU" w:eastAsia="ru-RU"/>
        </w:rPr>
        <w:t xml:space="preserve">Зверніть увагу на показання в </w:t>
      </w:r>
      <w:proofErr w:type="gramStart"/>
      <w:r w:rsidRPr="00C41561">
        <w:rPr>
          <w:rFonts w:ascii="Arial" w:eastAsia="Times New Roman" w:hAnsi="Arial" w:cs="Arial"/>
          <w:bCs/>
          <w:sz w:val="28"/>
          <w:szCs w:val="28"/>
          <w:lang w:val="ru-RU" w:eastAsia="ru-RU"/>
        </w:rPr>
        <w:t>мм</w:t>
      </w:r>
      <w:proofErr w:type="gramEnd"/>
      <w:r w:rsidRPr="00C41561">
        <w:rPr>
          <w:rFonts w:ascii="Arial" w:eastAsia="Times New Roman" w:hAnsi="Arial" w:cs="Arial"/>
          <w:bCs/>
          <w:sz w:val="28"/>
          <w:szCs w:val="28"/>
          <w:lang w:val="ru-RU" w:eastAsia="ru-RU"/>
        </w:rPr>
        <w:t xml:space="preserve"> з двома десятковими знаками в протоколі випробувань.</w:t>
      </w:r>
    </w:p>
    <w:p w:rsidR="00312F3B" w:rsidRDefault="00312F3B" w:rsidP="00C41561">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noProof/>
          <w:sz w:val="28"/>
          <w:szCs w:val="28"/>
          <w:lang w:eastAsia="uk-UA"/>
        </w:rPr>
        <w:lastRenderedPageBreak/>
        <w:drawing>
          <wp:inline distT="0" distB="0" distL="0" distR="0" wp14:anchorId="17EEBC14">
            <wp:extent cx="2755900" cy="1706880"/>
            <wp:effectExtent l="0" t="0" r="635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5900" cy="1706880"/>
                    </a:xfrm>
                    <a:prstGeom prst="rect">
                      <a:avLst/>
                    </a:prstGeom>
                    <a:noFill/>
                  </pic:spPr>
                </pic:pic>
              </a:graphicData>
            </a:graphic>
          </wp:inline>
        </w:drawing>
      </w:r>
    </w:p>
    <w:p w:rsidR="00312F3B" w:rsidRPr="003523B1" w:rsidRDefault="00312F3B" w:rsidP="00C41561">
      <w:pPr>
        <w:spacing w:after="0" w:line="360" w:lineRule="auto"/>
        <w:ind w:left="284" w:firstLine="850"/>
        <w:jc w:val="both"/>
        <w:rPr>
          <w:rFonts w:ascii="Arial" w:eastAsia="Times New Roman" w:hAnsi="Arial" w:cs="Arial"/>
          <w:b/>
          <w:bCs/>
          <w:sz w:val="24"/>
          <w:szCs w:val="24"/>
          <w:lang w:val="ru-RU" w:eastAsia="ru-RU"/>
        </w:rPr>
      </w:pPr>
      <w:r w:rsidRPr="003523B1">
        <w:rPr>
          <w:rFonts w:ascii="Arial" w:eastAsia="Times New Roman" w:hAnsi="Arial" w:cs="Arial"/>
          <w:b/>
          <w:bCs/>
          <w:sz w:val="24"/>
          <w:szCs w:val="24"/>
          <w:lang w:val="ru-RU" w:eastAsia="ru-RU"/>
        </w:rPr>
        <w:t>ключ</w:t>
      </w:r>
    </w:p>
    <w:p w:rsidR="00312F3B" w:rsidRPr="003523B1" w:rsidRDefault="00312F3B" w:rsidP="00C41561">
      <w:pPr>
        <w:spacing w:after="0" w:line="360" w:lineRule="auto"/>
        <w:ind w:left="284" w:firstLine="850"/>
        <w:jc w:val="both"/>
        <w:rPr>
          <w:rFonts w:ascii="Arial" w:eastAsia="Times New Roman" w:hAnsi="Arial" w:cs="Arial"/>
          <w:bCs/>
          <w:sz w:val="24"/>
          <w:szCs w:val="24"/>
          <w:lang w:val="ru-RU" w:eastAsia="ru-RU"/>
        </w:rPr>
      </w:pPr>
      <w:r w:rsidRPr="003523B1">
        <w:rPr>
          <w:rFonts w:ascii="Arial" w:eastAsia="Times New Roman" w:hAnsi="Arial" w:cs="Arial"/>
          <w:bCs/>
          <w:sz w:val="24"/>
          <w:szCs w:val="24"/>
          <w:lang w:val="ru-RU" w:eastAsia="ru-RU"/>
        </w:rPr>
        <w:t xml:space="preserve">А, В  мікрометри </w:t>
      </w:r>
      <w:proofErr w:type="gramStart"/>
      <w:r w:rsidRPr="003523B1">
        <w:rPr>
          <w:rFonts w:ascii="Arial" w:eastAsia="Times New Roman" w:hAnsi="Arial" w:cs="Arial"/>
          <w:bCs/>
          <w:sz w:val="24"/>
          <w:szCs w:val="24"/>
          <w:lang w:val="ru-RU" w:eastAsia="ru-RU"/>
        </w:rPr>
        <w:t>стр</w:t>
      </w:r>
      <w:proofErr w:type="gramEnd"/>
      <w:r w:rsidRPr="003523B1">
        <w:rPr>
          <w:rFonts w:ascii="Arial" w:eastAsia="Times New Roman" w:hAnsi="Arial" w:cs="Arial"/>
          <w:bCs/>
          <w:sz w:val="24"/>
          <w:szCs w:val="24"/>
          <w:lang w:val="ru-RU" w:eastAsia="ru-RU"/>
        </w:rPr>
        <w:t>ілчасті</w:t>
      </w:r>
    </w:p>
    <w:p w:rsidR="00312F3B" w:rsidRPr="003523B1" w:rsidRDefault="00312F3B" w:rsidP="00C41561">
      <w:pPr>
        <w:spacing w:after="0" w:line="360" w:lineRule="auto"/>
        <w:ind w:left="284" w:firstLine="850"/>
        <w:jc w:val="both"/>
        <w:rPr>
          <w:rFonts w:ascii="Arial" w:eastAsia="Times New Roman" w:hAnsi="Arial" w:cs="Arial"/>
          <w:bCs/>
          <w:sz w:val="24"/>
          <w:szCs w:val="24"/>
          <w:lang w:val="ru-RU" w:eastAsia="ru-RU"/>
        </w:rPr>
      </w:pPr>
      <w:proofErr w:type="gramStart"/>
      <w:r w:rsidRPr="003523B1">
        <w:rPr>
          <w:rFonts w:ascii="Arial" w:eastAsia="Times New Roman" w:hAnsi="Arial" w:cs="Arial"/>
          <w:bCs/>
          <w:i/>
          <w:sz w:val="24"/>
          <w:szCs w:val="24"/>
          <w:lang w:val="en-US" w:eastAsia="ru-RU"/>
        </w:rPr>
        <w:t>l</w:t>
      </w:r>
      <w:r w:rsidRPr="003523B1">
        <w:rPr>
          <w:rFonts w:ascii="Arial" w:eastAsia="Times New Roman" w:hAnsi="Arial" w:cs="Arial"/>
          <w:bCs/>
          <w:i/>
          <w:sz w:val="24"/>
          <w:szCs w:val="24"/>
          <w:vertAlign w:val="subscript"/>
          <w:lang w:val="ru-RU" w:eastAsia="ru-RU"/>
        </w:rPr>
        <w:t>0</w:t>
      </w:r>
      <w:proofErr w:type="gramEnd"/>
      <w:r w:rsidRPr="003523B1">
        <w:rPr>
          <w:rFonts w:ascii="Arial" w:eastAsia="Times New Roman" w:hAnsi="Arial" w:cs="Arial"/>
          <w:bCs/>
          <w:sz w:val="24"/>
          <w:szCs w:val="24"/>
          <w:lang w:val="ru-RU" w:eastAsia="ru-RU"/>
        </w:rPr>
        <w:t xml:space="preserve"> висота до вібрації </w:t>
      </w:r>
    </w:p>
    <w:p w:rsidR="00312F3B" w:rsidRPr="003523B1" w:rsidRDefault="00312F3B" w:rsidP="00C41561">
      <w:pPr>
        <w:spacing w:after="0" w:line="360" w:lineRule="auto"/>
        <w:ind w:left="284" w:firstLine="850"/>
        <w:jc w:val="both"/>
        <w:rPr>
          <w:rFonts w:ascii="Arial" w:eastAsia="Times New Roman" w:hAnsi="Arial" w:cs="Arial"/>
          <w:bCs/>
          <w:sz w:val="24"/>
          <w:szCs w:val="24"/>
          <w:lang w:val="ru-RU" w:eastAsia="ru-RU"/>
        </w:rPr>
      </w:pPr>
      <w:proofErr w:type="gramStart"/>
      <w:r w:rsidRPr="003523B1">
        <w:rPr>
          <w:rFonts w:ascii="Arial" w:eastAsia="Times New Roman" w:hAnsi="Arial" w:cs="Arial"/>
          <w:bCs/>
          <w:i/>
          <w:sz w:val="24"/>
          <w:szCs w:val="24"/>
          <w:lang w:val="en-US" w:eastAsia="ru-RU"/>
        </w:rPr>
        <w:t>l</w:t>
      </w:r>
      <w:r w:rsidRPr="003523B1">
        <w:rPr>
          <w:rFonts w:ascii="Arial" w:eastAsia="Times New Roman" w:hAnsi="Arial" w:cs="Arial"/>
          <w:bCs/>
          <w:i/>
          <w:sz w:val="24"/>
          <w:szCs w:val="24"/>
          <w:vertAlign w:val="subscript"/>
          <w:lang w:val="ru-RU" w:eastAsia="ru-RU"/>
        </w:rPr>
        <w:t>1</w:t>
      </w:r>
      <w:proofErr w:type="gramEnd"/>
      <w:r w:rsidRPr="003523B1">
        <w:rPr>
          <w:rFonts w:ascii="Arial" w:eastAsia="Times New Roman" w:hAnsi="Arial" w:cs="Arial"/>
          <w:bCs/>
          <w:sz w:val="24"/>
          <w:szCs w:val="24"/>
          <w:lang w:val="ru-RU" w:eastAsia="ru-RU"/>
        </w:rPr>
        <w:t xml:space="preserve"> висота після вібрації</w:t>
      </w:r>
    </w:p>
    <w:p w:rsidR="00312F3B" w:rsidRPr="003523B1" w:rsidRDefault="003523B1" w:rsidP="00C41561">
      <w:pPr>
        <w:spacing w:after="0" w:line="360" w:lineRule="auto"/>
        <w:ind w:left="284" w:firstLine="850"/>
        <w:jc w:val="both"/>
        <w:rPr>
          <w:rFonts w:ascii="Arial" w:eastAsia="Times New Roman" w:hAnsi="Arial" w:cs="Arial"/>
          <w:bCs/>
          <w:sz w:val="24"/>
          <w:szCs w:val="24"/>
          <w:lang w:val="ru-RU" w:eastAsia="ru-RU"/>
        </w:rPr>
      </w:pPr>
      <w:proofErr w:type="gramStart"/>
      <w:r w:rsidRPr="003523B1">
        <w:rPr>
          <w:rFonts w:ascii="Arial" w:eastAsia="Times New Roman" w:hAnsi="Arial" w:cs="Arial"/>
          <w:bCs/>
          <w:i/>
          <w:sz w:val="24"/>
          <w:szCs w:val="24"/>
          <w:lang w:val="en-US" w:eastAsia="ru-RU"/>
        </w:rPr>
        <w:t>l</w:t>
      </w:r>
      <w:r w:rsidRPr="003523B1">
        <w:rPr>
          <w:rFonts w:ascii="Arial" w:eastAsia="Times New Roman" w:hAnsi="Arial" w:cs="Arial"/>
          <w:bCs/>
          <w:i/>
          <w:sz w:val="24"/>
          <w:szCs w:val="24"/>
          <w:vertAlign w:val="subscript"/>
          <w:lang w:val="ru-RU" w:eastAsia="ru-RU"/>
        </w:rPr>
        <w:t>2</w:t>
      </w:r>
      <w:r w:rsidR="00312F3B" w:rsidRPr="003523B1">
        <w:rPr>
          <w:rFonts w:ascii="Arial" w:eastAsia="Times New Roman" w:hAnsi="Arial" w:cs="Arial"/>
          <w:bCs/>
          <w:sz w:val="24"/>
          <w:szCs w:val="24"/>
          <w:lang w:val="ru-RU" w:eastAsia="ru-RU"/>
        </w:rPr>
        <w:t xml:space="preserve"> </w:t>
      </w:r>
      <w:r w:rsidR="00312F3B" w:rsidRPr="003523B1">
        <w:rPr>
          <w:sz w:val="24"/>
          <w:szCs w:val="24"/>
        </w:rPr>
        <w:t xml:space="preserve"> </w:t>
      </w:r>
      <w:r w:rsidR="00312F3B" w:rsidRPr="003523B1">
        <w:rPr>
          <w:rFonts w:ascii="Arial" w:eastAsia="Times New Roman" w:hAnsi="Arial" w:cs="Arial"/>
          <w:bCs/>
          <w:sz w:val="24"/>
          <w:szCs w:val="24"/>
          <w:lang w:val="ru-RU" w:eastAsia="ru-RU"/>
        </w:rPr>
        <w:t>висота</w:t>
      </w:r>
      <w:proofErr w:type="gramEnd"/>
      <w:r w:rsidR="00312F3B" w:rsidRPr="003523B1">
        <w:rPr>
          <w:rFonts w:ascii="Arial" w:eastAsia="Times New Roman" w:hAnsi="Arial" w:cs="Arial"/>
          <w:bCs/>
          <w:sz w:val="24"/>
          <w:szCs w:val="24"/>
          <w:lang w:val="ru-RU" w:eastAsia="ru-RU"/>
        </w:rPr>
        <w:t xml:space="preserve"> під навантаженням 0,8</w:t>
      </w:r>
      <w:r w:rsidRPr="003523B1">
        <w:rPr>
          <w:rFonts w:ascii="Arial" w:eastAsia="Times New Roman" w:hAnsi="Arial" w:cs="Arial"/>
          <w:bCs/>
          <w:i/>
          <w:sz w:val="24"/>
          <w:szCs w:val="24"/>
          <w:lang w:val="en-US" w:eastAsia="ru-RU"/>
        </w:rPr>
        <w:t>L</w:t>
      </w:r>
      <w:r w:rsidRPr="003523B1">
        <w:rPr>
          <w:rFonts w:ascii="Arial" w:eastAsia="Times New Roman" w:hAnsi="Arial" w:cs="Arial"/>
          <w:bCs/>
          <w:i/>
          <w:sz w:val="24"/>
          <w:szCs w:val="24"/>
          <w:vertAlign w:val="subscript"/>
          <w:lang w:val="en-US" w:eastAsia="ru-RU"/>
        </w:rPr>
        <w:t>max</w:t>
      </w:r>
      <w:r w:rsidRPr="003523B1">
        <w:rPr>
          <w:rFonts w:ascii="Arial" w:eastAsia="Times New Roman" w:hAnsi="Arial" w:cs="Arial"/>
          <w:bCs/>
          <w:sz w:val="24"/>
          <w:szCs w:val="24"/>
          <w:lang w:val="ru-RU" w:eastAsia="ru-RU"/>
        </w:rPr>
        <w:t xml:space="preserve"> </w:t>
      </w:r>
      <w:r w:rsidR="00312F3B" w:rsidRPr="003523B1">
        <w:rPr>
          <w:rFonts w:ascii="Arial" w:eastAsia="Times New Roman" w:hAnsi="Arial" w:cs="Arial"/>
          <w:bCs/>
          <w:sz w:val="24"/>
          <w:szCs w:val="24"/>
          <w:lang w:val="ru-RU" w:eastAsia="ru-RU"/>
        </w:rPr>
        <w:t>перед випробуванням на втому</w:t>
      </w:r>
    </w:p>
    <w:p w:rsidR="00C85857" w:rsidRPr="00241A5E" w:rsidRDefault="003523B1" w:rsidP="003523B1">
      <w:pPr>
        <w:spacing w:after="0" w:line="360" w:lineRule="auto"/>
        <w:ind w:left="284" w:firstLine="850"/>
        <w:jc w:val="both"/>
        <w:rPr>
          <w:rFonts w:ascii="Arial" w:eastAsia="Times New Roman" w:hAnsi="Arial" w:cs="Arial"/>
          <w:bCs/>
          <w:sz w:val="28"/>
          <w:szCs w:val="28"/>
          <w:lang w:val="ru-RU" w:eastAsia="ru-RU"/>
        </w:rPr>
      </w:pPr>
      <w:r w:rsidRPr="003523B1">
        <w:rPr>
          <w:rFonts w:ascii="Arial" w:eastAsia="Times New Roman" w:hAnsi="Arial" w:cs="Arial"/>
          <w:b/>
          <w:bCs/>
          <w:sz w:val="28"/>
          <w:szCs w:val="28"/>
          <w:lang w:val="ru-RU" w:eastAsia="ru-RU"/>
        </w:rPr>
        <w:t>Рисунок B.3</w:t>
      </w:r>
      <w:r w:rsidRPr="003523B1">
        <w:rPr>
          <w:rFonts w:ascii="Arial" w:eastAsia="Times New Roman" w:hAnsi="Arial" w:cs="Arial"/>
          <w:bCs/>
          <w:sz w:val="28"/>
          <w:szCs w:val="28"/>
          <w:lang w:val="ru-RU" w:eastAsia="ru-RU"/>
        </w:rPr>
        <w:t xml:space="preserve"> — Вимірювання висоти, які необхідно виконати перед початком випробування на втому. Прикладом розташування датчиків вимірювання деформації (A і B) для вимірювання стиску</w:t>
      </w:r>
      <w:r w:rsidRPr="003523B1">
        <w:t xml:space="preserve"> </w:t>
      </w:r>
      <w:r w:rsidRPr="003523B1">
        <w:rPr>
          <w:rFonts w:ascii="Arial" w:eastAsia="Times New Roman" w:hAnsi="Arial" w:cs="Arial"/>
          <w:bCs/>
          <w:sz w:val="28"/>
          <w:szCs w:val="28"/>
          <w:lang w:val="ru-RU" w:eastAsia="ru-RU"/>
        </w:rPr>
        <w:t xml:space="preserve">деформація </w:t>
      </w:r>
      <w:proofErr w:type="gramStart"/>
      <w:r w:rsidRPr="003523B1">
        <w:rPr>
          <w:rFonts w:ascii="Arial" w:eastAsia="Times New Roman" w:hAnsi="Arial" w:cs="Arial"/>
          <w:bCs/>
          <w:sz w:val="28"/>
          <w:szCs w:val="28"/>
          <w:lang w:val="ru-RU" w:eastAsia="ru-RU"/>
        </w:rPr>
        <w:t>п</w:t>
      </w:r>
      <w:proofErr w:type="gramEnd"/>
      <w:r w:rsidRPr="003523B1">
        <w:rPr>
          <w:rFonts w:ascii="Arial" w:eastAsia="Times New Roman" w:hAnsi="Arial" w:cs="Arial"/>
          <w:bCs/>
          <w:sz w:val="28"/>
          <w:szCs w:val="28"/>
          <w:lang w:val="ru-RU" w:eastAsia="ru-RU"/>
        </w:rPr>
        <w:t>ід час випробування на втому</w:t>
      </w:r>
    </w:p>
    <w:p w:rsidR="003523B1" w:rsidRPr="00241A5E" w:rsidRDefault="003523B1" w:rsidP="003523B1">
      <w:pPr>
        <w:spacing w:after="0" w:line="360" w:lineRule="auto"/>
        <w:ind w:left="284" w:firstLine="850"/>
        <w:jc w:val="both"/>
        <w:rPr>
          <w:rFonts w:ascii="Arial" w:eastAsia="Times New Roman" w:hAnsi="Arial" w:cs="Arial"/>
          <w:b/>
          <w:bCs/>
          <w:sz w:val="28"/>
          <w:szCs w:val="28"/>
          <w:lang w:val="ru-RU" w:eastAsia="ru-RU"/>
        </w:rPr>
      </w:pPr>
      <w:r w:rsidRPr="003523B1">
        <w:rPr>
          <w:rFonts w:ascii="Arial" w:eastAsia="Times New Roman" w:hAnsi="Arial" w:cs="Arial"/>
          <w:b/>
          <w:bCs/>
          <w:sz w:val="28"/>
          <w:szCs w:val="28"/>
          <w:lang w:val="en-US" w:eastAsia="ru-RU"/>
        </w:rPr>
        <w:t>B</w:t>
      </w:r>
      <w:r w:rsidRPr="00241A5E">
        <w:rPr>
          <w:rFonts w:ascii="Arial" w:eastAsia="Times New Roman" w:hAnsi="Arial" w:cs="Arial"/>
          <w:b/>
          <w:bCs/>
          <w:sz w:val="28"/>
          <w:szCs w:val="28"/>
          <w:lang w:val="ru-RU" w:eastAsia="ru-RU"/>
        </w:rPr>
        <w:t>.4.6 Розрахунки</w:t>
      </w:r>
    </w:p>
    <w:p w:rsidR="003523B1" w:rsidRPr="00241A5E" w:rsidRDefault="003523B1" w:rsidP="003523B1">
      <w:pPr>
        <w:spacing w:after="0" w:line="360" w:lineRule="auto"/>
        <w:ind w:left="284" w:firstLine="850"/>
        <w:jc w:val="both"/>
        <w:rPr>
          <w:rFonts w:ascii="Arial" w:eastAsia="Times New Roman" w:hAnsi="Arial" w:cs="Arial"/>
          <w:bCs/>
          <w:sz w:val="28"/>
          <w:szCs w:val="28"/>
          <w:lang w:val="ru-RU" w:eastAsia="ru-RU"/>
        </w:rPr>
      </w:pPr>
      <w:r w:rsidRPr="003523B1">
        <w:rPr>
          <w:rFonts w:ascii="Arial" w:eastAsia="Times New Roman" w:hAnsi="Arial" w:cs="Arial"/>
          <w:bCs/>
          <w:sz w:val="28"/>
          <w:szCs w:val="28"/>
          <w:lang w:val="ru-RU" w:eastAsia="ru-RU"/>
        </w:rPr>
        <w:t xml:space="preserve">Відносне ущільнення </w:t>
      </w:r>
      <w:proofErr w:type="gramStart"/>
      <w:r w:rsidRPr="003523B1">
        <w:rPr>
          <w:rFonts w:ascii="Arial" w:eastAsia="Times New Roman" w:hAnsi="Arial" w:cs="Arial"/>
          <w:bCs/>
          <w:sz w:val="28"/>
          <w:szCs w:val="28"/>
          <w:lang w:val="ru-RU" w:eastAsia="ru-RU"/>
        </w:rPr>
        <w:t>п</w:t>
      </w:r>
      <w:proofErr w:type="gramEnd"/>
      <w:r w:rsidRPr="003523B1">
        <w:rPr>
          <w:rFonts w:ascii="Arial" w:eastAsia="Times New Roman" w:hAnsi="Arial" w:cs="Arial"/>
          <w:bCs/>
          <w:sz w:val="28"/>
          <w:szCs w:val="28"/>
          <w:lang w:val="ru-RU" w:eastAsia="ru-RU"/>
        </w:rPr>
        <w:t xml:space="preserve">ісля вібрації, </w:t>
      </w:r>
      <w:r w:rsidRPr="003523B1">
        <w:rPr>
          <w:rFonts w:ascii="Arial" w:eastAsia="Times New Roman" w:hAnsi="Arial" w:cs="Arial"/>
          <w:bCs/>
          <w:sz w:val="28"/>
          <w:szCs w:val="28"/>
          <w:lang w:val="en-US" w:eastAsia="ru-RU"/>
        </w:rPr>
        <w:t>C</w:t>
      </w:r>
      <w:r w:rsidRPr="003523B1">
        <w:rPr>
          <w:rFonts w:ascii="Arial" w:eastAsia="Times New Roman" w:hAnsi="Arial" w:cs="Arial"/>
          <w:bCs/>
          <w:sz w:val="28"/>
          <w:szCs w:val="28"/>
          <w:lang w:val="ru-RU" w:eastAsia="ru-RU"/>
        </w:rPr>
        <w:t>, розраховується за такою формулою:</w:t>
      </w:r>
    </w:p>
    <w:p w:rsidR="003523B1" w:rsidRPr="00241A5E" w:rsidRDefault="003523B1" w:rsidP="003523B1">
      <w:pPr>
        <w:spacing w:after="0" w:line="360" w:lineRule="auto"/>
        <w:ind w:left="284" w:firstLine="850"/>
        <w:jc w:val="both"/>
        <w:rPr>
          <w:rFonts w:ascii="Arial" w:eastAsia="Times New Roman" w:hAnsi="Arial" w:cs="Arial"/>
          <w:bCs/>
          <w:sz w:val="28"/>
          <w:szCs w:val="28"/>
          <w:lang w:val="ru-RU" w:eastAsia="ru-RU"/>
        </w:rPr>
      </w:pPr>
    </w:p>
    <w:p w:rsidR="003523B1" w:rsidRPr="003523B1" w:rsidRDefault="003523B1" w:rsidP="003523B1">
      <w:pPr>
        <w:spacing w:after="0" w:line="360" w:lineRule="auto"/>
        <w:ind w:left="284" w:firstLine="850"/>
        <w:jc w:val="both"/>
        <w:rPr>
          <w:rFonts w:ascii="Arial" w:eastAsia="Times New Roman" w:hAnsi="Arial" w:cs="Arial"/>
          <w:bCs/>
          <w:sz w:val="24"/>
          <w:szCs w:val="24"/>
          <w:lang w:val="ru-RU" w:eastAsia="ru-RU"/>
        </w:rPr>
      </w:pPr>
      <w:r w:rsidRPr="003523B1">
        <w:rPr>
          <w:rFonts w:ascii="Arial" w:eastAsia="Times New Roman" w:hAnsi="Arial" w:cs="Arial"/>
          <w:bCs/>
          <w:sz w:val="24"/>
          <w:szCs w:val="24"/>
          <w:lang w:val="ru-RU" w:eastAsia="ru-RU"/>
        </w:rPr>
        <w:t>ПРИМІТКА 1 Зазвичай досягається ущільнення від 8 % до 13 %.</w:t>
      </w:r>
    </w:p>
    <w:p w:rsidR="003523B1" w:rsidRPr="00241A5E" w:rsidRDefault="003523B1" w:rsidP="003523B1">
      <w:pPr>
        <w:spacing w:after="0" w:line="360" w:lineRule="auto"/>
        <w:ind w:left="284" w:firstLine="850"/>
        <w:jc w:val="both"/>
        <w:rPr>
          <w:rFonts w:ascii="Arial" w:eastAsia="Times New Roman" w:hAnsi="Arial" w:cs="Arial"/>
          <w:bCs/>
          <w:sz w:val="28"/>
          <w:szCs w:val="28"/>
          <w:lang w:val="ru-RU" w:eastAsia="ru-RU"/>
        </w:rPr>
      </w:pPr>
      <w:r w:rsidRPr="003523B1">
        <w:rPr>
          <w:rFonts w:ascii="Arial" w:eastAsia="Times New Roman" w:hAnsi="Arial" w:cs="Arial"/>
          <w:bCs/>
          <w:sz w:val="28"/>
          <w:szCs w:val="28"/>
          <w:lang w:val="ru-RU" w:eastAsia="ru-RU"/>
        </w:rPr>
        <w:t xml:space="preserve">Остаточна деформація стиску на кожному </w:t>
      </w:r>
      <w:proofErr w:type="gramStart"/>
      <w:r w:rsidRPr="003523B1">
        <w:rPr>
          <w:rFonts w:ascii="Arial" w:eastAsia="Times New Roman" w:hAnsi="Arial" w:cs="Arial"/>
          <w:bCs/>
          <w:sz w:val="28"/>
          <w:szCs w:val="28"/>
          <w:lang w:val="ru-RU" w:eastAsia="ru-RU"/>
        </w:rPr>
        <w:t>р</w:t>
      </w:r>
      <w:proofErr w:type="gramEnd"/>
      <w:r w:rsidRPr="003523B1">
        <w:rPr>
          <w:rFonts w:ascii="Arial" w:eastAsia="Times New Roman" w:hAnsi="Arial" w:cs="Arial"/>
          <w:bCs/>
          <w:sz w:val="28"/>
          <w:szCs w:val="28"/>
          <w:lang w:val="ru-RU" w:eastAsia="ru-RU"/>
        </w:rPr>
        <w:t>івні випробування розраховується за формулою:</w:t>
      </w:r>
    </w:p>
    <w:p w:rsidR="00DD5653" w:rsidRPr="00DD5653" w:rsidRDefault="00DD5653" w:rsidP="003523B1">
      <w:pPr>
        <w:spacing w:after="0" w:line="360" w:lineRule="auto"/>
        <w:ind w:left="284" w:firstLine="850"/>
        <w:jc w:val="both"/>
        <w:rPr>
          <w:rFonts w:ascii="Arial" w:eastAsia="Times New Roman" w:hAnsi="Arial" w:cs="Arial"/>
          <w:bCs/>
          <w:sz w:val="28"/>
          <w:szCs w:val="28"/>
          <w:lang w:val="en-US" w:eastAsia="ru-RU"/>
        </w:rPr>
      </w:pPr>
      <m:oMathPara>
        <m:oMath>
          <m:r>
            <w:rPr>
              <w:rFonts w:ascii="Cambria Math" w:eastAsia="Times New Roman" w:hAnsi="Cambria Math" w:cs="Arial"/>
              <w:sz w:val="28"/>
              <w:szCs w:val="28"/>
              <w:lang w:val="en-US" w:eastAsia="ru-RU"/>
            </w:rPr>
            <m:t>C=100</m:t>
          </m:r>
          <m:f>
            <m:fPr>
              <m:ctrlPr>
                <w:rPr>
                  <w:rFonts w:ascii="Cambria Math" w:eastAsia="Times New Roman" w:hAnsi="Cambria Math" w:cs="Arial"/>
                  <w:bCs/>
                  <w:i/>
                  <w:sz w:val="28"/>
                  <w:szCs w:val="28"/>
                  <w:lang w:val="en-US" w:eastAsia="ru-RU"/>
                </w:rPr>
              </m:ctrlPr>
            </m:fPr>
            <m:num>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l</m:t>
                  </m:r>
                </m:e>
                <m:sub>
                  <m:r>
                    <w:rPr>
                      <w:rFonts w:ascii="Cambria Math" w:eastAsia="Times New Roman" w:hAnsi="Cambria Math" w:cs="Arial"/>
                      <w:sz w:val="28"/>
                      <w:szCs w:val="28"/>
                      <w:lang w:val="en-US" w:eastAsia="ru-RU"/>
                    </w:rPr>
                    <m:t>0</m:t>
                  </m:r>
                </m:sub>
              </m:sSub>
              <m:r>
                <w:rPr>
                  <w:rFonts w:ascii="Cambria Math" w:eastAsia="Times New Roman" w:hAnsi="Cambria Math" w:cs="Arial"/>
                  <w:sz w:val="28"/>
                  <w:szCs w:val="28"/>
                  <w:lang w:val="en-US" w:eastAsia="ru-RU"/>
                </w:rPr>
                <m:t>-</m:t>
              </m:r>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l</m:t>
                  </m:r>
                </m:e>
                <m:sub>
                  <m:r>
                    <w:rPr>
                      <w:rFonts w:ascii="Cambria Math" w:eastAsia="Times New Roman" w:hAnsi="Cambria Math" w:cs="Arial"/>
                      <w:sz w:val="28"/>
                      <w:szCs w:val="28"/>
                      <w:lang w:val="en-US" w:eastAsia="ru-RU"/>
                    </w:rPr>
                    <m:t>1</m:t>
                  </m:r>
                </m:sub>
              </m:sSub>
            </m:num>
            <m:den>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l</m:t>
                  </m:r>
                </m:e>
                <m:sub>
                  <m:r>
                    <w:rPr>
                      <w:rFonts w:ascii="Cambria Math" w:eastAsia="Times New Roman" w:hAnsi="Cambria Math" w:cs="Arial"/>
                      <w:sz w:val="28"/>
                      <w:szCs w:val="28"/>
                      <w:lang w:val="en-US" w:eastAsia="ru-RU"/>
                    </w:rPr>
                    <m:t>1</m:t>
                  </m:r>
                </m:sub>
              </m:sSub>
            </m:den>
          </m:f>
          <m:r>
            <w:rPr>
              <w:rFonts w:ascii="Cambria Math" w:eastAsia="Times New Roman" w:hAnsi="Cambria Math" w:cs="Arial"/>
              <w:sz w:val="28"/>
              <w:szCs w:val="28"/>
              <w:lang w:val="en-US" w:eastAsia="ru-RU"/>
            </w:rPr>
            <m:t xml:space="preserve">   (%)</m:t>
          </m:r>
        </m:oMath>
      </m:oMathPara>
    </w:p>
    <w:p w:rsidR="003523B1" w:rsidRPr="005514CF" w:rsidRDefault="00DD5653" w:rsidP="003523B1">
      <w:pPr>
        <w:spacing w:after="0" w:line="360" w:lineRule="auto"/>
        <w:ind w:left="284" w:firstLine="850"/>
        <w:jc w:val="both"/>
        <w:rPr>
          <w:rFonts w:ascii="Arial" w:eastAsia="Times New Roman" w:hAnsi="Arial" w:cs="Arial"/>
          <w:bCs/>
          <w:sz w:val="24"/>
          <w:szCs w:val="24"/>
          <w:lang w:val="ru-RU" w:eastAsia="ru-RU"/>
        </w:rPr>
      </w:pPr>
      <w:r w:rsidRPr="005514CF">
        <w:rPr>
          <w:rFonts w:ascii="Arial" w:eastAsia="Times New Roman" w:hAnsi="Arial" w:cs="Arial"/>
          <w:bCs/>
          <w:sz w:val="24"/>
          <w:szCs w:val="24"/>
          <w:lang w:val="ru-RU" w:eastAsia="ru-RU"/>
        </w:rPr>
        <w:t>ПРИМІТКА</w:t>
      </w:r>
      <w:r w:rsidR="005514CF">
        <w:rPr>
          <w:rFonts w:ascii="Arial" w:eastAsia="Times New Roman" w:hAnsi="Arial" w:cs="Arial"/>
          <w:bCs/>
          <w:sz w:val="24"/>
          <w:szCs w:val="24"/>
          <w:lang w:val="ru-RU" w:eastAsia="ru-RU"/>
        </w:rPr>
        <w:t xml:space="preserve"> 2</w:t>
      </w:r>
      <w:r w:rsidRPr="005514CF">
        <w:rPr>
          <w:rFonts w:ascii="Arial" w:eastAsia="Times New Roman" w:hAnsi="Arial" w:cs="Arial"/>
          <w:bCs/>
          <w:sz w:val="24"/>
          <w:szCs w:val="24"/>
          <w:lang w:val="ru-RU" w:eastAsia="ru-RU"/>
        </w:rPr>
        <w:t xml:space="preserve"> Зазвичай досягається ущільнення від 8 % до 13 %.</w:t>
      </w:r>
    </w:p>
    <w:p w:rsidR="00DD5653" w:rsidRPr="00241A5E" w:rsidRDefault="00DD5653" w:rsidP="003523B1">
      <w:pPr>
        <w:spacing w:after="0" w:line="360" w:lineRule="auto"/>
        <w:ind w:left="284" w:firstLine="850"/>
        <w:jc w:val="both"/>
        <w:rPr>
          <w:rFonts w:ascii="Arial" w:eastAsia="Times New Roman" w:hAnsi="Arial" w:cs="Arial"/>
          <w:bCs/>
          <w:sz w:val="28"/>
          <w:szCs w:val="28"/>
          <w:lang w:val="ru-RU" w:eastAsia="ru-RU"/>
        </w:rPr>
      </w:pPr>
      <w:r w:rsidRPr="00DD5653">
        <w:rPr>
          <w:rFonts w:ascii="Arial" w:eastAsia="Times New Roman" w:hAnsi="Arial" w:cs="Arial"/>
          <w:bCs/>
          <w:sz w:val="28"/>
          <w:szCs w:val="28"/>
          <w:lang w:val="ru-RU" w:eastAsia="ru-RU"/>
        </w:rPr>
        <w:t xml:space="preserve">Постійна деформація стиску на кожному </w:t>
      </w:r>
      <w:proofErr w:type="gramStart"/>
      <w:r w:rsidRPr="00DD5653">
        <w:rPr>
          <w:rFonts w:ascii="Arial" w:eastAsia="Times New Roman" w:hAnsi="Arial" w:cs="Arial"/>
          <w:bCs/>
          <w:sz w:val="28"/>
          <w:szCs w:val="28"/>
          <w:lang w:val="ru-RU" w:eastAsia="ru-RU"/>
        </w:rPr>
        <w:t>р</w:t>
      </w:r>
      <w:proofErr w:type="gramEnd"/>
      <w:r w:rsidRPr="00DD5653">
        <w:rPr>
          <w:rFonts w:ascii="Arial" w:eastAsia="Times New Roman" w:hAnsi="Arial" w:cs="Arial"/>
          <w:bCs/>
          <w:sz w:val="28"/>
          <w:szCs w:val="28"/>
          <w:lang w:val="ru-RU" w:eastAsia="ru-RU"/>
        </w:rPr>
        <w:t>івні випробування розраховується за формулою:</w:t>
      </w:r>
    </w:p>
    <w:p w:rsidR="00DD5653" w:rsidRPr="00990E61" w:rsidRDefault="00E31329" w:rsidP="003523B1">
      <w:pPr>
        <w:spacing w:after="0" w:line="360" w:lineRule="auto"/>
        <w:ind w:left="284" w:firstLine="850"/>
        <w:jc w:val="both"/>
        <w:rPr>
          <w:rFonts w:ascii="Arial" w:eastAsia="Times New Roman" w:hAnsi="Arial" w:cs="Arial"/>
          <w:bCs/>
          <w:sz w:val="28"/>
          <w:szCs w:val="28"/>
          <w:lang w:val="en-US" w:eastAsia="ru-RU"/>
        </w:rPr>
      </w:pPr>
      <m:oMathPara>
        <m:oMath>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D</m:t>
              </m:r>
            </m:e>
            <m:sub>
              <m:r>
                <w:rPr>
                  <w:rFonts w:ascii="Cambria Math" w:eastAsia="Times New Roman" w:hAnsi="Cambria Math" w:cs="Arial"/>
                  <w:sz w:val="28"/>
                  <w:szCs w:val="28"/>
                  <w:lang w:val="en-US" w:eastAsia="ru-RU"/>
                </w:rPr>
                <m:t>i</m:t>
              </m:r>
            </m:sub>
          </m:sSub>
          <m:r>
            <w:rPr>
              <w:rFonts w:ascii="Cambria Math" w:eastAsia="Times New Roman" w:hAnsi="Cambria Math" w:cs="Arial"/>
              <w:sz w:val="28"/>
              <w:szCs w:val="28"/>
              <w:lang w:val="en-US" w:eastAsia="ru-RU"/>
            </w:rPr>
            <m:t>=100</m:t>
          </m:r>
          <m:f>
            <m:fPr>
              <m:ctrlPr>
                <w:rPr>
                  <w:rFonts w:ascii="Cambria Math" w:eastAsia="Times New Roman" w:hAnsi="Cambria Math" w:cs="Arial"/>
                  <w:bCs/>
                  <w:i/>
                  <w:sz w:val="28"/>
                  <w:szCs w:val="28"/>
                  <w:lang w:val="en-US" w:eastAsia="ru-RU"/>
                </w:rPr>
              </m:ctrlPr>
            </m:fPr>
            <m:num>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d</m:t>
                  </m:r>
                </m:e>
                <m:sub>
                  <m:r>
                    <w:rPr>
                      <w:rFonts w:ascii="Cambria Math" w:eastAsia="Times New Roman" w:hAnsi="Cambria Math" w:cs="Arial"/>
                      <w:sz w:val="28"/>
                      <w:szCs w:val="28"/>
                      <w:lang w:val="en-US" w:eastAsia="ru-RU"/>
                    </w:rPr>
                    <m:t>i</m:t>
                  </m:r>
                </m:sub>
              </m:sSub>
              <m:r>
                <w:rPr>
                  <w:rFonts w:ascii="Cambria Math" w:eastAsia="Times New Roman" w:hAnsi="Cambria Math" w:cs="Arial"/>
                  <w:sz w:val="28"/>
                  <w:szCs w:val="28"/>
                  <w:lang w:val="en-US" w:eastAsia="ru-RU"/>
                </w:rPr>
                <m:t>-</m:t>
              </m:r>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d</m:t>
                  </m:r>
                </m:e>
                <m:sub>
                  <m:r>
                    <w:rPr>
                      <w:rFonts w:ascii="Cambria Math" w:eastAsia="Times New Roman" w:hAnsi="Cambria Math" w:cs="Arial"/>
                      <w:sz w:val="28"/>
                      <w:szCs w:val="28"/>
                      <w:lang w:val="en-US" w:eastAsia="ru-RU"/>
                    </w:rPr>
                    <m:t>0</m:t>
                  </m:r>
                </m:sub>
              </m:sSub>
            </m:num>
            <m:den>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l</m:t>
                  </m:r>
                </m:e>
                <m:sub>
                  <m:r>
                    <w:rPr>
                      <w:rFonts w:ascii="Cambria Math" w:eastAsia="Times New Roman" w:hAnsi="Cambria Math" w:cs="Arial"/>
                      <w:sz w:val="28"/>
                      <w:szCs w:val="28"/>
                      <w:lang w:val="en-US" w:eastAsia="ru-RU"/>
                    </w:rPr>
                    <m:t>2</m:t>
                  </m:r>
                </m:sub>
              </m:sSub>
            </m:den>
          </m:f>
          <m:r>
            <w:rPr>
              <w:rFonts w:ascii="Cambria Math" w:eastAsia="Times New Roman" w:hAnsi="Cambria Math" w:cs="Arial"/>
              <w:sz w:val="28"/>
              <w:szCs w:val="28"/>
              <w:lang w:val="en-US" w:eastAsia="ru-RU"/>
            </w:rPr>
            <m:t xml:space="preserve">   (%)</m:t>
          </m:r>
        </m:oMath>
      </m:oMathPara>
    </w:p>
    <w:p w:rsidR="00990E61" w:rsidRPr="00990E61" w:rsidRDefault="00990E61" w:rsidP="003523B1">
      <w:pPr>
        <w:spacing w:after="0" w:line="360" w:lineRule="auto"/>
        <w:ind w:left="284" w:firstLine="850"/>
        <w:jc w:val="both"/>
        <w:rPr>
          <w:rFonts w:ascii="Arial" w:eastAsia="Times New Roman" w:hAnsi="Arial" w:cs="Arial"/>
          <w:bCs/>
          <w:sz w:val="28"/>
          <w:szCs w:val="28"/>
          <w:lang w:val="en-US" w:eastAsia="ru-RU"/>
        </w:rPr>
      </w:pPr>
      <m:oMathPara>
        <m:oMath>
          <m:r>
            <m:rPr>
              <m:sty m:val="p"/>
            </m:rPr>
            <w:rPr>
              <w:rFonts w:ascii="Cambria Math" w:eastAsia="Times New Roman" w:hAnsi="Cambria Math" w:cs="Arial"/>
              <w:sz w:val="28"/>
              <w:szCs w:val="28"/>
              <w:lang w:val="en-US" w:eastAsia="ru-RU"/>
            </w:rPr>
            <w:br/>
          </m:r>
        </m:oMath>
        <m:oMath>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 xml:space="preserve">   де:           d</m:t>
              </m:r>
            </m:e>
            <m:sub>
              <m:r>
                <w:rPr>
                  <w:rFonts w:ascii="Cambria Math" w:eastAsia="Times New Roman" w:hAnsi="Cambria Math" w:cs="Arial"/>
                  <w:sz w:val="28"/>
                  <w:szCs w:val="28"/>
                  <w:lang w:val="en-US" w:eastAsia="ru-RU"/>
                </w:rPr>
                <m:t>0</m:t>
              </m:r>
            </m:sub>
          </m:sSub>
          <m:r>
            <w:rPr>
              <w:rFonts w:ascii="Cambria Math" w:eastAsia="Times New Roman" w:hAnsi="Cambria Math" w:cs="Arial"/>
              <w:sz w:val="28"/>
              <w:szCs w:val="28"/>
              <w:lang w:val="en-US" w:eastAsia="ru-RU"/>
            </w:rPr>
            <m:t>=100</m:t>
          </m:r>
          <m:f>
            <m:fPr>
              <m:ctrlPr>
                <w:rPr>
                  <w:rFonts w:ascii="Cambria Math" w:eastAsia="Times New Roman" w:hAnsi="Cambria Math" w:cs="Arial"/>
                  <w:bCs/>
                  <w:i/>
                  <w:sz w:val="28"/>
                  <w:szCs w:val="28"/>
                  <w:lang w:val="en-US" w:eastAsia="ru-RU"/>
                </w:rPr>
              </m:ctrlPr>
            </m:fPr>
            <m:num>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A</m:t>
                  </m:r>
                </m:e>
                <m:sub>
                  <m:r>
                    <w:rPr>
                      <w:rFonts w:ascii="Cambria Math" w:eastAsia="Times New Roman" w:hAnsi="Cambria Math" w:cs="Arial"/>
                      <w:sz w:val="28"/>
                      <w:szCs w:val="28"/>
                      <w:lang w:val="en-US" w:eastAsia="ru-RU"/>
                    </w:rPr>
                    <m:t>0</m:t>
                  </m:r>
                </m:sub>
              </m:sSub>
              <m:r>
                <w:rPr>
                  <w:rFonts w:ascii="Cambria Math" w:eastAsia="Times New Roman" w:hAnsi="Cambria Math" w:cs="Arial"/>
                  <w:sz w:val="28"/>
                  <w:szCs w:val="28"/>
                  <w:lang w:val="en-US" w:eastAsia="ru-RU"/>
                </w:rPr>
                <m:t>-</m:t>
              </m:r>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B</m:t>
                  </m:r>
                </m:e>
                <m:sub>
                  <m:r>
                    <w:rPr>
                      <w:rFonts w:ascii="Cambria Math" w:eastAsia="Times New Roman" w:hAnsi="Cambria Math" w:cs="Arial"/>
                      <w:sz w:val="28"/>
                      <w:szCs w:val="28"/>
                      <w:lang w:val="en-US" w:eastAsia="ru-RU"/>
                    </w:rPr>
                    <m:t>0</m:t>
                  </m:r>
                </m:sub>
              </m:sSub>
            </m:num>
            <m:den>
              <m:r>
                <w:rPr>
                  <w:rFonts w:ascii="Cambria Math" w:eastAsia="Times New Roman" w:hAnsi="Cambria Math" w:cs="Arial"/>
                  <w:sz w:val="28"/>
                  <w:szCs w:val="28"/>
                  <w:lang w:val="en-US" w:eastAsia="ru-RU"/>
                </w:rPr>
                <m:t>2</m:t>
              </m:r>
            </m:den>
          </m:f>
          <m:r>
            <w:rPr>
              <w:rFonts w:ascii="Cambria Math" w:eastAsia="Times New Roman" w:hAnsi="Cambria Math" w:cs="Arial"/>
              <w:sz w:val="28"/>
              <w:szCs w:val="28"/>
              <w:lang w:val="en-US" w:eastAsia="ru-RU"/>
            </w:rPr>
            <m:t xml:space="preserve">       та</m:t>
          </m:r>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 xml:space="preserve">      d</m:t>
              </m:r>
            </m:e>
            <m:sub>
              <m:r>
                <w:rPr>
                  <w:rFonts w:ascii="Cambria Math" w:eastAsia="Times New Roman" w:hAnsi="Cambria Math" w:cs="Arial"/>
                  <w:sz w:val="28"/>
                  <w:szCs w:val="28"/>
                  <w:lang w:val="en-US" w:eastAsia="ru-RU"/>
                </w:rPr>
                <m:t>1</m:t>
              </m:r>
            </m:sub>
          </m:sSub>
          <m:r>
            <w:rPr>
              <w:rFonts w:ascii="Cambria Math" w:eastAsia="Times New Roman" w:hAnsi="Cambria Math" w:cs="Arial"/>
              <w:sz w:val="28"/>
              <w:szCs w:val="28"/>
              <w:lang w:val="en-US" w:eastAsia="ru-RU"/>
            </w:rPr>
            <m:t>=100</m:t>
          </m:r>
          <m:f>
            <m:fPr>
              <m:ctrlPr>
                <w:rPr>
                  <w:rFonts w:ascii="Cambria Math" w:eastAsia="Times New Roman" w:hAnsi="Cambria Math" w:cs="Arial"/>
                  <w:bCs/>
                  <w:i/>
                  <w:sz w:val="28"/>
                  <w:szCs w:val="28"/>
                  <w:lang w:val="en-US" w:eastAsia="ru-RU"/>
                </w:rPr>
              </m:ctrlPr>
            </m:fPr>
            <m:num>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A</m:t>
                  </m:r>
                </m:e>
                <m:sub>
                  <m:r>
                    <w:rPr>
                      <w:rFonts w:ascii="Cambria Math" w:eastAsia="Times New Roman" w:hAnsi="Cambria Math" w:cs="Arial"/>
                      <w:sz w:val="28"/>
                      <w:szCs w:val="28"/>
                      <w:lang w:val="en-US" w:eastAsia="ru-RU"/>
                    </w:rPr>
                    <m:t>i</m:t>
                  </m:r>
                </m:sub>
              </m:sSub>
              <m:r>
                <w:rPr>
                  <w:rFonts w:ascii="Cambria Math" w:eastAsia="Times New Roman" w:hAnsi="Cambria Math" w:cs="Arial"/>
                  <w:sz w:val="28"/>
                  <w:szCs w:val="28"/>
                  <w:lang w:val="en-US" w:eastAsia="ru-RU"/>
                </w:rPr>
                <m:t>-</m:t>
              </m:r>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B</m:t>
                  </m:r>
                </m:e>
                <m:sub>
                  <m:r>
                    <w:rPr>
                      <w:rFonts w:ascii="Cambria Math" w:eastAsia="Times New Roman" w:hAnsi="Cambria Math" w:cs="Arial"/>
                      <w:sz w:val="28"/>
                      <w:szCs w:val="28"/>
                      <w:lang w:val="en-US" w:eastAsia="ru-RU"/>
                    </w:rPr>
                    <m:t>i</m:t>
                  </m:r>
                </m:sub>
              </m:sSub>
            </m:num>
            <m:den>
              <m:r>
                <w:rPr>
                  <w:rFonts w:ascii="Cambria Math" w:eastAsia="Times New Roman" w:hAnsi="Cambria Math" w:cs="Arial"/>
                  <w:sz w:val="28"/>
                  <w:szCs w:val="28"/>
                  <w:lang w:val="en-US" w:eastAsia="ru-RU"/>
                </w:rPr>
                <m:t>2</m:t>
              </m:r>
            </m:den>
          </m:f>
          <m:r>
            <w:rPr>
              <w:rFonts w:ascii="Cambria Math" w:eastAsia="Times New Roman" w:hAnsi="Cambria Math" w:cs="Arial"/>
              <w:sz w:val="28"/>
              <w:szCs w:val="28"/>
              <w:lang w:val="en-US" w:eastAsia="ru-RU"/>
            </w:rPr>
            <m:t xml:space="preserve">   (мм)</m:t>
          </m:r>
        </m:oMath>
      </m:oMathPara>
    </w:p>
    <w:p w:rsidR="003523B1" w:rsidRPr="00DD5653" w:rsidRDefault="003523B1" w:rsidP="005514CF">
      <w:pPr>
        <w:spacing w:after="0" w:line="360" w:lineRule="auto"/>
        <w:jc w:val="both"/>
        <w:rPr>
          <w:rFonts w:ascii="Arial" w:eastAsia="Times New Roman" w:hAnsi="Arial" w:cs="Arial"/>
          <w:bCs/>
          <w:sz w:val="28"/>
          <w:szCs w:val="28"/>
          <w:lang w:val="ru-RU" w:eastAsia="ru-RU"/>
        </w:rPr>
      </w:pPr>
    </w:p>
    <w:p w:rsidR="003523B1" w:rsidRPr="003523B1" w:rsidRDefault="00990E61" w:rsidP="003523B1">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eastAsia="ru-RU"/>
        </w:rPr>
        <w:t>де</w:t>
      </w:r>
      <w:r w:rsidR="003523B1" w:rsidRPr="003523B1">
        <w:rPr>
          <w:rFonts w:ascii="Arial" w:eastAsia="Times New Roman" w:hAnsi="Arial" w:cs="Arial"/>
          <w:bCs/>
          <w:sz w:val="28"/>
          <w:szCs w:val="28"/>
          <w:lang w:val="ru-RU" w:eastAsia="ru-RU"/>
        </w:rPr>
        <w:t xml:space="preserve"> </w:t>
      </w:r>
      <w:r w:rsidR="003523B1" w:rsidRPr="003523B1">
        <w:rPr>
          <w:rFonts w:ascii="Arial" w:eastAsia="Times New Roman" w:hAnsi="Arial" w:cs="Arial"/>
          <w:bCs/>
          <w:sz w:val="28"/>
          <w:szCs w:val="28"/>
          <w:lang w:val="en-US" w:eastAsia="ru-RU"/>
        </w:rPr>
        <w:t>i</w:t>
      </w:r>
      <w:r w:rsidR="003523B1" w:rsidRPr="003523B1">
        <w:rPr>
          <w:rFonts w:ascii="Arial" w:eastAsia="Times New Roman" w:hAnsi="Arial" w:cs="Arial"/>
          <w:bCs/>
          <w:sz w:val="28"/>
          <w:szCs w:val="28"/>
          <w:lang w:val="ru-RU" w:eastAsia="ru-RU"/>
        </w:rPr>
        <w:t xml:space="preserve"> = фактична кількість циклів при дотриманні процедур, описаних у В.4.5.</w:t>
      </w:r>
    </w:p>
    <w:p w:rsidR="003523B1" w:rsidRPr="003523B1" w:rsidRDefault="005514CF" w:rsidP="003523B1">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B.4.7 Вираження результаті</w:t>
      </w:r>
      <w:proofErr w:type="gramStart"/>
      <w:r w:rsidRPr="005514CF">
        <w:rPr>
          <w:rFonts w:ascii="Arial" w:eastAsia="Times New Roman" w:hAnsi="Arial" w:cs="Arial"/>
          <w:bCs/>
          <w:sz w:val="28"/>
          <w:szCs w:val="28"/>
          <w:lang w:val="ru-RU" w:eastAsia="ru-RU"/>
        </w:rPr>
        <w:t>в</w:t>
      </w:r>
      <w:proofErr w:type="gramEnd"/>
      <w:r w:rsidRPr="005514CF">
        <w:rPr>
          <w:rFonts w:ascii="Arial" w:eastAsia="Times New Roman" w:hAnsi="Arial" w:cs="Arial"/>
          <w:bCs/>
          <w:sz w:val="28"/>
          <w:szCs w:val="28"/>
          <w:lang w:val="ru-RU" w:eastAsia="ru-RU"/>
        </w:rPr>
        <w:t xml:space="preserve"> тесту</w:t>
      </w:r>
    </w:p>
    <w:p w:rsidR="00C85857" w:rsidRDefault="005514CF" w:rsidP="00C85857">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Ущільнення</w:t>
      </w:r>
      <w:proofErr w:type="gramStart"/>
      <w:r w:rsidRPr="005514CF">
        <w:rPr>
          <w:rFonts w:ascii="Arial" w:eastAsia="Times New Roman" w:hAnsi="Arial" w:cs="Arial"/>
          <w:bCs/>
          <w:sz w:val="28"/>
          <w:szCs w:val="28"/>
          <w:lang w:val="ru-RU" w:eastAsia="ru-RU"/>
        </w:rPr>
        <w:t xml:space="preserve"> С</w:t>
      </w:r>
      <w:proofErr w:type="gramEnd"/>
      <w:r w:rsidRPr="005514CF">
        <w:rPr>
          <w:rFonts w:ascii="Arial" w:eastAsia="Times New Roman" w:hAnsi="Arial" w:cs="Arial"/>
          <w:bCs/>
          <w:sz w:val="28"/>
          <w:szCs w:val="28"/>
          <w:lang w:val="ru-RU" w:eastAsia="ru-RU"/>
        </w:rPr>
        <w:t xml:space="preserve">і постійна деформаціяДпісля і кількість циклів вказується у % з 1 десятковим знаком. </w:t>
      </w:r>
      <w:proofErr w:type="gramStart"/>
      <w:r w:rsidRPr="005514CF">
        <w:rPr>
          <w:rFonts w:ascii="Arial" w:eastAsia="Times New Roman" w:hAnsi="Arial" w:cs="Arial"/>
          <w:bCs/>
          <w:sz w:val="28"/>
          <w:szCs w:val="28"/>
          <w:lang w:val="ru-RU" w:eastAsia="ru-RU"/>
        </w:rPr>
        <w:t>Ст</w:t>
      </w:r>
      <w:proofErr w:type="gramEnd"/>
      <w:r w:rsidRPr="005514CF">
        <w:rPr>
          <w:rFonts w:ascii="Arial" w:eastAsia="Times New Roman" w:hAnsi="Arial" w:cs="Arial"/>
          <w:bCs/>
          <w:sz w:val="28"/>
          <w:szCs w:val="28"/>
          <w:lang w:val="ru-RU" w:eastAsia="ru-RU"/>
        </w:rPr>
        <w:t>ійкість до циклічного стискаючого навантаження визначається залишковою деформацією після 2</w:t>
      </w:r>
      <w:r>
        <w:rPr>
          <w:rFonts w:ascii="Arial" w:eastAsia="Times New Roman" w:hAnsi="Arial" w:cs="Arial"/>
          <w:bCs/>
          <w:sz w:val="28"/>
          <w:szCs w:val="28"/>
          <w:lang w:val="ru-RU" w:eastAsia="ru-RU"/>
        </w:rPr>
        <w:t>·</w:t>
      </w:r>
      <w:r w:rsidRPr="005514CF">
        <w:rPr>
          <w:rFonts w:ascii="Arial" w:eastAsia="Times New Roman" w:hAnsi="Arial" w:cs="Arial"/>
          <w:bCs/>
          <w:sz w:val="28"/>
          <w:szCs w:val="28"/>
          <w:lang w:val="ru-RU" w:eastAsia="ru-RU"/>
        </w:rPr>
        <w:t>10</w:t>
      </w:r>
      <w:r w:rsidRPr="005514CF">
        <w:rPr>
          <w:rFonts w:ascii="Arial" w:eastAsia="Times New Roman" w:hAnsi="Arial" w:cs="Arial"/>
          <w:bCs/>
          <w:sz w:val="28"/>
          <w:szCs w:val="28"/>
          <w:vertAlign w:val="superscript"/>
          <w:lang w:val="ru-RU" w:eastAsia="ru-RU"/>
        </w:rPr>
        <w:t>6</w:t>
      </w:r>
      <w:r w:rsidRPr="005514CF">
        <w:rPr>
          <w:rFonts w:ascii="Arial" w:eastAsia="Times New Roman" w:hAnsi="Arial" w:cs="Arial"/>
          <w:bCs/>
          <w:sz w:val="28"/>
          <w:szCs w:val="28"/>
          <w:lang w:val="ru-RU" w:eastAsia="ru-RU"/>
        </w:rPr>
        <w:t>циклів. Остаточна деформація повинна бути відображена навіть графічно шляхом побудови графіка залежності деформації від кількості циклів навантаження.</w:t>
      </w:r>
    </w:p>
    <w:p w:rsidR="005514CF" w:rsidRPr="005514CF" w:rsidRDefault="005514CF" w:rsidP="005514CF">
      <w:pPr>
        <w:spacing w:after="0" w:line="360" w:lineRule="auto"/>
        <w:ind w:left="284" w:firstLine="850"/>
        <w:jc w:val="both"/>
        <w:rPr>
          <w:rFonts w:ascii="Arial" w:eastAsia="Times New Roman" w:hAnsi="Arial" w:cs="Arial"/>
          <w:b/>
          <w:bCs/>
          <w:sz w:val="28"/>
          <w:szCs w:val="28"/>
          <w:lang w:val="ru-RU" w:eastAsia="ru-RU"/>
        </w:rPr>
      </w:pPr>
      <w:r w:rsidRPr="005514CF">
        <w:rPr>
          <w:rFonts w:ascii="Arial" w:eastAsia="Times New Roman" w:hAnsi="Arial" w:cs="Arial"/>
          <w:b/>
          <w:bCs/>
          <w:sz w:val="28"/>
          <w:szCs w:val="28"/>
          <w:lang w:val="ru-RU" w:eastAsia="ru-RU"/>
        </w:rPr>
        <w:t>B.5 Звіт</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 xml:space="preserve">У звіті зазначається насипна щільність у сухому стані та щільність у сухому стані </w:t>
      </w:r>
      <w:proofErr w:type="gramStart"/>
      <w:r w:rsidRPr="005514CF">
        <w:rPr>
          <w:rFonts w:ascii="Arial" w:eastAsia="Times New Roman" w:hAnsi="Arial" w:cs="Arial"/>
          <w:bCs/>
          <w:sz w:val="28"/>
          <w:szCs w:val="28"/>
          <w:lang w:val="ru-RU" w:eastAsia="ru-RU"/>
        </w:rPr>
        <w:t>п</w:t>
      </w:r>
      <w:proofErr w:type="gramEnd"/>
      <w:r w:rsidRPr="005514CF">
        <w:rPr>
          <w:rFonts w:ascii="Arial" w:eastAsia="Times New Roman" w:hAnsi="Arial" w:cs="Arial"/>
          <w:bCs/>
          <w:sz w:val="28"/>
          <w:szCs w:val="28"/>
          <w:lang w:val="ru-RU" w:eastAsia="ru-RU"/>
        </w:rPr>
        <w:t>ісля ущільнення.</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Звіт про випробування повинен містити таку інформацію, якщо це необхідно:</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а)</w:t>
      </w:r>
      <w:r w:rsidRPr="005514CF">
        <w:rPr>
          <w:rFonts w:ascii="Arial" w:eastAsia="Times New Roman" w:hAnsi="Arial" w:cs="Arial"/>
          <w:bCs/>
          <w:sz w:val="28"/>
          <w:szCs w:val="28"/>
          <w:lang w:val="ru-RU" w:eastAsia="ru-RU"/>
        </w:rPr>
        <w:tab/>
        <w:t>назву та адресу випробувальної лабораторії;</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b</w:t>
      </w:r>
      <w:r w:rsidRPr="005514CF">
        <w:rPr>
          <w:rFonts w:ascii="Arial" w:eastAsia="Times New Roman" w:hAnsi="Arial" w:cs="Arial"/>
          <w:bCs/>
          <w:sz w:val="28"/>
          <w:szCs w:val="28"/>
          <w:lang w:val="ru-RU" w:eastAsia="ru-RU"/>
        </w:rPr>
        <w:t>)</w:t>
      </w:r>
      <w:r w:rsidRPr="005514CF">
        <w:rPr>
          <w:rFonts w:ascii="Arial" w:eastAsia="Times New Roman" w:hAnsi="Arial" w:cs="Arial"/>
          <w:bCs/>
          <w:sz w:val="28"/>
          <w:szCs w:val="28"/>
          <w:lang w:val="ru-RU" w:eastAsia="ru-RU"/>
        </w:rPr>
        <w:tab/>
      </w:r>
      <w:proofErr w:type="gramStart"/>
      <w:r w:rsidRPr="005514CF">
        <w:rPr>
          <w:rFonts w:ascii="Arial" w:eastAsia="Times New Roman" w:hAnsi="Arial" w:cs="Arial"/>
          <w:bCs/>
          <w:sz w:val="28"/>
          <w:szCs w:val="28"/>
          <w:lang w:val="ru-RU" w:eastAsia="ru-RU"/>
        </w:rPr>
        <w:t>ідентифікаційний</w:t>
      </w:r>
      <w:proofErr w:type="gramEnd"/>
      <w:r w:rsidRPr="005514CF">
        <w:rPr>
          <w:rFonts w:ascii="Arial" w:eastAsia="Times New Roman" w:hAnsi="Arial" w:cs="Arial"/>
          <w:bCs/>
          <w:sz w:val="28"/>
          <w:szCs w:val="28"/>
          <w:lang w:val="ru-RU" w:eastAsia="ru-RU"/>
        </w:rPr>
        <w:t xml:space="preserve"> номер протоколу випробувань;</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c</w:t>
      </w:r>
      <w:r w:rsidRPr="005514CF">
        <w:rPr>
          <w:rFonts w:ascii="Arial" w:eastAsia="Times New Roman" w:hAnsi="Arial" w:cs="Arial"/>
          <w:bCs/>
          <w:sz w:val="28"/>
          <w:szCs w:val="28"/>
          <w:lang w:val="ru-RU" w:eastAsia="ru-RU"/>
        </w:rPr>
        <w:t>)</w:t>
      </w:r>
      <w:r w:rsidRPr="005514CF">
        <w:rPr>
          <w:rFonts w:ascii="Arial" w:eastAsia="Times New Roman" w:hAnsi="Arial" w:cs="Arial"/>
          <w:bCs/>
          <w:sz w:val="28"/>
          <w:szCs w:val="28"/>
          <w:lang w:val="ru-RU" w:eastAsia="ru-RU"/>
        </w:rPr>
        <w:tab/>
      </w:r>
      <w:proofErr w:type="gramStart"/>
      <w:r w:rsidRPr="005514CF">
        <w:rPr>
          <w:rFonts w:ascii="Arial" w:eastAsia="Times New Roman" w:hAnsi="Arial" w:cs="Arial"/>
          <w:bCs/>
          <w:sz w:val="28"/>
          <w:szCs w:val="28"/>
          <w:lang w:val="ru-RU" w:eastAsia="ru-RU"/>
        </w:rPr>
        <w:t>назву</w:t>
      </w:r>
      <w:proofErr w:type="gramEnd"/>
      <w:r w:rsidRPr="005514CF">
        <w:rPr>
          <w:rFonts w:ascii="Arial" w:eastAsia="Times New Roman" w:hAnsi="Arial" w:cs="Arial"/>
          <w:bCs/>
          <w:sz w:val="28"/>
          <w:szCs w:val="28"/>
          <w:lang w:val="ru-RU" w:eastAsia="ru-RU"/>
        </w:rPr>
        <w:t xml:space="preserve"> та адресу організації або особи, яка замовила тест;</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d</w:t>
      </w:r>
      <w:r w:rsidRPr="005514CF">
        <w:rPr>
          <w:rFonts w:ascii="Arial" w:eastAsia="Times New Roman" w:hAnsi="Arial" w:cs="Arial"/>
          <w:bCs/>
          <w:sz w:val="28"/>
          <w:szCs w:val="28"/>
          <w:lang w:val="ru-RU" w:eastAsia="ru-RU"/>
        </w:rPr>
        <w:t>)</w:t>
      </w:r>
      <w:r w:rsidRPr="005514CF">
        <w:rPr>
          <w:rFonts w:ascii="Arial" w:eastAsia="Times New Roman" w:hAnsi="Arial" w:cs="Arial"/>
          <w:bCs/>
          <w:sz w:val="28"/>
          <w:szCs w:val="28"/>
          <w:lang w:val="ru-RU" w:eastAsia="ru-RU"/>
        </w:rPr>
        <w:tab/>
      </w:r>
      <w:proofErr w:type="gramStart"/>
      <w:r w:rsidRPr="005514CF">
        <w:rPr>
          <w:rFonts w:ascii="Arial" w:eastAsia="Times New Roman" w:hAnsi="Arial" w:cs="Arial"/>
          <w:bCs/>
          <w:sz w:val="28"/>
          <w:szCs w:val="28"/>
          <w:lang w:val="ru-RU" w:eastAsia="ru-RU"/>
        </w:rPr>
        <w:t>мета</w:t>
      </w:r>
      <w:proofErr w:type="gramEnd"/>
      <w:r w:rsidRPr="005514CF">
        <w:rPr>
          <w:rFonts w:ascii="Arial" w:eastAsia="Times New Roman" w:hAnsi="Arial" w:cs="Arial"/>
          <w:bCs/>
          <w:sz w:val="28"/>
          <w:szCs w:val="28"/>
          <w:lang w:val="ru-RU" w:eastAsia="ru-RU"/>
        </w:rPr>
        <w:t xml:space="preserve"> тесту;</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e</w:t>
      </w:r>
      <w:r w:rsidRPr="005514CF">
        <w:rPr>
          <w:rFonts w:ascii="Arial" w:eastAsia="Times New Roman" w:hAnsi="Arial" w:cs="Arial"/>
          <w:bCs/>
          <w:sz w:val="28"/>
          <w:szCs w:val="28"/>
          <w:lang w:val="ru-RU" w:eastAsia="ru-RU"/>
        </w:rPr>
        <w:t>)</w:t>
      </w:r>
      <w:r w:rsidRPr="005514CF">
        <w:rPr>
          <w:rFonts w:ascii="Arial" w:eastAsia="Times New Roman" w:hAnsi="Arial" w:cs="Arial"/>
          <w:bCs/>
          <w:sz w:val="28"/>
          <w:szCs w:val="28"/>
          <w:lang w:val="ru-RU" w:eastAsia="ru-RU"/>
        </w:rPr>
        <w:tab/>
      </w:r>
      <w:proofErr w:type="gramStart"/>
      <w:r w:rsidRPr="005514CF">
        <w:rPr>
          <w:rFonts w:ascii="Arial" w:eastAsia="Times New Roman" w:hAnsi="Arial" w:cs="Arial"/>
          <w:bCs/>
          <w:sz w:val="28"/>
          <w:szCs w:val="28"/>
          <w:lang w:val="ru-RU" w:eastAsia="ru-RU"/>
        </w:rPr>
        <w:t>метод</w:t>
      </w:r>
      <w:proofErr w:type="gramEnd"/>
      <w:r w:rsidRPr="005514CF">
        <w:rPr>
          <w:rFonts w:ascii="Arial" w:eastAsia="Times New Roman" w:hAnsi="Arial" w:cs="Arial"/>
          <w:bCs/>
          <w:sz w:val="28"/>
          <w:szCs w:val="28"/>
          <w:lang w:val="ru-RU" w:eastAsia="ru-RU"/>
        </w:rPr>
        <w:t xml:space="preserve"> відбору проб та інші обставини (дата та особа, відповідальна за відбір проб);</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f) назва та адреса виробника або постачальника об'єкта випробування;</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g</w:t>
      </w:r>
      <w:r w:rsidRPr="005514CF">
        <w:rPr>
          <w:rFonts w:ascii="Arial" w:eastAsia="Times New Roman" w:hAnsi="Arial" w:cs="Arial"/>
          <w:bCs/>
          <w:sz w:val="28"/>
          <w:szCs w:val="28"/>
          <w:lang w:val="ru-RU" w:eastAsia="ru-RU"/>
        </w:rPr>
        <w:t>)</w:t>
      </w:r>
      <w:r w:rsidRPr="005514CF">
        <w:rPr>
          <w:rFonts w:ascii="Arial" w:eastAsia="Times New Roman" w:hAnsi="Arial" w:cs="Arial"/>
          <w:bCs/>
          <w:sz w:val="28"/>
          <w:szCs w:val="28"/>
          <w:lang w:val="ru-RU" w:eastAsia="ru-RU"/>
        </w:rPr>
        <w:tab/>
      </w:r>
      <w:proofErr w:type="gramStart"/>
      <w:r w:rsidRPr="005514CF">
        <w:rPr>
          <w:rFonts w:ascii="Arial" w:eastAsia="Times New Roman" w:hAnsi="Arial" w:cs="Arial"/>
          <w:bCs/>
          <w:sz w:val="28"/>
          <w:szCs w:val="28"/>
          <w:lang w:val="ru-RU" w:eastAsia="ru-RU"/>
        </w:rPr>
        <w:t>назва</w:t>
      </w:r>
      <w:proofErr w:type="gramEnd"/>
      <w:r w:rsidRPr="005514CF">
        <w:rPr>
          <w:rFonts w:ascii="Arial" w:eastAsia="Times New Roman" w:hAnsi="Arial" w:cs="Arial"/>
          <w:bCs/>
          <w:sz w:val="28"/>
          <w:szCs w:val="28"/>
          <w:lang w:val="ru-RU" w:eastAsia="ru-RU"/>
        </w:rPr>
        <w:t xml:space="preserve"> або інша ідентифікація об'єкта;</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h</w:t>
      </w:r>
      <w:r w:rsidRPr="005514CF">
        <w:rPr>
          <w:rFonts w:ascii="Arial" w:eastAsia="Times New Roman" w:hAnsi="Arial" w:cs="Arial"/>
          <w:bCs/>
          <w:sz w:val="28"/>
          <w:szCs w:val="28"/>
          <w:lang w:val="ru-RU" w:eastAsia="ru-RU"/>
        </w:rPr>
        <w:t>)</w:t>
      </w:r>
      <w:r w:rsidRPr="005514CF">
        <w:rPr>
          <w:rFonts w:ascii="Arial" w:eastAsia="Times New Roman" w:hAnsi="Arial" w:cs="Arial"/>
          <w:bCs/>
          <w:sz w:val="28"/>
          <w:szCs w:val="28"/>
          <w:lang w:val="ru-RU" w:eastAsia="ru-RU"/>
        </w:rPr>
        <w:tab/>
      </w:r>
      <w:proofErr w:type="gramStart"/>
      <w:r w:rsidRPr="005514CF">
        <w:rPr>
          <w:rFonts w:ascii="Arial" w:eastAsia="Times New Roman" w:hAnsi="Arial" w:cs="Arial"/>
          <w:bCs/>
          <w:sz w:val="28"/>
          <w:szCs w:val="28"/>
          <w:lang w:val="ru-RU" w:eastAsia="ru-RU"/>
        </w:rPr>
        <w:t>опис</w:t>
      </w:r>
      <w:proofErr w:type="gramEnd"/>
      <w:r w:rsidRPr="005514CF">
        <w:rPr>
          <w:rFonts w:ascii="Arial" w:eastAsia="Times New Roman" w:hAnsi="Arial" w:cs="Arial"/>
          <w:bCs/>
          <w:sz w:val="28"/>
          <w:szCs w:val="28"/>
          <w:lang w:val="ru-RU" w:eastAsia="ru-RU"/>
        </w:rPr>
        <w:t xml:space="preserve"> об'єкта випробувань;</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i</w:t>
      </w:r>
      <w:r w:rsidRPr="005514CF">
        <w:rPr>
          <w:rFonts w:ascii="Arial" w:eastAsia="Times New Roman" w:hAnsi="Arial" w:cs="Arial"/>
          <w:bCs/>
          <w:sz w:val="28"/>
          <w:szCs w:val="28"/>
          <w:lang w:val="ru-RU" w:eastAsia="ru-RU"/>
        </w:rPr>
        <w:t xml:space="preserve">) </w:t>
      </w:r>
      <w:proofErr w:type="gramStart"/>
      <w:r w:rsidRPr="005514CF">
        <w:rPr>
          <w:rFonts w:ascii="Arial" w:eastAsia="Times New Roman" w:hAnsi="Arial" w:cs="Arial"/>
          <w:bCs/>
          <w:sz w:val="28"/>
          <w:szCs w:val="28"/>
          <w:lang w:val="ru-RU" w:eastAsia="ru-RU"/>
        </w:rPr>
        <w:t>дата</w:t>
      </w:r>
      <w:proofErr w:type="gramEnd"/>
      <w:r w:rsidRPr="005514CF">
        <w:rPr>
          <w:rFonts w:ascii="Arial" w:eastAsia="Times New Roman" w:hAnsi="Arial" w:cs="Arial"/>
          <w:bCs/>
          <w:sz w:val="28"/>
          <w:szCs w:val="28"/>
          <w:lang w:val="ru-RU" w:eastAsia="ru-RU"/>
        </w:rPr>
        <w:t xml:space="preserve"> постачання об'єкта випробувань;</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j</w:t>
      </w:r>
      <w:r w:rsidRPr="005514CF">
        <w:rPr>
          <w:rFonts w:ascii="Arial" w:eastAsia="Times New Roman" w:hAnsi="Arial" w:cs="Arial"/>
          <w:bCs/>
          <w:sz w:val="28"/>
          <w:szCs w:val="28"/>
          <w:lang w:val="ru-RU" w:eastAsia="ru-RU"/>
        </w:rPr>
        <w:t xml:space="preserve">) </w:t>
      </w:r>
      <w:proofErr w:type="gramStart"/>
      <w:r w:rsidRPr="005514CF">
        <w:rPr>
          <w:rFonts w:ascii="Arial" w:eastAsia="Times New Roman" w:hAnsi="Arial" w:cs="Arial"/>
          <w:bCs/>
          <w:sz w:val="28"/>
          <w:szCs w:val="28"/>
          <w:lang w:val="ru-RU" w:eastAsia="ru-RU"/>
        </w:rPr>
        <w:t>дата</w:t>
      </w:r>
      <w:proofErr w:type="gramEnd"/>
      <w:r w:rsidRPr="005514CF">
        <w:rPr>
          <w:rFonts w:ascii="Arial" w:eastAsia="Times New Roman" w:hAnsi="Arial" w:cs="Arial"/>
          <w:bCs/>
          <w:sz w:val="28"/>
          <w:szCs w:val="28"/>
          <w:lang w:val="ru-RU" w:eastAsia="ru-RU"/>
        </w:rPr>
        <w:t xml:space="preserve"> випробування;</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k) метод випробування;</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 xml:space="preserve">m) </w:t>
      </w:r>
      <w:proofErr w:type="gramStart"/>
      <w:r w:rsidRPr="005514CF">
        <w:rPr>
          <w:rFonts w:ascii="Arial" w:eastAsia="Times New Roman" w:hAnsi="Arial" w:cs="Arial"/>
          <w:bCs/>
          <w:sz w:val="28"/>
          <w:szCs w:val="28"/>
          <w:lang w:val="ru-RU" w:eastAsia="ru-RU"/>
        </w:rPr>
        <w:t>будь-як</w:t>
      </w:r>
      <w:proofErr w:type="gramEnd"/>
      <w:r w:rsidRPr="005514CF">
        <w:rPr>
          <w:rFonts w:ascii="Arial" w:eastAsia="Times New Roman" w:hAnsi="Arial" w:cs="Arial"/>
          <w:bCs/>
          <w:sz w:val="28"/>
          <w:szCs w:val="28"/>
          <w:lang w:val="ru-RU" w:eastAsia="ru-RU"/>
        </w:rPr>
        <w:t>і відхилення від методу випробування;</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n) результати випробувань;</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lastRenderedPageBreak/>
        <w:t xml:space="preserve">o) </w:t>
      </w:r>
      <w:proofErr w:type="gramStart"/>
      <w:r w:rsidRPr="005514CF">
        <w:rPr>
          <w:rFonts w:ascii="Arial" w:eastAsia="Times New Roman" w:hAnsi="Arial" w:cs="Arial"/>
          <w:bCs/>
          <w:sz w:val="28"/>
          <w:szCs w:val="28"/>
          <w:lang w:val="ru-RU" w:eastAsia="ru-RU"/>
        </w:rPr>
        <w:t>будь-яка</w:t>
      </w:r>
      <w:proofErr w:type="gramEnd"/>
      <w:r w:rsidRPr="005514CF">
        <w:rPr>
          <w:rFonts w:ascii="Arial" w:eastAsia="Times New Roman" w:hAnsi="Arial" w:cs="Arial"/>
          <w:bCs/>
          <w:sz w:val="28"/>
          <w:szCs w:val="28"/>
          <w:lang w:val="ru-RU" w:eastAsia="ru-RU"/>
        </w:rPr>
        <w:t xml:space="preserve"> інша інформація, яка може вплинути на оцінку результату тесту;</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s) невизначеність результату випробування;</w:t>
      </w: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t</w:t>
      </w:r>
      <w:r w:rsidRPr="005514CF">
        <w:rPr>
          <w:rFonts w:ascii="Arial" w:eastAsia="Times New Roman" w:hAnsi="Arial" w:cs="Arial"/>
          <w:bCs/>
          <w:sz w:val="28"/>
          <w:szCs w:val="28"/>
          <w:lang w:val="ru-RU" w:eastAsia="ru-RU"/>
        </w:rPr>
        <w:t xml:space="preserve">) </w:t>
      </w:r>
      <w:proofErr w:type="gramStart"/>
      <w:r w:rsidRPr="005514CF">
        <w:rPr>
          <w:rFonts w:ascii="Arial" w:eastAsia="Times New Roman" w:hAnsi="Arial" w:cs="Arial"/>
          <w:bCs/>
          <w:sz w:val="28"/>
          <w:szCs w:val="28"/>
          <w:lang w:val="ru-RU" w:eastAsia="ru-RU"/>
        </w:rPr>
        <w:t>дата</w:t>
      </w:r>
      <w:proofErr w:type="gramEnd"/>
      <w:r w:rsidRPr="005514CF">
        <w:rPr>
          <w:rFonts w:ascii="Arial" w:eastAsia="Times New Roman" w:hAnsi="Arial" w:cs="Arial"/>
          <w:bCs/>
          <w:sz w:val="28"/>
          <w:szCs w:val="28"/>
          <w:lang w:val="ru-RU" w:eastAsia="ru-RU"/>
        </w:rPr>
        <w:t xml:space="preserve"> і підпис. </w:t>
      </w: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p>
    <w:p w:rsidR="005514CF" w:rsidRPr="005514CF" w:rsidRDefault="005514CF" w:rsidP="005514CF">
      <w:pPr>
        <w:spacing w:after="0" w:line="360" w:lineRule="auto"/>
        <w:ind w:left="284" w:firstLine="850"/>
        <w:jc w:val="center"/>
        <w:rPr>
          <w:rFonts w:ascii="Arial" w:eastAsia="Times New Roman" w:hAnsi="Arial" w:cs="Arial"/>
          <w:b/>
          <w:bCs/>
          <w:sz w:val="28"/>
          <w:szCs w:val="28"/>
          <w:lang w:val="ru-RU" w:eastAsia="ru-RU"/>
        </w:rPr>
      </w:pPr>
      <w:r w:rsidRPr="005514CF">
        <w:rPr>
          <w:rFonts w:ascii="Arial" w:eastAsia="Times New Roman" w:hAnsi="Arial" w:cs="Arial"/>
          <w:b/>
          <w:bCs/>
          <w:sz w:val="28"/>
          <w:szCs w:val="28"/>
          <w:lang w:val="ru-RU" w:eastAsia="ru-RU"/>
        </w:rPr>
        <w:lastRenderedPageBreak/>
        <w:t>Додаток</w:t>
      </w:r>
      <w:proofErr w:type="gramStart"/>
      <w:r w:rsidRPr="005514CF">
        <w:rPr>
          <w:rFonts w:ascii="Arial" w:eastAsia="Times New Roman" w:hAnsi="Arial" w:cs="Arial"/>
          <w:b/>
          <w:bCs/>
          <w:sz w:val="28"/>
          <w:szCs w:val="28"/>
          <w:lang w:val="ru-RU" w:eastAsia="ru-RU"/>
        </w:rPr>
        <w:t xml:space="preserve"> С</w:t>
      </w:r>
      <w:proofErr w:type="gramEnd"/>
    </w:p>
    <w:p w:rsidR="005514CF" w:rsidRPr="005514CF" w:rsidRDefault="005514CF" w:rsidP="005514CF">
      <w:pPr>
        <w:spacing w:after="0" w:line="360" w:lineRule="auto"/>
        <w:ind w:left="284" w:firstLine="850"/>
        <w:jc w:val="center"/>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(нормативний)</w:t>
      </w:r>
    </w:p>
    <w:p w:rsidR="005514CF" w:rsidRPr="005514CF" w:rsidRDefault="005514CF" w:rsidP="005514CF">
      <w:pPr>
        <w:spacing w:after="0" w:line="360" w:lineRule="auto"/>
        <w:ind w:left="284" w:firstLine="850"/>
        <w:jc w:val="center"/>
        <w:rPr>
          <w:rFonts w:ascii="Arial" w:eastAsia="Times New Roman" w:hAnsi="Arial" w:cs="Arial"/>
          <w:b/>
          <w:bCs/>
          <w:sz w:val="28"/>
          <w:szCs w:val="28"/>
          <w:lang w:val="ru-RU" w:eastAsia="ru-RU"/>
        </w:rPr>
      </w:pPr>
      <w:r w:rsidRPr="005514CF">
        <w:rPr>
          <w:rFonts w:ascii="Arial" w:eastAsia="Times New Roman" w:hAnsi="Arial" w:cs="Arial"/>
          <w:b/>
          <w:bCs/>
          <w:sz w:val="28"/>
          <w:szCs w:val="28"/>
          <w:lang w:val="ru-RU" w:eastAsia="ru-RU"/>
        </w:rPr>
        <w:t>Випробування механічних і фізичних властивостей керамзиту LWA — Визначення повзучості при стиску</w:t>
      </w:r>
    </w:p>
    <w:p w:rsidR="005514CF" w:rsidRPr="005514CF" w:rsidRDefault="005514CF" w:rsidP="005514CF">
      <w:pPr>
        <w:spacing w:after="0" w:line="360" w:lineRule="auto"/>
        <w:ind w:left="284" w:firstLine="850"/>
        <w:jc w:val="both"/>
        <w:rPr>
          <w:rFonts w:ascii="Arial" w:eastAsia="Times New Roman" w:hAnsi="Arial" w:cs="Arial"/>
          <w:b/>
          <w:bCs/>
          <w:sz w:val="28"/>
          <w:szCs w:val="28"/>
          <w:lang w:val="ru-RU" w:eastAsia="ru-RU"/>
        </w:rPr>
      </w:pPr>
      <w:r w:rsidRPr="005514CF">
        <w:rPr>
          <w:rFonts w:ascii="Arial" w:eastAsia="Times New Roman" w:hAnsi="Arial" w:cs="Arial"/>
          <w:b/>
          <w:bCs/>
          <w:sz w:val="28"/>
          <w:szCs w:val="28"/>
          <w:lang w:val="ru-RU" w:eastAsia="ru-RU"/>
        </w:rPr>
        <w:t>C.1 Загальні положення</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 xml:space="preserve">Цей додаток визначає процедуру визначення деформації за заданий час </w:t>
      </w:r>
      <w:proofErr w:type="gramStart"/>
      <w:r w:rsidRPr="005514CF">
        <w:rPr>
          <w:rFonts w:ascii="Arial" w:eastAsia="Times New Roman" w:hAnsi="Arial" w:cs="Arial"/>
          <w:bCs/>
          <w:sz w:val="28"/>
          <w:szCs w:val="28"/>
          <w:lang w:val="ru-RU" w:eastAsia="ru-RU"/>
        </w:rPr>
        <w:t>при</w:t>
      </w:r>
      <w:proofErr w:type="gramEnd"/>
      <w:r w:rsidRPr="005514CF">
        <w:rPr>
          <w:rFonts w:ascii="Arial" w:eastAsia="Times New Roman" w:hAnsi="Arial" w:cs="Arial"/>
          <w:bCs/>
          <w:sz w:val="28"/>
          <w:szCs w:val="28"/>
          <w:lang w:val="ru-RU" w:eastAsia="ru-RU"/>
        </w:rPr>
        <w:t xml:space="preserve"> постійному навантаженні керамзиту LWA. Тест застосовний для заповнювачів розміром до 32 мм.</w:t>
      </w:r>
    </w:p>
    <w:p w:rsidR="005514CF" w:rsidRPr="005514CF" w:rsidRDefault="005514CF" w:rsidP="005514CF">
      <w:pPr>
        <w:spacing w:after="0" w:line="360" w:lineRule="auto"/>
        <w:ind w:left="284" w:firstLine="850"/>
        <w:jc w:val="both"/>
        <w:rPr>
          <w:rFonts w:ascii="Arial" w:eastAsia="Times New Roman" w:hAnsi="Arial" w:cs="Arial"/>
          <w:b/>
          <w:bCs/>
          <w:sz w:val="28"/>
          <w:szCs w:val="28"/>
          <w:lang w:val="ru-RU" w:eastAsia="ru-RU"/>
        </w:rPr>
      </w:pPr>
      <w:r w:rsidRPr="005514CF">
        <w:rPr>
          <w:rFonts w:ascii="Arial" w:eastAsia="Times New Roman" w:hAnsi="Arial" w:cs="Arial"/>
          <w:b/>
          <w:bCs/>
          <w:sz w:val="28"/>
          <w:szCs w:val="28"/>
          <w:lang w:val="ru-RU" w:eastAsia="ru-RU"/>
        </w:rPr>
        <w:t>C.2 Принципи</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Зразок поміщають у сталевий контейнер і поті</w:t>
      </w:r>
      <w:proofErr w:type="gramStart"/>
      <w:r w:rsidRPr="005514CF">
        <w:rPr>
          <w:rFonts w:ascii="Arial" w:eastAsia="Times New Roman" w:hAnsi="Arial" w:cs="Arial"/>
          <w:bCs/>
          <w:sz w:val="28"/>
          <w:szCs w:val="28"/>
          <w:lang w:val="ru-RU" w:eastAsia="ru-RU"/>
        </w:rPr>
        <w:t>м</w:t>
      </w:r>
      <w:proofErr w:type="gramEnd"/>
      <w:r w:rsidRPr="005514CF">
        <w:rPr>
          <w:rFonts w:ascii="Arial" w:eastAsia="Times New Roman" w:hAnsi="Arial" w:cs="Arial"/>
          <w:bCs/>
          <w:sz w:val="28"/>
          <w:szCs w:val="28"/>
          <w:lang w:val="ru-RU" w:eastAsia="ru-RU"/>
        </w:rPr>
        <w:t xml:space="preserve"> ущільнюють вібрацією. НавантаженняФповинна бути прикладена до заданого </w:t>
      </w:r>
      <w:proofErr w:type="gramStart"/>
      <w:r w:rsidRPr="005514CF">
        <w:rPr>
          <w:rFonts w:ascii="Arial" w:eastAsia="Times New Roman" w:hAnsi="Arial" w:cs="Arial"/>
          <w:bCs/>
          <w:sz w:val="28"/>
          <w:szCs w:val="28"/>
          <w:lang w:val="ru-RU" w:eastAsia="ru-RU"/>
        </w:rPr>
        <w:t>р</w:t>
      </w:r>
      <w:proofErr w:type="gramEnd"/>
      <w:r w:rsidRPr="005514CF">
        <w:rPr>
          <w:rFonts w:ascii="Arial" w:eastAsia="Times New Roman" w:hAnsi="Arial" w:cs="Arial"/>
          <w:bCs/>
          <w:sz w:val="28"/>
          <w:szCs w:val="28"/>
          <w:lang w:val="ru-RU" w:eastAsia="ru-RU"/>
        </w:rPr>
        <w:t xml:space="preserve">івня зі швидкістю 10 кН/хв і підтримуватися постійною протягом 24 годин. Протягом цього періоду деформація </w:t>
      </w:r>
      <w:proofErr w:type="gramStart"/>
      <w:r w:rsidRPr="005514CF">
        <w:rPr>
          <w:rFonts w:ascii="Arial" w:eastAsia="Times New Roman" w:hAnsi="Arial" w:cs="Arial"/>
          <w:bCs/>
          <w:sz w:val="28"/>
          <w:szCs w:val="28"/>
          <w:lang w:val="ru-RU" w:eastAsia="ru-RU"/>
        </w:rPr>
        <w:t>повинна</w:t>
      </w:r>
      <w:proofErr w:type="gramEnd"/>
      <w:r w:rsidRPr="005514CF">
        <w:rPr>
          <w:rFonts w:ascii="Arial" w:eastAsia="Times New Roman" w:hAnsi="Arial" w:cs="Arial"/>
          <w:bCs/>
          <w:sz w:val="28"/>
          <w:szCs w:val="28"/>
          <w:lang w:val="ru-RU" w:eastAsia="ru-RU"/>
        </w:rPr>
        <w:t xml:space="preserve"> бути зареєстрована.</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 xml:space="preserve">Повзучість при стиску визначається для навантажень, що відповідають </w:t>
      </w:r>
      <w:proofErr w:type="gramStart"/>
      <w:r w:rsidRPr="005514CF">
        <w:rPr>
          <w:rFonts w:ascii="Arial" w:eastAsia="Times New Roman" w:hAnsi="Arial" w:cs="Arial"/>
          <w:bCs/>
          <w:sz w:val="28"/>
          <w:szCs w:val="28"/>
          <w:lang w:val="ru-RU" w:eastAsia="ru-RU"/>
        </w:rPr>
        <w:t>р</w:t>
      </w:r>
      <w:proofErr w:type="gramEnd"/>
      <w:r w:rsidRPr="005514CF">
        <w:rPr>
          <w:rFonts w:ascii="Arial" w:eastAsia="Times New Roman" w:hAnsi="Arial" w:cs="Arial"/>
          <w:bCs/>
          <w:sz w:val="28"/>
          <w:szCs w:val="28"/>
          <w:lang w:val="ru-RU" w:eastAsia="ru-RU"/>
        </w:rPr>
        <w:t>івням напруги 100 Н/мм2, 150 Н/мм</w:t>
      </w:r>
      <w:r w:rsidRPr="005514CF">
        <w:rPr>
          <w:rFonts w:ascii="Arial" w:eastAsia="Times New Roman" w:hAnsi="Arial" w:cs="Arial"/>
          <w:bCs/>
          <w:sz w:val="28"/>
          <w:szCs w:val="28"/>
          <w:vertAlign w:val="superscript"/>
          <w:lang w:val="ru-RU" w:eastAsia="ru-RU"/>
        </w:rPr>
        <w:t>2</w:t>
      </w:r>
      <w:r>
        <w:rPr>
          <w:rFonts w:ascii="Arial" w:eastAsia="Times New Roman" w:hAnsi="Arial" w:cs="Arial"/>
          <w:bCs/>
          <w:sz w:val="28"/>
          <w:szCs w:val="28"/>
          <w:lang w:val="ru-RU" w:eastAsia="ru-RU"/>
        </w:rPr>
        <w:t xml:space="preserve"> </w:t>
      </w:r>
      <w:r w:rsidRPr="005514CF">
        <w:rPr>
          <w:rFonts w:ascii="Arial" w:eastAsia="Times New Roman" w:hAnsi="Arial" w:cs="Arial"/>
          <w:bCs/>
          <w:sz w:val="28"/>
          <w:szCs w:val="28"/>
          <w:lang w:val="ru-RU" w:eastAsia="ru-RU"/>
        </w:rPr>
        <w:t>і 200 Н/мм</w:t>
      </w:r>
      <w:r w:rsidRPr="005514CF">
        <w:rPr>
          <w:rFonts w:ascii="Arial" w:eastAsia="Times New Roman" w:hAnsi="Arial" w:cs="Arial"/>
          <w:bCs/>
          <w:sz w:val="28"/>
          <w:szCs w:val="28"/>
          <w:vertAlign w:val="superscript"/>
          <w:lang w:val="ru-RU" w:eastAsia="ru-RU"/>
        </w:rPr>
        <w:t>2</w:t>
      </w:r>
      <w:r w:rsidRPr="005514CF">
        <w:rPr>
          <w:rFonts w:ascii="Arial" w:eastAsia="Times New Roman" w:hAnsi="Arial" w:cs="Arial"/>
          <w:bCs/>
          <w:sz w:val="28"/>
          <w:szCs w:val="28"/>
          <w:lang w:val="ru-RU" w:eastAsia="ru-RU"/>
        </w:rPr>
        <w:t>.</w:t>
      </w:r>
    </w:p>
    <w:p w:rsidR="005514CF" w:rsidRPr="005514CF" w:rsidRDefault="005514CF" w:rsidP="005514CF">
      <w:pPr>
        <w:spacing w:after="0" w:line="360" w:lineRule="auto"/>
        <w:ind w:left="284" w:firstLine="850"/>
        <w:jc w:val="both"/>
        <w:rPr>
          <w:rFonts w:ascii="Arial" w:eastAsia="Times New Roman" w:hAnsi="Arial" w:cs="Arial"/>
          <w:b/>
          <w:bCs/>
          <w:sz w:val="28"/>
          <w:szCs w:val="28"/>
          <w:lang w:val="ru-RU" w:eastAsia="ru-RU"/>
        </w:rPr>
      </w:pPr>
      <w:r w:rsidRPr="005514CF">
        <w:rPr>
          <w:rFonts w:ascii="Arial" w:eastAsia="Times New Roman" w:hAnsi="Arial" w:cs="Arial"/>
          <w:b/>
          <w:bCs/>
          <w:sz w:val="28"/>
          <w:szCs w:val="28"/>
          <w:lang w:val="ru-RU" w:eastAsia="ru-RU"/>
        </w:rPr>
        <w:t>C.3 Обладнання</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 xml:space="preserve">Обладнання </w:t>
      </w:r>
      <w:proofErr w:type="gramStart"/>
      <w:r w:rsidRPr="005514CF">
        <w:rPr>
          <w:rFonts w:ascii="Arial" w:eastAsia="Times New Roman" w:hAnsi="Arial" w:cs="Arial"/>
          <w:bCs/>
          <w:sz w:val="28"/>
          <w:szCs w:val="28"/>
          <w:lang w:val="ru-RU" w:eastAsia="ru-RU"/>
        </w:rPr>
        <w:t>для</w:t>
      </w:r>
      <w:proofErr w:type="gramEnd"/>
      <w:r w:rsidRPr="005514CF">
        <w:rPr>
          <w:rFonts w:ascii="Arial" w:eastAsia="Times New Roman" w:hAnsi="Arial" w:cs="Arial"/>
          <w:bCs/>
          <w:sz w:val="28"/>
          <w:szCs w:val="28"/>
          <w:lang w:val="ru-RU" w:eastAsia="ru-RU"/>
        </w:rPr>
        <w:t xml:space="preserve"> відбору </w:t>
      </w:r>
      <w:proofErr w:type="gramStart"/>
      <w:r w:rsidRPr="005514CF">
        <w:rPr>
          <w:rFonts w:ascii="Arial" w:eastAsia="Times New Roman" w:hAnsi="Arial" w:cs="Arial"/>
          <w:bCs/>
          <w:sz w:val="28"/>
          <w:szCs w:val="28"/>
          <w:lang w:val="ru-RU" w:eastAsia="ru-RU"/>
        </w:rPr>
        <w:t>та</w:t>
      </w:r>
      <w:proofErr w:type="gramEnd"/>
      <w:r w:rsidRPr="005514CF">
        <w:rPr>
          <w:rFonts w:ascii="Arial" w:eastAsia="Times New Roman" w:hAnsi="Arial" w:cs="Arial"/>
          <w:bCs/>
          <w:sz w:val="28"/>
          <w:szCs w:val="28"/>
          <w:lang w:val="ru-RU" w:eastAsia="ru-RU"/>
        </w:rPr>
        <w:t xml:space="preserve"> зменшення відбору проб відповідно до EN 932-1 та EN 932-2. Тестове</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обладнання згідно з додатком B</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w:t>
      </w:r>
      <w:r w:rsidRPr="005514CF">
        <w:rPr>
          <w:rFonts w:ascii="Arial" w:eastAsia="Times New Roman" w:hAnsi="Arial" w:cs="Arial"/>
          <w:bCs/>
          <w:sz w:val="28"/>
          <w:szCs w:val="28"/>
          <w:lang w:val="ru-RU" w:eastAsia="ru-RU"/>
        </w:rPr>
        <w:tab/>
        <w:t>Поліетиленовий пакет з прибл. 14 дм</w:t>
      </w:r>
      <w:r w:rsidRPr="005514CF">
        <w:rPr>
          <w:rFonts w:ascii="Arial" w:eastAsia="Times New Roman" w:hAnsi="Arial" w:cs="Arial"/>
          <w:bCs/>
          <w:sz w:val="28"/>
          <w:szCs w:val="28"/>
          <w:vertAlign w:val="superscript"/>
          <w:lang w:val="ru-RU" w:eastAsia="ru-RU"/>
        </w:rPr>
        <w:t>3</w:t>
      </w:r>
      <w:r>
        <w:rPr>
          <w:rFonts w:ascii="Arial" w:eastAsia="Times New Roman" w:hAnsi="Arial" w:cs="Arial"/>
          <w:bCs/>
          <w:sz w:val="28"/>
          <w:szCs w:val="28"/>
          <w:lang w:val="ru-RU" w:eastAsia="ru-RU"/>
        </w:rPr>
        <w:t xml:space="preserve"> </w:t>
      </w:r>
      <w:r w:rsidRPr="005514CF">
        <w:rPr>
          <w:rFonts w:ascii="Arial" w:eastAsia="Times New Roman" w:hAnsi="Arial" w:cs="Arial"/>
          <w:bCs/>
          <w:sz w:val="28"/>
          <w:szCs w:val="28"/>
          <w:lang w:val="ru-RU" w:eastAsia="ru-RU"/>
        </w:rPr>
        <w:t>для наповнення тестового контейнера зразком.</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w:t>
      </w:r>
      <w:r w:rsidRPr="005514CF">
        <w:rPr>
          <w:rFonts w:ascii="Arial" w:eastAsia="Times New Roman" w:hAnsi="Arial" w:cs="Arial"/>
          <w:bCs/>
          <w:sz w:val="28"/>
          <w:szCs w:val="28"/>
          <w:lang w:val="ru-RU" w:eastAsia="ru-RU"/>
        </w:rPr>
        <w:tab/>
        <w:t>Вібраційне обладнання</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Частота</w:t>
      </w:r>
      <w:r w:rsidRPr="005514CF">
        <w:rPr>
          <w:rFonts w:ascii="Arial" w:eastAsia="Times New Roman" w:hAnsi="Arial" w:cs="Arial"/>
          <w:bCs/>
          <w:sz w:val="28"/>
          <w:szCs w:val="28"/>
          <w:lang w:val="ru-RU" w:eastAsia="ru-RU"/>
        </w:rPr>
        <w:tab/>
        <w:t>50 Гц±2 Гц</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Амплітуда</w:t>
      </w:r>
      <w:r w:rsidRPr="005514CF">
        <w:rPr>
          <w:rFonts w:ascii="Arial" w:eastAsia="Times New Roman" w:hAnsi="Arial" w:cs="Arial"/>
          <w:bCs/>
          <w:sz w:val="28"/>
          <w:szCs w:val="28"/>
          <w:lang w:val="ru-RU" w:eastAsia="ru-RU"/>
        </w:rPr>
        <w:tab/>
        <w:t>0,5±0,1 мм</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proofErr w:type="gramStart"/>
      <w:r w:rsidRPr="005514CF">
        <w:rPr>
          <w:rFonts w:ascii="Arial" w:eastAsia="Times New Roman" w:hAnsi="Arial" w:cs="Arial"/>
          <w:bCs/>
          <w:sz w:val="28"/>
          <w:szCs w:val="28"/>
          <w:lang w:val="ru-RU" w:eastAsia="ru-RU"/>
        </w:rPr>
        <w:t>П</w:t>
      </w:r>
      <w:proofErr w:type="gramEnd"/>
      <w:r w:rsidRPr="005514CF">
        <w:rPr>
          <w:rFonts w:ascii="Arial" w:eastAsia="Times New Roman" w:hAnsi="Arial" w:cs="Arial"/>
          <w:bCs/>
          <w:sz w:val="28"/>
          <w:szCs w:val="28"/>
          <w:lang w:val="ru-RU" w:eastAsia="ru-RU"/>
        </w:rPr>
        <w:t>ід час вимірювання амплітуди на вібраційне обладнання має бути розміщений вантаж, подібний до рухомих частин, включаючи випробувальний циліндр і зразок.</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w:t>
      </w:r>
      <w:r w:rsidRPr="005514CF">
        <w:rPr>
          <w:rFonts w:ascii="Arial" w:eastAsia="Times New Roman" w:hAnsi="Arial" w:cs="Arial"/>
          <w:bCs/>
          <w:sz w:val="28"/>
          <w:szCs w:val="28"/>
          <w:lang w:val="ru-RU" w:eastAsia="ru-RU"/>
        </w:rPr>
        <w:tab/>
        <w:t>Ваги з точністю 0,1 г</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w:t>
      </w:r>
      <w:r w:rsidRPr="005514CF">
        <w:rPr>
          <w:rFonts w:ascii="Arial" w:eastAsia="Times New Roman" w:hAnsi="Arial" w:cs="Arial"/>
          <w:bCs/>
          <w:sz w:val="28"/>
          <w:szCs w:val="28"/>
          <w:lang w:val="ru-RU" w:eastAsia="ru-RU"/>
        </w:rPr>
        <w:tab/>
        <w:t>Випробувальна машина та тензодатчик з точністю 1 %.</w:t>
      </w:r>
    </w:p>
    <w:p w:rsidR="005514CF" w:rsidRPr="00241A5E"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lastRenderedPageBreak/>
        <w:t>-</w:t>
      </w:r>
      <w:r w:rsidRPr="005514CF">
        <w:rPr>
          <w:rFonts w:ascii="Arial" w:eastAsia="Times New Roman" w:hAnsi="Arial" w:cs="Arial"/>
          <w:bCs/>
          <w:sz w:val="28"/>
          <w:szCs w:val="28"/>
          <w:lang w:val="ru-RU" w:eastAsia="ru-RU"/>
        </w:rPr>
        <w:tab/>
        <w:t>Циліндричний випробувальний сталевий контейнер діаметром і висотою відповідно 200 мм ± 0,5 мм згідно з рисунком С.1.</w:t>
      </w:r>
    </w:p>
    <w:p w:rsidR="005514CF" w:rsidRPr="005514CF" w:rsidRDefault="005514CF" w:rsidP="005514CF">
      <w:pPr>
        <w:spacing w:after="0" w:line="360" w:lineRule="auto"/>
        <w:ind w:left="284" w:firstLine="850"/>
        <w:jc w:val="both"/>
        <w:rPr>
          <w:rFonts w:ascii="Arial" w:eastAsia="Times New Roman" w:hAnsi="Arial" w:cs="Arial"/>
          <w:bCs/>
          <w:sz w:val="28"/>
          <w:szCs w:val="28"/>
          <w:lang w:val="ru-RU" w:eastAsia="ru-RU"/>
        </w:rPr>
      </w:pPr>
      <w:r w:rsidRPr="005514CF">
        <w:rPr>
          <w:rFonts w:ascii="Arial" w:eastAsia="Times New Roman" w:hAnsi="Arial" w:cs="Arial"/>
          <w:bCs/>
          <w:sz w:val="28"/>
          <w:szCs w:val="28"/>
          <w:lang w:val="ru-RU" w:eastAsia="ru-RU"/>
        </w:rPr>
        <w:t xml:space="preserve">             </w:t>
      </w:r>
      <w:r>
        <w:rPr>
          <w:noProof/>
          <w:lang w:eastAsia="uk-UA"/>
        </w:rPr>
        <w:drawing>
          <wp:inline distT="0" distB="0" distL="0" distR="0" wp14:anchorId="7E2A00D2" wp14:editId="22230D34">
            <wp:extent cx="3227485" cy="2313252"/>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32303" cy="2316705"/>
                    </a:xfrm>
                    <a:prstGeom prst="rect">
                      <a:avLst/>
                    </a:prstGeom>
                  </pic:spPr>
                </pic:pic>
              </a:graphicData>
            </a:graphic>
          </wp:inline>
        </w:drawing>
      </w:r>
    </w:p>
    <w:p w:rsidR="00C85857" w:rsidRPr="005514CF" w:rsidRDefault="005514CF" w:rsidP="00C85857">
      <w:pPr>
        <w:spacing w:after="0" w:line="360" w:lineRule="auto"/>
        <w:ind w:left="284" w:firstLine="850"/>
        <w:jc w:val="both"/>
        <w:rPr>
          <w:rFonts w:ascii="Arial" w:eastAsia="Times New Roman" w:hAnsi="Arial" w:cs="Arial"/>
          <w:b/>
          <w:bCs/>
          <w:sz w:val="24"/>
          <w:szCs w:val="24"/>
          <w:lang w:val="ru-RU" w:eastAsia="ru-RU"/>
        </w:rPr>
      </w:pPr>
      <w:r w:rsidRPr="005514CF">
        <w:rPr>
          <w:rFonts w:ascii="Arial" w:eastAsia="Times New Roman" w:hAnsi="Arial" w:cs="Arial"/>
          <w:b/>
          <w:bCs/>
          <w:sz w:val="24"/>
          <w:szCs w:val="24"/>
          <w:lang w:val="ru-RU" w:eastAsia="ru-RU"/>
        </w:rPr>
        <w:t>Ключ</w:t>
      </w:r>
    </w:p>
    <w:p w:rsidR="005514CF" w:rsidRPr="005514CF" w:rsidRDefault="005514CF" w:rsidP="005514CF">
      <w:pPr>
        <w:spacing w:after="0" w:line="360" w:lineRule="auto"/>
        <w:ind w:left="284" w:firstLine="850"/>
        <w:jc w:val="both"/>
        <w:rPr>
          <w:rFonts w:ascii="Arial" w:eastAsia="Times New Roman" w:hAnsi="Arial" w:cs="Arial"/>
          <w:bCs/>
          <w:sz w:val="24"/>
          <w:szCs w:val="24"/>
          <w:lang w:val="ru-RU" w:eastAsia="ru-RU"/>
        </w:rPr>
      </w:pPr>
      <w:r w:rsidRPr="005514CF">
        <w:rPr>
          <w:rFonts w:ascii="Arial" w:eastAsia="Times New Roman" w:hAnsi="Arial" w:cs="Arial"/>
          <w:bCs/>
          <w:sz w:val="24"/>
          <w:szCs w:val="24"/>
          <w:lang w:val="ru-RU" w:eastAsia="ru-RU"/>
        </w:rPr>
        <w:t>1 осередок завантаження</w:t>
      </w:r>
    </w:p>
    <w:p w:rsidR="005514CF" w:rsidRPr="005514CF" w:rsidRDefault="005514CF" w:rsidP="005514CF">
      <w:pPr>
        <w:spacing w:after="0" w:line="360" w:lineRule="auto"/>
        <w:ind w:left="284" w:firstLine="850"/>
        <w:jc w:val="both"/>
        <w:rPr>
          <w:rFonts w:ascii="Arial" w:eastAsia="Times New Roman" w:hAnsi="Arial" w:cs="Arial"/>
          <w:bCs/>
          <w:sz w:val="24"/>
          <w:szCs w:val="24"/>
          <w:lang w:val="ru-RU" w:eastAsia="ru-RU"/>
        </w:rPr>
      </w:pPr>
      <w:r w:rsidRPr="005514CF">
        <w:rPr>
          <w:rFonts w:ascii="Arial" w:eastAsia="Times New Roman" w:hAnsi="Arial" w:cs="Arial"/>
          <w:bCs/>
          <w:sz w:val="24"/>
          <w:szCs w:val="24"/>
          <w:lang w:val="ru-RU" w:eastAsia="ru-RU"/>
        </w:rPr>
        <w:t>2 сферичне сидіння</w:t>
      </w:r>
    </w:p>
    <w:p w:rsidR="002620EC" w:rsidRPr="00241A5E" w:rsidRDefault="005514CF" w:rsidP="005514CF">
      <w:pPr>
        <w:spacing w:after="0" w:line="360" w:lineRule="auto"/>
        <w:ind w:left="284" w:firstLine="850"/>
        <w:jc w:val="both"/>
        <w:rPr>
          <w:rFonts w:ascii="Arial" w:eastAsia="Times New Roman" w:hAnsi="Arial" w:cs="Arial"/>
          <w:bCs/>
          <w:sz w:val="24"/>
          <w:szCs w:val="24"/>
          <w:lang w:val="ru-RU" w:eastAsia="ru-RU"/>
        </w:rPr>
      </w:pPr>
      <w:r w:rsidRPr="005514CF">
        <w:rPr>
          <w:rFonts w:ascii="Arial" w:eastAsia="Times New Roman" w:hAnsi="Arial" w:cs="Arial"/>
          <w:bCs/>
          <w:sz w:val="24"/>
          <w:szCs w:val="24"/>
          <w:lang w:val="ru-RU" w:eastAsia="ru-RU"/>
        </w:rPr>
        <w:t>3 сталева пластина для розподілу нава</w:t>
      </w:r>
      <w:r w:rsidR="002620EC">
        <w:rPr>
          <w:rFonts w:ascii="Arial" w:eastAsia="Times New Roman" w:hAnsi="Arial" w:cs="Arial"/>
          <w:bCs/>
          <w:sz w:val="24"/>
          <w:szCs w:val="24"/>
          <w:lang w:val="ru-RU" w:eastAsia="ru-RU"/>
        </w:rPr>
        <w:t xml:space="preserve">нтаження, що забезпечує </w:t>
      </w:r>
    </w:p>
    <w:p w:rsidR="005514CF" w:rsidRPr="005514CF" w:rsidRDefault="002620EC" w:rsidP="005514CF">
      <w:pPr>
        <w:spacing w:after="0" w:line="360" w:lineRule="auto"/>
        <w:ind w:left="284" w:firstLine="850"/>
        <w:jc w:val="both"/>
        <w:rPr>
          <w:rFonts w:ascii="Arial" w:eastAsia="Times New Roman" w:hAnsi="Arial" w:cs="Arial"/>
          <w:bCs/>
          <w:sz w:val="24"/>
          <w:szCs w:val="24"/>
          <w:lang w:val="ru-RU" w:eastAsia="ru-RU"/>
        </w:rPr>
      </w:pPr>
      <w:r>
        <w:rPr>
          <w:rFonts w:ascii="Arial" w:eastAsia="Times New Roman" w:hAnsi="Arial" w:cs="Arial"/>
          <w:bCs/>
          <w:sz w:val="24"/>
          <w:szCs w:val="24"/>
          <w:lang w:val="ru-RU" w:eastAsia="ru-RU"/>
        </w:rPr>
        <w:t>120Н ±1</w:t>
      </w:r>
      <w:r w:rsidR="005514CF" w:rsidRPr="005514CF">
        <w:rPr>
          <w:rFonts w:ascii="Arial" w:eastAsia="Times New Roman" w:hAnsi="Arial" w:cs="Arial"/>
          <w:bCs/>
          <w:sz w:val="24"/>
          <w:szCs w:val="24"/>
          <w:lang w:val="ru-RU" w:eastAsia="ru-RU"/>
        </w:rPr>
        <w:t>Н (</w:t>
      </w:r>
      <w:r>
        <w:rPr>
          <w:rFonts w:ascii="Arial" w:eastAsia="Times New Roman" w:hAnsi="Arial" w:cs="Arial"/>
          <w:bCs/>
          <w:sz w:val="24"/>
          <w:szCs w:val="24"/>
          <w:lang w:val="ru-RU" w:eastAsia="ru-RU"/>
        </w:rPr>
        <w:t>Ø</w:t>
      </w:r>
      <w:r w:rsidR="005514CF" w:rsidRPr="005514CF">
        <w:rPr>
          <w:rFonts w:ascii="Arial" w:eastAsia="Times New Roman" w:hAnsi="Arial" w:cs="Arial"/>
          <w:bCs/>
          <w:sz w:val="24"/>
          <w:szCs w:val="24"/>
          <w:lang w:val="ru-RU" w:eastAsia="ru-RU"/>
        </w:rPr>
        <w:t xml:space="preserve"> = 200 мм, </w:t>
      </w:r>
      <w:r w:rsidR="005514CF" w:rsidRPr="005514CF">
        <w:rPr>
          <w:rFonts w:ascii="Arial" w:eastAsia="Times New Roman" w:hAnsi="Arial" w:cs="Arial"/>
          <w:bCs/>
          <w:sz w:val="24"/>
          <w:szCs w:val="24"/>
          <w:lang w:val="en-US" w:eastAsia="ru-RU"/>
        </w:rPr>
        <w:t>t</w:t>
      </w:r>
      <w:r w:rsidR="005514CF" w:rsidRPr="005514CF">
        <w:rPr>
          <w:rFonts w:ascii="Arial" w:eastAsia="Times New Roman" w:hAnsi="Arial" w:cs="Arial"/>
          <w:bCs/>
          <w:sz w:val="24"/>
          <w:szCs w:val="24"/>
          <w:lang w:val="ru-RU" w:eastAsia="ru-RU"/>
        </w:rPr>
        <w:t xml:space="preserve"> = 50 мм) зразок</w:t>
      </w:r>
    </w:p>
    <w:p w:rsidR="005514CF" w:rsidRPr="00241A5E" w:rsidRDefault="005514CF" w:rsidP="005514CF">
      <w:pPr>
        <w:spacing w:after="0" w:line="360" w:lineRule="auto"/>
        <w:ind w:left="284" w:firstLine="850"/>
        <w:jc w:val="both"/>
        <w:rPr>
          <w:rFonts w:ascii="Arial" w:eastAsia="Times New Roman" w:hAnsi="Arial" w:cs="Arial"/>
          <w:bCs/>
          <w:sz w:val="24"/>
          <w:szCs w:val="24"/>
          <w:lang w:val="ru-RU" w:eastAsia="ru-RU"/>
        </w:rPr>
      </w:pPr>
      <w:r w:rsidRPr="002620EC">
        <w:rPr>
          <w:rFonts w:ascii="Arial" w:eastAsia="Times New Roman" w:hAnsi="Arial" w:cs="Arial"/>
          <w:bCs/>
          <w:sz w:val="24"/>
          <w:szCs w:val="24"/>
          <w:lang w:val="ru-RU" w:eastAsia="ru-RU"/>
        </w:rPr>
        <w:t>4 циліндричний тестовий контейнер</w:t>
      </w:r>
    </w:p>
    <w:p w:rsidR="002620EC" w:rsidRPr="00241A5E" w:rsidRDefault="002620EC" w:rsidP="002620EC">
      <w:pPr>
        <w:spacing w:after="0" w:line="360" w:lineRule="auto"/>
        <w:ind w:left="284" w:firstLine="850"/>
        <w:jc w:val="both"/>
        <w:rPr>
          <w:rFonts w:ascii="Arial" w:eastAsia="Times New Roman" w:hAnsi="Arial" w:cs="Arial"/>
          <w:bCs/>
          <w:sz w:val="28"/>
          <w:szCs w:val="28"/>
          <w:lang w:val="ru-RU" w:eastAsia="ru-RU"/>
        </w:rPr>
      </w:pPr>
      <w:r w:rsidRPr="00241A5E">
        <w:rPr>
          <w:rFonts w:ascii="Arial" w:eastAsia="Times New Roman" w:hAnsi="Arial" w:cs="Arial"/>
          <w:b/>
          <w:bCs/>
          <w:sz w:val="28"/>
          <w:szCs w:val="28"/>
          <w:lang w:val="ru-RU" w:eastAsia="ru-RU"/>
        </w:rPr>
        <w:t xml:space="preserve">Рисунок </w:t>
      </w:r>
      <w:r w:rsidRPr="002620EC">
        <w:rPr>
          <w:rFonts w:ascii="Arial" w:eastAsia="Times New Roman" w:hAnsi="Arial" w:cs="Arial"/>
          <w:b/>
          <w:bCs/>
          <w:sz w:val="28"/>
          <w:szCs w:val="28"/>
          <w:lang w:val="en-US" w:eastAsia="ru-RU"/>
        </w:rPr>
        <w:t>C</w:t>
      </w:r>
      <w:r w:rsidRPr="00241A5E">
        <w:rPr>
          <w:rFonts w:ascii="Arial" w:eastAsia="Times New Roman" w:hAnsi="Arial" w:cs="Arial"/>
          <w:b/>
          <w:bCs/>
          <w:sz w:val="28"/>
          <w:szCs w:val="28"/>
          <w:lang w:val="ru-RU" w:eastAsia="ru-RU"/>
        </w:rPr>
        <w:t>.1</w:t>
      </w:r>
      <w:r w:rsidRPr="00241A5E">
        <w:rPr>
          <w:rFonts w:ascii="Arial" w:eastAsia="Times New Roman" w:hAnsi="Arial" w:cs="Arial"/>
          <w:bCs/>
          <w:sz w:val="28"/>
          <w:szCs w:val="28"/>
          <w:lang w:val="ru-RU" w:eastAsia="ru-RU"/>
        </w:rPr>
        <w:t xml:space="preserve"> — Схема випробувальної установки</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- 2 датчика деформації з високою точністю ±0,05 мм</w:t>
      </w:r>
    </w:p>
    <w:p w:rsidR="00C85857" w:rsidRPr="00C85857" w:rsidRDefault="00C85857" w:rsidP="00C85857">
      <w:pPr>
        <w:spacing w:after="0" w:line="360" w:lineRule="auto"/>
        <w:ind w:left="284" w:firstLine="850"/>
        <w:jc w:val="both"/>
        <w:rPr>
          <w:rFonts w:ascii="Arial" w:eastAsia="Times New Roman" w:hAnsi="Arial" w:cs="Arial"/>
          <w:bCs/>
          <w:sz w:val="28"/>
          <w:szCs w:val="28"/>
          <w:lang w:val="ru-RU" w:eastAsia="ru-RU"/>
        </w:rPr>
      </w:pPr>
    </w:p>
    <w:p w:rsidR="00C85857" w:rsidRPr="00C85857" w:rsidRDefault="002620EC" w:rsidP="00C85857">
      <w:pPr>
        <w:spacing w:after="0" w:line="360" w:lineRule="auto"/>
        <w:ind w:left="284" w:firstLine="850"/>
        <w:jc w:val="both"/>
        <w:rPr>
          <w:rFonts w:ascii="Arial" w:eastAsia="Times New Roman" w:hAnsi="Arial" w:cs="Arial"/>
          <w:bCs/>
          <w:sz w:val="28"/>
          <w:szCs w:val="28"/>
          <w:lang w:val="ru-RU" w:eastAsia="ru-RU"/>
        </w:rPr>
      </w:pPr>
      <w:r>
        <w:rPr>
          <w:noProof/>
          <w:lang w:eastAsia="uk-UA"/>
        </w:rPr>
        <w:lastRenderedPageBreak/>
        <w:drawing>
          <wp:inline distT="0" distB="0" distL="0" distR="0" wp14:anchorId="03B9AA3F" wp14:editId="7738C6E2">
            <wp:extent cx="4487470" cy="4220643"/>
            <wp:effectExtent l="0" t="0" r="889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492135" cy="4225030"/>
                    </a:xfrm>
                    <a:prstGeom prst="rect">
                      <a:avLst/>
                    </a:prstGeom>
                  </pic:spPr>
                </pic:pic>
              </a:graphicData>
            </a:graphic>
          </wp:inline>
        </w:drawing>
      </w:r>
    </w:p>
    <w:p w:rsidR="002620EC" w:rsidRPr="002620EC" w:rsidRDefault="002620EC" w:rsidP="002620EC">
      <w:pPr>
        <w:spacing w:after="0" w:line="360" w:lineRule="auto"/>
        <w:ind w:left="284" w:firstLine="850"/>
        <w:jc w:val="both"/>
        <w:rPr>
          <w:rFonts w:ascii="Arial" w:eastAsia="Times New Roman" w:hAnsi="Arial" w:cs="Arial"/>
          <w:b/>
          <w:bCs/>
          <w:sz w:val="24"/>
          <w:szCs w:val="24"/>
          <w:lang w:val="ru-RU" w:eastAsia="ru-RU"/>
        </w:rPr>
      </w:pPr>
      <w:r w:rsidRPr="002620EC">
        <w:rPr>
          <w:rFonts w:ascii="Arial" w:eastAsia="Times New Roman" w:hAnsi="Arial" w:cs="Arial"/>
          <w:b/>
          <w:bCs/>
          <w:sz w:val="24"/>
          <w:szCs w:val="24"/>
          <w:lang w:val="ru-RU" w:eastAsia="ru-RU"/>
        </w:rPr>
        <w:t>ключ</w:t>
      </w:r>
    </w:p>
    <w:p w:rsidR="002620EC" w:rsidRPr="00241A5E" w:rsidRDefault="002620EC" w:rsidP="002620EC">
      <w:pPr>
        <w:spacing w:after="0" w:line="360" w:lineRule="auto"/>
        <w:ind w:left="284" w:firstLine="850"/>
        <w:jc w:val="both"/>
        <w:rPr>
          <w:rFonts w:ascii="Arial" w:eastAsia="Times New Roman" w:hAnsi="Arial" w:cs="Arial"/>
          <w:bCs/>
          <w:sz w:val="24"/>
          <w:szCs w:val="24"/>
          <w:lang w:val="ru-RU" w:eastAsia="ru-RU"/>
        </w:rPr>
      </w:pPr>
      <w:r w:rsidRPr="002620EC">
        <w:rPr>
          <w:rFonts w:ascii="Arial" w:eastAsia="Times New Roman" w:hAnsi="Arial" w:cs="Arial"/>
          <w:bCs/>
          <w:sz w:val="24"/>
          <w:szCs w:val="24"/>
          <w:lang w:val="en-US" w:eastAsia="ru-RU"/>
        </w:rPr>
        <w:t>A</w:t>
      </w:r>
      <w:r w:rsidRPr="002620EC">
        <w:rPr>
          <w:rFonts w:ascii="Arial" w:eastAsia="Times New Roman" w:hAnsi="Arial" w:cs="Arial"/>
          <w:bCs/>
          <w:sz w:val="24"/>
          <w:szCs w:val="24"/>
          <w:lang w:eastAsia="ru-RU"/>
        </w:rPr>
        <w:t xml:space="preserve"> і </w:t>
      </w:r>
      <w:r w:rsidRPr="002620EC">
        <w:rPr>
          <w:rFonts w:ascii="Arial" w:eastAsia="Times New Roman" w:hAnsi="Arial" w:cs="Arial"/>
          <w:bCs/>
          <w:sz w:val="24"/>
          <w:szCs w:val="24"/>
          <w:lang w:val="en-US" w:eastAsia="ru-RU"/>
        </w:rPr>
        <w:t>B</w:t>
      </w:r>
      <w:r w:rsidRPr="002620EC">
        <w:rPr>
          <w:rFonts w:ascii="Arial" w:eastAsia="Times New Roman" w:hAnsi="Arial" w:cs="Arial"/>
          <w:bCs/>
          <w:sz w:val="24"/>
          <w:szCs w:val="24"/>
          <w:lang w:val="ru-RU" w:eastAsia="ru-RU"/>
        </w:rPr>
        <w:t xml:space="preserve"> мікрометри стрілчасті </w:t>
      </w:r>
    </w:p>
    <w:p w:rsidR="002620EC" w:rsidRPr="002620EC" w:rsidRDefault="002620EC" w:rsidP="002620EC">
      <w:pPr>
        <w:spacing w:after="0" w:line="360" w:lineRule="auto"/>
        <w:ind w:left="284" w:firstLine="850"/>
        <w:jc w:val="both"/>
        <w:rPr>
          <w:rFonts w:ascii="Arial" w:eastAsia="Times New Roman" w:hAnsi="Arial" w:cs="Arial"/>
          <w:bCs/>
          <w:sz w:val="24"/>
          <w:szCs w:val="24"/>
          <w:lang w:val="ru-RU" w:eastAsia="ru-RU"/>
        </w:rPr>
      </w:pPr>
      <w:proofErr w:type="gramStart"/>
      <w:r w:rsidRPr="002620EC">
        <w:rPr>
          <w:rFonts w:ascii="Arial" w:eastAsia="Times New Roman" w:hAnsi="Arial" w:cs="Arial"/>
          <w:bCs/>
          <w:i/>
          <w:sz w:val="24"/>
          <w:szCs w:val="24"/>
          <w:lang w:val="en-US" w:eastAsia="ru-RU"/>
        </w:rPr>
        <w:t>l</w:t>
      </w:r>
      <w:r w:rsidRPr="002620EC">
        <w:rPr>
          <w:rFonts w:ascii="Arial" w:eastAsia="Times New Roman" w:hAnsi="Arial" w:cs="Arial"/>
          <w:bCs/>
          <w:i/>
          <w:sz w:val="24"/>
          <w:szCs w:val="24"/>
          <w:vertAlign w:val="subscript"/>
          <w:lang w:val="ru-RU" w:eastAsia="ru-RU"/>
        </w:rPr>
        <w:t>1</w:t>
      </w:r>
      <w:proofErr w:type="gramEnd"/>
      <w:r w:rsidRPr="002620EC">
        <w:rPr>
          <w:rFonts w:ascii="Arial" w:eastAsia="Times New Roman" w:hAnsi="Arial" w:cs="Arial"/>
          <w:bCs/>
          <w:sz w:val="24"/>
          <w:szCs w:val="24"/>
          <w:lang w:val="ru-RU" w:eastAsia="ru-RU"/>
        </w:rPr>
        <w:t xml:space="preserve"> висота зразка вібраційна деформація</w:t>
      </w:r>
    </w:p>
    <w:p w:rsidR="002620EC" w:rsidRPr="002620EC" w:rsidRDefault="002620EC" w:rsidP="002620EC">
      <w:pPr>
        <w:spacing w:after="0" w:line="360" w:lineRule="auto"/>
        <w:ind w:left="284" w:firstLine="850"/>
        <w:jc w:val="both"/>
        <w:rPr>
          <w:rFonts w:ascii="Arial" w:eastAsia="Times New Roman" w:hAnsi="Arial" w:cs="Arial"/>
          <w:bCs/>
          <w:sz w:val="24"/>
          <w:szCs w:val="24"/>
          <w:lang w:val="ru-RU" w:eastAsia="ru-RU"/>
        </w:rPr>
      </w:pPr>
      <w:proofErr w:type="gramStart"/>
      <w:r w:rsidRPr="002620EC">
        <w:rPr>
          <w:rFonts w:ascii="Arial" w:eastAsia="Times New Roman" w:hAnsi="Arial" w:cs="Arial"/>
          <w:bCs/>
          <w:i/>
          <w:sz w:val="24"/>
          <w:szCs w:val="24"/>
          <w:lang w:val="en-US" w:eastAsia="ru-RU"/>
        </w:rPr>
        <w:t>l</w:t>
      </w:r>
      <w:r w:rsidRPr="002620EC">
        <w:rPr>
          <w:rFonts w:ascii="Arial" w:eastAsia="Times New Roman" w:hAnsi="Arial" w:cs="Arial"/>
          <w:bCs/>
          <w:i/>
          <w:sz w:val="24"/>
          <w:szCs w:val="24"/>
          <w:vertAlign w:val="subscript"/>
          <w:lang w:val="ru-RU" w:eastAsia="ru-RU"/>
        </w:rPr>
        <w:t>2</w:t>
      </w:r>
      <w:proofErr w:type="gramEnd"/>
      <w:r w:rsidRPr="002620EC">
        <w:rPr>
          <w:rFonts w:ascii="Arial" w:eastAsia="Times New Roman" w:hAnsi="Arial" w:cs="Arial"/>
          <w:bCs/>
          <w:sz w:val="24"/>
          <w:szCs w:val="24"/>
          <w:lang w:val="ru-RU" w:eastAsia="ru-RU"/>
        </w:rPr>
        <w:t xml:space="preserve"> деформація при постійному навантаженні 0 год деформація (повзучість)</w:t>
      </w:r>
    </w:p>
    <w:p w:rsidR="00C85857" w:rsidRPr="00241A5E" w:rsidRDefault="002620EC" w:rsidP="002620EC">
      <w:pPr>
        <w:spacing w:after="0" w:line="360" w:lineRule="auto"/>
        <w:ind w:left="284" w:firstLine="850"/>
        <w:jc w:val="both"/>
        <w:rPr>
          <w:rFonts w:ascii="Arial" w:eastAsia="Times New Roman" w:hAnsi="Arial" w:cs="Arial"/>
          <w:bCs/>
          <w:sz w:val="24"/>
          <w:szCs w:val="24"/>
          <w:lang w:val="ru-RU" w:eastAsia="ru-RU"/>
        </w:rPr>
      </w:pPr>
      <w:proofErr w:type="gramStart"/>
      <w:r w:rsidRPr="002620EC">
        <w:rPr>
          <w:rFonts w:ascii="Arial" w:eastAsia="Times New Roman" w:hAnsi="Arial" w:cs="Arial"/>
          <w:bCs/>
          <w:i/>
          <w:sz w:val="24"/>
          <w:szCs w:val="24"/>
          <w:lang w:val="en-US" w:eastAsia="ru-RU"/>
        </w:rPr>
        <w:t>l</w:t>
      </w:r>
      <w:r w:rsidRPr="002620EC">
        <w:rPr>
          <w:rFonts w:ascii="Arial" w:eastAsia="Times New Roman" w:hAnsi="Arial" w:cs="Arial"/>
          <w:bCs/>
          <w:i/>
          <w:sz w:val="24"/>
          <w:szCs w:val="24"/>
          <w:vertAlign w:val="subscript"/>
          <w:lang w:val="ru-RU" w:eastAsia="ru-RU"/>
        </w:rPr>
        <w:t>3</w:t>
      </w:r>
      <w:proofErr w:type="gramEnd"/>
      <w:r w:rsidRPr="002620EC">
        <w:rPr>
          <w:rFonts w:ascii="Arial" w:eastAsia="Times New Roman" w:hAnsi="Arial" w:cs="Arial"/>
          <w:bCs/>
          <w:sz w:val="24"/>
          <w:szCs w:val="24"/>
          <w:lang w:val="ru-RU" w:eastAsia="ru-RU"/>
        </w:rPr>
        <w:t xml:space="preserve"> через 24 год при постійному навантаженні</w:t>
      </w:r>
    </w:p>
    <w:p w:rsidR="002620EC" w:rsidRPr="00241A5E" w:rsidRDefault="002620EC" w:rsidP="002620EC">
      <w:pPr>
        <w:spacing w:after="0" w:line="360" w:lineRule="auto"/>
        <w:ind w:left="284" w:firstLine="850"/>
        <w:jc w:val="both"/>
        <w:rPr>
          <w:rFonts w:ascii="Arial" w:eastAsia="Times New Roman" w:hAnsi="Arial" w:cs="Arial"/>
          <w:bCs/>
          <w:color w:val="FF0000"/>
          <w:sz w:val="24"/>
          <w:szCs w:val="24"/>
          <w:lang w:val="ru-RU" w:eastAsia="ru-RU"/>
        </w:rPr>
      </w:pPr>
      <w:r w:rsidRPr="002620EC">
        <w:rPr>
          <w:rFonts w:ascii="Arial" w:eastAsia="Times New Roman" w:hAnsi="Arial" w:cs="Arial"/>
          <w:b/>
          <w:bCs/>
          <w:sz w:val="24"/>
          <w:szCs w:val="24"/>
          <w:lang w:val="ru-RU" w:eastAsia="ru-RU"/>
        </w:rPr>
        <w:t xml:space="preserve">Рисунок </w:t>
      </w:r>
      <w:r w:rsidRPr="002620EC">
        <w:rPr>
          <w:rFonts w:ascii="Arial" w:eastAsia="Times New Roman" w:hAnsi="Arial" w:cs="Arial"/>
          <w:b/>
          <w:bCs/>
          <w:sz w:val="24"/>
          <w:szCs w:val="24"/>
          <w:lang w:val="en-US" w:eastAsia="ru-RU"/>
        </w:rPr>
        <w:t>C</w:t>
      </w:r>
      <w:r w:rsidRPr="002620EC">
        <w:rPr>
          <w:rFonts w:ascii="Arial" w:eastAsia="Times New Roman" w:hAnsi="Arial" w:cs="Arial"/>
          <w:b/>
          <w:bCs/>
          <w:sz w:val="24"/>
          <w:szCs w:val="24"/>
          <w:lang w:val="ru-RU" w:eastAsia="ru-RU"/>
        </w:rPr>
        <w:t>.2</w:t>
      </w:r>
      <w:r w:rsidRPr="002620EC">
        <w:rPr>
          <w:rFonts w:ascii="Arial" w:eastAsia="Times New Roman" w:hAnsi="Arial" w:cs="Arial"/>
          <w:bCs/>
          <w:sz w:val="24"/>
          <w:szCs w:val="24"/>
          <w:lang w:val="ru-RU" w:eastAsia="ru-RU"/>
        </w:rPr>
        <w:t xml:space="preserve"> — Вимірювання висоти та деформації, які необхідно виконати перед стартом і </w:t>
      </w:r>
      <w:proofErr w:type="gramStart"/>
      <w:r w:rsidRPr="002620EC">
        <w:rPr>
          <w:rFonts w:ascii="Arial" w:eastAsia="Times New Roman" w:hAnsi="Arial" w:cs="Arial"/>
          <w:bCs/>
          <w:sz w:val="24"/>
          <w:szCs w:val="24"/>
          <w:lang w:val="ru-RU" w:eastAsia="ru-RU"/>
        </w:rPr>
        <w:t>п</w:t>
      </w:r>
      <w:proofErr w:type="gramEnd"/>
      <w:r w:rsidRPr="002620EC">
        <w:rPr>
          <w:rFonts w:ascii="Arial" w:eastAsia="Times New Roman" w:hAnsi="Arial" w:cs="Arial"/>
          <w:bCs/>
          <w:sz w:val="24"/>
          <w:szCs w:val="24"/>
          <w:lang w:val="ru-RU" w:eastAsia="ru-RU"/>
        </w:rPr>
        <w:t xml:space="preserve">ід час </w:t>
      </w:r>
      <w:r w:rsidRPr="002620EC">
        <w:rPr>
          <w:rFonts w:ascii="Arial" w:eastAsia="Times New Roman" w:hAnsi="Arial" w:cs="Arial"/>
          <w:bCs/>
          <w:color w:val="FF0000"/>
          <w:sz w:val="24"/>
          <w:szCs w:val="24"/>
          <w:lang w:val="ru-RU" w:eastAsia="ru-RU"/>
        </w:rPr>
        <w:t>тест</w:t>
      </w:r>
    </w:p>
    <w:p w:rsidR="002620EC" w:rsidRPr="00241A5E" w:rsidRDefault="002620EC" w:rsidP="002620EC">
      <w:pPr>
        <w:spacing w:after="0" w:line="360" w:lineRule="auto"/>
        <w:ind w:left="284" w:firstLine="850"/>
        <w:jc w:val="both"/>
        <w:rPr>
          <w:rFonts w:ascii="Arial" w:eastAsia="Times New Roman" w:hAnsi="Arial" w:cs="Arial"/>
          <w:bCs/>
          <w:sz w:val="24"/>
          <w:szCs w:val="24"/>
          <w:lang w:val="ru-RU" w:eastAsia="ru-RU"/>
        </w:rPr>
      </w:pPr>
    </w:p>
    <w:p w:rsidR="002620EC" w:rsidRPr="002620EC" w:rsidRDefault="002620EC" w:rsidP="002620EC">
      <w:pPr>
        <w:spacing w:after="0" w:line="360" w:lineRule="auto"/>
        <w:ind w:left="284" w:firstLine="850"/>
        <w:jc w:val="both"/>
        <w:rPr>
          <w:rFonts w:ascii="Arial" w:eastAsia="Times New Roman" w:hAnsi="Arial" w:cs="Arial"/>
          <w:b/>
          <w:bCs/>
          <w:sz w:val="28"/>
          <w:szCs w:val="28"/>
          <w:lang w:val="ru-RU" w:eastAsia="ru-RU"/>
        </w:rPr>
      </w:pPr>
      <w:r w:rsidRPr="002620EC">
        <w:rPr>
          <w:rFonts w:ascii="Arial" w:eastAsia="Times New Roman" w:hAnsi="Arial" w:cs="Arial"/>
          <w:b/>
          <w:bCs/>
          <w:sz w:val="28"/>
          <w:szCs w:val="28"/>
          <w:lang w:val="ru-RU" w:eastAsia="ru-RU"/>
        </w:rPr>
        <w:t xml:space="preserve">C.4 </w:t>
      </w:r>
      <w:proofErr w:type="gramStart"/>
      <w:r w:rsidRPr="002620EC">
        <w:rPr>
          <w:rFonts w:ascii="Arial" w:eastAsia="Times New Roman" w:hAnsi="Arial" w:cs="Arial"/>
          <w:b/>
          <w:bCs/>
          <w:sz w:val="28"/>
          <w:szCs w:val="28"/>
          <w:lang w:val="ru-RU" w:eastAsia="ru-RU"/>
        </w:rPr>
        <w:t>П</w:t>
      </w:r>
      <w:proofErr w:type="gramEnd"/>
      <w:r w:rsidRPr="002620EC">
        <w:rPr>
          <w:rFonts w:ascii="Arial" w:eastAsia="Times New Roman" w:hAnsi="Arial" w:cs="Arial"/>
          <w:b/>
          <w:bCs/>
          <w:sz w:val="28"/>
          <w:szCs w:val="28"/>
          <w:lang w:val="ru-RU" w:eastAsia="ru-RU"/>
        </w:rPr>
        <w:t>ідготовка дослідних зразків</w:t>
      </w:r>
    </w:p>
    <w:p w:rsidR="002620EC" w:rsidRPr="00241A5E"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Приготуйте 3 зразки об’ємом 8 дм</w:t>
      </w:r>
      <w:r w:rsidRPr="002620EC">
        <w:rPr>
          <w:rFonts w:ascii="Arial" w:eastAsia="Times New Roman" w:hAnsi="Arial" w:cs="Arial"/>
          <w:bCs/>
          <w:sz w:val="28"/>
          <w:szCs w:val="28"/>
          <w:vertAlign w:val="superscript"/>
          <w:lang w:val="ru-RU" w:eastAsia="ru-RU"/>
        </w:rPr>
        <w:t>3</w:t>
      </w:r>
      <w:r w:rsidRPr="002620EC">
        <w:rPr>
          <w:rFonts w:ascii="Arial" w:eastAsia="Times New Roman" w:hAnsi="Arial" w:cs="Arial"/>
          <w:bCs/>
          <w:sz w:val="28"/>
          <w:szCs w:val="28"/>
          <w:lang w:val="ru-RU" w:eastAsia="ru-RU"/>
        </w:rPr>
        <w:t>± 0,5 дм</w:t>
      </w:r>
      <w:r w:rsidRPr="002620EC">
        <w:rPr>
          <w:rFonts w:ascii="Arial" w:eastAsia="Times New Roman" w:hAnsi="Arial" w:cs="Arial"/>
          <w:bCs/>
          <w:sz w:val="28"/>
          <w:szCs w:val="28"/>
          <w:vertAlign w:val="superscript"/>
          <w:lang w:val="ru-RU" w:eastAsia="ru-RU"/>
        </w:rPr>
        <w:t>3</w:t>
      </w:r>
      <w:r w:rsidRPr="002620EC">
        <w:rPr>
          <w:rFonts w:ascii="Arial" w:eastAsia="Times New Roman" w:hAnsi="Arial" w:cs="Arial"/>
          <w:bCs/>
          <w:sz w:val="28"/>
          <w:szCs w:val="28"/>
          <w:lang w:val="ru-RU" w:eastAsia="ru-RU"/>
        </w:rPr>
        <w:t xml:space="preserve">відповідно </w:t>
      </w:r>
      <w:proofErr w:type="gramStart"/>
      <w:r w:rsidRPr="002620EC">
        <w:rPr>
          <w:rFonts w:ascii="Arial" w:eastAsia="Times New Roman" w:hAnsi="Arial" w:cs="Arial"/>
          <w:bCs/>
          <w:sz w:val="28"/>
          <w:szCs w:val="28"/>
          <w:lang w:val="ru-RU" w:eastAsia="ru-RU"/>
        </w:rPr>
        <w:t>до</w:t>
      </w:r>
      <w:proofErr w:type="gramEnd"/>
      <w:r w:rsidRPr="002620EC">
        <w:rPr>
          <w:rFonts w:ascii="Arial" w:eastAsia="Times New Roman" w:hAnsi="Arial" w:cs="Arial"/>
          <w:bCs/>
          <w:sz w:val="28"/>
          <w:szCs w:val="28"/>
          <w:lang w:val="ru-RU" w:eastAsia="ru-RU"/>
        </w:rPr>
        <w:t xml:space="preserve"> </w:t>
      </w:r>
    </w:p>
    <w:p w:rsidR="002620EC" w:rsidRPr="002620EC" w:rsidRDefault="002620EC" w:rsidP="002620EC">
      <w:pPr>
        <w:spacing w:after="0" w:line="360" w:lineRule="auto"/>
        <w:ind w:left="284"/>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 xml:space="preserve">EN 932-2. Потім висушіть зразок при 110°C±5° C </w:t>
      </w:r>
      <w:proofErr w:type="gramStart"/>
      <w:r w:rsidRPr="002620EC">
        <w:rPr>
          <w:rFonts w:ascii="Arial" w:eastAsia="Times New Roman" w:hAnsi="Arial" w:cs="Arial"/>
          <w:bCs/>
          <w:sz w:val="28"/>
          <w:szCs w:val="28"/>
          <w:lang w:val="ru-RU" w:eastAsia="ru-RU"/>
        </w:rPr>
        <w:t>до</w:t>
      </w:r>
      <w:proofErr w:type="gramEnd"/>
      <w:r w:rsidRPr="002620EC">
        <w:rPr>
          <w:rFonts w:ascii="Arial" w:eastAsia="Times New Roman" w:hAnsi="Arial" w:cs="Arial"/>
          <w:bCs/>
          <w:sz w:val="28"/>
          <w:szCs w:val="28"/>
          <w:lang w:val="ru-RU" w:eastAsia="ru-RU"/>
        </w:rPr>
        <w:t xml:space="preserve"> </w:t>
      </w:r>
      <w:proofErr w:type="gramStart"/>
      <w:r w:rsidRPr="002620EC">
        <w:rPr>
          <w:rFonts w:ascii="Arial" w:eastAsia="Times New Roman" w:hAnsi="Arial" w:cs="Arial"/>
          <w:bCs/>
          <w:sz w:val="28"/>
          <w:szCs w:val="28"/>
          <w:lang w:val="ru-RU" w:eastAsia="ru-RU"/>
        </w:rPr>
        <w:t>пост</w:t>
      </w:r>
      <w:proofErr w:type="gramEnd"/>
      <w:r w:rsidRPr="002620EC">
        <w:rPr>
          <w:rFonts w:ascii="Arial" w:eastAsia="Times New Roman" w:hAnsi="Arial" w:cs="Arial"/>
          <w:bCs/>
          <w:sz w:val="28"/>
          <w:szCs w:val="28"/>
          <w:lang w:val="ru-RU" w:eastAsia="ru-RU"/>
        </w:rPr>
        <w:t>ійної ваги, а потім кондиціонуйте зразок у 20°C±5°C протягом 24 ± 2 год.</w:t>
      </w:r>
    </w:p>
    <w:p w:rsidR="002620EC" w:rsidRPr="002620EC" w:rsidRDefault="002620EC" w:rsidP="002620EC">
      <w:pPr>
        <w:spacing w:after="0" w:line="360" w:lineRule="auto"/>
        <w:ind w:left="284" w:firstLine="850"/>
        <w:jc w:val="both"/>
        <w:rPr>
          <w:rFonts w:ascii="Arial" w:eastAsia="Times New Roman" w:hAnsi="Arial" w:cs="Arial"/>
          <w:b/>
          <w:bCs/>
          <w:sz w:val="28"/>
          <w:szCs w:val="28"/>
          <w:lang w:val="ru-RU" w:eastAsia="ru-RU"/>
        </w:rPr>
      </w:pPr>
      <w:r w:rsidRPr="002620EC">
        <w:rPr>
          <w:rFonts w:ascii="Arial" w:eastAsia="Times New Roman" w:hAnsi="Arial" w:cs="Arial"/>
          <w:b/>
          <w:bCs/>
          <w:sz w:val="28"/>
          <w:szCs w:val="28"/>
          <w:lang w:val="ru-RU" w:eastAsia="ru-RU"/>
        </w:rPr>
        <w:t>C.5 Тестування</w:t>
      </w:r>
    </w:p>
    <w:p w:rsidR="002620EC" w:rsidRPr="002620EC" w:rsidRDefault="002620EC" w:rsidP="002620EC">
      <w:pPr>
        <w:spacing w:after="0" w:line="360" w:lineRule="auto"/>
        <w:ind w:left="284" w:firstLine="850"/>
        <w:jc w:val="both"/>
        <w:rPr>
          <w:rFonts w:ascii="Arial" w:eastAsia="Times New Roman" w:hAnsi="Arial" w:cs="Arial"/>
          <w:b/>
          <w:bCs/>
          <w:sz w:val="28"/>
          <w:szCs w:val="28"/>
          <w:lang w:val="ru-RU" w:eastAsia="ru-RU"/>
        </w:rPr>
      </w:pPr>
      <w:r>
        <w:rPr>
          <w:rFonts w:ascii="Arial" w:eastAsia="Times New Roman" w:hAnsi="Arial" w:cs="Arial"/>
          <w:b/>
          <w:bCs/>
          <w:sz w:val="28"/>
          <w:szCs w:val="28"/>
          <w:lang w:val="ru-RU" w:eastAsia="ru-RU"/>
        </w:rPr>
        <w:t>C.5.1 Процедура</w:t>
      </w:r>
      <w:r w:rsidRPr="002620EC">
        <w:rPr>
          <w:rFonts w:ascii="Arial" w:eastAsia="Times New Roman" w:hAnsi="Arial" w:cs="Arial"/>
          <w:b/>
          <w:bCs/>
          <w:sz w:val="28"/>
          <w:szCs w:val="28"/>
          <w:lang w:val="ru-RU" w:eastAsia="ru-RU"/>
        </w:rPr>
        <w:t xml:space="preserve"> випробування</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1. Помі</w:t>
      </w:r>
      <w:proofErr w:type="gramStart"/>
      <w:r w:rsidRPr="002620EC">
        <w:rPr>
          <w:rFonts w:ascii="Arial" w:eastAsia="Times New Roman" w:hAnsi="Arial" w:cs="Arial"/>
          <w:bCs/>
          <w:sz w:val="28"/>
          <w:szCs w:val="28"/>
          <w:lang w:val="ru-RU" w:eastAsia="ru-RU"/>
        </w:rPr>
        <w:t>ст</w:t>
      </w:r>
      <w:proofErr w:type="gramEnd"/>
      <w:r w:rsidRPr="002620EC">
        <w:rPr>
          <w:rFonts w:ascii="Arial" w:eastAsia="Times New Roman" w:hAnsi="Arial" w:cs="Arial"/>
          <w:bCs/>
          <w:sz w:val="28"/>
          <w:szCs w:val="28"/>
          <w:lang w:val="ru-RU" w:eastAsia="ru-RU"/>
        </w:rPr>
        <w:t xml:space="preserve">іть зразок у пластиковий пакет, а потім помістіть отвір у дно контейнера для тесту. Повільно </w:t>
      </w:r>
      <w:proofErr w:type="gramStart"/>
      <w:r w:rsidRPr="002620EC">
        <w:rPr>
          <w:rFonts w:ascii="Arial" w:eastAsia="Times New Roman" w:hAnsi="Arial" w:cs="Arial"/>
          <w:bCs/>
          <w:sz w:val="28"/>
          <w:szCs w:val="28"/>
          <w:lang w:val="ru-RU" w:eastAsia="ru-RU"/>
        </w:rPr>
        <w:t>п</w:t>
      </w:r>
      <w:proofErr w:type="gramEnd"/>
      <w:r w:rsidRPr="002620EC">
        <w:rPr>
          <w:rFonts w:ascii="Arial" w:eastAsia="Times New Roman" w:hAnsi="Arial" w:cs="Arial"/>
          <w:bCs/>
          <w:sz w:val="28"/>
          <w:szCs w:val="28"/>
          <w:lang w:val="ru-RU" w:eastAsia="ru-RU"/>
        </w:rPr>
        <w:t xml:space="preserve">ідніміть поліетиленовий </w:t>
      </w:r>
      <w:r w:rsidRPr="002620EC">
        <w:rPr>
          <w:rFonts w:ascii="Arial" w:eastAsia="Times New Roman" w:hAnsi="Arial" w:cs="Arial"/>
          <w:bCs/>
          <w:sz w:val="28"/>
          <w:szCs w:val="28"/>
          <w:lang w:val="ru-RU" w:eastAsia="ru-RU"/>
        </w:rPr>
        <w:lastRenderedPageBreak/>
        <w:t>пакет і заповніть контейнер зразком. Вирівняйте поверхню лінійкою та виміряйте вагу (м).</w:t>
      </w:r>
    </w:p>
    <w:p w:rsidR="00C85857" w:rsidRPr="00241A5E"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2. Помі</w:t>
      </w:r>
      <w:proofErr w:type="gramStart"/>
      <w:r w:rsidRPr="002620EC">
        <w:rPr>
          <w:rFonts w:ascii="Arial" w:eastAsia="Times New Roman" w:hAnsi="Arial" w:cs="Arial"/>
          <w:bCs/>
          <w:sz w:val="28"/>
          <w:szCs w:val="28"/>
          <w:lang w:val="ru-RU" w:eastAsia="ru-RU"/>
        </w:rPr>
        <w:t>ст</w:t>
      </w:r>
      <w:proofErr w:type="gramEnd"/>
      <w:r w:rsidRPr="002620EC">
        <w:rPr>
          <w:rFonts w:ascii="Arial" w:eastAsia="Times New Roman" w:hAnsi="Arial" w:cs="Arial"/>
          <w:bCs/>
          <w:sz w:val="28"/>
          <w:szCs w:val="28"/>
          <w:lang w:val="ru-RU" w:eastAsia="ru-RU"/>
        </w:rPr>
        <w:t>іть верхню пластину, 120 Н (відповідає 3,8 Н/мм</w:t>
      </w:r>
      <w:r w:rsidRPr="002620EC">
        <w:rPr>
          <w:rFonts w:ascii="Arial" w:eastAsia="Times New Roman" w:hAnsi="Arial" w:cs="Arial"/>
          <w:bCs/>
          <w:sz w:val="28"/>
          <w:szCs w:val="28"/>
          <w:vertAlign w:val="superscript"/>
          <w:lang w:val="ru-RU" w:eastAsia="ru-RU"/>
        </w:rPr>
        <w:t>2</w:t>
      </w:r>
      <w:r w:rsidRPr="002620EC">
        <w:rPr>
          <w:rFonts w:ascii="Arial" w:eastAsia="Times New Roman" w:hAnsi="Arial" w:cs="Arial"/>
          <w:bCs/>
          <w:sz w:val="28"/>
          <w:szCs w:val="28"/>
          <w:lang w:val="ru-RU" w:eastAsia="ru-RU"/>
        </w:rPr>
        <w:t>), на верхній поверхні зразка та виміряйте висоту зразка (</w:t>
      </w:r>
      <w:r w:rsidRPr="002620EC">
        <w:rPr>
          <w:rFonts w:ascii="Arial" w:eastAsia="Times New Roman" w:hAnsi="Arial" w:cs="Arial"/>
          <w:bCs/>
          <w:i/>
          <w:sz w:val="28"/>
          <w:szCs w:val="28"/>
          <w:lang w:val="en-US" w:eastAsia="ru-RU"/>
        </w:rPr>
        <w:t>l</w:t>
      </w:r>
      <w:r w:rsidRPr="002620EC">
        <w:rPr>
          <w:rFonts w:ascii="Arial" w:eastAsia="Times New Roman" w:hAnsi="Arial" w:cs="Arial"/>
          <w:bCs/>
          <w:i/>
          <w:sz w:val="28"/>
          <w:szCs w:val="28"/>
          <w:vertAlign w:val="subscript"/>
          <w:lang w:val="ru-RU" w:eastAsia="ru-RU"/>
        </w:rPr>
        <w:t>0</w:t>
      </w:r>
      <w:r w:rsidRPr="002620EC">
        <w:rPr>
          <w:rFonts w:ascii="Arial" w:eastAsia="Times New Roman" w:hAnsi="Arial" w:cs="Arial"/>
          <w:bCs/>
          <w:sz w:val="28"/>
          <w:szCs w:val="28"/>
          <w:lang w:val="ru-RU" w:eastAsia="ru-RU"/>
        </w:rPr>
        <w:t>).</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41A5E">
        <w:rPr>
          <w:rFonts w:ascii="Arial" w:eastAsia="Times New Roman" w:hAnsi="Arial" w:cs="Arial"/>
          <w:bCs/>
          <w:sz w:val="28"/>
          <w:szCs w:val="28"/>
          <w:lang w:val="ru-RU" w:eastAsia="ru-RU"/>
        </w:rPr>
        <w:t>3.</w:t>
      </w:r>
      <w:r w:rsidRPr="00241A5E">
        <w:rPr>
          <w:rFonts w:ascii="Arial" w:eastAsia="Times New Roman" w:hAnsi="Arial" w:cs="Arial"/>
          <w:bCs/>
          <w:sz w:val="28"/>
          <w:szCs w:val="28"/>
          <w:lang w:val="ru-RU" w:eastAsia="ru-RU"/>
        </w:rPr>
        <w:tab/>
        <w:t>Поті</w:t>
      </w:r>
      <w:proofErr w:type="gramStart"/>
      <w:r w:rsidRPr="00241A5E">
        <w:rPr>
          <w:rFonts w:ascii="Arial" w:eastAsia="Times New Roman" w:hAnsi="Arial" w:cs="Arial"/>
          <w:bCs/>
          <w:sz w:val="28"/>
          <w:szCs w:val="28"/>
          <w:lang w:val="ru-RU" w:eastAsia="ru-RU"/>
        </w:rPr>
        <w:t>м</w:t>
      </w:r>
      <w:proofErr w:type="gramEnd"/>
      <w:r w:rsidRPr="00241A5E">
        <w:rPr>
          <w:rFonts w:ascii="Arial" w:eastAsia="Times New Roman" w:hAnsi="Arial" w:cs="Arial"/>
          <w:bCs/>
          <w:sz w:val="28"/>
          <w:szCs w:val="28"/>
          <w:lang w:val="ru-RU" w:eastAsia="ru-RU"/>
        </w:rPr>
        <w:t xml:space="preserve"> вібруйте зразок протягом 3 хв і виміряйте вібраційну деформацію </w:t>
      </w:r>
      <w:r w:rsidRPr="002620EC">
        <w:rPr>
          <w:rFonts w:ascii="Arial" w:eastAsia="Times New Roman" w:hAnsi="Arial" w:cs="Arial"/>
          <w:bCs/>
          <w:sz w:val="28"/>
          <w:szCs w:val="28"/>
          <w:lang w:val="ru-RU" w:eastAsia="ru-RU"/>
        </w:rPr>
        <w:t>(</w:t>
      </w:r>
      <w:r w:rsidRPr="002620EC">
        <w:rPr>
          <w:rFonts w:ascii="Arial" w:eastAsia="Times New Roman" w:hAnsi="Arial" w:cs="Arial"/>
          <w:bCs/>
          <w:i/>
          <w:sz w:val="28"/>
          <w:szCs w:val="28"/>
          <w:lang w:val="en-US" w:eastAsia="ru-RU"/>
        </w:rPr>
        <w:t>l</w:t>
      </w:r>
      <w:r w:rsidRPr="002620EC">
        <w:rPr>
          <w:rFonts w:ascii="Arial" w:eastAsia="Times New Roman" w:hAnsi="Arial" w:cs="Arial"/>
          <w:bCs/>
          <w:i/>
          <w:sz w:val="28"/>
          <w:szCs w:val="28"/>
          <w:vertAlign w:val="subscript"/>
          <w:lang w:val="ru-RU" w:eastAsia="ru-RU"/>
        </w:rPr>
        <w:t>1</w:t>
      </w:r>
      <w:r w:rsidRPr="002620EC">
        <w:rPr>
          <w:rFonts w:ascii="Arial" w:eastAsia="Times New Roman" w:hAnsi="Arial" w:cs="Arial"/>
          <w:bCs/>
          <w:sz w:val="28"/>
          <w:szCs w:val="28"/>
          <w:lang w:val="ru-RU" w:eastAsia="ru-RU"/>
        </w:rPr>
        <w:t>).</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4.</w:t>
      </w:r>
      <w:r w:rsidRPr="002620EC">
        <w:rPr>
          <w:rFonts w:ascii="Arial" w:eastAsia="Times New Roman" w:hAnsi="Arial" w:cs="Arial"/>
          <w:bCs/>
          <w:sz w:val="28"/>
          <w:szCs w:val="28"/>
          <w:lang w:val="ru-RU" w:eastAsia="ru-RU"/>
        </w:rPr>
        <w:tab/>
        <w:t>Помі</w:t>
      </w:r>
      <w:proofErr w:type="gramStart"/>
      <w:r w:rsidRPr="002620EC">
        <w:rPr>
          <w:rFonts w:ascii="Arial" w:eastAsia="Times New Roman" w:hAnsi="Arial" w:cs="Arial"/>
          <w:bCs/>
          <w:sz w:val="28"/>
          <w:szCs w:val="28"/>
          <w:lang w:val="ru-RU" w:eastAsia="ru-RU"/>
        </w:rPr>
        <w:t>ст</w:t>
      </w:r>
      <w:proofErr w:type="gramEnd"/>
      <w:r w:rsidRPr="002620EC">
        <w:rPr>
          <w:rFonts w:ascii="Arial" w:eastAsia="Times New Roman" w:hAnsi="Arial" w:cs="Arial"/>
          <w:bCs/>
          <w:sz w:val="28"/>
          <w:szCs w:val="28"/>
          <w:lang w:val="ru-RU" w:eastAsia="ru-RU"/>
        </w:rPr>
        <w:t>іть тестовий контейнер у тестову машину та скиньте циферблатні індикатори, додайте швидкість навантаження 10 кН/хв до заданого постійного навантаження та виміряйте деформацію,</w:t>
      </w:r>
      <w:r>
        <w:rPr>
          <w:rFonts w:ascii="Arial" w:eastAsia="Times New Roman" w:hAnsi="Arial" w:cs="Arial"/>
          <w:bCs/>
          <w:i/>
          <w:sz w:val="28"/>
          <w:szCs w:val="28"/>
          <w:lang w:val="en-US" w:eastAsia="ru-RU"/>
        </w:rPr>
        <w:t>l</w:t>
      </w:r>
      <w:r w:rsidRPr="002620EC">
        <w:rPr>
          <w:rFonts w:ascii="Arial" w:eastAsia="Times New Roman" w:hAnsi="Arial" w:cs="Arial"/>
          <w:bCs/>
          <w:i/>
          <w:sz w:val="28"/>
          <w:szCs w:val="28"/>
          <w:vertAlign w:val="subscript"/>
          <w:lang w:val="ru-RU" w:eastAsia="ru-RU"/>
        </w:rPr>
        <w:t>2</w:t>
      </w:r>
      <w:r w:rsidRPr="002620EC">
        <w:rPr>
          <w:rFonts w:ascii="Arial" w:eastAsia="Times New Roman" w:hAnsi="Arial" w:cs="Arial"/>
          <w:bCs/>
          <w:sz w:val="28"/>
          <w:szCs w:val="28"/>
          <w:lang w:val="ru-RU" w:eastAsia="ru-RU"/>
        </w:rPr>
        <w:t>.</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5.</w:t>
      </w:r>
      <w:r w:rsidRPr="002620EC">
        <w:rPr>
          <w:rFonts w:ascii="Arial" w:eastAsia="Times New Roman" w:hAnsi="Arial" w:cs="Arial"/>
          <w:bCs/>
          <w:sz w:val="28"/>
          <w:szCs w:val="28"/>
          <w:lang w:val="ru-RU" w:eastAsia="ru-RU"/>
        </w:rPr>
        <w:tab/>
        <w:t xml:space="preserve">Перезавантажте циферблатні індикатори та </w:t>
      </w:r>
      <w:proofErr w:type="gramStart"/>
      <w:r w:rsidRPr="002620EC">
        <w:rPr>
          <w:rFonts w:ascii="Arial" w:eastAsia="Times New Roman" w:hAnsi="Arial" w:cs="Arial"/>
          <w:bCs/>
          <w:sz w:val="28"/>
          <w:szCs w:val="28"/>
          <w:lang w:val="ru-RU" w:eastAsia="ru-RU"/>
        </w:rPr>
        <w:t>п</w:t>
      </w:r>
      <w:proofErr w:type="gramEnd"/>
      <w:r w:rsidRPr="002620EC">
        <w:rPr>
          <w:rFonts w:ascii="Arial" w:eastAsia="Times New Roman" w:hAnsi="Arial" w:cs="Arial"/>
          <w:bCs/>
          <w:sz w:val="28"/>
          <w:szCs w:val="28"/>
          <w:lang w:val="ru-RU" w:eastAsia="ru-RU"/>
        </w:rPr>
        <w:t>ідтримуйте навантаження постійним протягом 24 годин.</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6.</w:t>
      </w:r>
      <w:r w:rsidRPr="002620EC">
        <w:rPr>
          <w:rFonts w:ascii="Arial" w:eastAsia="Times New Roman" w:hAnsi="Arial" w:cs="Arial"/>
          <w:bCs/>
          <w:sz w:val="28"/>
          <w:szCs w:val="28"/>
          <w:lang w:val="ru-RU" w:eastAsia="ru-RU"/>
        </w:rPr>
        <w:tab/>
        <w:t>Деформації реєструють безперервно протягом 24 год.</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7.</w:t>
      </w:r>
      <w:r w:rsidRPr="002620EC">
        <w:rPr>
          <w:rFonts w:ascii="Arial" w:eastAsia="Times New Roman" w:hAnsi="Arial" w:cs="Arial"/>
          <w:bCs/>
          <w:sz w:val="28"/>
          <w:szCs w:val="28"/>
          <w:lang w:val="ru-RU" w:eastAsia="ru-RU"/>
        </w:rPr>
        <w:tab/>
        <w:t>Виміряйте деформацію Іззразка через 24 год.</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8.</w:t>
      </w:r>
      <w:r w:rsidRPr="002620EC">
        <w:rPr>
          <w:rFonts w:ascii="Arial" w:eastAsia="Times New Roman" w:hAnsi="Arial" w:cs="Arial"/>
          <w:bCs/>
          <w:sz w:val="28"/>
          <w:szCs w:val="28"/>
          <w:lang w:val="ru-RU" w:eastAsia="ru-RU"/>
        </w:rPr>
        <w:tab/>
        <w:t xml:space="preserve">Вага матеріалу повинна бути виміряна </w:t>
      </w:r>
      <w:proofErr w:type="gramStart"/>
      <w:r w:rsidRPr="002620EC">
        <w:rPr>
          <w:rFonts w:ascii="Arial" w:eastAsia="Times New Roman" w:hAnsi="Arial" w:cs="Arial"/>
          <w:bCs/>
          <w:sz w:val="28"/>
          <w:szCs w:val="28"/>
          <w:lang w:val="ru-RU" w:eastAsia="ru-RU"/>
        </w:rPr>
        <w:t>п</w:t>
      </w:r>
      <w:proofErr w:type="gramEnd"/>
      <w:r w:rsidRPr="002620EC">
        <w:rPr>
          <w:rFonts w:ascii="Arial" w:eastAsia="Times New Roman" w:hAnsi="Arial" w:cs="Arial"/>
          <w:bCs/>
          <w:sz w:val="28"/>
          <w:szCs w:val="28"/>
          <w:lang w:val="ru-RU" w:eastAsia="ru-RU"/>
        </w:rPr>
        <w:t>ісля завершення випробування.</w:t>
      </w:r>
    </w:p>
    <w:p w:rsidR="002620EC" w:rsidRPr="002620EC" w:rsidRDefault="002620EC" w:rsidP="002620EC">
      <w:pPr>
        <w:spacing w:after="0" w:line="360" w:lineRule="auto"/>
        <w:ind w:left="284" w:firstLine="850"/>
        <w:jc w:val="both"/>
        <w:rPr>
          <w:rFonts w:ascii="Arial" w:eastAsia="Times New Roman" w:hAnsi="Arial" w:cs="Arial"/>
          <w:b/>
          <w:bCs/>
          <w:sz w:val="28"/>
          <w:szCs w:val="28"/>
          <w:lang w:val="ru-RU" w:eastAsia="ru-RU"/>
        </w:rPr>
      </w:pPr>
      <w:r w:rsidRPr="002620EC">
        <w:rPr>
          <w:rFonts w:ascii="Arial" w:eastAsia="Times New Roman" w:hAnsi="Arial" w:cs="Arial"/>
          <w:b/>
          <w:bCs/>
          <w:sz w:val="28"/>
          <w:szCs w:val="28"/>
          <w:lang w:val="en-US" w:eastAsia="ru-RU"/>
        </w:rPr>
        <w:t>C</w:t>
      </w:r>
      <w:r w:rsidRPr="002620EC">
        <w:rPr>
          <w:rFonts w:ascii="Arial" w:eastAsia="Times New Roman" w:hAnsi="Arial" w:cs="Arial"/>
          <w:b/>
          <w:bCs/>
          <w:sz w:val="28"/>
          <w:szCs w:val="28"/>
          <w:lang w:val="ru-RU" w:eastAsia="ru-RU"/>
        </w:rPr>
        <w:t>.5.2 Розрахунки</w:t>
      </w:r>
    </w:p>
    <w:p w:rsidR="002620EC" w:rsidRPr="00241A5E"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 xml:space="preserve">Відносне ущільнення </w:t>
      </w:r>
      <w:proofErr w:type="gramStart"/>
      <w:r w:rsidRPr="002620EC">
        <w:rPr>
          <w:rFonts w:ascii="Arial" w:eastAsia="Times New Roman" w:hAnsi="Arial" w:cs="Arial"/>
          <w:bCs/>
          <w:sz w:val="28"/>
          <w:szCs w:val="28"/>
          <w:lang w:val="ru-RU" w:eastAsia="ru-RU"/>
        </w:rPr>
        <w:t>п</w:t>
      </w:r>
      <w:proofErr w:type="gramEnd"/>
      <w:r w:rsidRPr="002620EC">
        <w:rPr>
          <w:rFonts w:ascii="Arial" w:eastAsia="Times New Roman" w:hAnsi="Arial" w:cs="Arial"/>
          <w:bCs/>
          <w:sz w:val="28"/>
          <w:szCs w:val="28"/>
          <w:lang w:val="ru-RU" w:eastAsia="ru-RU"/>
        </w:rPr>
        <w:t>ісля вібрації (</w:t>
      </w:r>
      <w:r w:rsidRPr="002620EC">
        <w:rPr>
          <w:rFonts w:ascii="Arial" w:eastAsia="Times New Roman" w:hAnsi="Arial" w:cs="Arial"/>
          <w:bCs/>
          <w:sz w:val="28"/>
          <w:szCs w:val="28"/>
          <w:lang w:val="en-US" w:eastAsia="ru-RU"/>
        </w:rPr>
        <w:t>C</w:t>
      </w:r>
      <w:r w:rsidRPr="002620EC">
        <w:rPr>
          <w:rFonts w:ascii="Arial" w:eastAsia="Times New Roman" w:hAnsi="Arial" w:cs="Arial"/>
          <w:bCs/>
          <w:sz w:val="28"/>
          <w:szCs w:val="28"/>
          <w:lang w:val="ru-RU" w:eastAsia="ru-RU"/>
        </w:rPr>
        <w:t>) розраховується за такою формулою:</w:t>
      </w:r>
    </w:p>
    <w:p w:rsidR="002620EC" w:rsidRPr="002620EC" w:rsidRDefault="002620EC" w:rsidP="002620EC">
      <w:pPr>
        <w:spacing w:after="0" w:line="360" w:lineRule="auto"/>
        <w:ind w:left="284" w:firstLine="850"/>
        <w:jc w:val="both"/>
        <w:rPr>
          <w:rFonts w:ascii="Arial" w:eastAsia="Times New Roman" w:hAnsi="Arial" w:cs="Arial"/>
          <w:bCs/>
          <w:sz w:val="28"/>
          <w:szCs w:val="28"/>
          <w:lang w:val="en-US" w:eastAsia="ru-RU"/>
        </w:rPr>
      </w:pPr>
      <m:oMathPara>
        <m:oMath>
          <m:r>
            <w:rPr>
              <w:rFonts w:ascii="Cambria Math" w:eastAsia="Times New Roman" w:hAnsi="Cambria Math" w:cs="Arial"/>
              <w:sz w:val="28"/>
              <w:szCs w:val="28"/>
              <w:lang w:val="en-US" w:eastAsia="ru-RU"/>
            </w:rPr>
            <m:t>C=100</m:t>
          </m:r>
          <m:f>
            <m:fPr>
              <m:ctrlPr>
                <w:rPr>
                  <w:rFonts w:ascii="Cambria Math" w:eastAsia="Times New Roman" w:hAnsi="Cambria Math" w:cs="Arial"/>
                  <w:bCs/>
                  <w:i/>
                  <w:sz w:val="28"/>
                  <w:szCs w:val="28"/>
                  <w:lang w:val="en-US" w:eastAsia="ru-RU"/>
                </w:rPr>
              </m:ctrlPr>
            </m:fPr>
            <m:num>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l</m:t>
                  </m:r>
                </m:e>
                <m:sub>
                  <m:r>
                    <w:rPr>
                      <w:rFonts w:ascii="Cambria Math" w:eastAsia="Times New Roman" w:hAnsi="Cambria Math" w:cs="Arial"/>
                      <w:sz w:val="28"/>
                      <w:szCs w:val="28"/>
                      <w:lang w:val="en-US" w:eastAsia="ru-RU"/>
                    </w:rPr>
                    <m:t>0</m:t>
                  </m:r>
                </m:sub>
              </m:sSub>
              <m:r>
                <w:rPr>
                  <w:rFonts w:ascii="Cambria Math" w:eastAsia="Times New Roman" w:hAnsi="Cambria Math" w:cs="Arial"/>
                  <w:sz w:val="28"/>
                  <w:szCs w:val="28"/>
                  <w:lang w:val="en-US" w:eastAsia="ru-RU"/>
                </w:rPr>
                <m:t>-</m:t>
              </m:r>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l</m:t>
                  </m:r>
                </m:e>
                <m:sub>
                  <m:r>
                    <w:rPr>
                      <w:rFonts w:ascii="Cambria Math" w:eastAsia="Times New Roman" w:hAnsi="Cambria Math" w:cs="Arial"/>
                      <w:sz w:val="28"/>
                      <w:szCs w:val="28"/>
                      <w:lang w:val="en-US" w:eastAsia="ru-RU"/>
                    </w:rPr>
                    <m:t>1</m:t>
                  </m:r>
                </m:sub>
              </m:sSub>
            </m:num>
            <m:den>
              <m:sSub>
                <m:sSubPr>
                  <m:ctrlPr>
                    <w:rPr>
                      <w:rFonts w:ascii="Cambria Math" w:eastAsia="Times New Roman" w:hAnsi="Cambria Math" w:cs="Arial"/>
                      <w:bCs/>
                      <w:i/>
                      <w:sz w:val="28"/>
                      <w:szCs w:val="28"/>
                      <w:lang w:val="en-US" w:eastAsia="ru-RU"/>
                    </w:rPr>
                  </m:ctrlPr>
                </m:sSubPr>
                <m:e>
                  <m:r>
                    <w:rPr>
                      <w:rFonts w:ascii="Cambria Math" w:eastAsia="Times New Roman" w:hAnsi="Cambria Math" w:cs="Arial"/>
                      <w:sz w:val="28"/>
                      <w:szCs w:val="28"/>
                      <w:lang w:val="en-US" w:eastAsia="ru-RU"/>
                    </w:rPr>
                    <m:t>l</m:t>
                  </m:r>
                </m:e>
                <m:sub>
                  <m:r>
                    <w:rPr>
                      <w:rFonts w:ascii="Cambria Math" w:eastAsia="Times New Roman" w:hAnsi="Cambria Math" w:cs="Arial"/>
                      <w:sz w:val="28"/>
                      <w:szCs w:val="28"/>
                      <w:lang w:val="en-US" w:eastAsia="ru-RU"/>
                    </w:rPr>
                    <m:t>0</m:t>
                  </m:r>
                </m:sub>
              </m:sSub>
            </m:den>
          </m:f>
          <m:r>
            <w:rPr>
              <w:rFonts w:ascii="Cambria Math" w:eastAsia="Times New Roman" w:hAnsi="Cambria Math" w:cs="Arial"/>
              <w:sz w:val="28"/>
              <w:szCs w:val="28"/>
              <w:lang w:val="en-US" w:eastAsia="ru-RU"/>
            </w:rPr>
            <m:t xml:space="preserve">                      (%)</m:t>
          </m:r>
        </m:oMath>
      </m:oMathPara>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 xml:space="preserve">Деформація (повзучість) через 24 год </w:t>
      </w:r>
      <w:proofErr w:type="gramStart"/>
      <w:r w:rsidRPr="002620EC">
        <w:rPr>
          <w:rFonts w:ascii="Arial" w:eastAsia="Times New Roman" w:hAnsi="Arial" w:cs="Arial"/>
          <w:bCs/>
          <w:sz w:val="28"/>
          <w:szCs w:val="28"/>
          <w:lang w:val="ru-RU" w:eastAsia="ru-RU"/>
        </w:rPr>
        <w:t>при</w:t>
      </w:r>
      <w:proofErr w:type="gramEnd"/>
      <w:r w:rsidRPr="002620EC">
        <w:rPr>
          <w:rFonts w:ascii="Arial" w:eastAsia="Times New Roman" w:hAnsi="Arial" w:cs="Arial"/>
          <w:bCs/>
          <w:sz w:val="28"/>
          <w:szCs w:val="28"/>
          <w:lang w:val="ru-RU" w:eastAsia="ru-RU"/>
        </w:rPr>
        <w:t xml:space="preserve"> постійному навантаженні (оФ) р</w:t>
      </w:r>
      <w:r>
        <w:rPr>
          <w:rFonts w:ascii="Arial" w:eastAsia="Times New Roman" w:hAnsi="Arial" w:cs="Arial"/>
          <w:bCs/>
          <w:sz w:val="28"/>
          <w:szCs w:val="28"/>
          <w:lang w:val="ru-RU" w:eastAsia="ru-RU"/>
        </w:rPr>
        <w:t>озраховується за такою формулою</w:t>
      </w:r>
    </w:p>
    <w:p w:rsidR="002620EC" w:rsidRPr="002620EC" w:rsidRDefault="00E31329" w:rsidP="002620EC">
      <w:pPr>
        <w:spacing w:after="0" w:line="360" w:lineRule="auto"/>
        <w:ind w:left="284" w:firstLine="850"/>
        <w:jc w:val="both"/>
        <w:rPr>
          <w:rFonts w:ascii="Arial" w:eastAsia="Times New Roman" w:hAnsi="Arial" w:cs="Arial"/>
          <w:bCs/>
          <w:sz w:val="28"/>
          <w:szCs w:val="28"/>
          <w:lang w:val="ru-RU" w:eastAsia="ru-RU"/>
        </w:rPr>
      </w:pPr>
      <m:oMathPara>
        <m:oMath>
          <m:sSub>
            <m:sSubPr>
              <m:ctrlPr>
                <w:rPr>
                  <w:rFonts w:ascii="Cambria Math" w:eastAsia="Times New Roman" w:hAnsi="Cambria Math" w:cs="Arial"/>
                  <w:bCs/>
                  <w:i/>
                  <w:sz w:val="28"/>
                  <w:szCs w:val="28"/>
                  <w:lang w:val="ru-RU" w:eastAsia="ru-RU"/>
                </w:rPr>
              </m:ctrlPr>
            </m:sSubPr>
            <m:e>
              <m:r>
                <w:rPr>
                  <w:rFonts w:ascii="Cambria Math" w:eastAsia="Times New Roman" w:hAnsi="Cambria Math" w:cs="Arial"/>
                  <w:sz w:val="28"/>
                  <w:szCs w:val="28"/>
                  <w:lang w:val="ru-RU" w:eastAsia="ru-RU"/>
                </w:rPr>
                <m:t>d</m:t>
              </m:r>
            </m:e>
            <m:sub>
              <m:r>
                <w:rPr>
                  <w:rFonts w:ascii="Cambria Math" w:eastAsia="Times New Roman" w:hAnsi="Cambria Math" w:cs="Arial"/>
                  <w:sz w:val="28"/>
                  <w:szCs w:val="28"/>
                  <w:lang w:val="ru-RU" w:eastAsia="ru-RU"/>
                </w:rPr>
                <m:t>F</m:t>
              </m:r>
            </m:sub>
          </m:sSub>
          <m:r>
            <w:rPr>
              <w:rFonts w:ascii="Cambria Math" w:eastAsia="Times New Roman" w:hAnsi="Cambria Math" w:cs="Arial"/>
              <w:sz w:val="28"/>
              <w:szCs w:val="28"/>
              <w:lang w:val="ru-RU" w:eastAsia="ru-RU"/>
            </w:rPr>
            <m:t>=100</m:t>
          </m:r>
          <m:f>
            <m:fPr>
              <m:ctrlPr>
                <w:rPr>
                  <w:rFonts w:ascii="Cambria Math" w:eastAsia="Times New Roman" w:hAnsi="Cambria Math" w:cs="Arial"/>
                  <w:bCs/>
                  <w:i/>
                  <w:sz w:val="28"/>
                  <w:szCs w:val="28"/>
                  <w:lang w:val="ru-RU" w:eastAsia="ru-RU"/>
                </w:rPr>
              </m:ctrlPr>
            </m:fPr>
            <m:num>
              <m:sSub>
                <m:sSubPr>
                  <m:ctrlPr>
                    <w:rPr>
                      <w:rFonts w:ascii="Cambria Math" w:eastAsia="Times New Roman" w:hAnsi="Cambria Math" w:cs="Arial"/>
                      <w:bCs/>
                      <w:i/>
                      <w:sz w:val="28"/>
                      <w:szCs w:val="28"/>
                      <w:lang w:val="ru-RU" w:eastAsia="ru-RU"/>
                    </w:rPr>
                  </m:ctrlPr>
                </m:sSubPr>
                <m:e>
                  <m:r>
                    <w:rPr>
                      <w:rFonts w:ascii="Cambria Math" w:eastAsia="Times New Roman" w:hAnsi="Cambria Math" w:cs="Arial"/>
                      <w:sz w:val="28"/>
                      <w:szCs w:val="28"/>
                      <w:lang w:val="ru-RU" w:eastAsia="ru-RU"/>
                    </w:rPr>
                    <m:t>l</m:t>
                  </m:r>
                </m:e>
                <m:sub>
                  <m:r>
                    <w:rPr>
                      <w:rFonts w:ascii="Cambria Math" w:eastAsia="Times New Roman" w:hAnsi="Cambria Math" w:cs="Arial"/>
                      <w:sz w:val="28"/>
                      <w:szCs w:val="28"/>
                      <w:lang w:val="ru-RU" w:eastAsia="ru-RU"/>
                    </w:rPr>
                    <m:t>3</m:t>
                  </m:r>
                </m:sub>
              </m:sSub>
            </m:num>
            <m:den>
              <m:sSub>
                <m:sSubPr>
                  <m:ctrlPr>
                    <w:rPr>
                      <w:rFonts w:ascii="Cambria Math" w:eastAsia="Times New Roman" w:hAnsi="Cambria Math" w:cs="Arial"/>
                      <w:bCs/>
                      <w:i/>
                      <w:sz w:val="28"/>
                      <w:szCs w:val="28"/>
                      <w:lang w:val="ru-RU" w:eastAsia="ru-RU"/>
                    </w:rPr>
                  </m:ctrlPr>
                </m:sSubPr>
                <m:e>
                  <m:r>
                    <w:rPr>
                      <w:rFonts w:ascii="Cambria Math" w:eastAsia="Times New Roman" w:hAnsi="Cambria Math" w:cs="Arial"/>
                      <w:sz w:val="28"/>
                      <w:szCs w:val="28"/>
                      <w:lang w:val="ru-RU" w:eastAsia="ru-RU"/>
                    </w:rPr>
                    <m:t>l</m:t>
                  </m:r>
                </m:e>
                <m:sub>
                  <m:r>
                    <w:rPr>
                      <w:rFonts w:ascii="Cambria Math" w:eastAsia="Times New Roman" w:hAnsi="Cambria Math" w:cs="Arial"/>
                      <w:sz w:val="28"/>
                      <w:szCs w:val="28"/>
                      <w:lang w:val="ru-RU" w:eastAsia="ru-RU"/>
                    </w:rPr>
                    <m:t>0</m:t>
                  </m:r>
                </m:sub>
              </m:sSub>
              <m:r>
                <w:rPr>
                  <w:rFonts w:ascii="Cambria Math" w:eastAsia="Times New Roman" w:hAnsi="Cambria Math" w:cs="Arial"/>
                  <w:sz w:val="28"/>
                  <w:szCs w:val="28"/>
                  <w:lang w:val="ru-RU" w:eastAsia="ru-RU"/>
                </w:rPr>
                <m:t>-(</m:t>
              </m:r>
              <m:sSub>
                <m:sSubPr>
                  <m:ctrlPr>
                    <w:rPr>
                      <w:rFonts w:ascii="Cambria Math" w:eastAsia="Times New Roman" w:hAnsi="Cambria Math" w:cs="Arial"/>
                      <w:bCs/>
                      <w:i/>
                      <w:sz w:val="28"/>
                      <w:szCs w:val="28"/>
                      <w:lang w:val="ru-RU" w:eastAsia="ru-RU"/>
                    </w:rPr>
                  </m:ctrlPr>
                </m:sSubPr>
                <m:e>
                  <m:r>
                    <w:rPr>
                      <w:rFonts w:ascii="Cambria Math" w:eastAsia="Times New Roman" w:hAnsi="Cambria Math" w:cs="Arial"/>
                      <w:sz w:val="28"/>
                      <w:szCs w:val="28"/>
                      <w:lang w:val="ru-RU" w:eastAsia="ru-RU"/>
                    </w:rPr>
                    <m:t>l</m:t>
                  </m:r>
                </m:e>
                <m:sub>
                  <m:r>
                    <w:rPr>
                      <w:rFonts w:ascii="Cambria Math" w:eastAsia="Times New Roman" w:hAnsi="Cambria Math" w:cs="Arial"/>
                      <w:sz w:val="28"/>
                      <w:szCs w:val="28"/>
                      <w:lang w:val="ru-RU" w:eastAsia="ru-RU"/>
                    </w:rPr>
                    <m:t>1</m:t>
                  </m:r>
                </m:sub>
              </m:sSub>
              <m:r>
                <w:rPr>
                  <w:rFonts w:ascii="Cambria Math" w:eastAsia="Times New Roman" w:hAnsi="Cambria Math" w:cs="Arial"/>
                  <w:sz w:val="28"/>
                  <w:szCs w:val="28"/>
                  <w:lang w:val="ru-RU" w:eastAsia="ru-RU"/>
                </w:rPr>
                <m:t>+</m:t>
              </m:r>
              <m:sSub>
                <m:sSubPr>
                  <m:ctrlPr>
                    <w:rPr>
                      <w:rFonts w:ascii="Cambria Math" w:eastAsia="Times New Roman" w:hAnsi="Cambria Math" w:cs="Arial"/>
                      <w:bCs/>
                      <w:i/>
                      <w:sz w:val="28"/>
                      <w:szCs w:val="28"/>
                      <w:lang w:val="ru-RU" w:eastAsia="ru-RU"/>
                    </w:rPr>
                  </m:ctrlPr>
                </m:sSubPr>
                <m:e>
                  <m:r>
                    <w:rPr>
                      <w:rFonts w:ascii="Cambria Math" w:eastAsia="Times New Roman" w:hAnsi="Cambria Math" w:cs="Arial"/>
                      <w:sz w:val="28"/>
                      <w:szCs w:val="28"/>
                      <w:lang w:val="ru-RU" w:eastAsia="ru-RU"/>
                    </w:rPr>
                    <m:t>l</m:t>
                  </m:r>
                </m:e>
                <m:sub>
                  <m:r>
                    <w:rPr>
                      <w:rFonts w:ascii="Cambria Math" w:eastAsia="Times New Roman" w:hAnsi="Cambria Math" w:cs="Arial"/>
                      <w:sz w:val="28"/>
                      <w:szCs w:val="28"/>
                      <w:lang w:val="ru-RU" w:eastAsia="ru-RU"/>
                    </w:rPr>
                    <m:t>2</m:t>
                  </m:r>
                </m:sub>
              </m:sSub>
              <m:r>
                <w:rPr>
                  <w:rFonts w:ascii="Cambria Math" w:eastAsia="Times New Roman" w:hAnsi="Cambria Math" w:cs="Arial"/>
                  <w:sz w:val="28"/>
                  <w:szCs w:val="28"/>
                  <w:lang w:val="ru-RU" w:eastAsia="ru-RU"/>
                </w:rPr>
                <m:t>)</m:t>
              </m:r>
            </m:den>
          </m:f>
          <m:r>
            <w:rPr>
              <w:rFonts w:ascii="Cambria Math" w:eastAsia="Times New Roman" w:hAnsi="Cambria Math" w:cs="Arial"/>
              <w:sz w:val="28"/>
              <w:szCs w:val="28"/>
              <w:lang w:val="ru-RU" w:eastAsia="ru-RU"/>
            </w:rPr>
            <m:t xml:space="preserve">                    (%)</m:t>
          </m:r>
        </m:oMath>
      </m:oMathPara>
    </w:p>
    <w:p w:rsidR="002620EC" w:rsidRPr="00241A5E" w:rsidRDefault="002620EC" w:rsidP="002620EC">
      <w:pPr>
        <w:spacing w:after="0" w:line="360" w:lineRule="auto"/>
        <w:ind w:left="284" w:firstLine="850"/>
        <w:jc w:val="both"/>
        <w:rPr>
          <w:rFonts w:ascii="Arial" w:eastAsia="Times New Roman" w:hAnsi="Arial" w:cs="Arial"/>
          <w:bCs/>
          <w:sz w:val="28"/>
          <w:szCs w:val="28"/>
          <w:lang w:val="ru-RU" w:eastAsia="ru-RU"/>
        </w:rPr>
      </w:pPr>
      <w:proofErr w:type="gramStart"/>
      <w:r w:rsidRPr="002620EC">
        <w:rPr>
          <w:rFonts w:ascii="Arial" w:eastAsia="Times New Roman" w:hAnsi="Arial" w:cs="Arial"/>
          <w:bCs/>
          <w:sz w:val="28"/>
          <w:szCs w:val="28"/>
          <w:lang w:val="ru-RU" w:eastAsia="ru-RU"/>
        </w:rPr>
        <w:t>Щ</w:t>
      </w:r>
      <w:proofErr w:type="gramEnd"/>
      <w:r w:rsidRPr="002620EC">
        <w:rPr>
          <w:rFonts w:ascii="Arial" w:eastAsia="Times New Roman" w:hAnsi="Arial" w:cs="Arial"/>
          <w:bCs/>
          <w:sz w:val="28"/>
          <w:szCs w:val="28"/>
          <w:lang w:val="ru-RU" w:eastAsia="ru-RU"/>
        </w:rPr>
        <w:t>ільність зразка до і після вібрації розраховується як:</w:t>
      </w:r>
    </w:p>
    <w:p w:rsidR="002620EC" w:rsidRPr="00F37C11" w:rsidRDefault="002620EC" w:rsidP="002620EC">
      <w:pPr>
        <w:spacing w:after="0" w:line="360" w:lineRule="auto"/>
        <w:ind w:left="284" w:firstLine="850"/>
        <w:jc w:val="both"/>
        <w:rPr>
          <w:rFonts w:ascii="Arial" w:eastAsia="Times New Roman" w:hAnsi="Arial" w:cs="Arial"/>
          <w:bCs/>
          <w:i/>
          <w:sz w:val="28"/>
          <w:szCs w:val="28"/>
          <w:lang w:eastAsia="ru-RU"/>
        </w:rPr>
      </w:pPr>
      <m:oMathPara>
        <m:oMath>
          <m:r>
            <w:rPr>
              <w:rFonts w:ascii="Cambria Math" w:eastAsia="Times New Roman" w:hAnsi="Cambria Math" w:cs="Arial"/>
              <w:sz w:val="28"/>
              <w:szCs w:val="28"/>
              <w:lang w:val="en-US" w:eastAsia="ru-RU"/>
            </w:rPr>
            <m:t>ρ=</m:t>
          </m:r>
          <m:f>
            <m:fPr>
              <m:ctrlPr>
                <w:rPr>
                  <w:rFonts w:ascii="Cambria Math" w:eastAsia="Times New Roman" w:hAnsi="Cambria Math" w:cs="Arial"/>
                  <w:bCs/>
                  <w:i/>
                  <w:sz w:val="28"/>
                  <w:szCs w:val="28"/>
                  <w:lang w:val="en-US" w:eastAsia="ru-RU"/>
                </w:rPr>
              </m:ctrlPr>
            </m:fPr>
            <m:num>
              <m:r>
                <w:rPr>
                  <w:rFonts w:ascii="Cambria Math" w:eastAsia="Times New Roman" w:hAnsi="Cambria Math" w:cs="Arial"/>
                  <w:sz w:val="28"/>
                  <w:szCs w:val="28"/>
                  <w:lang w:val="en-US" w:eastAsia="ru-RU"/>
                </w:rPr>
                <m:t>m</m:t>
              </m:r>
            </m:num>
            <m:den>
              <m:r>
                <w:rPr>
                  <w:rFonts w:ascii="Cambria Math" w:eastAsia="Times New Roman" w:hAnsi="Cambria Math" w:cs="Arial"/>
                  <w:sz w:val="28"/>
                  <w:szCs w:val="28"/>
                  <w:lang w:val="en-US" w:eastAsia="ru-RU"/>
                </w:rPr>
                <m:t>l·A</m:t>
              </m:r>
            </m:den>
          </m:f>
          <m:r>
            <w:rPr>
              <w:rFonts w:ascii="Cambria Math" w:eastAsia="Times New Roman" w:hAnsi="Cambria Math" w:cs="Arial"/>
              <w:sz w:val="28"/>
              <w:szCs w:val="28"/>
              <w:lang w:val="en-US" w:eastAsia="ru-RU"/>
            </w:rPr>
            <m:t xml:space="preserve">         </m:t>
          </m:r>
          <m:r>
            <m:rPr>
              <m:sty m:val="p"/>
            </m:rPr>
            <w:rPr>
              <w:rFonts w:ascii="Cambria Math" w:eastAsia="Times New Roman" w:hAnsi="Cambria Math" w:cs="Arial"/>
              <w:sz w:val="28"/>
              <w:szCs w:val="28"/>
              <w:lang w:val="ru-RU" w:eastAsia="ru-RU"/>
            </w:rPr>
            <m:t>(кг/</m:t>
          </m:r>
          <m:sSup>
            <m:sSupPr>
              <m:ctrlPr>
                <w:rPr>
                  <w:rFonts w:ascii="Cambria Math" w:eastAsia="Times New Roman" w:hAnsi="Cambria Math" w:cs="Arial"/>
                  <w:bCs/>
                  <w:sz w:val="28"/>
                  <w:szCs w:val="28"/>
                  <w:lang w:val="ru-RU" w:eastAsia="ru-RU"/>
                </w:rPr>
              </m:ctrlPr>
            </m:sSupPr>
            <m:e>
              <m:r>
                <w:rPr>
                  <w:rFonts w:ascii="Cambria Math" w:eastAsia="Times New Roman" w:hAnsi="Cambria Math" w:cs="Arial"/>
                  <w:sz w:val="28"/>
                  <w:szCs w:val="28"/>
                  <w:lang w:val="ru-RU" w:eastAsia="ru-RU"/>
                </w:rPr>
                <m:t>м</m:t>
              </m:r>
            </m:e>
            <m:sup>
              <m:r>
                <w:rPr>
                  <w:rFonts w:ascii="Cambria Math" w:eastAsia="Times New Roman" w:hAnsi="Cambria Math" w:cs="Arial"/>
                  <w:sz w:val="28"/>
                  <w:szCs w:val="28"/>
                  <w:lang w:val="ru-RU" w:eastAsia="ru-RU"/>
                </w:rPr>
                <m:t>3</m:t>
              </m:r>
            </m:sup>
          </m:sSup>
          <m:r>
            <m:rPr>
              <m:sty m:val="p"/>
            </m:rPr>
            <w:rPr>
              <w:rFonts w:ascii="Cambria Math" w:eastAsia="Times New Roman" w:hAnsi="Cambria Math" w:cs="Arial"/>
              <w:sz w:val="28"/>
              <w:szCs w:val="28"/>
              <w:lang w:val="ru-RU" w:eastAsia="ru-RU"/>
            </w:rPr>
            <m:t>)</m:t>
          </m:r>
          <m:r>
            <w:rPr>
              <w:rFonts w:ascii="Cambria Math" w:eastAsia="Times New Roman" w:hAnsi="Cambria Math" w:cs="Arial"/>
              <w:sz w:val="28"/>
              <w:szCs w:val="28"/>
              <w:lang w:val="en-US" w:eastAsia="ru-RU"/>
            </w:rPr>
            <m:t xml:space="preserve"> </m:t>
          </m:r>
        </m:oMath>
      </m:oMathPara>
    </w:p>
    <w:p w:rsidR="002620EC" w:rsidRPr="002620EC" w:rsidRDefault="00F37C11"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eastAsia="ru-RU"/>
        </w:rPr>
        <w:t>д</w:t>
      </w:r>
      <w:r w:rsidR="002620EC" w:rsidRPr="002620EC">
        <w:rPr>
          <w:rFonts w:ascii="Arial" w:eastAsia="Times New Roman" w:hAnsi="Arial" w:cs="Arial"/>
          <w:bCs/>
          <w:sz w:val="28"/>
          <w:szCs w:val="28"/>
          <w:lang w:val="ru-RU" w:eastAsia="ru-RU"/>
        </w:rPr>
        <w:t>е</w:t>
      </w:r>
      <w:r>
        <w:rPr>
          <w:rFonts w:ascii="Arial" w:eastAsia="Times New Roman" w:hAnsi="Arial" w:cs="Arial"/>
          <w:bCs/>
          <w:sz w:val="28"/>
          <w:szCs w:val="28"/>
          <w:lang w:val="ru-RU" w:eastAsia="ru-RU"/>
        </w:rPr>
        <w:t xml:space="preserve"> </w:t>
      </w:r>
      <w:r w:rsidRPr="00F37C11">
        <w:rPr>
          <w:rFonts w:ascii="Arial" w:eastAsia="Times New Roman" w:hAnsi="Arial" w:cs="Arial"/>
          <w:bCs/>
          <w:i/>
          <w:sz w:val="28"/>
          <w:szCs w:val="28"/>
          <w:lang w:val="en-US" w:eastAsia="ru-RU"/>
        </w:rPr>
        <w:t>l</w:t>
      </w:r>
      <w:r w:rsidRPr="00F37C11">
        <w:rPr>
          <w:rFonts w:ascii="Arial" w:eastAsia="Times New Roman" w:hAnsi="Arial" w:cs="Arial"/>
          <w:bCs/>
          <w:sz w:val="28"/>
          <w:szCs w:val="28"/>
          <w:lang w:val="ru-RU" w:eastAsia="ru-RU"/>
        </w:rPr>
        <w:t xml:space="preserve"> </w:t>
      </w:r>
      <w:r w:rsidR="002620EC" w:rsidRPr="002620EC">
        <w:rPr>
          <w:rFonts w:ascii="Arial" w:eastAsia="Times New Roman" w:hAnsi="Arial" w:cs="Arial"/>
          <w:bCs/>
          <w:sz w:val="28"/>
          <w:szCs w:val="28"/>
          <w:lang w:val="ru-RU" w:eastAsia="ru-RU"/>
        </w:rPr>
        <w:t>висота зразка перед (</w:t>
      </w:r>
      <w:r w:rsidRPr="00F37C11">
        <w:rPr>
          <w:rFonts w:ascii="Arial" w:eastAsia="Times New Roman" w:hAnsi="Arial" w:cs="Arial"/>
          <w:bCs/>
          <w:i/>
          <w:sz w:val="28"/>
          <w:szCs w:val="28"/>
          <w:lang w:val="ru-RU" w:eastAsia="ru-RU"/>
        </w:rPr>
        <w:t xml:space="preserve"> </w:t>
      </w:r>
      <w:r>
        <w:rPr>
          <w:rFonts w:ascii="Arial" w:eastAsia="Times New Roman" w:hAnsi="Arial" w:cs="Arial"/>
          <w:bCs/>
          <w:i/>
          <w:sz w:val="28"/>
          <w:szCs w:val="28"/>
          <w:lang w:val="en-US" w:eastAsia="ru-RU"/>
        </w:rPr>
        <w:t>l</w:t>
      </w:r>
      <w:r w:rsidRPr="00F37C11">
        <w:rPr>
          <w:rFonts w:ascii="Arial" w:eastAsia="Times New Roman" w:hAnsi="Arial" w:cs="Arial"/>
          <w:bCs/>
          <w:i/>
          <w:sz w:val="28"/>
          <w:szCs w:val="28"/>
          <w:vertAlign w:val="subscript"/>
          <w:lang w:val="ru-RU" w:eastAsia="ru-RU"/>
        </w:rPr>
        <w:t>0</w:t>
      </w:r>
      <w:r w:rsidR="002620EC" w:rsidRPr="002620EC">
        <w:rPr>
          <w:rFonts w:ascii="Arial" w:eastAsia="Times New Roman" w:hAnsi="Arial" w:cs="Arial"/>
          <w:bCs/>
          <w:sz w:val="28"/>
          <w:szCs w:val="28"/>
          <w:lang w:val="ru-RU" w:eastAsia="ru-RU"/>
        </w:rPr>
        <w:t>) і після вібрації (</w:t>
      </w:r>
      <w:r>
        <w:rPr>
          <w:rFonts w:ascii="Arial" w:eastAsia="Times New Roman" w:hAnsi="Arial" w:cs="Arial"/>
          <w:bCs/>
          <w:i/>
          <w:sz w:val="28"/>
          <w:szCs w:val="28"/>
          <w:lang w:val="en-US" w:eastAsia="ru-RU"/>
        </w:rPr>
        <w:t>l</w:t>
      </w:r>
      <w:r w:rsidRPr="00F37C11">
        <w:rPr>
          <w:rFonts w:ascii="Arial" w:eastAsia="Times New Roman" w:hAnsi="Arial" w:cs="Arial"/>
          <w:bCs/>
          <w:i/>
          <w:sz w:val="28"/>
          <w:szCs w:val="28"/>
          <w:vertAlign w:val="subscript"/>
          <w:lang w:val="ru-RU" w:eastAsia="ru-RU"/>
        </w:rPr>
        <w:t>0</w:t>
      </w:r>
      <w:r w:rsidRPr="00F37C11">
        <w:rPr>
          <w:rFonts w:ascii="Arial" w:eastAsia="Times New Roman" w:hAnsi="Arial" w:cs="Arial"/>
          <w:bCs/>
          <w:i/>
          <w:sz w:val="28"/>
          <w:szCs w:val="28"/>
          <w:lang w:val="ru-RU" w:eastAsia="ru-RU"/>
        </w:rPr>
        <w:t>-</w:t>
      </w:r>
      <w:r>
        <w:rPr>
          <w:rFonts w:ascii="Arial" w:eastAsia="Times New Roman" w:hAnsi="Arial" w:cs="Arial"/>
          <w:bCs/>
          <w:i/>
          <w:sz w:val="28"/>
          <w:szCs w:val="28"/>
          <w:lang w:val="en-US" w:eastAsia="ru-RU"/>
        </w:rPr>
        <w:t>l</w:t>
      </w:r>
      <w:r w:rsidRPr="00F37C11">
        <w:rPr>
          <w:rFonts w:ascii="Arial" w:eastAsia="Times New Roman" w:hAnsi="Arial" w:cs="Arial"/>
          <w:bCs/>
          <w:i/>
          <w:sz w:val="28"/>
          <w:szCs w:val="28"/>
          <w:vertAlign w:val="subscript"/>
          <w:lang w:val="ru-RU" w:eastAsia="ru-RU"/>
        </w:rPr>
        <w:t>1</w:t>
      </w:r>
      <w:r w:rsidRPr="00F37C11">
        <w:rPr>
          <w:rFonts w:ascii="Arial" w:eastAsia="Times New Roman" w:hAnsi="Arial" w:cs="Arial"/>
          <w:bCs/>
          <w:i/>
          <w:sz w:val="28"/>
          <w:szCs w:val="28"/>
          <w:lang w:val="ru-RU" w:eastAsia="ru-RU"/>
        </w:rPr>
        <w:t>)</w:t>
      </w:r>
      <w:r w:rsidR="002620EC" w:rsidRPr="002620EC">
        <w:rPr>
          <w:rFonts w:ascii="Arial" w:eastAsia="Times New Roman" w:hAnsi="Arial" w:cs="Arial"/>
          <w:bCs/>
          <w:sz w:val="28"/>
          <w:szCs w:val="28"/>
          <w:lang w:val="ru-RU" w:eastAsia="ru-RU"/>
        </w:rPr>
        <w:t xml:space="preserve"> відповідно </w:t>
      </w:r>
      <w:r w:rsidRPr="00F37C11">
        <w:rPr>
          <w:rFonts w:ascii="Arial" w:eastAsia="Times New Roman" w:hAnsi="Arial" w:cs="Arial"/>
          <w:bCs/>
          <w:sz w:val="28"/>
          <w:szCs w:val="28"/>
          <w:lang w:val="ru-RU" w:eastAsia="ru-RU"/>
        </w:rPr>
        <w:t xml:space="preserve"> </w:t>
      </w:r>
      <w:r w:rsidR="002620EC" w:rsidRPr="002620EC">
        <w:rPr>
          <w:rFonts w:ascii="Arial" w:eastAsia="Times New Roman" w:hAnsi="Arial" w:cs="Arial"/>
          <w:bCs/>
          <w:sz w:val="28"/>
          <w:szCs w:val="28"/>
          <w:lang w:val="ru-RU" w:eastAsia="ru-RU"/>
        </w:rPr>
        <w:t>і</w:t>
      </w:r>
      <w:r w:rsidRPr="00F37C11">
        <w:rPr>
          <w:rFonts w:ascii="Arial" w:eastAsia="Times New Roman" w:hAnsi="Arial" w:cs="Arial"/>
          <w:bCs/>
          <w:sz w:val="28"/>
          <w:szCs w:val="28"/>
          <w:lang w:val="ru-RU" w:eastAsia="ru-RU"/>
        </w:rPr>
        <w:t xml:space="preserve"> </w:t>
      </w:r>
      <w:r w:rsidR="002620EC" w:rsidRPr="002620EC">
        <w:rPr>
          <w:rFonts w:ascii="Arial" w:eastAsia="Times New Roman" w:hAnsi="Arial" w:cs="Arial"/>
          <w:bCs/>
          <w:sz w:val="28"/>
          <w:szCs w:val="28"/>
          <w:lang w:val="ru-RU" w:eastAsia="ru-RU"/>
        </w:rPr>
        <w:t>А</w:t>
      </w:r>
      <w:r w:rsidRPr="00F37C11">
        <w:rPr>
          <w:rFonts w:ascii="Arial" w:eastAsia="Times New Roman" w:hAnsi="Arial" w:cs="Arial"/>
          <w:bCs/>
          <w:sz w:val="28"/>
          <w:szCs w:val="28"/>
          <w:lang w:val="ru-RU" w:eastAsia="ru-RU"/>
        </w:rPr>
        <w:t xml:space="preserve"> </w:t>
      </w:r>
      <w:r w:rsidR="002620EC" w:rsidRPr="002620EC">
        <w:rPr>
          <w:rFonts w:ascii="Arial" w:eastAsia="Times New Roman" w:hAnsi="Arial" w:cs="Arial"/>
          <w:bCs/>
          <w:sz w:val="28"/>
          <w:szCs w:val="28"/>
          <w:lang w:val="ru-RU" w:eastAsia="ru-RU"/>
        </w:rPr>
        <w:t>це внутрішня область дна тестового контейнера.</w:t>
      </w:r>
    </w:p>
    <w:p w:rsidR="002620EC" w:rsidRPr="00F37C11" w:rsidRDefault="002620EC" w:rsidP="002620EC">
      <w:pPr>
        <w:spacing w:after="0" w:line="360" w:lineRule="auto"/>
        <w:ind w:left="284" w:firstLine="850"/>
        <w:jc w:val="both"/>
        <w:rPr>
          <w:rFonts w:ascii="Arial" w:eastAsia="Times New Roman" w:hAnsi="Arial" w:cs="Arial"/>
          <w:b/>
          <w:bCs/>
          <w:sz w:val="28"/>
          <w:szCs w:val="28"/>
          <w:lang w:val="ru-RU" w:eastAsia="ru-RU"/>
        </w:rPr>
      </w:pPr>
      <w:r w:rsidRPr="00F37C11">
        <w:rPr>
          <w:rFonts w:ascii="Arial" w:eastAsia="Times New Roman" w:hAnsi="Arial" w:cs="Arial"/>
          <w:b/>
          <w:bCs/>
          <w:sz w:val="28"/>
          <w:szCs w:val="28"/>
          <w:lang w:val="en-US" w:eastAsia="ru-RU"/>
        </w:rPr>
        <w:t>C</w:t>
      </w:r>
      <w:r w:rsidRPr="00F37C11">
        <w:rPr>
          <w:rFonts w:ascii="Arial" w:eastAsia="Times New Roman" w:hAnsi="Arial" w:cs="Arial"/>
          <w:b/>
          <w:bCs/>
          <w:sz w:val="28"/>
          <w:szCs w:val="28"/>
          <w:lang w:val="ru-RU" w:eastAsia="ru-RU"/>
        </w:rPr>
        <w:t>.5.3 Вираз результатів</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lastRenderedPageBreak/>
        <w:t xml:space="preserve">Деформація </w:t>
      </w:r>
      <w:proofErr w:type="gramStart"/>
      <w:r w:rsidRPr="002620EC">
        <w:rPr>
          <w:rFonts w:ascii="Arial" w:eastAsia="Times New Roman" w:hAnsi="Arial" w:cs="Arial"/>
          <w:bCs/>
          <w:sz w:val="28"/>
          <w:szCs w:val="28"/>
          <w:lang w:val="ru-RU" w:eastAsia="ru-RU"/>
        </w:rPr>
        <w:t>п</w:t>
      </w:r>
      <w:proofErr w:type="gramEnd"/>
      <w:r w:rsidRPr="002620EC">
        <w:rPr>
          <w:rFonts w:ascii="Arial" w:eastAsia="Times New Roman" w:hAnsi="Arial" w:cs="Arial"/>
          <w:bCs/>
          <w:sz w:val="28"/>
          <w:szCs w:val="28"/>
          <w:lang w:val="ru-RU" w:eastAsia="ru-RU"/>
        </w:rPr>
        <w:t>ісля вібрації та деформація (повзучість) після постійного навантаження протягом 24 годин повинні бути вказані в % з 1 десятковою</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proofErr w:type="gramStart"/>
      <w:r w:rsidRPr="002620EC">
        <w:rPr>
          <w:rFonts w:ascii="Arial" w:eastAsia="Times New Roman" w:hAnsi="Arial" w:cs="Arial"/>
          <w:bCs/>
          <w:sz w:val="28"/>
          <w:szCs w:val="28"/>
          <w:lang w:val="ru-RU" w:eastAsia="ru-RU"/>
        </w:rPr>
        <w:t>Щ</w:t>
      </w:r>
      <w:proofErr w:type="gramEnd"/>
      <w:r w:rsidRPr="002620EC">
        <w:rPr>
          <w:rFonts w:ascii="Arial" w:eastAsia="Times New Roman" w:hAnsi="Arial" w:cs="Arial"/>
          <w:bCs/>
          <w:sz w:val="28"/>
          <w:szCs w:val="28"/>
          <w:lang w:val="ru-RU" w:eastAsia="ru-RU"/>
        </w:rPr>
        <w:t>ільність до і після вібрації вказується в кг/м</w:t>
      </w:r>
      <w:r w:rsidRPr="00F37C11">
        <w:rPr>
          <w:rFonts w:ascii="Arial" w:eastAsia="Times New Roman" w:hAnsi="Arial" w:cs="Arial"/>
          <w:bCs/>
          <w:sz w:val="28"/>
          <w:szCs w:val="28"/>
          <w:vertAlign w:val="superscript"/>
          <w:lang w:val="ru-RU" w:eastAsia="ru-RU"/>
        </w:rPr>
        <w:t>3</w:t>
      </w:r>
      <w:r w:rsidR="00F37C11" w:rsidRPr="00F37C11">
        <w:rPr>
          <w:rFonts w:ascii="Arial" w:eastAsia="Times New Roman" w:hAnsi="Arial" w:cs="Arial"/>
          <w:bCs/>
          <w:sz w:val="28"/>
          <w:szCs w:val="28"/>
          <w:lang w:val="ru-RU" w:eastAsia="ru-RU"/>
        </w:rPr>
        <w:t xml:space="preserve"> </w:t>
      </w:r>
      <w:r w:rsidRPr="002620EC">
        <w:rPr>
          <w:rFonts w:ascii="Arial" w:eastAsia="Times New Roman" w:hAnsi="Arial" w:cs="Arial"/>
          <w:bCs/>
          <w:sz w:val="28"/>
          <w:szCs w:val="28"/>
          <w:lang w:val="ru-RU" w:eastAsia="ru-RU"/>
        </w:rPr>
        <w:t>без десяткових знаків.</w:t>
      </w:r>
    </w:p>
    <w:p w:rsidR="002620EC" w:rsidRPr="00F37C11" w:rsidRDefault="002620EC" w:rsidP="002620EC">
      <w:pPr>
        <w:spacing w:after="0" w:line="360" w:lineRule="auto"/>
        <w:ind w:left="284" w:firstLine="850"/>
        <w:jc w:val="both"/>
        <w:rPr>
          <w:rFonts w:ascii="Arial" w:eastAsia="Times New Roman" w:hAnsi="Arial" w:cs="Arial"/>
          <w:b/>
          <w:bCs/>
          <w:sz w:val="28"/>
          <w:szCs w:val="28"/>
          <w:lang w:val="ru-RU" w:eastAsia="ru-RU"/>
        </w:rPr>
      </w:pPr>
      <w:r w:rsidRPr="00F37C11">
        <w:rPr>
          <w:rFonts w:ascii="Arial" w:eastAsia="Times New Roman" w:hAnsi="Arial" w:cs="Arial"/>
          <w:b/>
          <w:bCs/>
          <w:sz w:val="28"/>
          <w:szCs w:val="28"/>
          <w:lang w:val="en-US" w:eastAsia="ru-RU"/>
        </w:rPr>
        <w:t>C</w:t>
      </w:r>
      <w:r w:rsidRPr="00F37C11">
        <w:rPr>
          <w:rFonts w:ascii="Arial" w:eastAsia="Times New Roman" w:hAnsi="Arial" w:cs="Arial"/>
          <w:b/>
          <w:bCs/>
          <w:sz w:val="28"/>
          <w:szCs w:val="28"/>
          <w:lang w:val="ru-RU" w:eastAsia="ru-RU"/>
        </w:rPr>
        <w:t>.6 Звіт</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Звіт про випробування повинен містити таку інформацію, якщо це необхідно:</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а) назву та адресу випробувальної лабораторії;</w:t>
      </w:r>
    </w:p>
    <w:p w:rsidR="002620EC" w:rsidRPr="002620EC" w:rsidRDefault="00F37C11"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b</w:t>
      </w:r>
      <w:r w:rsidR="002620EC" w:rsidRPr="002620EC">
        <w:rPr>
          <w:rFonts w:ascii="Arial" w:eastAsia="Times New Roman" w:hAnsi="Arial" w:cs="Arial"/>
          <w:bCs/>
          <w:sz w:val="28"/>
          <w:szCs w:val="28"/>
          <w:lang w:val="ru-RU" w:eastAsia="ru-RU"/>
        </w:rPr>
        <w:t xml:space="preserve">) </w:t>
      </w:r>
      <w:proofErr w:type="gramStart"/>
      <w:r w:rsidR="002620EC" w:rsidRPr="002620EC">
        <w:rPr>
          <w:rFonts w:ascii="Arial" w:eastAsia="Times New Roman" w:hAnsi="Arial" w:cs="Arial"/>
          <w:bCs/>
          <w:sz w:val="28"/>
          <w:szCs w:val="28"/>
          <w:lang w:val="ru-RU" w:eastAsia="ru-RU"/>
        </w:rPr>
        <w:t>ідентифікаційний</w:t>
      </w:r>
      <w:proofErr w:type="gramEnd"/>
      <w:r w:rsidR="002620EC" w:rsidRPr="002620EC">
        <w:rPr>
          <w:rFonts w:ascii="Arial" w:eastAsia="Times New Roman" w:hAnsi="Arial" w:cs="Arial"/>
          <w:bCs/>
          <w:sz w:val="28"/>
          <w:szCs w:val="28"/>
          <w:lang w:val="ru-RU" w:eastAsia="ru-RU"/>
        </w:rPr>
        <w:t xml:space="preserve"> номер протоколу випробувань;</w:t>
      </w:r>
    </w:p>
    <w:p w:rsidR="002620EC" w:rsidRPr="002620EC" w:rsidRDefault="00F37C11"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c</w:t>
      </w:r>
      <w:r w:rsidR="002620EC" w:rsidRPr="002620EC">
        <w:rPr>
          <w:rFonts w:ascii="Arial" w:eastAsia="Times New Roman" w:hAnsi="Arial" w:cs="Arial"/>
          <w:bCs/>
          <w:sz w:val="28"/>
          <w:szCs w:val="28"/>
          <w:lang w:val="ru-RU" w:eastAsia="ru-RU"/>
        </w:rPr>
        <w:t xml:space="preserve">) </w:t>
      </w:r>
      <w:proofErr w:type="gramStart"/>
      <w:r w:rsidR="002620EC" w:rsidRPr="002620EC">
        <w:rPr>
          <w:rFonts w:ascii="Arial" w:eastAsia="Times New Roman" w:hAnsi="Arial" w:cs="Arial"/>
          <w:bCs/>
          <w:sz w:val="28"/>
          <w:szCs w:val="28"/>
          <w:lang w:val="ru-RU" w:eastAsia="ru-RU"/>
        </w:rPr>
        <w:t>назву</w:t>
      </w:r>
      <w:proofErr w:type="gramEnd"/>
      <w:r w:rsidR="002620EC" w:rsidRPr="002620EC">
        <w:rPr>
          <w:rFonts w:ascii="Arial" w:eastAsia="Times New Roman" w:hAnsi="Arial" w:cs="Arial"/>
          <w:bCs/>
          <w:sz w:val="28"/>
          <w:szCs w:val="28"/>
          <w:lang w:val="ru-RU" w:eastAsia="ru-RU"/>
        </w:rPr>
        <w:t xml:space="preserve"> та адресу організації або особи, яка замовила тест;</w:t>
      </w:r>
    </w:p>
    <w:p w:rsidR="002620EC" w:rsidRPr="002620EC" w:rsidRDefault="00F37C11"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d</w:t>
      </w:r>
      <w:r w:rsidR="002620EC" w:rsidRPr="002620EC">
        <w:rPr>
          <w:rFonts w:ascii="Arial" w:eastAsia="Times New Roman" w:hAnsi="Arial" w:cs="Arial"/>
          <w:bCs/>
          <w:sz w:val="28"/>
          <w:szCs w:val="28"/>
          <w:lang w:val="ru-RU" w:eastAsia="ru-RU"/>
        </w:rPr>
        <w:t xml:space="preserve">) </w:t>
      </w:r>
      <w:proofErr w:type="gramStart"/>
      <w:r w:rsidR="002620EC" w:rsidRPr="002620EC">
        <w:rPr>
          <w:rFonts w:ascii="Arial" w:eastAsia="Times New Roman" w:hAnsi="Arial" w:cs="Arial"/>
          <w:bCs/>
          <w:sz w:val="28"/>
          <w:szCs w:val="28"/>
          <w:lang w:val="ru-RU" w:eastAsia="ru-RU"/>
        </w:rPr>
        <w:t>мета</w:t>
      </w:r>
      <w:proofErr w:type="gramEnd"/>
      <w:r w:rsidR="002620EC" w:rsidRPr="002620EC">
        <w:rPr>
          <w:rFonts w:ascii="Arial" w:eastAsia="Times New Roman" w:hAnsi="Arial" w:cs="Arial"/>
          <w:bCs/>
          <w:sz w:val="28"/>
          <w:szCs w:val="28"/>
          <w:lang w:val="ru-RU" w:eastAsia="ru-RU"/>
        </w:rPr>
        <w:t xml:space="preserve"> тесту;</w:t>
      </w:r>
    </w:p>
    <w:p w:rsidR="002620EC" w:rsidRPr="002620EC" w:rsidRDefault="001849BD"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e</w:t>
      </w:r>
      <w:r w:rsidR="002620EC" w:rsidRPr="002620EC">
        <w:rPr>
          <w:rFonts w:ascii="Arial" w:eastAsia="Times New Roman" w:hAnsi="Arial" w:cs="Arial"/>
          <w:bCs/>
          <w:sz w:val="28"/>
          <w:szCs w:val="28"/>
          <w:lang w:val="ru-RU" w:eastAsia="ru-RU"/>
        </w:rPr>
        <w:t xml:space="preserve">) </w:t>
      </w:r>
      <w:proofErr w:type="gramStart"/>
      <w:r w:rsidR="002620EC" w:rsidRPr="002620EC">
        <w:rPr>
          <w:rFonts w:ascii="Arial" w:eastAsia="Times New Roman" w:hAnsi="Arial" w:cs="Arial"/>
          <w:bCs/>
          <w:sz w:val="28"/>
          <w:szCs w:val="28"/>
          <w:lang w:val="ru-RU" w:eastAsia="ru-RU"/>
        </w:rPr>
        <w:t>метод</w:t>
      </w:r>
      <w:proofErr w:type="gramEnd"/>
      <w:r w:rsidR="002620EC" w:rsidRPr="002620EC">
        <w:rPr>
          <w:rFonts w:ascii="Arial" w:eastAsia="Times New Roman" w:hAnsi="Arial" w:cs="Arial"/>
          <w:bCs/>
          <w:sz w:val="28"/>
          <w:szCs w:val="28"/>
          <w:lang w:val="ru-RU" w:eastAsia="ru-RU"/>
        </w:rPr>
        <w:t xml:space="preserve"> відбору проб та інші обставини (дата та особа, відповідальна за відбір проб);</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en-US" w:eastAsia="ru-RU"/>
        </w:rPr>
        <w:t>f</w:t>
      </w:r>
      <w:r w:rsidRPr="002620EC">
        <w:rPr>
          <w:rFonts w:ascii="Arial" w:eastAsia="Times New Roman" w:hAnsi="Arial" w:cs="Arial"/>
          <w:bCs/>
          <w:sz w:val="28"/>
          <w:szCs w:val="28"/>
          <w:lang w:val="ru-RU" w:eastAsia="ru-RU"/>
        </w:rPr>
        <w:t xml:space="preserve">) </w:t>
      </w:r>
      <w:proofErr w:type="gramStart"/>
      <w:r w:rsidRPr="002620EC">
        <w:rPr>
          <w:rFonts w:ascii="Arial" w:eastAsia="Times New Roman" w:hAnsi="Arial" w:cs="Arial"/>
          <w:bCs/>
          <w:sz w:val="28"/>
          <w:szCs w:val="28"/>
          <w:lang w:val="ru-RU" w:eastAsia="ru-RU"/>
        </w:rPr>
        <w:t>назва</w:t>
      </w:r>
      <w:proofErr w:type="gramEnd"/>
      <w:r w:rsidRPr="002620EC">
        <w:rPr>
          <w:rFonts w:ascii="Arial" w:eastAsia="Times New Roman" w:hAnsi="Arial" w:cs="Arial"/>
          <w:bCs/>
          <w:sz w:val="28"/>
          <w:szCs w:val="28"/>
          <w:lang w:val="ru-RU" w:eastAsia="ru-RU"/>
        </w:rPr>
        <w:t xml:space="preserve"> та адреса виробника або постачальника об'єкта випробування;</w:t>
      </w:r>
    </w:p>
    <w:p w:rsidR="002620EC" w:rsidRPr="002620EC" w:rsidRDefault="001849BD"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g</w:t>
      </w:r>
      <w:r w:rsidR="002620EC" w:rsidRPr="002620EC">
        <w:rPr>
          <w:rFonts w:ascii="Arial" w:eastAsia="Times New Roman" w:hAnsi="Arial" w:cs="Arial"/>
          <w:bCs/>
          <w:sz w:val="28"/>
          <w:szCs w:val="28"/>
          <w:lang w:val="ru-RU" w:eastAsia="ru-RU"/>
        </w:rPr>
        <w:t xml:space="preserve">) </w:t>
      </w:r>
      <w:proofErr w:type="gramStart"/>
      <w:r w:rsidR="002620EC" w:rsidRPr="002620EC">
        <w:rPr>
          <w:rFonts w:ascii="Arial" w:eastAsia="Times New Roman" w:hAnsi="Arial" w:cs="Arial"/>
          <w:bCs/>
          <w:sz w:val="28"/>
          <w:szCs w:val="28"/>
          <w:lang w:val="ru-RU" w:eastAsia="ru-RU"/>
        </w:rPr>
        <w:t>назва</w:t>
      </w:r>
      <w:proofErr w:type="gramEnd"/>
      <w:r w:rsidR="002620EC" w:rsidRPr="002620EC">
        <w:rPr>
          <w:rFonts w:ascii="Arial" w:eastAsia="Times New Roman" w:hAnsi="Arial" w:cs="Arial"/>
          <w:bCs/>
          <w:sz w:val="28"/>
          <w:szCs w:val="28"/>
          <w:lang w:val="ru-RU" w:eastAsia="ru-RU"/>
        </w:rPr>
        <w:t xml:space="preserve"> або інша ідентифікація об'єкта;</w:t>
      </w:r>
    </w:p>
    <w:p w:rsidR="002620EC" w:rsidRPr="002620EC" w:rsidRDefault="001849BD"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h</w:t>
      </w:r>
      <w:r w:rsidR="002620EC" w:rsidRPr="002620EC">
        <w:rPr>
          <w:rFonts w:ascii="Arial" w:eastAsia="Times New Roman" w:hAnsi="Arial" w:cs="Arial"/>
          <w:bCs/>
          <w:sz w:val="28"/>
          <w:szCs w:val="28"/>
          <w:lang w:val="ru-RU" w:eastAsia="ru-RU"/>
        </w:rPr>
        <w:t xml:space="preserve">) </w:t>
      </w:r>
      <w:proofErr w:type="gramStart"/>
      <w:r w:rsidR="002620EC" w:rsidRPr="002620EC">
        <w:rPr>
          <w:rFonts w:ascii="Arial" w:eastAsia="Times New Roman" w:hAnsi="Arial" w:cs="Arial"/>
          <w:bCs/>
          <w:sz w:val="28"/>
          <w:szCs w:val="28"/>
          <w:lang w:val="ru-RU" w:eastAsia="ru-RU"/>
        </w:rPr>
        <w:t>опис</w:t>
      </w:r>
      <w:proofErr w:type="gramEnd"/>
      <w:r w:rsidR="002620EC" w:rsidRPr="002620EC">
        <w:rPr>
          <w:rFonts w:ascii="Arial" w:eastAsia="Times New Roman" w:hAnsi="Arial" w:cs="Arial"/>
          <w:bCs/>
          <w:sz w:val="28"/>
          <w:szCs w:val="28"/>
          <w:lang w:val="ru-RU" w:eastAsia="ru-RU"/>
        </w:rPr>
        <w:t xml:space="preserve"> об'єкта випробувань;</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ru-RU" w:eastAsia="ru-RU"/>
        </w:rPr>
        <w:t>і) дата постачання об'єкта випробувань;</w:t>
      </w:r>
    </w:p>
    <w:p w:rsidR="002620EC" w:rsidRPr="002620EC" w:rsidRDefault="001849BD"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j</w:t>
      </w:r>
      <w:r w:rsidR="002620EC" w:rsidRPr="002620EC">
        <w:rPr>
          <w:rFonts w:ascii="Arial" w:eastAsia="Times New Roman" w:hAnsi="Arial" w:cs="Arial"/>
          <w:bCs/>
          <w:sz w:val="28"/>
          <w:szCs w:val="28"/>
          <w:lang w:val="ru-RU" w:eastAsia="ru-RU"/>
        </w:rPr>
        <w:t>)</w:t>
      </w:r>
      <w:r w:rsidR="002620EC" w:rsidRPr="002620EC">
        <w:rPr>
          <w:rFonts w:ascii="Arial" w:eastAsia="Times New Roman" w:hAnsi="Arial" w:cs="Arial"/>
          <w:bCs/>
          <w:sz w:val="28"/>
          <w:szCs w:val="28"/>
          <w:lang w:val="ru-RU" w:eastAsia="ru-RU"/>
        </w:rPr>
        <w:tab/>
      </w:r>
      <w:proofErr w:type="gramStart"/>
      <w:r w:rsidR="002620EC" w:rsidRPr="002620EC">
        <w:rPr>
          <w:rFonts w:ascii="Arial" w:eastAsia="Times New Roman" w:hAnsi="Arial" w:cs="Arial"/>
          <w:bCs/>
          <w:sz w:val="28"/>
          <w:szCs w:val="28"/>
          <w:lang w:val="ru-RU" w:eastAsia="ru-RU"/>
        </w:rPr>
        <w:t>дата</w:t>
      </w:r>
      <w:proofErr w:type="gramEnd"/>
      <w:r w:rsidR="002620EC" w:rsidRPr="002620EC">
        <w:rPr>
          <w:rFonts w:ascii="Arial" w:eastAsia="Times New Roman" w:hAnsi="Arial" w:cs="Arial"/>
          <w:bCs/>
          <w:sz w:val="28"/>
          <w:szCs w:val="28"/>
          <w:lang w:val="ru-RU" w:eastAsia="ru-RU"/>
        </w:rPr>
        <w:t xml:space="preserve"> випробування;</w:t>
      </w:r>
    </w:p>
    <w:p w:rsidR="002620EC" w:rsidRPr="002620EC" w:rsidRDefault="001849BD"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k</w:t>
      </w:r>
      <w:r w:rsidR="002620EC" w:rsidRPr="002620EC">
        <w:rPr>
          <w:rFonts w:ascii="Arial" w:eastAsia="Times New Roman" w:hAnsi="Arial" w:cs="Arial"/>
          <w:bCs/>
          <w:sz w:val="28"/>
          <w:szCs w:val="28"/>
          <w:lang w:val="ru-RU" w:eastAsia="ru-RU"/>
        </w:rPr>
        <w:t>)</w:t>
      </w:r>
      <w:r w:rsidR="002620EC" w:rsidRPr="002620EC">
        <w:rPr>
          <w:rFonts w:ascii="Arial" w:eastAsia="Times New Roman" w:hAnsi="Arial" w:cs="Arial"/>
          <w:bCs/>
          <w:sz w:val="28"/>
          <w:szCs w:val="28"/>
          <w:lang w:val="ru-RU" w:eastAsia="ru-RU"/>
        </w:rPr>
        <w:tab/>
      </w:r>
      <w:proofErr w:type="gramStart"/>
      <w:r w:rsidR="002620EC" w:rsidRPr="002620EC">
        <w:rPr>
          <w:rFonts w:ascii="Arial" w:eastAsia="Times New Roman" w:hAnsi="Arial" w:cs="Arial"/>
          <w:bCs/>
          <w:sz w:val="28"/>
          <w:szCs w:val="28"/>
          <w:lang w:val="ru-RU" w:eastAsia="ru-RU"/>
        </w:rPr>
        <w:t>метод</w:t>
      </w:r>
      <w:proofErr w:type="gramEnd"/>
      <w:r w:rsidR="002620EC" w:rsidRPr="002620EC">
        <w:rPr>
          <w:rFonts w:ascii="Arial" w:eastAsia="Times New Roman" w:hAnsi="Arial" w:cs="Arial"/>
          <w:bCs/>
          <w:sz w:val="28"/>
          <w:szCs w:val="28"/>
          <w:lang w:val="ru-RU" w:eastAsia="ru-RU"/>
        </w:rPr>
        <w:t xml:space="preserve"> випробування;</w:t>
      </w:r>
    </w:p>
    <w:p w:rsidR="002620EC" w:rsidRPr="002620EC" w:rsidRDefault="001849BD"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l</w:t>
      </w:r>
      <w:r w:rsidR="002620EC" w:rsidRPr="002620EC">
        <w:rPr>
          <w:rFonts w:ascii="Arial" w:eastAsia="Times New Roman" w:hAnsi="Arial" w:cs="Arial"/>
          <w:bCs/>
          <w:sz w:val="28"/>
          <w:szCs w:val="28"/>
          <w:lang w:val="ru-RU" w:eastAsia="ru-RU"/>
        </w:rPr>
        <w:t>)</w:t>
      </w:r>
      <w:r w:rsidR="002620EC" w:rsidRPr="002620EC">
        <w:rPr>
          <w:rFonts w:ascii="Arial" w:eastAsia="Times New Roman" w:hAnsi="Arial" w:cs="Arial"/>
          <w:bCs/>
          <w:sz w:val="28"/>
          <w:szCs w:val="28"/>
          <w:lang w:val="ru-RU" w:eastAsia="ru-RU"/>
        </w:rPr>
        <w:tab/>
      </w:r>
      <w:proofErr w:type="gramStart"/>
      <w:r w:rsidR="002620EC" w:rsidRPr="002620EC">
        <w:rPr>
          <w:rFonts w:ascii="Arial" w:eastAsia="Times New Roman" w:hAnsi="Arial" w:cs="Arial"/>
          <w:bCs/>
          <w:sz w:val="28"/>
          <w:szCs w:val="28"/>
          <w:lang w:val="ru-RU" w:eastAsia="ru-RU"/>
        </w:rPr>
        <w:t>прикладене</w:t>
      </w:r>
      <w:proofErr w:type="gramEnd"/>
      <w:r w:rsidR="002620EC" w:rsidRPr="002620EC">
        <w:rPr>
          <w:rFonts w:ascii="Arial" w:eastAsia="Times New Roman" w:hAnsi="Arial" w:cs="Arial"/>
          <w:bCs/>
          <w:sz w:val="28"/>
          <w:szCs w:val="28"/>
          <w:lang w:val="ru-RU" w:eastAsia="ru-RU"/>
        </w:rPr>
        <w:t xml:space="preserve"> навантаження та відповідні рівні напруги;</w:t>
      </w:r>
    </w:p>
    <w:p w:rsidR="002620EC" w:rsidRPr="002620EC" w:rsidRDefault="001849BD"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m</w:t>
      </w:r>
      <w:r w:rsidR="002620EC" w:rsidRPr="002620EC">
        <w:rPr>
          <w:rFonts w:ascii="Arial" w:eastAsia="Times New Roman" w:hAnsi="Arial" w:cs="Arial"/>
          <w:bCs/>
          <w:sz w:val="28"/>
          <w:szCs w:val="28"/>
          <w:lang w:val="ru-RU" w:eastAsia="ru-RU"/>
        </w:rPr>
        <w:t>)</w:t>
      </w:r>
      <w:r w:rsidR="002620EC" w:rsidRPr="002620EC">
        <w:rPr>
          <w:rFonts w:ascii="Arial" w:eastAsia="Times New Roman" w:hAnsi="Arial" w:cs="Arial"/>
          <w:bCs/>
          <w:sz w:val="28"/>
          <w:szCs w:val="28"/>
          <w:lang w:val="ru-RU" w:eastAsia="ru-RU"/>
        </w:rPr>
        <w:tab/>
        <w:t>будь-які відхилення від методу випробування;</w:t>
      </w:r>
    </w:p>
    <w:p w:rsidR="002620EC" w:rsidRPr="002620EC" w:rsidRDefault="002620EC" w:rsidP="002620EC">
      <w:pPr>
        <w:spacing w:after="0" w:line="360" w:lineRule="auto"/>
        <w:ind w:left="284" w:firstLine="850"/>
        <w:jc w:val="both"/>
        <w:rPr>
          <w:rFonts w:ascii="Arial" w:eastAsia="Times New Roman" w:hAnsi="Arial" w:cs="Arial"/>
          <w:bCs/>
          <w:sz w:val="28"/>
          <w:szCs w:val="28"/>
          <w:lang w:val="ru-RU" w:eastAsia="ru-RU"/>
        </w:rPr>
      </w:pPr>
      <w:r w:rsidRPr="002620EC">
        <w:rPr>
          <w:rFonts w:ascii="Arial" w:eastAsia="Times New Roman" w:hAnsi="Arial" w:cs="Arial"/>
          <w:bCs/>
          <w:sz w:val="28"/>
          <w:szCs w:val="28"/>
          <w:lang w:val="en-US" w:eastAsia="ru-RU"/>
        </w:rPr>
        <w:t>n</w:t>
      </w:r>
      <w:r w:rsidRPr="002620EC">
        <w:rPr>
          <w:rFonts w:ascii="Arial" w:eastAsia="Times New Roman" w:hAnsi="Arial" w:cs="Arial"/>
          <w:bCs/>
          <w:sz w:val="28"/>
          <w:szCs w:val="28"/>
          <w:lang w:val="ru-RU" w:eastAsia="ru-RU"/>
        </w:rPr>
        <w:t xml:space="preserve">) </w:t>
      </w:r>
      <w:proofErr w:type="gramStart"/>
      <w:r w:rsidRPr="002620EC">
        <w:rPr>
          <w:rFonts w:ascii="Arial" w:eastAsia="Times New Roman" w:hAnsi="Arial" w:cs="Arial"/>
          <w:bCs/>
          <w:sz w:val="28"/>
          <w:szCs w:val="28"/>
          <w:lang w:val="ru-RU" w:eastAsia="ru-RU"/>
        </w:rPr>
        <w:t>результат</w:t>
      </w:r>
      <w:proofErr w:type="gramEnd"/>
      <w:r w:rsidRPr="002620EC">
        <w:rPr>
          <w:rFonts w:ascii="Arial" w:eastAsia="Times New Roman" w:hAnsi="Arial" w:cs="Arial"/>
          <w:bCs/>
          <w:sz w:val="28"/>
          <w:szCs w:val="28"/>
          <w:lang w:val="ru-RU" w:eastAsia="ru-RU"/>
        </w:rPr>
        <w:t xml:space="preserve"> випробування;</w:t>
      </w:r>
    </w:p>
    <w:p w:rsidR="002620EC" w:rsidRPr="002620EC" w:rsidRDefault="001849BD"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o</w:t>
      </w:r>
      <w:r w:rsidR="002620EC" w:rsidRPr="002620EC">
        <w:rPr>
          <w:rFonts w:ascii="Arial" w:eastAsia="Times New Roman" w:hAnsi="Arial" w:cs="Arial"/>
          <w:bCs/>
          <w:sz w:val="28"/>
          <w:szCs w:val="28"/>
          <w:lang w:val="ru-RU" w:eastAsia="ru-RU"/>
        </w:rPr>
        <w:t>) будь-яка інша інформація, яка може вплинути на оцінку результату тесту;</w:t>
      </w:r>
    </w:p>
    <w:p w:rsidR="002620EC" w:rsidRPr="002620EC" w:rsidRDefault="001849BD"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s</w:t>
      </w:r>
      <w:r w:rsidR="002620EC" w:rsidRPr="002620EC">
        <w:rPr>
          <w:rFonts w:ascii="Arial" w:eastAsia="Times New Roman" w:hAnsi="Arial" w:cs="Arial"/>
          <w:bCs/>
          <w:sz w:val="28"/>
          <w:szCs w:val="28"/>
          <w:lang w:val="ru-RU" w:eastAsia="ru-RU"/>
        </w:rPr>
        <w:t xml:space="preserve">) </w:t>
      </w:r>
      <w:proofErr w:type="gramStart"/>
      <w:r w:rsidR="002620EC" w:rsidRPr="002620EC">
        <w:rPr>
          <w:rFonts w:ascii="Arial" w:eastAsia="Times New Roman" w:hAnsi="Arial" w:cs="Arial"/>
          <w:bCs/>
          <w:sz w:val="28"/>
          <w:szCs w:val="28"/>
          <w:lang w:val="ru-RU" w:eastAsia="ru-RU"/>
        </w:rPr>
        <w:t>невизначеність</w:t>
      </w:r>
      <w:proofErr w:type="gramEnd"/>
      <w:r w:rsidR="002620EC" w:rsidRPr="002620EC">
        <w:rPr>
          <w:rFonts w:ascii="Arial" w:eastAsia="Times New Roman" w:hAnsi="Arial" w:cs="Arial"/>
          <w:bCs/>
          <w:sz w:val="28"/>
          <w:szCs w:val="28"/>
          <w:lang w:val="ru-RU" w:eastAsia="ru-RU"/>
        </w:rPr>
        <w:t xml:space="preserve"> результату випробування;</w:t>
      </w:r>
    </w:p>
    <w:p w:rsidR="002620EC" w:rsidRPr="00241A5E" w:rsidRDefault="001849BD" w:rsidP="002620EC">
      <w:pPr>
        <w:spacing w:after="0" w:line="360" w:lineRule="auto"/>
        <w:ind w:left="284" w:firstLine="850"/>
        <w:jc w:val="both"/>
        <w:rPr>
          <w:rFonts w:ascii="Arial" w:eastAsia="Times New Roman" w:hAnsi="Arial" w:cs="Arial"/>
          <w:bCs/>
          <w:sz w:val="28"/>
          <w:szCs w:val="28"/>
          <w:lang w:val="ru-RU" w:eastAsia="ru-RU"/>
        </w:rPr>
      </w:pPr>
      <w:r>
        <w:rPr>
          <w:rFonts w:ascii="Arial" w:eastAsia="Times New Roman" w:hAnsi="Arial" w:cs="Arial"/>
          <w:bCs/>
          <w:sz w:val="28"/>
          <w:szCs w:val="28"/>
          <w:lang w:val="en-US" w:eastAsia="ru-RU"/>
        </w:rPr>
        <w:t>t</w:t>
      </w:r>
      <w:r w:rsidR="002620EC" w:rsidRPr="002620EC">
        <w:rPr>
          <w:rFonts w:ascii="Arial" w:eastAsia="Times New Roman" w:hAnsi="Arial" w:cs="Arial"/>
          <w:bCs/>
          <w:sz w:val="28"/>
          <w:szCs w:val="28"/>
          <w:lang w:val="ru-RU" w:eastAsia="ru-RU"/>
        </w:rPr>
        <w:t xml:space="preserve">) </w:t>
      </w:r>
      <w:proofErr w:type="gramStart"/>
      <w:r w:rsidR="002620EC" w:rsidRPr="002620EC">
        <w:rPr>
          <w:rFonts w:ascii="Arial" w:eastAsia="Times New Roman" w:hAnsi="Arial" w:cs="Arial"/>
          <w:bCs/>
          <w:sz w:val="28"/>
          <w:szCs w:val="28"/>
          <w:lang w:val="ru-RU" w:eastAsia="ru-RU"/>
        </w:rPr>
        <w:t>дата</w:t>
      </w:r>
      <w:proofErr w:type="gramEnd"/>
      <w:r w:rsidR="002620EC" w:rsidRPr="002620EC">
        <w:rPr>
          <w:rFonts w:ascii="Arial" w:eastAsia="Times New Roman" w:hAnsi="Arial" w:cs="Arial"/>
          <w:bCs/>
          <w:sz w:val="28"/>
          <w:szCs w:val="28"/>
          <w:lang w:val="ru-RU" w:eastAsia="ru-RU"/>
        </w:rPr>
        <w:t xml:space="preserve"> і підпис.</w:t>
      </w:r>
    </w:p>
    <w:p w:rsidR="002620EC" w:rsidRPr="00241A5E" w:rsidRDefault="002620EC" w:rsidP="002620EC">
      <w:pPr>
        <w:spacing w:after="0" w:line="360" w:lineRule="auto"/>
        <w:ind w:left="284" w:firstLine="850"/>
        <w:jc w:val="both"/>
        <w:rPr>
          <w:rFonts w:ascii="Arial" w:eastAsia="Times New Roman" w:hAnsi="Arial" w:cs="Arial"/>
          <w:bCs/>
          <w:sz w:val="28"/>
          <w:szCs w:val="28"/>
          <w:lang w:val="ru-RU" w:eastAsia="ru-RU"/>
        </w:rPr>
      </w:pPr>
    </w:p>
    <w:p w:rsidR="001849BD" w:rsidRPr="00241A5E" w:rsidRDefault="001849BD" w:rsidP="002620EC">
      <w:pPr>
        <w:spacing w:after="0" w:line="360" w:lineRule="auto"/>
        <w:ind w:left="284" w:firstLine="850"/>
        <w:jc w:val="both"/>
        <w:rPr>
          <w:rFonts w:ascii="Arial" w:eastAsia="Times New Roman" w:hAnsi="Arial" w:cs="Arial"/>
          <w:bCs/>
          <w:sz w:val="28"/>
          <w:szCs w:val="28"/>
          <w:lang w:val="ru-RU" w:eastAsia="ru-RU"/>
        </w:rPr>
      </w:pPr>
    </w:p>
    <w:p w:rsidR="002620EC" w:rsidRPr="001849BD" w:rsidRDefault="002620EC" w:rsidP="001849BD">
      <w:pPr>
        <w:spacing w:after="0" w:line="360" w:lineRule="auto"/>
        <w:ind w:left="284" w:firstLine="850"/>
        <w:jc w:val="center"/>
        <w:rPr>
          <w:rFonts w:ascii="Arial" w:eastAsia="Times New Roman" w:hAnsi="Arial" w:cs="Arial"/>
          <w:b/>
          <w:bCs/>
          <w:sz w:val="28"/>
          <w:szCs w:val="28"/>
          <w:lang w:val="ru-RU" w:eastAsia="ru-RU"/>
        </w:rPr>
      </w:pPr>
      <w:r w:rsidRPr="001849BD">
        <w:rPr>
          <w:rFonts w:ascii="Arial" w:eastAsia="Times New Roman" w:hAnsi="Arial" w:cs="Arial"/>
          <w:b/>
          <w:bCs/>
          <w:sz w:val="28"/>
          <w:szCs w:val="28"/>
          <w:lang w:val="ru-RU" w:eastAsia="ru-RU"/>
        </w:rPr>
        <w:lastRenderedPageBreak/>
        <w:t xml:space="preserve">Додаток </w:t>
      </w:r>
      <w:r w:rsidRPr="001849BD">
        <w:rPr>
          <w:rFonts w:ascii="Arial" w:eastAsia="Times New Roman" w:hAnsi="Arial" w:cs="Arial"/>
          <w:b/>
          <w:bCs/>
          <w:sz w:val="28"/>
          <w:szCs w:val="28"/>
          <w:lang w:val="en-US" w:eastAsia="ru-RU"/>
        </w:rPr>
        <w:t>D</w:t>
      </w:r>
    </w:p>
    <w:p w:rsidR="002620EC" w:rsidRPr="001849BD" w:rsidRDefault="002620EC" w:rsidP="001849BD">
      <w:pPr>
        <w:spacing w:after="0" w:line="360" w:lineRule="auto"/>
        <w:ind w:left="284" w:firstLine="850"/>
        <w:jc w:val="center"/>
        <w:rPr>
          <w:rFonts w:ascii="Arial" w:eastAsia="Times New Roman" w:hAnsi="Arial" w:cs="Arial"/>
          <w:bCs/>
          <w:sz w:val="28"/>
          <w:szCs w:val="28"/>
          <w:lang w:val="ru-RU" w:eastAsia="ru-RU"/>
        </w:rPr>
      </w:pPr>
      <w:r w:rsidRPr="001849BD">
        <w:rPr>
          <w:rFonts w:ascii="Arial" w:eastAsia="Times New Roman" w:hAnsi="Arial" w:cs="Arial"/>
          <w:bCs/>
          <w:sz w:val="28"/>
          <w:szCs w:val="28"/>
          <w:lang w:val="ru-RU" w:eastAsia="ru-RU"/>
        </w:rPr>
        <w:t>(нормативний)</w:t>
      </w:r>
    </w:p>
    <w:p w:rsidR="002620EC" w:rsidRPr="008A4A7B" w:rsidRDefault="002620EC" w:rsidP="001849BD">
      <w:pPr>
        <w:spacing w:after="0" w:line="360" w:lineRule="auto"/>
        <w:ind w:left="284" w:firstLine="850"/>
        <w:jc w:val="center"/>
        <w:rPr>
          <w:rFonts w:ascii="Arial" w:eastAsia="Times New Roman" w:hAnsi="Arial" w:cs="Arial"/>
          <w:b/>
          <w:bCs/>
          <w:sz w:val="28"/>
          <w:szCs w:val="28"/>
          <w:lang w:val="ru-RU" w:eastAsia="ru-RU"/>
        </w:rPr>
      </w:pPr>
      <w:r w:rsidRPr="001849BD">
        <w:rPr>
          <w:rFonts w:ascii="Arial" w:eastAsia="Times New Roman" w:hAnsi="Arial" w:cs="Arial"/>
          <w:b/>
          <w:bCs/>
          <w:sz w:val="28"/>
          <w:szCs w:val="28"/>
          <w:lang w:val="ru-RU" w:eastAsia="ru-RU"/>
        </w:rPr>
        <w:t>Заводський контроль виробництва</w:t>
      </w:r>
    </w:p>
    <w:p w:rsidR="001849BD" w:rsidRPr="00241A5E" w:rsidRDefault="001849BD" w:rsidP="001849BD">
      <w:pPr>
        <w:spacing w:after="0" w:line="360" w:lineRule="auto"/>
        <w:ind w:left="284" w:firstLine="850"/>
        <w:jc w:val="both"/>
        <w:rPr>
          <w:rFonts w:ascii="Arial" w:eastAsia="Times New Roman" w:hAnsi="Arial" w:cs="Arial"/>
          <w:bCs/>
          <w:sz w:val="28"/>
          <w:szCs w:val="28"/>
          <w:lang w:val="ru-RU" w:eastAsia="ru-RU"/>
        </w:rPr>
      </w:pPr>
      <w:r w:rsidRPr="001849BD">
        <w:rPr>
          <w:rFonts w:ascii="Arial" w:eastAsia="Times New Roman" w:hAnsi="Arial" w:cs="Arial"/>
          <w:b/>
          <w:bCs/>
          <w:sz w:val="28"/>
          <w:szCs w:val="28"/>
          <w:lang w:val="ru-RU" w:eastAsia="ru-RU"/>
        </w:rPr>
        <w:t xml:space="preserve">Таблиця </w:t>
      </w:r>
      <w:r w:rsidRPr="001849BD">
        <w:rPr>
          <w:rFonts w:ascii="Arial" w:eastAsia="Times New Roman" w:hAnsi="Arial" w:cs="Arial"/>
          <w:b/>
          <w:bCs/>
          <w:sz w:val="28"/>
          <w:szCs w:val="28"/>
          <w:lang w:val="en-US" w:eastAsia="ru-RU"/>
        </w:rPr>
        <w:t>D</w:t>
      </w:r>
      <w:r w:rsidRPr="001849BD">
        <w:rPr>
          <w:rFonts w:ascii="Arial" w:eastAsia="Times New Roman" w:hAnsi="Arial" w:cs="Arial"/>
          <w:b/>
          <w:bCs/>
          <w:sz w:val="28"/>
          <w:szCs w:val="28"/>
          <w:lang w:val="ru-RU" w:eastAsia="ru-RU"/>
        </w:rPr>
        <w:t xml:space="preserve">.1 </w:t>
      </w:r>
      <w:r w:rsidRPr="001849BD">
        <w:rPr>
          <w:rFonts w:ascii="Arial" w:eastAsia="Times New Roman" w:hAnsi="Arial" w:cs="Arial"/>
          <w:bCs/>
          <w:sz w:val="28"/>
          <w:szCs w:val="28"/>
          <w:lang w:val="ru-RU" w:eastAsia="ru-RU"/>
        </w:rPr>
        <w:t>—</w:t>
      </w:r>
      <w:r w:rsidRPr="001849BD">
        <w:rPr>
          <w:rFonts w:ascii="Arial" w:eastAsia="Times New Roman" w:hAnsi="Arial" w:cs="Arial"/>
          <w:b/>
          <w:bCs/>
          <w:sz w:val="28"/>
          <w:szCs w:val="28"/>
          <w:lang w:val="ru-RU" w:eastAsia="ru-RU"/>
        </w:rPr>
        <w:t xml:space="preserve"> </w:t>
      </w:r>
      <w:r w:rsidRPr="001849BD">
        <w:rPr>
          <w:rFonts w:ascii="Arial" w:eastAsia="Times New Roman" w:hAnsi="Arial" w:cs="Arial"/>
          <w:bCs/>
          <w:sz w:val="28"/>
          <w:szCs w:val="28"/>
          <w:lang w:val="ru-RU" w:eastAsia="ru-RU"/>
        </w:rPr>
        <w:t>Мінімальна частота випробувань продукції</w:t>
      </w:r>
    </w:p>
    <w:tbl>
      <w:tblPr>
        <w:tblW w:w="0" w:type="auto"/>
        <w:tblLayout w:type="fixed"/>
        <w:tblCellMar>
          <w:left w:w="10" w:type="dxa"/>
          <w:right w:w="10" w:type="dxa"/>
        </w:tblCellMar>
        <w:tblLook w:val="0000" w:firstRow="0" w:lastRow="0" w:firstColumn="0" w:lastColumn="0" w:noHBand="0" w:noVBand="0"/>
      </w:tblPr>
      <w:tblGrid>
        <w:gridCol w:w="782"/>
        <w:gridCol w:w="2462"/>
        <w:gridCol w:w="6662"/>
      </w:tblGrid>
      <w:tr w:rsidR="001849BD" w:rsidRPr="001849BD" w:rsidTr="001849BD">
        <w:trPr>
          <w:trHeight w:hRule="exact" w:val="514"/>
        </w:trPr>
        <w:tc>
          <w:tcPr>
            <w:tcW w:w="3244" w:type="dxa"/>
            <w:gridSpan w:val="2"/>
            <w:tcBorders>
              <w:top w:val="single" w:sz="4" w:space="0" w:color="auto"/>
              <w:left w:val="single" w:sz="4" w:space="0" w:color="auto"/>
            </w:tcBorders>
            <w:shd w:val="clear" w:color="auto" w:fill="auto"/>
            <w:vAlign w:val="center"/>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val="ru-RU" w:eastAsia="ru-RU" w:bidi="ru-RU"/>
              </w:rPr>
              <w:t>пункт</w:t>
            </w:r>
          </w:p>
        </w:tc>
        <w:tc>
          <w:tcPr>
            <w:tcW w:w="6662" w:type="dxa"/>
            <w:tcBorders>
              <w:top w:val="single" w:sz="4" w:space="0" w:color="auto"/>
              <w:left w:val="single" w:sz="4" w:space="0" w:color="auto"/>
              <w:right w:val="single" w:sz="4" w:space="0" w:color="auto"/>
            </w:tcBorders>
            <w:shd w:val="clear" w:color="auto" w:fill="auto"/>
            <w:vAlign w:val="center"/>
          </w:tcPr>
          <w:p w:rsidR="001849BD" w:rsidRPr="001849BD" w:rsidRDefault="001849BD" w:rsidP="001849BD">
            <w:pPr>
              <w:widowControl w:val="0"/>
              <w:spacing w:after="0" w:line="240" w:lineRule="auto"/>
              <w:jc w:val="center"/>
              <w:rPr>
                <w:rFonts w:ascii="Arial" w:eastAsia="Arial" w:hAnsi="Arial" w:cs="Arial"/>
                <w:sz w:val="18"/>
                <w:szCs w:val="18"/>
                <w:lang w:eastAsia="uk-UA" w:bidi="uk-UA"/>
              </w:rPr>
            </w:pPr>
            <w:r w:rsidRPr="001849BD">
              <w:rPr>
                <w:rFonts w:ascii="Arial" w:eastAsia="Arial" w:hAnsi="Arial" w:cs="Arial"/>
                <w:sz w:val="18"/>
                <w:szCs w:val="18"/>
                <w:lang w:eastAsia="uk-UA" w:bidi="uk-UA"/>
              </w:rPr>
              <w:t>Мінімальна періодичність тестування</w:t>
            </w:r>
            <w:r w:rsidRPr="00241A5E">
              <w:rPr>
                <w:rFonts w:ascii="Arial" w:eastAsia="Arial" w:hAnsi="Arial" w:cs="Arial"/>
                <w:sz w:val="18"/>
                <w:szCs w:val="18"/>
                <w:vertAlign w:val="superscript"/>
                <w:lang w:eastAsia="uk-UA" w:bidi="uk-UA"/>
              </w:rPr>
              <w:t>a</w:t>
            </w:r>
          </w:p>
        </w:tc>
      </w:tr>
      <w:tr w:rsidR="001849BD" w:rsidRPr="001849BD" w:rsidTr="001849BD">
        <w:trPr>
          <w:trHeight w:hRule="exact" w:val="485"/>
        </w:trPr>
        <w:tc>
          <w:tcPr>
            <w:tcW w:w="782" w:type="dxa"/>
            <w:tcBorders>
              <w:top w:val="single" w:sz="4" w:space="0" w:color="auto"/>
              <w:left w:val="single" w:sz="4" w:space="0" w:color="auto"/>
            </w:tcBorders>
            <w:shd w:val="clear" w:color="auto" w:fill="auto"/>
          </w:tcPr>
          <w:p w:rsidR="001849BD" w:rsidRPr="001849BD" w:rsidRDefault="001849BD" w:rsidP="001849BD">
            <w:pPr>
              <w:widowControl w:val="0"/>
              <w:spacing w:before="100"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Немає</w:t>
            </w:r>
          </w:p>
        </w:tc>
        <w:tc>
          <w:tcPr>
            <w:tcW w:w="246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Назва</w:t>
            </w:r>
          </w:p>
        </w:tc>
        <w:tc>
          <w:tcPr>
            <w:tcW w:w="6662" w:type="dxa"/>
            <w:tcBorders>
              <w:top w:val="single" w:sz="4" w:space="0" w:color="auto"/>
              <w:left w:val="single" w:sz="4" w:space="0" w:color="auto"/>
              <w:right w:val="single" w:sz="4" w:space="0" w:color="auto"/>
            </w:tcBorders>
            <w:shd w:val="clear" w:color="auto" w:fill="auto"/>
          </w:tcPr>
          <w:p w:rsidR="001849BD" w:rsidRPr="001849BD" w:rsidRDefault="001849BD" w:rsidP="001849BD">
            <w:pPr>
              <w:widowControl w:val="0"/>
              <w:spacing w:after="0" w:line="240" w:lineRule="auto"/>
              <w:rPr>
                <w:rFonts w:ascii="Courier New" w:eastAsia="Courier New" w:hAnsi="Courier New" w:cs="Courier New"/>
                <w:color w:val="000000"/>
                <w:sz w:val="18"/>
                <w:szCs w:val="18"/>
                <w:lang w:eastAsia="uk-UA" w:bidi="uk-UA"/>
              </w:rPr>
            </w:pPr>
          </w:p>
        </w:tc>
      </w:tr>
      <w:tr w:rsidR="001849BD" w:rsidRPr="001849BD" w:rsidTr="001849BD">
        <w:trPr>
          <w:trHeight w:hRule="exact" w:val="485"/>
        </w:trPr>
        <w:tc>
          <w:tcPr>
            <w:tcW w:w="78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val="ru-RU" w:eastAsia="ru-RU" w:bidi="ru-RU"/>
              </w:rPr>
              <w:t>4.3.2</w:t>
            </w:r>
          </w:p>
        </w:tc>
        <w:tc>
          <w:tcPr>
            <w:tcW w:w="246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Теплопровідність</w:t>
            </w:r>
          </w:p>
        </w:tc>
        <w:tc>
          <w:tcPr>
            <w:tcW w:w="6662" w:type="dxa"/>
            <w:tcBorders>
              <w:top w:val="single" w:sz="4" w:space="0" w:color="auto"/>
              <w:left w:val="single" w:sz="4" w:space="0" w:color="auto"/>
              <w:righ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 xml:space="preserve">Відповідно до </w:t>
            </w:r>
            <w:r w:rsidRPr="001849BD">
              <w:rPr>
                <w:rFonts w:ascii="Arial" w:eastAsia="Arial" w:hAnsi="Arial" w:cs="Arial"/>
                <w:sz w:val="18"/>
                <w:szCs w:val="18"/>
                <w:lang w:val="en-US" w:bidi="en-US"/>
              </w:rPr>
              <w:t xml:space="preserve">EN </w:t>
            </w:r>
            <w:r w:rsidRPr="001849BD">
              <w:rPr>
                <w:rFonts w:ascii="Arial" w:eastAsia="Arial" w:hAnsi="Arial" w:cs="Arial"/>
                <w:sz w:val="18"/>
                <w:szCs w:val="18"/>
                <w:lang w:eastAsia="uk-UA" w:bidi="uk-UA"/>
              </w:rPr>
              <w:t>14063-1</w:t>
            </w:r>
          </w:p>
        </w:tc>
      </w:tr>
      <w:tr w:rsidR="001849BD" w:rsidRPr="001849BD" w:rsidTr="001849BD">
        <w:trPr>
          <w:trHeight w:hRule="exact" w:val="485"/>
        </w:trPr>
        <w:tc>
          <w:tcPr>
            <w:tcW w:w="78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val="ru-RU" w:eastAsia="ru-RU" w:bidi="ru-RU"/>
              </w:rPr>
              <w:t>4.2.1</w:t>
            </w:r>
          </w:p>
        </w:tc>
        <w:tc>
          <w:tcPr>
            <w:tcW w:w="246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Сухі сипучі насипної щільності</w:t>
            </w:r>
          </w:p>
        </w:tc>
        <w:tc>
          <w:tcPr>
            <w:tcW w:w="6662" w:type="dxa"/>
            <w:tcBorders>
              <w:top w:val="single" w:sz="4" w:space="0" w:color="auto"/>
              <w:left w:val="single" w:sz="4" w:space="0" w:color="auto"/>
              <w:righ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 xml:space="preserve">1 раз </w:t>
            </w:r>
            <w:r w:rsidRPr="001849BD">
              <w:rPr>
                <w:rFonts w:ascii="Arial" w:eastAsia="Arial" w:hAnsi="Arial" w:cs="Arial"/>
                <w:sz w:val="18"/>
                <w:szCs w:val="18"/>
                <w:shd w:val="clear" w:color="auto" w:fill="80FFFF"/>
                <w:lang w:eastAsia="uk-UA" w:bidi="uk-UA"/>
              </w:rPr>
              <w:t>в</w:t>
            </w:r>
            <w:r w:rsidRPr="001849BD">
              <w:rPr>
                <w:rFonts w:ascii="Arial" w:eastAsia="Arial" w:hAnsi="Arial" w:cs="Arial"/>
                <w:sz w:val="18"/>
                <w:szCs w:val="18"/>
                <w:lang w:eastAsia="uk-UA" w:bidi="uk-UA"/>
              </w:rPr>
              <w:t xml:space="preserve"> день або 1 раз на 1000 </w:t>
            </w:r>
            <w:r w:rsidRPr="001849BD">
              <w:rPr>
                <w:rFonts w:ascii="Arial" w:eastAsia="Arial" w:hAnsi="Arial" w:cs="Arial"/>
                <w:smallCaps/>
                <w:sz w:val="18"/>
                <w:szCs w:val="18"/>
                <w:lang w:eastAsia="uk-UA" w:bidi="uk-UA"/>
              </w:rPr>
              <w:t>м</w:t>
            </w:r>
            <w:r w:rsidRPr="001849BD">
              <w:rPr>
                <w:rFonts w:ascii="Arial" w:eastAsia="Arial" w:hAnsi="Arial" w:cs="Arial"/>
                <w:smallCaps/>
                <w:sz w:val="18"/>
                <w:szCs w:val="18"/>
                <w:shd w:val="clear" w:color="auto" w:fill="80FFFF"/>
                <w:vertAlign w:val="superscript"/>
                <w:lang w:eastAsia="uk-UA" w:bidi="uk-UA"/>
              </w:rPr>
              <w:t>з</w:t>
            </w:r>
          </w:p>
        </w:tc>
      </w:tr>
      <w:tr w:rsidR="001849BD" w:rsidRPr="001849BD" w:rsidTr="001849BD">
        <w:trPr>
          <w:trHeight w:hRule="exact" w:val="485"/>
        </w:trPr>
        <w:tc>
          <w:tcPr>
            <w:tcW w:w="78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val="ru-RU" w:eastAsia="ru-RU" w:bidi="ru-RU"/>
              </w:rPr>
              <w:t>4.2.2</w:t>
            </w:r>
          </w:p>
        </w:tc>
        <w:tc>
          <w:tcPr>
            <w:tcW w:w="246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Гранулометричний склад</w:t>
            </w:r>
          </w:p>
        </w:tc>
        <w:tc>
          <w:tcPr>
            <w:tcW w:w="6662" w:type="dxa"/>
            <w:tcBorders>
              <w:top w:val="single" w:sz="4" w:space="0" w:color="auto"/>
              <w:left w:val="single" w:sz="4" w:space="0" w:color="auto"/>
              <w:righ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1 раз на тиждень або 1 раз на 5000 м</w:t>
            </w:r>
            <w:r w:rsidRPr="001849BD">
              <w:rPr>
                <w:rFonts w:ascii="Arial" w:eastAsia="Arial" w:hAnsi="Arial" w:cs="Arial"/>
                <w:sz w:val="18"/>
                <w:szCs w:val="18"/>
                <w:vertAlign w:val="superscript"/>
                <w:lang w:eastAsia="uk-UA" w:bidi="uk-UA"/>
              </w:rPr>
              <w:t>з</w:t>
            </w:r>
          </w:p>
        </w:tc>
      </w:tr>
      <w:tr w:rsidR="001849BD" w:rsidRPr="001849BD" w:rsidTr="001849BD">
        <w:trPr>
          <w:trHeight w:hRule="exact" w:val="490"/>
        </w:trPr>
        <w:tc>
          <w:tcPr>
            <w:tcW w:w="78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val="ru-RU" w:eastAsia="ru-RU" w:bidi="ru-RU"/>
              </w:rPr>
              <w:t>4.2.3</w:t>
            </w:r>
          </w:p>
        </w:tc>
        <w:tc>
          <w:tcPr>
            <w:tcW w:w="246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 xml:space="preserve">Реакція на </w:t>
            </w:r>
            <w:r w:rsidRPr="001849BD">
              <w:rPr>
                <w:rFonts w:ascii="Arial" w:eastAsia="Arial" w:hAnsi="Arial" w:cs="Arial"/>
                <w:smallCaps/>
                <w:sz w:val="18"/>
                <w:szCs w:val="18"/>
                <w:lang w:eastAsia="uk-UA" w:bidi="uk-UA"/>
              </w:rPr>
              <w:t>в</w:t>
            </w:r>
            <w:r w:rsidRPr="001849BD">
              <w:rPr>
                <w:rFonts w:ascii="Arial" w:eastAsia="Arial" w:hAnsi="Arial" w:cs="Arial"/>
                <w:smallCaps/>
                <w:sz w:val="18"/>
                <w:szCs w:val="18"/>
                <w:shd w:val="clear" w:color="auto" w:fill="80FFFF"/>
                <w:lang w:eastAsia="uk-UA" w:bidi="uk-UA"/>
              </w:rPr>
              <w:t>о</w:t>
            </w:r>
            <w:r w:rsidRPr="001849BD">
              <w:rPr>
                <w:rFonts w:ascii="Arial" w:eastAsia="Arial" w:hAnsi="Arial" w:cs="Arial"/>
                <w:smallCaps/>
                <w:sz w:val="18"/>
                <w:szCs w:val="18"/>
                <w:lang w:eastAsia="uk-UA" w:bidi="uk-UA"/>
              </w:rPr>
              <w:t>г</w:t>
            </w:r>
            <w:r w:rsidRPr="001849BD">
              <w:rPr>
                <w:rFonts w:ascii="Arial" w:eastAsia="Arial" w:hAnsi="Arial" w:cs="Arial"/>
                <w:smallCaps/>
                <w:sz w:val="18"/>
                <w:szCs w:val="18"/>
                <w:shd w:val="clear" w:color="auto" w:fill="80FFFF"/>
                <w:lang w:eastAsia="uk-UA" w:bidi="uk-UA"/>
              </w:rPr>
              <w:t>онь</w:t>
            </w:r>
            <w:r w:rsidRPr="00241A5E">
              <w:rPr>
                <w:rFonts w:ascii="Arial" w:eastAsia="Arial" w:hAnsi="Arial" w:cs="Arial"/>
                <w:smallCaps/>
                <w:sz w:val="18"/>
                <w:szCs w:val="18"/>
                <w:shd w:val="clear" w:color="auto" w:fill="80FFFF"/>
                <w:vertAlign w:val="superscript"/>
                <w:lang w:eastAsia="uk-UA" w:bidi="uk-UA"/>
              </w:rPr>
              <w:t>ь</w:t>
            </w:r>
          </w:p>
        </w:tc>
        <w:tc>
          <w:tcPr>
            <w:tcW w:w="6662" w:type="dxa"/>
            <w:tcBorders>
              <w:top w:val="single" w:sz="4" w:space="0" w:color="auto"/>
              <w:left w:val="single" w:sz="4" w:space="0" w:color="auto"/>
              <w:righ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w:t>
            </w:r>
          </w:p>
        </w:tc>
      </w:tr>
      <w:tr w:rsidR="001849BD" w:rsidRPr="001849BD" w:rsidTr="001849BD">
        <w:trPr>
          <w:trHeight w:hRule="exact" w:val="485"/>
        </w:trPr>
        <w:tc>
          <w:tcPr>
            <w:tcW w:w="78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val="ru-RU" w:eastAsia="ru-RU" w:bidi="ru-RU"/>
              </w:rPr>
              <w:t>4.3.10</w:t>
            </w:r>
          </w:p>
        </w:tc>
        <w:tc>
          <w:tcPr>
            <w:tcW w:w="246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Циклічне стиснення</w:t>
            </w:r>
          </w:p>
        </w:tc>
        <w:tc>
          <w:tcPr>
            <w:tcW w:w="6662" w:type="dxa"/>
            <w:tcBorders>
              <w:top w:val="single" w:sz="4" w:space="0" w:color="auto"/>
              <w:left w:val="single" w:sz="4" w:space="0" w:color="auto"/>
              <w:righ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1 раз на 3 роки</w:t>
            </w:r>
          </w:p>
        </w:tc>
      </w:tr>
      <w:tr w:rsidR="001849BD" w:rsidRPr="001849BD" w:rsidTr="001849BD">
        <w:trPr>
          <w:trHeight w:hRule="exact" w:val="490"/>
        </w:trPr>
        <w:tc>
          <w:tcPr>
            <w:tcW w:w="78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val="ru-RU" w:eastAsia="ru-RU" w:bidi="ru-RU"/>
              </w:rPr>
              <w:t>4.3.16</w:t>
            </w:r>
          </w:p>
        </w:tc>
        <w:tc>
          <w:tcPr>
            <w:tcW w:w="2462" w:type="dxa"/>
            <w:tcBorders>
              <w:top w:val="single" w:sz="4" w:space="0" w:color="auto"/>
              <w:left w:val="single" w:sz="4" w:space="0" w:color="auto"/>
            </w:tcBorders>
            <w:shd w:val="clear" w:color="auto" w:fill="auto"/>
          </w:tcPr>
          <w:p w:rsidR="001849BD" w:rsidRPr="00241A5E" w:rsidRDefault="001849BD" w:rsidP="001849BD">
            <w:pPr>
              <w:widowControl w:val="0"/>
              <w:spacing w:after="0" w:line="240" w:lineRule="auto"/>
              <w:rPr>
                <w:rFonts w:ascii="Arial" w:eastAsia="Arial" w:hAnsi="Arial" w:cs="Arial"/>
                <w:sz w:val="18"/>
                <w:szCs w:val="18"/>
                <w:vertAlign w:val="superscript"/>
                <w:lang w:eastAsia="uk-UA" w:bidi="uk-UA"/>
              </w:rPr>
            </w:pPr>
            <w:r w:rsidRPr="001849BD">
              <w:rPr>
                <w:rFonts w:ascii="Arial" w:eastAsia="Arial" w:hAnsi="Arial" w:cs="Arial"/>
                <w:sz w:val="18"/>
                <w:szCs w:val="18"/>
                <w:lang w:eastAsia="uk-UA" w:bidi="uk-UA"/>
              </w:rPr>
              <w:t>Небезпечні речовинив</w:t>
            </w:r>
            <w:r w:rsidR="00241A5E">
              <w:rPr>
                <w:rFonts w:ascii="Arial" w:eastAsia="Arial" w:hAnsi="Arial" w:cs="Arial"/>
                <w:sz w:val="18"/>
                <w:szCs w:val="18"/>
                <w:vertAlign w:val="superscript"/>
                <w:lang w:eastAsia="uk-UA" w:bidi="uk-UA"/>
              </w:rPr>
              <w:t>с</w:t>
            </w:r>
          </w:p>
        </w:tc>
        <w:tc>
          <w:tcPr>
            <w:tcW w:w="6662" w:type="dxa"/>
            <w:tcBorders>
              <w:top w:val="single" w:sz="4" w:space="0" w:color="auto"/>
              <w:left w:val="single" w:sz="4" w:space="0" w:color="auto"/>
              <w:righ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w:t>
            </w:r>
          </w:p>
        </w:tc>
      </w:tr>
      <w:tr w:rsidR="001849BD" w:rsidRPr="001849BD" w:rsidTr="001849BD">
        <w:trPr>
          <w:trHeight w:hRule="exact" w:val="490"/>
        </w:trPr>
        <w:tc>
          <w:tcPr>
            <w:tcW w:w="78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val="ru-RU" w:eastAsia="ru-RU" w:bidi="ru-RU"/>
              </w:rPr>
              <w:t>4.4.1</w:t>
            </w:r>
          </w:p>
        </w:tc>
        <w:tc>
          <w:tcPr>
            <w:tcW w:w="2462" w:type="dxa"/>
            <w:tcBorders>
              <w:top w:val="single" w:sz="4" w:space="0" w:color="auto"/>
              <w:lef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Стійкість до роздавлювання</w:t>
            </w:r>
          </w:p>
        </w:tc>
        <w:tc>
          <w:tcPr>
            <w:tcW w:w="6662" w:type="dxa"/>
            <w:tcBorders>
              <w:top w:val="single" w:sz="4" w:space="0" w:color="auto"/>
              <w:left w:val="single" w:sz="4" w:space="0" w:color="auto"/>
              <w:right w:val="single" w:sz="4" w:space="0" w:color="auto"/>
            </w:tcBorders>
            <w:shd w:val="clear" w:color="auto" w:fill="auto"/>
          </w:tcPr>
          <w:p w:rsidR="001849BD" w:rsidRPr="001849BD" w:rsidRDefault="001849BD" w:rsidP="001849BD">
            <w:pPr>
              <w:widowControl w:val="0"/>
              <w:spacing w:after="0" w:line="240" w:lineRule="auto"/>
              <w:rPr>
                <w:rFonts w:ascii="Arial" w:eastAsia="Arial" w:hAnsi="Arial" w:cs="Arial"/>
                <w:sz w:val="18"/>
                <w:szCs w:val="18"/>
                <w:lang w:eastAsia="uk-UA" w:bidi="uk-UA"/>
              </w:rPr>
            </w:pPr>
            <w:r w:rsidRPr="001849BD">
              <w:rPr>
                <w:rFonts w:ascii="Arial" w:eastAsia="Arial" w:hAnsi="Arial" w:cs="Arial"/>
                <w:sz w:val="18"/>
                <w:szCs w:val="18"/>
                <w:lang w:eastAsia="uk-UA" w:bidi="uk-UA"/>
              </w:rPr>
              <w:t xml:space="preserve">1 раз на місяць або 1 раз на 20 000 </w:t>
            </w:r>
            <w:r w:rsidRPr="001849BD">
              <w:rPr>
                <w:rFonts w:ascii="Arial" w:eastAsia="Arial" w:hAnsi="Arial" w:cs="Arial"/>
                <w:sz w:val="18"/>
                <w:szCs w:val="18"/>
                <w:shd w:val="clear" w:color="auto" w:fill="80FFFF"/>
                <w:lang w:eastAsia="uk-UA" w:bidi="uk-UA"/>
              </w:rPr>
              <w:t>м</w:t>
            </w:r>
            <w:r w:rsidRPr="001849BD">
              <w:rPr>
                <w:rFonts w:ascii="Arial" w:eastAsia="Arial" w:hAnsi="Arial" w:cs="Arial"/>
                <w:sz w:val="18"/>
                <w:szCs w:val="18"/>
                <w:shd w:val="clear" w:color="auto" w:fill="80FFFF"/>
                <w:vertAlign w:val="superscript"/>
                <w:lang w:eastAsia="uk-UA" w:bidi="uk-UA"/>
              </w:rPr>
              <w:t>з</w:t>
            </w:r>
          </w:p>
        </w:tc>
      </w:tr>
      <w:tr w:rsidR="001849BD" w:rsidRPr="001849BD" w:rsidTr="00241A5E">
        <w:trPr>
          <w:trHeight w:hRule="exact" w:val="3021"/>
        </w:trPr>
        <w:tc>
          <w:tcPr>
            <w:tcW w:w="99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9BD" w:rsidRPr="001849BD" w:rsidRDefault="001849BD" w:rsidP="001849BD">
            <w:pPr>
              <w:widowControl w:val="0"/>
              <w:spacing w:after="0" w:line="300" w:lineRule="auto"/>
              <w:ind w:left="400" w:hanging="400"/>
              <w:rPr>
                <w:rFonts w:ascii="Arial" w:eastAsia="Arial" w:hAnsi="Arial" w:cs="Arial"/>
                <w:sz w:val="18"/>
                <w:szCs w:val="18"/>
                <w:lang w:eastAsia="uk-UA" w:bidi="uk-UA"/>
              </w:rPr>
            </w:pPr>
            <w:proofErr w:type="gramStart"/>
            <w:r w:rsidRPr="001849BD">
              <w:rPr>
                <w:rFonts w:ascii="Arial" w:eastAsia="Arial" w:hAnsi="Arial" w:cs="Arial"/>
                <w:sz w:val="18"/>
                <w:szCs w:val="18"/>
                <w:lang w:val="en-US" w:bidi="en-US"/>
              </w:rPr>
              <w:t>a</w:t>
            </w:r>
            <w:proofErr w:type="gramEnd"/>
            <w:r w:rsidRPr="001849BD">
              <w:rPr>
                <w:rFonts w:ascii="Arial" w:eastAsia="Arial" w:hAnsi="Arial" w:cs="Arial"/>
                <w:sz w:val="18"/>
                <w:szCs w:val="18"/>
                <w:lang w:val="ru-RU" w:bidi="en-US"/>
              </w:rPr>
              <w:t xml:space="preserve"> </w:t>
            </w:r>
            <w:r w:rsidRPr="001849BD">
              <w:rPr>
                <w:rFonts w:ascii="Arial" w:eastAsia="Arial" w:hAnsi="Arial" w:cs="Arial"/>
                <w:sz w:val="18"/>
                <w:szCs w:val="18"/>
                <w:lang w:eastAsia="uk-UA" w:bidi="uk-UA"/>
              </w:rPr>
              <w:t xml:space="preserve">Мінімальна частота тестування, виражена в результатах тестування, повинна розумітися як мінімум для кожної виробничої одиниці/лінії за стабільних умов. На додаток до частоти випробувань, наведеної вище, випробування відповідних властивостей продукту необхідно повторювати, коли вносяться зміни або модифікації, які можуть вплинути на відповідність продукту. Для </w:t>
            </w:r>
            <w:r w:rsidRPr="001849BD">
              <w:rPr>
                <w:rFonts w:ascii="Arial" w:eastAsia="Arial" w:hAnsi="Arial" w:cs="Arial"/>
                <w:sz w:val="18"/>
                <w:szCs w:val="18"/>
                <w:lang w:val="en-US" w:bidi="en-US"/>
              </w:rPr>
              <w:t>ITT</w:t>
            </w:r>
            <w:r w:rsidRPr="001849BD">
              <w:rPr>
                <w:rFonts w:ascii="Arial" w:eastAsia="Arial" w:hAnsi="Arial" w:cs="Arial"/>
                <w:sz w:val="18"/>
                <w:szCs w:val="18"/>
                <w:lang w:val="ru-RU" w:bidi="en-US"/>
              </w:rPr>
              <w:t xml:space="preserve"> </w:t>
            </w:r>
            <w:r w:rsidRPr="001849BD">
              <w:rPr>
                <w:rFonts w:ascii="Arial" w:eastAsia="Arial" w:hAnsi="Arial" w:cs="Arial"/>
                <w:sz w:val="18"/>
                <w:szCs w:val="18"/>
                <w:lang w:eastAsia="uk-UA" w:bidi="uk-UA"/>
              </w:rPr>
              <w:t xml:space="preserve">і </w:t>
            </w:r>
            <w:r w:rsidRPr="001849BD">
              <w:rPr>
                <w:rFonts w:ascii="Arial" w:eastAsia="Arial" w:hAnsi="Arial" w:cs="Arial"/>
                <w:sz w:val="18"/>
                <w:szCs w:val="18"/>
                <w:lang w:val="en-US" w:bidi="en-US"/>
              </w:rPr>
              <w:t>FPC</w:t>
            </w:r>
            <w:r w:rsidRPr="001849BD">
              <w:rPr>
                <w:rFonts w:ascii="Arial" w:eastAsia="Arial" w:hAnsi="Arial" w:cs="Arial"/>
                <w:sz w:val="18"/>
                <w:szCs w:val="18"/>
                <w:lang w:val="ru-RU" w:bidi="en-US"/>
              </w:rPr>
              <w:t xml:space="preserve"> </w:t>
            </w:r>
            <w:r w:rsidRPr="001849BD">
              <w:rPr>
                <w:rFonts w:ascii="Arial" w:eastAsia="Arial" w:hAnsi="Arial" w:cs="Arial"/>
                <w:sz w:val="18"/>
                <w:szCs w:val="18"/>
                <w:lang w:eastAsia="uk-UA" w:bidi="uk-UA"/>
              </w:rPr>
              <w:t>одиниці, що використовують один процес на одному заводі, розглядаються разом (як одна виробнича лінія).</w:t>
            </w:r>
          </w:p>
          <w:p w:rsidR="001849BD" w:rsidRPr="001849BD" w:rsidRDefault="001849BD" w:rsidP="001849BD">
            <w:pPr>
              <w:widowControl w:val="0"/>
              <w:spacing w:after="0"/>
              <w:ind w:left="400"/>
              <w:rPr>
                <w:rFonts w:ascii="Arial" w:eastAsia="Arial" w:hAnsi="Arial" w:cs="Arial"/>
                <w:sz w:val="18"/>
                <w:szCs w:val="18"/>
                <w:lang w:eastAsia="uk-UA" w:bidi="uk-UA"/>
              </w:rPr>
            </w:pPr>
            <w:r w:rsidRPr="001849BD">
              <w:rPr>
                <w:rFonts w:ascii="Arial" w:eastAsia="Arial" w:hAnsi="Arial" w:cs="Arial"/>
                <w:sz w:val="18"/>
                <w:szCs w:val="18"/>
                <w:lang w:eastAsia="uk-UA" w:bidi="uk-UA"/>
              </w:rPr>
              <w:t>Для механічних властивостей наведена частота тестування не залежить від зміни продукту. Крім того, виробник повинен встановити внутрішні правила для коригування процесу, пов’язаного з цими властивостями при зміні продукту.</w:t>
            </w:r>
          </w:p>
          <w:p w:rsidR="001849BD" w:rsidRPr="001849BD" w:rsidRDefault="001849BD" w:rsidP="001849BD">
            <w:pPr>
              <w:widowControl w:val="0"/>
              <w:spacing w:after="0" w:line="298" w:lineRule="auto"/>
              <w:ind w:left="400" w:hanging="400"/>
              <w:rPr>
                <w:rFonts w:ascii="Arial" w:eastAsia="Arial" w:hAnsi="Arial" w:cs="Arial"/>
                <w:sz w:val="18"/>
                <w:szCs w:val="18"/>
                <w:lang w:eastAsia="uk-UA" w:bidi="uk-UA"/>
              </w:rPr>
            </w:pPr>
            <w:proofErr w:type="gramStart"/>
            <w:r w:rsidRPr="001849BD">
              <w:rPr>
                <w:rFonts w:ascii="Arial" w:eastAsia="Arial" w:hAnsi="Arial" w:cs="Arial"/>
                <w:sz w:val="18"/>
                <w:szCs w:val="18"/>
                <w:lang w:val="en-US" w:bidi="en-US"/>
              </w:rPr>
              <w:t>b</w:t>
            </w:r>
            <w:proofErr w:type="gramEnd"/>
            <w:r w:rsidRPr="001849BD">
              <w:rPr>
                <w:rFonts w:ascii="Arial" w:eastAsia="Arial" w:hAnsi="Arial" w:cs="Arial"/>
                <w:sz w:val="18"/>
                <w:szCs w:val="18"/>
                <w:lang w:bidi="en-US"/>
              </w:rPr>
              <w:t xml:space="preserve"> </w:t>
            </w:r>
            <w:r w:rsidRPr="001849BD">
              <w:rPr>
                <w:rFonts w:ascii="Arial" w:eastAsia="Arial" w:hAnsi="Arial" w:cs="Arial"/>
                <w:sz w:val="18"/>
                <w:szCs w:val="18"/>
                <w:lang w:eastAsia="uk-UA" w:bidi="uk-UA"/>
              </w:rPr>
              <w:t xml:space="preserve">Європейське Рішення </w:t>
            </w:r>
            <w:r w:rsidRPr="001849BD">
              <w:rPr>
                <w:rFonts w:ascii="Arial" w:eastAsia="Arial" w:hAnsi="Arial" w:cs="Arial"/>
                <w:sz w:val="18"/>
                <w:szCs w:val="18"/>
                <w:lang w:bidi="en-US"/>
              </w:rPr>
              <w:t>96/603/</w:t>
            </w:r>
            <w:r w:rsidRPr="001849BD">
              <w:rPr>
                <w:rFonts w:ascii="Arial" w:eastAsia="Arial" w:hAnsi="Arial" w:cs="Arial"/>
                <w:sz w:val="18"/>
                <w:szCs w:val="18"/>
                <w:lang w:val="en-US" w:bidi="en-US"/>
              </w:rPr>
              <w:t>EC</w:t>
            </w:r>
            <w:r w:rsidRPr="001849BD">
              <w:rPr>
                <w:rFonts w:ascii="Arial" w:eastAsia="Arial" w:hAnsi="Arial" w:cs="Arial"/>
                <w:sz w:val="18"/>
                <w:szCs w:val="18"/>
                <w:lang w:bidi="en-US"/>
              </w:rPr>
              <w:t xml:space="preserve">: </w:t>
            </w:r>
            <w:r w:rsidRPr="001849BD">
              <w:rPr>
                <w:rFonts w:ascii="Arial" w:eastAsia="Arial" w:hAnsi="Arial" w:cs="Arial"/>
                <w:sz w:val="18"/>
                <w:szCs w:val="18"/>
                <w:lang w:eastAsia="uk-UA" w:bidi="uk-UA"/>
              </w:rPr>
              <w:t xml:space="preserve">Матеріали, які слід розглядати як реакцію на вогонь класу </w:t>
            </w:r>
            <w:r w:rsidRPr="001849BD">
              <w:rPr>
                <w:rFonts w:ascii="Arial" w:eastAsia="Arial" w:hAnsi="Arial" w:cs="Arial"/>
                <w:sz w:val="18"/>
                <w:szCs w:val="18"/>
                <w:lang w:val="en-US" w:bidi="en-US"/>
              </w:rPr>
              <w:t>A</w:t>
            </w:r>
            <w:r w:rsidRPr="001849BD">
              <w:rPr>
                <w:rFonts w:ascii="Arial" w:eastAsia="Arial" w:hAnsi="Arial" w:cs="Arial"/>
                <w:sz w:val="18"/>
                <w:szCs w:val="18"/>
                <w:lang w:bidi="en-US"/>
              </w:rPr>
              <w:t xml:space="preserve">1, </w:t>
            </w:r>
            <w:r w:rsidRPr="001849BD">
              <w:rPr>
                <w:rFonts w:ascii="Arial" w:eastAsia="Arial" w:hAnsi="Arial" w:cs="Arial"/>
                <w:sz w:val="18"/>
                <w:szCs w:val="18"/>
                <w:lang w:eastAsia="uk-UA" w:bidi="uk-UA"/>
              </w:rPr>
              <w:t xml:space="preserve">передбачені в Рішенні </w:t>
            </w:r>
            <w:r w:rsidRPr="001849BD">
              <w:rPr>
                <w:rFonts w:ascii="Arial" w:eastAsia="Arial" w:hAnsi="Arial" w:cs="Arial"/>
                <w:sz w:val="18"/>
                <w:szCs w:val="18"/>
                <w:lang w:bidi="en-US"/>
              </w:rPr>
              <w:t>2000/147/</w:t>
            </w:r>
            <w:r w:rsidRPr="001849BD">
              <w:rPr>
                <w:rFonts w:ascii="Arial" w:eastAsia="Arial" w:hAnsi="Arial" w:cs="Arial"/>
                <w:sz w:val="18"/>
                <w:szCs w:val="18"/>
                <w:lang w:val="en-US" w:bidi="en-US"/>
              </w:rPr>
              <w:t>EC</w:t>
            </w:r>
            <w:r w:rsidRPr="001849BD">
              <w:rPr>
                <w:rFonts w:ascii="Arial" w:eastAsia="Arial" w:hAnsi="Arial" w:cs="Arial"/>
                <w:sz w:val="18"/>
                <w:szCs w:val="18"/>
                <w:lang w:bidi="en-US"/>
              </w:rPr>
              <w:t xml:space="preserve"> </w:t>
            </w:r>
            <w:r w:rsidRPr="001849BD">
              <w:rPr>
                <w:rFonts w:ascii="Arial" w:eastAsia="Arial" w:hAnsi="Arial" w:cs="Arial"/>
                <w:sz w:val="18"/>
                <w:szCs w:val="18"/>
                <w:lang w:eastAsia="uk-UA" w:bidi="uk-UA"/>
              </w:rPr>
              <w:t>без необхідності тестування (вогнестійкі характеристики).</w:t>
            </w:r>
          </w:p>
          <w:p w:rsidR="001849BD" w:rsidRPr="001849BD" w:rsidRDefault="00241A5E" w:rsidP="001849BD">
            <w:pPr>
              <w:widowControl w:val="0"/>
              <w:spacing w:after="0" w:line="283" w:lineRule="auto"/>
              <w:rPr>
                <w:rFonts w:ascii="Arial" w:eastAsia="Arial" w:hAnsi="Arial" w:cs="Arial"/>
                <w:sz w:val="18"/>
                <w:szCs w:val="18"/>
                <w:lang w:eastAsia="uk-UA" w:bidi="uk-UA"/>
              </w:rPr>
            </w:pPr>
            <w:r>
              <w:rPr>
                <w:rFonts w:ascii="Arial" w:eastAsia="Arial" w:hAnsi="Arial" w:cs="Arial"/>
                <w:sz w:val="18"/>
                <w:szCs w:val="18"/>
                <w:shd w:val="clear" w:color="auto" w:fill="80FFFF"/>
                <w:vertAlign w:val="superscript"/>
                <w:lang w:eastAsia="uk-UA" w:bidi="uk-UA"/>
              </w:rPr>
              <w:t xml:space="preserve">с   </w:t>
            </w:r>
            <w:r w:rsidR="001849BD" w:rsidRPr="001849BD">
              <w:rPr>
                <w:rFonts w:ascii="Arial" w:eastAsia="Arial" w:hAnsi="Arial" w:cs="Arial"/>
                <w:sz w:val="18"/>
                <w:szCs w:val="18"/>
                <w:lang w:eastAsia="uk-UA" w:bidi="uk-UA"/>
              </w:rPr>
              <w:t>Частоти не вказуються, оскільки методи тестування ще недоступні.</w:t>
            </w:r>
          </w:p>
        </w:tc>
      </w:tr>
    </w:tbl>
    <w:p w:rsidR="001849BD" w:rsidRPr="008A4A7B" w:rsidRDefault="001849BD"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241A5E" w:rsidRPr="00241A5E" w:rsidRDefault="00241A5E" w:rsidP="00241A5E">
      <w:pPr>
        <w:ind w:firstLine="1080"/>
        <w:jc w:val="center"/>
        <w:rPr>
          <w:rFonts w:ascii="Arial" w:eastAsia="Times New Roman" w:hAnsi="Arial" w:cs="Arial"/>
          <w:b/>
          <w:bCs/>
          <w:sz w:val="28"/>
          <w:szCs w:val="28"/>
          <w:lang w:eastAsia="ru-RU"/>
        </w:rPr>
      </w:pPr>
      <w:r w:rsidRPr="00241A5E">
        <w:rPr>
          <w:rFonts w:ascii="Arial" w:eastAsia="Times New Roman" w:hAnsi="Arial" w:cs="Arial"/>
          <w:b/>
          <w:bCs/>
          <w:sz w:val="28"/>
          <w:szCs w:val="28"/>
          <w:lang w:eastAsia="ru-RU"/>
        </w:rPr>
        <w:lastRenderedPageBreak/>
        <w:t>Додаток Е</w:t>
      </w:r>
    </w:p>
    <w:p w:rsidR="00241A5E" w:rsidRPr="00241A5E" w:rsidRDefault="00241A5E" w:rsidP="00241A5E">
      <w:pPr>
        <w:ind w:firstLine="1080"/>
        <w:jc w:val="center"/>
        <w:rPr>
          <w:rFonts w:ascii="Arial" w:eastAsia="Times New Roman" w:hAnsi="Arial" w:cs="Arial"/>
          <w:bCs/>
          <w:sz w:val="28"/>
          <w:szCs w:val="28"/>
          <w:lang w:eastAsia="ru-RU"/>
        </w:rPr>
      </w:pPr>
      <w:r w:rsidRPr="00241A5E">
        <w:rPr>
          <w:rFonts w:ascii="Arial" w:eastAsia="Times New Roman" w:hAnsi="Arial" w:cs="Arial"/>
          <w:bCs/>
          <w:sz w:val="28"/>
          <w:szCs w:val="28"/>
          <w:lang w:eastAsia="ru-RU"/>
        </w:rPr>
        <w:t>(інформативно)</w:t>
      </w:r>
    </w:p>
    <w:p w:rsidR="00241A5E" w:rsidRPr="008A4A7B" w:rsidRDefault="00241A5E" w:rsidP="00241A5E">
      <w:pPr>
        <w:ind w:firstLine="1080"/>
        <w:jc w:val="center"/>
        <w:rPr>
          <w:rFonts w:ascii="Arial" w:eastAsia="Times New Roman" w:hAnsi="Arial" w:cs="Arial"/>
          <w:b/>
          <w:bCs/>
          <w:sz w:val="28"/>
          <w:szCs w:val="28"/>
          <w:lang w:val="ru-RU" w:eastAsia="ru-RU"/>
        </w:rPr>
      </w:pPr>
      <w:r w:rsidRPr="00241A5E">
        <w:rPr>
          <w:rFonts w:ascii="Arial" w:eastAsia="Times New Roman" w:hAnsi="Arial" w:cs="Arial"/>
          <w:b/>
          <w:bCs/>
          <w:sz w:val="28"/>
          <w:szCs w:val="28"/>
          <w:lang w:eastAsia="ru-RU"/>
        </w:rPr>
        <w:t>Табличні</w:t>
      </w:r>
      <w:r>
        <w:rPr>
          <w:rFonts w:ascii="Arial" w:eastAsia="Times New Roman" w:hAnsi="Arial" w:cs="Arial"/>
          <w:b/>
          <w:bCs/>
          <w:sz w:val="28"/>
          <w:szCs w:val="28"/>
          <w:lang w:eastAsia="ru-RU"/>
        </w:rPr>
        <w:t xml:space="preserve"> </w:t>
      </w:r>
      <w:r w:rsidRPr="006F29A7">
        <w:rPr>
          <w:rFonts w:ascii="Arial" w:eastAsia="Times New Roman" w:hAnsi="Arial" w:cs="Arial"/>
          <w:b/>
          <w:bCs/>
          <w:i/>
          <w:sz w:val="28"/>
          <w:szCs w:val="28"/>
          <w:lang w:eastAsia="ru-RU"/>
        </w:rPr>
        <w:t>λ</w:t>
      </w:r>
      <w:r w:rsidR="006F29A7" w:rsidRPr="006F29A7">
        <w:rPr>
          <w:rFonts w:ascii="Arial" w:eastAsia="Times New Roman" w:hAnsi="Arial" w:cs="Arial"/>
          <w:b/>
          <w:bCs/>
          <w:i/>
          <w:sz w:val="28"/>
          <w:szCs w:val="28"/>
          <w:vertAlign w:val="subscript"/>
          <w:lang w:eastAsia="ru-RU"/>
        </w:rPr>
        <w:t>10,</w:t>
      </w:r>
      <w:r w:rsidR="006F29A7" w:rsidRPr="006F29A7">
        <w:rPr>
          <w:rFonts w:ascii="Arial" w:eastAsia="Times New Roman" w:hAnsi="Arial" w:cs="Arial"/>
          <w:b/>
          <w:bCs/>
          <w:i/>
          <w:sz w:val="28"/>
          <w:szCs w:val="28"/>
          <w:vertAlign w:val="subscript"/>
          <w:lang w:val="en-US" w:eastAsia="ru-RU"/>
        </w:rPr>
        <w:t>dry</w:t>
      </w:r>
      <w:r w:rsidRPr="00241A5E">
        <w:rPr>
          <w:rFonts w:ascii="Arial" w:eastAsia="Times New Roman" w:hAnsi="Arial" w:cs="Arial"/>
          <w:b/>
          <w:bCs/>
          <w:sz w:val="28"/>
          <w:szCs w:val="28"/>
          <w:lang w:eastAsia="ru-RU"/>
        </w:rPr>
        <w:t>, сухий-значення керамзиту LWA в легкій засипці</w:t>
      </w:r>
      <w:r>
        <w:rPr>
          <w:rFonts w:ascii="Arial" w:eastAsia="Times New Roman" w:hAnsi="Arial" w:cs="Arial"/>
          <w:b/>
          <w:bCs/>
          <w:sz w:val="28"/>
          <w:szCs w:val="28"/>
          <w:lang w:eastAsia="ru-RU"/>
        </w:rPr>
        <w:t xml:space="preserve"> </w:t>
      </w:r>
      <w:r w:rsidRPr="00241A5E">
        <w:rPr>
          <w:rFonts w:ascii="Arial" w:eastAsia="Times New Roman" w:hAnsi="Arial" w:cs="Arial"/>
          <w:b/>
          <w:bCs/>
          <w:sz w:val="28"/>
          <w:szCs w:val="28"/>
          <w:lang w:eastAsia="ru-RU"/>
        </w:rPr>
        <w:t>програми</w:t>
      </w:r>
    </w:p>
    <w:p w:rsidR="006F29A7" w:rsidRPr="008A4A7B" w:rsidRDefault="006F29A7" w:rsidP="006F29A7">
      <w:pPr>
        <w:ind w:firstLine="1080"/>
        <w:jc w:val="both"/>
        <w:rPr>
          <w:rFonts w:ascii="Arial" w:eastAsia="Times New Roman" w:hAnsi="Arial" w:cs="Arial"/>
          <w:bCs/>
          <w:sz w:val="28"/>
          <w:szCs w:val="28"/>
          <w:lang w:val="ru-RU" w:eastAsia="ru-RU"/>
        </w:rPr>
      </w:pPr>
      <w:r w:rsidRPr="006F29A7">
        <w:rPr>
          <w:rFonts w:ascii="Arial" w:eastAsia="Times New Roman" w:hAnsi="Arial" w:cs="Arial"/>
          <w:b/>
          <w:bCs/>
          <w:sz w:val="28"/>
          <w:szCs w:val="28"/>
          <w:lang w:val="ru-RU" w:eastAsia="ru-RU"/>
        </w:rPr>
        <w:t xml:space="preserve">Таблиця </w:t>
      </w:r>
      <w:r w:rsidRPr="006F29A7">
        <w:rPr>
          <w:rFonts w:ascii="Arial" w:eastAsia="Times New Roman" w:hAnsi="Arial" w:cs="Arial"/>
          <w:b/>
          <w:bCs/>
          <w:sz w:val="28"/>
          <w:szCs w:val="28"/>
          <w:lang w:val="en-US" w:eastAsia="ru-RU"/>
        </w:rPr>
        <w:t>E</w:t>
      </w:r>
      <w:r w:rsidRPr="006F29A7">
        <w:rPr>
          <w:rFonts w:ascii="Arial" w:eastAsia="Times New Roman" w:hAnsi="Arial" w:cs="Arial"/>
          <w:b/>
          <w:bCs/>
          <w:sz w:val="28"/>
          <w:szCs w:val="28"/>
          <w:lang w:val="ru-RU" w:eastAsia="ru-RU"/>
        </w:rPr>
        <w:t xml:space="preserve">.1 </w:t>
      </w:r>
      <w:r w:rsidRPr="006F29A7">
        <w:rPr>
          <w:rFonts w:ascii="Arial" w:eastAsia="Times New Roman" w:hAnsi="Arial" w:cs="Arial"/>
          <w:bCs/>
          <w:sz w:val="28"/>
          <w:szCs w:val="28"/>
          <w:lang w:val="ru-RU" w:eastAsia="ru-RU"/>
        </w:rPr>
        <w:t xml:space="preserve">— Таблиця теплових значень </w:t>
      </w:r>
      <w:proofErr w:type="gramStart"/>
      <w:r w:rsidRPr="006F29A7">
        <w:rPr>
          <w:rFonts w:ascii="Arial" w:eastAsia="Times New Roman" w:hAnsi="Arial" w:cs="Arial"/>
          <w:bCs/>
          <w:sz w:val="28"/>
          <w:szCs w:val="28"/>
          <w:lang w:val="ru-RU" w:eastAsia="ru-RU"/>
        </w:rPr>
        <w:t>для</w:t>
      </w:r>
      <w:proofErr w:type="gramEnd"/>
      <w:r w:rsidRPr="006F29A7">
        <w:rPr>
          <w:rFonts w:ascii="Arial" w:eastAsia="Times New Roman" w:hAnsi="Arial" w:cs="Arial"/>
          <w:bCs/>
          <w:sz w:val="28"/>
          <w:szCs w:val="28"/>
          <w:lang w:val="ru-RU" w:eastAsia="ru-RU"/>
        </w:rPr>
        <w:t xml:space="preserve"> керамзиту </w:t>
      </w:r>
      <w:r w:rsidRPr="006F29A7">
        <w:rPr>
          <w:rFonts w:ascii="Arial" w:eastAsia="Times New Roman" w:hAnsi="Arial" w:cs="Arial"/>
          <w:bCs/>
          <w:sz w:val="28"/>
          <w:szCs w:val="28"/>
          <w:lang w:val="en-US" w:eastAsia="ru-RU"/>
        </w:rPr>
        <w:t>LWA</w:t>
      </w:r>
    </w:p>
    <w:tbl>
      <w:tblPr>
        <w:tblW w:w="9922" w:type="dxa"/>
        <w:tblLayout w:type="fixed"/>
        <w:tblCellMar>
          <w:left w:w="10" w:type="dxa"/>
          <w:right w:w="10" w:type="dxa"/>
        </w:tblCellMar>
        <w:tblLook w:val="0000" w:firstRow="0" w:lastRow="0" w:firstColumn="0" w:lastColumn="0" w:noHBand="0" w:noVBand="0"/>
      </w:tblPr>
      <w:tblGrid>
        <w:gridCol w:w="4959"/>
        <w:gridCol w:w="4963"/>
      </w:tblGrid>
      <w:tr w:rsidR="006F29A7" w:rsidRPr="006F29A7" w:rsidTr="006F29A7">
        <w:trPr>
          <w:trHeight w:hRule="exact" w:val="758"/>
        </w:trPr>
        <w:tc>
          <w:tcPr>
            <w:tcW w:w="4959" w:type="dxa"/>
            <w:tcBorders>
              <w:top w:val="single" w:sz="4" w:space="0" w:color="auto"/>
              <w:left w:val="single" w:sz="4" w:space="0" w:color="auto"/>
            </w:tcBorders>
            <w:shd w:val="clear" w:color="auto" w:fill="auto"/>
            <w:vAlign w:val="center"/>
          </w:tcPr>
          <w:p w:rsidR="006F29A7" w:rsidRPr="006F29A7" w:rsidRDefault="006F29A7" w:rsidP="006F29A7">
            <w:pPr>
              <w:widowControl w:val="0"/>
              <w:spacing w:after="0" w:line="418"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Насипна щільність матеріалу (кг/м</w:t>
            </w:r>
            <w:r w:rsidRPr="006F29A7">
              <w:rPr>
                <w:rFonts w:ascii="Arial" w:eastAsia="Arial" w:hAnsi="Arial" w:cs="Arial"/>
                <w:color w:val="000000"/>
                <w:sz w:val="18"/>
                <w:szCs w:val="18"/>
                <w:vertAlign w:val="superscript"/>
                <w:lang w:eastAsia="uk-UA" w:bidi="uk-UA"/>
              </w:rPr>
              <w:t>з</w:t>
            </w:r>
            <w:r w:rsidRPr="006F29A7">
              <w:rPr>
                <w:rFonts w:ascii="Arial" w:eastAsia="Arial" w:hAnsi="Arial" w:cs="Arial"/>
                <w:color w:val="000000"/>
                <w:sz w:val="18"/>
                <w:szCs w:val="18"/>
                <w:lang w:eastAsia="uk-UA" w:bidi="uk-UA"/>
              </w:rPr>
              <w:t>)</w:t>
            </w:r>
          </w:p>
        </w:tc>
        <w:tc>
          <w:tcPr>
            <w:tcW w:w="4963" w:type="dxa"/>
            <w:tcBorders>
              <w:top w:val="single" w:sz="4" w:space="0" w:color="auto"/>
              <w:left w:val="single" w:sz="4" w:space="0" w:color="auto"/>
              <w:right w:val="single" w:sz="4" w:space="0" w:color="auto"/>
            </w:tcBorders>
            <w:shd w:val="clear" w:color="auto" w:fill="auto"/>
            <w:vAlign w:val="center"/>
          </w:tcPr>
          <w:p w:rsidR="006F29A7" w:rsidRPr="006F29A7" w:rsidRDefault="006F29A7" w:rsidP="006F29A7">
            <w:pPr>
              <w:widowControl w:val="0"/>
              <w:spacing w:after="100" w:line="240" w:lineRule="auto"/>
              <w:jc w:val="center"/>
              <w:rPr>
                <w:rFonts w:ascii="Arial" w:eastAsia="Arial" w:hAnsi="Arial" w:cs="Arial"/>
                <w:color w:val="000000"/>
                <w:sz w:val="18"/>
                <w:szCs w:val="18"/>
                <w:lang w:eastAsia="uk-UA" w:bidi="uk-UA"/>
              </w:rPr>
            </w:pPr>
            <w:r w:rsidRPr="006F29A7">
              <w:rPr>
                <w:rFonts w:ascii="Arial" w:eastAsia="Arial" w:hAnsi="Arial" w:cs="Arial"/>
                <w:i/>
                <w:iCs/>
                <w:color w:val="000000"/>
                <w:sz w:val="18"/>
                <w:szCs w:val="18"/>
                <w:shd w:val="clear" w:color="auto" w:fill="80FFFF"/>
                <w:lang w:val="en-US" w:eastAsia="uk-UA" w:bidi="uk-UA"/>
              </w:rPr>
              <w:t>λ</w:t>
            </w:r>
            <w:r w:rsidRPr="008A4A7B">
              <w:rPr>
                <w:rFonts w:ascii="Arial" w:eastAsia="Arial" w:hAnsi="Arial" w:cs="Arial"/>
                <w:i/>
                <w:iCs/>
                <w:color w:val="000000"/>
                <w:sz w:val="18"/>
                <w:szCs w:val="18"/>
                <w:shd w:val="clear" w:color="auto" w:fill="80FFFF"/>
                <w:lang w:eastAsia="uk-UA" w:bidi="uk-UA"/>
              </w:rPr>
              <w:t>10,</w:t>
            </w:r>
            <w:r w:rsidRPr="006F29A7">
              <w:rPr>
                <w:rFonts w:ascii="Arial" w:eastAsia="Arial" w:hAnsi="Arial" w:cs="Arial"/>
                <w:i/>
                <w:iCs/>
                <w:color w:val="000000"/>
                <w:sz w:val="18"/>
                <w:szCs w:val="18"/>
                <w:shd w:val="clear" w:color="auto" w:fill="80FFFF"/>
                <w:lang w:val="en-US" w:eastAsia="uk-UA" w:bidi="uk-UA"/>
              </w:rPr>
              <w:t>dry</w:t>
            </w:r>
            <w:r w:rsidRPr="006F29A7">
              <w:rPr>
                <w:rFonts w:ascii="Arial" w:eastAsia="Arial" w:hAnsi="Arial" w:cs="Arial"/>
                <w:i/>
                <w:iCs/>
                <w:color w:val="000000"/>
                <w:sz w:val="18"/>
                <w:szCs w:val="18"/>
                <w:lang w:eastAsia="uk-UA" w:bidi="uk-UA"/>
              </w:rPr>
              <w:t>, сухий</w:t>
            </w:r>
          </w:p>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 xml:space="preserve">[Вт/м </w:t>
            </w:r>
            <w:r w:rsidRPr="006F29A7">
              <w:rPr>
                <w:rFonts w:ascii="Arial" w:eastAsia="Arial" w:hAnsi="Arial" w:cs="Arial"/>
                <w:color w:val="000000"/>
                <w:sz w:val="18"/>
                <w:szCs w:val="18"/>
                <w:lang w:val="en-US" w:bidi="en-US"/>
              </w:rPr>
              <w:t>K</w:t>
            </w:r>
            <w:r w:rsidRPr="008A4A7B">
              <w:rPr>
                <w:rFonts w:ascii="Arial" w:eastAsia="Arial" w:hAnsi="Arial" w:cs="Arial"/>
                <w:color w:val="000000"/>
                <w:sz w:val="18"/>
                <w:szCs w:val="18"/>
                <w:lang w:bidi="en-US"/>
              </w:rPr>
              <w:t>]</w:t>
            </w:r>
          </w:p>
        </w:tc>
      </w:tr>
      <w:tr w:rsidR="006F29A7" w:rsidRPr="006F29A7" w:rsidTr="006F29A7">
        <w:trPr>
          <w:trHeight w:hRule="exact" w:val="494"/>
        </w:trPr>
        <w:tc>
          <w:tcPr>
            <w:tcW w:w="4959" w:type="dxa"/>
            <w:tcBorders>
              <w:top w:val="single" w:sz="4" w:space="0" w:color="auto"/>
              <w:lef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200</w:t>
            </w:r>
          </w:p>
        </w:tc>
        <w:tc>
          <w:tcPr>
            <w:tcW w:w="4963" w:type="dxa"/>
            <w:tcBorders>
              <w:top w:val="single" w:sz="4" w:space="0" w:color="auto"/>
              <w:left w:val="single" w:sz="4" w:space="0" w:color="auto"/>
              <w:righ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0,10</w:t>
            </w:r>
          </w:p>
        </w:tc>
      </w:tr>
      <w:tr w:rsidR="006F29A7" w:rsidRPr="006F29A7" w:rsidTr="006F29A7">
        <w:trPr>
          <w:trHeight w:hRule="exact" w:val="485"/>
        </w:trPr>
        <w:tc>
          <w:tcPr>
            <w:tcW w:w="4959" w:type="dxa"/>
            <w:tcBorders>
              <w:top w:val="single" w:sz="4" w:space="0" w:color="auto"/>
              <w:lef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300</w:t>
            </w:r>
          </w:p>
        </w:tc>
        <w:tc>
          <w:tcPr>
            <w:tcW w:w="4963" w:type="dxa"/>
            <w:tcBorders>
              <w:top w:val="single" w:sz="4" w:space="0" w:color="auto"/>
              <w:left w:val="single" w:sz="4" w:space="0" w:color="auto"/>
              <w:righ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0,12</w:t>
            </w:r>
          </w:p>
        </w:tc>
      </w:tr>
      <w:tr w:rsidR="006F29A7" w:rsidRPr="006F29A7" w:rsidTr="006F29A7">
        <w:trPr>
          <w:trHeight w:hRule="exact" w:val="485"/>
        </w:trPr>
        <w:tc>
          <w:tcPr>
            <w:tcW w:w="4959" w:type="dxa"/>
            <w:tcBorders>
              <w:top w:val="single" w:sz="4" w:space="0" w:color="auto"/>
              <w:lef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400</w:t>
            </w:r>
          </w:p>
        </w:tc>
        <w:tc>
          <w:tcPr>
            <w:tcW w:w="4963" w:type="dxa"/>
            <w:tcBorders>
              <w:top w:val="single" w:sz="4" w:space="0" w:color="auto"/>
              <w:left w:val="single" w:sz="4" w:space="0" w:color="auto"/>
              <w:righ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0,14</w:t>
            </w:r>
          </w:p>
        </w:tc>
      </w:tr>
      <w:tr w:rsidR="006F29A7" w:rsidRPr="006F29A7" w:rsidTr="006F29A7">
        <w:trPr>
          <w:trHeight w:hRule="exact" w:val="485"/>
        </w:trPr>
        <w:tc>
          <w:tcPr>
            <w:tcW w:w="4959" w:type="dxa"/>
            <w:tcBorders>
              <w:top w:val="single" w:sz="4" w:space="0" w:color="auto"/>
              <w:lef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500</w:t>
            </w:r>
          </w:p>
        </w:tc>
        <w:tc>
          <w:tcPr>
            <w:tcW w:w="4963" w:type="dxa"/>
            <w:tcBorders>
              <w:top w:val="single" w:sz="4" w:space="0" w:color="auto"/>
              <w:left w:val="single" w:sz="4" w:space="0" w:color="auto"/>
              <w:righ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0,16</w:t>
            </w:r>
          </w:p>
        </w:tc>
      </w:tr>
      <w:tr w:rsidR="006F29A7" w:rsidRPr="006F29A7" w:rsidTr="006F29A7">
        <w:trPr>
          <w:trHeight w:hRule="exact" w:val="485"/>
        </w:trPr>
        <w:tc>
          <w:tcPr>
            <w:tcW w:w="4959" w:type="dxa"/>
            <w:tcBorders>
              <w:top w:val="single" w:sz="4" w:space="0" w:color="auto"/>
              <w:lef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600</w:t>
            </w:r>
          </w:p>
        </w:tc>
        <w:tc>
          <w:tcPr>
            <w:tcW w:w="4963" w:type="dxa"/>
            <w:tcBorders>
              <w:top w:val="single" w:sz="4" w:space="0" w:color="auto"/>
              <w:left w:val="single" w:sz="4" w:space="0" w:color="auto"/>
              <w:righ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0,18</w:t>
            </w:r>
          </w:p>
        </w:tc>
      </w:tr>
      <w:tr w:rsidR="006F29A7" w:rsidRPr="006F29A7" w:rsidTr="006F29A7">
        <w:trPr>
          <w:trHeight w:hRule="exact" w:val="490"/>
        </w:trPr>
        <w:tc>
          <w:tcPr>
            <w:tcW w:w="4959" w:type="dxa"/>
            <w:tcBorders>
              <w:top w:val="single" w:sz="4" w:space="0" w:color="auto"/>
              <w:lef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700</w:t>
            </w:r>
          </w:p>
        </w:tc>
        <w:tc>
          <w:tcPr>
            <w:tcW w:w="4963" w:type="dxa"/>
            <w:tcBorders>
              <w:top w:val="single" w:sz="4" w:space="0" w:color="auto"/>
              <w:left w:val="single" w:sz="4" w:space="0" w:color="auto"/>
              <w:righ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0,20</w:t>
            </w:r>
          </w:p>
        </w:tc>
      </w:tr>
      <w:tr w:rsidR="006F29A7" w:rsidRPr="006F29A7" w:rsidTr="006F29A7">
        <w:trPr>
          <w:trHeight w:hRule="exact" w:val="490"/>
        </w:trPr>
        <w:tc>
          <w:tcPr>
            <w:tcW w:w="4959" w:type="dxa"/>
            <w:tcBorders>
              <w:top w:val="single" w:sz="4" w:space="0" w:color="auto"/>
              <w:lef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800</w:t>
            </w:r>
          </w:p>
        </w:tc>
        <w:tc>
          <w:tcPr>
            <w:tcW w:w="4963" w:type="dxa"/>
            <w:tcBorders>
              <w:top w:val="single" w:sz="4" w:space="0" w:color="auto"/>
              <w:left w:val="single" w:sz="4" w:space="0" w:color="auto"/>
              <w:right w:val="single" w:sz="4" w:space="0" w:color="auto"/>
            </w:tcBorders>
            <w:shd w:val="clear" w:color="auto" w:fill="auto"/>
            <w:vAlign w:val="center"/>
          </w:tcPr>
          <w:p w:rsidR="006F29A7" w:rsidRPr="006F29A7" w:rsidRDefault="006F29A7" w:rsidP="006F29A7">
            <w:pPr>
              <w:widowControl w:val="0"/>
              <w:spacing w:after="0" w:line="240" w:lineRule="auto"/>
              <w:jc w:val="center"/>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0,22</w:t>
            </w:r>
          </w:p>
        </w:tc>
      </w:tr>
      <w:tr w:rsidR="006F29A7" w:rsidRPr="006F29A7" w:rsidTr="006F29A7">
        <w:trPr>
          <w:trHeight w:hRule="exact" w:val="501"/>
        </w:trPr>
        <w:tc>
          <w:tcPr>
            <w:tcW w:w="9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ПРИМІТКА</w:t>
            </w:r>
            <w:r w:rsidRPr="006F29A7">
              <w:rPr>
                <w:rFonts w:ascii="Arial" w:eastAsia="Arial" w:hAnsi="Arial" w:cs="Arial"/>
                <w:color w:val="000000"/>
                <w:sz w:val="18"/>
                <w:szCs w:val="18"/>
                <w:lang w:val="ru-RU" w:eastAsia="uk-UA" w:bidi="uk-UA"/>
              </w:rPr>
              <w:t xml:space="preserve"> </w:t>
            </w:r>
            <w:r w:rsidRPr="006F29A7">
              <w:rPr>
                <w:rFonts w:ascii="Arial" w:eastAsia="Arial" w:hAnsi="Arial" w:cs="Arial"/>
                <w:color w:val="000000"/>
                <w:sz w:val="18"/>
                <w:szCs w:val="18"/>
                <w:lang w:eastAsia="uk-UA" w:bidi="uk-UA"/>
              </w:rPr>
              <w:t xml:space="preserve">Значення, наведені в таблиці </w:t>
            </w:r>
            <w:r w:rsidRPr="006F29A7">
              <w:rPr>
                <w:rFonts w:ascii="Arial" w:eastAsia="Arial" w:hAnsi="Arial" w:cs="Arial"/>
                <w:color w:val="000000"/>
                <w:sz w:val="18"/>
                <w:szCs w:val="18"/>
                <w:lang w:val="en-US" w:bidi="en-US"/>
              </w:rPr>
              <w:t>E</w:t>
            </w:r>
            <w:r w:rsidRPr="006F29A7">
              <w:rPr>
                <w:rFonts w:ascii="Arial" w:eastAsia="Arial" w:hAnsi="Arial" w:cs="Arial"/>
                <w:color w:val="000000"/>
                <w:sz w:val="18"/>
                <w:szCs w:val="18"/>
                <w:lang w:val="ru-RU" w:bidi="en-US"/>
              </w:rPr>
              <w:t xml:space="preserve">.1, </w:t>
            </w:r>
            <w:r w:rsidRPr="006F29A7">
              <w:rPr>
                <w:rFonts w:ascii="Arial" w:eastAsia="Arial" w:hAnsi="Arial" w:cs="Arial"/>
                <w:color w:val="000000"/>
                <w:sz w:val="18"/>
                <w:szCs w:val="18"/>
                <w:lang w:eastAsia="uk-UA" w:bidi="uk-UA"/>
              </w:rPr>
              <w:t>базуються на наявній інформації та вважаються безпечними значеннями</w:t>
            </w:r>
          </w:p>
        </w:tc>
      </w:tr>
    </w:tbl>
    <w:p w:rsidR="006F29A7" w:rsidRPr="006F29A7" w:rsidRDefault="006F29A7" w:rsidP="006F29A7">
      <w:pPr>
        <w:ind w:firstLine="1080"/>
        <w:jc w:val="both"/>
        <w:rPr>
          <w:rFonts w:ascii="Arial" w:eastAsia="Times New Roman" w:hAnsi="Arial" w:cs="Arial"/>
          <w:bCs/>
          <w:sz w:val="28"/>
          <w:szCs w:val="28"/>
          <w:lang w:eastAsia="ru-RU"/>
        </w:rPr>
      </w:pPr>
    </w:p>
    <w:p w:rsidR="00241A5E" w:rsidRPr="008A4A7B" w:rsidRDefault="00241A5E"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8A4A7B" w:rsidRDefault="006F29A7" w:rsidP="001849BD">
      <w:pPr>
        <w:spacing w:after="0" w:line="360" w:lineRule="auto"/>
        <w:ind w:left="284" w:firstLine="850"/>
        <w:jc w:val="both"/>
        <w:rPr>
          <w:rFonts w:ascii="Arial" w:eastAsia="Times New Roman" w:hAnsi="Arial" w:cs="Arial"/>
          <w:b/>
          <w:bCs/>
          <w:sz w:val="28"/>
          <w:szCs w:val="28"/>
          <w:lang w:val="ru-RU" w:eastAsia="ru-RU"/>
        </w:rPr>
      </w:pPr>
    </w:p>
    <w:p w:rsidR="006F29A7" w:rsidRPr="006F29A7" w:rsidRDefault="006F29A7" w:rsidP="006F29A7">
      <w:pPr>
        <w:spacing w:after="0" w:line="360" w:lineRule="auto"/>
        <w:ind w:left="284" w:firstLine="850"/>
        <w:jc w:val="center"/>
        <w:rPr>
          <w:rFonts w:ascii="Arial" w:eastAsia="Times New Roman" w:hAnsi="Arial" w:cs="Arial"/>
          <w:b/>
          <w:bCs/>
          <w:sz w:val="28"/>
          <w:szCs w:val="28"/>
          <w:lang w:val="ru-RU" w:eastAsia="ru-RU"/>
        </w:rPr>
      </w:pPr>
      <w:r w:rsidRPr="006F29A7">
        <w:rPr>
          <w:rFonts w:ascii="Arial" w:eastAsia="Times New Roman" w:hAnsi="Arial" w:cs="Arial"/>
          <w:b/>
          <w:bCs/>
          <w:sz w:val="28"/>
          <w:szCs w:val="28"/>
          <w:lang w:val="ru-RU" w:eastAsia="ru-RU"/>
        </w:rPr>
        <w:t xml:space="preserve">Додаток </w:t>
      </w:r>
      <w:r w:rsidRPr="006F29A7">
        <w:rPr>
          <w:rFonts w:ascii="Arial" w:eastAsia="Times New Roman" w:hAnsi="Arial" w:cs="Arial"/>
          <w:b/>
          <w:bCs/>
          <w:sz w:val="28"/>
          <w:szCs w:val="28"/>
          <w:lang w:val="en-US" w:eastAsia="ru-RU"/>
        </w:rPr>
        <w:t>ZA</w:t>
      </w:r>
    </w:p>
    <w:p w:rsidR="006F29A7" w:rsidRPr="006F29A7" w:rsidRDefault="006F29A7" w:rsidP="006F29A7">
      <w:pPr>
        <w:spacing w:after="0" w:line="360" w:lineRule="auto"/>
        <w:ind w:left="284" w:firstLine="850"/>
        <w:jc w:val="center"/>
        <w:rPr>
          <w:rFonts w:ascii="Arial" w:eastAsia="Times New Roman" w:hAnsi="Arial" w:cs="Arial"/>
          <w:bCs/>
          <w:sz w:val="28"/>
          <w:szCs w:val="28"/>
          <w:lang w:val="ru-RU" w:eastAsia="ru-RU"/>
        </w:rPr>
      </w:pPr>
      <w:r w:rsidRPr="006F29A7">
        <w:rPr>
          <w:rFonts w:ascii="Arial" w:eastAsia="Times New Roman" w:hAnsi="Arial" w:cs="Arial"/>
          <w:bCs/>
          <w:sz w:val="28"/>
          <w:szCs w:val="28"/>
          <w:lang w:val="ru-RU" w:eastAsia="ru-RU"/>
        </w:rPr>
        <w:t>(інформативно)</w:t>
      </w:r>
    </w:p>
    <w:p w:rsidR="006F29A7" w:rsidRDefault="006F29A7" w:rsidP="006F29A7">
      <w:pPr>
        <w:spacing w:after="0" w:line="360" w:lineRule="auto"/>
        <w:ind w:left="284" w:firstLine="850"/>
        <w:jc w:val="center"/>
        <w:rPr>
          <w:rFonts w:ascii="Arial" w:eastAsia="Times New Roman" w:hAnsi="Arial" w:cs="Arial"/>
          <w:b/>
          <w:bCs/>
          <w:sz w:val="28"/>
          <w:szCs w:val="28"/>
          <w:lang w:val="en-US" w:eastAsia="ru-RU"/>
        </w:rPr>
      </w:pPr>
      <w:r w:rsidRPr="006F29A7">
        <w:rPr>
          <w:rFonts w:ascii="Arial" w:eastAsia="Times New Roman" w:hAnsi="Arial" w:cs="Arial"/>
          <w:b/>
          <w:bCs/>
          <w:sz w:val="28"/>
          <w:szCs w:val="28"/>
          <w:lang w:val="ru-RU" w:eastAsia="ru-RU"/>
        </w:rPr>
        <w:t>Пункти цього європейського стандарту стосуються положень ЄС. Директива щодо будівельних виробі</w:t>
      </w:r>
      <w:proofErr w:type="gramStart"/>
      <w:r w:rsidRPr="006F29A7">
        <w:rPr>
          <w:rFonts w:ascii="Arial" w:eastAsia="Times New Roman" w:hAnsi="Arial" w:cs="Arial"/>
          <w:b/>
          <w:bCs/>
          <w:sz w:val="28"/>
          <w:szCs w:val="28"/>
          <w:lang w:val="ru-RU" w:eastAsia="ru-RU"/>
        </w:rPr>
        <w:t>в</w:t>
      </w:r>
      <w:proofErr w:type="gramEnd"/>
    </w:p>
    <w:p w:rsidR="006F29A7" w:rsidRPr="006F29A7" w:rsidRDefault="006F29A7" w:rsidP="006F29A7">
      <w:pPr>
        <w:spacing w:after="0" w:line="360" w:lineRule="auto"/>
        <w:ind w:left="284" w:firstLine="850"/>
        <w:jc w:val="center"/>
        <w:rPr>
          <w:rFonts w:ascii="Arial" w:eastAsia="Times New Roman" w:hAnsi="Arial" w:cs="Arial"/>
          <w:b/>
          <w:bCs/>
          <w:sz w:val="28"/>
          <w:szCs w:val="28"/>
          <w:lang w:val="en-US" w:eastAsia="ru-RU"/>
        </w:rPr>
      </w:pPr>
    </w:p>
    <w:p w:rsidR="006F29A7" w:rsidRPr="006F29A7" w:rsidRDefault="006F29A7" w:rsidP="006F29A7">
      <w:pPr>
        <w:spacing w:after="0" w:line="360" w:lineRule="auto"/>
        <w:ind w:left="284" w:firstLine="850"/>
        <w:jc w:val="both"/>
        <w:rPr>
          <w:rFonts w:ascii="Arial" w:eastAsia="Times New Roman" w:hAnsi="Arial" w:cs="Arial"/>
          <w:b/>
          <w:bCs/>
          <w:sz w:val="28"/>
          <w:szCs w:val="28"/>
          <w:lang w:val="ru-RU" w:eastAsia="ru-RU"/>
        </w:rPr>
      </w:pPr>
      <w:r w:rsidRPr="006F29A7">
        <w:rPr>
          <w:rFonts w:ascii="Arial" w:eastAsia="Times New Roman" w:hAnsi="Arial" w:cs="Arial"/>
          <w:b/>
          <w:bCs/>
          <w:sz w:val="28"/>
          <w:szCs w:val="28"/>
          <w:lang w:val="en-US" w:eastAsia="ru-RU"/>
        </w:rPr>
        <w:t>ZA</w:t>
      </w:r>
      <w:r w:rsidRPr="006F29A7">
        <w:rPr>
          <w:rFonts w:ascii="Arial" w:eastAsia="Times New Roman" w:hAnsi="Arial" w:cs="Arial"/>
          <w:b/>
          <w:bCs/>
          <w:sz w:val="28"/>
          <w:szCs w:val="28"/>
          <w:lang w:val="ru-RU" w:eastAsia="ru-RU"/>
        </w:rPr>
        <w:t>.1 Область застосування та відповідні характеристики</w:t>
      </w:r>
    </w:p>
    <w:p w:rsidR="006F29A7" w:rsidRPr="006F29A7" w:rsidRDefault="006F29A7" w:rsidP="006F29A7">
      <w:pPr>
        <w:spacing w:after="0" w:line="360" w:lineRule="auto"/>
        <w:ind w:left="284" w:firstLine="850"/>
        <w:jc w:val="both"/>
        <w:rPr>
          <w:rFonts w:ascii="Arial" w:eastAsia="Times New Roman" w:hAnsi="Arial" w:cs="Arial"/>
          <w:bCs/>
          <w:sz w:val="28"/>
          <w:szCs w:val="28"/>
          <w:lang w:val="ru-RU" w:eastAsia="ru-RU"/>
        </w:rPr>
      </w:pPr>
      <w:r w:rsidRPr="006F29A7">
        <w:rPr>
          <w:rFonts w:ascii="Arial" w:eastAsia="Times New Roman" w:hAnsi="Arial" w:cs="Arial"/>
          <w:bCs/>
          <w:sz w:val="28"/>
          <w:szCs w:val="28"/>
          <w:lang w:val="ru-RU" w:eastAsia="ru-RU"/>
        </w:rPr>
        <w:t xml:space="preserve">Цей стандарт було </w:t>
      </w:r>
      <w:proofErr w:type="gramStart"/>
      <w:r w:rsidRPr="006F29A7">
        <w:rPr>
          <w:rFonts w:ascii="Arial" w:eastAsia="Times New Roman" w:hAnsi="Arial" w:cs="Arial"/>
          <w:bCs/>
          <w:sz w:val="28"/>
          <w:szCs w:val="28"/>
          <w:lang w:val="ru-RU" w:eastAsia="ru-RU"/>
        </w:rPr>
        <w:t>п</w:t>
      </w:r>
      <w:proofErr w:type="gramEnd"/>
      <w:r w:rsidRPr="006F29A7">
        <w:rPr>
          <w:rFonts w:ascii="Arial" w:eastAsia="Times New Roman" w:hAnsi="Arial" w:cs="Arial"/>
          <w:bCs/>
          <w:sz w:val="28"/>
          <w:szCs w:val="28"/>
          <w:lang w:val="ru-RU" w:eastAsia="ru-RU"/>
        </w:rPr>
        <w:t xml:space="preserve">ідготовлено відповідно до доручення </w:t>
      </w:r>
      <w:r w:rsidRPr="006F29A7">
        <w:rPr>
          <w:rFonts w:ascii="Arial" w:eastAsia="Times New Roman" w:hAnsi="Arial" w:cs="Arial"/>
          <w:bCs/>
          <w:sz w:val="28"/>
          <w:szCs w:val="28"/>
          <w:lang w:val="en-US" w:eastAsia="ru-RU"/>
        </w:rPr>
        <w:t>M</w:t>
      </w:r>
      <w:r w:rsidRPr="006F29A7">
        <w:rPr>
          <w:rFonts w:ascii="Arial" w:eastAsia="Times New Roman" w:hAnsi="Arial" w:cs="Arial"/>
          <w:bCs/>
          <w:sz w:val="28"/>
          <w:szCs w:val="28"/>
          <w:lang w:val="ru-RU" w:eastAsia="ru-RU"/>
        </w:rPr>
        <w:t xml:space="preserve">103 «Теплоізоляційні вироби» зі змінами </w:t>
      </w:r>
      <w:r w:rsidRPr="006F29A7">
        <w:rPr>
          <w:rFonts w:ascii="Arial" w:eastAsia="Times New Roman" w:hAnsi="Arial" w:cs="Arial"/>
          <w:bCs/>
          <w:sz w:val="28"/>
          <w:szCs w:val="28"/>
          <w:lang w:val="en-US" w:eastAsia="ru-RU"/>
        </w:rPr>
        <w:t>M</w:t>
      </w:r>
      <w:r w:rsidRPr="006F29A7">
        <w:rPr>
          <w:rFonts w:ascii="Arial" w:eastAsia="Times New Roman" w:hAnsi="Arial" w:cs="Arial"/>
          <w:bCs/>
          <w:sz w:val="28"/>
          <w:szCs w:val="28"/>
          <w:lang w:val="ru-RU" w:eastAsia="ru-RU"/>
        </w:rPr>
        <w:t xml:space="preserve">138, наданого </w:t>
      </w:r>
      <w:r w:rsidRPr="006F29A7">
        <w:rPr>
          <w:rFonts w:ascii="Arial" w:eastAsia="Times New Roman" w:hAnsi="Arial" w:cs="Arial"/>
          <w:bCs/>
          <w:sz w:val="28"/>
          <w:szCs w:val="28"/>
          <w:lang w:val="en-US" w:eastAsia="ru-RU"/>
        </w:rPr>
        <w:t>CEN</w:t>
      </w:r>
      <w:r w:rsidRPr="006F29A7">
        <w:rPr>
          <w:rFonts w:ascii="Arial" w:eastAsia="Times New Roman" w:hAnsi="Arial" w:cs="Arial"/>
          <w:bCs/>
          <w:sz w:val="28"/>
          <w:szCs w:val="28"/>
          <w:lang w:val="ru-RU" w:eastAsia="ru-RU"/>
        </w:rPr>
        <w:t xml:space="preserve"> Європейською комісією та Європейською асоціацією вільної торгівлі.1)</w:t>
      </w:r>
    </w:p>
    <w:p w:rsidR="006F29A7" w:rsidRPr="006F29A7" w:rsidRDefault="006F29A7" w:rsidP="006F29A7">
      <w:pPr>
        <w:spacing w:after="0" w:line="360" w:lineRule="auto"/>
        <w:ind w:left="284" w:firstLine="850"/>
        <w:jc w:val="both"/>
        <w:rPr>
          <w:rFonts w:ascii="Arial" w:eastAsia="Times New Roman" w:hAnsi="Arial" w:cs="Arial"/>
          <w:bCs/>
          <w:sz w:val="28"/>
          <w:szCs w:val="28"/>
          <w:lang w:val="ru-RU" w:eastAsia="ru-RU"/>
        </w:rPr>
      </w:pPr>
      <w:r w:rsidRPr="006F29A7">
        <w:rPr>
          <w:rFonts w:ascii="Arial" w:eastAsia="Times New Roman" w:hAnsi="Arial" w:cs="Arial"/>
          <w:bCs/>
          <w:sz w:val="28"/>
          <w:szCs w:val="28"/>
          <w:lang w:val="ru-RU" w:eastAsia="ru-RU"/>
        </w:rPr>
        <w:t xml:space="preserve">Пункти цього стандарту, наведені в таблиці нижче, відповідають вимогам Мандату </w:t>
      </w:r>
      <w:r w:rsidRPr="006F29A7">
        <w:rPr>
          <w:rFonts w:ascii="Arial" w:eastAsia="Times New Roman" w:hAnsi="Arial" w:cs="Arial"/>
          <w:bCs/>
          <w:sz w:val="28"/>
          <w:szCs w:val="28"/>
          <w:lang w:val="en-US" w:eastAsia="ru-RU"/>
        </w:rPr>
        <w:t>M</w:t>
      </w:r>
      <w:r w:rsidRPr="006F29A7">
        <w:rPr>
          <w:rFonts w:ascii="Arial" w:eastAsia="Times New Roman" w:hAnsi="Arial" w:cs="Arial"/>
          <w:bCs/>
          <w:sz w:val="28"/>
          <w:szCs w:val="28"/>
          <w:lang w:val="ru-RU" w:eastAsia="ru-RU"/>
        </w:rPr>
        <w:t>103 зі змінами та наданими відповідно до Директиви</w:t>
      </w:r>
      <w:proofErr w:type="gramStart"/>
      <w:r w:rsidRPr="006F29A7">
        <w:rPr>
          <w:rFonts w:ascii="Arial" w:eastAsia="Times New Roman" w:hAnsi="Arial" w:cs="Arial"/>
          <w:bCs/>
          <w:sz w:val="28"/>
          <w:szCs w:val="28"/>
          <w:lang w:val="ru-RU" w:eastAsia="ru-RU"/>
        </w:rPr>
        <w:t xml:space="preserve"> ЄС</w:t>
      </w:r>
      <w:proofErr w:type="gramEnd"/>
      <w:r w:rsidRPr="006F29A7">
        <w:rPr>
          <w:rFonts w:ascii="Arial" w:eastAsia="Times New Roman" w:hAnsi="Arial" w:cs="Arial"/>
          <w:bCs/>
          <w:sz w:val="28"/>
          <w:szCs w:val="28"/>
          <w:lang w:val="ru-RU" w:eastAsia="ru-RU"/>
        </w:rPr>
        <w:t xml:space="preserve"> щодо будівельних виробів (89/106/</w:t>
      </w:r>
      <w:r w:rsidRPr="006F29A7">
        <w:rPr>
          <w:rFonts w:ascii="Arial" w:eastAsia="Times New Roman" w:hAnsi="Arial" w:cs="Arial"/>
          <w:bCs/>
          <w:sz w:val="28"/>
          <w:szCs w:val="28"/>
          <w:lang w:val="en-US" w:eastAsia="ru-RU"/>
        </w:rPr>
        <w:t>EEC</w:t>
      </w:r>
      <w:r w:rsidRPr="006F29A7">
        <w:rPr>
          <w:rFonts w:ascii="Arial" w:eastAsia="Times New Roman" w:hAnsi="Arial" w:cs="Arial"/>
          <w:bCs/>
          <w:sz w:val="28"/>
          <w:szCs w:val="28"/>
          <w:lang w:val="ru-RU" w:eastAsia="ru-RU"/>
        </w:rPr>
        <w:t>).</w:t>
      </w:r>
    </w:p>
    <w:p w:rsidR="006F29A7" w:rsidRPr="006F29A7" w:rsidRDefault="006F29A7" w:rsidP="006F29A7">
      <w:pPr>
        <w:spacing w:after="0" w:line="360" w:lineRule="auto"/>
        <w:ind w:left="284" w:firstLine="850"/>
        <w:jc w:val="both"/>
        <w:rPr>
          <w:rFonts w:ascii="Arial" w:eastAsia="Times New Roman" w:hAnsi="Arial" w:cs="Arial"/>
          <w:bCs/>
          <w:sz w:val="28"/>
          <w:szCs w:val="28"/>
          <w:lang w:val="ru-RU" w:eastAsia="ru-RU"/>
        </w:rPr>
      </w:pPr>
      <w:r w:rsidRPr="006F29A7">
        <w:rPr>
          <w:rFonts w:ascii="Arial" w:eastAsia="Times New Roman" w:hAnsi="Arial" w:cs="Arial"/>
          <w:bCs/>
          <w:sz w:val="28"/>
          <w:szCs w:val="28"/>
          <w:lang w:val="ru-RU" w:eastAsia="ru-RU"/>
        </w:rPr>
        <w:t xml:space="preserve">Відповідність цим пунктам надає презумпцію придатності </w:t>
      </w:r>
      <w:proofErr w:type="gramStart"/>
      <w:r w:rsidRPr="006F29A7">
        <w:rPr>
          <w:rFonts w:ascii="Arial" w:eastAsia="Times New Roman" w:hAnsi="Arial" w:cs="Arial"/>
          <w:bCs/>
          <w:sz w:val="28"/>
          <w:szCs w:val="28"/>
          <w:lang w:val="ru-RU" w:eastAsia="ru-RU"/>
        </w:rPr>
        <w:t>керамзитового</w:t>
      </w:r>
      <w:proofErr w:type="gramEnd"/>
      <w:r w:rsidRPr="006F29A7">
        <w:rPr>
          <w:rFonts w:ascii="Arial" w:eastAsia="Times New Roman" w:hAnsi="Arial" w:cs="Arial"/>
          <w:bCs/>
          <w:sz w:val="28"/>
          <w:szCs w:val="28"/>
          <w:lang w:val="ru-RU" w:eastAsia="ru-RU"/>
        </w:rPr>
        <w:t xml:space="preserve"> заповнювача, на який поширюється дія цього стандарту, для зазначених тут цілей використання; повинно бути зроблено посилання на інформацію, що супроводжує маркування </w:t>
      </w:r>
      <w:r w:rsidRPr="006F29A7">
        <w:rPr>
          <w:rFonts w:ascii="Arial" w:eastAsia="Times New Roman" w:hAnsi="Arial" w:cs="Arial"/>
          <w:bCs/>
          <w:sz w:val="28"/>
          <w:szCs w:val="28"/>
          <w:lang w:val="en-US" w:eastAsia="ru-RU"/>
        </w:rPr>
        <w:t>CE</w:t>
      </w:r>
      <w:r w:rsidRPr="006F29A7">
        <w:rPr>
          <w:rFonts w:ascii="Arial" w:eastAsia="Times New Roman" w:hAnsi="Arial" w:cs="Arial"/>
          <w:bCs/>
          <w:sz w:val="28"/>
          <w:szCs w:val="28"/>
          <w:lang w:val="ru-RU" w:eastAsia="ru-RU"/>
        </w:rPr>
        <w:t>.</w:t>
      </w:r>
    </w:p>
    <w:p w:rsidR="006F29A7" w:rsidRPr="008A4A7B" w:rsidRDefault="006F29A7" w:rsidP="006F29A7">
      <w:pPr>
        <w:spacing w:after="0" w:line="360" w:lineRule="auto"/>
        <w:ind w:left="284" w:firstLine="850"/>
        <w:jc w:val="both"/>
        <w:rPr>
          <w:rFonts w:ascii="Arial" w:eastAsia="Times New Roman" w:hAnsi="Arial" w:cs="Arial"/>
          <w:bCs/>
          <w:sz w:val="24"/>
          <w:szCs w:val="24"/>
          <w:lang w:val="ru-RU" w:eastAsia="ru-RU"/>
        </w:rPr>
      </w:pPr>
      <w:r w:rsidRPr="006F29A7">
        <w:rPr>
          <w:rFonts w:ascii="Arial" w:eastAsia="Times New Roman" w:hAnsi="Arial" w:cs="Arial"/>
          <w:b/>
          <w:bCs/>
          <w:sz w:val="24"/>
          <w:szCs w:val="24"/>
          <w:lang w:val="ru-RU" w:eastAsia="ru-RU"/>
        </w:rPr>
        <w:t>ПОПЕРЕДЖЕННЯ</w:t>
      </w:r>
      <w:r w:rsidRPr="006F29A7">
        <w:rPr>
          <w:rFonts w:ascii="Arial" w:eastAsia="Times New Roman" w:hAnsi="Arial" w:cs="Arial"/>
          <w:bCs/>
          <w:sz w:val="24"/>
          <w:szCs w:val="24"/>
          <w:lang w:val="ru-RU" w:eastAsia="ru-RU"/>
        </w:rPr>
        <w:t xml:space="preserve">: Інші вимоги та інші директиви ЄС, які не впливають на придатність для використання за призначенням, можуть бути застосовані до виробів з керамзиту </w:t>
      </w:r>
      <w:r w:rsidRPr="006F29A7">
        <w:rPr>
          <w:rFonts w:ascii="Arial" w:eastAsia="Times New Roman" w:hAnsi="Arial" w:cs="Arial"/>
          <w:bCs/>
          <w:sz w:val="24"/>
          <w:szCs w:val="24"/>
          <w:lang w:val="en-US" w:eastAsia="ru-RU"/>
        </w:rPr>
        <w:t>LWA</w:t>
      </w:r>
      <w:r w:rsidRPr="006F29A7">
        <w:rPr>
          <w:rFonts w:ascii="Arial" w:eastAsia="Times New Roman" w:hAnsi="Arial" w:cs="Arial"/>
          <w:bCs/>
          <w:sz w:val="24"/>
          <w:szCs w:val="24"/>
          <w:lang w:val="ru-RU" w:eastAsia="ru-RU"/>
        </w:rPr>
        <w:t xml:space="preserve">, які підпадають під </w:t>
      </w:r>
      <w:proofErr w:type="gramStart"/>
      <w:r w:rsidRPr="006F29A7">
        <w:rPr>
          <w:rFonts w:ascii="Arial" w:eastAsia="Times New Roman" w:hAnsi="Arial" w:cs="Arial"/>
          <w:bCs/>
          <w:sz w:val="24"/>
          <w:szCs w:val="24"/>
          <w:lang w:val="ru-RU" w:eastAsia="ru-RU"/>
        </w:rPr>
        <w:t>д</w:t>
      </w:r>
      <w:proofErr w:type="gramEnd"/>
      <w:r w:rsidRPr="006F29A7">
        <w:rPr>
          <w:rFonts w:ascii="Arial" w:eastAsia="Times New Roman" w:hAnsi="Arial" w:cs="Arial"/>
          <w:bCs/>
          <w:sz w:val="24"/>
          <w:szCs w:val="24"/>
          <w:lang w:val="ru-RU" w:eastAsia="ru-RU"/>
        </w:rPr>
        <w:t>ію цього європейського стандарту.</w:t>
      </w:r>
    </w:p>
    <w:tbl>
      <w:tblPr>
        <w:tblStyle w:val="ab"/>
        <w:tblW w:w="0" w:type="auto"/>
        <w:tblInd w:w="284" w:type="dxa"/>
        <w:tblLook w:val="04A0" w:firstRow="1" w:lastRow="0" w:firstColumn="1" w:lastColumn="0" w:noHBand="0" w:noVBand="1"/>
      </w:tblPr>
      <w:tblGrid>
        <w:gridCol w:w="9287"/>
      </w:tblGrid>
      <w:tr w:rsidR="006F29A7" w:rsidRPr="006F29A7" w:rsidTr="006F29A7">
        <w:tc>
          <w:tcPr>
            <w:tcW w:w="0" w:type="auto"/>
          </w:tcPr>
          <w:p w:rsidR="006F29A7" w:rsidRPr="006F29A7" w:rsidRDefault="006F29A7" w:rsidP="006F29A7">
            <w:pPr>
              <w:spacing w:line="360" w:lineRule="auto"/>
              <w:jc w:val="both"/>
              <w:rPr>
                <w:rFonts w:ascii="Arial" w:eastAsia="Times New Roman" w:hAnsi="Arial" w:cs="Arial"/>
                <w:bCs/>
                <w:sz w:val="24"/>
                <w:szCs w:val="24"/>
                <w:lang w:eastAsia="ru-RU"/>
              </w:rPr>
            </w:pPr>
            <w:r w:rsidRPr="008A4A7B">
              <w:rPr>
                <w:rFonts w:ascii="Arial" w:eastAsia="Times New Roman" w:hAnsi="Arial" w:cs="Arial"/>
                <w:bCs/>
                <w:sz w:val="24"/>
                <w:szCs w:val="24"/>
                <w:lang w:eastAsia="ru-RU"/>
              </w:rPr>
              <w:t xml:space="preserve">ПРИМІТКА 1 На додаток до конкретних пунктів, що стосуються небезпечних речовин, які містяться в цьому стандарті, можуть існувати інші вимоги, що застосовуються до продуктів, які </w:t>
            </w:r>
            <w:proofErr w:type="gramStart"/>
            <w:r w:rsidRPr="008A4A7B">
              <w:rPr>
                <w:rFonts w:ascii="Arial" w:eastAsia="Times New Roman" w:hAnsi="Arial" w:cs="Arial"/>
                <w:bCs/>
                <w:sz w:val="24"/>
                <w:szCs w:val="24"/>
                <w:lang w:eastAsia="ru-RU"/>
              </w:rPr>
              <w:t>п</w:t>
            </w:r>
            <w:proofErr w:type="gramEnd"/>
            <w:r w:rsidRPr="008A4A7B">
              <w:rPr>
                <w:rFonts w:ascii="Arial" w:eastAsia="Times New Roman" w:hAnsi="Arial" w:cs="Arial"/>
                <w:bCs/>
                <w:sz w:val="24"/>
                <w:szCs w:val="24"/>
                <w:lang w:eastAsia="ru-RU"/>
              </w:rPr>
              <w:t xml:space="preserve">ідпадають під його сферу (наприклад, транспоноване європейське законодавство та національні закони, нормативні та адміністративні положення). </w:t>
            </w:r>
            <w:r w:rsidRPr="006F29A7">
              <w:rPr>
                <w:rFonts w:ascii="Arial" w:eastAsia="Times New Roman" w:hAnsi="Arial" w:cs="Arial"/>
                <w:bCs/>
                <w:sz w:val="24"/>
                <w:szCs w:val="24"/>
                <w:lang w:eastAsia="ru-RU"/>
              </w:rPr>
              <w:t>Щоб відповідати положенням Директиви</w:t>
            </w:r>
            <w:proofErr w:type="gramStart"/>
            <w:r w:rsidRPr="006F29A7">
              <w:rPr>
                <w:rFonts w:ascii="Arial" w:eastAsia="Times New Roman" w:hAnsi="Arial" w:cs="Arial"/>
                <w:bCs/>
                <w:sz w:val="24"/>
                <w:szCs w:val="24"/>
                <w:lang w:eastAsia="ru-RU"/>
              </w:rPr>
              <w:t xml:space="preserve"> ЄС</w:t>
            </w:r>
            <w:proofErr w:type="gramEnd"/>
            <w:r w:rsidRPr="006F29A7">
              <w:rPr>
                <w:rFonts w:ascii="Arial" w:eastAsia="Times New Roman" w:hAnsi="Arial" w:cs="Arial"/>
                <w:bCs/>
                <w:sz w:val="24"/>
                <w:szCs w:val="24"/>
                <w:lang w:eastAsia="ru-RU"/>
              </w:rPr>
              <w:t xml:space="preserve"> щодо будівельних виробів, ці вимоги також повинні виконуватися, коли і де вони застосовуються.</w:t>
            </w:r>
          </w:p>
          <w:p w:rsidR="006F29A7" w:rsidRPr="006F29A7" w:rsidRDefault="006F29A7" w:rsidP="006F29A7">
            <w:pPr>
              <w:spacing w:line="360" w:lineRule="auto"/>
              <w:jc w:val="both"/>
              <w:rPr>
                <w:rFonts w:ascii="Arial" w:eastAsia="Times New Roman" w:hAnsi="Arial" w:cs="Arial"/>
                <w:bCs/>
                <w:sz w:val="24"/>
                <w:szCs w:val="24"/>
                <w:lang w:eastAsia="ru-RU"/>
              </w:rPr>
            </w:pPr>
            <w:r w:rsidRPr="006F29A7">
              <w:rPr>
                <w:rFonts w:ascii="Arial" w:eastAsia="Times New Roman" w:hAnsi="Arial" w:cs="Arial"/>
                <w:bCs/>
                <w:sz w:val="24"/>
                <w:szCs w:val="24"/>
                <w:lang w:eastAsia="ru-RU"/>
              </w:rPr>
              <w:t xml:space="preserve">ПРИМІТКА 2 Інформаційна база даних європейських і національних положень щодо небезпечних речовин доступна за адресою Веб-сайт будівництва на </w:t>
            </w:r>
            <w:r w:rsidRPr="006F29A7">
              <w:rPr>
                <w:rFonts w:ascii="Arial" w:eastAsia="Times New Roman" w:hAnsi="Arial" w:cs="Arial"/>
                <w:bCs/>
                <w:sz w:val="24"/>
                <w:szCs w:val="24"/>
                <w:lang w:val="en-US" w:eastAsia="ru-RU"/>
              </w:rPr>
              <w:lastRenderedPageBreak/>
              <w:t>EUROPA</w:t>
            </w:r>
            <w:r w:rsidRPr="006F29A7">
              <w:rPr>
                <w:rFonts w:ascii="Arial" w:eastAsia="Times New Roman" w:hAnsi="Arial" w:cs="Arial"/>
                <w:bCs/>
                <w:sz w:val="24"/>
                <w:szCs w:val="24"/>
                <w:lang w:eastAsia="ru-RU"/>
              </w:rPr>
              <w:t xml:space="preserve"> (доступ через </w:t>
            </w:r>
            <w:r w:rsidRPr="006F29A7">
              <w:rPr>
                <w:rFonts w:ascii="Arial" w:eastAsia="Times New Roman" w:hAnsi="Arial" w:cs="Arial"/>
                <w:bCs/>
                <w:sz w:val="24"/>
                <w:szCs w:val="24"/>
                <w:lang w:val="en-US" w:eastAsia="ru-RU"/>
              </w:rPr>
              <w:t>http</w:t>
            </w:r>
            <w:r w:rsidRPr="006F29A7">
              <w:rPr>
                <w:rFonts w:ascii="Arial" w:eastAsia="Times New Roman" w:hAnsi="Arial" w:cs="Arial"/>
                <w:bCs/>
                <w:sz w:val="24"/>
                <w:szCs w:val="24"/>
                <w:lang w:eastAsia="ru-RU"/>
              </w:rPr>
              <w:t>://</w:t>
            </w:r>
            <w:r w:rsidRPr="006F29A7">
              <w:rPr>
                <w:rFonts w:ascii="Arial" w:eastAsia="Times New Roman" w:hAnsi="Arial" w:cs="Arial"/>
                <w:bCs/>
                <w:sz w:val="24"/>
                <w:szCs w:val="24"/>
                <w:lang w:val="en-US" w:eastAsia="ru-RU"/>
              </w:rPr>
              <w:t>ec</w:t>
            </w:r>
            <w:r w:rsidRPr="006F29A7">
              <w:rPr>
                <w:rFonts w:ascii="Arial" w:eastAsia="Times New Roman" w:hAnsi="Arial" w:cs="Arial"/>
                <w:bCs/>
                <w:sz w:val="24"/>
                <w:szCs w:val="24"/>
                <w:lang w:eastAsia="ru-RU"/>
              </w:rPr>
              <w:t>.</w:t>
            </w:r>
            <w:r w:rsidRPr="006F29A7">
              <w:rPr>
                <w:rFonts w:ascii="Arial" w:eastAsia="Times New Roman" w:hAnsi="Arial" w:cs="Arial"/>
                <w:bCs/>
                <w:sz w:val="24"/>
                <w:szCs w:val="24"/>
                <w:lang w:val="en-US" w:eastAsia="ru-RU"/>
              </w:rPr>
              <w:t>europa</w:t>
            </w:r>
            <w:r w:rsidRPr="006F29A7">
              <w:rPr>
                <w:rFonts w:ascii="Arial" w:eastAsia="Times New Roman" w:hAnsi="Arial" w:cs="Arial"/>
                <w:bCs/>
                <w:sz w:val="24"/>
                <w:szCs w:val="24"/>
                <w:lang w:eastAsia="ru-RU"/>
              </w:rPr>
              <w:t>.</w:t>
            </w:r>
            <w:r w:rsidRPr="006F29A7">
              <w:rPr>
                <w:rFonts w:ascii="Arial" w:eastAsia="Times New Roman" w:hAnsi="Arial" w:cs="Arial"/>
                <w:bCs/>
                <w:sz w:val="24"/>
                <w:szCs w:val="24"/>
                <w:lang w:val="en-US" w:eastAsia="ru-RU"/>
              </w:rPr>
              <w:t>eu</w:t>
            </w:r>
            <w:r w:rsidRPr="006F29A7">
              <w:rPr>
                <w:rFonts w:ascii="Arial" w:eastAsia="Times New Roman" w:hAnsi="Arial" w:cs="Arial"/>
                <w:bCs/>
                <w:sz w:val="24"/>
                <w:szCs w:val="24"/>
                <w:lang w:eastAsia="ru-RU"/>
              </w:rPr>
              <w:t>/</w:t>
            </w:r>
            <w:r w:rsidRPr="006F29A7">
              <w:rPr>
                <w:rFonts w:ascii="Arial" w:eastAsia="Times New Roman" w:hAnsi="Arial" w:cs="Arial"/>
                <w:bCs/>
                <w:sz w:val="24"/>
                <w:szCs w:val="24"/>
                <w:lang w:val="en-US" w:eastAsia="ru-RU"/>
              </w:rPr>
              <w:t>enterprise</w:t>
            </w:r>
            <w:r w:rsidRPr="006F29A7">
              <w:rPr>
                <w:rFonts w:ascii="Arial" w:eastAsia="Times New Roman" w:hAnsi="Arial" w:cs="Arial"/>
                <w:bCs/>
                <w:sz w:val="24"/>
                <w:szCs w:val="24"/>
                <w:lang w:eastAsia="ru-RU"/>
              </w:rPr>
              <w:t>/</w:t>
            </w:r>
            <w:r w:rsidRPr="006F29A7">
              <w:rPr>
                <w:rFonts w:ascii="Arial" w:eastAsia="Times New Roman" w:hAnsi="Arial" w:cs="Arial"/>
                <w:bCs/>
                <w:sz w:val="24"/>
                <w:szCs w:val="24"/>
                <w:lang w:val="en-US" w:eastAsia="ru-RU"/>
              </w:rPr>
              <w:t>construction</w:t>
            </w:r>
            <w:r w:rsidRPr="006F29A7">
              <w:rPr>
                <w:rFonts w:ascii="Arial" w:eastAsia="Times New Roman" w:hAnsi="Arial" w:cs="Arial"/>
                <w:bCs/>
                <w:sz w:val="24"/>
                <w:szCs w:val="24"/>
                <w:lang w:eastAsia="ru-RU"/>
              </w:rPr>
              <w:t>/</w:t>
            </w:r>
            <w:r w:rsidRPr="006F29A7">
              <w:rPr>
                <w:rFonts w:ascii="Arial" w:eastAsia="Times New Roman" w:hAnsi="Arial" w:cs="Arial"/>
                <w:bCs/>
                <w:sz w:val="24"/>
                <w:szCs w:val="24"/>
                <w:lang w:val="en-US" w:eastAsia="ru-RU"/>
              </w:rPr>
              <w:t>cpd</w:t>
            </w:r>
            <w:r w:rsidRPr="006F29A7">
              <w:rPr>
                <w:rFonts w:ascii="Arial" w:eastAsia="Times New Roman" w:hAnsi="Arial" w:cs="Arial"/>
                <w:bCs/>
                <w:sz w:val="24"/>
                <w:szCs w:val="24"/>
                <w:lang w:eastAsia="ru-RU"/>
              </w:rPr>
              <w:t>-</w:t>
            </w:r>
            <w:r w:rsidRPr="006F29A7">
              <w:rPr>
                <w:rFonts w:ascii="Arial" w:eastAsia="Times New Roman" w:hAnsi="Arial" w:cs="Arial"/>
                <w:bCs/>
                <w:sz w:val="24"/>
                <w:szCs w:val="24"/>
                <w:lang w:val="en-US" w:eastAsia="ru-RU"/>
              </w:rPr>
              <w:t>ds</w:t>
            </w:r>
            <w:r w:rsidRPr="006F29A7">
              <w:rPr>
                <w:rFonts w:ascii="Arial" w:eastAsia="Times New Roman" w:hAnsi="Arial" w:cs="Arial"/>
                <w:bCs/>
                <w:sz w:val="24"/>
                <w:szCs w:val="24"/>
                <w:lang w:eastAsia="ru-RU"/>
              </w:rPr>
              <w:t>/).</w:t>
            </w:r>
          </w:p>
        </w:tc>
      </w:tr>
    </w:tbl>
    <w:p w:rsidR="006F29A7" w:rsidRPr="006F29A7" w:rsidRDefault="006F29A7" w:rsidP="006F29A7">
      <w:pPr>
        <w:spacing w:after="0" w:line="360" w:lineRule="auto"/>
        <w:ind w:left="284" w:firstLine="850"/>
        <w:jc w:val="both"/>
        <w:rPr>
          <w:rFonts w:ascii="Arial" w:eastAsia="Times New Roman" w:hAnsi="Arial" w:cs="Arial"/>
          <w:bCs/>
          <w:sz w:val="24"/>
          <w:szCs w:val="24"/>
          <w:lang w:val="ru-RU" w:eastAsia="ru-RU"/>
        </w:rPr>
      </w:pPr>
    </w:p>
    <w:p w:rsidR="006F29A7" w:rsidRPr="006F29A7" w:rsidRDefault="006F29A7" w:rsidP="006F29A7">
      <w:pPr>
        <w:spacing w:after="0" w:line="360" w:lineRule="auto"/>
        <w:ind w:left="284" w:firstLine="850"/>
        <w:jc w:val="both"/>
        <w:rPr>
          <w:rFonts w:ascii="Arial" w:eastAsia="Times New Roman" w:hAnsi="Arial" w:cs="Arial"/>
          <w:bCs/>
          <w:sz w:val="28"/>
          <w:szCs w:val="28"/>
          <w:lang w:val="ru-RU" w:eastAsia="ru-RU"/>
        </w:rPr>
      </w:pPr>
      <w:r w:rsidRPr="006F29A7">
        <w:rPr>
          <w:rFonts w:ascii="Arial" w:eastAsia="Times New Roman" w:hAnsi="Arial" w:cs="Arial"/>
          <w:bCs/>
          <w:sz w:val="28"/>
          <w:szCs w:val="28"/>
          <w:lang w:val="ru-RU" w:eastAsia="ru-RU"/>
        </w:rPr>
        <w:t xml:space="preserve">Цей додаток встановлює умови для маркування </w:t>
      </w:r>
      <w:r w:rsidRPr="006F29A7">
        <w:rPr>
          <w:rFonts w:ascii="Arial" w:eastAsia="Times New Roman" w:hAnsi="Arial" w:cs="Arial"/>
          <w:bCs/>
          <w:sz w:val="28"/>
          <w:szCs w:val="28"/>
          <w:lang w:val="en-US" w:eastAsia="ru-RU"/>
        </w:rPr>
        <w:t>CE</w:t>
      </w:r>
      <w:r w:rsidRPr="006F29A7">
        <w:rPr>
          <w:rFonts w:ascii="Arial" w:eastAsia="Times New Roman" w:hAnsi="Arial" w:cs="Arial"/>
          <w:bCs/>
          <w:sz w:val="28"/>
          <w:szCs w:val="28"/>
          <w:lang w:val="ru-RU" w:eastAsia="ru-RU"/>
        </w:rPr>
        <w:t xml:space="preserve"> керамзиту </w:t>
      </w:r>
      <w:r w:rsidRPr="006F29A7">
        <w:rPr>
          <w:rFonts w:ascii="Arial" w:eastAsia="Times New Roman" w:hAnsi="Arial" w:cs="Arial"/>
          <w:bCs/>
          <w:sz w:val="28"/>
          <w:szCs w:val="28"/>
          <w:lang w:val="en-US" w:eastAsia="ru-RU"/>
        </w:rPr>
        <w:t>LWA</w:t>
      </w:r>
      <w:r w:rsidRPr="006F29A7">
        <w:rPr>
          <w:rFonts w:ascii="Arial" w:eastAsia="Times New Roman" w:hAnsi="Arial" w:cs="Arial"/>
          <w:bCs/>
          <w:sz w:val="28"/>
          <w:szCs w:val="28"/>
          <w:lang w:val="ru-RU" w:eastAsia="ru-RU"/>
        </w:rPr>
        <w:t xml:space="preserve">, призначеного для використання, зазначеного </w:t>
      </w:r>
      <w:proofErr w:type="gramStart"/>
      <w:r w:rsidRPr="006F29A7">
        <w:rPr>
          <w:rFonts w:ascii="Arial" w:eastAsia="Times New Roman" w:hAnsi="Arial" w:cs="Arial"/>
          <w:bCs/>
          <w:sz w:val="28"/>
          <w:szCs w:val="28"/>
          <w:lang w:val="ru-RU" w:eastAsia="ru-RU"/>
        </w:rPr>
        <w:t>в</w:t>
      </w:r>
      <w:proofErr w:type="gramEnd"/>
      <w:r w:rsidRPr="006F29A7">
        <w:rPr>
          <w:rFonts w:ascii="Arial" w:eastAsia="Times New Roman" w:hAnsi="Arial" w:cs="Arial"/>
          <w:bCs/>
          <w:sz w:val="28"/>
          <w:szCs w:val="28"/>
          <w:lang w:val="ru-RU" w:eastAsia="ru-RU"/>
        </w:rPr>
        <w:t xml:space="preserve"> таблиці(ах) </w:t>
      </w:r>
      <w:r w:rsidRPr="006F29A7">
        <w:rPr>
          <w:rFonts w:ascii="Arial" w:eastAsia="Times New Roman" w:hAnsi="Arial" w:cs="Arial"/>
          <w:bCs/>
          <w:sz w:val="28"/>
          <w:szCs w:val="28"/>
          <w:lang w:val="en-US" w:eastAsia="ru-RU"/>
        </w:rPr>
        <w:t>ZA</w:t>
      </w:r>
      <w:r w:rsidRPr="006F29A7">
        <w:rPr>
          <w:rFonts w:ascii="Arial" w:eastAsia="Times New Roman" w:hAnsi="Arial" w:cs="Arial"/>
          <w:bCs/>
          <w:sz w:val="28"/>
          <w:szCs w:val="28"/>
          <w:lang w:val="ru-RU" w:eastAsia="ru-RU"/>
        </w:rPr>
        <w:t>.1, і показує відповідні положення, що застосовуються:</w:t>
      </w:r>
    </w:p>
    <w:p w:rsidR="006F29A7" w:rsidRPr="006F29A7" w:rsidRDefault="006F29A7" w:rsidP="006F29A7">
      <w:pPr>
        <w:spacing w:after="0" w:line="360" w:lineRule="auto"/>
        <w:ind w:left="284" w:firstLine="850"/>
        <w:jc w:val="both"/>
        <w:rPr>
          <w:rFonts w:ascii="Arial" w:eastAsia="Times New Roman" w:hAnsi="Arial" w:cs="Arial"/>
          <w:bCs/>
          <w:sz w:val="28"/>
          <w:szCs w:val="28"/>
          <w:lang w:val="ru-RU" w:eastAsia="ru-RU"/>
        </w:rPr>
      </w:pPr>
      <w:r w:rsidRPr="006F29A7">
        <w:rPr>
          <w:rFonts w:ascii="Arial" w:eastAsia="Times New Roman" w:hAnsi="Arial" w:cs="Arial"/>
          <w:bCs/>
          <w:sz w:val="28"/>
          <w:szCs w:val="28"/>
          <w:lang w:val="ru-RU" w:eastAsia="ru-RU"/>
        </w:rPr>
        <w:t xml:space="preserve">Цей додаток має ту саму сферу застосування, що й розділ 1 цього стандарту, і визначається таблицею </w:t>
      </w:r>
      <w:r w:rsidRPr="006F29A7">
        <w:rPr>
          <w:rFonts w:ascii="Arial" w:eastAsia="Times New Roman" w:hAnsi="Arial" w:cs="Arial"/>
          <w:bCs/>
          <w:sz w:val="28"/>
          <w:szCs w:val="28"/>
          <w:lang w:val="en-US" w:eastAsia="ru-RU"/>
        </w:rPr>
        <w:t>ZA</w:t>
      </w:r>
      <w:r w:rsidRPr="006F29A7">
        <w:rPr>
          <w:rFonts w:ascii="Arial" w:eastAsia="Times New Roman" w:hAnsi="Arial" w:cs="Arial"/>
          <w:bCs/>
          <w:sz w:val="28"/>
          <w:szCs w:val="28"/>
          <w:lang w:val="ru-RU" w:eastAsia="ru-RU"/>
        </w:rPr>
        <w:t>.1.</w:t>
      </w:r>
    </w:p>
    <w:p w:rsidR="006F29A7" w:rsidRPr="008A4A7B" w:rsidRDefault="006F29A7" w:rsidP="006F29A7">
      <w:pPr>
        <w:tabs>
          <w:tab w:val="left" w:pos="3181"/>
        </w:tabs>
        <w:spacing w:after="0" w:line="360" w:lineRule="auto"/>
        <w:ind w:left="284" w:firstLine="850"/>
        <w:jc w:val="both"/>
        <w:rPr>
          <w:rFonts w:ascii="Arial" w:eastAsia="Times New Roman" w:hAnsi="Arial" w:cs="Arial"/>
          <w:b/>
          <w:bCs/>
          <w:sz w:val="28"/>
          <w:szCs w:val="28"/>
          <w:lang w:val="ru-RU" w:eastAsia="ru-RU"/>
        </w:rPr>
      </w:pPr>
      <w:r w:rsidRPr="006F29A7">
        <w:rPr>
          <w:rFonts w:ascii="Arial" w:eastAsia="Times New Roman" w:hAnsi="Arial" w:cs="Arial"/>
          <w:b/>
          <w:bCs/>
          <w:sz w:val="28"/>
          <w:szCs w:val="28"/>
          <w:lang w:val="ru-RU" w:eastAsia="ru-RU"/>
        </w:rPr>
        <w:t xml:space="preserve">Таблиця </w:t>
      </w:r>
      <w:r w:rsidRPr="006F29A7">
        <w:rPr>
          <w:rFonts w:ascii="Arial" w:eastAsia="Times New Roman" w:hAnsi="Arial" w:cs="Arial"/>
          <w:b/>
          <w:bCs/>
          <w:sz w:val="28"/>
          <w:szCs w:val="28"/>
          <w:lang w:val="en-US" w:eastAsia="ru-RU"/>
        </w:rPr>
        <w:t>ZA</w:t>
      </w:r>
      <w:r w:rsidRPr="006F29A7">
        <w:rPr>
          <w:rFonts w:ascii="Arial" w:eastAsia="Times New Roman" w:hAnsi="Arial" w:cs="Arial"/>
          <w:b/>
          <w:bCs/>
          <w:sz w:val="28"/>
          <w:szCs w:val="28"/>
          <w:lang w:val="ru-RU" w:eastAsia="ru-RU"/>
        </w:rPr>
        <w:t xml:space="preserve">.1 — Відповідні розділи </w:t>
      </w:r>
      <w:proofErr w:type="gramStart"/>
      <w:r w:rsidRPr="006F29A7">
        <w:rPr>
          <w:rFonts w:ascii="Arial" w:eastAsia="Times New Roman" w:hAnsi="Arial" w:cs="Arial"/>
          <w:b/>
          <w:bCs/>
          <w:sz w:val="28"/>
          <w:szCs w:val="28"/>
          <w:lang w:val="ru-RU" w:eastAsia="ru-RU"/>
        </w:rPr>
        <w:t>для</w:t>
      </w:r>
      <w:proofErr w:type="gramEnd"/>
      <w:r w:rsidRPr="006F29A7">
        <w:rPr>
          <w:rFonts w:ascii="Arial" w:eastAsia="Times New Roman" w:hAnsi="Arial" w:cs="Arial"/>
          <w:b/>
          <w:bCs/>
          <w:sz w:val="28"/>
          <w:szCs w:val="28"/>
          <w:lang w:val="ru-RU" w:eastAsia="ru-RU"/>
        </w:rPr>
        <w:t xml:space="preserve"> керамзиту </w:t>
      </w:r>
      <w:r w:rsidRPr="006F29A7">
        <w:rPr>
          <w:rFonts w:ascii="Arial" w:eastAsia="Times New Roman" w:hAnsi="Arial" w:cs="Arial"/>
          <w:b/>
          <w:bCs/>
          <w:sz w:val="28"/>
          <w:szCs w:val="28"/>
          <w:lang w:val="en-US" w:eastAsia="ru-RU"/>
        </w:rPr>
        <w:t>LWA</w:t>
      </w:r>
      <w:r w:rsidRPr="006F29A7">
        <w:rPr>
          <w:rFonts w:ascii="Arial" w:eastAsia="Times New Roman" w:hAnsi="Arial" w:cs="Arial"/>
          <w:b/>
          <w:bCs/>
          <w:sz w:val="28"/>
          <w:szCs w:val="28"/>
          <w:lang w:val="ru-RU" w:eastAsia="ru-RU"/>
        </w:rPr>
        <w:t xml:space="preserve"> для цивільного будівництва</w:t>
      </w:r>
    </w:p>
    <w:tbl>
      <w:tblPr>
        <w:tblW w:w="0" w:type="auto"/>
        <w:tblLayout w:type="fixed"/>
        <w:tblCellMar>
          <w:left w:w="10" w:type="dxa"/>
          <w:right w:w="10" w:type="dxa"/>
        </w:tblCellMar>
        <w:tblLook w:val="0000" w:firstRow="0" w:lastRow="0" w:firstColumn="0" w:lastColumn="0" w:noHBand="0" w:noVBand="0"/>
      </w:tblPr>
      <w:tblGrid>
        <w:gridCol w:w="3418"/>
        <w:gridCol w:w="3542"/>
        <w:gridCol w:w="1421"/>
        <w:gridCol w:w="1570"/>
      </w:tblGrid>
      <w:tr w:rsidR="006F29A7" w:rsidRPr="006F29A7" w:rsidTr="006F29A7">
        <w:trPr>
          <w:trHeight w:hRule="exact" w:val="965"/>
        </w:trPr>
        <w:tc>
          <w:tcPr>
            <w:tcW w:w="9951" w:type="dxa"/>
            <w:gridSpan w:val="4"/>
            <w:tcBorders>
              <w:top w:val="single" w:sz="4" w:space="0" w:color="auto"/>
              <w:left w:val="single" w:sz="4" w:space="0" w:color="auto"/>
              <w:right w:val="single" w:sz="4" w:space="0" w:color="auto"/>
            </w:tcBorders>
            <w:shd w:val="clear" w:color="auto" w:fill="auto"/>
            <w:vAlign w:val="bottom"/>
          </w:tcPr>
          <w:p w:rsidR="006F29A7" w:rsidRPr="006F29A7" w:rsidRDefault="006F29A7" w:rsidP="006F29A7">
            <w:pPr>
              <w:widowControl w:val="0"/>
              <w:spacing w:after="0" w:line="283"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Будівельні вироби:</w:t>
            </w:r>
            <w:r w:rsidRPr="006F29A7">
              <w:rPr>
                <w:rFonts w:ascii="Arial" w:eastAsia="Arial" w:hAnsi="Arial" w:cs="Arial"/>
                <w:b/>
                <w:bCs/>
                <w:color w:val="000000"/>
                <w:sz w:val="18"/>
                <w:szCs w:val="18"/>
                <w:lang w:eastAsia="uk-UA" w:bidi="uk-UA"/>
              </w:rPr>
              <w:t xml:space="preserve">Теплоізоляція та легка наповнювальна частина, утворена з керамзиту </w:t>
            </w:r>
            <w:r w:rsidRPr="006F29A7">
              <w:rPr>
                <w:rFonts w:ascii="Arial" w:eastAsia="Arial" w:hAnsi="Arial" w:cs="Arial"/>
                <w:b/>
                <w:bCs/>
                <w:color w:val="000000"/>
                <w:sz w:val="18"/>
                <w:szCs w:val="18"/>
                <w:lang w:val="en-US" w:bidi="en-US"/>
              </w:rPr>
              <w:t>LWA</w:t>
            </w:r>
            <w:r w:rsidRPr="006F29A7">
              <w:rPr>
                <w:rFonts w:ascii="Arial" w:eastAsia="Arial" w:hAnsi="Arial" w:cs="Arial"/>
                <w:b/>
                <w:bCs/>
                <w:color w:val="000000"/>
                <w:sz w:val="18"/>
                <w:szCs w:val="18"/>
                <w:lang w:val="ru-RU" w:bidi="en-US"/>
              </w:rPr>
              <w:t xml:space="preserve">, </w:t>
            </w:r>
            <w:r w:rsidRPr="006F29A7">
              <w:rPr>
                <w:rFonts w:ascii="Arial" w:eastAsia="Arial" w:hAnsi="Arial" w:cs="Arial"/>
                <w:b/>
                <w:bCs/>
                <w:color w:val="000000"/>
                <w:sz w:val="18"/>
                <w:szCs w:val="18"/>
                <w:lang w:eastAsia="uk-UA" w:bidi="uk-UA"/>
              </w:rPr>
              <w:t>відповідно до сфери застосування цього стандарту</w:t>
            </w:r>
          </w:p>
          <w:p w:rsidR="006F29A7" w:rsidRPr="006F29A7" w:rsidRDefault="006F29A7" w:rsidP="006F29A7">
            <w:pPr>
              <w:widowControl w:val="0"/>
              <w:spacing w:after="0" w:line="322"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цільов</w:t>
            </w:r>
            <w:r w:rsidRPr="006F29A7">
              <w:rPr>
                <w:rFonts w:ascii="Arial" w:eastAsia="Arial" w:hAnsi="Arial" w:cs="Arial"/>
                <w:color w:val="000000"/>
                <w:sz w:val="18"/>
                <w:szCs w:val="18"/>
                <w:shd w:val="clear" w:color="auto" w:fill="80FFFF"/>
                <w:lang w:eastAsia="uk-UA" w:bidi="uk-UA"/>
              </w:rPr>
              <w:t>е</w:t>
            </w:r>
            <w:r w:rsidRPr="006F29A7">
              <w:rPr>
                <w:rFonts w:ascii="Arial" w:eastAsia="Arial" w:hAnsi="Arial" w:cs="Arial"/>
                <w:color w:val="000000"/>
                <w:sz w:val="18"/>
                <w:szCs w:val="18"/>
                <w:lang w:eastAsia="uk-UA" w:bidi="uk-UA"/>
              </w:rPr>
              <w:t xml:space="preserve"> використання: </w:t>
            </w:r>
            <w:r w:rsidRPr="006F29A7">
              <w:rPr>
                <w:rFonts w:ascii="Arial" w:eastAsia="Arial" w:hAnsi="Arial" w:cs="Arial"/>
                <w:b/>
                <w:bCs/>
                <w:color w:val="000000"/>
                <w:sz w:val="18"/>
                <w:szCs w:val="18"/>
                <w:lang w:eastAsia="uk-UA" w:bidi="uk-UA"/>
              </w:rPr>
              <w:t>Теплоізоляція та легка заливка для доріг, залізниць та інших цивільних споруд програми</w:t>
            </w:r>
          </w:p>
        </w:tc>
      </w:tr>
      <w:tr w:rsidR="006F29A7" w:rsidRPr="006F29A7" w:rsidTr="006F29A7">
        <w:trPr>
          <w:trHeight w:hRule="exact" w:val="480"/>
        </w:trPr>
        <w:tc>
          <w:tcPr>
            <w:tcW w:w="3418" w:type="dxa"/>
            <w:tcBorders>
              <w:top w:val="single" w:sz="4" w:space="0" w:color="auto"/>
              <w:left w:val="single" w:sz="4" w:space="0" w:color="auto"/>
            </w:tcBorders>
            <w:shd w:val="clear" w:color="auto" w:fill="auto"/>
            <w:vAlign w:val="bottom"/>
          </w:tcPr>
          <w:p w:rsidR="006F29A7" w:rsidRPr="006F29A7" w:rsidRDefault="006F29A7" w:rsidP="006F29A7">
            <w:pPr>
              <w:widowControl w:val="0"/>
              <w:tabs>
                <w:tab w:val="left" w:pos="2784"/>
              </w:tabs>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Вимога/Характеристика</w:t>
            </w:r>
            <w:r w:rsidRPr="006F29A7">
              <w:rPr>
                <w:rFonts w:ascii="Arial" w:eastAsia="Arial" w:hAnsi="Arial" w:cs="Arial"/>
                <w:color w:val="000000"/>
                <w:sz w:val="18"/>
                <w:szCs w:val="18"/>
                <w:lang w:eastAsia="uk-UA" w:bidi="uk-UA"/>
              </w:rPr>
              <w:tab/>
              <w:t>від</w:t>
            </w:r>
          </w:p>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доручення</w:t>
            </w:r>
          </w:p>
        </w:tc>
        <w:tc>
          <w:tcPr>
            <w:tcW w:w="3542" w:type="dxa"/>
            <w:tcBorders>
              <w:top w:val="single" w:sz="4" w:space="0" w:color="auto"/>
              <w:left w:val="single" w:sz="4" w:space="0" w:color="auto"/>
            </w:tcBorders>
            <w:shd w:val="clear" w:color="auto" w:fill="auto"/>
            <w:vAlign w:val="bottom"/>
          </w:tcPr>
          <w:p w:rsidR="006F29A7" w:rsidRPr="006F29A7" w:rsidRDefault="006F29A7" w:rsidP="006F29A7">
            <w:pPr>
              <w:widowControl w:val="0"/>
              <w:tabs>
                <w:tab w:val="left" w:pos="1483"/>
              </w:tabs>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Вимога</w:t>
            </w:r>
            <w:r w:rsidRPr="006F29A7">
              <w:rPr>
                <w:rFonts w:ascii="Arial" w:eastAsia="Arial" w:hAnsi="Arial" w:cs="Arial"/>
                <w:color w:val="000000"/>
                <w:sz w:val="18"/>
                <w:szCs w:val="18"/>
                <w:lang w:eastAsia="uk-UA" w:bidi="uk-UA"/>
              </w:rPr>
              <w:tab/>
              <w:t>пункти в це</w:t>
            </w:r>
          </w:p>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й стандарт</w:t>
            </w:r>
          </w:p>
        </w:tc>
        <w:tc>
          <w:tcPr>
            <w:tcW w:w="1421"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52"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Рівні та/або класи</w:t>
            </w:r>
          </w:p>
        </w:tc>
        <w:tc>
          <w:tcPr>
            <w:tcW w:w="1570" w:type="dxa"/>
            <w:tcBorders>
              <w:top w:val="single" w:sz="4" w:space="0" w:color="auto"/>
              <w:left w:val="single" w:sz="4" w:space="0" w:color="auto"/>
              <w:righ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Примітк</w:t>
            </w:r>
            <w:r w:rsidRPr="006F29A7">
              <w:rPr>
                <w:rFonts w:ascii="Arial" w:eastAsia="Arial" w:hAnsi="Arial" w:cs="Arial"/>
                <w:color w:val="000000"/>
                <w:sz w:val="18"/>
                <w:szCs w:val="18"/>
                <w:shd w:val="clear" w:color="auto" w:fill="80FFFF"/>
                <w:lang w:eastAsia="uk-UA" w:bidi="uk-UA"/>
              </w:rPr>
              <w:t>М</w:t>
            </w:r>
            <w:r w:rsidRPr="006F29A7">
              <w:rPr>
                <w:rFonts w:ascii="Arial" w:eastAsia="Arial" w:hAnsi="Arial" w:cs="Arial"/>
                <w:color w:val="000000"/>
                <w:sz w:val="18"/>
                <w:szCs w:val="18"/>
                <w:vertAlign w:val="superscript"/>
                <w:lang w:eastAsia="uk-UA" w:bidi="uk-UA"/>
              </w:rPr>
              <w:t>а</w:t>
            </w:r>
            <w:r w:rsidRPr="006F29A7">
              <w:rPr>
                <w:rFonts w:ascii="Arial" w:eastAsia="Arial" w:hAnsi="Arial" w:cs="Arial"/>
                <w:color w:val="000000"/>
                <w:sz w:val="18"/>
                <w:szCs w:val="18"/>
                <w:shd w:val="clear" w:color="auto" w:fill="80FFFF"/>
                <w:vertAlign w:val="superscript"/>
                <w:lang w:eastAsia="uk-UA" w:bidi="uk-UA"/>
              </w:rPr>
              <w:t>)</w:t>
            </w:r>
          </w:p>
        </w:tc>
      </w:tr>
      <w:tr w:rsidR="006F29A7" w:rsidRPr="006F29A7" w:rsidTr="006F29A7">
        <w:trPr>
          <w:trHeight w:hRule="exact" w:val="470"/>
        </w:trPr>
        <w:tc>
          <w:tcPr>
            <w:tcW w:w="3418" w:type="dxa"/>
            <w:tcBorders>
              <w:top w:val="single" w:sz="4" w:space="0" w:color="auto"/>
              <w:left w:val="single" w:sz="4" w:space="0" w:color="auto"/>
            </w:tcBorders>
            <w:shd w:val="clear" w:color="auto" w:fill="auto"/>
            <w:vAlign w:val="bottom"/>
          </w:tcPr>
          <w:p w:rsidR="006F29A7" w:rsidRPr="006F29A7" w:rsidRDefault="006F29A7" w:rsidP="006F29A7">
            <w:pPr>
              <w:widowControl w:val="0"/>
              <w:tabs>
                <w:tab w:val="left" w:pos="1128"/>
              </w:tabs>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Реакція</w:t>
            </w:r>
            <w:r w:rsidRPr="006F29A7">
              <w:rPr>
                <w:rFonts w:ascii="Arial" w:eastAsia="Arial" w:hAnsi="Arial" w:cs="Arial"/>
                <w:color w:val="000000"/>
                <w:sz w:val="18"/>
                <w:szCs w:val="18"/>
                <w:lang w:eastAsia="uk-UA" w:bidi="uk-UA"/>
              </w:rPr>
              <w:tab/>
              <w:t>до вогонь Євроклас</w:t>
            </w:r>
          </w:p>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характеристики</w:t>
            </w:r>
          </w:p>
        </w:tc>
        <w:tc>
          <w:tcPr>
            <w:tcW w:w="3542"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4.2.3 Реакція на вогонь</w:t>
            </w:r>
          </w:p>
        </w:tc>
        <w:tc>
          <w:tcPr>
            <w:tcW w:w="1421"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єврокласи</w:t>
            </w:r>
          </w:p>
        </w:tc>
        <w:tc>
          <w:tcPr>
            <w:tcW w:w="1570" w:type="dxa"/>
            <w:tcBorders>
              <w:top w:val="single" w:sz="4" w:space="0" w:color="auto"/>
              <w:left w:val="single" w:sz="4" w:space="0" w:color="auto"/>
              <w:righ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r>
      <w:tr w:rsidR="006F29A7" w:rsidRPr="006F29A7" w:rsidTr="006F29A7">
        <w:trPr>
          <w:trHeight w:hRule="exact" w:val="240"/>
        </w:trPr>
        <w:tc>
          <w:tcPr>
            <w:tcW w:w="3418"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Водопроникність</w:t>
            </w:r>
          </w:p>
        </w:tc>
        <w:tc>
          <w:tcPr>
            <w:tcW w:w="3542"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4.3.12 Водопроникність</w:t>
            </w:r>
          </w:p>
        </w:tc>
        <w:tc>
          <w:tcPr>
            <w:tcW w:w="1421"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shd w:val="clear" w:color="auto" w:fill="80FFFF"/>
                <w:lang w:eastAsia="uk-UA" w:bidi="uk-UA"/>
              </w:rPr>
              <w:t>-</w:t>
            </w:r>
          </w:p>
        </w:tc>
        <w:tc>
          <w:tcPr>
            <w:tcW w:w="1570" w:type="dxa"/>
            <w:tcBorders>
              <w:top w:val="single" w:sz="4" w:space="0" w:color="auto"/>
              <w:left w:val="single" w:sz="4" w:space="0" w:color="auto"/>
              <w:right w:val="single" w:sz="4" w:space="0" w:color="auto"/>
            </w:tcBorders>
            <w:shd w:val="clear" w:color="auto" w:fill="auto"/>
            <w:vAlign w:val="bottom"/>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Рівні</w:t>
            </w:r>
          </w:p>
        </w:tc>
      </w:tr>
      <w:tr w:rsidR="006F29A7" w:rsidRPr="006F29A7" w:rsidTr="006F29A7">
        <w:trPr>
          <w:trHeight w:hRule="exact" w:val="470"/>
        </w:trPr>
        <w:tc>
          <w:tcPr>
            <w:tcW w:w="3418"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Викид небезпечних речовин</w:t>
            </w:r>
          </w:p>
        </w:tc>
        <w:tc>
          <w:tcPr>
            <w:tcW w:w="3542" w:type="dxa"/>
            <w:tcBorders>
              <w:top w:val="single" w:sz="4" w:space="0" w:color="auto"/>
              <w:left w:val="single" w:sz="4" w:space="0" w:color="auto"/>
            </w:tcBorders>
            <w:shd w:val="clear" w:color="auto" w:fill="auto"/>
            <w:vAlign w:val="bottom"/>
          </w:tcPr>
          <w:p w:rsidR="006F29A7" w:rsidRPr="006F29A7" w:rsidRDefault="006F29A7" w:rsidP="006F29A7">
            <w:pPr>
              <w:widowControl w:val="0"/>
              <w:tabs>
                <w:tab w:val="left" w:pos="1027"/>
              </w:tabs>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4.3.16</w:t>
            </w:r>
            <w:r w:rsidRPr="006F29A7">
              <w:rPr>
                <w:rFonts w:ascii="Arial" w:eastAsia="Arial" w:hAnsi="Arial" w:cs="Arial"/>
                <w:color w:val="000000"/>
                <w:sz w:val="18"/>
                <w:szCs w:val="18"/>
                <w:lang w:eastAsia="uk-UA" w:bidi="uk-UA"/>
              </w:rPr>
              <w:tab/>
              <w:t>Випуск небезпечних</w:t>
            </w:r>
          </w:p>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речовини</w:t>
            </w:r>
          </w:p>
        </w:tc>
        <w:tc>
          <w:tcPr>
            <w:tcW w:w="1421"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shd w:val="clear" w:color="auto" w:fill="80FFFF"/>
                <w:lang w:eastAsia="uk-UA" w:bidi="uk-UA"/>
              </w:rPr>
              <w:t>-</w:t>
            </w:r>
          </w:p>
        </w:tc>
        <w:tc>
          <w:tcPr>
            <w:tcW w:w="1570" w:type="dxa"/>
            <w:tcBorders>
              <w:top w:val="single" w:sz="4" w:space="0" w:color="auto"/>
              <w:left w:val="single" w:sz="4" w:space="0" w:color="auto"/>
              <w:righ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r>
      <w:tr w:rsidR="006F29A7" w:rsidRPr="006F29A7" w:rsidTr="006F29A7">
        <w:trPr>
          <w:trHeight w:hRule="exact" w:val="715"/>
        </w:trPr>
        <w:tc>
          <w:tcPr>
            <w:tcW w:w="3418"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Термічний опір</w:t>
            </w:r>
          </w:p>
        </w:tc>
        <w:tc>
          <w:tcPr>
            <w:tcW w:w="3542"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4.3.2 Теплопровідність</w:t>
            </w:r>
          </w:p>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4.2.1 Насипна щільність</w:t>
            </w:r>
          </w:p>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4.2.2.2 Розмір агрегату</w:t>
            </w:r>
          </w:p>
        </w:tc>
        <w:tc>
          <w:tcPr>
            <w:tcW w:w="1421"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shd w:val="clear" w:color="auto" w:fill="80FFFF"/>
                <w:lang w:eastAsia="uk-UA" w:bidi="uk-UA"/>
              </w:rPr>
              <w:t>- -</w:t>
            </w:r>
          </w:p>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shd w:val="clear" w:color="auto" w:fill="80FFFF"/>
                <w:lang w:eastAsia="uk-UA" w:bidi="uk-UA"/>
              </w:rPr>
              <w:t>-</w:t>
            </w:r>
          </w:p>
        </w:tc>
        <w:tc>
          <w:tcPr>
            <w:tcW w:w="1570" w:type="dxa"/>
            <w:tcBorders>
              <w:top w:val="single" w:sz="4" w:space="0" w:color="auto"/>
              <w:left w:val="single" w:sz="4" w:space="0" w:color="auto"/>
              <w:right w:val="single" w:sz="4" w:space="0" w:color="auto"/>
            </w:tcBorders>
            <w:shd w:val="clear" w:color="auto" w:fill="auto"/>
            <w:vAlign w:val="bottom"/>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 xml:space="preserve">Рівні </w:t>
            </w:r>
            <w:r w:rsidRPr="006F29A7">
              <w:rPr>
                <w:rFonts w:ascii="Arial" w:eastAsia="Arial" w:hAnsi="Arial" w:cs="Arial"/>
                <w:i/>
                <w:color w:val="000000"/>
                <w:sz w:val="18"/>
                <w:szCs w:val="18"/>
                <w:shd w:val="clear" w:color="auto" w:fill="80FFFF"/>
                <w:lang w:eastAsia="uk-UA" w:bidi="uk-UA"/>
              </w:rPr>
              <w:t>λ</w:t>
            </w:r>
          </w:p>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Заняття</w:t>
            </w:r>
          </w:p>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Заняття</w:t>
            </w:r>
          </w:p>
        </w:tc>
      </w:tr>
      <w:tr w:rsidR="006F29A7" w:rsidRPr="006F29A7" w:rsidTr="006F29A7">
        <w:trPr>
          <w:trHeight w:hRule="exact" w:val="240"/>
        </w:trPr>
        <w:tc>
          <w:tcPr>
            <w:tcW w:w="3418"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Передача водяної пари</w:t>
            </w:r>
          </w:p>
        </w:tc>
        <w:tc>
          <w:tcPr>
            <w:tcW w:w="3542"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4.3.13 Передача водяної пари</w:t>
            </w:r>
          </w:p>
        </w:tc>
        <w:tc>
          <w:tcPr>
            <w:tcW w:w="1421"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shd w:val="clear" w:color="auto" w:fill="80FFFF"/>
                <w:lang w:eastAsia="uk-UA" w:bidi="uk-UA"/>
              </w:rPr>
              <w:t>-</w:t>
            </w:r>
          </w:p>
        </w:tc>
        <w:tc>
          <w:tcPr>
            <w:tcW w:w="1570" w:type="dxa"/>
            <w:tcBorders>
              <w:top w:val="single" w:sz="4" w:space="0" w:color="auto"/>
              <w:left w:val="single" w:sz="4" w:space="0" w:color="auto"/>
              <w:right w:val="single" w:sz="4" w:space="0" w:color="auto"/>
            </w:tcBorders>
            <w:shd w:val="clear" w:color="auto" w:fill="auto"/>
            <w:vAlign w:val="bottom"/>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r>
      <w:tr w:rsidR="006F29A7" w:rsidRPr="006F29A7" w:rsidTr="006F29A7">
        <w:trPr>
          <w:trHeight w:hRule="exact" w:val="466"/>
        </w:trPr>
        <w:tc>
          <w:tcPr>
            <w:tcW w:w="3418"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Міцність на стиск</w:t>
            </w:r>
          </w:p>
        </w:tc>
        <w:tc>
          <w:tcPr>
            <w:tcW w:w="3542"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52"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4.3.7 Стисливість і обмежена міцність на стиск</w:t>
            </w:r>
          </w:p>
        </w:tc>
        <w:tc>
          <w:tcPr>
            <w:tcW w:w="1421"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c>
          <w:tcPr>
            <w:tcW w:w="1570" w:type="dxa"/>
            <w:tcBorders>
              <w:top w:val="single" w:sz="4" w:space="0" w:color="auto"/>
              <w:left w:val="single" w:sz="4" w:space="0" w:color="auto"/>
              <w:righ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r>
      <w:tr w:rsidR="006F29A7" w:rsidRPr="006F29A7" w:rsidTr="006F29A7">
        <w:trPr>
          <w:trHeight w:hRule="exact" w:val="475"/>
        </w:trPr>
        <w:tc>
          <w:tcPr>
            <w:tcW w:w="3418" w:type="dxa"/>
            <w:tcBorders>
              <w:top w:val="single" w:sz="4" w:space="0" w:color="auto"/>
              <w:left w:val="single" w:sz="4" w:space="0" w:color="auto"/>
            </w:tcBorders>
            <w:shd w:val="clear" w:color="auto" w:fill="auto"/>
            <w:vAlign w:val="center"/>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Стійкість до динамічних навантажень</w:t>
            </w:r>
          </w:p>
        </w:tc>
        <w:tc>
          <w:tcPr>
            <w:tcW w:w="3542" w:type="dxa"/>
            <w:tcBorders>
              <w:top w:val="single" w:sz="4" w:space="0" w:color="auto"/>
              <w:left w:val="single" w:sz="4" w:space="0" w:color="auto"/>
            </w:tcBorders>
            <w:shd w:val="clear" w:color="auto" w:fill="auto"/>
            <w:vAlign w:val="center"/>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4.3.10 Циклічне стиснення</w:t>
            </w:r>
          </w:p>
        </w:tc>
        <w:tc>
          <w:tcPr>
            <w:tcW w:w="1421" w:type="dxa"/>
            <w:tcBorders>
              <w:top w:val="single" w:sz="4" w:space="0" w:color="auto"/>
              <w:left w:val="single" w:sz="4" w:space="0" w:color="auto"/>
            </w:tcBorders>
            <w:shd w:val="clear" w:color="auto" w:fill="auto"/>
            <w:vAlign w:val="center"/>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c>
          <w:tcPr>
            <w:tcW w:w="1570" w:type="dxa"/>
            <w:tcBorders>
              <w:top w:val="single" w:sz="4" w:space="0" w:color="auto"/>
              <w:left w:val="single" w:sz="4" w:space="0" w:color="auto"/>
              <w:right w:val="single" w:sz="4" w:space="0" w:color="auto"/>
            </w:tcBorders>
            <w:shd w:val="clear" w:color="auto" w:fill="auto"/>
            <w:vAlign w:val="center"/>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r>
      <w:tr w:rsidR="006F29A7" w:rsidRPr="006F29A7" w:rsidTr="006F29A7">
        <w:trPr>
          <w:trHeight w:hRule="exact" w:val="466"/>
        </w:trPr>
        <w:tc>
          <w:tcPr>
            <w:tcW w:w="3418"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66"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Стійкість реакції на вогонь проти старіння/деградації</w:t>
            </w:r>
          </w:p>
        </w:tc>
        <w:tc>
          <w:tcPr>
            <w:tcW w:w="3542"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4.2.4.2 Характеристики довговічності</w:t>
            </w:r>
          </w:p>
        </w:tc>
        <w:tc>
          <w:tcPr>
            <w:tcW w:w="1421"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c>
          <w:tcPr>
            <w:tcW w:w="1570" w:type="dxa"/>
            <w:tcBorders>
              <w:top w:val="single" w:sz="4" w:space="0" w:color="auto"/>
              <w:left w:val="single" w:sz="4" w:space="0" w:color="auto"/>
              <w:righ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Pr>
                <w:rFonts w:ascii="Arial" w:eastAsia="Arial" w:hAnsi="Arial" w:cs="Arial"/>
                <w:color w:val="000000"/>
                <w:sz w:val="18"/>
                <w:szCs w:val="18"/>
                <w:lang w:val="en-US" w:eastAsia="uk-UA" w:bidi="uk-UA"/>
              </w:rPr>
              <w:t>b</w:t>
            </w:r>
            <w:r w:rsidRPr="006F29A7">
              <w:rPr>
                <w:rFonts w:ascii="Arial" w:eastAsia="Arial" w:hAnsi="Arial" w:cs="Arial"/>
                <w:color w:val="000000"/>
                <w:sz w:val="18"/>
                <w:szCs w:val="18"/>
                <w:lang w:eastAsia="uk-UA" w:bidi="uk-UA"/>
              </w:rPr>
              <w:t>)</w:t>
            </w:r>
          </w:p>
        </w:tc>
      </w:tr>
      <w:tr w:rsidR="006F29A7" w:rsidRPr="006F29A7" w:rsidTr="006F29A7">
        <w:trPr>
          <w:trHeight w:hRule="exact" w:val="475"/>
        </w:trPr>
        <w:tc>
          <w:tcPr>
            <w:tcW w:w="3418"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52"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Тривалість термічної стійкості до старіння/деградації</w:t>
            </w:r>
          </w:p>
        </w:tc>
        <w:tc>
          <w:tcPr>
            <w:tcW w:w="3542"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4.2.4.3 Характеристики довговічності</w:t>
            </w:r>
          </w:p>
        </w:tc>
        <w:tc>
          <w:tcPr>
            <w:tcW w:w="1421"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c>
          <w:tcPr>
            <w:tcW w:w="1570" w:type="dxa"/>
            <w:tcBorders>
              <w:top w:val="single" w:sz="4" w:space="0" w:color="auto"/>
              <w:left w:val="single" w:sz="4" w:space="0" w:color="auto"/>
              <w:righ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Pr>
                <w:rFonts w:ascii="Arial" w:eastAsia="Arial" w:hAnsi="Arial" w:cs="Arial"/>
                <w:color w:val="000000"/>
                <w:sz w:val="18"/>
                <w:szCs w:val="18"/>
                <w:lang w:val="en-US" w:eastAsia="uk-UA" w:bidi="uk-UA"/>
              </w:rPr>
              <w:t>c</w:t>
            </w:r>
            <w:r w:rsidRPr="006F29A7">
              <w:rPr>
                <w:rFonts w:ascii="Arial" w:eastAsia="Arial" w:hAnsi="Arial" w:cs="Arial"/>
                <w:color w:val="000000"/>
                <w:sz w:val="18"/>
                <w:szCs w:val="18"/>
                <w:lang w:eastAsia="uk-UA" w:bidi="uk-UA"/>
              </w:rPr>
              <w:t>)Рівні</w:t>
            </w:r>
          </w:p>
        </w:tc>
      </w:tr>
      <w:tr w:rsidR="006F29A7" w:rsidRPr="006F29A7" w:rsidTr="006F29A7">
        <w:trPr>
          <w:trHeight w:hRule="exact" w:val="466"/>
        </w:trPr>
        <w:tc>
          <w:tcPr>
            <w:tcW w:w="3418"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52"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Тривалість міцності на стиск проти старіння/деградаці</w:t>
            </w:r>
            <w:r w:rsidRPr="006F29A7">
              <w:rPr>
                <w:rFonts w:ascii="Arial" w:eastAsia="Arial" w:hAnsi="Arial" w:cs="Arial"/>
                <w:color w:val="000000"/>
                <w:sz w:val="18"/>
                <w:szCs w:val="18"/>
                <w:shd w:val="clear" w:color="auto" w:fill="80FFFF"/>
                <w:lang w:eastAsia="uk-UA" w:bidi="uk-UA"/>
              </w:rPr>
              <w:t>ї</w:t>
            </w:r>
          </w:p>
        </w:tc>
        <w:tc>
          <w:tcPr>
            <w:tcW w:w="3542"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4.2.4.4 Характеристики довговічності</w:t>
            </w:r>
          </w:p>
        </w:tc>
        <w:tc>
          <w:tcPr>
            <w:tcW w:w="1421"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c>
          <w:tcPr>
            <w:tcW w:w="1570" w:type="dxa"/>
            <w:tcBorders>
              <w:top w:val="single" w:sz="4" w:space="0" w:color="auto"/>
              <w:left w:val="single" w:sz="4" w:space="0" w:color="auto"/>
              <w:righ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Pr>
                <w:rFonts w:ascii="Arial" w:eastAsia="Arial" w:hAnsi="Arial" w:cs="Arial"/>
                <w:color w:val="000000"/>
                <w:sz w:val="18"/>
                <w:szCs w:val="18"/>
                <w:shd w:val="clear" w:color="auto" w:fill="80FFFF"/>
                <w:lang w:val="en-US" w:eastAsia="uk-UA" w:bidi="uk-UA"/>
              </w:rPr>
              <w:t>d</w:t>
            </w:r>
            <w:r w:rsidRPr="006F29A7">
              <w:rPr>
                <w:rFonts w:ascii="Arial" w:eastAsia="Arial" w:hAnsi="Arial" w:cs="Arial"/>
                <w:color w:val="000000"/>
                <w:sz w:val="18"/>
                <w:szCs w:val="18"/>
                <w:shd w:val="clear" w:color="auto" w:fill="80FFFF"/>
                <w:lang w:eastAsia="uk-UA" w:bidi="uk-UA"/>
              </w:rPr>
              <w:t>)</w:t>
            </w:r>
          </w:p>
        </w:tc>
      </w:tr>
      <w:tr w:rsidR="006F29A7" w:rsidRPr="006F29A7" w:rsidTr="006F29A7">
        <w:trPr>
          <w:trHeight w:hRule="exact" w:val="470"/>
        </w:trPr>
        <w:tc>
          <w:tcPr>
            <w:tcW w:w="3418"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322"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Довговічність, стійкість до динамічних навантажень проти старіння/деградації</w:t>
            </w:r>
          </w:p>
        </w:tc>
        <w:tc>
          <w:tcPr>
            <w:tcW w:w="3542"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4.2.4.5 Характеристики довговічності</w:t>
            </w:r>
          </w:p>
        </w:tc>
        <w:tc>
          <w:tcPr>
            <w:tcW w:w="1421"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c>
          <w:tcPr>
            <w:tcW w:w="1570" w:type="dxa"/>
            <w:tcBorders>
              <w:top w:val="single" w:sz="4" w:space="0" w:color="auto"/>
              <w:left w:val="single" w:sz="4" w:space="0" w:color="auto"/>
              <w:righ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r>
      <w:tr w:rsidR="006F29A7" w:rsidRPr="006F29A7" w:rsidTr="006F29A7">
        <w:trPr>
          <w:trHeight w:hRule="exact" w:val="480"/>
        </w:trPr>
        <w:tc>
          <w:tcPr>
            <w:tcW w:w="3418" w:type="dxa"/>
            <w:tcBorders>
              <w:top w:val="single" w:sz="4" w:space="0" w:color="auto"/>
              <w:left w:val="single" w:sz="4" w:space="0" w:color="auto"/>
            </w:tcBorders>
            <w:shd w:val="clear" w:color="auto" w:fill="auto"/>
            <w:vAlign w:val="bottom"/>
          </w:tcPr>
          <w:p w:rsidR="006F29A7" w:rsidRPr="006F29A7" w:rsidRDefault="006F29A7" w:rsidP="006F29A7">
            <w:pPr>
              <w:widowControl w:val="0"/>
              <w:spacing w:after="0" w:line="252"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Стійкість до хімічних і біологічних впливів</w:t>
            </w:r>
          </w:p>
        </w:tc>
        <w:tc>
          <w:tcPr>
            <w:tcW w:w="3542"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4.2.4.6 Характеристики довговічності</w:t>
            </w:r>
          </w:p>
        </w:tc>
        <w:tc>
          <w:tcPr>
            <w:tcW w:w="1421" w:type="dxa"/>
            <w:tcBorders>
              <w:top w:val="single" w:sz="4" w:space="0" w:color="auto"/>
              <w:lef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c>
          <w:tcPr>
            <w:tcW w:w="1570" w:type="dxa"/>
            <w:tcBorders>
              <w:top w:val="single" w:sz="4" w:space="0" w:color="auto"/>
              <w:left w:val="single" w:sz="4" w:space="0" w:color="auto"/>
              <w:right w:val="single" w:sz="4" w:space="0" w:color="auto"/>
            </w:tcBorders>
            <w:shd w:val="clear" w:color="auto" w:fill="auto"/>
          </w:tcPr>
          <w:p w:rsidR="006F29A7" w:rsidRPr="006F29A7" w:rsidRDefault="006F29A7" w:rsidP="006F29A7">
            <w:pPr>
              <w:widowControl w:val="0"/>
              <w:spacing w:after="0" w:line="240"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w:t>
            </w:r>
          </w:p>
        </w:tc>
      </w:tr>
      <w:tr w:rsidR="006F29A7" w:rsidRPr="006F29A7" w:rsidTr="006E51A2">
        <w:trPr>
          <w:trHeight w:hRule="exact" w:val="3272"/>
        </w:trPr>
        <w:tc>
          <w:tcPr>
            <w:tcW w:w="99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F29A7" w:rsidRPr="006F29A7" w:rsidRDefault="006F29A7" w:rsidP="006F29A7">
            <w:pPr>
              <w:widowControl w:val="0"/>
              <w:numPr>
                <w:ilvl w:val="0"/>
                <w:numId w:val="28"/>
              </w:numPr>
              <w:tabs>
                <w:tab w:val="left" w:pos="182"/>
              </w:tabs>
              <w:spacing w:after="220" w:line="264" w:lineRule="auto"/>
              <w:jc w:val="both"/>
              <w:rPr>
                <w:rFonts w:ascii="Arial" w:eastAsia="Arial" w:hAnsi="Arial" w:cs="Arial"/>
                <w:color w:val="000000"/>
                <w:sz w:val="18"/>
                <w:szCs w:val="18"/>
                <w:lang w:eastAsia="uk-UA" w:bidi="uk-UA"/>
              </w:rPr>
            </w:pPr>
            <w:r w:rsidRPr="006F29A7">
              <w:rPr>
                <w:rFonts w:ascii="Arial" w:eastAsia="Arial" w:hAnsi="Arial" w:cs="Arial"/>
                <w:color w:val="000000"/>
                <w:sz w:val="18"/>
                <w:szCs w:val="18"/>
                <w:lang w:eastAsia="uk-UA" w:bidi="uk-UA"/>
              </w:rPr>
              <w:t xml:space="preserve">Вимога щодо певної характеристики не застосовується в тих </w:t>
            </w:r>
            <w:r w:rsidRPr="006F29A7">
              <w:rPr>
                <w:rFonts w:ascii="Arial" w:eastAsia="Arial" w:hAnsi="Arial" w:cs="Arial"/>
                <w:color w:val="000000"/>
                <w:sz w:val="18"/>
                <w:szCs w:val="18"/>
                <w:lang w:val="ru-RU" w:eastAsia="ru-RU" w:bidi="ru-RU"/>
              </w:rPr>
              <w:t xml:space="preserve">державах-членах </w:t>
            </w:r>
            <w:r w:rsidRPr="006F29A7">
              <w:rPr>
                <w:rFonts w:ascii="Arial" w:eastAsia="Arial" w:hAnsi="Arial" w:cs="Arial"/>
                <w:color w:val="000000"/>
                <w:sz w:val="18"/>
                <w:szCs w:val="18"/>
                <w:lang w:val="ru-RU" w:bidi="en-US"/>
              </w:rPr>
              <w:t>(</w:t>
            </w:r>
            <w:r w:rsidRPr="006F29A7">
              <w:rPr>
                <w:rFonts w:ascii="Arial" w:eastAsia="Arial" w:hAnsi="Arial" w:cs="Arial"/>
                <w:color w:val="000000"/>
                <w:sz w:val="18"/>
                <w:szCs w:val="18"/>
                <w:lang w:val="en-US" w:bidi="en-US"/>
              </w:rPr>
              <w:t>MSs</w:t>
            </w:r>
            <w:r w:rsidRPr="006F29A7">
              <w:rPr>
                <w:rFonts w:ascii="Arial" w:eastAsia="Arial" w:hAnsi="Arial" w:cs="Arial"/>
                <w:color w:val="000000"/>
                <w:sz w:val="18"/>
                <w:szCs w:val="18"/>
                <w:lang w:val="ru-RU" w:bidi="en-US"/>
              </w:rPr>
              <w:t xml:space="preserve">), </w:t>
            </w:r>
            <w:r w:rsidRPr="006F29A7">
              <w:rPr>
                <w:rFonts w:ascii="Arial" w:eastAsia="Arial" w:hAnsi="Arial" w:cs="Arial"/>
                <w:color w:val="000000"/>
                <w:sz w:val="18"/>
                <w:szCs w:val="18"/>
                <w:lang w:eastAsia="uk-UA" w:bidi="uk-UA"/>
              </w:rPr>
              <w:t xml:space="preserve">де немає нормативних вимог щодо цієї характеристики для використання продукту за призначенням. </w:t>
            </w:r>
            <w:r w:rsidRPr="006F29A7">
              <w:rPr>
                <w:rFonts w:ascii="Arial" w:eastAsia="Arial" w:hAnsi="Arial" w:cs="Arial"/>
                <w:color w:val="000000"/>
                <w:sz w:val="18"/>
                <w:szCs w:val="18"/>
                <w:shd w:val="clear" w:color="auto" w:fill="80FFFF"/>
                <w:lang w:eastAsia="uk-UA" w:bidi="uk-UA"/>
              </w:rPr>
              <w:t>У</w:t>
            </w:r>
            <w:r w:rsidRPr="006F29A7">
              <w:rPr>
                <w:rFonts w:ascii="Arial" w:eastAsia="Arial" w:hAnsi="Arial" w:cs="Arial"/>
                <w:color w:val="000000"/>
                <w:sz w:val="18"/>
                <w:szCs w:val="18"/>
                <w:lang w:eastAsia="uk-UA" w:bidi="uk-UA"/>
              </w:rPr>
              <w:t xml:space="preserve"> цьому випадку виробники, які розміщують свою продукцію на ринку цих кра</w:t>
            </w:r>
            <w:r w:rsidRPr="006F29A7">
              <w:rPr>
                <w:rFonts w:ascii="Arial" w:eastAsia="Arial" w:hAnsi="Arial" w:cs="Arial"/>
                <w:color w:val="000000"/>
                <w:sz w:val="18"/>
                <w:szCs w:val="18"/>
                <w:shd w:val="clear" w:color="auto" w:fill="80FFFF"/>
                <w:lang w:eastAsia="uk-UA" w:bidi="uk-UA"/>
              </w:rPr>
              <w:t>ї</w:t>
            </w:r>
            <w:r w:rsidRPr="006F29A7">
              <w:rPr>
                <w:rFonts w:ascii="Arial" w:eastAsia="Arial" w:hAnsi="Arial" w:cs="Arial"/>
                <w:color w:val="000000"/>
                <w:sz w:val="18"/>
                <w:szCs w:val="18"/>
                <w:lang w:eastAsia="uk-UA" w:bidi="uk-UA"/>
              </w:rPr>
              <w:t>н</w:t>
            </w:r>
            <w:r w:rsidRPr="006F29A7">
              <w:rPr>
                <w:rFonts w:ascii="Arial" w:eastAsia="Arial" w:hAnsi="Arial" w:cs="Arial"/>
                <w:color w:val="000000"/>
                <w:sz w:val="18"/>
                <w:szCs w:val="18"/>
                <w:shd w:val="clear" w:color="auto" w:fill="80FFFF"/>
                <w:lang w:eastAsia="uk-UA" w:bidi="uk-UA"/>
              </w:rPr>
              <w:t>-</w:t>
            </w:r>
            <w:r w:rsidRPr="006F29A7">
              <w:rPr>
                <w:rFonts w:ascii="Arial" w:eastAsia="Arial" w:hAnsi="Arial" w:cs="Arial"/>
                <w:color w:val="000000"/>
                <w:sz w:val="18"/>
                <w:szCs w:val="18"/>
                <w:lang w:eastAsia="uk-UA" w:bidi="uk-UA"/>
              </w:rPr>
              <w:t>членів</w:t>
            </w:r>
            <w:r w:rsidRPr="006F29A7">
              <w:rPr>
                <w:rFonts w:ascii="Arial" w:eastAsia="Arial" w:hAnsi="Arial" w:cs="Arial"/>
                <w:color w:val="000000"/>
                <w:sz w:val="18"/>
                <w:szCs w:val="18"/>
                <w:shd w:val="clear" w:color="auto" w:fill="80FFFF"/>
                <w:lang w:eastAsia="uk-UA" w:bidi="uk-UA"/>
              </w:rPr>
              <w:t>,</w:t>
            </w:r>
            <w:r w:rsidRPr="006F29A7">
              <w:rPr>
                <w:rFonts w:ascii="Arial" w:eastAsia="Arial" w:hAnsi="Arial" w:cs="Arial"/>
                <w:color w:val="000000"/>
                <w:sz w:val="18"/>
                <w:szCs w:val="18"/>
                <w:lang w:eastAsia="uk-UA" w:bidi="uk-UA"/>
              </w:rPr>
              <w:t xml:space="preserve"> не зобов’язані визначати чи декларувати ефективність своєї продукції щодо цієї характеристики та опції «Ефективність не визначена» </w:t>
            </w:r>
            <w:r w:rsidRPr="006F29A7">
              <w:rPr>
                <w:rFonts w:ascii="Arial" w:eastAsia="Arial" w:hAnsi="Arial" w:cs="Arial"/>
                <w:color w:val="000000"/>
                <w:sz w:val="18"/>
                <w:szCs w:val="18"/>
                <w:lang w:bidi="en-US"/>
              </w:rPr>
              <w:t>(</w:t>
            </w:r>
            <w:r w:rsidRPr="006F29A7">
              <w:rPr>
                <w:rFonts w:ascii="Arial" w:eastAsia="Arial" w:hAnsi="Arial" w:cs="Arial"/>
                <w:color w:val="000000"/>
                <w:sz w:val="18"/>
                <w:szCs w:val="18"/>
                <w:lang w:val="en-US" w:bidi="en-US"/>
              </w:rPr>
              <w:t>NPD</w:t>
            </w:r>
            <w:r w:rsidRPr="006F29A7">
              <w:rPr>
                <w:rFonts w:ascii="Arial" w:eastAsia="Arial" w:hAnsi="Arial" w:cs="Arial"/>
                <w:color w:val="000000"/>
                <w:sz w:val="18"/>
                <w:szCs w:val="18"/>
                <w:lang w:bidi="en-US"/>
              </w:rPr>
              <w:t xml:space="preserve">) </w:t>
            </w:r>
            <w:r w:rsidRPr="006F29A7">
              <w:rPr>
                <w:rFonts w:ascii="Arial" w:eastAsia="Arial" w:hAnsi="Arial" w:cs="Arial"/>
                <w:color w:val="000000"/>
                <w:sz w:val="18"/>
                <w:szCs w:val="18"/>
                <w:lang w:eastAsia="uk-UA" w:bidi="uk-UA"/>
              </w:rPr>
              <w:t xml:space="preserve">в інформації, що супроводжує маркування </w:t>
            </w:r>
            <w:r w:rsidRPr="006F29A7">
              <w:rPr>
                <w:rFonts w:ascii="Arial" w:eastAsia="Arial" w:hAnsi="Arial" w:cs="Arial"/>
                <w:color w:val="000000"/>
                <w:sz w:val="18"/>
                <w:szCs w:val="18"/>
                <w:lang w:val="en-US" w:bidi="en-US"/>
              </w:rPr>
              <w:t>CE</w:t>
            </w:r>
            <w:r w:rsidRPr="006F29A7">
              <w:rPr>
                <w:rFonts w:ascii="Arial" w:eastAsia="Arial" w:hAnsi="Arial" w:cs="Arial"/>
                <w:color w:val="000000"/>
                <w:sz w:val="18"/>
                <w:szCs w:val="18"/>
                <w:lang w:bidi="en-US"/>
              </w:rPr>
              <w:t xml:space="preserve"> </w:t>
            </w:r>
            <w:r w:rsidRPr="006F29A7">
              <w:rPr>
                <w:rFonts w:ascii="Arial" w:eastAsia="Arial" w:hAnsi="Arial" w:cs="Arial"/>
                <w:color w:val="000000"/>
                <w:sz w:val="18"/>
                <w:szCs w:val="18"/>
                <w:lang w:eastAsia="uk-UA" w:bidi="uk-UA"/>
              </w:rPr>
              <w:t xml:space="preserve">( див. </w:t>
            </w:r>
            <w:r w:rsidRPr="006F29A7">
              <w:rPr>
                <w:rFonts w:ascii="Arial" w:eastAsia="Arial" w:hAnsi="Arial" w:cs="Arial"/>
                <w:color w:val="000000"/>
                <w:sz w:val="18"/>
                <w:szCs w:val="18"/>
                <w:lang w:val="en-US" w:bidi="en-US"/>
              </w:rPr>
              <w:t>ZA</w:t>
            </w:r>
            <w:r w:rsidRPr="006F29A7">
              <w:rPr>
                <w:rFonts w:ascii="Arial" w:eastAsia="Arial" w:hAnsi="Arial" w:cs="Arial"/>
                <w:color w:val="000000"/>
                <w:sz w:val="18"/>
                <w:szCs w:val="18"/>
                <w:lang w:val="ru-RU" w:bidi="en-US"/>
              </w:rPr>
              <w:t xml:space="preserve">.3). </w:t>
            </w:r>
            <w:r w:rsidRPr="006F29A7">
              <w:rPr>
                <w:rFonts w:ascii="Arial" w:eastAsia="Arial" w:hAnsi="Arial" w:cs="Arial"/>
                <w:color w:val="000000"/>
                <w:sz w:val="18"/>
                <w:szCs w:val="18"/>
                <w:lang w:eastAsia="uk-UA" w:bidi="uk-UA"/>
              </w:rPr>
              <w:t xml:space="preserve">Однак параметр </w:t>
            </w:r>
            <w:r w:rsidRPr="006F29A7">
              <w:rPr>
                <w:rFonts w:ascii="Arial" w:eastAsia="Arial" w:hAnsi="Arial" w:cs="Arial"/>
                <w:color w:val="000000"/>
                <w:sz w:val="18"/>
                <w:szCs w:val="18"/>
                <w:lang w:val="en-US" w:bidi="en-US"/>
              </w:rPr>
              <w:t>NPD</w:t>
            </w:r>
            <w:r w:rsidRPr="006F29A7">
              <w:rPr>
                <w:rFonts w:ascii="Arial" w:eastAsia="Arial" w:hAnsi="Arial" w:cs="Arial"/>
                <w:color w:val="000000"/>
                <w:sz w:val="18"/>
                <w:szCs w:val="18"/>
                <w:lang w:val="ru-RU" w:bidi="en-US"/>
              </w:rPr>
              <w:t xml:space="preserve"> </w:t>
            </w:r>
            <w:r w:rsidRPr="006F29A7">
              <w:rPr>
                <w:rFonts w:ascii="Arial" w:eastAsia="Arial" w:hAnsi="Arial" w:cs="Arial"/>
                <w:color w:val="000000"/>
                <w:sz w:val="18"/>
                <w:szCs w:val="18"/>
                <w:lang w:eastAsia="uk-UA" w:bidi="uk-UA"/>
              </w:rPr>
              <w:t xml:space="preserve">не можна використовувати, якщо характеристика підлягає </w:t>
            </w:r>
            <w:r w:rsidRPr="006F29A7">
              <w:rPr>
                <w:rFonts w:ascii="Arial" w:eastAsia="Arial" w:hAnsi="Arial" w:cs="Arial"/>
                <w:color w:val="000000"/>
                <w:sz w:val="18"/>
                <w:szCs w:val="18"/>
                <w:lang w:val="ru-RU" w:eastAsia="ru-RU" w:bidi="ru-RU"/>
              </w:rPr>
              <w:t xml:space="preserve">пороговому </w:t>
            </w:r>
            <w:r w:rsidRPr="006F29A7">
              <w:rPr>
                <w:rFonts w:ascii="Arial" w:eastAsia="Arial" w:hAnsi="Arial" w:cs="Arial"/>
                <w:color w:val="000000"/>
                <w:sz w:val="18"/>
                <w:szCs w:val="18"/>
                <w:lang w:eastAsia="uk-UA" w:bidi="uk-UA"/>
              </w:rPr>
              <w:t>рівню (термічний опір (теплопровідність і товщина)).</w:t>
            </w:r>
          </w:p>
          <w:p w:rsidR="006F29A7" w:rsidRPr="006E51A2" w:rsidRDefault="006F29A7" w:rsidP="006E51A2">
            <w:pPr>
              <w:pStyle w:val="a5"/>
              <w:widowControl w:val="0"/>
              <w:numPr>
                <w:ilvl w:val="0"/>
                <w:numId w:val="29"/>
              </w:numPr>
              <w:tabs>
                <w:tab w:val="left" w:pos="182"/>
              </w:tabs>
              <w:spacing w:after="0" w:line="266"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Вогнестійкість керамзиту </w:t>
            </w:r>
            <w:r w:rsidRPr="006E51A2">
              <w:rPr>
                <w:rFonts w:ascii="Arial" w:eastAsia="Arial" w:hAnsi="Arial" w:cs="Arial"/>
                <w:color w:val="000000"/>
                <w:sz w:val="18"/>
                <w:szCs w:val="18"/>
                <w:lang w:val="en-US" w:bidi="en-US"/>
              </w:rPr>
              <w:t>LWA</w:t>
            </w:r>
            <w:r w:rsidRPr="006E51A2">
              <w:rPr>
                <w:rFonts w:ascii="Arial" w:eastAsia="Arial" w:hAnsi="Arial" w:cs="Arial"/>
                <w:color w:val="000000"/>
                <w:sz w:val="18"/>
                <w:szCs w:val="18"/>
                <w:lang w:bidi="en-US"/>
              </w:rPr>
              <w:t xml:space="preserve"> </w:t>
            </w:r>
            <w:r w:rsidRPr="006E51A2">
              <w:rPr>
                <w:rFonts w:ascii="Arial" w:eastAsia="Arial" w:hAnsi="Arial" w:cs="Arial"/>
                <w:color w:val="000000"/>
                <w:sz w:val="18"/>
                <w:szCs w:val="18"/>
                <w:lang w:eastAsia="uk-UA" w:bidi="uk-UA"/>
              </w:rPr>
              <w:t xml:space="preserve">не змінюється з часом. Продукт класифікується без тестування як продукт класу </w:t>
            </w:r>
            <w:r w:rsidRPr="006E51A2">
              <w:rPr>
                <w:rFonts w:ascii="Arial" w:eastAsia="Arial" w:hAnsi="Arial" w:cs="Arial"/>
                <w:color w:val="000000"/>
                <w:sz w:val="18"/>
                <w:szCs w:val="18"/>
                <w:lang w:val="en-US" w:bidi="en-US"/>
              </w:rPr>
              <w:t>A</w:t>
            </w:r>
            <w:r w:rsidRPr="006E51A2">
              <w:rPr>
                <w:rFonts w:ascii="Arial" w:eastAsia="Arial" w:hAnsi="Arial" w:cs="Arial"/>
                <w:color w:val="000000"/>
                <w:sz w:val="18"/>
                <w:szCs w:val="18"/>
                <w:lang w:bidi="en-US"/>
              </w:rPr>
              <w:t xml:space="preserve">1 </w:t>
            </w:r>
            <w:r w:rsidRPr="006E51A2">
              <w:rPr>
                <w:rFonts w:ascii="Arial" w:eastAsia="Arial" w:hAnsi="Arial" w:cs="Arial"/>
                <w:color w:val="000000"/>
                <w:sz w:val="18"/>
                <w:szCs w:val="18"/>
                <w:lang w:eastAsia="uk-UA" w:bidi="uk-UA"/>
              </w:rPr>
              <w:t xml:space="preserve">відповідно до </w:t>
            </w:r>
            <w:r w:rsidRPr="006E51A2">
              <w:rPr>
                <w:rFonts w:ascii="Arial" w:eastAsia="Arial" w:hAnsi="Arial" w:cs="Arial"/>
                <w:color w:val="000000"/>
                <w:sz w:val="18"/>
                <w:szCs w:val="18"/>
                <w:lang w:val="en-US" w:bidi="en-US"/>
              </w:rPr>
              <w:t>EN</w:t>
            </w:r>
            <w:r w:rsidRPr="006E51A2">
              <w:rPr>
                <w:rFonts w:ascii="Arial" w:eastAsia="Arial" w:hAnsi="Arial" w:cs="Arial"/>
                <w:color w:val="000000"/>
                <w:sz w:val="18"/>
                <w:szCs w:val="18"/>
                <w:lang w:bidi="en-US"/>
              </w:rPr>
              <w:t xml:space="preserve"> </w:t>
            </w:r>
            <w:r w:rsidRPr="006E51A2">
              <w:rPr>
                <w:rFonts w:ascii="Arial" w:eastAsia="Arial" w:hAnsi="Arial" w:cs="Arial"/>
                <w:color w:val="000000"/>
                <w:sz w:val="18"/>
                <w:szCs w:val="18"/>
                <w:lang w:eastAsia="uk-UA" w:bidi="uk-UA"/>
              </w:rPr>
              <w:t>13501-1.</w:t>
            </w:r>
          </w:p>
          <w:p w:rsidR="006F29A7" w:rsidRPr="006F29A7" w:rsidRDefault="006F29A7" w:rsidP="006F29A7">
            <w:pPr>
              <w:widowControl w:val="0"/>
              <w:spacing w:after="220" w:line="266"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vertAlign w:val="superscript"/>
                <w:lang w:val="en-US" w:bidi="en-US"/>
              </w:rPr>
              <w:t>c</w:t>
            </w:r>
            <w:r w:rsidRPr="006F29A7">
              <w:rPr>
                <w:rFonts w:ascii="Arial" w:eastAsia="Arial" w:hAnsi="Arial" w:cs="Arial"/>
                <w:color w:val="000000"/>
                <w:sz w:val="18"/>
                <w:szCs w:val="18"/>
                <w:vertAlign w:val="superscript"/>
                <w:lang w:val="ru-RU" w:bidi="en-US"/>
              </w:rPr>
              <w:t>)</w:t>
            </w:r>
            <w:r w:rsidRPr="006F29A7">
              <w:rPr>
                <w:rFonts w:ascii="Arial" w:eastAsia="Arial" w:hAnsi="Arial" w:cs="Arial"/>
                <w:color w:val="000000"/>
                <w:sz w:val="18"/>
                <w:szCs w:val="18"/>
                <w:lang w:val="ru-RU" w:bidi="en-US"/>
              </w:rPr>
              <w:t xml:space="preserve"> </w:t>
            </w:r>
            <w:r w:rsidRPr="006F29A7">
              <w:rPr>
                <w:rFonts w:ascii="Arial" w:eastAsia="Arial" w:hAnsi="Arial" w:cs="Arial"/>
                <w:color w:val="000000"/>
                <w:sz w:val="18"/>
                <w:szCs w:val="18"/>
                <w:lang w:eastAsia="uk-UA" w:bidi="uk-UA"/>
              </w:rPr>
              <w:t>Теплопровідність (4.3.2) продукту не змінюється з часом, а також товщина ізоляції, оскільки будь-яке осідання є незначним.</w:t>
            </w:r>
          </w:p>
          <w:p w:rsidR="006F29A7" w:rsidRPr="006F29A7" w:rsidRDefault="006F29A7" w:rsidP="006F29A7">
            <w:pPr>
              <w:widowControl w:val="0"/>
              <w:spacing w:after="220" w:line="286" w:lineRule="auto"/>
              <w:rPr>
                <w:rFonts w:ascii="Arial" w:eastAsia="Arial" w:hAnsi="Arial" w:cs="Arial"/>
                <w:color w:val="000000"/>
                <w:sz w:val="18"/>
                <w:szCs w:val="18"/>
                <w:lang w:eastAsia="uk-UA" w:bidi="uk-UA"/>
              </w:rPr>
            </w:pPr>
            <w:r w:rsidRPr="006F29A7">
              <w:rPr>
                <w:rFonts w:ascii="Arial" w:eastAsia="Arial" w:hAnsi="Arial" w:cs="Arial"/>
                <w:color w:val="000000"/>
                <w:sz w:val="18"/>
                <w:szCs w:val="18"/>
                <w:vertAlign w:val="superscript"/>
                <w:lang w:val="en-US" w:bidi="en-US"/>
              </w:rPr>
              <w:t>d</w:t>
            </w:r>
            <w:r w:rsidRPr="006F29A7">
              <w:rPr>
                <w:rFonts w:ascii="Arial" w:eastAsia="Arial" w:hAnsi="Arial" w:cs="Arial"/>
                <w:color w:val="000000"/>
                <w:sz w:val="18"/>
                <w:szCs w:val="18"/>
                <w:vertAlign w:val="superscript"/>
                <w:lang w:val="ru-RU" w:bidi="en-US"/>
              </w:rPr>
              <w:t>)</w:t>
            </w:r>
            <w:r w:rsidRPr="006F29A7">
              <w:rPr>
                <w:rFonts w:ascii="Arial" w:eastAsia="Arial" w:hAnsi="Arial" w:cs="Arial"/>
                <w:color w:val="000000"/>
                <w:sz w:val="18"/>
                <w:szCs w:val="18"/>
                <w:lang w:val="ru-RU" w:bidi="en-US"/>
              </w:rPr>
              <w:t xml:space="preserve"> </w:t>
            </w:r>
            <w:r w:rsidRPr="006F29A7">
              <w:rPr>
                <w:rFonts w:ascii="Arial" w:eastAsia="Arial" w:hAnsi="Arial" w:cs="Arial"/>
                <w:color w:val="000000"/>
                <w:sz w:val="18"/>
                <w:szCs w:val="18"/>
                <w:lang w:eastAsia="uk-UA" w:bidi="uk-UA"/>
              </w:rPr>
              <w:t xml:space="preserve">Міцність </w:t>
            </w:r>
            <w:r w:rsidRPr="006F29A7">
              <w:rPr>
                <w:rFonts w:ascii="Arial" w:eastAsia="Arial" w:hAnsi="Arial" w:cs="Arial"/>
                <w:color w:val="000000"/>
                <w:sz w:val="18"/>
                <w:szCs w:val="18"/>
                <w:shd w:val="clear" w:color="auto" w:fill="80FFFF"/>
                <w:lang w:eastAsia="uk-UA" w:bidi="uk-UA"/>
              </w:rPr>
              <w:t>к</w:t>
            </w:r>
            <w:r w:rsidRPr="006F29A7">
              <w:rPr>
                <w:rFonts w:ascii="Arial" w:eastAsia="Arial" w:hAnsi="Arial" w:cs="Arial"/>
                <w:color w:val="000000"/>
                <w:sz w:val="18"/>
                <w:szCs w:val="18"/>
                <w:lang w:eastAsia="uk-UA" w:bidi="uk-UA"/>
              </w:rPr>
              <w:t xml:space="preserve">ерамзиту </w:t>
            </w:r>
            <w:r w:rsidRPr="006F29A7">
              <w:rPr>
                <w:rFonts w:ascii="Arial" w:eastAsia="Arial" w:hAnsi="Arial" w:cs="Arial"/>
                <w:color w:val="000000"/>
                <w:sz w:val="18"/>
                <w:szCs w:val="18"/>
                <w:lang w:val="en-US" w:bidi="en-US"/>
              </w:rPr>
              <w:t>LWA</w:t>
            </w:r>
            <w:r w:rsidRPr="006F29A7">
              <w:rPr>
                <w:rFonts w:ascii="Arial" w:eastAsia="Arial" w:hAnsi="Arial" w:cs="Arial"/>
                <w:color w:val="000000"/>
                <w:sz w:val="18"/>
                <w:szCs w:val="18"/>
                <w:lang w:val="ru-RU" w:bidi="en-US"/>
              </w:rPr>
              <w:t xml:space="preserve"> </w:t>
            </w:r>
            <w:r w:rsidRPr="006F29A7">
              <w:rPr>
                <w:rFonts w:ascii="Arial" w:eastAsia="Arial" w:hAnsi="Arial" w:cs="Arial"/>
                <w:color w:val="000000"/>
                <w:sz w:val="18"/>
                <w:szCs w:val="18"/>
                <w:lang w:eastAsia="uk-UA" w:bidi="uk-UA"/>
              </w:rPr>
              <w:t>на стиск не змінюється з часом</w:t>
            </w:r>
            <w:r w:rsidRPr="006F29A7">
              <w:rPr>
                <w:rFonts w:ascii="Arial" w:eastAsia="Arial" w:hAnsi="Arial" w:cs="Arial"/>
                <w:color w:val="000000"/>
                <w:sz w:val="18"/>
                <w:szCs w:val="18"/>
                <w:shd w:val="clear" w:color="auto" w:fill="80FFFF"/>
                <w:lang w:eastAsia="uk-UA" w:bidi="uk-UA"/>
              </w:rPr>
              <w:t>.</w:t>
            </w:r>
            <w:r w:rsidRPr="006F29A7">
              <w:rPr>
                <w:rFonts w:ascii="Arial" w:eastAsia="Arial" w:hAnsi="Arial" w:cs="Arial"/>
                <w:color w:val="000000"/>
                <w:sz w:val="18"/>
                <w:szCs w:val="18"/>
                <w:lang w:eastAsia="uk-UA" w:bidi="uk-UA"/>
              </w:rPr>
              <w:t xml:space="preserve"> Про</w:t>
            </w:r>
            <w:r w:rsidRPr="006F29A7">
              <w:rPr>
                <w:rFonts w:ascii="Arial" w:eastAsia="Arial" w:hAnsi="Arial" w:cs="Arial"/>
                <w:color w:val="000000"/>
                <w:sz w:val="18"/>
                <w:szCs w:val="18"/>
                <w:shd w:val="clear" w:color="auto" w:fill="80FFFF"/>
                <w:lang w:eastAsia="uk-UA" w:bidi="uk-UA"/>
              </w:rPr>
              <w:t>д</w:t>
            </w:r>
            <w:r w:rsidRPr="006F29A7">
              <w:rPr>
                <w:rFonts w:ascii="Arial" w:eastAsia="Arial" w:hAnsi="Arial" w:cs="Arial"/>
                <w:color w:val="000000"/>
                <w:sz w:val="18"/>
                <w:szCs w:val="18"/>
                <w:lang w:eastAsia="uk-UA" w:bidi="uk-UA"/>
              </w:rPr>
              <w:t>укт являє собою глинистий мінерал, випалений до к</w:t>
            </w:r>
            <w:r w:rsidRPr="006F29A7">
              <w:rPr>
                <w:rFonts w:ascii="Arial" w:eastAsia="Arial" w:hAnsi="Arial" w:cs="Arial"/>
                <w:color w:val="000000"/>
                <w:sz w:val="18"/>
                <w:szCs w:val="18"/>
                <w:shd w:val="clear" w:color="auto" w:fill="80FFFF"/>
                <w:lang w:eastAsia="uk-UA" w:bidi="uk-UA"/>
              </w:rPr>
              <w:t>л</w:t>
            </w:r>
            <w:r w:rsidRPr="006F29A7">
              <w:rPr>
                <w:rFonts w:ascii="Arial" w:eastAsia="Arial" w:hAnsi="Arial" w:cs="Arial"/>
                <w:color w:val="000000"/>
                <w:sz w:val="18"/>
                <w:szCs w:val="18"/>
                <w:lang w:eastAsia="uk-UA" w:bidi="uk-UA"/>
              </w:rPr>
              <w:t>інкеру у стабільній структурі</w:t>
            </w:r>
            <w:r w:rsidRPr="006F29A7">
              <w:rPr>
                <w:rFonts w:ascii="Arial" w:eastAsia="Arial" w:hAnsi="Arial" w:cs="Arial"/>
                <w:color w:val="000000"/>
                <w:sz w:val="18"/>
                <w:szCs w:val="18"/>
                <w:shd w:val="clear" w:color="auto" w:fill="80FFFF"/>
                <w:lang w:eastAsia="uk-UA" w:bidi="uk-UA"/>
              </w:rPr>
              <w:t>.</w:t>
            </w:r>
          </w:p>
        </w:tc>
      </w:tr>
    </w:tbl>
    <w:p w:rsidR="006F29A7" w:rsidRPr="006F29A7" w:rsidRDefault="006F29A7" w:rsidP="006F29A7">
      <w:pPr>
        <w:tabs>
          <w:tab w:val="left" w:pos="3181"/>
        </w:tabs>
        <w:spacing w:after="0" w:line="360" w:lineRule="auto"/>
        <w:ind w:left="284" w:firstLine="850"/>
        <w:jc w:val="both"/>
        <w:rPr>
          <w:rFonts w:ascii="Arial" w:eastAsia="Times New Roman" w:hAnsi="Arial" w:cs="Arial"/>
          <w:b/>
          <w:bCs/>
          <w:sz w:val="28"/>
          <w:szCs w:val="28"/>
          <w:lang w:eastAsia="ru-RU"/>
        </w:rPr>
      </w:pPr>
    </w:p>
    <w:p w:rsidR="006F29A7" w:rsidRPr="006F29A7" w:rsidRDefault="006F29A7" w:rsidP="006F29A7">
      <w:pPr>
        <w:tabs>
          <w:tab w:val="left" w:pos="3181"/>
        </w:tabs>
        <w:spacing w:after="0" w:line="360" w:lineRule="auto"/>
        <w:ind w:left="284" w:firstLine="850"/>
        <w:jc w:val="both"/>
        <w:rPr>
          <w:rFonts w:ascii="Arial" w:eastAsia="Times New Roman" w:hAnsi="Arial" w:cs="Arial"/>
          <w:b/>
          <w:bCs/>
          <w:sz w:val="28"/>
          <w:szCs w:val="28"/>
          <w:lang w:eastAsia="ru-RU"/>
        </w:rPr>
      </w:pPr>
      <w:r w:rsidRPr="006F29A7">
        <w:rPr>
          <w:rFonts w:ascii="Arial" w:eastAsia="Times New Roman" w:hAnsi="Arial" w:cs="Arial"/>
          <w:b/>
          <w:bCs/>
          <w:sz w:val="28"/>
          <w:szCs w:val="28"/>
          <w:lang w:val="en-US" w:eastAsia="ru-RU"/>
        </w:rPr>
        <w:t>ZA</w:t>
      </w:r>
      <w:r w:rsidRPr="006F29A7">
        <w:rPr>
          <w:rFonts w:ascii="Arial" w:eastAsia="Times New Roman" w:hAnsi="Arial" w:cs="Arial"/>
          <w:b/>
          <w:bCs/>
          <w:sz w:val="28"/>
          <w:szCs w:val="28"/>
          <w:lang w:eastAsia="ru-RU"/>
        </w:rPr>
        <w:t xml:space="preserve">.2 Процедури підтвердження відповідності керамзитобетонних виробів </w:t>
      </w:r>
      <w:r w:rsidRPr="006F29A7">
        <w:rPr>
          <w:rFonts w:ascii="Arial" w:eastAsia="Times New Roman" w:hAnsi="Arial" w:cs="Arial"/>
          <w:b/>
          <w:bCs/>
          <w:sz w:val="28"/>
          <w:szCs w:val="28"/>
          <w:lang w:val="en-US" w:eastAsia="ru-RU"/>
        </w:rPr>
        <w:t>LWA</w:t>
      </w:r>
    </w:p>
    <w:p w:rsidR="006F29A7" w:rsidRPr="008A4A7B" w:rsidRDefault="006F29A7" w:rsidP="006F29A7">
      <w:pPr>
        <w:tabs>
          <w:tab w:val="left" w:pos="3181"/>
        </w:tabs>
        <w:spacing w:after="0" w:line="360" w:lineRule="auto"/>
        <w:ind w:left="284" w:firstLine="850"/>
        <w:jc w:val="both"/>
        <w:rPr>
          <w:rFonts w:ascii="Arial" w:eastAsia="Times New Roman" w:hAnsi="Arial" w:cs="Arial"/>
          <w:b/>
          <w:bCs/>
          <w:sz w:val="28"/>
          <w:szCs w:val="28"/>
          <w:lang w:eastAsia="ru-RU"/>
        </w:rPr>
      </w:pPr>
      <w:r w:rsidRPr="006F29A7">
        <w:rPr>
          <w:rFonts w:ascii="Arial" w:eastAsia="Times New Roman" w:hAnsi="Arial" w:cs="Arial"/>
          <w:b/>
          <w:bCs/>
          <w:sz w:val="28"/>
          <w:szCs w:val="28"/>
          <w:lang w:val="en-US" w:eastAsia="ru-RU"/>
        </w:rPr>
        <w:t>ZA</w:t>
      </w:r>
      <w:r w:rsidRPr="008A4A7B">
        <w:rPr>
          <w:rFonts w:ascii="Arial" w:eastAsia="Times New Roman" w:hAnsi="Arial" w:cs="Arial"/>
          <w:b/>
          <w:bCs/>
          <w:sz w:val="28"/>
          <w:szCs w:val="28"/>
          <w:lang w:eastAsia="ru-RU"/>
        </w:rPr>
        <w:t>.2.1 Системи підтвердження відповідності</w:t>
      </w:r>
    </w:p>
    <w:p w:rsidR="006F29A7" w:rsidRPr="008A4A7B" w:rsidRDefault="006F29A7" w:rsidP="006F29A7">
      <w:pPr>
        <w:tabs>
          <w:tab w:val="left" w:pos="3181"/>
        </w:tabs>
        <w:spacing w:after="0" w:line="360" w:lineRule="auto"/>
        <w:ind w:left="284" w:firstLine="850"/>
        <w:jc w:val="both"/>
        <w:rPr>
          <w:rFonts w:ascii="Arial" w:eastAsia="Times New Roman" w:hAnsi="Arial" w:cs="Arial"/>
          <w:bCs/>
          <w:sz w:val="28"/>
          <w:szCs w:val="28"/>
          <w:lang w:eastAsia="ru-RU"/>
        </w:rPr>
      </w:pPr>
      <w:r w:rsidRPr="008A4A7B">
        <w:rPr>
          <w:rFonts w:ascii="Arial" w:eastAsia="Times New Roman" w:hAnsi="Arial" w:cs="Arial"/>
          <w:bCs/>
          <w:sz w:val="28"/>
          <w:szCs w:val="28"/>
          <w:lang w:eastAsia="ru-RU"/>
        </w:rPr>
        <w:t>Для продуктів, які мають більше ніж одне цільове використання, визначене в наступних групах, завдання для схваленого органу, отримані з відповідних систем підтвердження відповідності, є кумулятивними.</w:t>
      </w:r>
    </w:p>
    <w:p w:rsidR="006F29A7" w:rsidRPr="008A4A7B" w:rsidRDefault="006F29A7" w:rsidP="006F29A7">
      <w:pPr>
        <w:tabs>
          <w:tab w:val="left" w:pos="3181"/>
        </w:tabs>
        <w:spacing w:after="0" w:line="360" w:lineRule="auto"/>
        <w:ind w:left="284" w:firstLine="850"/>
        <w:jc w:val="both"/>
        <w:rPr>
          <w:rFonts w:ascii="Arial" w:eastAsia="Times New Roman" w:hAnsi="Arial" w:cs="Arial"/>
          <w:bCs/>
          <w:sz w:val="28"/>
          <w:szCs w:val="28"/>
          <w:lang w:eastAsia="ru-RU"/>
        </w:rPr>
      </w:pPr>
      <w:r w:rsidRPr="008A4A7B">
        <w:rPr>
          <w:rFonts w:ascii="Arial" w:eastAsia="Times New Roman" w:hAnsi="Arial" w:cs="Arial"/>
          <w:bCs/>
          <w:sz w:val="28"/>
          <w:szCs w:val="28"/>
          <w:lang w:eastAsia="ru-RU"/>
        </w:rPr>
        <w:t xml:space="preserve">Система підтвердження відповідності виробів з керамзиту </w:t>
      </w:r>
      <w:r w:rsidRPr="006E51A2">
        <w:rPr>
          <w:rFonts w:ascii="Arial" w:eastAsia="Times New Roman" w:hAnsi="Arial" w:cs="Arial"/>
          <w:bCs/>
          <w:sz w:val="28"/>
          <w:szCs w:val="28"/>
          <w:lang w:val="en-US" w:eastAsia="ru-RU"/>
        </w:rPr>
        <w:t>LWA</w:t>
      </w:r>
      <w:r w:rsidRPr="008A4A7B">
        <w:rPr>
          <w:rFonts w:ascii="Arial" w:eastAsia="Times New Roman" w:hAnsi="Arial" w:cs="Arial"/>
          <w:bCs/>
          <w:sz w:val="28"/>
          <w:szCs w:val="28"/>
          <w:lang w:eastAsia="ru-RU"/>
        </w:rPr>
        <w:t xml:space="preserve">, зазначених у таблиці </w:t>
      </w:r>
      <w:r w:rsidRPr="006E51A2">
        <w:rPr>
          <w:rFonts w:ascii="Arial" w:eastAsia="Times New Roman" w:hAnsi="Arial" w:cs="Arial"/>
          <w:bCs/>
          <w:sz w:val="28"/>
          <w:szCs w:val="28"/>
          <w:lang w:val="en-US" w:eastAsia="ru-RU"/>
        </w:rPr>
        <w:t>ZA</w:t>
      </w:r>
      <w:r w:rsidRPr="008A4A7B">
        <w:rPr>
          <w:rFonts w:ascii="Arial" w:eastAsia="Times New Roman" w:hAnsi="Arial" w:cs="Arial"/>
          <w:bCs/>
          <w:sz w:val="28"/>
          <w:szCs w:val="28"/>
          <w:lang w:eastAsia="ru-RU"/>
        </w:rPr>
        <w:t>.1, згідно з рішенням Європейської Комісії 95/204/</w:t>
      </w:r>
      <w:r w:rsidRPr="006E51A2">
        <w:rPr>
          <w:rFonts w:ascii="Arial" w:eastAsia="Times New Roman" w:hAnsi="Arial" w:cs="Arial"/>
          <w:bCs/>
          <w:sz w:val="28"/>
          <w:szCs w:val="28"/>
          <w:lang w:val="en-US" w:eastAsia="ru-RU"/>
        </w:rPr>
        <w:t>EC</w:t>
      </w:r>
      <w:r w:rsidRPr="008A4A7B">
        <w:rPr>
          <w:rFonts w:ascii="Arial" w:eastAsia="Times New Roman" w:hAnsi="Arial" w:cs="Arial"/>
          <w:bCs/>
          <w:sz w:val="28"/>
          <w:szCs w:val="28"/>
          <w:lang w:eastAsia="ru-RU"/>
        </w:rPr>
        <w:t xml:space="preserve"> від 30.04.95, переглянутого рішенням 99/91/</w:t>
      </w:r>
      <w:r w:rsidRPr="006E51A2">
        <w:rPr>
          <w:rFonts w:ascii="Arial" w:eastAsia="Times New Roman" w:hAnsi="Arial" w:cs="Arial"/>
          <w:bCs/>
          <w:sz w:val="28"/>
          <w:szCs w:val="28"/>
          <w:lang w:val="en-US" w:eastAsia="ru-RU"/>
        </w:rPr>
        <w:t>EC</w:t>
      </w:r>
      <w:r w:rsidRPr="008A4A7B">
        <w:rPr>
          <w:rFonts w:ascii="Arial" w:eastAsia="Times New Roman" w:hAnsi="Arial" w:cs="Arial"/>
          <w:bCs/>
          <w:sz w:val="28"/>
          <w:szCs w:val="28"/>
          <w:lang w:eastAsia="ru-RU"/>
        </w:rPr>
        <w:t xml:space="preserve"> від 25.01.99 та Рішення Комісії 2001/596/ЄЕС від 8 січня 2001 року, як наведено в Додатку </w:t>
      </w:r>
      <w:r w:rsidRPr="006E51A2">
        <w:rPr>
          <w:rFonts w:ascii="Arial" w:eastAsia="Times New Roman" w:hAnsi="Arial" w:cs="Arial"/>
          <w:bCs/>
          <w:sz w:val="28"/>
          <w:szCs w:val="28"/>
          <w:lang w:val="en-US" w:eastAsia="ru-RU"/>
        </w:rPr>
        <w:t>III</w:t>
      </w:r>
      <w:r w:rsidRPr="008A4A7B">
        <w:rPr>
          <w:rFonts w:ascii="Arial" w:eastAsia="Times New Roman" w:hAnsi="Arial" w:cs="Arial"/>
          <w:bCs/>
          <w:sz w:val="28"/>
          <w:szCs w:val="28"/>
          <w:lang w:eastAsia="ru-RU"/>
        </w:rPr>
        <w:t xml:space="preserve"> мандату </w:t>
      </w:r>
      <w:r w:rsidRPr="006E51A2">
        <w:rPr>
          <w:rFonts w:ascii="Arial" w:eastAsia="Times New Roman" w:hAnsi="Arial" w:cs="Arial"/>
          <w:bCs/>
          <w:sz w:val="28"/>
          <w:szCs w:val="28"/>
          <w:lang w:val="en-US" w:eastAsia="ru-RU"/>
        </w:rPr>
        <w:t>M</w:t>
      </w:r>
      <w:r w:rsidRPr="008A4A7B">
        <w:rPr>
          <w:rFonts w:ascii="Arial" w:eastAsia="Times New Roman" w:hAnsi="Arial" w:cs="Arial"/>
          <w:bCs/>
          <w:sz w:val="28"/>
          <w:szCs w:val="28"/>
          <w:lang w:eastAsia="ru-RU"/>
        </w:rPr>
        <w:t xml:space="preserve">103 зі змінами, внесеними мандатами </w:t>
      </w:r>
      <w:r w:rsidRPr="006E51A2">
        <w:rPr>
          <w:rFonts w:ascii="Arial" w:eastAsia="Times New Roman" w:hAnsi="Arial" w:cs="Arial"/>
          <w:bCs/>
          <w:sz w:val="28"/>
          <w:szCs w:val="28"/>
          <w:lang w:val="en-US" w:eastAsia="ru-RU"/>
        </w:rPr>
        <w:t>M</w:t>
      </w:r>
      <w:r w:rsidRPr="008A4A7B">
        <w:rPr>
          <w:rFonts w:ascii="Arial" w:eastAsia="Times New Roman" w:hAnsi="Arial" w:cs="Arial"/>
          <w:bCs/>
          <w:sz w:val="28"/>
          <w:szCs w:val="28"/>
          <w:lang w:eastAsia="ru-RU"/>
        </w:rPr>
        <w:t xml:space="preserve">126, </w:t>
      </w:r>
      <w:r w:rsidRPr="006E51A2">
        <w:rPr>
          <w:rFonts w:ascii="Arial" w:eastAsia="Times New Roman" w:hAnsi="Arial" w:cs="Arial"/>
          <w:bCs/>
          <w:sz w:val="28"/>
          <w:szCs w:val="28"/>
          <w:lang w:val="en-US" w:eastAsia="ru-RU"/>
        </w:rPr>
        <w:t>M</w:t>
      </w:r>
      <w:r w:rsidRPr="008A4A7B">
        <w:rPr>
          <w:rFonts w:ascii="Arial" w:eastAsia="Times New Roman" w:hAnsi="Arial" w:cs="Arial"/>
          <w:bCs/>
          <w:sz w:val="28"/>
          <w:szCs w:val="28"/>
          <w:lang w:eastAsia="ru-RU"/>
        </w:rPr>
        <w:t xml:space="preserve">130 і </w:t>
      </w:r>
      <w:r w:rsidRPr="006E51A2">
        <w:rPr>
          <w:rFonts w:ascii="Arial" w:eastAsia="Times New Roman" w:hAnsi="Arial" w:cs="Arial"/>
          <w:bCs/>
          <w:sz w:val="28"/>
          <w:szCs w:val="28"/>
          <w:lang w:val="en-US" w:eastAsia="ru-RU"/>
        </w:rPr>
        <w:t>M</w:t>
      </w:r>
      <w:r w:rsidRPr="008A4A7B">
        <w:rPr>
          <w:rFonts w:ascii="Arial" w:eastAsia="Times New Roman" w:hAnsi="Arial" w:cs="Arial"/>
          <w:bCs/>
          <w:sz w:val="28"/>
          <w:szCs w:val="28"/>
          <w:lang w:eastAsia="ru-RU"/>
        </w:rPr>
        <w:t xml:space="preserve">138, наведено в таблиці </w:t>
      </w:r>
      <w:r w:rsidRPr="006E51A2">
        <w:rPr>
          <w:rFonts w:ascii="Arial" w:eastAsia="Times New Roman" w:hAnsi="Arial" w:cs="Arial"/>
          <w:bCs/>
          <w:sz w:val="28"/>
          <w:szCs w:val="28"/>
          <w:lang w:val="en-US" w:eastAsia="ru-RU"/>
        </w:rPr>
        <w:t>ZA</w:t>
      </w:r>
      <w:r w:rsidRPr="008A4A7B">
        <w:rPr>
          <w:rFonts w:ascii="Arial" w:eastAsia="Times New Roman" w:hAnsi="Arial" w:cs="Arial"/>
          <w:bCs/>
          <w:sz w:val="28"/>
          <w:szCs w:val="28"/>
          <w:lang w:eastAsia="ru-RU"/>
        </w:rPr>
        <w:t>.2 для зазначеного передбачуваного використання(ів).</w:t>
      </w:r>
    </w:p>
    <w:p w:rsidR="006E51A2" w:rsidRPr="008A4A7B" w:rsidRDefault="006E51A2" w:rsidP="006F29A7">
      <w:pPr>
        <w:tabs>
          <w:tab w:val="left" w:pos="3181"/>
        </w:tabs>
        <w:spacing w:after="0" w:line="360" w:lineRule="auto"/>
        <w:ind w:left="284" w:firstLine="850"/>
        <w:jc w:val="both"/>
        <w:rPr>
          <w:rFonts w:ascii="Arial" w:eastAsia="Times New Roman" w:hAnsi="Arial" w:cs="Arial"/>
          <w:bCs/>
          <w:sz w:val="28"/>
          <w:szCs w:val="28"/>
          <w:lang w:val="ru-RU" w:eastAsia="ru-RU"/>
        </w:rPr>
      </w:pPr>
      <w:r w:rsidRPr="006E51A2">
        <w:rPr>
          <w:rFonts w:ascii="Arial" w:eastAsia="Times New Roman" w:hAnsi="Arial" w:cs="Arial"/>
          <w:b/>
          <w:bCs/>
          <w:sz w:val="28"/>
          <w:szCs w:val="28"/>
          <w:lang w:val="ru-RU" w:eastAsia="ru-RU"/>
        </w:rPr>
        <w:t xml:space="preserve">Таблиця </w:t>
      </w:r>
      <w:r w:rsidRPr="006E51A2">
        <w:rPr>
          <w:rFonts w:ascii="Arial" w:eastAsia="Times New Roman" w:hAnsi="Arial" w:cs="Arial"/>
          <w:b/>
          <w:bCs/>
          <w:sz w:val="28"/>
          <w:szCs w:val="28"/>
          <w:lang w:val="en-US" w:eastAsia="ru-RU"/>
        </w:rPr>
        <w:t>ZA</w:t>
      </w:r>
      <w:r w:rsidRPr="006E51A2">
        <w:rPr>
          <w:rFonts w:ascii="Arial" w:eastAsia="Times New Roman" w:hAnsi="Arial" w:cs="Arial"/>
          <w:b/>
          <w:bCs/>
          <w:sz w:val="28"/>
          <w:szCs w:val="28"/>
          <w:lang w:val="ru-RU" w:eastAsia="ru-RU"/>
        </w:rPr>
        <w:t xml:space="preserve">.2 </w:t>
      </w:r>
      <w:r w:rsidRPr="006E51A2">
        <w:rPr>
          <w:rFonts w:ascii="Arial" w:eastAsia="Times New Roman" w:hAnsi="Arial" w:cs="Arial"/>
          <w:bCs/>
          <w:sz w:val="28"/>
          <w:szCs w:val="28"/>
          <w:lang w:val="ru-RU" w:eastAsia="ru-RU"/>
        </w:rPr>
        <w:t xml:space="preserve">— Система (системи) </w:t>
      </w:r>
      <w:proofErr w:type="gramStart"/>
      <w:r w:rsidRPr="006E51A2">
        <w:rPr>
          <w:rFonts w:ascii="Arial" w:eastAsia="Times New Roman" w:hAnsi="Arial" w:cs="Arial"/>
          <w:bCs/>
          <w:sz w:val="28"/>
          <w:szCs w:val="28"/>
          <w:lang w:val="ru-RU" w:eastAsia="ru-RU"/>
        </w:rPr>
        <w:t>п</w:t>
      </w:r>
      <w:proofErr w:type="gramEnd"/>
      <w:r w:rsidRPr="006E51A2">
        <w:rPr>
          <w:rFonts w:ascii="Arial" w:eastAsia="Times New Roman" w:hAnsi="Arial" w:cs="Arial"/>
          <w:bCs/>
          <w:sz w:val="28"/>
          <w:szCs w:val="28"/>
          <w:lang w:val="ru-RU" w:eastAsia="ru-RU"/>
        </w:rPr>
        <w:t>ідтвердження відповідності</w:t>
      </w:r>
    </w:p>
    <w:tbl>
      <w:tblPr>
        <w:tblOverlap w:val="never"/>
        <w:tblW w:w="9869" w:type="dxa"/>
        <w:tblLayout w:type="fixed"/>
        <w:tblCellMar>
          <w:left w:w="10" w:type="dxa"/>
          <w:right w:w="10" w:type="dxa"/>
        </w:tblCellMar>
        <w:tblLook w:val="0000" w:firstRow="0" w:lastRow="0" w:firstColumn="0" w:lastColumn="0" w:noHBand="0" w:noVBand="0"/>
      </w:tblPr>
      <w:tblGrid>
        <w:gridCol w:w="3274"/>
        <w:gridCol w:w="2299"/>
        <w:gridCol w:w="2371"/>
        <w:gridCol w:w="1925"/>
      </w:tblGrid>
      <w:tr w:rsidR="006E51A2" w:rsidRPr="006E51A2" w:rsidTr="006E51A2">
        <w:trPr>
          <w:trHeight w:hRule="exact" w:val="734"/>
          <w:tblHeader/>
        </w:trPr>
        <w:tc>
          <w:tcPr>
            <w:tcW w:w="3274"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b/>
                <w:bCs/>
                <w:sz w:val="18"/>
                <w:szCs w:val="18"/>
                <w:lang w:eastAsia="uk-UA" w:bidi="uk-UA"/>
              </w:rPr>
              <w:t>продукт(и)</w:t>
            </w:r>
          </w:p>
        </w:tc>
        <w:tc>
          <w:tcPr>
            <w:tcW w:w="2299"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b/>
                <w:bCs/>
                <w:sz w:val="18"/>
                <w:szCs w:val="18"/>
                <w:lang w:eastAsia="uk-UA" w:bidi="uk-UA"/>
              </w:rPr>
              <w:t>Використання за призначенням</w:t>
            </w:r>
          </w:p>
        </w:tc>
        <w:tc>
          <w:tcPr>
            <w:tcW w:w="2371"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324" w:lineRule="auto"/>
              <w:rPr>
                <w:rFonts w:ascii="Arial" w:eastAsia="Arial" w:hAnsi="Arial" w:cs="Arial"/>
                <w:sz w:val="18"/>
                <w:szCs w:val="18"/>
                <w:lang w:eastAsia="uk-UA" w:bidi="uk-UA"/>
              </w:rPr>
            </w:pPr>
            <w:r w:rsidRPr="006E51A2">
              <w:rPr>
                <w:rFonts w:ascii="Arial" w:eastAsia="Arial" w:hAnsi="Arial" w:cs="Arial"/>
                <w:b/>
                <w:bCs/>
                <w:sz w:val="18"/>
                <w:szCs w:val="18"/>
                <w:lang w:eastAsia="uk-UA" w:bidi="uk-UA"/>
              </w:rPr>
              <w:t xml:space="preserve">Рівень(и) або клас(и) </w:t>
            </w:r>
            <w:r w:rsidRPr="006E51A2">
              <w:rPr>
                <w:rFonts w:ascii="Arial" w:eastAsia="Arial" w:hAnsi="Arial" w:cs="Arial"/>
                <w:b/>
                <w:bCs/>
                <w:i/>
                <w:iCs/>
                <w:sz w:val="18"/>
                <w:szCs w:val="18"/>
                <w:lang w:eastAsia="uk-UA" w:bidi="uk-UA"/>
              </w:rPr>
              <w:t>(реакція на вогонь)</w:t>
            </w:r>
          </w:p>
        </w:tc>
        <w:tc>
          <w:tcPr>
            <w:tcW w:w="1925" w:type="dxa"/>
            <w:tcBorders>
              <w:top w:val="single" w:sz="4" w:space="0" w:color="auto"/>
              <w:left w:val="single" w:sz="4" w:space="0" w:color="auto"/>
              <w:right w:val="single" w:sz="4" w:space="0" w:color="auto"/>
            </w:tcBorders>
            <w:shd w:val="clear" w:color="auto" w:fill="auto"/>
            <w:vAlign w:val="bottom"/>
          </w:tcPr>
          <w:p w:rsidR="006E51A2" w:rsidRPr="006E51A2" w:rsidRDefault="006E51A2" w:rsidP="006E51A2">
            <w:pPr>
              <w:widowControl w:val="0"/>
              <w:spacing w:after="0" w:line="300" w:lineRule="auto"/>
              <w:rPr>
                <w:rFonts w:ascii="Arial" w:eastAsia="Arial" w:hAnsi="Arial" w:cs="Arial"/>
                <w:sz w:val="18"/>
                <w:szCs w:val="18"/>
                <w:lang w:eastAsia="uk-UA" w:bidi="uk-UA"/>
              </w:rPr>
            </w:pPr>
            <w:r w:rsidRPr="006E51A2">
              <w:rPr>
                <w:rFonts w:ascii="Arial" w:eastAsia="Arial" w:hAnsi="Arial" w:cs="Arial"/>
                <w:b/>
                <w:bCs/>
                <w:sz w:val="18"/>
                <w:szCs w:val="18"/>
                <w:lang w:eastAsia="uk-UA" w:bidi="uk-UA"/>
              </w:rPr>
              <w:t>Атестація відповідність система(и)</w:t>
            </w:r>
          </w:p>
        </w:tc>
      </w:tr>
      <w:tr w:rsidR="006E51A2" w:rsidRPr="006E51A2" w:rsidTr="006E51A2">
        <w:trPr>
          <w:trHeight w:hRule="exact" w:val="725"/>
        </w:trPr>
        <w:tc>
          <w:tcPr>
            <w:tcW w:w="3274" w:type="dxa"/>
            <w:vMerge w:val="restart"/>
            <w:tcBorders>
              <w:top w:val="single" w:sz="4" w:space="0" w:color="auto"/>
              <w:left w:val="single" w:sz="4" w:space="0" w:color="auto"/>
            </w:tcBorders>
            <w:shd w:val="clear" w:color="auto" w:fill="auto"/>
          </w:tcPr>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sz w:val="18"/>
                <w:szCs w:val="18"/>
                <w:lang w:eastAsia="uk-UA" w:bidi="uk-UA"/>
              </w:rPr>
              <w:t>Теплоізоляційні вироби</w:t>
            </w:r>
          </w:p>
        </w:tc>
        <w:tc>
          <w:tcPr>
            <w:tcW w:w="2299" w:type="dxa"/>
            <w:tcBorders>
              <w:top w:val="single" w:sz="4" w:space="0" w:color="auto"/>
              <w:left w:val="single" w:sz="4" w:space="0" w:color="auto"/>
            </w:tcBorders>
            <w:shd w:val="clear" w:color="auto" w:fill="auto"/>
          </w:tcPr>
          <w:p w:rsidR="006E51A2" w:rsidRPr="006E51A2" w:rsidRDefault="006E51A2" w:rsidP="006E51A2">
            <w:pPr>
              <w:widowControl w:val="0"/>
              <w:spacing w:after="0" w:line="343" w:lineRule="auto"/>
              <w:rPr>
                <w:rFonts w:ascii="Arial" w:eastAsia="Arial" w:hAnsi="Arial" w:cs="Arial"/>
                <w:sz w:val="18"/>
                <w:szCs w:val="18"/>
                <w:lang w:eastAsia="uk-UA" w:bidi="uk-UA"/>
              </w:rPr>
            </w:pPr>
            <w:r w:rsidRPr="006E51A2">
              <w:rPr>
                <w:rFonts w:ascii="Arial" w:eastAsia="Arial" w:hAnsi="Arial" w:cs="Arial"/>
                <w:sz w:val="18"/>
                <w:szCs w:val="18"/>
                <w:shd w:val="clear" w:color="auto" w:fill="80FFFF"/>
                <w:lang w:eastAsia="uk-UA" w:bidi="uk-UA"/>
              </w:rPr>
              <w:t>Дл</w:t>
            </w:r>
            <w:r w:rsidRPr="006E51A2">
              <w:rPr>
                <w:rFonts w:ascii="Arial" w:eastAsia="Arial" w:hAnsi="Arial" w:cs="Arial"/>
                <w:sz w:val="18"/>
                <w:szCs w:val="18"/>
                <w:lang w:eastAsia="uk-UA" w:bidi="uk-UA"/>
              </w:rPr>
              <w:t>я ви</w:t>
            </w:r>
            <w:r w:rsidRPr="006E51A2">
              <w:rPr>
                <w:rFonts w:ascii="Arial" w:eastAsia="Arial" w:hAnsi="Arial" w:cs="Arial"/>
                <w:sz w:val="18"/>
                <w:szCs w:val="18"/>
                <w:shd w:val="clear" w:color="auto" w:fill="80FFFF"/>
                <w:lang w:eastAsia="uk-UA" w:bidi="uk-UA"/>
              </w:rPr>
              <w:t>к</w:t>
            </w:r>
            <w:r w:rsidRPr="006E51A2">
              <w:rPr>
                <w:rFonts w:ascii="Arial" w:eastAsia="Arial" w:hAnsi="Arial" w:cs="Arial"/>
                <w:sz w:val="18"/>
                <w:szCs w:val="18"/>
                <w:lang w:eastAsia="uk-UA" w:bidi="uk-UA"/>
              </w:rPr>
              <w:t>ори</w:t>
            </w:r>
            <w:r w:rsidRPr="006E51A2">
              <w:rPr>
                <w:rFonts w:ascii="Arial" w:eastAsia="Arial" w:hAnsi="Arial" w:cs="Arial"/>
                <w:sz w:val="18"/>
                <w:szCs w:val="18"/>
                <w:shd w:val="clear" w:color="auto" w:fill="80FFFF"/>
                <w:lang w:eastAsia="uk-UA" w:bidi="uk-UA"/>
              </w:rPr>
              <w:t>с</w:t>
            </w:r>
            <w:r w:rsidRPr="006E51A2">
              <w:rPr>
                <w:rFonts w:ascii="Arial" w:eastAsia="Arial" w:hAnsi="Arial" w:cs="Arial"/>
                <w:sz w:val="18"/>
                <w:szCs w:val="18"/>
                <w:lang w:eastAsia="uk-UA" w:bidi="uk-UA"/>
              </w:rPr>
              <w:t>тання відповідно до правил реакці</w:t>
            </w:r>
            <w:r w:rsidRPr="006E51A2">
              <w:rPr>
                <w:rFonts w:ascii="Arial" w:eastAsia="Arial" w:hAnsi="Arial" w:cs="Arial"/>
                <w:sz w:val="18"/>
                <w:szCs w:val="18"/>
                <w:shd w:val="clear" w:color="auto" w:fill="80FFFF"/>
                <w:lang w:eastAsia="uk-UA" w:bidi="uk-UA"/>
              </w:rPr>
              <w:t>ї</w:t>
            </w:r>
            <w:r w:rsidRPr="006E51A2">
              <w:rPr>
                <w:rFonts w:ascii="Arial" w:eastAsia="Arial" w:hAnsi="Arial" w:cs="Arial"/>
                <w:sz w:val="18"/>
                <w:szCs w:val="18"/>
                <w:lang w:eastAsia="uk-UA" w:bidi="uk-UA"/>
              </w:rPr>
              <w:t xml:space="preserve"> на вогонь</w:t>
            </w:r>
          </w:p>
        </w:tc>
        <w:tc>
          <w:tcPr>
            <w:tcW w:w="2371" w:type="dxa"/>
            <w:tcBorders>
              <w:top w:val="single" w:sz="4" w:space="0" w:color="auto"/>
              <w:left w:val="single" w:sz="4" w:space="0" w:color="auto"/>
            </w:tcBorders>
            <w:shd w:val="clear" w:color="auto" w:fill="auto"/>
            <w:vAlign w:val="bottom"/>
          </w:tcPr>
          <w:p w:rsidR="006E51A2" w:rsidRPr="006E51A2" w:rsidRDefault="006E51A2" w:rsidP="006E51A2">
            <w:pPr>
              <w:widowControl w:val="0"/>
              <w:spacing w:after="0" w:line="252" w:lineRule="auto"/>
              <w:rPr>
                <w:rFonts w:ascii="Arial" w:eastAsia="Arial" w:hAnsi="Arial" w:cs="Arial"/>
                <w:sz w:val="18"/>
                <w:szCs w:val="18"/>
                <w:lang w:eastAsia="uk-UA" w:bidi="uk-UA"/>
              </w:rPr>
            </w:pPr>
            <w:r w:rsidRPr="006E51A2">
              <w:rPr>
                <w:rFonts w:ascii="Arial" w:eastAsia="Arial" w:hAnsi="Arial" w:cs="Arial"/>
                <w:sz w:val="18"/>
                <w:szCs w:val="18"/>
                <w:lang w:val="en-US" w:bidi="en-US"/>
              </w:rPr>
              <w:t xml:space="preserve">A1 </w:t>
            </w:r>
            <w:r w:rsidRPr="006E51A2">
              <w:rPr>
                <w:rFonts w:ascii="Arial" w:eastAsia="Arial" w:hAnsi="Arial" w:cs="Arial"/>
                <w:sz w:val="18"/>
                <w:szCs w:val="18"/>
                <w:vertAlign w:val="superscript"/>
                <w:lang w:val="en-US" w:bidi="en-US"/>
              </w:rPr>
              <w:t>a</w:t>
            </w:r>
            <w:r w:rsidRPr="006E51A2">
              <w:rPr>
                <w:rFonts w:ascii="Arial" w:eastAsia="Arial" w:hAnsi="Arial" w:cs="Arial"/>
                <w:sz w:val="18"/>
                <w:szCs w:val="18"/>
                <w:lang w:val="en-US" w:bidi="en-US"/>
              </w:rPr>
              <w:t>, A2</w:t>
            </w:r>
            <w:r w:rsidRPr="006E51A2">
              <w:rPr>
                <w:rFonts w:ascii="Arial" w:eastAsia="Arial" w:hAnsi="Arial" w:cs="Arial"/>
                <w:sz w:val="18"/>
                <w:szCs w:val="18"/>
                <w:vertAlign w:val="superscript"/>
                <w:lang w:val="en-US" w:bidi="en-US"/>
              </w:rPr>
              <w:t>a</w:t>
            </w:r>
            <w:r w:rsidRPr="006E51A2">
              <w:rPr>
                <w:rFonts w:ascii="Arial" w:eastAsia="Arial" w:hAnsi="Arial" w:cs="Arial"/>
                <w:sz w:val="18"/>
                <w:szCs w:val="18"/>
                <w:lang w:val="en-US" w:bidi="en-US"/>
              </w:rPr>
              <w:t xml:space="preserve">, </w:t>
            </w:r>
            <w:r w:rsidRPr="006E51A2">
              <w:rPr>
                <w:rFonts w:ascii="Arial" w:eastAsia="Arial" w:hAnsi="Arial" w:cs="Arial"/>
                <w:sz w:val="18"/>
                <w:szCs w:val="18"/>
                <w:shd w:val="clear" w:color="auto" w:fill="80FFFF"/>
                <w:lang w:val="en-US" w:bidi="en-US"/>
              </w:rPr>
              <w:t>B</w:t>
            </w:r>
            <w:r w:rsidRPr="006E51A2">
              <w:rPr>
                <w:rFonts w:ascii="Arial" w:eastAsia="Arial" w:hAnsi="Arial" w:cs="Arial"/>
                <w:sz w:val="18"/>
                <w:szCs w:val="18"/>
                <w:vertAlign w:val="superscript"/>
                <w:lang w:val="en-US" w:bidi="en-US"/>
              </w:rPr>
              <w:t>a</w:t>
            </w:r>
            <w:r w:rsidRPr="006E51A2">
              <w:rPr>
                <w:rFonts w:ascii="Arial" w:eastAsia="Arial" w:hAnsi="Arial" w:cs="Arial"/>
                <w:sz w:val="18"/>
                <w:szCs w:val="18"/>
                <w:lang w:val="en-US" w:bidi="en-US"/>
              </w:rPr>
              <w:t>, C</w:t>
            </w:r>
            <w:r w:rsidRPr="006E51A2">
              <w:rPr>
                <w:rFonts w:ascii="Arial" w:eastAsia="Arial" w:hAnsi="Arial" w:cs="Arial"/>
                <w:sz w:val="18"/>
                <w:szCs w:val="18"/>
                <w:vertAlign w:val="superscript"/>
                <w:lang w:val="en-US" w:bidi="en-US"/>
              </w:rPr>
              <w:t>a</w:t>
            </w:r>
          </w:p>
          <w:p w:rsidR="006E51A2" w:rsidRDefault="006E51A2" w:rsidP="006E51A2">
            <w:pPr>
              <w:widowControl w:val="0"/>
              <w:spacing w:after="0" w:line="252" w:lineRule="auto"/>
              <w:rPr>
                <w:rFonts w:ascii="Arial" w:eastAsia="Arial" w:hAnsi="Arial" w:cs="Arial"/>
                <w:sz w:val="18"/>
                <w:szCs w:val="18"/>
                <w:lang w:val="en-US" w:bidi="en-US"/>
              </w:rPr>
            </w:pPr>
            <w:r w:rsidRPr="006E51A2">
              <w:rPr>
                <w:rFonts w:ascii="Arial" w:eastAsia="Arial" w:hAnsi="Arial" w:cs="Arial"/>
                <w:sz w:val="18"/>
                <w:szCs w:val="18"/>
                <w:lang w:val="en-US" w:bidi="en-US"/>
              </w:rPr>
              <w:t>A1</w:t>
            </w:r>
            <w:r w:rsidRPr="006E51A2">
              <w:rPr>
                <w:rFonts w:ascii="Arial" w:eastAsia="Arial" w:hAnsi="Arial" w:cs="Arial"/>
                <w:sz w:val="18"/>
                <w:szCs w:val="18"/>
                <w:vertAlign w:val="superscript"/>
                <w:lang w:val="en-US" w:bidi="en-US"/>
              </w:rPr>
              <w:t>b</w:t>
            </w:r>
            <w:r w:rsidRPr="006E51A2">
              <w:rPr>
                <w:rFonts w:ascii="Arial" w:eastAsia="Arial" w:hAnsi="Arial" w:cs="Arial"/>
                <w:sz w:val="18"/>
                <w:szCs w:val="18"/>
                <w:lang w:val="en-US" w:bidi="en-US"/>
              </w:rPr>
              <w:t>, A2</w:t>
            </w:r>
            <w:r w:rsidRPr="006E51A2">
              <w:rPr>
                <w:rFonts w:ascii="Arial" w:eastAsia="Arial" w:hAnsi="Arial" w:cs="Arial"/>
                <w:sz w:val="18"/>
                <w:szCs w:val="18"/>
                <w:vertAlign w:val="superscript"/>
                <w:lang w:val="en-US" w:bidi="en-US"/>
              </w:rPr>
              <w:t>b</w:t>
            </w:r>
            <w:r w:rsidRPr="006E51A2">
              <w:rPr>
                <w:rFonts w:ascii="Arial" w:eastAsia="Arial" w:hAnsi="Arial" w:cs="Arial"/>
                <w:sz w:val="18"/>
                <w:szCs w:val="18"/>
                <w:lang w:val="en-US" w:bidi="en-US"/>
              </w:rPr>
              <w:t>, B</w:t>
            </w:r>
            <w:r w:rsidRPr="006E51A2">
              <w:rPr>
                <w:rFonts w:ascii="Arial" w:eastAsia="Arial" w:hAnsi="Arial" w:cs="Arial"/>
                <w:sz w:val="18"/>
                <w:szCs w:val="18"/>
                <w:vertAlign w:val="superscript"/>
                <w:lang w:val="en-US" w:bidi="en-US"/>
              </w:rPr>
              <w:t>b</w:t>
            </w:r>
            <w:r w:rsidRPr="006E51A2">
              <w:rPr>
                <w:rFonts w:ascii="Arial" w:eastAsia="Arial" w:hAnsi="Arial" w:cs="Arial"/>
                <w:sz w:val="18"/>
                <w:szCs w:val="18"/>
                <w:lang w:val="en-US" w:bidi="en-US"/>
              </w:rPr>
              <w:t>, C</w:t>
            </w:r>
            <w:r w:rsidRPr="006E51A2">
              <w:rPr>
                <w:rFonts w:ascii="Arial" w:eastAsia="Arial" w:hAnsi="Arial" w:cs="Arial"/>
                <w:sz w:val="18"/>
                <w:szCs w:val="18"/>
                <w:vertAlign w:val="superscript"/>
                <w:lang w:val="en-US" w:bidi="en-US"/>
              </w:rPr>
              <w:t>b</w:t>
            </w:r>
            <w:r w:rsidRPr="006E51A2">
              <w:rPr>
                <w:rFonts w:ascii="Arial" w:eastAsia="Arial" w:hAnsi="Arial" w:cs="Arial"/>
                <w:sz w:val="18"/>
                <w:szCs w:val="18"/>
                <w:lang w:val="en-US" w:bidi="en-US"/>
              </w:rPr>
              <w:t xml:space="preserve">, D, E </w:t>
            </w:r>
          </w:p>
          <w:p w:rsidR="006E51A2" w:rsidRPr="006E51A2" w:rsidRDefault="006E51A2" w:rsidP="006E51A2">
            <w:pPr>
              <w:widowControl w:val="0"/>
              <w:spacing w:after="0" w:line="252" w:lineRule="auto"/>
              <w:rPr>
                <w:rFonts w:ascii="Arial" w:eastAsia="Arial" w:hAnsi="Arial" w:cs="Arial"/>
                <w:sz w:val="18"/>
                <w:szCs w:val="18"/>
                <w:lang w:val="en-US" w:eastAsia="uk-UA" w:bidi="uk-UA"/>
              </w:rPr>
            </w:pPr>
            <w:r w:rsidRPr="006E51A2">
              <w:rPr>
                <w:rFonts w:ascii="Arial" w:eastAsia="Arial" w:hAnsi="Arial" w:cs="Arial"/>
                <w:sz w:val="18"/>
                <w:szCs w:val="18"/>
                <w:lang w:val="en-US" w:bidi="en-US"/>
              </w:rPr>
              <w:t xml:space="preserve">(A1 </w:t>
            </w:r>
            <w:r w:rsidRPr="006E51A2">
              <w:rPr>
                <w:rFonts w:ascii="Arial" w:eastAsia="Arial" w:hAnsi="Arial" w:cs="Arial"/>
                <w:sz w:val="18"/>
                <w:szCs w:val="18"/>
                <w:lang w:eastAsia="uk-UA" w:bidi="uk-UA"/>
              </w:rPr>
              <w:t xml:space="preserve">до </w:t>
            </w:r>
            <w:r w:rsidRPr="006E51A2">
              <w:rPr>
                <w:rFonts w:ascii="Arial" w:eastAsia="Arial" w:hAnsi="Arial" w:cs="Arial"/>
                <w:smallCaps/>
                <w:sz w:val="18"/>
                <w:szCs w:val="18"/>
                <w:lang w:val="en-US" w:bidi="en-US"/>
              </w:rPr>
              <w:t>E)</w:t>
            </w:r>
            <w:r>
              <w:rPr>
                <w:rFonts w:ascii="Arial" w:eastAsia="Arial" w:hAnsi="Arial" w:cs="Arial"/>
                <w:smallCaps/>
                <w:sz w:val="18"/>
                <w:szCs w:val="18"/>
                <w:vertAlign w:val="superscript"/>
                <w:lang w:val="en-US" w:bidi="en-US"/>
              </w:rPr>
              <w:t>b</w:t>
            </w:r>
            <w:r w:rsidRPr="006E51A2">
              <w:rPr>
                <w:rFonts w:ascii="Arial" w:eastAsia="Arial" w:hAnsi="Arial" w:cs="Arial"/>
                <w:smallCaps/>
                <w:sz w:val="18"/>
                <w:szCs w:val="18"/>
                <w:lang w:val="en-US" w:bidi="en-US"/>
              </w:rPr>
              <w:t>,</w:t>
            </w:r>
            <w:r w:rsidRPr="006E51A2">
              <w:rPr>
                <w:rFonts w:ascii="Arial" w:eastAsia="Arial" w:hAnsi="Arial" w:cs="Arial"/>
                <w:sz w:val="18"/>
                <w:szCs w:val="18"/>
                <w:lang w:val="en-US" w:bidi="en-US"/>
              </w:rPr>
              <w:t xml:space="preserve"> </w:t>
            </w:r>
            <w:r>
              <w:rPr>
                <w:rFonts w:ascii="Arial" w:eastAsia="Arial" w:hAnsi="Arial" w:cs="Arial"/>
                <w:sz w:val="18"/>
                <w:szCs w:val="18"/>
                <w:lang w:val="en-US" w:eastAsia="uk-UA" w:bidi="uk-UA"/>
              </w:rPr>
              <w:t>F</w:t>
            </w:r>
          </w:p>
        </w:tc>
        <w:tc>
          <w:tcPr>
            <w:tcW w:w="1925" w:type="dxa"/>
            <w:tcBorders>
              <w:top w:val="single" w:sz="4" w:space="0" w:color="auto"/>
              <w:left w:val="single" w:sz="4" w:space="0" w:color="auto"/>
              <w:right w:val="single" w:sz="4" w:space="0" w:color="auto"/>
            </w:tcBorders>
            <w:shd w:val="clear" w:color="auto" w:fill="auto"/>
            <w:vAlign w:val="bottom"/>
          </w:tcPr>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sz w:val="18"/>
                <w:szCs w:val="18"/>
                <w:lang w:val="en-US" w:bidi="en-US"/>
              </w:rPr>
              <w:t>1</w:t>
            </w:r>
          </w:p>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sz w:val="18"/>
                <w:szCs w:val="18"/>
                <w:lang w:val="en-US" w:bidi="en-US"/>
              </w:rPr>
              <w:t>3</w:t>
            </w:r>
          </w:p>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sz w:val="18"/>
                <w:szCs w:val="18"/>
                <w:lang w:val="en-US" w:bidi="en-US"/>
              </w:rPr>
              <w:t xml:space="preserve">3 </w:t>
            </w:r>
            <w:r w:rsidRPr="006E51A2">
              <w:rPr>
                <w:rFonts w:ascii="Arial" w:eastAsia="Arial" w:hAnsi="Arial" w:cs="Arial"/>
                <w:sz w:val="18"/>
                <w:szCs w:val="18"/>
                <w:lang w:eastAsia="uk-UA" w:bidi="uk-UA"/>
              </w:rPr>
              <w:t xml:space="preserve">(з 4 для </w:t>
            </w:r>
            <w:r w:rsidRPr="006E51A2">
              <w:rPr>
                <w:rFonts w:ascii="Arial" w:eastAsia="Arial" w:hAnsi="Arial" w:cs="Arial"/>
                <w:sz w:val="18"/>
                <w:szCs w:val="18"/>
                <w:lang w:val="en-US" w:bidi="en-US"/>
              </w:rPr>
              <w:t>RtF)</w:t>
            </w:r>
          </w:p>
        </w:tc>
      </w:tr>
      <w:tr w:rsidR="006E51A2" w:rsidRPr="006E51A2" w:rsidTr="006E51A2">
        <w:trPr>
          <w:trHeight w:hRule="exact" w:val="365"/>
        </w:trPr>
        <w:tc>
          <w:tcPr>
            <w:tcW w:w="3274" w:type="dxa"/>
            <w:vMerge/>
            <w:tcBorders>
              <w:left w:val="single" w:sz="4" w:space="0" w:color="auto"/>
            </w:tcBorders>
            <w:shd w:val="clear" w:color="auto" w:fill="auto"/>
          </w:tcPr>
          <w:p w:rsidR="006E51A2" w:rsidRPr="006E51A2" w:rsidRDefault="006E51A2" w:rsidP="006E51A2">
            <w:pPr>
              <w:widowControl w:val="0"/>
              <w:spacing w:after="0" w:line="240" w:lineRule="auto"/>
              <w:rPr>
                <w:rFonts w:ascii="Courier New" w:eastAsia="Courier New" w:hAnsi="Courier New" w:cs="Courier New"/>
                <w:color w:val="000000"/>
                <w:sz w:val="18"/>
                <w:szCs w:val="18"/>
                <w:lang w:eastAsia="uk-UA" w:bidi="uk-UA"/>
              </w:rPr>
            </w:pPr>
          </w:p>
        </w:tc>
        <w:tc>
          <w:tcPr>
            <w:tcW w:w="2299"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sz w:val="18"/>
                <w:szCs w:val="18"/>
                <w:lang w:eastAsia="uk-UA" w:bidi="uk-UA"/>
              </w:rPr>
              <w:t>Будь-який</w:t>
            </w:r>
          </w:p>
        </w:tc>
        <w:tc>
          <w:tcPr>
            <w:tcW w:w="2371"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sz w:val="18"/>
                <w:szCs w:val="18"/>
                <w:lang w:val="en-US" w:bidi="en-US"/>
              </w:rPr>
              <w:t>-</w:t>
            </w:r>
          </w:p>
        </w:tc>
        <w:tc>
          <w:tcPr>
            <w:tcW w:w="1925" w:type="dxa"/>
            <w:tcBorders>
              <w:top w:val="single" w:sz="4" w:space="0" w:color="auto"/>
              <w:left w:val="single" w:sz="4" w:space="0" w:color="auto"/>
              <w:right w:val="single" w:sz="4" w:space="0" w:color="auto"/>
            </w:tcBorders>
            <w:shd w:val="clear" w:color="auto" w:fill="auto"/>
            <w:vAlign w:val="center"/>
          </w:tcPr>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sz w:val="18"/>
                <w:szCs w:val="18"/>
                <w:lang w:eastAsia="uk-UA" w:bidi="uk-UA"/>
              </w:rPr>
              <w:t>3</w:t>
            </w:r>
          </w:p>
        </w:tc>
      </w:tr>
      <w:tr w:rsidR="006E51A2" w:rsidRPr="006E51A2" w:rsidTr="006E51A2">
        <w:trPr>
          <w:trHeight w:hRule="exact" w:val="888"/>
        </w:trPr>
        <w:tc>
          <w:tcPr>
            <w:tcW w:w="9869" w:type="dxa"/>
            <w:gridSpan w:val="4"/>
            <w:tcBorders>
              <w:top w:val="single" w:sz="4" w:space="0" w:color="auto"/>
              <w:left w:val="single" w:sz="4" w:space="0" w:color="auto"/>
              <w:right w:val="single" w:sz="4" w:space="0" w:color="auto"/>
            </w:tcBorders>
            <w:shd w:val="clear" w:color="auto" w:fill="auto"/>
          </w:tcPr>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sz w:val="18"/>
                <w:szCs w:val="18"/>
                <w:lang w:eastAsia="uk-UA" w:bidi="uk-UA"/>
              </w:rPr>
              <w:t xml:space="preserve">Система 1: Див. Директиву </w:t>
            </w:r>
            <w:r w:rsidRPr="006E51A2">
              <w:rPr>
                <w:rFonts w:ascii="Arial" w:eastAsia="Arial" w:hAnsi="Arial" w:cs="Arial"/>
                <w:sz w:val="18"/>
                <w:szCs w:val="18"/>
                <w:lang w:val="ru-RU" w:bidi="en-US"/>
              </w:rPr>
              <w:t>89/106/</w:t>
            </w:r>
            <w:r w:rsidRPr="006E51A2">
              <w:rPr>
                <w:rFonts w:ascii="Arial" w:eastAsia="Arial" w:hAnsi="Arial" w:cs="Arial"/>
                <w:sz w:val="18"/>
                <w:szCs w:val="18"/>
                <w:lang w:val="en-US" w:bidi="en-US"/>
              </w:rPr>
              <w:t>EEC</w:t>
            </w:r>
            <w:r w:rsidRPr="006E51A2">
              <w:rPr>
                <w:rFonts w:ascii="Arial" w:eastAsia="Arial" w:hAnsi="Arial" w:cs="Arial"/>
                <w:sz w:val="18"/>
                <w:szCs w:val="18"/>
                <w:lang w:val="ru-RU" w:bidi="en-US"/>
              </w:rPr>
              <w:t xml:space="preserve"> (</w:t>
            </w:r>
            <w:r w:rsidRPr="006E51A2">
              <w:rPr>
                <w:rFonts w:ascii="Arial" w:eastAsia="Arial" w:hAnsi="Arial" w:cs="Arial"/>
                <w:sz w:val="18"/>
                <w:szCs w:val="18"/>
                <w:lang w:val="en-US" w:bidi="en-US"/>
              </w:rPr>
              <w:t>CPD</w:t>
            </w:r>
            <w:r w:rsidRPr="006E51A2">
              <w:rPr>
                <w:rFonts w:ascii="Arial" w:eastAsia="Arial" w:hAnsi="Arial" w:cs="Arial"/>
                <w:sz w:val="18"/>
                <w:szCs w:val="18"/>
                <w:lang w:val="ru-RU" w:bidi="en-US"/>
              </w:rPr>
              <w:t xml:space="preserve">) </w:t>
            </w:r>
            <w:r w:rsidRPr="006E51A2">
              <w:rPr>
                <w:rFonts w:ascii="Arial" w:eastAsia="Arial" w:hAnsi="Arial" w:cs="Arial"/>
                <w:sz w:val="18"/>
                <w:szCs w:val="18"/>
                <w:lang w:eastAsia="uk-UA" w:bidi="uk-UA"/>
              </w:rPr>
              <w:t xml:space="preserve">Додаток </w:t>
            </w:r>
            <w:r w:rsidRPr="006E51A2">
              <w:rPr>
                <w:rFonts w:ascii="Arial" w:eastAsia="Arial" w:hAnsi="Arial" w:cs="Arial"/>
                <w:sz w:val="18"/>
                <w:szCs w:val="18"/>
                <w:lang w:val="en-US" w:bidi="en-US"/>
              </w:rPr>
              <w:t>III</w:t>
            </w:r>
            <w:r w:rsidRPr="006E51A2">
              <w:rPr>
                <w:rFonts w:ascii="Arial" w:eastAsia="Arial" w:hAnsi="Arial" w:cs="Arial"/>
                <w:sz w:val="18"/>
                <w:szCs w:val="18"/>
                <w:lang w:val="ru-RU" w:bidi="en-US"/>
              </w:rPr>
              <w:t>.2.(</w:t>
            </w:r>
            <w:r w:rsidRPr="006E51A2">
              <w:rPr>
                <w:rFonts w:ascii="Arial" w:eastAsia="Arial" w:hAnsi="Arial" w:cs="Arial"/>
                <w:sz w:val="18"/>
                <w:szCs w:val="18"/>
                <w:lang w:val="en-US" w:bidi="en-US"/>
              </w:rPr>
              <w:t>i</w:t>
            </w:r>
            <w:r w:rsidRPr="006E51A2">
              <w:rPr>
                <w:rFonts w:ascii="Arial" w:eastAsia="Arial" w:hAnsi="Arial" w:cs="Arial"/>
                <w:sz w:val="18"/>
                <w:szCs w:val="18"/>
                <w:lang w:val="ru-RU" w:bidi="en-US"/>
              </w:rPr>
              <w:t xml:space="preserve">), </w:t>
            </w:r>
            <w:r w:rsidRPr="006E51A2">
              <w:rPr>
                <w:rFonts w:ascii="Arial" w:eastAsia="Arial" w:hAnsi="Arial" w:cs="Arial"/>
                <w:sz w:val="18"/>
                <w:szCs w:val="18"/>
                <w:lang w:eastAsia="uk-UA" w:bidi="uk-UA"/>
              </w:rPr>
              <w:t>без перевірки зразків. Система</w:t>
            </w:r>
          </w:p>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sz w:val="18"/>
                <w:szCs w:val="18"/>
                <w:lang w:eastAsia="uk-UA" w:bidi="uk-UA"/>
              </w:rPr>
              <w:t xml:space="preserve">3: Див. Директиву </w:t>
            </w:r>
            <w:r w:rsidRPr="006E51A2">
              <w:rPr>
                <w:rFonts w:ascii="Arial" w:eastAsia="Arial" w:hAnsi="Arial" w:cs="Arial"/>
                <w:sz w:val="18"/>
                <w:szCs w:val="18"/>
                <w:lang w:val="ru-RU" w:bidi="en-US"/>
              </w:rPr>
              <w:t>89/106/</w:t>
            </w:r>
            <w:r w:rsidRPr="006E51A2">
              <w:rPr>
                <w:rFonts w:ascii="Arial" w:eastAsia="Arial" w:hAnsi="Arial" w:cs="Arial"/>
                <w:sz w:val="18"/>
                <w:szCs w:val="18"/>
                <w:lang w:val="en-US" w:bidi="en-US"/>
              </w:rPr>
              <w:t>EEC</w:t>
            </w:r>
            <w:r w:rsidRPr="006E51A2">
              <w:rPr>
                <w:rFonts w:ascii="Arial" w:eastAsia="Arial" w:hAnsi="Arial" w:cs="Arial"/>
                <w:sz w:val="18"/>
                <w:szCs w:val="18"/>
                <w:lang w:val="ru-RU" w:bidi="en-US"/>
              </w:rPr>
              <w:t xml:space="preserve"> (</w:t>
            </w:r>
            <w:r w:rsidRPr="006E51A2">
              <w:rPr>
                <w:rFonts w:ascii="Arial" w:eastAsia="Arial" w:hAnsi="Arial" w:cs="Arial"/>
                <w:sz w:val="18"/>
                <w:szCs w:val="18"/>
                <w:lang w:val="en-US" w:bidi="en-US"/>
              </w:rPr>
              <w:t>CPD</w:t>
            </w:r>
            <w:r w:rsidRPr="006E51A2">
              <w:rPr>
                <w:rFonts w:ascii="Arial" w:eastAsia="Arial" w:hAnsi="Arial" w:cs="Arial"/>
                <w:sz w:val="18"/>
                <w:szCs w:val="18"/>
                <w:lang w:val="ru-RU" w:bidi="en-US"/>
              </w:rPr>
              <w:t xml:space="preserve">) </w:t>
            </w:r>
            <w:r w:rsidRPr="006E51A2">
              <w:rPr>
                <w:rFonts w:ascii="Arial" w:eastAsia="Arial" w:hAnsi="Arial" w:cs="Arial"/>
                <w:sz w:val="18"/>
                <w:szCs w:val="18"/>
                <w:lang w:eastAsia="uk-UA" w:bidi="uk-UA"/>
              </w:rPr>
              <w:t xml:space="preserve">Додаток </w:t>
            </w:r>
            <w:r w:rsidRPr="006E51A2">
              <w:rPr>
                <w:rFonts w:ascii="Arial" w:eastAsia="Arial" w:hAnsi="Arial" w:cs="Arial"/>
                <w:sz w:val="18"/>
                <w:szCs w:val="18"/>
                <w:lang w:val="en-US" w:bidi="en-US"/>
              </w:rPr>
              <w:t>III</w:t>
            </w:r>
            <w:r w:rsidRPr="006E51A2">
              <w:rPr>
                <w:rFonts w:ascii="Arial" w:eastAsia="Arial" w:hAnsi="Arial" w:cs="Arial"/>
                <w:sz w:val="18"/>
                <w:szCs w:val="18"/>
                <w:lang w:val="ru-RU" w:bidi="en-US"/>
              </w:rPr>
              <w:t>.2.(</w:t>
            </w:r>
            <w:r w:rsidRPr="006E51A2">
              <w:rPr>
                <w:rFonts w:ascii="Arial" w:eastAsia="Arial" w:hAnsi="Arial" w:cs="Arial"/>
                <w:sz w:val="18"/>
                <w:szCs w:val="18"/>
                <w:lang w:val="en-US" w:bidi="en-US"/>
              </w:rPr>
              <w:t>ii</w:t>
            </w:r>
            <w:r w:rsidRPr="006E51A2">
              <w:rPr>
                <w:rFonts w:ascii="Arial" w:eastAsia="Arial" w:hAnsi="Arial" w:cs="Arial"/>
                <w:sz w:val="18"/>
                <w:szCs w:val="18"/>
                <w:lang w:val="ru-RU" w:bidi="en-US"/>
              </w:rPr>
              <w:t xml:space="preserve">), </w:t>
            </w:r>
            <w:r w:rsidRPr="006E51A2">
              <w:rPr>
                <w:rFonts w:ascii="Arial" w:eastAsia="Arial" w:hAnsi="Arial" w:cs="Arial"/>
                <w:sz w:val="18"/>
                <w:szCs w:val="18"/>
                <w:lang w:eastAsia="uk-UA" w:bidi="uk-UA"/>
              </w:rPr>
              <w:t>друга можливість.</w:t>
            </w:r>
          </w:p>
          <w:p w:rsidR="006E51A2" w:rsidRPr="006E51A2" w:rsidRDefault="006E51A2" w:rsidP="006E51A2">
            <w:pPr>
              <w:widowControl w:val="0"/>
              <w:spacing w:after="0" w:line="240" w:lineRule="auto"/>
              <w:rPr>
                <w:rFonts w:ascii="Arial" w:eastAsia="Arial" w:hAnsi="Arial" w:cs="Arial"/>
                <w:sz w:val="18"/>
                <w:szCs w:val="18"/>
                <w:lang w:eastAsia="uk-UA" w:bidi="uk-UA"/>
              </w:rPr>
            </w:pPr>
            <w:r w:rsidRPr="006E51A2">
              <w:rPr>
                <w:rFonts w:ascii="Arial" w:eastAsia="Arial" w:hAnsi="Arial" w:cs="Arial"/>
                <w:sz w:val="18"/>
                <w:szCs w:val="18"/>
                <w:lang w:eastAsia="uk-UA" w:bidi="uk-UA"/>
              </w:rPr>
              <w:t xml:space="preserve">Система 4: Див. Директиву </w:t>
            </w:r>
            <w:r w:rsidRPr="006E51A2">
              <w:rPr>
                <w:rFonts w:ascii="Arial" w:eastAsia="Arial" w:hAnsi="Arial" w:cs="Arial"/>
                <w:sz w:val="18"/>
                <w:szCs w:val="18"/>
                <w:lang w:val="ru-RU" w:bidi="en-US"/>
              </w:rPr>
              <w:t>89/106/</w:t>
            </w:r>
            <w:r w:rsidRPr="006E51A2">
              <w:rPr>
                <w:rFonts w:ascii="Arial" w:eastAsia="Arial" w:hAnsi="Arial" w:cs="Arial"/>
                <w:sz w:val="18"/>
                <w:szCs w:val="18"/>
                <w:lang w:val="en-US" w:bidi="en-US"/>
              </w:rPr>
              <w:t>EEC</w:t>
            </w:r>
            <w:r w:rsidRPr="006E51A2">
              <w:rPr>
                <w:rFonts w:ascii="Arial" w:eastAsia="Arial" w:hAnsi="Arial" w:cs="Arial"/>
                <w:sz w:val="18"/>
                <w:szCs w:val="18"/>
                <w:lang w:val="ru-RU" w:bidi="en-US"/>
              </w:rPr>
              <w:t xml:space="preserve"> (</w:t>
            </w:r>
            <w:r w:rsidRPr="006E51A2">
              <w:rPr>
                <w:rFonts w:ascii="Arial" w:eastAsia="Arial" w:hAnsi="Arial" w:cs="Arial"/>
                <w:sz w:val="18"/>
                <w:szCs w:val="18"/>
                <w:lang w:val="en-US" w:bidi="en-US"/>
              </w:rPr>
              <w:t>CPD</w:t>
            </w:r>
            <w:r w:rsidRPr="006E51A2">
              <w:rPr>
                <w:rFonts w:ascii="Arial" w:eastAsia="Arial" w:hAnsi="Arial" w:cs="Arial"/>
                <w:sz w:val="18"/>
                <w:szCs w:val="18"/>
                <w:lang w:val="ru-RU" w:bidi="en-US"/>
              </w:rPr>
              <w:t xml:space="preserve">) </w:t>
            </w:r>
            <w:r w:rsidRPr="006E51A2">
              <w:rPr>
                <w:rFonts w:ascii="Arial" w:eastAsia="Arial" w:hAnsi="Arial" w:cs="Arial"/>
                <w:sz w:val="18"/>
                <w:szCs w:val="18"/>
                <w:lang w:eastAsia="uk-UA" w:bidi="uk-UA"/>
              </w:rPr>
              <w:t xml:space="preserve">Додаток </w:t>
            </w:r>
            <w:r w:rsidRPr="006E51A2">
              <w:rPr>
                <w:rFonts w:ascii="Arial" w:eastAsia="Arial" w:hAnsi="Arial" w:cs="Arial"/>
                <w:sz w:val="18"/>
                <w:szCs w:val="18"/>
                <w:lang w:val="en-US" w:bidi="en-US"/>
              </w:rPr>
              <w:t>III</w:t>
            </w:r>
            <w:r w:rsidRPr="006E51A2">
              <w:rPr>
                <w:rFonts w:ascii="Arial" w:eastAsia="Arial" w:hAnsi="Arial" w:cs="Arial"/>
                <w:sz w:val="18"/>
                <w:szCs w:val="18"/>
                <w:lang w:val="ru-RU" w:bidi="en-US"/>
              </w:rPr>
              <w:t>.2.(</w:t>
            </w:r>
            <w:r w:rsidRPr="006E51A2">
              <w:rPr>
                <w:rFonts w:ascii="Arial" w:eastAsia="Arial" w:hAnsi="Arial" w:cs="Arial"/>
                <w:sz w:val="18"/>
                <w:szCs w:val="18"/>
                <w:lang w:val="en-US" w:bidi="en-US"/>
              </w:rPr>
              <w:t>ii</w:t>
            </w:r>
            <w:r w:rsidRPr="006E51A2">
              <w:rPr>
                <w:rFonts w:ascii="Arial" w:eastAsia="Arial" w:hAnsi="Arial" w:cs="Arial"/>
                <w:sz w:val="18"/>
                <w:szCs w:val="18"/>
                <w:lang w:val="ru-RU" w:bidi="en-US"/>
              </w:rPr>
              <w:t xml:space="preserve">), </w:t>
            </w:r>
            <w:r w:rsidRPr="006E51A2">
              <w:rPr>
                <w:rFonts w:ascii="Arial" w:eastAsia="Arial" w:hAnsi="Arial" w:cs="Arial"/>
                <w:sz w:val="18"/>
                <w:szCs w:val="18"/>
                <w:lang w:eastAsia="uk-UA" w:bidi="uk-UA"/>
              </w:rPr>
              <w:t>третя можливість.</w:t>
            </w:r>
          </w:p>
        </w:tc>
      </w:tr>
      <w:tr w:rsidR="006E51A2" w:rsidRPr="006E51A2" w:rsidTr="006E51A2">
        <w:trPr>
          <w:trHeight w:hRule="exact" w:val="1478"/>
        </w:trPr>
        <w:tc>
          <w:tcPr>
            <w:tcW w:w="986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51A2" w:rsidRPr="006E51A2" w:rsidRDefault="006E51A2" w:rsidP="006E51A2">
            <w:pPr>
              <w:widowControl w:val="0"/>
              <w:spacing w:after="0" w:line="298" w:lineRule="auto"/>
              <w:ind w:left="460" w:hanging="460"/>
              <w:rPr>
                <w:rFonts w:ascii="Arial" w:eastAsia="Arial" w:hAnsi="Arial" w:cs="Arial"/>
                <w:sz w:val="18"/>
                <w:szCs w:val="18"/>
                <w:lang w:eastAsia="uk-UA" w:bidi="uk-UA"/>
              </w:rPr>
            </w:pPr>
            <w:r w:rsidRPr="006E51A2">
              <w:rPr>
                <w:rFonts w:ascii="Arial" w:eastAsia="Arial" w:hAnsi="Arial" w:cs="Arial"/>
                <w:sz w:val="18"/>
                <w:szCs w:val="18"/>
                <w:shd w:val="clear" w:color="auto" w:fill="80FFFF"/>
                <w:vertAlign w:val="superscript"/>
                <w:lang w:val="en-US" w:bidi="en-US"/>
              </w:rPr>
              <w:t>a</w:t>
            </w:r>
            <w:r w:rsidRPr="006E51A2">
              <w:rPr>
                <w:rFonts w:ascii="Arial" w:eastAsia="Arial" w:hAnsi="Arial" w:cs="Arial"/>
                <w:sz w:val="18"/>
                <w:szCs w:val="18"/>
                <w:lang w:bidi="en-US"/>
              </w:rPr>
              <w:t xml:space="preserve"> </w:t>
            </w:r>
            <w:r w:rsidRPr="006E51A2">
              <w:rPr>
                <w:rFonts w:ascii="Arial" w:eastAsia="Arial" w:hAnsi="Arial" w:cs="Arial"/>
                <w:sz w:val="18"/>
                <w:szCs w:val="18"/>
                <w:lang w:eastAsia="uk-UA" w:bidi="uk-UA"/>
              </w:rPr>
              <w:t>Продукти/матеріали, для яких чітко ідентифікована стадія виробничого процесу призводить до покращення класифікації реакції на вогонь (наприклад, додавання сповільнювачів пожежі або обмеження органічних матеріалів)</w:t>
            </w:r>
          </w:p>
          <w:p w:rsidR="006E51A2" w:rsidRPr="006E51A2" w:rsidRDefault="006E51A2" w:rsidP="006E51A2">
            <w:pPr>
              <w:widowControl w:val="0"/>
              <w:spacing w:after="0" w:line="286" w:lineRule="auto"/>
              <w:rPr>
                <w:rFonts w:ascii="Arial" w:eastAsia="Arial" w:hAnsi="Arial" w:cs="Arial"/>
                <w:sz w:val="18"/>
                <w:szCs w:val="18"/>
                <w:lang w:eastAsia="uk-UA" w:bidi="uk-UA"/>
              </w:rPr>
            </w:pPr>
            <w:r w:rsidRPr="006E51A2">
              <w:rPr>
                <w:rFonts w:ascii="Arial" w:eastAsia="Arial" w:hAnsi="Arial" w:cs="Arial"/>
                <w:sz w:val="18"/>
                <w:szCs w:val="18"/>
                <w:vertAlign w:val="superscript"/>
                <w:lang w:val="en-US" w:bidi="en-US"/>
              </w:rPr>
              <w:t>b</w:t>
            </w:r>
            <w:r w:rsidRPr="006E51A2">
              <w:rPr>
                <w:rFonts w:ascii="Arial" w:eastAsia="Arial" w:hAnsi="Arial" w:cs="Arial"/>
                <w:sz w:val="18"/>
                <w:szCs w:val="18"/>
                <w:vertAlign w:val="superscript"/>
                <w:lang w:val="ru-RU" w:bidi="en-US"/>
              </w:rPr>
              <w:t xml:space="preserve"> </w:t>
            </w:r>
            <w:r w:rsidRPr="006E51A2">
              <w:rPr>
                <w:rFonts w:ascii="Arial" w:eastAsia="Arial" w:hAnsi="Arial" w:cs="Arial"/>
                <w:sz w:val="18"/>
                <w:szCs w:val="18"/>
                <w:lang w:eastAsia="uk-UA" w:bidi="uk-UA"/>
              </w:rPr>
              <w:t xml:space="preserve">Продукти/матеріали, не охоплені приміткою </w:t>
            </w:r>
            <w:r w:rsidRPr="006E51A2">
              <w:rPr>
                <w:rFonts w:ascii="Arial" w:eastAsia="Arial" w:hAnsi="Arial" w:cs="Arial"/>
                <w:sz w:val="18"/>
                <w:szCs w:val="18"/>
                <w:lang w:val="en-US" w:bidi="en-US"/>
              </w:rPr>
              <w:t>a</w:t>
            </w:r>
          </w:p>
          <w:p w:rsidR="006E51A2" w:rsidRPr="006E51A2" w:rsidRDefault="006E51A2" w:rsidP="006E51A2">
            <w:pPr>
              <w:widowControl w:val="0"/>
              <w:spacing w:after="0" w:line="286" w:lineRule="auto"/>
              <w:ind w:left="460" w:hanging="460"/>
              <w:rPr>
                <w:rFonts w:ascii="Arial" w:eastAsia="Arial" w:hAnsi="Arial" w:cs="Arial"/>
                <w:sz w:val="18"/>
                <w:szCs w:val="18"/>
                <w:lang w:eastAsia="uk-UA" w:bidi="uk-UA"/>
              </w:rPr>
            </w:pPr>
            <w:proofErr w:type="gramStart"/>
            <w:r>
              <w:rPr>
                <w:rFonts w:ascii="Arial" w:eastAsia="Arial" w:hAnsi="Arial" w:cs="Arial"/>
                <w:sz w:val="18"/>
                <w:szCs w:val="18"/>
                <w:shd w:val="clear" w:color="auto" w:fill="80FFFF"/>
                <w:vertAlign w:val="superscript"/>
                <w:lang w:val="en-US" w:eastAsia="uk-UA" w:bidi="uk-UA"/>
              </w:rPr>
              <w:t>c</w:t>
            </w:r>
            <w:proofErr w:type="gramEnd"/>
            <w:r w:rsidRPr="006E51A2">
              <w:rPr>
                <w:rFonts w:ascii="Arial" w:eastAsia="Arial" w:hAnsi="Arial" w:cs="Arial"/>
                <w:sz w:val="18"/>
                <w:szCs w:val="18"/>
                <w:lang w:eastAsia="uk-UA" w:bidi="uk-UA"/>
              </w:rPr>
              <w:t xml:space="preserve"> Продукти/матеріали, які не вимагають тестування на реакцію на вогонь, наприклад (продукти/матеріали класів </w:t>
            </w:r>
            <w:r w:rsidRPr="006E51A2">
              <w:rPr>
                <w:rFonts w:ascii="Arial" w:eastAsia="Arial" w:hAnsi="Arial" w:cs="Arial"/>
                <w:sz w:val="18"/>
                <w:szCs w:val="18"/>
                <w:lang w:val="en-US" w:bidi="en-US"/>
              </w:rPr>
              <w:t>A</w:t>
            </w:r>
            <w:r w:rsidRPr="006E51A2">
              <w:rPr>
                <w:rFonts w:ascii="Arial" w:eastAsia="Arial" w:hAnsi="Arial" w:cs="Arial"/>
                <w:sz w:val="18"/>
                <w:szCs w:val="18"/>
                <w:lang w:val="ru-RU" w:bidi="en-US"/>
              </w:rPr>
              <w:t xml:space="preserve">1 </w:t>
            </w:r>
            <w:r w:rsidRPr="006E51A2">
              <w:rPr>
                <w:rFonts w:ascii="Arial" w:eastAsia="Arial" w:hAnsi="Arial" w:cs="Arial"/>
                <w:sz w:val="18"/>
                <w:szCs w:val="18"/>
                <w:lang w:eastAsia="uk-UA" w:bidi="uk-UA"/>
              </w:rPr>
              <w:t xml:space="preserve">згідно з Рішенням </w:t>
            </w:r>
            <w:r w:rsidRPr="006E51A2">
              <w:rPr>
                <w:rFonts w:ascii="Arial" w:eastAsia="Arial" w:hAnsi="Arial" w:cs="Arial"/>
                <w:sz w:val="18"/>
                <w:szCs w:val="18"/>
                <w:lang w:val="ru-RU" w:bidi="en-US"/>
              </w:rPr>
              <w:t>96/603/</w:t>
            </w:r>
            <w:r w:rsidRPr="006E51A2">
              <w:rPr>
                <w:rFonts w:ascii="Arial" w:eastAsia="Arial" w:hAnsi="Arial" w:cs="Arial"/>
                <w:sz w:val="18"/>
                <w:szCs w:val="18"/>
                <w:lang w:val="en-US" w:bidi="en-US"/>
              </w:rPr>
              <w:t>EC</w:t>
            </w:r>
            <w:r w:rsidRPr="006E51A2">
              <w:rPr>
                <w:rFonts w:ascii="Arial" w:eastAsia="Arial" w:hAnsi="Arial" w:cs="Arial"/>
                <w:sz w:val="18"/>
                <w:szCs w:val="18"/>
                <w:lang w:val="ru-RU" w:bidi="en-US"/>
              </w:rPr>
              <w:t xml:space="preserve"> </w:t>
            </w:r>
            <w:r w:rsidRPr="006E51A2">
              <w:rPr>
                <w:rFonts w:ascii="Arial" w:eastAsia="Arial" w:hAnsi="Arial" w:cs="Arial"/>
                <w:sz w:val="18"/>
                <w:szCs w:val="18"/>
                <w:lang w:eastAsia="uk-UA" w:bidi="uk-UA"/>
              </w:rPr>
              <w:t>з поправками).</w:t>
            </w:r>
          </w:p>
        </w:tc>
      </w:tr>
    </w:tbl>
    <w:p w:rsidR="006E51A2" w:rsidRPr="006E51A2" w:rsidRDefault="006E51A2" w:rsidP="006E51A2">
      <w:pPr>
        <w:tabs>
          <w:tab w:val="left" w:pos="3181"/>
        </w:tabs>
        <w:spacing w:after="0" w:line="360" w:lineRule="auto"/>
        <w:ind w:left="284" w:firstLine="850"/>
        <w:jc w:val="both"/>
        <w:rPr>
          <w:rFonts w:ascii="Arial" w:eastAsia="Times New Roman" w:hAnsi="Arial" w:cs="Arial"/>
          <w:bCs/>
          <w:sz w:val="28"/>
          <w:szCs w:val="28"/>
          <w:lang w:eastAsia="ru-RU"/>
        </w:rPr>
      </w:pPr>
      <w:r w:rsidRPr="006E51A2">
        <w:rPr>
          <w:rFonts w:ascii="Arial" w:eastAsia="Times New Roman" w:hAnsi="Arial" w:cs="Arial"/>
          <w:bCs/>
          <w:sz w:val="28"/>
          <w:szCs w:val="28"/>
          <w:lang w:eastAsia="ru-RU"/>
        </w:rPr>
        <w:t>Система підтвердження відповідності для маркування продукту СЕ визначена згідно з додатком ZA цього стандарту (див. ZA.2.1).</w:t>
      </w:r>
    </w:p>
    <w:p w:rsidR="006E51A2" w:rsidRPr="006E51A2" w:rsidRDefault="006E51A2" w:rsidP="006E51A2">
      <w:pPr>
        <w:tabs>
          <w:tab w:val="left" w:pos="3181"/>
        </w:tabs>
        <w:spacing w:after="0" w:line="360" w:lineRule="auto"/>
        <w:ind w:left="284" w:firstLine="850"/>
        <w:jc w:val="both"/>
        <w:rPr>
          <w:rFonts w:ascii="Arial" w:eastAsia="Times New Roman" w:hAnsi="Arial" w:cs="Arial"/>
          <w:bCs/>
          <w:sz w:val="28"/>
          <w:szCs w:val="28"/>
          <w:lang w:eastAsia="ru-RU"/>
        </w:rPr>
      </w:pPr>
      <w:r w:rsidRPr="006E51A2">
        <w:rPr>
          <w:rFonts w:ascii="Arial" w:eastAsia="Times New Roman" w:hAnsi="Arial" w:cs="Arial"/>
          <w:bCs/>
          <w:sz w:val="28"/>
          <w:szCs w:val="28"/>
          <w:lang w:eastAsia="ru-RU"/>
        </w:rPr>
        <w:lastRenderedPageBreak/>
        <w:t>Атестація відповідності теплоізоляції, виготовленої з виробів з керамзиту LWA, наведена в таблиці ZA.1, повинна ґрунтуватися на оцінці процедур відповідності, зазначених у таблиці(ах) ZA.2.1-ZA.2.2, що є результатом застосування положень цього або інший європейський стандарт, зазначений у ньому.</w:t>
      </w:r>
    </w:p>
    <w:p w:rsidR="006E51A2" w:rsidRDefault="006E51A2" w:rsidP="006E51A2">
      <w:pPr>
        <w:tabs>
          <w:tab w:val="left" w:pos="3181"/>
        </w:tabs>
        <w:spacing w:after="0" w:line="360" w:lineRule="auto"/>
        <w:ind w:left="284" w:firstLine="850"/>
        <w:jc w:val="both"/>
        <w:rPr>
          <w:rFonts w:ascii="Arial" w:eastAsia="Times New Roman" w:hAnsi="Arial" w:cs="Arial"/>
          <w:bCs/>
          <w:sz w:val="28"/>
          <w:szCs w:val="28"/>
          <w:lang w:val="en-US" w:eastAsia="ru-RU"/>
        </w:rPr>
      </w:pPr>
      <w:r w:rsidRPr="006E51A2">
        <w:rPr>
          <w:rFonts w:ascii="Arial" w:eastAsia="Times New Roman" w:hAnsi="Arial" w:cs="Arial"/>
          <w:bCs/>
          <w:sz w:val="28"/>
          <w:szCs w:val="28"/>
          <w:lang w:eastAsia="ru-RU"/>
        </w:rPr>
        <w:t>Якщо для продукту застосовується більше ніж одна таблиця (тобто через те, що його призначене використання робить релевантними різні характеристики), таблицю ZA.2.1 слід читати разом із наступними таблицями, щоб визначити, які характеристики, призначені виробнику в таблиці ZA.2.1, є тип випробуваний уповноваженою випробувальною лабораторією (система 3) і який виробником (система 4).</w:t>
      </w: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
          <w:bCs/>
          <w:sz w:val="28"/>
          <w:szCs w:val="28"/>
          <w:lang w:val="en-US" w:eastAsia="ru-RU"/>
        </w:rPr>
      </w:pPr>
    </w:p>
    <w:p w:rsidR="006E51A2" w:rsidRDefault="006E51A2" w:rsidP="006E51A2">
      <w:pPr>
        <w:tabs>
          <w:tab w:val="left" w:pos="3181"/>
        </w:tabs>
        <w:spacing w:after="0" w:line="360" w:lineRule="auto"/>
        <w:ind w:left="284" w:firstLine="850"/>
        <w:jc w:val="both"/>
        <w:rPr>
          <w:rFonts w:ascii="Arial" w:eastAsia="Times New Roman" w:hAnsi="Arial" w:cs="Arial"/>
          <w:bCs/>
          <w:sz w:val="28"/>
          <w:szCs w:val="28"/>
          <w:lang w:val="en-US" w:eastAsia="ru-RU"/>
        </w:rPr>
      </w:pPr>
      <w:r w:rsidRPr="006E51A2">
        <w:rPr>
          <w:rFonts w:ascii="Arial" w:eastAsia="Times New Roman" w:hAnsi="Arial" w:cs="Arial"/>
          <w:b/>
          <w:bCs/>
          <w:sz w:val="28"/>
          <w:szCs w:val="28"/>
          <w:lang w:val="ru-RU" w:eastAsia="ru-RU"/>
        </w:rPr>
        <w:lastRenderedPageBreak/>
        <w:t xml:space="preserve">Таблиця </w:t>
      </w:r>
      <w:r w:rsidRPr="006E51A2">
        <w:rPr>
          <w:rFonts w:ascii="Arial" w:eastAsia="Times New Roman" w:hAnsi="Arial" w:cs="Arial"/>
          <w:b/>
          <w:bCs/>
          <w:sz w:val="28"/>
          <w:szCs w:val="28"/>
          <w:lang w:val="en-US" w:eastAsia="ru-RU"/>
        </w:rPr>
        <w:t>ZA</w:t>
      </w:r>
      <w:r w:rsidRPr="006E51A2">
        <w:rPr>
          <w:rFonts w:ascii="Arial" w:eastAsia="Times New Roman" w:hAnsi="Arial" w:cs="Arial"/>
          <w:b/>
          <w:bCs/>
          <w:sz w:val="28"/>
          <w:szCs w:val="28"/>
          <w:lang w:val="ru-RU" w:eastAsia="ru-RU"/>
        </w:rPr>
        <w:t>.2.1</w:t>
      </w:r>
      <w:r w:rsidRPr="006E51A2">
        <w:rPr>
          <w:rFonts w:ascii="Arial" w:eastAsia="Times New Roman" w:hAnsi="Arial" w:cs="Arial"/>
          <w:bCs/>
          <w:sz w:val="28"/>
          <w:szCs w:val="28"/>
          <w:lang w:val="ru-RU" w:eastAsia="ru-RU"/>
        </w:rPr>
        <w:t xml:space="preserve"> — Призначення завдань оцінки відповідності продукції за системою 1 по реакції на вогонь з системою </w:t>
      </w:r>
      <w:r w:rsidRPr="006E51A2">
        <w:rPr>
          <w:rFonts w:ascii="Arial" w:eastAsia="Times New Roman" w:hAnsi="Arial" w:cs="Arial"/>
          <w:bCs/>
          <w:sz w:val="28"/>
          <w:szCs w:val="28"/>
          <w:lang w:val="en-US" w:eastAsia="ru-RU"/>
        </w:rPr>
        <w:t>3 для інших характеристик</w:t>
      </w:r>
    </w:p>
    <w:tbl>
      <w:tblPr>
        <w:tblW w:w="0" w:type="auto"/>
        <w:tblLayout w:type="fixed"/>
        <w:tblCellMar>
          <w:left w:w="10" w:type="dxa"/>
          <w:right w:w="10" w:type="dxa"/>
        </w:tblCellMar>
        <w:tblLook w:val="0000" w:firstRow="0" w:lastRow="0" w:firstColumn="0" w:lastColumn="0" w:noHBand="0" w:noVBand="0"/>
      </w:tblPr>
      <w:tblGrid>
        <w:gridCol w:w="1718"/>
        <w:gridCol w:w="2549"/>
        <w:gridCol w:w="2981"/>
        <w:gridCol w:w="2424"/>
      </w:tblGrid>
      <w:tr w:rsidR="006E51A2" w:rsidRPr="006E51A2" w:rsidTr="006E51A2">
        <w:trPr>
          <w:trHeight w:hRule="exact" w:val="1205"/>
        </w:trPr>
        <w:tc>
          <w:tcPr>
            <w:tcW w:w="4267" w:type="dxa"/>
            <w:gridSpan w:val="2"/>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240" w:lineRule="auto"/>
              <w:jc w:val="center"/>
              <w:rPr>
                <w:rFonts w:ascii="Arial" w:eastAsia="Arial" w:hAnsi="Arial" w:cs="Arial"/>
                <w:color w:val="000000"/>
                <w:sz w:val="18"/>
                <w:szCs w:val="18"/>
                <w:lang w:eastAsia="uk-UA" w:bidi="uk-UA"/>
              </w:rPr>
            </w:pPr>
            <w:r w:rsidRPr="006E51A2">
              <w:rPr>
                <w:rFonts w:ascii="Arial" w:eastAsia="Arial" w:hAnsi="Arial" w:cs="Arial"/>
                <w:b/>
                <w:bCs/>
                <w:color w:val="000000"/>
                <w:sz w:val="18"/>
                <w:szCs w:val="18"/>
                <w:lang w:eastAsia="uk-UA" w:bidi="uk-UA"/>
              </w:rPr>
              <w:t>завдання</w:t>
            </w:r>
          </w:p>
        </w:tc>
        <w:tc>
          <w:tcPr>
            <w:tcW w:w="2981"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240" w:lineRule="auto"/>
              <w:rPr>
                <w:rFonts w:ascii="Arial" w:eastAsia="Arial" w:hAnsi="Arial" w:cs="Arial"/>
                <w:color w:val="000000"/>
                <w:sz w:val="18"/>
                <w:szCs w:val="18"/>
                <w:lang w:eastAsia="uk-UA" w:bidi="uk-UA"/>
              </w:rPr>
            </w:pPr>
            <w:r w:rsidRPr="006E51A2">
              <w:rPr>
                <w:rFonts w:ascii="Arial" w:eastAsia="Arial" w:hAnsi="Arial" w:cs="Arial"/>
                <w:b/>
                <w:bCs/>
                <w:color w:val="000000"/>
                <w:sz w:val="18"/>
                <w:szCs w:val="18"/>
                <w:lang w:eastAsia="uk-UA" w:bidi="uk-UA"/>
              </w:rPr>
              <w:t>Зміст завдання</w:t>
            </w:r>
          </w:p>
        </w:tc>
        <w:tc>
          <w:tcPr>
            <w:tcW w:w="2424" w:type="dxa"/>
            <w:tcBorders>
              <w:top w:val="single" w:sz="4" w:space="0" w:color="auto"/>
              <w:left w:val="single" w:sz="4" w:space="0" w:color="auto"/>
              <w:right w:val="single" w:sz="4" w:space="0" w:color="auto"/>
            </w:tcBorders>
            <w:shd w:val="clear" w:color="auto" w:fill="auto"/>
          </w:tcPr>
          <w:p w:rsidR="006E51A2" w:rsidRPr="006E51A2" w:rsidRDefault="006E51A2" w:rsidP="006E51A2">
            <w:pPr>
              <w:widowControl w:val="0"/>
              <w:spacing w:after="0" w:line="283" w:lineRule="auto"/>
              <w:jc w:val="center"/>
              <w:rPr>
                <w:rFonts w:ascii="Arial" w:eastAsia="Arial" w:hAnsi="Arial" w:cs="Arial"/>
                <w:color w:val="000000"/>
                <w:sz w:val="18"/>
                <w:szCs w:val="18"/>
                <w:lang w:eastAsia="uk-UA" w:bidi="uk-UA"/>
              </w:rPr>
            </w:pPr>
            <w:r w:rsidRPr="006E51A2">
              <w:rPr>
                <w:rFonts w:ascii="Arial" w:eastAsia="Arial" w:hAnsi="Arial" w:cs="Arial"/>
                <w:b/>
                <w:bCs/>
                <w:color w:val="000000"/>
                <w:sz w:val="18"/>
                <w:szCs w:val="18"/>
                <w:lang w:eastAsia="uk-UA" w:bidi="uk-UA"/>
              </w:rPr>
              <w:t xml:space="preserve">Оцінка відповідності пункти </w:t>
            </w:r>
            <w:r w:rsidRPr="006E51A2">
              <w:rPr>
                <w:rFonts w:ascii="Arial" w:eastAsia="Arial" w:hAnsi="Arial" w:cs="Arial"/>
                <w:b/>
                <w:bCs/>
                <w:color w:val="000000"/>
                <w:sz w:val="18"/>
                <w:szCs w:val="18"/>
                <w:lang w:val="en-US" w:bidi="en-US"/>
              </w:rPr>
              <w:t>EN</w:t>
            </w:r>
            <w:r w:rsidRPr="006E51A2">
              <w:rPr>
                <w:rFonts w:ascii="Arial" w:eastAsia="Arial" w:hAnsi="Arial" w:cs="Arial"/>
                <w:b/>
                <w:bCs/>
                <w:color w:val="000000"/>
                <w:sz w:val="18"/>
                <w:szCs w:val="18"/>
                <w:lang w:val="ru-RU" w:bidi="en-US"/>
              </w:rPr>
              <w:t xml:space="preserve"> </w:t>
            </w:r>
            <w:r w:rsidRPr="006E51A2">
              <w:rPr>
                <w:rFonts w:ascii="Arial" w:eastAsia="Arial" w:hAnsi="Arial" w:cs="Arial"/>
                <w:b/>
                <w:bCs/>
                <w:color w:val="000000"/>
                <w:sz w:val="18"/>
                <w:szCs w:val="18"/>
                <w:lang w:eastAsia="uk-UA" w:bidi="uk-UA"/>
              </w:rPr>
              <w:t>13172 до</w:t>
            </w:r>
          </w:p>
          <w:p w:rsidR="006E51A2" w:rsidRPr="006E51A2" w:rsidRDefault="006E51A2" w:rsidP="006E51A2">
            <w:pPr>
              <w:widowControl w:val="0"/>
              <w:spacing w:after="0" w:line="401" w:lineRule="auto"/>
              <w:ind w:firstLine="360"/>
              <w:rPr>
                <w:rFonts w:ascii="Arial" w:eastAsia="Arial" w:hAnsi="Arial" w:cs="Arial"/>
                <w:color w:val="000000"/>
                <w:sz w:val="18"/>
                <w:szCs w:val="18"/>
                <w:lang w:eastAsia="uk-UA" w:bidi="uk-UA"/>
              </w:rPr>
            </w:pPr>
            <w:r w:rsidRPr="006E51A2">
              <w:rPr>
                <w:rFonts w:ascii="Arial" w:eastAsia="Arial" w:hAnsi="Arial" w:cs="Arial"/>
                <w:b/>
                <w:bCs/>
                <w:color w:val="000000"/>
                <w:sz w:val="18"/>
                <w:szCs w:val="18"/>
                <w:lang w:eastAsia="uk-UA" w:bidi="uk-UA"/>
              </w:rPr>
              <w:t>застосовувати на додаток до розділу 7 цього стандарту</w:t>
            </w:r>
          </w:p>
        </w:tc>
      </w:tr>
      <w:tr w:rsidR="006E51A2" w:rsidRPr="006E51A2" w:rsidTr="006E51A2">
        <w:trPr>
          <w:trHeight w:hRule="exact" w:val="950"/>
        </w:trPr>
        <w:tc>
          <w:tcPr>
            <w:tcW w:w="1718" w:type="dxa"/>
            <w:vMerge w:val="restart"/>
            <w:tcBorders>
              <w:top w:val="single" w:sz="4" w:space="0" w:color="auto"/>
              <w:left w:val="single" w:sz="4" w:space="0" w:color="auto"/>
            </w:tcBorders>
            <w:shd w:val="clear" w:color="auto" w:fill="auto"/>
            <w:vAlign w:val="center"/>
          </w:tcPr>
          <w:p w:rsidR="006E51A2" w:rsidRPr="006E51A2" w:rsidRDefault="006E51A2" w:rsidP="006E51A2">
            <w:pPr>
              <w:widowControl w:val="0"/>
              <w:tabs>
                <w:tab w:val="left" w:pos="782"/>
              </w:tabs>
              <w:spacing w:after="40" w:line="24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завдання</w:t>
            </w:r>
            <w:r w:rsidRPr="006E51A2">
              <w:rPr>
                <w:rFonts w:ascii="Arial" w:eastAsia="Arial" w:hAnsi="Arial" w:cs="Arial"/>
                <w:color w:val="000000"/>
                <w:sz w:val="18"/>
                <w:szCs w:val="18"/>
                <w:lang w:eastAsia="uk-UA" w:bidi="uk-UA"/>
              </w:rPr>
              <w:tab/>
              <w:t xml:space="preserve">ДЛЯ </w:t>
            </w:r>
            <w:r w:rsidRPr="006E51A2">
              <w:rPr>
                <w:rFonts w:ascii="Arial" w:eastAsia="Arial" w:hAnsi="Arial" w:cs="Arial"/>
                <w:color w:val="000000"/>
                <w:sz w:val="18"/>
                <w:szCs w:val="18"/>
                <w:shd w:val="clear" w:color="auto" w:fill="80FFFF"/>
                <w:lang w:eastAsia="uk-UA" w:bidi="uk-UA"/>
              </w:rPr>
              <w:t>в</w:t>
            </w:r>
          </w:p>
          <w:p w:rsidR="006E51A2" w:rsidRPr="006E51A2" w:rsidRDefault="006E51A2" w:rsidP="006E51A2">
            <w:pPr>
              <w:widowControl w:val="0"/>
              <w:spacing w:after="0" w:line="24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виробник</w:t>
            </w:r>
          </w:p>
        </w:tc>
        <w:tc>
          <w:tcPr>
            <w:tcW w:w="2549"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34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Заводський контроль виробництва </w:t>
            </w:r>
            <w:r w:rsidRPr="006E51A2">
              <w:rPr>
                <w:rFonts w:ascii="Arial" w:eastAsia="Arial" w:hAnsi="Arial" w:cs="Arial"/>
                <w:color w:val="000000"/>
                <w:sz w:val="18"/>
                <w:szCs w:val="18"/>
                <w:lang w:val="en-US" w:bidi="en-US"/>
              </w:rPr>
              <w:t>(FPC)</w:t>
            </w:r>
          </w:p>
        </w:tc>
        <w:tc>
          <w:tcPr>
            <w:tcW w:w="2981"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34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Параметри, </w:t>
            </w:r>
            <w:r w:rsidRPr="006E51A2">
              <w:rPr>
                <w:rFonts w:ascii="Arial" w:eastAsia="Arial" w:hAnsi="Arial" w:cs="Arial"/>
                <w:color w:val="000000"/>
                <w:sz w:val="18"/>
                <w:szCs w:val="18"/>
                <w:shd w:val="clear" w:color="auto" w:fill="80FFFF"/>
                <w:lang w:eastAsia="uk-UA" w:bidi="uk-UA"/>
              </w:rPr>
              <w:t>щ</w:t>
            </w:r>
            <w:r w:rsidRPr="006E51A2">
              <w:rPr>
                <w:rFonts w:ascii="Arial" w:eastAsia="Arial" w:hAnsi="Arial" w:cs="Arial"/>
                <w:color w:val="000000"/>
                <w:sz w:val="18"/>
                <w:szCs w:val="18"/>
                <w:lang w:eastAsia="uk-UA" w:bidi="uk-UA"/>
              </w:rPr>
              <w:t xml:space="preserve">о стосуються всіх відповідних характеристик таблиці </w:t>
            </w:r>
            <w:r w:rsidRPr="006E51A2">
              <w:rPr>
                <w:rFonts w:ascii="Arial" w:eastAsia="Arial" w:hAnsi="Arial" w:cs="Arial"/>
                <w:color w:val="000000"/>
                <w:sz w:val="18"/>
                <w:szCs w:val="18"/>
                <w:lang w:val="en-US" w:bidi="en-US"/>
              </w:rPr>
              <w:t>ZA</w:t>
            </w:r>
            <w:r w:rsidRPr="006E51A2">
              <w:rPr>
                <w:rFonts w:ascii="Arial" w:eastAsia="Arial" w:hAnsi="Arial" w:cs="Arial"/>
                <w:color w:val="000000"/>
                <w:sz w:val="18"/>
                <w:szCs w:val="18"/>
                <w:lang w:val="ru-RU" w:bidi="en-US"/>
              </w:rPr>
              <w:t>.1</w:t>
            </w:r>
          </w:p>
        </w:tc>
        <w:tc>
          <w:tcPr>
            <w:tcW w:w="2424" w:type="dxa"/>
            <w:tcBorders>
              <w:top w:val="single" w:sz="4" w:space="0" w:color="auto"/>
              <w:left w:val="single" w:sz="4" w:space="0" w:color="auto"/>
              <w:right w:val="single" w:sz="4" w:space="0" w:color="auto"/>
            </w:tcBorders>
            <w:shd w:val="clear" w:color="auto" w:fill="auto"/>
            <w:vAlign w:val="center"/>
          </w:tcPr>
          <w:p w:rsidR="006E51A2" w:rsidRPr="006E51A2" w:rsidRDefault="006E51A2" w:rsidP="006E51A2">
            <w:pPr>
              <w:widowControl w:val="0"/>
              <w:spacing w:after="0" w:line="28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Розділи 1-5, Додатки </w:t>
            </w:r>
            <w:r w:rsidRPr="006E51A2">
              <w:rPr>
                <w:rFonts w:ascii="Arial" w:eastAsia="Arial" w:hAnsi="Arial" w:cs="Arial"/>
                <w:color w:val="000000"/>
                <w:sz w:val="18"/>
                <w:szCs w:val="18"/>
                <w:lang w:val="en-US" w:bidi="en-US"/>
              </w:rPr>
              <w:t>B</w:t>
            </w:r>
            <w:r w:rsidRPr="006E51A2">
              <w:rPr>
                <w:rFonts w:ascii="Arial" w:eastAsia="Arial" w:hAnsi="Arial" w:cs="Arial"/>
                <w:color w:val="000000"/>
                <w:sz w:val="18"/>
                <w:szCs w:val="18"/>
                <w:lang w:bidi="en-US"/>
              </w:rPr>
              <w:t xml:space="preserve"> </w:t>
            </w:r>
            <w:r w:rsidRPr="006E51A2">
              <w:rPr>
                <w:rFonts w:ascii="Arial" w:eastAsia="Arial" w:hAnsi="Arial" w:cs="Arial"/>
                <w:color w:val="000000"/>
                <w:sz w:val="18"/>
                <w:szCs w:val="18"/>
                <w:lang w:eastAsia="uk-UA" w:bidi="uk-UA"/>
              </w:rPr>
              <w:t xml:space="preserve">і </w:t>
            </w:r>
            <w:r w:rsidRPr="006E51A2">
              <w:rPr>
                <w:rFonts w:ascii="Arial" w:eastAsia="Arial" w:hAnsi="Arial" w:cs="Arial"/>
                <w:color w:val="000000"/>
                <w:sz w:val="18"/>
                <w:szCs w:val="18"/>
                <w:lang w:val="en-US" w:bidi="en-US"/>
              </w:rPr>
              <w:t>C</w:t>
            </w:r>
            <w:r w:rsidRPr="006E51A2">
              <w:rPr>
                <w:rFonts w:ascii="Arial" w:eastAsia="Arial" w:hAnsi="Arial" w:cs="Arial"/>
                <w:color w:val="000000"/>
                <w:sz w:val="18"/>
                <w:szCs w:val="18"/>
                <w:lang w:bidi="en-US"/>
              </w:rPr>
              <w:t xml:space="preserve"> </w:t>
            </w:r>
            <w:r w:rsidRPr="006E51A2">
              <w:rPr>
                <w:rFonts w:ascii="Arial" w:eastAsia="Arial" w:hAnsi="Arial" w:cs="Arial"/>
                <w:color w:val="000000"/>
                <w:sz w:val="18"/>
                <w:szCs w:val="18"/>
                <w:lang w:val="en-US" w:bidi="en-US"/>
              </w:rPr>
              <w:t>EN</w:t>
            </w:r>
            <w:r w:rsidRPr="006E51A2">
              <w:rPr>
                <w:rFonts w:ascii="Arial" w:eastAsia="Arial" w:hAnsi="Arial" w:cs="Arial"/>
                <w:color w:val="000000"/>
                <w:sz w:val="18"/>
                <w:szCs w:val="18"/>
                <w:lang w:bidi="en-US"/>
              </w:rPr>
              <w:t xml:space="preserve"> </w:t>
            </w:r>
            <w:r w:rsidRPr="006E51A2">
              <w:rPr>
                <w:rFonts w:ascii="Arial" w:eastAsia="Arial" w:hAnsi="Arial" w:cs="Arial"/>
                <w:color w:val="000000"/>
                <w:sz w:val="18"/>
                <w:szCs w:val="18"/>
                <w:lang w:eastAsia="uk-UA" w:bidi="uk-UA"/>
              </w:rPr>
              <w:t>13172:2012. 7.3 цього стандарту</w:t>
            </w:r>
          </w:p>
        </w:tc>
      </w:tr>
      <w:tr w:rsidR="006E51A2" w:rsidRPr="006E51A2" w:rsidTr="006E51A2">
        <w:trPr>
          <w:trHeight w:hRule="exact" w:val="715"/>
        </w:trPr>
        <w:tc>
          <w:tcPr>
            <w:tcW w:w="1718" w:type="dxa"/>
            <w:vMerge/>
            <w:tcBorders>
              <w:left w:val="single" w:sz="4" w:space="0" w:color="auto"/>
            </w:tcBorders>
            <w:shd w:val="clear" w:color="auto" w:fill="auto"/>
            <w:vAlign w:val="center"/>
          </w:tcPr>
          <w:p w:rsidR="006E51A2" w:rsidRPr="006E51A2" w:rsidRDefault="006E51A2" w:rsidP="006E51A2">
            <w:pPr>
              <w:widowControl w:val="0"/>
              <w:spacing w:after="0" w:line="240" w:lineRule="auto"/>
              <w:rPr>
                <w:rFonts w:ascii="Courier New" w:eastAsia="Courier New" w:hAnsi="Courier New" w:cs="Courier New"/>
                <w:color w:val="000000"/>
                <w:sz w:val="18"/>
                <w:szCs w:val="18"/>
                <w:lang w:eastAsia="uk-UA" w:bidi="uk-UA"/>
              </w:rPr>
            </w:pPr>
          </w:p>
        </w:tc>
        <w:tc>
          <w:tcPr>
            <w:tcW w:w="2549" w:type="dxa"/>
            <w:tcBorders>
              <w:top w:val="single" w:sz="4" w:space="0" w:color="auto"/>
              <w:left w:val="single" w:sz="4" w:space="0" w:color="auto"/>
            </w:tcBorders>
            <w:shd w:val="clear" w:color="auto" w:fill="auto"/>
          </w:tcPr>
          <w:p w:rsidR="006E51A2" w:rsidRPr="006E51A2" w:rsidRDefault="006E51A2" w:rsidP="006E51A2">
            <w:pPr>
              <w:widowControl w:val="0"/>
              <w:spacing w:after="0" w:line="322"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Подальше тестування зразків, взятих на заводі</w:t>
            </w:r>
          </w:p>
        </w:tc>
        <w:tc>
          <w:tcPr>
            <w:tcW w:w="2981" w:type="dxa"/>
            <w:tcBorders>
              <w:top w:val="single" w:sz="4" w:space="0" w:color="auto"/>
              <w:left w:val="single" w:sz="4" w:space="0" w:color="auto"/>
            </w:tcBorders>
            <w:shd w:val="clear" w:color="auto" w:fill="auto"/>
          </w:tcPr>
          <w:p w:rsidR="006E51A2" w:rsidRPr="006E51A2" w:rsidRDefault="006E51A2" w:rsidP="006E51A2">
            <w:pPr>
              <w:widowControl w:val="0"/>
              <w:spacing w:after="0" w:line="24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Усі відповідні характеристики таблиці</w:t>
            </w:r>
          </w:p>
          <w:p w:rsidR="006E51A2" w:rsidRPr="006E51A2" w:rsidRDefault="006E51A2" w:rsidP="006E51A2">
            <w:pPr>
              <w:widowControl w:val="0"/>
              <w:spacing w:after="0" w:line="24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val="en-US" w:bidi="en-US"/>
              </w:rPr>
              <w:t>ZA</w:t>
            </w:r>
            <w:r w:rsidRPr="006E51A2">
              <w:rPr>
                <w:rFonts w:ascii="Arial" w:eastAsia="Arial" w:hAnsi="Arial" w:cs="Arial"/>
                <w:color w:val="000000"/>
                <w:sz w:val="18"/>
                <w:szCs w:val="18"/>
                <w:lang w:val="ru-RU" w:bidi="en-US"/>
              </w:rPr>
              <w:t>.1</w:t>
            </w:r>
          </w:p>
        </w:tc>
        <w:tc>
          <w:tcPr>
            <w:tcW w:w="2424" w:type="dxa"/>
            <w:tcBorders>
              <w:top w:val="single" w:sz="4" w:space="0" w:color="auto"/>
              <w:left w:val="single" w:sz="4" w:space="0" w:color="auto"/>
              <w:right w:val="single" w:sz="4" w:space="0" w:color="auto"/>
            </w:tcBorders>
            <w:shd w:val="clear" w:color="auto" w:fill="auto"/>
            <w:vAlign w:val="center"/>
          </w:tcPr>
          <w:p w:rsidR="006E51A2" w:rsidRPr="006E51A2" w:rsidRDefault="006E51A2" w:rsidP="006E51A2">
            <w:pPr>
              <w:widowControl w:val="0"/>
              <w:spacing w:after="0" w:line="24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Додаток </w:t>
            </w:r>
            <w:r w:rsidRPr="006E51A2">
              <w:rPr>
                <w:rFonts w:ascii="Arial" w:eastAsia="Arial" w:hAnsi="Arial" w:cs="Arial"/>
                <w:color w:val="000000"/>
                <w:sz w:val="18"/>
                <w:szCs w:val="18"/>
                <w:lang w:val="en-US" w:bidi="en-US"/>
              </w:rPr>
              <w:t xml:space="preserve">D </w:t>
            </w:r>
            <w:r w:rsidRPr="006E51A2">
              <w:rPr>
                <w:rFonts w:ascii="Arial" w:eastAsia="Arial" w:hAnsi="Arial" w:cs="Arial"/>
                <w:color w:val="000000"/>
                <w:sz w:val="18"/>
                <w:szCs w:val="18"/>
                <w:lang w:eastAsia="uk-UA" w:bidi="uk-UA"/>
              </w:rPr>
              <w:t>цього стандарту</w:t>
            </w:r>
          </w:p>
        </w:tc>
      </w:tr>
      <w:tr w:rsidR="006E51A2" w:rsidRPr="006E51A2" w:rsidTr="006E51A2">
        <w:trPr>
          <w:trHeight w:hRule="exact" w:val="1176"/>
        </w:trPr>
        <w:tc>
          <w:tcPr>
            <w:tcW w:w="1718" w:type="dxa"/>
            <w:vMerge/>
            <w:tcBorders>
              <w:left w:val="single" w:sz="4" w:space="0" w:color="auto"/>
            </w:tcBorders>
            <w:shd w:val="clear" w:color="auto" w:fill="auto"/>
            <w:vAlign w:val="center"/>
          </w:tcPr>
          <w:p w:rsidR="006E51A2" w:rsidRPr="006E51A2" w:rsidRDefault="006E51A2" w:rsidP="006E51A2">
            <w:pPr>
              <w:widowControl w:val="0"/>
              <w:spacing w:after="0" w:line="240" w:lineRule="auto"/>
              <w:rPr>
                <w:rFonts w:ascii="Courier New" w:eastAsia="Courier New" w:hAnsi="Courier New" w:cs="Courier New"/>
                <w:color w:val="000000"/>
                <w:sz w:val="18"/>
                <w:szCs w:val="18"/>
                <w:lang w:eastAsia="uk-UA" w:bidi="uk-UA"/>
              </w:rPr>
            </w:pPr>
          </w:p>
        </w:tc>
        <w:tc>
          <w:tcPr>
            <w:tcW w:w="2549"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24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Початкове тестування типу</w:t>
            </w:r>
          </w:p>
        </w:tc>
        <w:tc>
          <w:tcPr>
            <w:tcW w:w="2981" w:type="dxa"/>
            <w:tcBorders>
              <w:top w:val="single" w:sz="4" w:space="0" w:color="auto"/>
              <w:left w:val="single" w:sz="4" w:space="0" w:color="auto"/>
            </w:tcBorders>
            <w:shd w:val="clear" w:color="auto" w:fill="auto"/>
          </w:tcPr>
          <w:p w:rsidR="006E51A2" w:rsidRPr="006E51A2" w:rsidRDefault="006E51A2" w:rsidP="006E51A2">
            <w:pPr>
              <w:widowControl w:val="0"/>
              <w:spacing w:after="0" w:line="298"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Ці відповідні характеристики таблиці </w:t>
            </w:r>
            <w:r w:rsidRPr="006E51A2">
              <w:rPr>
                <w:rFonts w:ascii="Arial" w:eastAsia="Arial" w:hAnsi="Arial" w:cs="Arial"/>
                <w:color w:val="000000"/>
                <w:sz w:val="18"/>
                <w:szCs w:val="18"/>
                <w:lang w:val="en-US" w:bidi="en-US"/>
              </w:rPr>
              <w:t>ZA</w:t>
            </w:r>
            <w:r w:rsidRPr="006E51A2">
              <w:rPr>
                <w:rFonts w:ascii="Arial" w:eastAsia="Arial" w:hAnsi="Arial" w:cs="Arial"/>
                <w:color w:val="000000"/>
                <w:sz w:val="18"/>
                <w:szCs w:val="18"/>
                <w:lang w:val="ru-RU" w:bidi="en-US"/>
              </w:rPr>
              <w:t xml:space="preserve">.1 </w:t>
            </w:r>
            <w:r w:rsidRPr="006E51A2">
              <w:rPr>
                <w:rFonts w:ascii="Arial" w:eastAsia="Arial" w:hAnsi="Arial" w:cs="Arial"/>
                <w:color w:val="000000"/>
                <w:sz w:val="18"/>
                <w:szCs w:val="18"/>
                <w:lang w:eastAsia="uk-UA" w:bidi="uk-UA"/>
              </w:rPr>
              <w:t>не перевірені уповноваженою лабораторією та уповноваженим органом</w:t>
            </w:r>
          </w:p>
        </w:tc>
        <w:tc>
          <w:tcPr>
            <w:tcW w:w="2424" w:type="dxa"/>
            <w:tcBorders>
              <w:top w:val="single" w:sz="4" w:space="0" w:color="auto"/>
              <w:left w:val="single" w:sz="4" w:space="0" w:color="auto"/>
              <w:right w:val="single" w:sz="4" w:space="0" w:color="auto"/>
            </w:tcBorders>
            <w:shd w:val="clear" w:color="auto" w:fill="auto"/>
            <w:vAlign w:val="center"/>
          </w:tcPr>
          <w:p w:rsidR="006E51A2" w:rsidRPr="006E51A2" w:rsidRDefault="006E51A2" w:rsidP="006E51A2">
            <w:pPr>
              <w:widowControl w:val="0"/>
              <w:spacing w:after="0" w:line="28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Розділ 6 </w:t>
            </w:r>
            <w:r w:rsidRPr="006E51A2">
              <w:rPr>
                <w:rFonts w:ascii="Arial" w:eastAsia="Arial" w:hAnsi="Arial" w:cs="Arial"/>
                <w:color w:val="000000"/>
                <w:sz w:val="18"/>
                <w:szCs w:val="18"/>
                <w:lang w:val="en-US" w:bidi="en-US"/>
              </w:rPr>
              <w:t xml:space="preserve">EN </w:t>
            </w:r>
            <w:r w:rsidRPr="006E51A2">
              <w:rPr>
                <w:rFonts w:ascii="Arial" w:eastAsia="Arial" w:hAnsi="Arial" w:cs="Arial"/>
                <w:color w:val="000000"/>
                <w:sz w:val="18"/>
                <w:szCs w:val="18"/>
                <w:lang w:eastAsia="uk-UA" w:bidi="uk-UA"/>
              </w:rPr>
              <w:t>13172:2012. 7.2 цього стандарту</w:t>
            </w:r>
          </w:p>
        </w:tc>
      </w:tr>
      <w:tr w:rsidR="006E51A2" w:rsidRPr="006E51A2" w:rsidTr="006E51A2">
        <w:trPr>
          <w:trHeight w:hRule="exact" w:val="3298"/>
        </w:trPr>
        <w:tc>
          <w:tcPr>
            <w:tcW w:w="1718" w:type="dxa"/>
            <w:tcBorders>
              <w:top w:val="single" w:sz="4" w:space="0" w:color="auto"/>
              <w:left w:val="single" w:sz="4" w:space="0" w:color="auto"/>
            </w:tcBorders>
            <w:shd w:val="clear" w:color="auto" w:fill="auto"/>
            <w:vAlign w:val="center"/>
          </w:tcPr>
          <w:p w:rsidR="006E51A2" w:rsidRPr="006E51A2" w:rsidRDefault="006E51A2" w:rsidP="006E51A2">
            <w:pPr>
              <w:widowControl w:val="0"/>
              <w:tabs>
                <w:tab w:val="left" w:pos="1104"/>
              </w:tabs>
              <w:spacing w:after="0" w:line="266"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завдання</w:t>
            </w:r>
            <w:r w:rsidRPr="006E51A2">
              <w:rPr>
                <w:rFonts w:ascii="Arial" w:eastAsia="Arial" w:hAnsi="Arial" w:cs="Arial"/>
                <w:color w:val="000000"/>
                <w:sz w:val="18"/>
                <w:szCs w:val="18"/>
                <w:lang w:eastAsia="uk-UA" w:bidi="uk-UA"/>
              </w:rPr>
              <w:tab/>
              <w:t>ПІД</w:t>
            </w:r>
          </w:p>
          <w:p w:rsidR="006E51A2" w:rsidRPr="006E51A2" w:rsidRDefault="006E51A2" w:rsidP="006E51A2">
            <w:pPr>
              <w:widowControl w:val="0"/>
              <w:spacing w:after="0" w:line="42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відповідальність </w:t>
            </w:r>
            <w:r w:rsidRPr="006E51A2">
              <w:rPr>
                <w:rFonts w:ascii="Arial" w:eastAsia="Arial" w:hAnsi="Arial" w:cs="Arial"/>
                <w:color w:val="000000"/>
                <w:sz w:val="18"/>
                <w:szCs w:val="18"/>
                <w:shd w:val="clear" w:color="auto" w:fill="80FFFF"/>
                <w:lang w:eastAsia="uk-UA" w:bidi="uk-UA"/>
              </w:rPr>
              <w:t>3</w:t>
            </w:r>
            <w:r w:rsidRPr="006E51A2">
              <w:rPr>
                <w:rFonts w:ascii="Arial" w:eastAsia="Arial" w:hAnsi="Arial" w:cs="Arial"/>
                <w:color w:val="000000"/>
                <w:sz w:val="18"/>
                <w:szCs w:val="18"/>
                <w:lang w:eastAsia="uk-UA" w:bidi="uk-UA"/>
              </w:rPr>
              <w:t xml:space="preserve"> </w:t>
            </w:r>
            <w:r w:rsidRPr="006E51A2">
              <w:rPr>
                <w:rFonts w:ascii="Arial" w:eastAsia="Arial" w:hAnsi="Arial" w:cs="Arial"/>
                <w:color w:val="000000"/>
                <w:sz w:val="18"/>
                <w:szCs w:val="18"/>
                <w:lang w:val="en-US" w:bidi="en-US"/>
              </w:rPr>
              <w:t>a</w:t>
            </w:r>
            <w:r w:rsidRPr="006E51A2">
              <w:rPr>
                <w:rFonts w:ascii="Arial" w:eastAsia="Arial" w:hAnsi="Arial" w:cs="Arial"/>
                <w:color w:val="000000"/>
                <w:sz w:val="18"/>
                <w:szCs w:val="18"/>
                <w:lang w:val="ru-RU" w:bidi="en-US"/>
              </w:rPr>
              <w:t xml:space="preserve"> </w:t>
            </w:r>
            <w:r w:rsidRPr="006E51A2">
              <w:rPr>
                <w:rFonts w:ascii="Arial" w:eastAsia="Arial" w:hAnsi="Arial" w:cs="Arial"/>
                <w:color w:val="000000"/>
                <w:sz w:val="18"/>
                <w:szCs w:val="18"/>
                <w:lang w:eastAsia="uk-UA" w:bidi="uk-UA"/>
              </w:rPr>
              <w:t>повідомлена лабораторія</w:t>
            </w:r>
          </w:p>
        </w:tc>
        <w:tc>
          <w:tcPr>
            <w:tcW w:w="2549"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24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Початкове тестування типу</w:t>
            </w:r>
          </w:p>
        </w:tc>
        <w:tc>
          <w:tcPr>
            <w:tcW w:w="2981" w:type="dxa"/>
            <w:tcBorders>
              <w:top w:val="single" w:sz="4" w:space="0" w:color="auto"/>
              <w:left w:val="single" w:sz="4" w:space="0" w:color="auto"/>
            </w:tcBorders>
            <w:shd w:val="clear" w:color="auto" w:fill="auto"/>
          </w:tcPr>
          <w:p w:rsidR="006E51A2" w:rsidRPr="006E51A2" w:rsidRDefault="006E51A2" w:rsidP="006E51A2">
            <w:pPr>
              <w:widowControl w:val="0"/>
              <w:numPr>
                <w:ilvl w:val="0"/>
                <w:numId w:val="30"/>
              </w:numPr>
              <w:tabs>
                <w:tab w:val="left" w:pos="96"/>
              </w:tabs>
              <w:spacing w:after="0" w:line="28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Термічний опір</w:t>
            </w:r>
          </w:p>
          <w:p w:rsidR="006E51A2" w:rsidRPr="006E51A2" w:rsidRDefault="006E51A2" w:rsidP="006E51A2">
            <w:pPr>
              <w:widowControl w:val="0"/>
              <w:numPr>
                <w:ilvl w:val="0"/>
                <w:numId w:val="30"/>
              </w:numPr>
              <w:tabs>
                <w:tab w:val="left" w:pos="96"/>
              </w:tabs>
              <w:spacing w:after="440" w:line="28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Викид небезпечних речовин </w:t>
            </w:r>
            <w:r w:rsidRPr="006E51A2">
              <w:rPr>
                <w:rFonts w:ascii="Arial" w:eastAsia="Arial" w:hAnsi="Arial" w:cs="Arial"/>
                <w:color w:val="000000"/>
                <w:sz w:val="18"/>
                <w:szCs w:val="18"/>
                <w:lang w:val="en-US" w:bidi="en-US"/>
              </w:rPr>
              <w:t>a</w:t>
            </w:r>
          </w:p>
          <w:p w:rsidR="006E51A2" w:rsidRPr="006E51A2" w:rsidRDefault="006E51A2" w:rsidP="006E51A2">
            <w:pPr>
              <w:widowControl w:val="0"/>
              <w:numPr>
                <w:ilvl w:val="0"/>
                <w:numId w:val="30"/>
              </w:numPr>
              <w:tabs>
                <w:tab w:val="left" w:pos="96"/>
              </w:tabs>
              <w:spacing w:after="0" w:line="28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Міцність на стиск (для несучих застосувань)</w:t>
            </w:r>
            <w:r>
              <w:rPr>
                <w:rFonts w:ascii="Arial" w:eastAsia="Arial" w:hAnsi="Arial" w:cs="Arial"/>
                <w:color w:val="000000"/>
                <w:sz w:val="18"/>
                <w:szCs w:val="18"/>
                <w:vertAlign w:val="superscript"/>
                <w:lang w:val="en-US" w:eastAsia="uk-UA" w:bidi="uk-UA"/>
              </w:rPr>
              <w:t>a</w:t>
            </w:r>
          </w:p>
          <w:p w:rsidR="006E51A2" w:rsidRPr="006E51A2" w:rsidRDefault="006E51A2" w:rsidP="006E51A2">
            <w:pPr>
              <w:widowControl w:val="0"/>
              <w:numPr>
                <w:ilvl w:val="0"/>
                <w:numId w:val="30"/>
              </w:numPr>
              <w:tabs>
                <w:tab w:val="left" w:pos="96"/>
              </w:tabs>
              <w:spacing w:after="280" w:line="28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Водопроникність</w:t>
            </w:r>
          </w:p>
          <w:p w:rsidR="006E51A2" w:rsidRPr="006E51A2" w:rsidRDefault="006E51A2" w:rsidP="006E51A2">
            <w:pPr>
              <w:widowControl w:val="0"/>
              <w:numPr>
                <w:ilvl w:val="0"/>
                <w:numId w:val="30"/>
              </w:numPr>
              <w:tabs>
                <w:tab w:val="left" w:pos="96"/>
              </w:tabs>
              <w:spacing w:after="240" w:line="24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стійкість до динамічного навантаження</w:t>
            </w:r>
          </w:p>
        </w:tc>
        <w:tc>
          <w:tcPr>
            <w:tcW w:w="2424" w:type="dxa"/>
            <w:tcBorders>
              <w:top w:val="single" w:sz="4" w:space="0" w:color="auto"/>
              <w:left w:val="single" w:sz="4" w:space="0" w:color="auto"/>
              <w:right w:val="single" w:sz="4" w:space="0" w:color="auto"/>
            </w:tcBorders>
            <w:shd w:val="clear" w:color="auto" w:fill="auto"/>
            <w:vAlign w:val="center"/>
          </w:tcPr>
          <w:p w:rsidR="006E51A2" w:rsidRPr="006E51A2" w:rsidRDefault="006E51A2" w:rsidP="006E51A2">
            <w:pPr>
              <w:widowControl w:val="0"/>
              <w:spacing w:after="0" w:line="28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Розділ 6 </w:t>
            </w:r>
            <w:r w:rsidRPr="006E51A2">
              <w:rPr>
                <w:rFonts w:ascii="Arial" w:eastAsia="Arial" w:hAnsi="Arial" w:cs="Arial"/>
                <w:color w:val="000000"/>
                <w:sz w:val="18"/>
                <w:szCs w:val="18"/>
                <w:lang w:val="en-US" w:bidi="en-US"/>
              </w:rPr>
              <w:t xml:space="preserve">EN </w:t>
            </w:r>
            <w:r w:rsidRPr="006E51A2">
              <w:rPr>
                <w:rFonts w:ascii="Arial" w:eastAsia="Arial" w:hAnsi="Arial" w:cs="Arial"/>
                <w:color w:val="000000"/>
                <w:sz w:val="18"/>
                <w:szCs w:val="18"/>
                <w:lang w:eastAsia="uk-UA" w:bidi="uk-UA"/>
              </w:rPr>
              <w:t>13172:2012. 7.2 цього стандарту</w:t>
            </w:r>
          </w:p>
        </w:tc>
      </w:tr>
      <w:tr w:rsidR="006E51A2" w:rsidRPr="006E51A2" w:rsidTr="006E51A2">
        <w:trPr>
          <w:trHeight w:hRule="exact" w:val="1171"/>
        </w:trPr>
        <w:tc>
          <w:tcPr>
            <w:tcW w:w="1718" w:type="dxa"/>
            <w:vMerge w:val="restart"/>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295"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Завдання під ст відповідальність сертифікація продукції тіло</w:t>
            </w:r>
          </w:p>
        </w:tc>
        <w:tc>
          <w:tcPr>
            <w:tcW w:w="2549"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line="24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Початкове тестування типу</w:t>
            </w:r>
          </w:p>
        </w:tc>
        <w:tc>
          <w:tcPr>
            <w:tcW w:w="2981" w:type="dxa"/>
            <w:tcBorders>
              <w:top w:val="single" w:sz="4" w:space="0" w:color="auto"/>
              <w:left w:val="single" w:sz="4" w:space="0" w:color="auto"/>
            </w:tcBorders>
            <w:shd w:val="clear" w:color="auto" w:fill="auto"/>
          </w:tcPr>
          <w:p w:rsidR="006E51A2" w:rsidRPr="006E51A2" w:rsidRDefault="006E51A2" w:rsidP="006E51A2">
            <w:pPr>
              <w:widowControl w:val="0"/>
              <w:spacing w:after="0" w:line="34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Параметри, що стосуються </w:t>
            </w:r>
            <w:r w:rsidRPr="006E51A2">
              <w:rPr>
                <w:rFonts w:ascii="Arial" w:eastAsia="Arial" w:hAnsi="Arial" w:cs="Arial"/>
                <w:color w:val="000000"/>
                <w:sz w:val="18"/>
                <w:szCs w:val="18"/>
                <w:shd w:val="clear" w:color="auto" w:fill="80FFFF"/>
                <w:lang w:val="en-US" w:bidi="en-US"/>
              </w:rPr>
              <w:t>EC</w:t>
            </w:r>
            <w:r w:rsidRPr="006E51A2">
              <w:rPr>
                <w:rFonts w:ascii="Arial" w:eastAsia="Arial" w:hAnsi="Arial" w:cs="Arial"/>
                <w:color w:val="000000"/>
                <w:sz w:val="18"/>
                <w:szCs w:val="18"/>
                <w:lang w:val="ru-RU" w:bidi="en-US"/>
              </w:rPr>
              <w:t xml:space="preserve"> </w:t>
            </w:r>
            <w:r w:rsidRPr="006E51A2">
              <w:rPr>
                <w:rFonts w:ascii="Arial" w:eastAsia="Arial" w:hAnsi="Arial" w:cs="Arial"/>
                <w:color w:val="000000"/>
                <w:sz w:val="18"/>
                <w:szCs w:val="18"/>
                <w:lang w:eastAsia="uk-UA" w:bidi="uk-UA"/>
              </w:rPr>
              <w:t xml:space="preserve">таблиці </w:t>
            </w:r>
            <w:r w:rsidRPr="006E51A2">
              <w:rPr>
                <w:rFonts w:ascii="Arial" w:eastAsia="Arial" w:hAnsi="Arial" w:cs="Arial"/>
                <w:color w:val="000000"/>
                <w:sz w:val="18"/>
                <w:szCs w:val="18"/>
                <w:lang w:val="en-US" w:bidi="en-US"/>
              </w:rPr>
              <w:t>ZA</w:t>
            </w:r>
            <w:r w:rsidRPr="006E51A2">
              <w:rPr>
                <w:rFonts w:ascii="Arial" w:eastAsia="Arial" w:hAnsi="Arial" w:cs="Arial"/>
                <w:color w:val="000000"/>
                <w:sz w:val="18"/>
                <w:szCs w:val="18"/>
                <w:lang w:val="ru-RU" w:bidi="en-US"/>
              </w:rPr>
              <w:t xml:space="preserve">.1, </w:t>
            </w:r>
            <w:r w:rsidRPr="006E51A2">
              <w:rPr>
                <w:rFonts w:ascii="Arial" w:eastAsia="Arial" w:hAnsi="Arial" w:cs="Arial"/>
                <w:color w:val="000000"/>
                <w:sz w:val="18"/>
                <w:szCs w:val="18"/>
                <w:lang w:eastAsia="uk-UA" w:bidi="uk-UA"/>
              </w:rPr>
              <w:t>що стосуються заявленого використання за призначенням: реакція на вогонь</w:t>
            </w:r>
            <w:r w:rsidRPr="006E51A2">
              <w:rPr>
                <w:rFonts w:ascii="Arial" w:eastAsia="Arial" w:hAnsi="Arial" w:cs="Arial"/>
                <w:color w:val="000000"/>
                <w:sz w:val="18"/>
                <w:szCs w:val="18"/>
                <w:shd w:val="clear" w:color="auto" w:fill="80FFFF"/>
                <w:lang w:eastAsia="uk-UA" w:bidi="uk-UA"/>
              </w:rPr>
              <w:t>.</w:t>
            </w:r>
            <w:r w:rsidRPr="006E51A2">
              <w:rPr>
                <w:rFonts w:ascii="Arial" w:eastAsia="Arial" w:hAnsi="Arial" w:cs="Arial"/>
                <w:color w:val="000000"/>
                <w:sz w:val="18"/>
                <w:szCs w:val="18"/>
                <w:lang w:eastAsia="uk-UA" w:bidi="uk-UA"/>
              </w:rPr>
              <w:t xml:space="preserve"> Документація ФПК.</w:t>
            </w:r>
          </w:p>
        </w:tc>
        <w:tc>
          <w:tcPr>
            <w:tcW w:w="2424" w:type="dxa"/>
            <w:tcBorders>
              <w:top w:val="single" w:sz="4" w:space="0" w:color="auto"/>
              <w:left w:val="single" w:sz="4" w:space="0" w:color="auto"/>
              <w:right w:val="single" w:sz="4" w:space="0" w:color="auto"/>
            </w:tcBorders>
            <w:shd w:val="clear" w:color="auto" w:fill="auto"/>
            <w:vAlign w:val="center"/>
          </w:tcPr>
          <w:p w:rsidR="006E51A2" w:rsidRPr="006E51A2" w:rsidRDefault="006E51A2" w:rsidP="006E51A2">
            <w:pPr>
              <w:widowControl w:val="0"/>
              <w:spacing w:after="0" w:line="28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Розділ 6 </w:t>
            </w:r>
            <w:r w:rsidRPr="006E51A2">
              <w:rPr>
                <w:rFonts w:ascii="Arial" w:eastAsia="Arial" w:hAnsi="Arial" w:cs="Arial"/>
                <w:color w:val="000000"/>
                <w:sz w:val="18"/>
                <w:szCs w:val="18"/>
                <w:lang w:val="en-US" w:bidi="en-US"/>
              </w:rPr>
              <w:t xml:space="preserve">EN </w:t>
            </w:r>
            <w:r w:rsidRPr="006E51A2">
              <w:rPr>
                <w:rFonts w:ascii="Arial" w:eastAsia="Arial" w:hAnsi="Arial" w:cs="Arial"/>
                <w:color w:val="000000"/>
                <w:sz w:val="18"/>
                <w:szCs w:val="18"/>
                <w:lang w:eastAsia="uk-UA" w:bidi="uk-UA"/>
              </w:rPr>
              <w:t>13172:2012. 7.2 цього стандарту</w:t>
            </w:r>
          </w:p>
        </w:tc>
      </w:tr>
      <w:tr w:rsidR="006E51A2" w:rsidRPr="006E51A2" w:rsidTr="006E51A2">
        <w:trPr>
          <w:trHeight w:hRule="exact" w:val="1176"/>
        </w:trPr>
        <w:tc>
          <w:tcPr>
            <w:tcW w:w="1718" w:type="dxa"/>
            <w:vMerge/>
            <w:tcBorders>
              <w:left w:val="single" w:sz="4" w:space="0" w:color="auto"/>
            </w:tcBorders>
            <w:shd w:val="clear" w:color="auto" w:fill="auto"/>
            <w:vAlign w:val="center"/>
          </w:tcPr>
          <w:p w:rsidR="006E51A2" w:rsidRPr="006E51A2" w:rsidRDefault="006E51A2" w:rsidP="006E51A2">
            <w:pPr>
              <w:widowControl w:val="0"/>
              <w:spacing w:after="0" w:line="240" w:lineRule="auto"/>
              <w:rPr>
                <w:rFonts w:ascii="Courier New" w:eastAsia="Courier New" w:hAnsi="Courier New" w:cs="Courier New"/>
                <w:color w:val="000000"/>
                <w:sz w:val="18"/>
                <w:szCs w:val="18"/>
                <w:lang w:eastAsia="uk-UA" w:bidi="uk-UA"/>
              </w:rPr>
            </w:pPr>
          </w:p>
        </w:tc>
        <w:tc>
          <w:tcPr>
            <w:tcW w:w="2549" w:type="dxa"/>
            <w:tcBorders>
              <w:top w:val="single" w:sz="4" w:space="0" w:color="auto"/>
              <w:left w:val="single" w:sz="4" w:space="0" w:color="auto"/>
            </w:tcBorders>
            <w:shd w:val="clear" w:color="auto" w:fill="auto"/>
            <w:vAlign w:val="center"/>
          </w:tcPr>
          <w:p w:rsidR="006E51A2" w:rsidRPr="006E51A2" w:rsidRDefault="006E51A2" w:rsidP="006E51A2">
            <w:pPr>
              <w:widowControl w:val="0"/>
              <w:spacing w:after="0"/>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Первинний огляд заводу та </w:t>
            </w:r>
            <w:r w:rsidRPr="006E51A2">
              <w:rPr>
                <w:rFonts w:ascii="Arial" w:eastAsia="Arial" w:hAnsi="Arial" w:cs="Arial"/>
                <w:color w:val="000000"/>
                <w:sz w:val="18"/>
                <w:szCs w:val="18"/>
                <w:lang w:val="en-US" w:bidi="en-US"/>
              </w:rPr>
              <w:t>FPC</w:t>
            </w:r>
          </w:p>
        </w:tc>
        <w:tc>
          <w:tcPr>
            <w:tcW w:w="2981" w:type="dxa"/>
            <w:tcBorders>
              <w:top w:val="single" w:sz="4" w:space="0" w:color="auto"/>
              <w:left w:val="single" w:sz="4" w:space="0" w:color="auto"/>
            </w:tcBorders>
            <w:shd w:val="clear" w:color="auto" w:fill="auto"/>
          </w:tcPr>
          <w:p w:rsidR="006E51A2" w:rsidRPr="006E51A2" w:rsidRDefault="006E51A2" w:rsidP="006E51A2">
            <w:pPr>
              <w:widowControl w:val="0"/>
              <w:spacing w:after="0" w:line="341"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Параметри, що стосуються </w:t>
            </w:r>
            <w:r w:rsidRPr="006E51A2">
              <w:rPr>
                <w:rFonts w:ascii="Arial" w:eastAsia="Arial" w:hAnsi="Arial" w:cs="Arial"/>
                <w:color w:val="000000"/>
                <w:sz w:val="18"/>
                <w:szCs w:val="18"/>
                <w:lang w:val="en-US" w:bidi="en-US"/>
              </w:rPr>
              <w:t>EC</w:t>
            </w:r>
            <w:r w:rsidRPr="006E51A2">
              <w:rPr>
                <w:rFonts w:ascii="Arial" w:eastAsia="Arial" w:hAnsi="Arial" w:cs="Arial"/>
                <w:color w:val="000000"/>
                <w:sz w:val="18"/>
                <w:szCs w:val="18"/>
                <w:lang w:val="ru-RU" w:bidi="en-US"/>
              </w:rPr>
              <w:t xml:space="preserve"> </w:t>
            </w:r>
            <w:r w:rsidRPr="006E51A2">
              <w:rPr>
                <w:rFonts w:ascii="Arial" w:eastAsia="Arial" w:hAnsi="Arial" w:cs="Arial"/>
                <w:color w:val="000000"/>
                <w:sz w:val="18"/>
                <w:szCs w:val="18"/>
                <w:lang w:eastAsia="uk-UA" w:bidi="uk-UA"/>
              </w:rPr>
              <w:t xml:space="preserve">таблиці </w:t>
            </w:r>
            <w:r w:rsidRPr="006E51A2">
              <w:rPr>
                <w:rFonts w:ascii="Arial" w:eastAsia="Arial" w:hAnsi="Arial" w:cs="Arial"/>
                <w:color w:val="000000"/>
                <w:sz w:val="18"/>
                <w:szCs w:val="18"/>
                <w:lang w:val="en-US" w:bidi="en-US"/>
              </w:rPr>
              <w:t>ZA</w:t>
            </w:r>
            <w:r w:rsidRPr="006E51A2">
              <w:rPr>
                <w:rFonts w:ascii="Arial" w:eastAsia="Arial" w:hAnsi="Arial" w:cs="Arial"/>
                <w:color w:val="000000"/>
                <w:sz w:val="18"/>
                <w:szCs w:val="18"/>
                <w:lang w:val="ru-RU" w:bidi="en-US"/>
              </w:rPr>
              <w:t xml:space="preserve">.1, </w:t>
            </w:r>
            <w:r w:rsidRPr="006E51A2">
              <w:rPr>
                <w:rFonts w:ascii="Arial" w:eastAsia="Arial" w:hAnsi="Arial" w:cs="Arial"/>
                <w:color w:val="000000"/>
                <w:sz w:val="18"/>
                <w:szCs w:val="18"/>
                <w:lang w:eastAsia="uk-UA" w:bidi="uk-UA"/>
              </w:rPr>
              <w:t>що стосуються заявленого використання за призначенням: реакція на вогонь</w:t>
            </w:r>
            <w:r w:rsidRPr="006E51A2">
              <w:rPr>
                <w:rFonts w:ascii="Arial" w:eastAsia="Arial" w:hAnsi="Arial" w:cs="Arial"/>
                <w:color w:val="000000"/>
                <w:sz w:val="18"/>
                <w:szCs w:val="18"/>
                <w:shd w:val="clear" w:color="auto" w:fill="80FFFF"/>
                <w:lang w:eastAsia="uk-UA" w:bidi="uk-UA"/>
              </w:rPr>
              <w:t>.</w:t>
            </w:r>
            <w:r w:rsidRPr="006E51A2">
              <w:rPr>
                <w:rFonts w:ascii="Arial" w:eastAsia="Arial" w:hAnsi="Arial" w:cs="Arial"/>
                <w:color w:val="000000"/>
                <w:sz w:val="18"/>
                <w:szCs w:val="18"/>
                <w:lang w:eastAsia="uk-UA" w:bidi="uk-UA"/>
              </w:rPr>
              <w:t xml:space="preserve"> Документація ФПК.</w:t>
            </w:r>
          </w:p>
        </w:tc>
        <w:tc>
          <w:tcPr>
            <w:tcW w:w="2424" w:type="dxa"/>
            <w:tcBorders>
              <w:top w:val="single" w:sz="4" w:space="0" w:color="auto"/>
              <w:left w:val="single" w:sz="4" w:space="0" w:color="auto"/>
              <w:right w:val="single" w:sz="4" w:space="0" w:color="auto"/>
            </w:tcBorders>
            <w:shd w:val="clear" w:color="auto" w:fill="auto"/>
          </w:tcPr>
          <w:p w:rsidR="006E51A2" w:rsidRPr="006E51A2" w:rsidRDefault="006E51A2" w:rsidP="006E51A2">
            <w:pPr>
              <w:widowControl w:val="0"/>
              <w:tabs>
                <w:tab w:val="left" w:pos="1728"/>
              </w:tabs>
              <w:spacing w:before="120" w:after="0" w:line="266"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Додаток Б і</w:t>
            </w:r>
            <w:r w:rsidRPr="006E51A2">
              <w:rPr>
                <w:rFonts w:ascii="Arial" w:eastAsia="Arial" w:hAnsi="Arial" w:cs="Arial"/>
                <w:color w:val="000000"/>
                <w:sz w:val="18"/>
                <w:szCs w:val="18"/>
                <w:lang w:eastAsia="uk-UA" w:bidi="uk-UA"/>
              </w:rPr>
              <w:tab/>
            </w:r>
            <w:r w:rsidRPr="006E51A2">
              <w:rPr>
                <w:rFonts w:ascii="Arial" w:eastAsia="Arial" w:hAnsi="Arial" w:cs="Arial"/>
                <w:color w:val="000000"/>
                <w:sz w:val="18"/>
                <w:szCs w:val="18"/>
                <w:lang w:val="en-US" w:bidi="en-US"/>
              </w:rPr>
              <w:t>C</w:t>
            </w:r>
            <w:r w:rsidRPr="006E51A2">
              <w:rPr>
                <w:rFonts w:ascii="Arial" w:eastAsia="Arial" w:hAnsi="Arial" w:cs="Arial"/>
                <w:color w:val="000000"/>
                <w:sz w:val="18"/>
                <w:szCs w:val="18"/>
                <w:lang w:val="ru-RU" w:bidi="en-US"/>
              </w:rPr>
              <w:t xml:space="preserve"> </w:t>
            </w:r>
            <w:r w:rsidRPr="006E51A2">
              <w:rPr>
                <w:rFonts w:ascii="Arial" w:eastAsia="Arial" w:hAnsi="Arial" w:cs="Arial"/>
                <w:color w:val="000000"/>
                <w:sz w:val="18"/>
                <w:szCs w:val="18"/>
                <w:lang w:eastAsia="uk-UA" w:bidi="uk-UA"/>
              </w:rPr>
              <w:t>з</w:t>
            </w:r>
          </w:p>
          <w:p w:rsidR="006E51A2" w:rsidRPr="006E51A2" w:rsidRDefault="006E51A2" w:rsidP="006E51A2">
            <w:pPr>
              <w:widowControl w:val="0"/>
              <w:spacing w:after="0" w:line="30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val="en-US" w:bidi="en-US"/>
              </w:rPr>
              <w:t>EN</w:t>
            </w:r>
            <w:r w:rsidRPr="006E51A2">
              <w:rPr>
                <w:rFonts w:ascii="Arial" w:eastAsia="Arial" w:hAnsi="Arial" w:cs="Arial"/>
                <w:color w:val="000000"/>
                <w:sz w:val="18"/>
                <w:szCs w:val="18"/>
                <w:lang w:val="ru-RU" w:bidi="en-US"/>
              </w:rPr>
              <w:t xml:space="preserve"> </w:t>
            </w:r>
            <w:r w:rsidRPr="006E51A2">
              <w:rPr>
                <w:rFonts w:ascii="Arial" w:eastAsia="Arial" w:hAnsi="Arial" w:cs="Arial"/>
                <w:color w:val="000000"/>
                <w:sz w:val="18"/>
                <w:szCs w:val="18"/>
                <w:lang w:eastAsia="uk-UA" w:bidi="uk-UA"/>
              </w:rPr>
              <w:t>13172:2012. 7.3 цього стандарту</w:t>
            </w:r>
          </w:p>
        </w:tc>
      </w:tr>
      <w:tr w:rsidR="006E51A2" w:rsidRPr="006E51A2" w:rsidTr="006E51A2">
        <w:trPr>
          <w:trHeight w:hRule="exact" w:val="1181"/>
        </w:trPr>
        <w:tc>
          <w:tcPr>
            <w:tcW w:w="1718" w:type="dxa"/>
            <w:vMerge/>
            <w:tcBorders>
              <w:left w:val="single" w:sz="4" w:space="0" w:color="auto"/>
            </w:tcBorders>
            <w:shd w:val="clear" w:color="auto" w:fill="auto"/>
            <w:vAlign w:val="center"/>
          </w:tcPr>
          <w:p w:rsidR="006E51A2" w:rsidRPr="006E51A2" w:rsidRDefault="006E51A2" w:rsidP="006E51A2">
            <w:pPr>
              <w:widowControl w:val="0"/>
              <w:spacing w:after="0" w:line="240" w:lineRule="auto"/>
              <w:rPr>
                <w:rFonts w:ascii="Courier New" w:eastAsia="Courier New" w:hAnsi="Courier New" w:cs="Courier New"/>
                <w:color w:val="000000"/>
                <w:sz w:val="18"/>
                <w:szCs w:val="18"/>
                <w:lang w:eastAsia="uk-UA" w:bidi="uk-UA"/>
              </w:rPr>
            </w:pPr>
          </w:p>
        </w:tc>
        <w:tc>
          <w:tcPr>
            <w:tcW w:w="2549" w:type="dxa"/>
            <w:tcBorders>
              <w:top w:val="single" w:sz="4" w:space="0" w:color="auto"/>
              <w:left w:val="single" w:sz="4" w:space="0" w:color="auto"/>
            </w:tcBorders>
            <w:shd w:val="clear" w:color="auto" w:fill="auto"/>
            <w:vAlign w:val="center"/>
          </w:tcPr>
          <w:p w:rsidR="006E51A2" w:rsidRPr="006E51A2" w:rsidRDefault="006E51A2" w:rsidP="006E51A2">
            <w:pPr>
              <w:widowControl w:val="0"/>
              <w:tabs>
                <w:tab w:val="left" w:pos="1402"/>
              </w:tabs>
              <w:spacing w:after="0" w:line="24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Безперервний</w:t>
            </w:r>
            <w:r w:rsidRPr="006E51A2">
              <w:rPr>
                <w:rFonts w:ascii="Arial" w:eastAsia="Arial" w:hAnsi="Arial" w:cs="Arial"/>
                <w:color w:val="000000"/>
                <w:sz w:val="18"/>
                <w:szCs w:val="18"/>
                <w:lang w:eastAsia="uk-UA" w:bidi="uk-UA"/>
              </w:rPr>
              <w:tab/>
              <w:t>спостереження,</w:t>
            </w:r>
          </w:p>
          <w:p w:rsidR="006E51A2" w:rsidRPr="006E51A2" w:rsidRDefault="006E51A2" w:rsidP="006E51A2">
            <w:pPr>
              <w:widowControl w:val="0"/>
              <w:spacing w:after="0" w:line="28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оцінка та затвердження ФПК.</w:t>
            </w:r>
          </w:p>
        </w:tc>
        <w:tc>
          <w:tcPr>
            <w:tcW w:w="2981" w:type="dxa"/>
            <w:tcBorders>
              <w:top w:val="single" w:sz="4" w:space="0" w:color="auto"/>
              <w:left w:val="single" w:sz="4" w:space="0" w:color="auto"/>
            </w:tcBorders>
            <w:shd w:val="clear" w:color="auto" w:fill="auto"/>
          </w:tcPr>
          <w:p w:rsidR="006E51A2" w:rsidRPr="006E51A2" w:rsidRDefault="006E51A2" w:rsidP="006E51A2">
            <w:pPr>
              <w:widowControl w:val="0"/>
              <w:spacing w:after="0" w:line="343"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 xml:space="preserve">Параметри, що стосуються </w:t>
            </w:r>
            <w:r w:rsidRPr="006E51A2">
              <w:rPr>
                <w:rFonts w:ascii="Arial" w:eastAsia="Arial" w:hAnsi="Arial" w:cs="Arial"/>
                <w:color w:val="000000"/>
                <w:sz w:val="18"/>
                <w:szCs w:val="18"/>
                <w:lang w:val="en-US" w:bidi="en-US"/>
              </w:rPr>
              <w:t>EC</w:t>
            </w:r>
            <w:r w:rsidRPr="006E51A2">
              <w:rPr>
                <w:rFonts w:ascii="Arial" w:eastAsia="Arial" w:hAnsi="Arial" w:cs="Arial"/>
                <w:color w:val="000000"/>
                <w:sz w:val="18"/>
                <w:szCs w:val="18"/>
                <w:lang w:val="ru-RU" w:bidi="en-US"/>
              </w:rPr>
              <w:t xml:space="preserve"> </w:t>
            </w:r>
            <w:r w:rsidRPr="006E51A2">
              <w:rPr>
                <w:rFonts w:ascii="Arial" w:eastAsia="Arial" w:hAnsi="Arial" w:cs="Arial"/>
                <w:color w:val="000000"/>
                <w:sz w:val="18"/>
                <w:szCs w:val="18"/>
                <w:lang w:eastAsia="uk-UA" w:bidi="uk-UA"/>
              </w:rPr>
              <w:t xml:space="preserve">таблиці </w:t>
            </w:r>
            <w:r w:rsidRPr="006E51A2">
              <w:rPr>
                <w:rFonts w:ascii="Arial" w:eastAsia="Arial" w:hAnsi="Arial" w:cs="Arial"/>
                <w:color w:val="000000"/>
                <w:sz w:val="18"/>
                <w:szCs w:val="18"/>
                <w:lang w:val="en-US" w:bidi="en-US"/>
              </w:rPr>
              <w:t>ZA</w:t>
            </w:r>
            <w:r w:rsidRPr="006E51A2">
              <w:rPr>
                <w:rFonts w:ascii="Arial" w:eastAsia="Arial" w:hAnsi="Arial" w:cs="Arial"/>
                <w:color w:val="000000"/>
                <w:sz w:val="18"/>
                <w:szCs w:val="18"/>
                <w:lang w:val="ru-RU" w:bidi="en-US"/>
              </w:rPr>
              <w:t xml:space="preserve">.1, </w:t>
            </w:r>
            <w:r w:rsidRPr="006E51A2">
              <w:rPr>
                <w:rFonts w:ascii="Arial" w:eastAsia="Arial" w:hAnsi="Arial" w:cs="Arial"/>
                <w:color w:val="000000"/>
                <w:sz w:val="18"/>
                <w:szCs w:val="18"/>
                <w:lang w:eastAsia="uk-UA" w:bidi="uk-UA"/>
              </w:rPr>
              <w:t>що стосуються заявленого використання за призначенням: реакція на вогонь</w:t>
            </w:r>
            <w:r w:rsidRPr="006E51A2">
              <w:rPr>
                <w:rFonts w:ascii="Arial" w:eastAsia="Arial" w:hAnsi="Arial" w:cs="Arial"/>
                <w:color w:val="000000"/>
                <w:sz w:val="18"/>
                <w:szCs w:val="18"/>
                <w:shd w:val="clear" w:color="auto" w:fill="80FFFF"/>
                <w:lang w:eastAsia="uk-UA" w:bidi="uk-UA"/>
              </w:rPr>
              <w:t>.</w:t>
            </w:r>
            <w:r w:rsidRPr="006E51A2">
              <w:rPr>
                <w:rFonts w:ascii="Arial" w:eastAsia="Arial" w:hAnsi="Arial" w:cs="Arial"/>
                <w:color w:val="000000"/>
                <w:sz w:val="18"/>
                <w:szCs w:val="18"/>
                <w:lang w:eastAsia="uk-UA" w:bidi="uk-UA"/>
              </w:rPr>
              <w:t xml:space="preserve"> Документація ФПК.</w:t>
            </w:r>
          </w:p>
        </w:tc>
        <w:tc>
          <w:tcPr>
            <w:tcW w:w="2424" w:type="dxa"/>
            <w:tcBorders>
              <w:top w:val="single" w:sz="4" w:space="0" w:color="auto"/>
              <w:left w:val="single" w:sz="4" w:space="0" w:color="auto"/>
              <w:right w:val="single" w:sz="4" w:space="0" w:color="auto"/>
            </w:tcBorders>
            <w:shd w:val="clear" w:color="auto" w:fill="auto"/>
            <w:vAlign w:val="center"/>
          </w:tcPr>
          <w:p w:rsidR="006E51A2" w:rsidRPr="006E51A2" w:rsidRDefault="006E51A2" w:rsidP="006E51A2">
            <w:pPr>
              <w:widowControl w:val="0"/>
              <w:tabs>
                <w:tab w:val="left" w:pos="1728"/>
              </w:tabs>
              <w:spacing w:after="0" w:line="266"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eastAsia="uk-UA" w:bidi="uk-UA"/>
              </w:rPr>
              <w:t>Додаток Б і</w:t>
            </w:r>
            <w:r w:rsidRPr="006E51A2">
              <w:rPr>
                <w:rFonts w:ascii="Arial" w:eastAsia="Arial" w:hAnsi="Arial" w:cs="Arial"/>
                <w:color w:val="000000"/>
                <w:sz w:val="18"/>
                <w:szCs w:val="18"/>
                <w:lang w:eastAsia="uk-UA" w:bidi="uk-UA"/>
              </w:rPr>
              <w:tab/>
            </w:r>
            <w:r w:rsidRPr="006E51A2">
              <w:rPr>
                <w:rFonts w:ascii="Arial" w:eastAsia="Arial" w:hAnsi="Arial" w:cs="Arial"/>
                <w:color w:val="000000"/>
                <w:sz w:val="18"/>
                <w:szCs w:val="18"/>
                <w:lang w:val="en-US" w:bidi="en-US"/>
              </w:rPr>
              <w:t>C</w:t>
            </w:r>
            <w:r w:rsidRPr="006E51A2">
              <w:rPr>
                <w:rFonts w:ascii="Arial" w:eastAsia="Arial" w:hAnsi="Arial" w:cs="Arial"/>
                <w:color w:val="000000"/>
                <w:sz w:val="18"/>
                <w:szCs w:val="18"/>
                <w:lang w:val="ru-RU" w:bidi="en-US"/>
              </w:rPr>
              <w:t xml:space="preserve"> </w:t>
            </w:r>
            <w:r w:rsidRPr="006E51A2">
              <w:rPr>
                <w:rFonts w:ascii="Arial" w:eastAsia="Arial" w:hAnsi="Arial" w:cs="Arial"/>
                <w:color w:val="000000"/>
                <w:sz w:val="18"/>
                <w:szCs w:val="18"/>
                <w:lang w:eastAsia="uk-UA" w:bidi="uk-UA"/>
              </w:rPr>
              <w:t>з</w:t>
            </w:r>
          </w:p>
          <w:p w:rsidR="006E51A2" w:rsidRPr="006E51A2" w:rsidRDefault="006E51A2" w:rsidP="006E51A2">
            <w:pPr>
              <w:widowControl w:val="0"/>
              <w:spacing w:after="0" w:line="30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lang w:val="en-US" w:bidi="en-US"/>
              </w:rPr>
              <w:t>EN</w:t>
            </w:r>
            <w:r w:rsidRPr="006E51A2">
              <w:rPr>
                <w:rFonts w:ascii="Arial" w:eastAsia="Arial" w:hAnsi="Arial" w:cs="Arial"/>
                <w:color w:val="000000"/>
                <w:sz w:val="18"/>
                <w:szCs w:val="18"/>
                <w:lang w:val="ru-RU" w:bidi="en-US"/>
              </w:rPr>
              <w:t xml:space="preserve"> </w:t>
            </w:r>
            <w:r w:rsidRPr="006E51A2">
              <w:rPr>
                <w:rFonts w:ascii="Arial" w:eastAsia="Arial" w:hAnsi="Arial" w:cs="Arial"/>
                <w:color w:val="000000"/>
                <w:sz w:val="18"/>
                <w:szCs w:val="18"/>
                <w:lang w:eastAsia="uk-UA" w:bidi="uk-UA"/>
              </w:rPr>
              <w:t>13172:2012. 7.3 цього стандарту</w:t>
            </w:r>
          </w:p>
        </w:tc>
      </w:tr>
      <w:tr w:rsidR="006E51A2" w:rsidRPr="006E51A2" w:rsidTr="006E51A2">
        <w:trPr>
          <w:trHeight w:hRule="exact" w:val="437"/>
        </w:trPr>
        <w:tc>
          <w:tcPr>
            <w:tcW w:w="96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51A2" w:rsidRPr="006E51A2" w:rsidRDefault="006E51A2" w:rsidP="006E51A2">
            <w:pPr>
              <w:widowControl w:val="0"/>
              <w:spacing w:after="0" w:line="240" w:lineRule="auto"/>
              <w:rPr>
                <w:rFonts w:ascii="Arial" w:eastAsia="Arial" w:hAnsi="Arial" w:cs="Arial"/>
                <w:color w:val="000000"/>
                <w:sz w:val="18"/>
                <w:szCs w:val="18"/>
                <w:lang w:eastAsia="uk-UA" w:bidi="uk-UA"/>
              </w:rPr>
            </w:pPr>
            <w:r w:rsidRPr="006E51A2">
              <w:rPr>
                <w:rFonts w:ascii="Arial" w:eastAsia="Arial" w:hAnsi="Arial" w:cs="Arial"/>
                <w:color w:val="000000"/>
                <w:sz w:val="18"/>
                <w:szCs w:val="18"/>
                <w:shd w:val="clear" w:color="auto" w:fill="80FFFF"/>
                <w:vertAlign w:val="superscript"/>
                <w:lang w:val="en-US" w:bidi="en-US"/>
              </w:rPr>
              <w:t>a</w:t>
            </w:r>
            <w:r w:rsidRPr="006E51A2">
              <w:rPr>
                <w:rFonts w:ascii="Arial" w:eastAsia="Arial" w:hAnsi="Arial" w:cs="Arial"/>
                <w:color w:val="000000"/>
                <w:sz w:val="18"/>
                <w:szCs w:val="18"/>
                <w:vertAlign w:val="superscript"/>
                <w:lang w:val="ru-RU" w:bidi="en-US"/>
              </w:rPr>
              <w:t xml:space="preserve"> </w:t>
            </w:r>
            <w:r w:rsidRPr="006E51A2">
              <w:rPr>
                <w:rFonts w:ascii="Arial" w:eastAsia="Arial" w:hAnsi="Arial" w:cs="Arial"/>
                <w:color w:val="000000"/>
                <w:sz w:val="18"/>
                <w:szCs w:val="18"/>
                <w:lang w:eastAsia="uk-UA" w:bidi="uk-UA"/>
              </w:rPr>
              <w:t>Метод тестування поки що недоступний</w:t>
            </w:r>
          </w:p>
        </w:tc>
      </w:tr>
    </w:tbl>
    <w:p w:rsidR="006E51A2" w:rsidRPr="006E51A2" w:rsidRDefault="006E51A2" w:rsidP="006E51A2">
      <w:pPr>
        <w:tabs>
          <w:tab w:val="left" w:pos="3181"/>
        </w:tabs>
        <w:spacing w:after="0" w:line="360" w:lineRule="auto"/>
        <w:ind w:left="284" w:firstLine="850"/>
        <w:jc w:val="both"/>
        <w:rPr>
          <w:rFonts w:ascii="Arial" w:eastAsia="Times New Roman" w:hAnsi="Arial" w:cs="Arial"/>
          <w:bCs/>
          <w:sz w:val="28"/>
          <w:szCs w:val="28"/>
          <w:lang w:eastAsia="ru-RU"/>
        </w:rPr>
      </w:pPr>
    </w:p>
    <w:p w:rsidR="006F29A7" w:rsidRPr="008A4A7B" w:rsidRDefault="006F29A7" w:rsidP="006F29A7">
      <w:pPr>
        <w:tabs>
          <w:tab w:val="left" w:pos="3181"/>
        </w:tabs>
        <w:spacing w:after="0" w:line="360" w:lineRule="auto"/>
        <w:ind w:left="284" w:firstLine="850"/>
        <w:jc w:val="both"/>
        <w:rPr>
          <w:rFonts w:ascii="Arial" w:eastAsia="Times New Roman" w:hAnsi="Arial" w:cs="Arial"/>
          <w:b/>
          <w:bCs/>
          <w:sz w:val="28"/>
          <w:szCs w:val="28"/>
          <w:lang w:val="ru-RU" w:eastAsia="ru-RU"/>
        </w:rPr>
      </w:pPr>
    </w:p>
    <w:p w:rsidR="006E51A2" w:rsidRPr="008A4A7B" w:rsidRDefault="006E51A2" w:rsidP="006F29A7">
      <w:pPr>
        <w:tabs>
          <w:tab w:val="left" w:pos="3181"/>
        </w:tabs>
        <w:spacing w:after="0" w:line="360" w:lineRule="auto"/>
        <w:ind w:left="284" w:firstLine="850"/>
        <w:jc w:val="both"/>
        <w:rPr>
          <w:rFonts w:ascii="Arial" w:eastAsia="Times New Roman" w:hAnsi="Arial" w:cs="Arial"/>
          <w:b/>
          <w:bCs/>
          <w:sz w:val="28"/>
          <w:szCs w:val="28"/>
          <w:lang w:val="ru-RU" w:eastAsia="ru-RU"/>
        </w:rPr>
      </w:pPr>
    </w:p>
    <w:p w:rsidR="006E51A2" w:rsidRPr="008A4A7B" w:rsidRDefault="006E51A2" w:rsidP="006F29A7">
      <w:pPr>
        <w:tabs>
          <w:tab w:val="left" w:pos="3181"/>
        </w:tabs>
        <w:spacing w:after="0" w:line="360" w:lineRule="auto"/>
        <w:ind w:left="284" w:firstLine="850"/>
        <w:jc w:val="both"/>
        <w:rPr>
          <w:rFonts w:ascii="Arial" w:eastAsia="Times New Roman" w:hAnsi="Arial" w:cs="Arial"/>
          <w:b/>
          <w:bCs/>
          <w:sz w:val="28"/>
          <w:szCs w:val="28"/>
          <w:lang w:val="ru-RU" w:eastAsia="ru-RU"/>
        </w:rPr>
      </w:pPr>
    </w:p>
    <w:p w:rsidR="006E51A2" w:rsidRDefault="00446C8B" w:rsidP="00446C8B">
      <w:pPr>
        <w:tabs>
          <w:tab w:val="left" w:pos="3181"/>
        </w:tabs>
        <w:spacing w:after="0" w:line="360" w:lineRule="auto"/>
        <w:ind w:left="284" w:firstLine="850"/>
        <w:jc w:val="both"/>
        <w:rPr>
          <w:rFonts w:ascii="Arial" w:eastAsia="Times New Roman" w:hAnsi="Arial" w:cs="Arial"/>
          <w:b/>
          <w:bCs/>
          <w:sz w:val="28"/>
          <w:szCs w:val="28"/>
          <w:lang w:val="en-US" w:eastAsia="ru-RU"/>
        </w:rPr>
      </w:pPr>
      <w:r w:rsidRPr="00446C8B">
        <w:rPr>
          <w:rFonts w:ascii="Arial" w:eastAsia="Times New Roman" w:hAnsi="Arial" w:cs="Arial"/>
          <w:b/>
          <w:bCs/>
          <w:sz w:val="28"/>
          <w:szCs w:val="28"/>
          <w:lang w:val="ru-RU" w:eastAsia="ru-RU"/>
        </w:rPr>
        <w:lastRenderedPageBreak/>
        <w:t xml:space="preserve">Таблиця </w:t>
      </w:r>
      <w:r w:rsidRPr="00446C8B">
        <w:rPr>
          <w:rFonts w:ascii="Arial" w:eastAsia="Times New Roman" w:hAnsi="Arial" w:cs="Arial"/>
          <w:b/>
          <w:bCs/>
          <w:sz w:val="28"/>
          <w:szCs w:val="28"/>
          <w:lang w:val="en-US" w:eastAsia="ru-RU"/>
        </w:rPr>
        <w:t>ZA</w:t>
      </w:r>
      <w:r w:rsidRPr="00446C8B">
        <w:rPr>
          <w:rFonts w:ascii="Arial" w:eastAsia="Times New Roman" w:hAnsi="Arial" w:cs="Arial"/>
          <w:b/>
          <w:bCs/>
          <w:sz w:val="28"/>
          <w:szCs w:val="28"/>
          <w:lang w:val="ru-RU" w:eastAsia="ru-RU"/>
        </w:rPr>
        <w:t xml:space="preserve">.2.2 </w:t>
      </w:r>
      <w:r w:rsidRPr="00446C8B">
        <w:rPr>
          <w:rFonts w:ascii="Arial" w:eastAsia="Times New Roman" w:hAnsi="Arial" w:cs="Arial"/>
          <w:bCs/>
          <w:sz w:val="28"/>
          <w:szCs w:val="28"/>
          <w:lang w:val="ru-RU" w:eastAsia="ru-RU"/>
        </w:rPr>
        <w:t xml:space="preserve">— Призначення завдань оцінки відповідності продукції за системою </w:t>
      </w:r>
      <w:r w:rsidRPr="00446C8B">
        <w:rPr>
          <w:rFonts w:ascii="Arial" w:eastAsia="Times New Roman" w:hAnsi="Arial" w:cs="Arial"/>
          <w:bCs/>
          <w:sz w:val="28"/>
          <w:szCs w:val="28"/>
          <w:lang w:val="en-US" w:eastAsia="ru-RU"/>
        </w:rPr>
        <w:t>3 і 3 (з 4 для RtF</w:t>
      </w:r>
      <w:r w:rsidRPr="00446C8B">
        <w:rPr>
          <w:rFonts w:ascii="Arial" w:eastAsia="Times New Roman" w:hAnsi="Arial" w:cs="Arial"/>
          <w:b/>
          <w:bCs/>
          <w:sz w:val="28"/>
          <w:szCs w:val="28"/>
          <w:lang w:val="en-US" w:eastAsia="ru-RU"/>
        </w:rPr>
        <w:t>)</w:t>
      </w:r>
    </w:p>
    <w:tbl>
      <w:tblPr>
        <w:tblOverlap w:val="never"/>
        <w:tblW w:w="9759" w:type="dxa"/>
        <w:tblLayout w:type="fixed"/>
        <w:tblCellMar>
          <w:left w:w="10" w:type="dxa"/>
          <w:right w:w="10" w:type="dxa"/>
        </w:tblCellMar>
        <w:tblLook w:val="0000" w:firstRow="0" w:lastRow="0" w:firstColumn="0" w:lastColumn="0" w:noHBand="0" w:noVBand="0"/>
      </w:tblPr>
      <w:tblGrid>
        <w:gridCol w:w="1416"/>
        <w:gridCol w:w="2501"/>
        <w:gridCol w:w="2597"/>
        <w:gridCol w:w="3245"/>
      </w:tblGrid>
      <w:tr w:rsidR="00446C8B" w:rsidRPr="00446C8B" w:rsidTr="00446C8B">
        <w:trPr>
          <w:trHeight w:hRule="exact" w:val="965"/>
          <w:tblHeader/>
        </w:trPr>
        <w:tc>
          <w:tcPr>
            <w:tcW w:w="3917" w:type="dxa"/>
            <w:gridSpan w:val="2"/>
            <w:tcBorders>
              <w:top w:val="single" w:sz="4" w:space="0" w:color="auto"/>
              <w:left w:val="single" w:sz="4" w:space="0" w:color="auto"/>
            </w:tcBorders>
            <w:shd w:val="clear" w:color="auto" w:fill="auto"/>
            <w:vAlign w:val="center"/>
          </w:tcPr>
          <w:p w:rsidR="00446C8B" w:rsidRPr="00446C8B" w:rsidRDefault="00446C8B" w:rsidP="00446C8B">
            <w:pPr>
              <w:widowControl w:val="0"/>
              <w:spacing w:after="0" w:line="240" w:lineRule="auto"/>
              <w:rPr>
                <w:rFonts w:ascii="Arial" w:eastAsia="Arial" w:hAnsi="Arial" w:cs="Arial"/>
                <w:sz w:val="18"/>
                <w:szCs w:val="18"/>
                <w:lang w:eastAsia="uk-UA" w:bidi="uk-UA"/>
              </w:rPr>
            </w:pPr>
            <w:r w:rsidRPr="00446C8B">
              <w:rPr>
                <w:rFonts w:ascii="Arial" w:eastAsia="Arial" w:hAnsi="Arial" w:cs="Arial"/>
                <w:b/>
                <w:bCs/>
                <w:sz w:val="18"/>
                <w:szCs w:val="18"/>
                <w:lang w:eastAsia="uk-UA" w:bidi="uk-UA"/>
              </w:rPr>
              <w:t>завдання</w:t>
            </w:r>
          </w:p>
        </w:tc>
        <w:tc>
          <w:tcPr>
            <w:tcW w:w="2597" w:type="dxa"/>
            <w:tcBorders>
              <w:top w:val="single" w:sz="4" w:space="0" w:color="auto"/>
              <w:left w:val="single" w:sz="4" w:space="0" w:color="auto"/>
            </w:tcBorders>
            <w:shd w:val="clear" w:color="auto" w:fill="auto"/>
            <w:vAlign w:val="center"/>
          </w:tcPr>
          <w:p w:rsidR="00446C8B" w:rsidRPr="00446C8B" w:rsidRDefault="00446C8B" w:rsidP="00446C8B">
            <w:pPr>
              <w:widowControl w:val="0"/>
              <w:spacing w:after="0" w:line="240" w:lineRule="auto"/>
              <w:rPr>
                <w:rFonts w:ascii="Arial" w:eastAsia="Arial" w:hAnsi="Arial" w:cs="Arial"/>
                <w:sz w:val="18"/>
                <w:szCs w:val="18"/>
                <w:lang w:eastAsia="uk-UA" w:bidi="uk-UA"/>
              </w:rPr>
            </w:pPr>
            <w:r w:rsidRPr="00446C8B">
              <w:rPr>
                <w:rFonts w:ascii="Arial" w:eastAsia="Arial" w:hAnsi="Arial" w:cs="Arial"/>
                <w:b/>
                <w:bCs/>
                <w:sz w:val="18"/>
                <w:szCs w:val="18"/>
                <w:lang w:eastAsia="uk-UA" w:bidi="uk-UA"/>
              </w:rPr>
              <w:t>Зміст завдання</w:t>
            </w:r>
          </w:p>
        </w:tc>
        <w:tc>
          <w:tcPr>
            <w:tcW w:w="3245" w:type="dxa"/>
            <w:tcBorders>
              <w:top w:val="single" w:sz="4" w:space="0" w:color="auto"/>
              <w:left w:val="single" w:sz="4" w:space="0" w:color="auto"/>
              <w:right w:val="single" w:sz="4" w:space="0" w:color="auto"/>
            </w:tcBorders>
            <w:shd w:val="clear" w:color="auto" w:fill="auto"/>
            <w:vAlign w:val="center"/>
          </w:tcPr>
          <w:p w:rsidR="00446C8B" w:rsidRPr="00446C8B" w:rsidRDefault="00446C8B" w:rsidP="00446C8B">
            <w:pPr>
              <w:widowControl w:val="0"/>
              <w:spacing w:after="0" w:line="298" w:lineRule="auto"/>
              <w:rPr>
                <w:rFonts w:ascii="Arial" w:eastAsia="Arial" w:hAnsi="Arial" w:cs="Arial"/>
                <w:sz w:val="18"/>
                <w:szCs w:val="18"/>
                <w:lang w:eastAsia="uk-UA" w:bidi="uk-UA"/>
              </w:rPr>
            </w:pPr>
            <w:r w:rsidRPr="00446C8B">
              <w:rPr>
                <w:rFonts w:ascii="Arial" w:eastAsia="Arial" w:hAnsi="Arial" w:cs="Arial"/>
                <w:b/>
                <w:bCs/>
                <w:sz w:val="18"/>
                <w:szCs w:val="18"/>
                <w:lang w:eastAsia="uk-UA" w:bidi="uk-UA"/>
              </w:rPr>
              <w:t xml:space="preserve">Оцінка відповідності статей </w:t>
            </w:r>
            <w:r w:rsidRPr="00446C8B">
              <w:rPr>
                <w:rFonts w:ascii="Arial" w:eastAsia="Arial" w:hAnsi="Arial" w:cs="Arial"/>
                <w:b/>
                <w:bCs/>
                <w:sz w:val="18"/>
                <w:szCs w:val="18"/>
                <w:lang w:val="en-US" w:bidi="en-US"/>
              </w:rPr>
              <w:t>EN</w:t>
            </w:r>
            <w:r w:rsidRPr="00446C8B">
              <w:rPr>
                <w:rFonts w:ascii="Arial" w:eastAsia="Arial" w:hAnsi="Arial" w:cs="Arial"/>
                <w:b/>
                <w:bCs/>
                <w:sz w:val="18"/>
                <w:szCs w:val="18"/>
                <w:lang w:val="ru-RU" w:bidi="en-US"/>
              </w:rPr>
              <w:t xml:space="preserve"> </w:t>
            </w:r>
            <w:r w:rsidRPr="00446C8B">
              <w:rPr>
                <w:rFonts w:ascii="Arial" w:eastAsia="Arial" w:hAnsi="Arial" w:cs="Arial"/>
                <w:b/>
                <w:bCs/>
                <w:sz w:val="18"/>
                <w:szCs w:val="18"/>
                <w:lang w:eastAsia="uk-UA" w:bidi="uk-UA"/>
              </w:rPr>
              <w:t>13172 для застосування на додаток до розділу 7 цього стандарту</w:t>
            </w:r>
          </w:p>
        </w:tc>
      </w:tr>
      <w:tr w:rsidR="00446C8B" w:rsidRPr="00446C8B" w:rsidTr="00446C8B">
        <w:trPr>
          <w:trHeight w:hRule="exact" w:val="1862"/>
        </w:trPr>
        <w:tc>
          <w:tcPr>
            <w:tcW w:w="1416" w:type="dxa"/>
            <w:vMerge w:val="restart"/>
            <w:tcBorders>
              <w:top w:val="single" w:sz="4" w:space="0" w:color="auto"/>
              <w:left w:val="single" w:sz="4" w:space="0" w:color="auto"/>
            </w:tcBorders>
            <w:shd w:val="clear" w:color="auto" w:fill="auto"/>
            <w:vAlign w:val="center"/>
          </w:tcPr>
          <w:p w:rsidR="00446C8B" w:rsidRPr="00446C8B" w:rsidRDefault="00446C8B" w:rsidP="00446C8B">
            <w:pPr>
              <w:widowControl w:val="0"/>
              <w:spacing w:after="0"/>
              <w:rPr>
                <w:rFonts w:ascii="Arial" w:eastAsia="Arial" w:hAnsi="Arial" w:cs="Arial"/>
                <w:sz w:val="18"/>
                <w:szCs w:val="18"/>
                <w:lang w:eastAsia="uk-UA" w:bidi="uk-UA"/>
              </w:rPr>
            </w:pPr>
            <w:r w:rsidRPr="00446C8B">
              <w:rPr>
                <w:rFonts w:ascii="Arial" w:eastAsia="Arial" w:hAnsi="Arial" w:cs="Arial"/>
                <w:sz w:val="18"/>
                <w:szCs w:val="18"/>
                <w:lang w:eastAsia="uk-UA" w:bidi="uk-UA"/>
              </w:rPr>
              <w:t>Завдання під в відповідальність з виробник</w:t>
            </w:r>
          </w:p>
        </w:tc>
        <w:tc>
          <w:tcPr>
            <w:tcW w:w="2501" w:type="dxa"/>
            <w:tcBorders>
              <w:top w:val="single" w:sz="4" w:space="0" w:color="auto"/>
              <w:left w:val="single" w:sz="4" w:space="0" w:color="auto"/>
            </w:tcBorders>
            <w:shd w:val="clear" w:color="auto" w:fill="auto"/>
            <w:vAlign w:val="center"/>
          </w:tcPr>
          <w:p w:rsidR="00446C8B" w:rsidRPr="00446C8B" w:rsidRDefault="00446C8B" w:rsidP="00446C8B">
            <w:pPr>
              <w:widowControl w:val="0"/>
              <w:spacing w:after="0" w:line="401"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 xml:space="preserve">Заводський контроль виробництва </w:t>
            </w:r>
            <w:r w:rsidRPr="00446C8B">
              <w:rPr>
                <w:rFonts w:ascii="Arial" w:eastAsia="Arial" w:hAnsi="Arial" w:cs="Arial"/>
                <w:sz w:val="18"/>
                <w:szCs w:val="18"/>
                <w:lang w:val="en-US" w:bidi="en-US"/>
              </w:rPr>
              <w:t>(FPC)</w:t>
            </w:r>
          </w:p>
        </w:tc>
        <w:tc>
          <w:tcPr>
            <w:tcW w:w="2597" w:type="dxa"/>
            <w:tcBorders>
              <w:top w:val="single" w:sz="4" w:space="0" w:color="auto"/>
              <w:left w:val="single" w:sz="4" w:space="0" w:color="auto"/>
            </w:tcBorders>
            <w:shd w:val="clear" w:color="auto" w:fill="auto"/>
            <w:vAlign w:val="center"/>
          </w:tcPr>
          <w:p w:rsidR="00446C8B" w:rsidRPr="00446C8B" w:rsidRDefault="00446C8B" w:rsidP="00446C8B">
            <w:pPr>
              <w:widowControl w:val="0"/>
              <w:spacing w:after="0" w:line="317"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 xml:space="preserve">Параметри, що стосуються всіх відповідних характеристик таблиці </w:t>
            </w:r>
            <w:r w:rsidRPr="00446C8B">
              <w:rPr>
                <w:rFonts w:ascii="Arial" w:eastAsia="Arial" w:hAnsi="Arial" w:cs="Arial"/>
                <w:sz w:val="18"/>
                <w:szCs w:val="18"/>
                <w:lang w:val="en-US" w:bidi="en-US"/>
              </w:rPr>
              <w:t>ZA</w:t>
            </w:r>
            <w:r w:rsidRPr="00446C8B">
              <w:rPr>
                <w:rFonts w:ascii="Arial" w:eastAsia="Arial" w:hAnsi="Arial" w:cs="Arial"/>
                <w:sz w:val="18"/>
                <w:szCs w:val="18"/>
                <w:lang w:val="ru-RU" w:bidi="en-US"/>
              </w:rPr>
              <w:t>.1</w:t>
            </w:r>
          </w:p>
        </w:tc>
        <w:tc>
          <w:tcPr>
            <w:tcW w:w="3245" w:type="dxa"/>
            <w:tcBorders>
              <w:top w:val="single" w:sz="4" w:space="0" w:color="auto"/>
              <w:left w:val="single" w:sz="4" w:space="0" w:color="auto"/>
              <w:right w:val="single" w:sz="4" w:space="0" w:color="auto"/>
            </w:tcBorders>
            <w:shd w:val="clear" w:color="auto" w:fill="auto"/>
            <w:vAlign w:val="bottom"/>
          </w:tcPr>
          <w:p w:rsidR="00446C8B" w:rsidRPr="00446C8B" w:rsidRDefault="00446C8B" w:rsidP="00446C8B">
            <w:pPr>
              <w:widowControl w:val="0"/>
              <w:spacing w:line="252"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 xml:space="preserve">Додаток </w:t>
            </w:r>
            <w:r w:rsidRPr="00446C8B">
              <w:rPr>
                <w:rFonts w:ascii="Arial" w:eastAsia="Arial" w:hAnsi="Arial" w:cs="Arial"/>
                <w:sz w:val="18"/>
                <w:szCs w:val="18"/>
                <w:lang w:val="en-US" w:bidi="en-US"/>
              </w:rPr>
              <w:t>D</w:t>
            </w:r>
            <w:r w:rsidRPr="00446C8B">
              <w:rPr>
                <w:rFonts w:ascii="Arial" w:eastAsia="Arial" w:hAnsi="Arial" w:cs="Arial"/>
                <w:sz w:val="18"/>
                <w:szCs w:val="18"/>
                <w:lang w:val="ru-RU" w:bidi="en-US"/>
              </w:rPr>
              <w:t xml:space="preserve"> </w:t>
            </w:r>
            <w:r w:rsidRPr="00446C8B">
              <w:rPr>
                <w:rFonts w:ascii="Arial" w:eastAsia="Arial" w:hAnsi="Arial" w:cs="Arial"/>
                <w:sz w:val="18"/>
                <w:szCs w:val="18"/>
                <w:lang w:eastAsia="uk-UA" w:bidi="uk-UA"/>
              </w:rPr>
              <w:t xml:space="preserve">цього стандарту та пункти 1-5 </w:t>
            </w:r>
            <w:r w:rsidRPr="00446C8B">
              <w:rPr>
                <w:rFonts w:ascii="Arial" w:eastAsia="Arial" w:hAnsi="Arial" w:cs="Arial"/>
                <w:sz w:val="18"/>
                <w:szCs w:val="18"/>
                <w:lang w:val="en-US" w:bidi="en-US"/>
              </w:rPr>
              <w:t>EN</w:t>
            </w:r>
            <w:r w:rsidRPr="00446C8B">
              <w:rPr>
                <w:rFonts w:ascii="Arial" w:eastAsia="Arial" w:hAnsi="Arial" w:cs="Arial"/>
                <w:sz w:val="18"/>
                <w:szCs w:val="18"/>
                <w:lang w:val="ru-RU" w:bidi="en-US"/>
              </w:rPr>
              <w:t xml:space="preserve"> </w:t>
            </w:r>
            <w:r w:rsidRPr="00446C8B">
              <w:rPr>
                <w:rFonts w:ascii="Arial" w:eastAsia="Arial" w:hAnsi="Arial" w:cs="Arial"/>
                <w:sz w:val="18"/>
                <w:szCs w:val="18"/>
                <w:lang w:eastAsia="uk-UA" w:bidi="uk-UA"/>
              </w:rPr>
              <w:t>13172:2012 та:</w:t>
            </w:r>
          </w:p>
          <w:p w:rsidR="00446C8B" w:rsidRPr="00446C8B" w:rsidRDefault="00446C8B" w:rsidP="00446C8B">
            <w:pPr>
              <w:widowControl w:val="0"/>
              <w:spacing w:after="0" w:line="266"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 xml:space="preserve">Для системи 3 Додаток </w:t>
            </w:r>
            <w:r w:rsidRPr="00446C8B">
              <w:rPr>
                <w:rFonts w:ascii="Arial" w:eastAsia="Arial" w:hAnsi="Arial" w:cs="Arial"/>
                <w:sz w:val="18"/>
                <w:szCs w:val="18"/>
                <w:lang w:val="en-US" w:bidi="en-US"/>
              </w:rPr>
              <w:t>C</w:t>
            </w:r>
            <w:r w:rsidRPr="00446C8B">
              <w:rPr>
                <w:rFonts w:ascii="Arial" w:eastAsia="Arial" w:hAnsi="Arial" w:cs="Arial"/>
                <w:sz w:val="18"/>
                <w:szCs w:val="18"/>
                <w:lang w:val="ru-RU" w:bidi="en-US"/>
              </w:rPr>
              <w:t xml:space="preserve"> </w:t>
            </w:r>
            <w:r w:rsidRPr="00446C8B">
              <w:rPr>
                <w:rFonts w:ascii="Arial" w:eastAsia="Arial" w:hAnsi="Arial" w:cs="Arial"/>
                <w:sz w:val="18"/>
                <w:szCs w:val="18"/>
                <w:lang w:val="en-US" w:bidi="en-US"/>
              </w:rPr>
              <w:t>EN</w:t>
            </w:r>
            <w:r w:rsidRPr="00446C8B">
              <w:rPr>
                <w:rFonts w:ascii="Arial" w:eastAsia="Arial" w:hAnsi="Arial" w:cs="Arial"/>
                <w:sz w:val="18"/>
                <w:szCs w:val="18"/>
                <w:lang w:val="ru-RU" w:bidi="en-US"/>
              </w:rPr>
              <w:t xml:space="preserve"> </w:t>
            </w:r>
            <w:r w:rsidRPr="00446C8B">
              <w:rPr>
                <w:rFonts w:ascii="Arial" w:eastAsia="Arial" w:hAnsi="Arial" w:cs="Arial"/>
                <w:sz w:val="18"/>
                <w:szCs w:val="18"/>
                <w:lang w:eastAsia="uk-UA" w:bidi="uk-UA"/>
              </w:rPr>
              <w:t>13172:2012</w:t>
            </w:r>
          </w:p>
          <w:p w:rsidR="00446C8B" w:rsidRPr="00446C8B" w:rsidRDefault="00446C8B" w:rsidP="00446C8B">
            <w:pPr>
              <w:widowControl w:val="0"/>
              <w:spacing w:after="0" w:line="266"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 xml:space="preserve">Для системи 3 (з 4 для </w:t>
            </w:r>
            <w:r w:rsidRPr="00446C8B">
              <w:rPr>
                <w:rFonts w:ascii="Arial" w:eastAsia="Arial" w:hAnsi="Arial" w:cs="Arial"/>
                <w:sz w:val="18"/>
                <w:szCs w:val="18"/>
                <w:lang w:val="en-US" w:bidi="en-US"/>
              </w:rPr>
              <w:t>RtF</w:t>
            </w:r>
            <w:r w:rsidRPr="00446C8B">
              <w:rPr>
                <w:rFonts w:ascii="Arial" w:eastAsia="Arial" w:hAnsi="Arial" w:cs="Arial"/>
                <w:sz w:val="18"/>
                <w:szCs w:val="18"/>
                <w:lang w:val="ru-RU" w:bidi="en-US"/>
              </w:rPr>
              <w:t>)</w:t>
            </w:r>
          </w:p>
          <w:p w:rsidR="00446C8B" w:rsidRPr="00446C8B" w:rsidRDefault="00446C8B" w:rsidP="00446C8B">
            <w:pPr>
              <w:widowControl w:val="0"/>
              <w:spacing w:after="0" w:line="266"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 xml:space="preserve">Додаток </w:t>
            </w:r>
            <w:r w:rsidRPr="00446C8B">
              <w:rPr>
                <w:rFonts w:ascii="Arial" w:eastAsia="Arial" w:hAnsi="Arial" w:cs="Arial"/>
                <w:sz w:val="18"/>
                <w:szCs w:val="18"/>
                <w:lang w:val="en-US" w:bidi="en-US"/>
              </w:rPr>
              <w:t>C</w:t>
            </w:r>
            <w:r w:rsidRPr="00446C8B">
              <w:rPr>
                <w:rFonts w:ascii="Arial" w:eastAsia="Arial" w:hAnsi="Arial" w:cs="Arial"/>
                <w:sz w:val="18"/>
                <w:szCs w:val="18"/>
                <w:lang w:val="ru-RU" w:bidi="en-US"/>
              </w:rPr>
              <w:t xml:space="preserve"> </w:t>
            </w:r>
            <w:r w:rsidRPr="00446C8B">
              <w:rPr>
                <w:rFonts w:ascii="Arial" w:eastAsia="Arial" w:hAnsi="Arial" w:cs="Arial"/>
                <w:sz w:val="18"/>
                <w:szCs w:val="18"/>
                <w:lang w:eastAsia="uk-UA" w:bidi="uk-UA"/>
              </w:rPr>
              <w:t xml:space="preserve">&amp; </w:t>
            </w:r>
            <w:r w:rsidRPr="00446C8B">
              <w:rPr>
                <w:rFonts w:ascii="Arial" w:eastAsia="Arial" w:hAnsi="Arial" w:cs="Arial"/>
                <w:sz w:val="18"/>
                <w:szCs w:val="18"/>
                <w:lang w:val="en-US" w:bidi="en-US"/>
              </w:rPr>
              <w:t>D</w:t>
            </w:r>
            <w:r w:rsidRPr="00446C8B">
              <w:rPr>
                <w:rFonts w:ascii="Arial" w:eastAsia="Arial" w:hAnsi="Arial" w:cs="Arial"/>
                <w:sz w:val="18"/>
                <w:szCs w:val="18"/>
                <w:lang w:val="ru-RU" w:bidi="en-US"/>
              </w:rPr>
              <w:t xml:space="preserve"> </w:t>
            </w:r>
            <w:r w:rsidRPr="00446C8B">
              <w:rPr>
                <w:rFonts w:ascii="Arial" w:eastAsia="Arial" w:hAnsi="Arial" w:cs="Arial"/>
                <w:sz w:val="18"/>
                <w:szCs w:val="18"/>
                <w:lang w:val="en-US" w:bidi="en-US"/>
              </w:rPr>
              <w:t>EN</w:t>
            </w:r>
            <w:r w:rsidRPr="00446C8B">
              <w:rPr>
                <w:rFonts w:ascii="Arial" w:eastAsia="Arial" w:hAnsi="Arial" w:cs="Arial"/>
                <w:sz w:val="18"/>
                <w:szCs w:val="18"/>
                <w:lang w:val="ru-RU" w:bidi="en-US"/>
              </w:rPr>
              <w:t xml:space="preserve"> </w:t>
            </w:r>
            <w:r w:rsidRPr="00446C8B">
              <w:rPr>
                <w:rFonts w:ascii="Arial" w:eastAsia="Arial" w:hAnsi="Arial" w:cs="Arial"/>
                <w:sz w:val="18"/>
                <w:szCs w:val="18"/>
                <w:lang w:eastAsia="uk-UA" w:bidi="uk-UA"/>
              </w:rPr>
              <w:t>13172:2012. 7.3 цього стандарту</w:t>
            </w:r>
          </w:p>
        </w:tc>
      </w:tr>
      <w:tr w:rsidR="00446C8B" w:rsidRPr="00446C8B" w:rsidTr="00446C8B">
        <w:trPr>
          <w:trHeight w:hRule="exact" w:val="1397"/>
        </w:trPr>
        <w:tc>
          <w:tcPr>
            <w:tcW w:w="1416" w:type="dxa"/>
            <w:vMerge/>
            <w:tcBorders>
              <w:left w:val="single" w:sz="4" w:space="0" w:color="auto"/>
            </w:tcBorders>
            <w:shd w:val="clear" w:color="auto" w:fill="auto"/>
            <w:vAlign w:val="center"/>
          </w:tcPr>
          <w:p w:rsidR="00446C8B" w:rsidRPr="00446C8B" w:rsidRDefault="00446C8B" w:rsidP="00446C8B">
            <w:pPr>
              <w:widowControl w:val="0"/>
              <w:spacing w:after="0" w:line="240" w:lineRule="auto"/>
              <w:rPr>
                <w:rFonts w:ascii="Courier New" w:eastAsia="Courier New" w:hAnsi="Courier New" w:cs="Courier New"/>
                <w:color w:val="000000"/>
                <w:sz w:val="18"/>
                <w:szCs w:val="18"/>
                <w:lang w:eastAsia="uk-UA" w:bidi="uk-UA"/>
              </w:rPr>
            </w:pPr>
          </w:p>
        </w:tc>
        <w:tc>
          <w:tcPr>
            <w:tcW w:w="2501" w:type="dxa"/>
            <w:tcBorders>
              <w:top w:val="single" w:sz="4" w:space="0" w:color="auto"/>
              <w:left w:val="single" w:sz="4" w:space="0" w:color="auto"/>
            </w:tcBorders>
            <w:shd w:val="clear" w:color="auto" w:fill="auto"/>
            <w:vAlign w:val="center"/>
          </w:tcPr>
          <w:p w:rsidR="00446C8B" w:rsidRPr="00446C8B" w:rsidRDefault="00446C8B" w:rsidP="00446C8B">
            <w:pPr>
              <w:widowControl w:val="0"/>
              <w:spacing w:after="0" w:line="343"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Початкові типові випробування виробником</w:t>
            </w:r>
          </w:p>
        </w:tc>
        <w:tc>
          <w:tcPr>
            <w:tcW w:w="2597" w:type="dxa"/>
            <w:tcBorders>
              <w:top w:val="single" w:sz="4" w:space="0" w:color="auto"/>
              <w:left w:val="single" w:sz="4" w:space="0" w:color="auto"/>
            </w:tcBorders>
            <w:shd w:val="clear" w:color="auto" w:fill="auto"/>
            <w:vAlign w:val="center"/>
          </w:tcPr>
          <w:p w:rsidR="00446C8B" w:rsidRPr="00446C8B" w:rsidRDefault="00446C8B" w:rsidP="00446C8B">
            <w:pPr>
              <w:widowControl w:val="0"/>
              <w:spacing w:after="0" w:line="343"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 xml:space="preserve">«Ті, що мають відношення характеристики таблиці </w:t>
            </w:r>
            <w:r w:rsidRPr="00446C8B">
              <w:rPr>
                <w:rFonts w:ascii="Arial" w:eastAsia="Arial" w:hAnsi="Arial" w:cs="Arial"/>
                <w:sz w:val="18"/>
                <w:szCs w:val="18"/>
                <w:lang w:val="en-US" w:bidi="en-US"/>
              </w:rPr>
              <w:t>ZA</w:t>
            </w:r>
            <w:r w:rsidRPr="00446C8B">
              <w:rPr>
                <w:rFonts w:ascii="Arial" w:eastAsia="Arial" w:hAnsi="Arial" w:cs="Arial"/>
                <w:sz w:val="18"/>
                <w:szCs w:val="18"/>
                <w:lang w:val="ru-RU" w:bidi="en-US"/>
              </w:rPr>
              <w:t xml:space="preserve">.1 </w:t>
            </w:r>
            <w:r w:rsidRPr="00446C8B">
              <w:rPr>
                <w:rFonts w:ascii="Arial" w:eastAsia="Arial" w:hAnsi="Arial" w:cs="Arial"/>
                <w:sz w:val="18"/>
                <w:szCs w:val="18"/>
                <w:lang w:eastAsia="uk-UA" w:bidi="uk-UA"/>
              </w:rPr>
              <w:t>не перевірені уповноваженим органом, включаючи реакцію на вогонь для систем 3 і 4)</w:t>
            </w:r>
          </w:p>
        </w:tc>
        <w:tc>
          <w:tcPr>
            <w:tcW w:w="3245" w:type="dxa"/>
            <w:tcBorders>
              <w:top w:val="single" w:sz="4" w:space="0" w:color="auto"/>
              <w:left w:val="single" w:sz="4" w:space="0" w:color="auto"/>
              <w:right w:val="single" w:sz="4" w:space="0" w:color="auto"/>
            </w:tcBorders>
            <w:shd w:val="clear" w:color="auto" w:fill="auto"/>
            <w:vAlign w:val="center"/>
          </w:tcPr>
          <w:p w:rsidR="00446C8B" w:rsidRPr="00446C8B" w:rsidRDefault="00446C8B" w:rsidP="00446C8B">
            <w:pPr>
              <w:widowControl w:val="0"/>
              <w:spacing w:after="0" w:line="252"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 xml:space="preserve">Розділ 6 </w:t>
            </w:r>
            <w:r w:rsidRPr="00446C8B">
              <w:rPr>
                <w:rFonts w:ascii="Arial" w:eastAsia="Arial" w:hAnsi="Arial" w:cs="Arial"/>
                <w:sz w:val="18"/>
                <w:szCs w:val="18"/>
                <w:lang w:val="en-US" w:bidi="en-US"/>
              </w:rPr>
              <w:t xml:space="preserve">EN </w:t>
            </w:r>
            <w:r w:rsidRPr="00446C8B">
              <w:rPr>
                <w:rFonts w:ascii="Arial" w:eastAsia="Arial" w:hAnsi="Arial" w:cs="Arial"/>
                <w:sz w:val="18"/>
                <w:szCs w:val="18"/>
                <w:lang w:eastAsia="uk-UA" w:bidi="uk-UA"/>
              </w:rPr>
              <w:t>13172:2012. 7.2 цього стандарту</w:t>
            </w:r>
          </w:p>
        </w:tc>
      </w:tr>
      <w:tr w:rsidR="00446C8B" w:rsidRPr="00446C8B" w:rsidTr="00446C8B">
        <w:trPr>
          <w:trHeight w:hRule="exact" w:val="2323"/>
        </w:trPr>
        <w:tc>
          <w:tcPr>
            <w:tcW w:w="1416" w:type="dxa"/>
            <w:vMerge/>
            <w:tcBorders>
              <w:left w:val="single" w:sz="4" w:space="0" w:color="auto"/>
            </w:tcBorders>
            <w:shd w:val="clear" w:color="auto" w:fill="auto"/>
            <w:vAlign w:val="center"/>
          </w:tcPr>
          <w:p w:rsidR="00446C8B" w:rsidRPr="00446C8B" w:rsidRDefault="00446C8B" w:rsidP="00446C8B">
            <w:pPr>
              <w:widowControl w:val="0"/>
              <w:spacing w:after="0" w:line="240" w:lineRule="auto"/>
              <w:rPr>
                <w:rFonts w:ascii="Courier New" w:eastAsia="Courier New" w:hAnsi="Courier New" w:cs="Courier New"/>
                <w:color w:val="000000"/>
                <w:sz w:val="18"/>
                <w:szCs w:val="18"/>
                <w:lang w:eastAsia="uk-UA" w:bidi="uk-UA"/>
              </w:rPr>
            </w:pPr>
          </w:p>
        </w:tc>
        <w:tc>
          <w:tcPr>
            <w:tcW w:w="2501" w:type="dxa"/>
            <w:tcBorders>
              <w:top w:val="single" w:sz="4" w:space="0" w:color="auto"/>
              <w:left w:val="single" w:sz="4" w:space="0" w:color="auto"/>
            </w:tcBorders>
            <w:shd w:val="clear" w:color="auto" w:fill="auto"/>
            <w:vAlign w:val="center"/>
          </w:tcPr>
          <w:p w:rsidR="00446C8B" w:rsidRPr="00446C8B" w:rsidRDefault="00446C8B" w:rsidP="00446C8B">
            <w:pPr>
              <w:widowControl w:val="0"/>
              <w:spacing w:after="120" w:line="240"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Початкове типове випробування уповноваженою</w:t>
            </w:r>
          </w:p>
          <w:p w:rsidR="00446C8B" w:rsidRPr="00446C8B" w:rsidRDefault="00446C8B" w:rsidP="00446C8B">
            <w:pPr>
              <w:widowControl w:val="0"/>
              <w:spacing w:after="0" w:line="240"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випробувальною лабораторією</w:t>
            </w:r>
          </w:p>
        </w:tc>
        <w:tc>
          <w:tcPr>
            <w:tcW w:w="2597" w:type="dxa"/>
            <w:tcBorders>
              <w:top w:val="single" w:sz="4" w:space="0" w:color="auto"/>
              <w:left w:val="single" w:sz="4" w:space="0" w:color="auto"/>
            </w:tcBorders>
            <w:shd w:val="clear" w:color="auto" w:fill="auto"/>
          </w:tcPr>
          <w:p w:rsidR="00446C8B" w:rsidRPr="00446C8B" w:rsidRDefault="00446C8B" w:rsidP="00446C8B">
            <w:pPr>
              <w:widowControl w:val="0"/>
              <w:numPr>
                <w:ilvl w:val="0"/>
                <w:numId w:val="31"/>
              </w:numPr>
              <w:tabs>
                <w:tab w:val="left" w:pos="101"/>
              </w:tabs>
              <w:spacing w:after="0" w:line="240"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Реакція на вогонь (система 3)</w:t>
            </w:r>
          </w:p>
          <w:p w:rsidR="00446C8B" w:rsidRPr="00446C8B" w:rsidRDefault="00446C8B" w:rsidP="00446C8B">
            <w:pPr>
              <w:widowControl w:val="0"/>
              <w:numPr>
                <w:ilvl w:val="0"/>
                <w:numId w:val="31"/>
              </w:numPr>
              <w:tabs>
                <w:tab w:val="left" w:pos="101"/>
              </w:tabs>
              <w:spacing w:after="0" w:line="240"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Термічний опір</w:t>
            </w:r>
          </w:p>
          <w:p w:rsidR="00446C8B" w:rsidRPr="00446C8B" w:rsidRDefault="00446C8B" w:rsidP="00446C8B">
            <w:pPr>
              <w:widowControl w:val="0"/>
              <w:numPr>
                <w:ilvl w:val="0"/>
                <w:numId w:val="31"/>
              </w:numPr>
              <w:tabs>
                <w:tab w:val="left" w:pos="101"/>
              </w:tabs>
              <w:spacing w:after="0" w:line="240" w:lineRule="auto"/>
              <w:ind w:left="180" w:hanging="180"/>
              <w:rPr>
                <w:rFonts w:ascii="Arial" w:eastAsia="Arial" w:hAnsi="Arial" w:cs="Arial"/>
                <w:sz w:val="18"/>
                <w:szCs w:val="18"/>
                <w:lang w:eastAsia="uk-UA" w:bidi="uk-UA"/>
              </w:rPr>
            </w:pPr>
            <w:r w:rsidRPr="00446C8B">
              <w:rPr>
                <w:rFonts w:ascii="Arial" w:eastAsia="Arial" w:hAnsi="Arial" w:cs="Arial"/>
                <w:sz w:val="18"/>
                <w:szCs w:val="18"/>
                <w:lang w:eastAsia="uk-UA" w:bidi="uk-UA"/>
              </w:rPr>
              <w:t>Викид небезпечних речовин</w:t>
            </w:r>
            <w:r w:rsidRPr="00446C8B">
              <w:rPr>
                <w:rFonts w:ascii="Arial" w:eastAsia="Arial" w:hAnsi="Arial" w:cs="Arial"/>
                <w:sz w:val="18"/>
                <w:szCs w:val="18"/>
                <w:vertAlign w:val="superscript"/>
                <w:lang w:eastAsia="uk-UA" w:bidi="uk-UA"/>
              </w:rPr>
              <w:t>а</w:t>
            </w:r>
          </w:p>
          <w:p w:rsidR="00446C8B" w:rsidRPr="00446C8B" w:rsidRDefault="00446C8B" w:rsidP="00446C8B">
            <w:pPr>
              <w:widowControl w:val="0"/>
              <w:numPr>
                <w:ilvl w:val="0"/>
                <w:numId w:val="31"/>
              </w:numPr>
              <w:tabs>
                <w:tab w:val="left" w:pos="101"/>
              </w:tabs>
              <w:spacing w:after="0" w:line="240" w:lineRule="auto"/>
              <w:ind w:left="180" w:hanging="180"/>
              <w:rPr>
                <w:rFonts w:ascii="Arial" w:eastAsia="Arial" w:hAnsi="Arial" w:cs="Arial"/>
                <w:sz w:val="18"/>
                <w:szCs w:val="18"/>
                <w:lang w:eastAsia="uk-UA" w:bidi="uk-UA"/>
              </w:rPr>
            </w:pPr>
            <w:r w:rsidRPr="00446C8B">
              <w:rPr>
                <w:rFonts w:ascii="Arial" w:eastAsia="Arial" w:hAnsi="Arial" w:cs="Arial"/>
                <w:sz w:val="18"/>
                <w:szCs w:val="18"/>
                <w:lang w:eastAsia="uk-UA" w:bidi="uk-UA"/>
              </w:rPr>
              <w:t>Міцність на стиск (для несучих застосувань)</w:t>
            </w:r>
          </w:p>
          <w:p w:rsidR="00446C8B" w:rsidRPr="00446C8B" w:rsidRDefault="00446C8B" w:rsidP="00446C8B">
            <w:pPr>
              <w:widowControl w:val="0"/>
              <w:numPr>
                <w:ilvl w:val="0"/>
                <w:numId w:val="31"/>
              </w:numPr>
              <w:tabs>
                <w:tab w:val="left" w:pos="101"/>
              </w:tabs>
              <w:spacing w:after="60" w:line="240"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Водопроникність</w:t>
            </w:r>
          </w:p>
          <w:p w:rsidR="00446C8B" w:rsidRPr="00446C8B" w:rsidRDefault="00446C8B" w:rsidP="00446C8B">
            <w:pPr>
              <w:widowControl w:val="0"/>
              <w:numPr>
                <w:ilvl w:val="0"/>
                <w:numId w:val="31"/>
              </w:numPr>
              <w:tabs>
                <w:tab w:val="left" w:pos="101"/>
              </w:tabs>
              <w:spacing w:after="60" w:line="240"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Стійкість до динамічного</w:t>
            </w:r>
          </w:p>
          <w:p w:rsidR="00446C8B" w:rsidRPr="00446C8B" w:rsidRDefault="00446C8B" w:rsidP="00446C8B">
            <w:pPr>
              <w:widowControl w:val="0"/>
              <w:spacing w:after="60" w:line="240"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навантаження</w:t>
            </w:r>
          </w:p>
        </w:tc>
        <w:tc>
          <w:tcPr>
            <w:tcW w:w="3245" w:type="dxa"/>
            <w:tcBorders>
              <w:top w:val="single" w:sz="4" w:space="0" w:color="auto"/>
              <w:left w:val="single" w:sz="4" w:space="0" w:color="auto"/>
              <w:right w:val="single" w:sz="4" w:space="0" w:color="auto"/>
            </w:tcBorders>
            <w:shd w:val="clear" w:color="auto" w:fill="auto"/>
            <w:vAlign w:val="center"/>
          </w:tcPr>
          <w:p w:rsidR="00446C8B" w:rsidRPr="00446C8B" w:rsidRDefault="00446C8B" w:rsidP="00446C8B">
            <w:pPr>
              <w:widowControl w:val="0"/>
              <w:spacing w:after="0" w:line="252" w:lineRule="auto"/>
              <w:rPr>
                <w:rFonts w:ascii="Arial" w:eastAsia="Arial" w:hAnsi="Arial" w:cs="Arial"/>
                <w:sz w:val="18"/>
                <w:szCs w:val="18"/>
                <w:lang w:eastAsia="uk-UA" w:bidi="uk-UA"/>
              </w:rPr>
            </w:pPr>
            <w:r w:rsidRPr="00446C8B">
              <w:rPr>
                <w:rFonts w:ascii="Arial" w:eastAsia="Arial" w:hAnsi="Arial" w:cs="Arial"/>
                <w:sz w:val="18"/>
                <w:szCs w:val="18"/>
                <w:lang w:eastAsia="uk-UA" w:bidi="uk-UA"/>
              </w:rPr>
              <w:t xml:space="preserve">Розділ 6 </w:t>
            </w:r>
            <w:r w:rsidRPr="00446C8B">
              <w:rPr>
                <w:rFonts w:ascii="Arial" w:eastAsia="Arial" w:hAnsi="Arial" w:cs="Arial"/>
                <w:sz w:val="18"/>
                <w:szCs w:val="18"/>
                <w:lang w:val="en-US" w:bidi="en-US"/>
              </w:rPr>
              <w:t xml:space="preserve">EN </w:t>
            </w:r>
            <w:r w:rsidRPr="00446C8B">
              <w:rPr>
                <w:rFonts w:ascii="Arial" w:eastAsia="Arial" w:hAnsi="Arial" w:cs="Arial"/>
                <w:sz w:val="18"/>
                <w:szCs w:val="18"/>
                <w:lang w:eastAsia="uk-UA" w:bidi="uk-UA"/>
              </w:rPr>
              <w:t>13172:2012. 7.2 цього стандарту</w:t>
            </w:r>
          </w:p>
        </w:tc>
      </w:tr>
      <w:tr w:rsidR="00446C8B" w:rsidRPr="00446C8B" w:rsidTr="00446C8B">
        <w:trPr>
          <w:trHeight w:hRule="exact" w:val="394"/>
        </w:trPr>
        <w:tc>
          <w:tcPr>
            <w:tcW w:w="975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6C8B" w:rsidRPr="00446C8B" w:rsidRDefault="00446C8B" w:rsidP="00446C8B">
            <w:pPr>
              <w:widowControl w:val="0"/>
              <w:tabs>
                <w:tab w:val="left" w:pos="341"/>
              </w:tabs>
              <w:spacing w:after="0" w:line="240" w:lineRule="auto"/>
              <w:rPr>
                <w:rFonts w:ascii="Arial" w:eastAsia="Arial" w:hAnsi="Arial" w:cs="Arial"/>
                <w:sz w:val="18"/>
                <w:szCs w:val="18"/>
                <w:lang w:eastAsia="uk-UA" w:bidi="uk-UA"/>
              </w:rPr>
            </w:pPr>
            <w:r w:rsidRPr="00446C8B">
              <w:rPr>
                <w:rFonts w:ascii="Arial" w:eastAsia="Arial" w:hAnsi="Arial" w:cs="Arial"/>
                <w:sz w:val="18"/>
                <w:szCs w:val="18"/>
                <w:shd w:val="clear" w:color="auto" w:fill="80FFFF"/>
                <w:vertAlign w:val="superscript"/>
                <w:lang w:val="en-US" w:bidi="en-US"/>
              </w:rPr>
              <w:t>a</w:t>
            </w:r>
            <w:r w:rsidRPr="00446C8B">
              <w:rPr>
                <w:rFonts w:ascii="Arial" w:eastAsia="Arial" w:hAnsi="Arial" w:cs="Arial"/>
                <w:sz w:val="18"/>
                <w:szCs w:val="18"/>
                <w:lang w:val="ru-RU" w:bidi="en-US"/>
              </w:rPr>
              <w:tab/>
            </w:r>
            <w:r w:rsidRPr="00446C8B">
              <w:rPr>
                <w:rFonts w:ascii="Arial" w:eastAsia="Arial" w:hAnsi="Arial" w:cs="Arial"/>
                <w:sz w:val="18"/>
                <w:szCs w:val="18"/>
                <w:lang w:eastAsia="uk-UA" w:bidi="uk-UA"/>
              </w:rPr>
              <w:t>Метод тестування поки що недоступний</w:t>
            </w:r>
          </w:p>
        </w:tc>
      </w:tr>
    </w:tbl>
    <w:p w:rsidR="00446C8B" w:rsidRPr="00446C8B" w:rsidRDefault="00446C8B" w:rsidP="00446C8B">
      <w:pPr>
        <w:tabs>
          <w:tab w:val="left" w:pos="3181"/>
        </w:tabs>
        <w:spacing w:after="0" w:line="360" w:lineRule="auto"/>
        <w:ind w:left="284" w:firstLine="850"/>
        <w:jc w:val="both"/>
        <w:rPr>
          <w:rFonts w:ascii="Arial" w:eastAsia="Times New Roman" w:hAnsi="Arial" w:cs="Arial"/>
          <w:b/>
          <w:bCs/>
          <w:sz w:val="28"/>
          <w:szCs w:val="28"/>
          <w:lang w:eastAsia="ru-RU"/>
        </w:rPr>
      </w:pPr>
      <w:r w:rsidRPr="00446C8B">
        <w:rPr>
          <w:rFonts w:ascii="Arial" w:eastAsia="Times New Roman" w:hAnsi="Arial" w:cs="Arial"/>
          <w:b/>
          <w:bCs/>
          <w:sz w:val="28"/>
          <w:szCs w:val="28"/>
          <w:lang w:eastAsia="ru-RU"/>
        </w:rPr>
        <w:t>ZA.2.2 Сертифікат ЄС та Декларація відповідності</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sidRPr="00446C8B">
        <w:rPr>
          <w:rFonts w:ascii="Arial" w:eastAsia="Times New Roman" w:hAnsi="Arial" w:cs="Arial"/>
          <w:bCs/>
          <w:sz w:val="28"/>
          <w:szCs w:val="28"/>
          <w:lang w:eastAsia="ru-RU"/>
        </w:rPr>
        <w:t>У випадку продуктів за системою 1:Коли досягається відповідність умовам цього додатку, орган сертифікації</w:t>
      </w:r>
      <w:r w:rsidRPr="00446C8B">
        <w:t xml:space="preserve"> </w:t>
      </w:r>
      <w:r w:rsidRPr="00446C8B">
        <w:rPr>
          <w:rFonts w:ascii="Arial" w:eastAsia="Times New Roman" w:hAnsi="Arial" w:cs="Arial"/>
          <w:bCs/>
          <w:sz w:val="28"/>
          <w:szCs w:val="28"/>
          <w:lang w:eastAsia="ru-RU"/>
        </w:rPr>
        <w:t>повинен скласти сертифікат відповідності (Сертифікат відповідності ЄС), який дає право виробнику наносити маркування CE. Сертифікат повинен містити:</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sidRPr="00446C8B">
        <w:rPr>
          <w:rFonts w:ascii="Arial" w:eastAsia="Times New Roman" w:hAnsi="Arial" w:cs="Arial"/>
          <w:bCs/>
          <w:sz w:val="28"/>
          <w:szCs w:val="28"/>
          <w:lang w:eastAsia="ru-RU"/>
        </w:rPr>
        <w:t>-</w:t>
      </w:r>
      <w:r w:rsidRPr="00446C8B">
        <w:rPr>
          <w:rFonts w:ascii="Arial" w:eastAsia="Times New Roman" w:hAnsi="Arial" w:cs="Arial"/>
          <w:bCs/>
          <w:sz w:val="28"/>
          <w:szCs w:val="28"/>
          <w:lang w:val="ru-RU" w:eastAsia="ru-RU"/>
        </w:rPr>
        <w:t xml:space="preserve"> </w:t>
      </w:r>
      <w:r w:rsidRPr="00446C8B">
        <w:rPr>
          <w:rFonts w:ascii="Arial" w:eastAsia="Times New Roman" w:hAnsi="Arial" w:cs="Arial"/>
          <w:bCs/>
          <w:sz w:val="28"/>
          <w:szCs w:val="28"/>
          <w:lang w:eastAsia="ru-RU"/>
        </w:rPr>
        <w:t>назву, адресу та ідентифікаційний номер органу сертифікації;</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sidRPr="00446C8B">
        <w:rPr>
          <w:rFonts w:ascii="Arial" w:eastAsia="Times New Roman" w:hAnsi="Arial" w:cs="Arial"/>
          <w:bCs/>
          <w:sz w:val="28"/>
          <w:szCs w:val="28"/>
          <w:lang w:eastAsia="ru-RU"/>
        </w:rPr>
        <w:t>-</w:t>
      </w:r>
      <w:r w:rsidRPr="00446C8B">
        <w:rPr>
          <w:rFonts w:ascii="Arial" w:eastAsia="Times New Roman" w:hAnsi="Arial" w:cs="Arial"/>
          <w:bCs/>
          <w:sz w:val="28"/>
          <w:szCs w:val="28"/>
          <w:lang w:val="ru-RU" w:eastAsia="ru-RU"/>
        </w:rPr>
        <w:t xml:space="preserve"> </w:t>
      </w:r>
      <w:r w:rsidRPr="00446C8B">
        <w:rPr>
          <w:rFonts w:ascii="Arial" w:eastAsia="Times New Roman" w:hAnsi="Arial" w:cs="Arial"/>
          <w:bCs/>
          <w:sz w:val="28"/>
          <w:szCs w:val="28"/>
          <w:lang w:eastAsia="ru-RU"/>
        </w:rPr>
        <w:t>назву та адресу виробника або його уповноваженого представника в EEA та місце виробництва;</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4"/>
          <w:szCs w:val="24"/>
          <w:lang w:eastAsia="ru-RU"/>
        </w:rPr>
      </w:pPr>
      <w:r w:rsidRPr="00446C8B">
        <w:rPr>
          <w:rFonts w:ascii="Arial" w:eastAsia="Times New Roman" w:hAnsi="Arial" w:cs="Arial"/>
          <w:bCs/>
          <w:sz w:val="24"/>
          <w:szCs w:val="24"/>
          <w:lang w:eastAsia="ru-RU"/>
        </w:rPr>
        <w:t>ПРИМІТКА 1. Виробник також може бути особою, відповідальною за розміщення продукту на ринку EEA, якщо він бере на себе відповідальність за маркування CE.</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val="ru-RU" w:eastAsia="ru-RU"/>
        </w:rPr>
        <w:t xml:space="preserve"> </w:t>
      </w:r>
      <w:r w:rsidRPr="00446C8B">
        <w:rPr>
          <w:rFonts w:ascii="Arial" w:eastAsia="Times New Roman" w:hAnsi="Arial" w:cs="Arial"/>
          <w:bCs/>
          <w:sz w:val="28"/>
          <w:szCs w:val="28"/>
          <w:lang w:eastAsia="ru-RU"/>
        </w:rPr>
        <w:t>опис продукту (тип, ідентифікація, використання, ...);</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lastRenderedPageBreak/>
        <w:t>-</w:t>
      </w:r>
      <w:r w:rsidRPr="00446C8B">
        <w:rPr>
          <w:rFonts w:ascii="Arial" w:eastAsia="Times New Roman" w:hAnsi="Arial" w:cs="Arial"/>
          <w:bCs/>
          <w:sz w:val="28"/>
          <w:szCs w:val="28"/>
          <w:lang w:val="ru-RU" w:eastAsia="ru-RU"/>
        </w:rPr>
        <w:t xml:space="preserve"> </w:t>
      </w:r>
      <w:r w:rsidRPr="00446C8B">
        <w:rPr>
          <w:rFonts w:ascii="Arial" w:eastAsia="Times New Roman" w:hAnsi="Arial" w:cs="Arial"/>
          <w:bCs/>
          <w:sz w:val="28"/>
          <w:szCs w:val="28"/>
          <w:lang w:eastAsia="ru-RU"/>
        </w:rPr>
        <w:t>положення, яким відповідає продукт (наприклад, Додаток ZA цього EN);</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val="ru-RU" w:eastAsia="ru-RU"/>
        </w:rPr>
        <w:t xml:space="preserve"> </w:t>
      </w:r>
      <w:r w:rsidRPr="00446C8B">
        <w:rPr>
          <w:rFonts w:ascii="Arial" w:eastAsia="Times New Roman" w:hAnsi="Arial" w:cs="Arial"/>
          <w:bCs/>
          <w:sz w:val="28"/>
          <w:szCs w:val="28"/>
          <w:lang w:eastAsia="ru-RU"/>
        </w:rPr>
        <w:t>особливі умови, застосовні до використання продукту (наприклад, положення щодо використання за певних умов тощо);</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val="ru-RU" w:eastAsia="ru-RU"/>
        </w:rPr>
        <w:t xml:space="preserve"> </w:t>
      </w:r>
      <w:r w:rsidRPr="00446C8B">
        <w:rPr>
          <w:rFonts w:ascii="Arial" w:eastAsia="Times New Roman" w:hAnsi="Arial" w:cs="Arial"/>
          <w:bCs/>
          <w:sz w:val="28"/>
          <w:szCs w:val="28"/>
          <w:lang w:eastAsia="ru-RU"/>
        </w:rPr>
        <w:t>номер сертифіката;</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val="ru-RU" w:eastAsia="ru-RU"/>
        </w:rPr>
        <w:t xml:space="preserve"> </w:t>
      </w:r>
      <w:r w:rsidRPr="00446C8B">
        <w:rPr>
          <w:rFonts w:ascii="Arial" w:eastAsia="Times New Roman" w:hAnsi="Arial" w:cs="Arial"/>
          <w:bCs/>
          <w:sz w:val="28"/>
          <w:szCs w:val="28"/>
          <w:lang w:eastAsia="ru-RU"/>
        </w:rPr>
        <w:t>умови та термін дії сертифіката, якщо це можливо; </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val="ru-RU" w:eastAsia="ru-RU"/>
        </w:rPr>
        <w:t xml:space="preserve"> </w:t>
      </w:r>
      <w:r w:rsidRPr="00446C8B">
        <w:rPr>
          <w:rFonts w:ascii="Arial" w:eastAsia="Times New Roman" w:hAnsi="Arial" w:cs="Arial"/>
          <w:bCs/>
          <w:sz w:val="28"/>
          <w:szCs w:val="28"/>
          <w:lang w:eastAsia="ru-RU"/>
        </w:rPr>
        <w:t>ім'я та посада особи, уповноваженої підписувати сертифікат.</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sidRPr="00446C8B">
        <w:rPr>
          <w:rFonts w:ascii="Arial" w:eastAsia="Times New Roman" w:hAnsi="Arial" w:cs="Arial"/>
          <w:b/>
          <w:bCs/>
          <w:sz w:val="28"/>
          <w:szCs w:val="28"/>
          <w:lang w:eastAsia="ru-RU"/>
        </w:rPr>
        <w:t>У випадку продуктів за системою 3 або (3 (з 4 для RtF)):</w:t>
      </w:r>
      <w:r w:rsidRPr="00446C8B">
        <w:rPr>
          <w:rFonts w:ascii="Arial" w:eastAsia="Times New Roman" w:hAnsi="Arial" w:cs="Arial"/>
          <w:bCs/>
          <w:sz w:val="28"/>
          <w:szCs w:val="28"/>
          <w:lang w:eastAsia="ru-RU"/>
        </w:rPr>
        <w:t>Ko</w:t>
      </w:r>
      <w:r>
        <w:rPr>
          <w:rFonts w:ascii="Arial" w:eastAsia="Times New Roman" w:hAnsi="Arial" w:cs="Arial"/>
          <w:bCs/>
          <w:sz w:val="28"/>
          <w:szCs w:val="28"/>
          <w:lang w:eastAsia="ru-RU"/>
        </w:rPr>
        <w:t>л</w:t>
      </w:r>
      <w:r w:rsidRPr="00446C8B">
        <w:rPr>
          <w:rFonts w:ascii="Arial" w:eastAsia="Times New Roman" w:hAnsi="Arial" w:cs="Arial"/>
          <w:bCs/>
          <w:sz w:val="28"/>
          <w:szCs w:val="28"/>
          <w:lang w:eastAsia="ru-RU"/>
        </w:rPr>
        <w:t>u досягається відповідність умовам цього додатку, виробник або його агент, зареєстрований в EEA, повинен підготувати та зберігати декларацію про відповідність, яка дає право виробнику наносити маркування CE. У декларації зазначаються:</w:t>
      </w:r>
    </w:p>
    <w:p w:rsidR="00446C8B" w:rsidRPr="00446C8B" w:rsidRDefault="00446C8B" w:rsidP="00446C8B">
      <w:pPr>
        <w:pStyle w:val="a5"/>
        <w:tabs>
          <w:tab w:val="left" w:pos="3181"/>
        </w:tabs>
        <w:spacing w:after="0" w:line="360" w:lineRule="auto"/>
        <w:jc w:val="both"/>
        <w:rPr>
          <w:rFonts w:ascii="Arial" w:hAnsi="Arial" w:cs="Arial"/>
          <w:bCs/>
          <w:sz w:val="28"/>
          <w:szCs w:val="28"/>
          <w:lang w:eastAsia="ru-RU"/>
        </w:rPr>
      </w:pPr>
      <w:r>
        <w:rPr>
          <w:rFonts w:ascii="Arial" w:hAnsi="Arial" w:cs="Arial"/>
          <w:b/>
          <w:bCs/>
          <w:sz w:val="28"/>
          <w:szCs w:val="28"/>
          <w:lang w:val="uk-UA" w:eastAsia="ru-RU"/>
        </w:rPr>
        <w:t>-</w:t>
      </w:r>
      <w:r w:rsidRPr="00446C8B">
        <w:rPr>
          <w:rFonts w:ascii="Arial" w:hAnsi="Arial" w:cs="Arial"/>
          <w:bCs/>
          <w:sz w:val="28"/>
          <w:szCs w:val="28"/>
          <w:lang w:eastAsia="ru-RU"/>
        </w:rPr>
        <w:t>назву та адресу виробника або його уповноваженого представника в ЄЕЗ та місце виробництва;</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4"/>
          <w:szCs w:val="24"/>
          <w:lang w:eastAsia="ru-RU"/>
        </w:rPr>
      </w:pPr>
      <w:r w:rsidRPr="00446C8B">
        <w:rPr>
          <w:rFonts w:ascii="Arial" w:eastAsia="Times New Roman" w:hAnsi="Arial" w:cs="Arial"/>
          <w:bCs/>
          <w:sz w:val="24"/>
          <w:szCs w:val="24"/>
          <w:lang w:eastAsia="ru-RU"/>
        </w:rPr>
        <w:t xml:space="preserve">ПРИМІТКА </w:t>
      </w:r>
      <w:r>
        <w:rPr>
          <w:rFonts w:ascii="Arial" w:eastAsia="Times New Roman" w:hAnsi="Arial" w:cs="Arial"/>
          <w:bCs/>
          <w:sz w:val="24"/>
          <w:szCs w:val="24"/>
          <w:lang w:eastAsia="ru-RU"/>
        </w:rPr>
        <w:t>1</w:t>
      </w:r>
      <w:r w:rsidRPr="00446C8B">
        <w:rPr>
          <w:rFonts w:ascii="Arial" w:eastAsia="Times New Roman" w:hAnsi="Arial" w:cs="Arial"/>
          <w:bCs/>
          <w:sz w:val="24"/>
          <w:szCs w:val="24"/>
          <w:lang w:eastAsia="ru-RU"/>
        </w:rPr>
        <w:t>. Виробник також може бути особою, відповідальною за розміщення продукту на ринку EEA, якщо він бере на себе відповідальність за маркування CE.</w:t>
      </w:r>
    </w:p>
    <w:p w:rsidR="00446C8B" w:rsidRPr="00446C8B" w:rsidRDefault="00446C8B" w:rsidP="00446C8B">
      <w:pPr>
        <w:pStyle w:val="a5"/>
        <w:tabs>
          <w:tab w:val="left" w:pos="3181"/>
        </w:tabs>
        <w:spacing w:after="0" w:line="360" w:lineRule="auto"/>
        <w:jc w:val="both"/>
        <w:rPr>
          <w:rFonts w:ascii="Arial" w:hAnsi="Arial" w:cs="Arial"/>
          <w:bCs/>
          <w:sz w:val="28"/>
          <w:szCs w:val="28"/>
          <w:lang w:eastAsia="ru-RU"/>
        </w:rPr>
      </w:pPr>
      <w:r>
        <w:rPr>
          <w:rFonts w:ascii="Arial" w:hAnsi="Arial" w:cs="Arial"/>
          <w:bCs/>
          <w:sz w:val="28"/>
          <w:szCs w:val="28"/>
          <w:lang w:val="uk-UA" w:eastAsia="ru-RU"/>
        </w:rPr>
        <w:t>-</w:t>
      </w:r>
      <w:r w:rsidRPr="00446C8B">
        <w:rPr>
          <w:rFonts w:ascii="Arial" w:hAnsi="Arial" w:cs="Arial"/>
          <w:bCs/>
          <w:sz w:val="28"/>
          <w:szCs w:val="28"/>
          <w:lang w:eastAsia="ru-RU"/>
        </w:rPr>
        <w:t>опис продукту (тип, ідентифікація, використання, ...) та копія інформації, що супроводжує маркування CE;</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4"/>
          <w:szCs w:val="24"/>
          <w:lang w:eastAsia="ru-RU"/>
        </w:rPr>
      </w:pPr>
      <w:r w:rsidRPr="00446C8B">
        <w:rPr>
          <w:rFonts w:ascii="Arial" w:eastAsia="Times New Roman" w:hAnsi="Arial" w:cs="Arial"/>
          <w:bCs/>
          <w:sz w:val="24"/>
          <w:szCs w:val="24"/>
          <w:lang w:eastAsia="ru-RU"/>
        </w:rPr>
        <w:t>ПРИМІТКА 2. Якщо деяка інформація, необхідна для Декларації, вже наведена в інформації про маркування CE, її не потрібно повторювати.</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положення, яким відповідає продукт (наприклад, Додаток ZA цього EN);</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особливі умови, застосовні до використання продукту (наприклад, положення щодо використання за певних умов тощо);</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назву та адресу нотифікованої лабораторії(й);</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ім'я та посада особи, уповноваженої підписувати декларацію про відповідність від імені виробника або його уповноваженого представника.</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sidRPr="00446C8B">
        <w:rPr>
          <w:rFonts w:ascii="Arial" w:eastAsia="Times New Roman" w:hAnsi="Arial" w:cs="Arial"/>
          <w:bCs/>
          <w:sz w:val="28"/>
          <w:szCs w:val="28"/>
          <w:lang w:eastAsia="ru-RU"/>
        </w:rPr>
        <w:lastRenderedPageBreak/>
        <w:t>Вищезазначена декларація повинна бути представлена офіційною мовою або мовами держави-члена, в якій буде використовуватися продукт.</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sidRPr="00446C8B">
        <w:rPr>
          <w:rFonts w:ascii="Arial" w:eastAsia="Times New Roman" w:hAnsi="Arial" w:cs="Arial"/>
          <w:bCs/>
          <w:sz w:val="28"/>
          <w:szCs w:val="28"/>
          <w:lang w:eastAsia="ru-RU"/>
        </w:rPr>
        <w:t>Дійсність декларації перевіряється не рідше одного разу на рік.</w:t>
      </w:r>
    </w:p>
    <w:p w:rsidR="00446C8B" w:rsidRPr="00446C8B" w:rsidRDefault="00446C8B" w:rsidP="00446C8B">
      <w:pPr>
        <w:tabs>
          <w:tab w:val="left" w:pos="3181"/>
        </w:tabs>
        <w:spacing w:after="0" w:line="360" w:lineRule="auto"/>
        <w:ind w:left="284" w:firstLine="850"/>
        <w:jc w:val="both"/>
        <w:rPr>
          <w:rFonts w:ascii="Arial" w:eastAsia="Times New Roman" w:hAnsi="Arial" w:cs="Arial"/>
          <w:b/>
          <w:bCs/>
          <w:sz w:val="28"/>
          <w:szCs w:val="28"/>
          <w:lang w:eastAsia="ru-RU"/>
        </w:rPr>
      </w:pPr>
      <w:r w:rsidRPr="00446C8B">
        <w:rPr>
          <w:rFonts w:ascii="Arial" w:eastAsia="Times New Roman" w:hAnsi="Arial" w:cs="Arial"/>
          <w:b/>
          <w:bCs/>
          <w:sz w:val="28"/>
          <w:szCs w:val="28"/>
          <w:lang w:eastAsia="ru-RU"/>
        </w:rPr>
        <w:t>ZA.3 Маркування та маркування CE</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sidRPr="00446C8B">
        <w:rPr>
          <w:rFonts w:ascii="Arial" w:eastAsia="Times New Roman" w:hAnsi="Arial" w:cs="Arial"/>
          <w:bCs/>
          <w:sz w:val="28"/>
          <w:szCs w:val="28"/>
          <w:lang w:eastAsia="ru-RU"/>
        </w:rPr>
        <w:t>Виробник або його уповноважений представник, заснований у EEA, несе відповідальність за нанесення маркування CE. Символ маркування CE, що наноситься, повинен відповідати Директиві 93/68/</w:t>
      </w:r>
      <w:r w:rsidRPr="00446C8B">
        <w:t xml:space="preserve"> </w:t>
      </w:r>
      <w:r>
        <w:rPr>
          <w:rFonts w:ascii="Arial" w:eastAsia="Times New Roman" w:hAnsi="Arial" w:cs="Arial"/>
          <w:bCs/>
          <w:sz w:val="28"/>
          <w:szCs w:val="28"/>
          <w:lang w:eastAsia="ru-RU"/>
        </w:rPr>
        <w:t>EEС</w:t>
      </w:r>
      <w:r w:rsidRPr="00446C8B">
        <w:rPr>
          <w:rFonts w:ascii="Arial" w:eastAsia="Times New Roman" w:hAnsi="Arial" w:cs="Arial"/>
          <w:bCs/>
          <w:sz w:val="28"/>
          <w:szCs w:val="28"/>
          <w:lang w:eastAsia="ru-RU"/>
        </w:rPr>
        <w:t xml:space="preserve"> і повинен бути вказаний на продукті (або, якщо це неможливо, він може бути на супровідній етикетці, упаковці або в супровідних комерційних документах, наприклад, накладній). . Наступна інформація повинна супроводжувати символ маркування CE:</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ідентифікаційний номер органу сертифікації (тільки для продукції під системою 1);</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назва або ідентифікаційний знак і зареєстрована адреса виробника (див. Примітку 1 у ZA.2.2);</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останні дві цифри року, в якому нанесено маркування;</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номер сертифіката відповідності ЄС (за наявності);</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посилання на цей стандарт;</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опис продукту: загальна назва, матеріал, розміри та призначення;</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інформація про відповідні істотні характеристики, перелічені в таблиці ZA.1, які мають бути представлені як: </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заявлені значення та, якщо це доречно, рівень або клас (включаючи «пройшов» для вимог про проходження/ незагадку, якщо це необхідно), щоб оголосити для кожної істотної характеристики, як зазначено в «Примітках» у таблиці ZA.1,</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lastRenderedPageBreak/>
        <w:t>-</w:t>
      </w:r>
      <w:r w:rsidRPr="00446C8B">
        <w:rPr>
          <w:rFonts w:ascii="Arial" w:eastAsia="Times New Roman" w:hAnsi="Arial" w:cs="Arial"/>
          <w:bCs/>
          <w:sz w:val="28"/>
          <w:szCs w:val="28"/>
          <w:lang w:eastAsia="ru-RU"/>
        </w:rPr>
        <w:t>“Ефективність не визначена» для характеристик, де це актуально,</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Pr>
          <w:rFonts w:ascii="Arial" w:eastAsia="Times New Roman" w:hAnsi="Arial" w:cs="Arial"/>
          <w:bCs/>
          <w:sz w:val="28"/>
          <w:szCs w:val="28"/>
          <w:lang w:eastAsia="ru-RU"/>
        </w:rPr>
        <w:t>-</w:t>
      </w:r>
      <w:r w:rsidRPr="00446C8B">
        <w:rPr>
          <w:rFonts w:ascii="Arial" w:eastAsia="Times New Roman" w:hAnsi="Arial" w:cs="Arial"/>
          <w:bCs/>
          <w:sz w:val="28"/>
          <w:szCs w:val="28"/>
          <w:lang w:eastAsia="ru-RU"/>
        </w:rPr>
        <w:t>як альтернатива, стандартне позначення в поєднанні із заявленими значеннями, як описано в розділі 6, яке показує деякі або всі відповідні характеристики (якщо позначення охоплює лише деякі характеристики, його потрібно буде доповнити заявленими значеннями для інших характеристик, як зазначено вище) .</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sidRPr="00446C8B">
        <w:rPr>
          <w:rFonts w:ascii="Arial" w:eastAsia="Times New Roman" w:hAnsi="Arial" w:cs="Arial"/>
          <w:bCs/>
          <w:sz w:val="28"/>
          <w:szCs w:val="28"/>
          <w:lang w:eastAsia="ru-RU"/>
        </w:rPr>
        <w:t>Опція «Не визначено ефективність» (NPD) не може використовуватися, якщо характеристика підлягає пороговому рівню. В іншому випадку параметр NPD може використовуватися, коли і де характеристика для даного передбачуваного використання не підпадає під нормативні вимоги в державі-члені призначення.</w:t>
      </w:r>
    </w:p>
    <w:p w:rsidR="00446C8B" w:rsidRPr="00446C8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sidRPr="00446C8B">
        <w:rPr>
          <w:rFonts w:ascii="Arial" w:eastAsia="Times New Roman" w:hAnsi="Arial" w:cs="Arial"/>
          <w:bCs/>
          <w:sz w:val="28"/>
          <w:szCs w:val="28"/>
          <w:lang w:eastAsia="ru-RU"/>
        </w:rPr>
        <w:t>На рисунку ZA.1 подано приклад інформації, яка має бути надана на продукті, етикетці, упаковці та/або комерційних документах (для системи підтвердження відповідності 3).</w:t>
      </w:r>
    </w:p>
    <w:p w:rsidR="00446C8B" w:rsidRPr="007073D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sidRPr="007073DB">
        <w:rPr>
          <w:rFonts w:ascii="Arial" w:eastAsia="Times New Roman" w:hAnsi="Arial" w:cs="Arial"/>
          <w:bCs/>
          <w:sz w:val="28"/>
          <w:szCs w:val="28"/>
          <w:lang w:eastAsia="ru-RU"/>
        </w:rPr>
        <w:t>Маркування CE для керамзитових легких заповнювачів має супроводжуватися інформацією, наведеною</w:t>
      </w:r>
    </w:p>
    <w:p w:rsidR="00446C8B" w:rsidRPr="007073DB" w:rsidRDefault="00446C8B" w:rsidP="00446C8B">
      <w:pPr>
        <w:tabs>
          <w:tab w:val="left" w:pos="3181"/>
        </w:tabs>
        <w:spacing w:after="0" w:line="360" w:lineRule="auto"/>
        <w:ind w:left="284" w:firstLine="850"/>
        <w:jc w:val="both"/>
        <w:rPr>
          <w:rFonts w:ascii="Arial" w:eastAsia="Times New Roman" w:hAnsi="Arial" w:cs="Arial"/>
          <w:bCs/>
          <w:sz w:val="28"/>
          <w:szCs w:val="28"/>
          <w:lang w:eastAsia="ru-RU"/>
        </w:rPr>
      </w:pPr>
      <w:r w:rsidRPr="007073DB">
        <w:rPr>
          <w:rFonts w:ascii="Arial" w:eastAsia="Times New Roman" w:hAnsi="Arial" w:cs="Arial"/>
          <w:bCs/>
          <w:sz w:val="28"/>
          <w:szCs w:val="28"/>
          <w:lang w:eastAsia="ru-RU"/>
        </w:rPr>
        <w:t>нижче:</w:t>
      </w:r>
    </w:p>
    <w:p w:rsidR="006F29A7" w:rsidRPr="007073DB" w:rsidRDefault="006F29A7" w:rsidP="006F29A7">
      <w:pPr>
        <w:tabs>
          <w:tab w:val="left" w:pos="3181"/>
        </w:tabs>
        <w:spacing w:after="0" w:line="360" w:lineRule="auto"/>
        <w:ind w:left="284" w:firstLine="850"/>
        <w:jc w:val="both"/>
        <w:rPr>
          <w:rFonts w:ascii="Arial" w:eastAsia="Times New Roman" w:hAnsi="Arial" w:cs="Arial"/>
          <w:b/>
          <w:bCs/>
          <w:sz w:val="28"/>
          <w:szCs w:val="28"/>
          <w:lang w:val="ru-RU" w:eastAsia="ru-RU"/>
        </w:rPr>
      </w:pPr>
    </w:p>
    <w:p w:rsidR="0072544A" w:rsidRPr="007073DB" w:rsidRDefault="0072544A" w:rsidP="00DC0185">
      <w:pPr>
        <w:spacing w:after="0" w:line="360" w:lineRule="auto"/>
        <w:ind w:firstLine="708"/>
        <w:jc w:val="both"/>
        <w:rPr>
          <w:rFonts w:ascii="Arial" w:hAnsi="Arial" w:cs="Arial"/>
          <w:sz w:val="28"/>
          <w:szCs w:val="28"/>
        </w:rPr>
      </w:pPr>
    </w:p>
    <w:p w:rsidR="00446C8B" w:rsidRPr="007073DB" w:rsidRDefault="00446C8B" w:rsidP="00DC0185">
      <w:pPr>
        <w:spacing w:after="0" w:line="360" w:lineRule="auto"/>
        <w:ind w:firstLine="708"/>
        <w:jc w:val="both"/>
        <w:rPr>
          <w:rFonts w:ascii="Arial" w:hAnsi="Arial" w:cs="Arial"/>
          <w:sz w:val="28"/>
          <w:szCs w:val="28"/>
        </w:rPr>
      </w:pPr>
    </w:p>
    <w:p w:rsidR="00446C8B" w:rsidRPr="007073DB" w:rsidRDefault="00446C8B" w:rsidP="00DC0185">
      <w:pPr>
        <w:spacing w:after="0" w:line="360" w:lineRule="auto"/>
        <w:ind w:firstLine="708"/>
        <w:jc w:val="both"/>
        <w:rPr>
          <w:rFonts w:ascii="Arial" w:hAnsi="Arial" w:cs="Arial"/>
          <w:sz w:val="28"/>
          <w:szCs w:val="28"/>
        </w:rPr>
      </w:pPr>
    </w:p>
    <w:p w:rsidR="00446C8B" w:rsidRPr="007073DB" w:rsidRDefault="00446C8B" w:rsidP="00DC0185">
      <w:pPr>
        <w:spacing w:after="0" w:line="360" w:lineRule="auto"/>
        <w:ind w:firstLine="708"/>
        <w:jc w:val="both"/>
        <w:rPr>
          <w:rFonts w:ascii="Arial" w:hAnsi="Arial" w:cs="Arial"/>
          <w:sz w:val="28"/>
          <w:szCs w:val="28"/>
        </w:rPr>
      </w:pPr>
    </w:p>
    <w:p w:rsidR="00446C8B" w:rsidRPr="007073DB" w:rsidRDefault="00446C8B" w:rsidP="00DC0185">
      <w:pPr>
        <w:spacing w:after="0" w:line="360" w:lineRule="auto"/>
        <w:ind w:firstLine="708"/>
        <w:jc w:val="both"/>
        <w:rPr>
          <w:rFonts w:ascii="Arial" w:hAnsi="Arial" w:cs="Arial"/>
          <w:sz w:val="28"/>
          <w:szCs w:val="28"/>
        </w:rPr>
      </w:pPr>
    </w:p>
    <w:p w:rsidR="00446C8B" w:rsidRPr="007073DB" w:rsidRDefault="00446C8B" w:rsidP="00DC0185">
      <w:pPr>
        <w:spacing w:after="0" w:line="360" w:lineRule="auto"/>
        <w:ind w:firstLine="708"/>
        <w:jc w:val="both"/>
        <w:rPr>
          <w:rFonts w:ascii="Arial" w:hAnsi="Arial" w:cs="Arial"/>
          <w:sz w:val="28"/>
          <w:szCs w:val="28"/>
        </w:rPr>
      </w:pPr>
    </w:p>
    <w:p w:rsidR="00446C8B" w:rsidRPr="007073DB" w:rsidRDefault="00446C8B" w:rsidP="00DC0185">
      <w:pPr>
        <w:spacing w:after="0" w:line="360" w:lineRule="auto"/>
        <w:ind w:firstLine="708"/>
        <w:jc w:val="both"/>
        <w:rPr>
          <w:rFonts w:ascii="Arial" w:hAnsi="Arial" w:cs="Arial"/>
          <w:sz w:val="28"/>
          <w:szCs w:val="28"/>
        </w:rPr>
      </w:pPr>
    </w:p>
    <w:p w:rsidR="00446C8B" w:rsidRPr="007073DB" w:rsidRDefault="00446C8B" w:rsidP="00DC0185">
      <w:pPr>
        <w:spacing w:after="0" w:line="360" w:lineRule="auto"/>
        <w:ind w:firstLine="708"/>
        <w:jc w:val="both"/>
        <w:rPr>
          <w:rFonts w:ascii="Arial" w:hAnsi="Arial" w:cs="Arial"/>
          <w:sz w:val="28"/>
          <w:szCs w:val="28"/>
        </w:rPr>
      </w:pPr>
    </w:p>
    <w:p w:rsidR="00446C8B" w:rsidRPr="007073DB" w:rsidRDefault="00446C8B" w:rsidP="00DC0185">
      <w:pPr>
        <w:spacing w:after="0" w:line="360" w:lineRule="auto"/>
        <w:ind w:firstLine="708"/>
        <w:jc w:val="both"/>
        <w:rPr>
          <w:rFonts w:ascii="Arial" w:hAnsi="Arial" w:cs="Arial"/>
          <w:sz w:val="28"/>
          <w:szCs w:val="28"/>
        </w:rPr>
      </w:pPr>
    </w:p>
    <w:p w:rsidR="00446C8B" w:rsidRPr="007073DB" w:rsidRDefault="00446C8B" w:rsidP="00DC0185">
      <w:pPr>
        <w:spacing w:after="0" w:line="360" w:lineRule="auto"/>
        <w:ind w:firstLine="708"/>
        <w:jc w:val="both"/>
        <w:rPr>
          <w:rFonts w:ascii="Arial" w:hAnsi="Arial" w:cs="Arial"/>
          <w:sz w:val="28"/>
          <w:szCs w:val="28"/>
        </w:rPr>
      </w:pPr>
    </w:p>
    <w:tbl>
      <w:tblPr>
        <w:tblOverlap w:val="never"/>
        <w:tblW w:w="9730" w:type="dxa"/>
        <w:tblInd w:w="10" w:type="dxa"/>
        <w:tblLayout w:type="fixed"/>
        <w:tblCellMar>
          <w:left w:w="10" w:type="dxa"/>
          <w:right w:w="10" w:type="dxa"/>
        </w:tblCellMar>
        <w:tblLook w:val="0000" w:firstRow="0" w:lastRow="0" w:firstColumn="0" w:lastColumn="0" w:noHBand="0" w:noVBand="0"/>
      </w:tblPr>
      <w:tblGrid>
        <w:gridCol w:w="4456"/>
        <w:gridCol w:w="104"/>
        <w:gridCol w:w="5170"/>
      </w:tblGrid>
      <w:tr w:rsidR="007073DB" w:rsidRPr="007073DB" w:rsidTr="007073DB">
        <w:trPr>
          <w:trHeight w:hRule="exact" w:val="1214"/>
        </w:trPr>
        <w:tc>
          <w:tcPr>
            <w:tcW w:w="4456" w:type="dxa"/>
            <w:tcBorders>
              <w:top w:val="single" w:sz="12" w:space="0" w:color="auto"/>
              <w:left w:val="single" w:sz="12" w:space="0" w:color="auto"/>
              <w:bottom w:val="single" w:sz="12" w:space="0" w:color="auto"/>
              <w:right w:val="single" w:sz="12" w:space="0" w:color="auto"/>
            </w:tcBorders>
            <w:shd w:val="clear" w:color="auto" w:fill="auto"/>
            <w:vAlign w:val="bottom"/>
          </w:tcPr>
          <w:p w:rsidR="0072544A" w:rsidRPr="007073DB" w:rsidRDefault="0072544A" w:rsidP="0072544A">
            <w:pPr>
              <w:widowControl w:val="0"/>
              <w:spacing w:after="0" w:line="240" w:lineRule="auto"/>
              <w:jc w:val="center"/>
              <w:rPr>
                <w:rFonts w:ascii="Arial" w:eastAsia="Arial" w:hAnsi="Arial" w:cs="Arial"/>
                <w:sz w:val="92"/>
                <w:szCs w:val="92"/>
                <w:lang w:val="en-US" w:bidi="en-US"/>
              </w:rPr>
            </w:pPr>
            <w:r w:rsidRPr="007073DB">
              <w:rPr>
                <w:rFonts w:ascii="Arial" w:eastAsia="Arial" w:hAnsi="Arial" w:cs="Arial"/>
                <w:noProof/>
                <w:w w:val="70"/>
                <w:sz w:val="92"/>
                <w:szCs w:val="92"/>
                <w:lang w:eastAsia="uk-UA"/>
              </w:rPr>
              <w:lastRenderedPageBreak/>
              <w:drawing>
                <wp:inline distT="0" distB="0" distL="0" distR="0" wp14:anchorId="0FBAE14A" wp14:editId="0F617F0B">
                  <wp:extent cx="764116" cy="5429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9352" cy="553750"/>
                          </a:xfrm>
                          <a:prstGeom prst="rect">
                            <a:avLst/>
                          </a:prstGeom>
                          <a:noFill/>
                          <a:ln>
                            <a:noFill/>
                          </a:ln>
                        </pic:spPr>
                      </pic:pic>
                    </a:graphicData>
                  </a:graphic>
                </wp:inline>
              </w:drawing>
            </w:r>
          </w:p>
        </w:tc>
        <w:tc>
          <w:tcPr>
            <w:tcW w:w="104" w:type="dxa"/>
            <w:vMerge w:val="restart"/>
            <w:tcBorders>
              <w:left w:val="single" w:sz="12" w:space="0" w:color="auto"/>
            </w:tcBorders>
            <w:shd w:val="clear" w:color="auto" w:fill="auto"/>
          </w:tcPr>
          <w:p w:rsidR="0072544A" w:rsidRPr="007073DB" w:rsidRDefault="0072544A" w:rsidP="0072544A">
            <w:pPr>
              <w:widowControl w:val="0"/>
              <w:spacing w:after="0" w:line="240" w:lineRule="auto"/>
              <w:rPr>
                <w:rFonts w:ascii="Arial Unicode MS" w:eastAsia="Arial Unicode MS" w:hAnsi="Arial Unicode MS" w:cs="Arial Unicode MS"/>
                <w:sz w:val="10"/>
                <w:szCs w:val="10"/>
                <w:lang w:val="en-US" w:bidi="en-US"/>
              </w:rPr>
            </w:pPr>
          </w:p>
        </w:tc>
        <w:tc>
          <w:tcPr>
            <w:tcW w:w="5170" w:type="dxa"/>
            <w:shd w:val="clear" w:color="auto" w:fill="ECECEC"/>
          </w:tcPr>
          <w:p w:rsidR="007073DB" w:rsidRPr="007073DB" w:rsidRDefault="007073DB" w:rsidP="007073DB">
            <w:pPr>
              <w:widowControl w:val="0"/>
              <w:spacing w:before="260" w:after="0" w:line="240" w:lineRule="auto"/>
              <w:rPr>
                <w:rFonts w:ascii="Arial" w:eastAsia="Arial" w:hAnsi="Arial" w:cs="Arial"/>
                <w:i/>
                <w:iCs/>
                <w:sz w:val="18"/>
                <w:szCs w:val="18"/>
                <w:lang w:val="en-US" w:bidi="en-US"/>
              </w:rPr>
            </w:pPr>
            <w:r w:rsidRPr="007073DB">
              <w:rPr>
                <w:rFonts w:ascii="Arial" w:eastAsia="Arial" w:hAnsi="Arial" w:cs="Arial"/>
                <w:i/>
                <w:iCs/>
                <w:sz w:val="18"/>
                <w:szCs w:val="18"/>
                <w:lang w:val="ru-RU" w:bidi="en-US"/>
              </w:rPr>
              <w:t>Знак</w:t>
            </w:r>
            <w:r w:rsidRPr="007073DB">
              <w:rPr>
                <w:rFonts w:ascii="Arial" w:eastAsia="Arial" w:hAnsi="Arial" w:cs="Arial"/>
                <w:i/>
                <w:iCs/>
                <w:sz w:val="18"/>
                <w:szCs w:val="18"/>
                <w:lang w:val="en-US" w:bidi="en-US"/>
              </w:rPr>
              <w:t xml:space="preserve"> </w:t>
            </w:r>
            <w:r w:rsidRPr="007073DB">
              <w:rPr>
                <w:rFonts w:ascii="Arial" w:eastAsia="Arial" w:hAnsi="Arial" w:cs="Arial"/>
                <w:i/>
                <w:iCs/>
                <w:sz w:val="18"/>
                <w:szCs w:val="18"/>
                <w:lang w:val="ru-RU" w:bidi="en-US"/>
              </w:rPr>
              <w:t>відповідності</w:t>
            </w:r>
            <w:r w:rsidRPr="007073DB">
              <w:rPr>
                <w:rFonts w:ascii="Arial" w:eastAsia="Arial" w:hAnsi="Arial" w:cs="Arial"/>
                <w:i/>
                <w:iCs/>
                <w:sz w:val="18"/>
                <w:szCs w:val="18"/>
                <w:lang w:val="en-US" w:bidi="en-US"/>
              </w:rPr>
              <w:t xml:space="preserve"> CE, </w:t>
            </w:r>
            <w:r w:rsidRPr="007073DB">
              <w:rPr>
                <w:rFonts w:ascii="Arial" w:eastAsia="Arial" w:hAnsi="Arial" w:cs="Arial"/>
                <w:i/>
                <w:iCs/>
                <w:sz w:val="18"/>
                <w:szCs w:val="18"/>
                <w:lang w:val="ru-RU" w:bidi="en-US"/>
              </w:rPr>
              <w:t>що</w:t>
            </w:r>
            <w:r w:rsidRPr="007073DB">
              <w:rPr>
                <w:rFonts w:ascii="Arial" w:eastAsia="Arial" w:hAnsi="Arial" w:cs="Arial"/>
                <w:i/>
                <w:iCs/>
                <w:sz w:val="18"/>
                <w:szCs w:val="18"/>
                <w:lang w:val="en-US" w:bidi="en-US"/>
              </w:rPr>
              <w:t xml:space="preserve"> </w:t>
            </w:r>
            <w:r w:rsidRPr="007073DB">
              <w:rPr>
                <w:rFonts w:ascii="Arial" w:eastAsia="Arial" w:hAnsi="Arial" w:cs="Arial"/>
                <w:i/>
                <w:iCs/>
                <w:sz w:val="18"/>
                <w:szCs w:val="18"/>
                <w:lang w:val="ru-RU" w:bidi="en-US"/>
              </w:rPr>
              <w:t>складається</w:t>
            </w:r>
            <w:r w:rsidRPr="007073DB">
              <w:rPr>
                <w:rFonts w:ascii="Arial" w:eastAsia="Arial" w:hAnsi="Arial" w:cs="Arial"/>
                <w:i/>
                <w:iCs/>
                <w:sz w:val="18"/>
                <w:szCs w:val="18"/>
                <w:lang w:val="en-US" w:bidi="en-US"/>
              </w:rPr>
              <w:t xml:space="preserve"> </w:t>
            </w:r>
            <w:r w:rsidRPr="007073DB">
              <w:rPr>
                <w:rFonts w:ascii="Arial" w:eastAsia="Arial" w:hAnsi="Arial" w:cs="Arial"/>
                <w:i/>
                <w:iCs/>
                <w:sz w:val="18"/>
                <w:szCs w:val="18"/>
                <w:lang w:val="ru-RU" w:bidi="en-US"/>
              </w:rPr>
              <w:t>з</w:t>
            </w:r>
          </w:p>
          <w:p w:rsidR="007073DB" w:rsidRPr="007073DB" w:rsidRDefault="007073DB" w:rsidP="007073DB">
            <w:pPr>
              <w:widowControl w:val="0"/>
              <w:spacing w:before="260" w:after="0" w:line="240" w:lineRule="auto"/>
              <w:rPr>
                <w:rFonts w:ascii="Arial" w:eastAsia="Arial" w:hAnsi="Arial" w:cs="Arial"/>
                <w:i/>
                <w:iCs/>
                <w:sz w:val="18"/>
                <w:szCs w:val="18"/>
                <w:lang w:val="ru-RU" w:bidi="en-US"/>
              </w:rPr>
            </w:pPr>
            <w:r w:rsidRPr="007073DB">
              <w:rPr>
                <w:rFonts w:ascii="Arial" w:eastAsia="Arial" w:hAnsi="Arial" w:cs="Arial"/>
                <w:i/>
                <w:iCs/>
                <w:sz w:val="18"/>
                <w:szCs w:val="18"/>
                <w:lang w:val="ru-RU" w:bidi="en-US"/>
              </w:rPr>
              <w:t>«СЕ» - символ, наведений у Директиві</w:t>
            </w:r>
          </w:p>
          <w:p w:rsidR="0072544A" w:rsidRPr="007073DB" w:rsidRDefault="007073DB" w:rsidP="007073DB">
            <w:pPr>
              <w:widowControl w:val="0"/>
              <w:spacing w:before="260" w:after="0" w:line="240" w:lineRule="auto"/>
              <w:rPr>
                <w:rFonts w:ascii="Arial" w:eastAsia="Arial" w:hAnsi="Arial" w:cs="Arial"/>
                <w:sz w:val="18"/>
                <w:szCs w:val="18"/>
                <w:lang w:val="ru-RU" w:bidi="en-US"/>
              </w:rPr>
            </w:pPr>
            <w:r w:rsidRPr="007073DB">
              <w:rPr>
                <w:rFonts w:ascii="Arial" w:eastAsia="Arial" w:hAnsi="Arial" w:cs="Arial"/>
                <w:i/>
                <w:iCs/>
                <w:sz w:val="18"/>
                <w:szCs w:val="18"/>
                <w:lang w:val="ru-RU" w:bidi="en-US"/>
              </w:rPr>
              <w:t>93/68/ЄЕС.</w:t>
            </w:r>
          </w:p>
        </w:tc>
      </w:tr>
      <w:tr w:rsidR="007073DB" w:rsidRPr="007073DB" w:rsidTr="007073DB">
        <w:trPr>
          <w:trHeight w:hRule="exact" w:val="1134"/>
        </w:trPr>
        <w:tc>
          <w:tcPr>
            <w:tcW w:w="4456" w:type="dxa"/>
            <w:tcBorders>
              <w:top w:val="single" w:sz="12" w:space="0" w:color="auto"/>
              <w:left w:val="single" w:sz="12" w:space="0" w:color="auto"/>
              <w:bottom w:val="single" w:sz="12" w:space="0" w:color="auto"/>
              <w:right w:val="single" w:sz="12" w:space="0" w:color="auto"/>
            </w:tcBorders>
            <w:shd w:val="clear" w:color="auto" w:fill="auto"/>
            <w:vAlign w:val="center"/>
          </w:tcPr>
          <w:p w:rsidR="00446C8B" w:rsidRPr="007073DB" w:rsidRDefault="00446C8B" w:rsidP="0072544A">
            <w:pPr>
              <w:widowControl w:val="0"/>
              <w:spacing w:after="0" w:line="240" w:lineRule="auto"/>
              <w:jc w:val="center"/>
              <w:rPr>
                <w:rFonts w:ascii="Arial" w:eastAsia="Arial" w:hAnsi="Arial" w:cs="Arial"/>
                <w:sz w:val="20"/>
                <w:szCs w:val="20"/>
                <w:lang w:bidi="en-US"/>
              </w:rPr>
            </w:pPr>
            <w:r w:rsidRPr="007073DB">
              <w:rPr>
                <w:rFonts w:ascii="Arial" w:eastAsia="Arial" w:hAnsi="Arial" w:cs="Arial"/>
                <w:sz w:val="20"/>
                <w:szCs w:val="20"/>
                <w:lang w:val="en-US" w:bidi="en-US"/>
              </w:rPr>
              <w:t>AnyCo Ltd, PO Box 21, B-1050</w:t>
            </w:r>
          </w:p>
          <w:p w:rsidR="007073DB" w:rsidRPr="007073DB" w:rsidRDefault="007073DB" w:rsidP="0072544A">
            <w:pPr>
              <w:widowControl w:val="0"/>
              <w:spacing w:after="0" w:line="240" w:lineRule="auto"/>
              <w:jc w:val="center"/>
              <w:rPr>
                <w:rFonts w:ascii="Arial" w:eastAsia="Arial" w:hAnsi="Arial" w:cs="Arial"/>
                <w:sz w:val="20"/>
                <w:szCs w:val="20"/>
                <w:lang w:bidi="en-US"/>
              </w:rPr>
            </w:pPr>
          </w:p>
          <w:p w:rsidR="007073DB" w:rsidRPr="007073DB" w:rsidRDefault="007073DB" w:rsidP="0072544A">
            <w:pPr>
              <w:widowControl w:val="0"/>
              <w:spacing w:after="0" w:line="240" w:lineRule="auto"/>
              <w:jc w:val="center"/>
              <w:rPr>
                <w:rFonts w:ascii="Arial" w:eastAsia="Arial" w:hAnsi="Arial" w:cs="Arial"/>
                <w:sz w:val="20"/>
                <w:szCs w:val="20"/>
                <w:lang w:bidi="en-US"/>
              </w:rPr>
            </w:pPr>
          </w:p>
          <w:p w:rsidR="0072544A" w:rsidRPr="007073DB" w:rsidRDefault="00446C8B" w:rsidP="0072544A">
            <w:pPr>
              <w:widowControl w:val="0"/>
              <w:spacing w:after="0" w:line="240" w:lineRule="auto"/>
              <w:jc w:val="center"/>
              <w:rPr>
                <w:rFonts w:ascii="Arial" w:eastAsia="Arial" w:hAnsi="Arial" w:cs="Arial"/>
                <w:sz w:val="20"/>
                <w:szCs w:val="20"/>
                <w:lang w:bidi="en-US"/>
              </w:rPr>
            </w:pPr>
            <w:r w:rsidRPr="007073DB">
              <w:rPr>
                <w:rFonts w:ascii="Arial" w:eastAsia="Arial" w:hAnsi="Arial" w:cs="Arial"/>
                <w:sz w:val="20"/>
                <w:szCs w:val="20"/>
                <w:lang w:val="en-US" w:bidi="en-US"/>
              </w:rPr>
              <w:t>1</w:t>
            </w:r>
            <w:r w:rsidRPr="007073DB">
              <w:rPr>
                <w:rFonts w:ascii="Arial" w:eastAsia="Arial" w:hAnsi="Arial" w:cs="Arial"/>
                <w:sz w:val="20"/>
                <w:szCs w:val="20"/>
                <w:lang w:bidi="en-US"/>
              </w:rPr>
              <w:t>2</w:t>
            </w:r>
          </w:p>
        </w:tc>
        <w:tc>
          <w:tcPr>
            <w:tcW w:w="104" w:type="dxa"/>
            <w:vMerge/>
            <w:tcBorders>
              <w:left w:val="single" w:sz="12" w:space="0" w:color="auto"/>
            </w:tcBorders>
            <w:shd w:val="clear" w:color="auto" w:fill="auto"/>
          </w:tcPr>
          <w:p w:rsidR="0072544A" w:rsidRPr="007073DB" w:rsidRDefault="0072544A" w:rsidP="0072544A">
            <w:pPr>
              <w:widowControl w:val="0"/>
              <w:spacing w:after="0" w:line="240" w:lineRule="auto"/>
              <w:rPr>
                <w:rFonts w:ascii="Arial Unicode MS" w:eastAsia="Arial Unicode MS" w:hAnsi="Arial Unicode MS" w:cs="Arial Unicode MS"/>
                <w:sz w:val="24"/>
                <w:szCs w:val="24"/>
                <w:lang w:val="en-US" w:bidi="en-US"/>
              </w:rPr>
            </w:pPr>
          </w:p>
        </w:tc>
        <w:tc>
          <w:tcPr>
            <w:tcW w:w="5170" w:type="dxa"/>
            <w:shd w:val="clear" w:color="auto" w:fill="ECECEC"/>
            <w:vAlign w:val="center"/>
          </w:tcPr>
          <w:p w:rsidR="007073DB" w:rsidRPr="007073DB" w:rsidRDefault="007073DB" w:rsidP="007073DB">
            <w:pPr>
              <w:widowControl w:val="0"/>
              <w:spacing w:after="180" w:line="240" w:lineRule="auto"/>
              <w:rPr>
                <w:rFonts w:ascii="Arial" w:eastAsia="Arial" w:hAnsi="Arial" w:cs="Arial"/>
                <w:i/>
                <w:iCs/>
                <w:sz w:val="18"/>
                <w:szCs w:val="18"/>
                <w:lang w:val="ru-RU" w:bidi="en-US"/>
              </w:rPr>
            </w:pPr>
            <w:r w:rsidRPr="007073DB">
              <w:rPr>
                <w:rFonts w:ascii="Arial" w:eastAsia="Arial" w:hAnsi="Arial" w:cs="Arial"/>
                <w:i/>
                <w:iCs/>
                <w:sz w:val="18"/>
                <w:szCs w:val="18"/>
                <w:lang w:val="ru-RU" w:bidi="en-US"/>
              </w:rPr>
              <w:t>І</w:t>
            </w:r>
            <w:proofErr w:type="gramStart"/>
            <w:r w:rsidRPr="007073DB">
              <w:rPr>
                <w:rFonts w:ascii="Arial" w:eastAsia="Arial" w:hAnsi="Arial" w:cs="Arial"/>
                <w:i/>
                <w:iCs/>
                <w:sz w:val="18"/>
                <w:szCs w:val="18"/>
                <w:lang w:val="ru-RU" w:bidi="en-US"/>
              </w:rPr>
              <w:t>м'я</w:t>
            </w:r>
            <w:proofErr w:type="gramEnd"/>
            <w:r w:rsidRPr="007073DB">
              <w:rPr>
                <w:rFonts w:ascii="Arial" w:eastAsia="Arial" w:hAnsi="Arial" w:cs="Arial"/>
                <w:i/>
                <w:iCs/>
                <w:sz w:val="18"/>
                <w:szCs w:val="18"/>
                <w:lang w:val="ru-RU" w:bidi="en-US"/>
              </w:rPr>
              <w:t xml:space="preserve"> або розпізнавальний знак та зареєстрований</w:t>
            </w:r>
          </w:p>
          <w:p w:rsidR="007073DB" w:rsidRPr="007073DB" w:rsidRDefault="007073DB" w:rsidP="007073DB">
            <w:pPr>
              <w:widowControl w:val="0"/>
              <w:spacing w:after="0" w:line="240" w:lineRule="auto"/>
              <w:rPr>
                <w:rFonts w:ascii="Arial" w:eastAsia="Arial" w:hAnsi="Arial" w:cs="Arial"/>
                <w:i/>
                <w:iCs/>
                <w:sz w:val="18"/>
                <w:szCs w:val="18"/>
                <w:lang w:val="ru-RU" w:bidi="en-US"/>
              </w:rPr>
            </w:pPr>
            <w:r w:rsidRPr="007073DB">
              <w:rPr>
                <w:rFonts w:ascii="Arial" w:eastAsia="Arial" w:hAnsi="Arial" w:cs="Arial"/>
                <w:i/>
                <w:iCs/>
                <w:sz w:val="18"/>
                <w:szCs w:val="18"/>
                <w:lang w:val="ru-RU" w:bidi="en-US"/>
              </w:rPr>
              <w:t>адреса виробника</w:t>
            </w:r>
          </w:p>
          <w:p w:rsidR="0072544A" w:rsidRPr="007073DB" w:rsidRDefault="0072544A" w:rsidP="007073DB">
            <w:pPr>
              <w:widowControl w:val="0"/>
              <w:spacing w:after="0" w:line="240" w:lineRule="auto"/>
              <w:rPr>
                <w:rFonts w:ascii="Arial" w:eastAsia="Arial" w:hAnsi="Arial" w:cs="Arial"/>
                <w:sz w:val="18"/>
                <w:szCs w:val="18"/>
                <w:lang w:val="ru-RU" w:bidi="en-US"/>
              </w:rPr>
            </w:pPr>
            <w:r w:rsidRPr="007073DB">
              <w:rPr>
                <w:rFonts w:ascii="Arial" w:eastAsia="Arial" w:hAnsi="Arial" w:cs="Arial"/>
                <w:i/>
                <w:iCs/>
                <w:sz w:val="18"/>
                <w:szCs w:val="18"/>
                <w:lang w:val="ru-RU" w:bidi="en-US"/>
              </w:rPr>
              <w:t>Останні дві цифри року, в якому було проставлено маркування</w:t>
            </w:r>
          </w:p>
        </w:tc>
      </w:tr>
      <w:tr w:rsidR="007073DB" w:rsidRPr="007073DB" w:rsidTr="007073DB">
        <w:trPr>
          <w:trHeight w:hRule="exact" w:val="1799"/>
        </w:trPr>
        <w:tc>
          <w:tcPr>
            <w:tcW w:w="4456" w:type="dxa"/>
            <w:vMerge w:val="restart"/>
            <w:tcBorders>
              <w:top w:val="single" w:sz="12" w:space="0" w:color="auto"/>
              <w:left w:val="single" w:sz="12" w:space="0" w:color="auto"/>
              <w:right w:val="single" w:sz="12" w:space="0" w:color="auto"/>
            </w:tcBorders>
            <w:shd w:val="clear" w:color="auto" w:fill="auto"/>
            <w:vAlign w:val="center"/>
          </w:tcPr>
          <w:p w:rsidR="007073DB" w:rsidRPr="007073DB" w:rsidRDefault="007073DB" w:rsidP="0072544A">
            <w:pPr>
              <w:widowControl w:val="0"/>
              <w:spacing w:after="0" w:line="240" w:lineRule="auto"/>
              <w:jc w:val="center"/>
              <w:rPr>
                <w:rFonts w:ascii="Arial" w:eastAsia="Arial" w:hAnsi="Arial" w:cs="Arial"/>
                <w:b/>
                <w:bCs/>
                <w:sz w:val="20"/>
                <w:szCs w:val="20"/>
                <w:lang w:bidi="en-US"/>
              </w:rPr>
            </w:pPr>
            <w:r w:rsidRPr="007073DB">
              <w:rPr>
                <w:rFonts w:ascii="Arial" w:eastAsia="Arial" w:hAnsi="Arial" w:cs="Arial"/>
                <w:b/>
                <w:bCs/>
                <w:sz w:val="20"/>
                <w:szCs w:val="20"/>
                <w:lang w:val="en-US" w:bidi="en-US"/>
              </w:rPr>
              <w:t>EN</w:t>
            </w:r>
            <w:r w:rsidRPr="008A4A7B">
              <w:rPr>
                <w:rFonts w:ascii="Arial" w:eastAsia="Arial" w:hAnsi="Arial" w:cs="Arial"/>
                <w:b/>
                <w:bCs/>
                <w:sz w:val="20"/>
                <w:szCs w:val="20"/>
                <w:lang w:val="ru-RU" w:bidi="en-US"/>
              </w:rPr>
              <w:t xml:space="preserve"> 15732</w:t>
            </w:r>
          </w:p>
          <w:p w:rsidR="007073DB" w:rsidRPr="007073DB" w:rsidRDefault="007073DB" w:rsidP="0072544A">
            <w:pPr>
              <w:widowControl w:val="0"/>
              <w:spacing w:after="0" w:line="240" w:lineRule="auto"/>
              <w:jc w:val="center"/>
              <w:rPr>
                <w:rFonts w:ascii="Arial" w:eastAsia="Arial" w:hAnsi="Arial" w:cs="Arial"/>
                <w:b/>
                <w:bCs/>
                <w:sz w:val="20"/>
                <w:szCs w:val="20"/>
                <w:lang w:bidi="en-US"/>
              </w:rPr>
            </w:pPr>
          </w:p>
          <w:p w:rsidR="007073DB" w:rsidRPr="007073DB" w:rsidRDefault="007073DB" w:rsidP="007073DB">
            <w:pPr>
              <w:widowControl w:val="0"/>
              <w:spacing w:after="0" w:line="240" w:lineRule="auto"/>
              <w:rPr>
                <w:rFonts w:ascii="Arial" w:eastAsia="Arial" w:hAnsi="Arial" w:cs="Arial"/>
                <w:sz w:val="20"/>
                <w:szCs w:val="20"/>
                <w:lang w:val="ru-RU" w:bidi="en-US"/>
              </w:rPr>
            </w:pPr>
            <w:r w:rsidRPr="007073DB">
              <w:rPr>
                <w:rFonts w:ascii="Arial" w:eastAsia="Arial" w:hAnsi="Arial" w:cs="Arial"/>
                <w:sz w:val="20"/>
                <w:szCs w:val="20"/>
                <w:lang w:val="ru-RU" w:bidi="en-US"/>
              </w:rPr>
              <w:t xml:space="preserve">Керамзит </w:t>
            </w:r>
            <w:r w:rsidRPr="007073DB">
              <w:rPr>
                <w:rFonts w:ascii="Arial" w:eastAsia="Arial" w:hAnsi="Arial" w:cs="Arial"/>
                <w:sz w:val="20"/>
                <w:szCs w:val="20"/>
                <w:lang w:val="en-US" w:bidi="en-US"/>
              </w:rPr>
              <w:t>LWA</w:t>
            </w:r>
            <w:r w:rsidRPr="007073DB">
              <w:rPr>
                <w:rFonts w:ascii="Arial" w:eastAsia="Arial" w:hAnsi="Arial" w:cs="Arial"/>
                <w:sz w:val="20"/>
                <w:szCs w:val="20"/>
                <w:lang w:val="ru-RU" w:bidi="en-US"/>
              </w:rPr>
              <w:t xml:space="preserve"> для цивільного будівництва</w:t>
            </w:r>
          </w:p>
          <w:p w:rsidR="007073DB" w:rsidRPr="007073DB" w:rsidRDefault="007073DB" w:rsidP="007073DB">
            <w:pPr>
              <w:widowControl w:val="0"/>
              <w:spacing w:after="0" w:line="240" w:lineRule="auto"/>
              <w:rPr>
                <w:rFonts w:ascii="Arial" w:eastAsia="Arial" w:hAnsi="Arial" w:cs="Arial"/>
                <w:sz w:val="20"/>
                <w:szCs w:val="20"/>
                <w:lang w:val="ru-RU" w:bidi="en-US"/>
              </w:rPr>
            </w:pPr>
            <w:r w:rsidRPr="007073DB">
              <w:rPr>
                <w:rFonts w:ascii="Arial" w:eastAsia="Arial" w:hAnsi="Arial" w:cs="Arial"/>
                <w:sz w:val="20"/>
                <w:szCs w:val="20"/>
                <w:lang w:val="ru-RU" w:bidi="en-US"/>
              </w:rPr>
              <w:t>Реакція на вогонь - клас А</w:t>
            </w:r>
            <w:proofErr w:type="gramStart"/>
            <w:r w:rsidRPr="007073DB">
              <w:rPr>
                <w:rFonts w:ascii="Arial" w:eastAsia="Arial" w:hAnsi="Arial" w:cs="Arial"/>
                <w:sz w:val="20"/>
                <w:szCs w:val="20"/>
                <w:lang w:val="ru-RU" w:bidi="en-US"/>
              </w:rPr>
              <w:t>1</w:t>
            </w:r>
            <w:proofErr w:type="gramEnd"/>
          </w:p>
          <w:p w:rsidR="007073DB" w:rsidRPr="007073DB" w:rsidRDefault="007073DB" w:rsidP="007073DB">
            <w:pPr>
              <w:widowControl w:val="0"/>
              <w:spacing w:after="0" w:line="240" w:lineRule="auto"/>
              <w:rPr>
                <w:rFonts w:ascii="Arial" w:eastAsia="Arial" w:hAnsi="Arial" w:cs="Arial"/>
                <w:sz w:val="20"/>
                <w:szCs w:val="20"/>
                <w:lang w:val="ru-RU" w:bidi="en-US"/>
              </w:rPr>
            </w:pPr>
            <w:r w:rsidRPr="007073DB">
              <w:rPr>
                <w:rFonts w:ascii="Arial" w:eastAsia="Arial" w:hAnsi="Arial" w:cs="Arial"/>
                <w:sz w:val="20"/>
                <w:szCs w:val="20"/>
                <w:lang w:val="ru-RU" w:bidi="en-US"/>
              </w:rPr>
              <w:t>Теплопровідність 0,090 Вт/мК</w:t>
            </w:r>
          </w:p>
          <w:p w:rsidR="007073DB" w:rsidRPr="007073DB" w:rsidRDefault="007073DB" w:rsidP="007073DB">
            <w:pPr>
              <w:widowControl w:val="0"/>
              <w:spacing w:after="0" w:line="240" w:lineRule="auto"/>
              <w:rPr>
                <w:rFonts w:ascii="Arial" w:eastAsia="Arial" w:hAnsi="Arial" w:cs="Arial"/>
                <w:sz w:val="20"/>
                <w:szCs w:val="20"/>
                <w:lang w:val="ru-RU" w:bidi="en-US"/>
              </w:rPr>
            </w:pPr>
            <w:r w:rsidRPr="007073DB">
              <w:rPr>
                <w:rFonts w:ascii="Arial" w:eastAsia="Arial" w:hAnsi="Arial" w:cs="Arial"/>
                <w:sz w:val="20"/>
                <w:szCs w:val="20"/>
                <w:lang w:val="ru-RU" w:bidi="en-US"/>
              </w:rPr>
              <w:t>Стисливість і обмежена міцність на стиск:</w:t>
            </w:r>
          </w:p>
          <w:p w:rsidR="007073DB" w:rsidRPr="008A4A7B" w:rsidRDefault="007073DB" w:rsidP="007073DB">
            <w:pPr>
              <w:widowControl w:val="0"/>
              <w:spacing w:after="0" w:line="240" w:lineRule="auto"/>
              <w:rPr>
                <w:rFonts w:ascii="Arial" w:eastAsia="Arial" w:hAnsi="Arial" w:cs="Arial"/>
                <w:sz w:val="20"/>
                <w:szCs w:val="20"/>
                <w:lang w:val="ru-RU" w:bidi="en-US"/>
              </w:rPr>
            </w:pPr>
            <w:r w:rsidRPr="007073DB">
              <w:rPr>
                <w:rFonts w:ascii="Arial" w:eastAsia="Arial" w:hAnsi="Arial" w:cs="Arial"/>
                <w:sz w:val="20"/>
                <w:szCs w:val="20"/>
                <w:lang w:val="en-US" w:bidi="en-US"/>
              </w:rPr>
              <w:t>CS</w:t>
            </w:r>
            <w:r w:rsidRPr="008A4A7B">
              <w:rPr>
                <w:rFonts w:ascii="Arial" w:eastAsia="Arial" w:hAnsi="Arial" w:cs="Arial"/>
                <w:sz w:val="20"/>
                <w:szCs w:val="20"/>
                <w:lang w:val="ru-RU" w:bidi="en-US"/>
              </w:rPr>
              <w:t>(10): 700 Н/мм</w:t>
            </w:r>
            <w:r w:rsidRPr="008A4A7B">
              <w:rPr>
                <w:rFonts w:ascii="Arial" w:eastAsia="Arial" w:hAnsi="Arial" w:cs="Arial"/>
                <w:sz w:val="20"/>
                <w:szCs w:val="20"/>
                <w:vertAlign w:val="superscript"/>
                <w:lang w:val="ru-RU" w:bidi="en-US"/>
              </w:rPr>
              <w:t>2</w:t>
            </w:r>
          </w:p>
          <w:p w:rsidR="007073DB" w:rsidRPr="008A4A7B" w:rsidRDefault="007073DB" w:rsidP="007073DB">
            <w:pPr>
              <w:widowControl w:val="0"/>
              <w:spacing w:after="0" w:line="240" w:lineRule="auto"/>
              <w:rPr>
                <w:rFonts w:ascii="Arial" w:eastAsia="Arial" w:hAnsi="Arial" w:cs="Arial"/>
                <w:sz w:val="20"/>
                <w:szCs w:val="20"/>
                <w:lang w:val="ru-RU" w:bidi="en-US"/>
              </w:rPr>
            </w:pPr>
            <w:r w:rsidRPr="008A4A7B">
              <w:rPr>
                <w:rFonts w:ascii="Arial" w:eastAsia="Arial" w:hAnsi="Arial" w:cs="Arial"/>
                <w:sz w:val="20"/>
                <w:szCs w:val="20"/>
                <w:lang w:val="ru-RU" w:bidi="en-US"/>
              </w:rPr>
              <w:t>Довговічність: Задовільна</w:t>
            </w:r>
          </w:p>
          <w:p w:rsidR="007073DB" w:rsidRPr="008A4A7B" w:rsidRDefault="007073DB" w:rsidP="007073DB">
            <w:pPr>
              <w:widowControl w:val="0"/>
              <w:spacing w:after="0" w:line="240" w:lineRule="auto"/>
              <w:rPr>
                <w:rFonts w:ascii="Arial" w:eastAsia="Arial" w:hAnsi="Arial" w:cs="Arial"/>
                <w:sz w:val="20"/>
                <w:szCs w:val="20"/>
                <w:lang w:val="ru-RU" w:bidi="en-US"/>
              </w:rPr>
            </w:pPr>
            <w:r w:rsidRPr="007073DB">
              <w:rPr>
                <w:rFonts w:ascii="Arial" w:eastAsia="Arial" w:hAnsi="Arial" w:cs="Arial"/>
                <w:sz w:val="20"/>
                <w:szCs w:val="20"/>
                <w:lang w:val="en-US" w:bidi="en-US"/>
              </w:rPr>
              <w:t>Exp</w:t>
            </w:r>
            <w:r w:rsidRPr="008A4A7B">
              <w:rPr>
                <w:rFonts w:ascii="Arial" w:eastAsia="Arial" w:hAnsi="Arial" w:cs="Arial"/>
                <w:sz w:val="20"/>
                <w:szCs w:val="20"/>
                <w:lang w:val="ru-RU" w:bidi="en-US"/>
              </w:rPr>
              <w:t xml:space="preserve">. глина </w:t>
            </w:r>
            <w:r w:rsidRPr="007073DB">
              <w:rPr>
                <w:rFonts w:ascii="Arial" w:eastAsia="Arial" w:hAnsi="Arial" w:cs="Arial"/>
                <w:sz w:val="20"/>
                <w:szCs w:val="20"/>
                <w:lang w:val="en-US" w:bidi="en-US"/>
              </w:rPr>
              <w:t>LWA</w:t>
            </w:r>
            <w:r w:rsidRPr="008A4A7B">
              <w:rPr>
                <w:rFonts w:ascii="Arial" w:eastAsia="Arial" w:hAnsi="Arial" w:cs="Arial"/>
                <w:sz w:val="20"/>
                <w:szCs w:val="20"/>
                <w:lang w:val="ru-RU" w:bidi="en-US"/>
              </w:rPr>
              <w:t xml:space="preserve"> </w:t>
            </w:r>
            <w:r w:rsidRPr="007073DB">
              <w:rPr>
                <w:rFonts w:ascii="Arial" w:eastAsia="Arial" w:hAnsi="Arial" w:cs="Arial"/>
                <w:sz w:val="20"/>
                <w:szCs w:val="20"/>
                <w:lang w:val="en-US" w:bidi="en-US"/>
              </w:rPr>
              <w:t>EN</w:t>
            </w:r>
            <w:r w:rsidRPr="008A4A7B">
              <w:rPr>
                <w:rFonts w:ascii="Arial" w:eastAsia="Arial" w:hAnsi="Arial" w:cs="Arial"/>
                <w:sz w:val="20"/>
                <w:szCs w:val="20"/>
                <w:lang w:val="ru-RU" w:bidi="en-US"/>
              </w:rPr>
              <w:t xml:space="preserve"> 15732 - </w:t>
            </w:r>
            <w:r w:rsidRPr="007073DB">
              <w:rPr>
                <w:rFonts w:ascii="Arial" w:eastAsia="Arial" w:hAnsi="Arial" w:cs="Arial"/>
                <w:sz w:val="20"/>
                <w:szCs w:val="20"/>
                <w:lang w:val="en-US" w:bidi="en-US"/>
              </w:rPr>
              <w:t>LD</w:t>
            </w:r>
            <w:r w:rsidRPr="008A4A7B">
              <w:rPr>
                <w:rFonts w:ascii="Arial" w:eastAsia="Arial" w:hAnsi="Arial" w:cs="Arial"/>
                <w:sz w:val="20"/>
                <w:szCs w:val="20"/>
                <w:lang w:val="ru-RU" w:bidi="en-US"/>
              </w:rPr>
              <w:t xml:space="preserve">250 - </w:t>
            </w:r>
            <w:r w:rsidRPr="007073DB">
              <w:rPr>
                <w:rFonts w:ascii="Arial" w:eastAsia="Arial" w:hAnsi="Arial" w:cs="Arial"/>
                <w:sz w:val="20"/>
                <w:szCs w:val="20"/>
                <w:lang w:val="en-US" w:bidi="en-US"/>
              </w:rPr>
              <w:t>PS</w:t>
            </w:r>
            <w:r w:rsidRPr="008A4A7B">
              <w:rPr>
                <w:rFonts w:ascii="Arial" w:eastAsia="Arial" w:hAnsi="Arial" w:cs="Arial"/>
                <w:sz w:val="20"/>
                <w:szCs w:val="20"/>
                <w:lang w:val="ru-RU" w:bidi="en-US"/>
              </w:rPr>
              <w:t>(8-20)</w:t>
            </w:r>
          </w:p>
        </w:tc>
        <w:tc>
          <w:tcPr>
            <w:tcW w:w="104" w:type="dxa"/>
            <w:vMerge/>
            <w:tcBorders>
              <w:left w:val="single" w:sz="12" w:space="0" w:color="auto"/>
            </w:tcBorders>
            <w:shd w:val="clear" w:color="auto" w:fill="auto"/>
          </w:tcPr>
          <w:p w:rsidR="007073DB" w:rsidRPr="008A4A7B" w:rsidRDefault="007073DB" w:rsidP="0072544A">
            <w:pPr>
              <w:widowControl w:val="0"/>
              <w:spacing w:after="0" w:line="240" w:lineRule="auto"/>
              <w:rPr>
                <w:rFonts w:ascii="Arial Unicode MS" w:eastAsia="Arial Unicode MS" w:hAnsi="Arial Unicode MS" w:cs="Arial Unicode MS"/>
                <w:sz w:val="24"/>
                <w:szCs w:val="24"/>
                <w:lang w:val="ru-RU" w:bidi="en-US"/>
              </w:rPr>
            </w:pPr>
          </w:p>
        </w:tc>
        <w:tc>
          <w:tcPr>
            <w:tcW w:w="5170" w:type="dxa"/>
            <w:shd w:val="clear" w:color="auto" w:fill="ECECEC"/>
            <w:vAlign w:val="center"/>
          </w:tcPr>
          <w:p w:rsidR="007073DB" w:rsidRPr="007073DB" w:rsidRDefault="007073DB" w:rsidP="0072544A">
            <w:pPr>
              <w:widowControl w:val="0"/>
              <w:spacing w:after="220" w:line="240" w:lineRule="auto"/>
              <w:rPr>
                <w:rFonts w:ascii="Arial" w:eastAsia="Arial" w:hAnsi="Arial" w:cs="Arial"/>
                <w:i/>
                <w:iCs/>
                <w:sz w:val="18"/>
                <w:szCs w:val="18"/>
                <w:lang w:bidi="en-US"/>
              </w:rPr>
            </w:pPr>
          </w:p>
          <w:p w:rsidR="007073DB" w:rsidRPr="007073DB" w:rsidRDefault="007073DB" w:rsidP="0072544A">
            <w:pPr>
              <w:widowControl w:val="0"/>
              <w:spacing w:after="220" w:line="240" w:lineRule="auto"/>
              <w:rPr>
                <w:rFonts w:ascii="Arial" w:eastAsia="Arial" w:hAnsi="Arial" w:cs="Arial"/>
                <w:sz w:val="18"/>
                <w:szCs w:val="18"/>
                <w:lang w:val="ru-RU" w:bidi="en-US"/>
              </w:rPr>
            </w:pPr>
            <w:r w:rsidRPr="007073DB">
              <w:rPr>
                <w:rFonts w:ascii="Arial" w:eastAsia="Arial" w:hAnsi="Arial" w:cs="Arial"/>
                <w:i/>
                <w:iCs/>
                <w:sz w:val="18"/>
                <w:szCs w:val="18"/>
                <w:lang w:val="ru-RU" w:bidi="en-US"/>
              </w:rPr>
              <w:t>№ стандарту</w:t>
            </w:r>
          </w:p>
          <w:p w:rsidR="007073DB" w:rsidRPr="007073DB" w:rsidRDefault="007073DB" w:rsidP="007073DB">
            <w:pPr>
              <w:widowControl w:val="0"/>
              <w:spacing w:after="0" w:line="240" w:lineRule="auto"/>
              <w:rPr>
                <w:rFonts w:ascii="Arial" w:eastAsia="Arial" w:hAnsi="Arial" w:cs="Arial"/>
                <w:i/>
                <w:iCs/>
                <w:sz w:val="18"/>
                <w:szCs w:val="18"/>
                <w:lang w:val="ru-RU" w:bidi="en-US"/>
              </w:rPr>
            </w:pPr>
            <w:r w:rsidRPr="007073DB">
              <w:rPr>
                <w:rFonts w:ascii="Arial" w:eastAsia="Arial" w:hAnsi="Arial" w:cs="Arial"/>
                <w:i/>
                <w:iCs/>
                <w:sz w:val="18"/>
                <w:szCs w:val="18"/>
                <w:lang w:val="ru-RU" w:bidi="en-US"/>
              </w:rPr>
              <w:t>Опис товару</w:t>
            </w:r>
          </w:p>
          <w:p w:rsidR="007073DB" w:rsidRPr="007073DB" w:rsidRDefault="007073DB" w:rsidP="007073DB">
            <w:pPr>
              <w:widowControl w:val="0"/>
              <w:spacing w:after="0" w:line="240" w:lineRule="auto"/>
              <w:rPr>
                <w:rFonts w:ascii="Arial" w:eastAsia="Arial" w:hAnsi="Arial" w:cs="Arial"/>
                <w:sz w:val="18"/>
                <w:szCs w:val="18"/>
                <w:lang w:val="ru-RU" w:bidi="en-US"/>
              </w:rPr>
            </w:pPr>
            <w:r w:rsidRPr="007073DB">
              <w:rPr>
                <w:rFonts w:ascii="Arial" w:eastAsia="Arial" w:hAnsi="Arial" w:cs="Arial"/>
                <w:i/>
                <w:iCs/>
                <w:sz w:val="18"/>
                <w:szCs w:val="18"/>
                <w:lang w:val="ru-RU" w:bidi="en-US"/>
              </w:rPr>
              <w:t>відомості про регламентовані характеристики</w:t>
            </w:r>
          </w:p>
        </w:tc>
      </w:tr>
      <w:tr w:rsidR="007073DB" w:rsidRPr="007073DB" w:rsidTr="007073DB">
        <w:trPr>
          <w:trHeight w:hRule="exact" w:val="1868"/>
        </w:trPr>
        <w:tc>
          <w:tcPr>
            <w:tcW w:w="4456" w:type="dxa"/>
            <w:vMerge/>
            <w:tcBorders>
              <w:left w:val="single" w:sz="12" w:space="0" w:color="auto"/>
              <w:bottom w:val="single" w:sz="12" w:space="0" w:color="auto"/>
              <w:right w:val="single" w:sz="12" w:space="0" w:color="auto"/>
            </w:tcBorders>
            <w:shd w:val="clear" w:color="auto" w:fill="auto"/>
            <w:vAlign w:val="center"/>
          </w:tcPr>
          <w:p w:rsidR="007073DB" w:rsidRPr="007073DB" w:rsidRDefault="007073DB" w:rsidP="0072544A">
            <w:pPr>
              <w:widowControl w:val="0"/>
              <w:spacing w:after="0" w:line="240" w:lineRule="auto"/>
              <w:jc w:val="center"/>
              <w:rPr>
                <w:rFonts w:ascii="Arial" w:eastAsia="Arial" w:hAnsi="Arial" w:cs="Arial"/>
                <w:sz w:val="20"/>
                <w:szCs w:val="20"/>
                <w:lang w:val="ru-RU" w:bidi="en-US"/>
              </w:rPr>
            </w:pPr>
          </w:p>
        </w:tc>
        <w:tc>
          <w:tcPr>
            <w:tcW w:w="104" w:type="dxa"/>
            <w:vMerge/>
            <w:tcBorders>
              <w:left w:val="single" w:sz="12" w:space="0" w:color="auto"/>
            </w:tcBorders>
            <w:shd w:val="clear" w:color="auto" w:fill="auto"/>
          </w:tcPr>
          <w:p w:rsidR="007073DB" w:rsidRPr="007073DB" w:rsidRDefault="007073DB" w:rsidP="0072544A">
            <w:pPr>
              <w:widowControl w:val="0"/>
              <w:spacing w:after="0" w:line="240" w:lineRule="auto"/>
              <w:rPr>
                <w:rFonts w:ascii="Arial Unicode MS" w:eastAsia="Arial Unicode MS" w:hAnsi="Arial Unicode MS" w:cs="Arial Unicode MS"/>
                <w:sz w:val="24"/>
                <w:szCs w:val="24"/>
                <w:lang w:val="ru-RU" w:bidi="en-US"/>
              </w:rPr>
            </w:pPr>
          </w:p>
        </w:tc>
        <w:tc>
          <w:tcPr>
            <w:tcW w:w="5170" w:type="dxa"/>
            <w:tcBorders>
              <w:bottom w:val="single" w:sz="4" w:space="0" w:color="auto"/>
            </w:tcBorders>
            <w:shd w:val="clear" w:color="auto" w:fill="ECECEC"/>
            <w:vAlign w:val="center"/>
          </w:tcPr>
          <w:p w:rsidR="007073DB" w:rsidRPr="007073DB" w:rsidRDefault="007073DB" w:rsidP="0072544A">
            <w:pPr>
              <w:widowControl w:val="0"/>
              <w:spacing w:after="0" w:line="240" w:lineRule="auto"/>
              <w:rPr>
                <w:rFonts w:ascii="Arial" w:eastAsia="Arial" w:hAnsi="Arial" w:cs="Arial"/>
                <w:sz w:val="18"/>
                <w:szCs w:val="18"/>
                <w:lang w:bidi="en-US"/>
              </w:rPr>
            </w:pPr>
            <w:r w:rsidRPr="007073DB">
              <w:rPr>
                <w:rFonts w:ascii="Arial" w:eastAsia="Arial" w:hAnsi="Arial" w:cs="Arial"/>
                <w:sz w:val="18"/>
                <w:szCs w:val="18"/>
                <w:lang w:bidi="en-US"/>
              </w:rPr>
              <w:t>Код позначення (згідно з п. 6 цього стандарту для відповідних характеристик згідно з табл. ZA.1)</w:t>
            </w:r>
          </w:p>
        </w:tc>
      </w:tr>
    </w:tbl>
    <w:p w:rsidR="0072544A" w:rsidRPr="007073DB" w:rsidRDefault="0072544A" w:rsidP="0072544A">
      <w:pPr>
        <w:spacing w:after="0" w:line="360" w:lineRule="auto"/>
        <w:ind w:left="1416" w:firstLine="708"/>
        <w:jc w:val="both"/>
        <w:rPr>
          <w:rFonts w:ascii="Arial" w:hAnsi="Arial" w:cs="Arial"/>
          <w:sz w:val="28"/>
          <w:szCs w:val="28"/>
          <w:lang w:val="ru-RU"/>
        </w:rPr>
      </w:pPr>
    </w:p>
    <w:p w:rsidR="008D3E2F" w:rsidRPr="007073DB" w:rsidRDefault="007073DB" w:rsidP="00E21EE3">
      <w:pPr>
        <w:spacing w:after="0" w:line="360" w:lineRule="auto"/>
        <w:ind w:left="284" w:firstLine="850"/>
        <w:jc w:val="both"/>
        <w:rPr>
          <w:rFonts w:ascii="Arial" w:eastAsia="Times New Roman" w:hAnsi="Arial" w:cs="Arial"/>
          <w:bCs/>
          <w:sz w:val="28"/>
          <w:szCs w:val="28"/>
          <w:lang w:eastAsia="ru-RU"/>
        </w:rPr>
      </w:pPr>
      <w:r w:rsidRPr="007073DB">
        <w:rPr>
          <w:rFonts w:ascii="Arial" w:hAnsi="Arial" w:cs="Arial"/>
          <w:b/>
          <w:sz w:val="28"/>
          <w:szCs w:val="28"/>
        </w:rPr>
        <w:t xml:space="preserve">Рисунок ZA.1 </w:t>
      </w:r>
      <w:r w:rsidRPr="007073DB">
        <w:rPr>
          <w:rFonts w:ascii="Arial" w:hAnsi="Arial" w:cs="Arial"/>
          <w:sz w:val="28"/>
          <w:szCs w:val="28"/>
        </w:rPr>
        <w:t>— Приклад інформації про маркування CE</w:t>
      </w:r>
    </w:p>
    <w:p w:rsidR="00C11B54" w:rsidRDefault="00C11B54" w:rsidP="00C11B54">
      <w:pPr>
        <w:spacing w:after="0" w:line="360" w:lineRule="auto"/>
        <w:ind w:left="284" w:firstLine="850"/>
        <w:jc w:val="both"/>
        <w:rPr>
          <w:rFonts w:ascii="Arial" w:eastAsia="Times New Roman" w:hAnsi="Arial" w:cs="Arial"/>
          <w:bCs/>
          <w:sz w:val="28"/>
          <w:szCs w:val="28"/>
          <w:lang w:eastAsia="ru-RU"/>
        </w:rPr>
      </w:pPr>
      <w:r w:rsidRPr="007073DB">
        <w:rPr>
          <w:rFonts w:ascii="Arial" w:eastAsia="Times New Roman" w:hAnsi="Arial" w:cs="Arial"/>
          <w:bCs/>
          <w:sz w:val="28"/>
          <w:szCs w:val="28"/>
          <w:lang w:eastAsia="ru-RU"/>
        </w:rPr>
        <w:t>ZA.3.3 Маркування СЕ у супровідних документах</w:t>
      </w:r>
    </w:p>
    <w:tbl>
      <w:tblPr>
        <w:tblStyle w:val="ab"/>
        <w:tblW w:w="0" w:type="auto"/>
        <w:tblInd w:w="284" w:type="dxa"/>
        <w:tblLook w:val="04A0" w:firstRow="1" w:lastRow="0" w:firstColumn="1" w:lastColumn="0" w:noHBand="0" w:noVBand="1"/>
      </w:tblPr>
      <w:tblGrid>
        <w:gridCol w:w="9287"/>
      </w:tblGrid>
      <w:tr w:rsidR="007073DB" w:rsidTr="007073DB">
        <w:tc>
          <w:tcPr>
            <w:tcW w:w="0" w:type="auto"/>
          </w:tcPr>
          <w:p w:rsidR="007073DB" w:rsidRPr="007073DB" w:rsidRDefault="007073DB" w:rsidP="00C11B54">
            <w:pPr>
              <w:spacing w:line="360" w:lineRule="auto"/>
              <w:jc w:val="both"/>
              <w:rPr>
                <w:rFonts w:ascii="Arial" w:eastAsia="Times New Roman" w:hAnsi="Arial" w:cs="Arial"/>
                <w:bCs/>
                <w:sz w:val="28"/>
                <w:szCs w:val="28"/>
                <w:lang w:val="uk-UA" w:eastAsia="ru-RU"/>
              </w:rPr>
            </w:pPr>
            <w:r w:rsidRPr="007073DB">
              <w:rPr>
                <w:rFonts w:ascii="Arial" w:eastAsia="Times New Roman" w:hAnsi="Arial" w:cs="Arial"/>
                <w:bCs/>
                <w:sz w:val="28"/>
                <w:szCs w:val="28"/>
                <w:lang w:val="uk-UA" w:eastAsia="ru-RU"/>
              </w:rPr>
              <w:t>На додаток до будь-якої конкретної інформації, що стосується небезпечних речовин, наведеної вище, продукт також повинен супроводжуватися, коли і де це потрібно та у відповідній формі, документацією з переліком будь-якого іншого законодавства щодо небезпечних речовин, щодо якого заявлено відповідність, разом з будь-якою необхідною інформацією цим законодавством.</w:t>
            </w:r>
          </w:p>
        </w:tc>
      </w:tr>
    </w:tbl>
    <w:p w:rsidR="007073DB" w:rsidRPr="007073DB" w:rsidRDefault="007073DB" w:rsidP="00C11B54">
      <w:pPr>
        <w:spacing w:after="0" w:line="360" w:lineRule="auto"/>
        <w:ind w:left="284" w:firstLine="850"/>
        <w:jc w:val="both"/>
        <w:rPr>
          <w:rFonts w:ascii="Arial" w:eastAsia="Times New Roman" w:hAnsi="Arial" w:cs="Arial"/>
          <w:bCs/>
          <w:sz w:val="28"/>
          <w:szCs w:val="28"/>
          <w:lang w:eastAsia="ru-RU"/>
        </w:rPr>
      </w:pPr>
    </w:p>
    <w:p w:rsidR="007073DB" w:rsidRPr="007073DB" w:rsidRDefault="007073DB" w:rsidP="007073DB">
      <w:pPr>
        <w:spacing w:after="0" w:line="360" w:lineRule="auto"/>
        <w:ind w:left="284" w:firstLine="850"/>
        <w:jc w:val="both"/>
        <w:rPr>
          <w:rFonts w:ascii="Arial" w:eastAsia="Times New Roman" w:hAnsi="Arial" w:cs="Arial"/>
          <w:bCs/>
          <w:sz w:val="24"/>
          <w:szCs w:val="24"/>
          <w:lang w:eastAsia="ru-RU"/>
        </w:rPr>
      </w:pPr>
      <w:r w:rsidRPr="007073DB">
        <w:rPr>
          <w:rFonts w:ascii="Arial" w:eastAsia="Times New Roman" w:hAnsi="Arial" w:cs="Arial"/>
          <w:bCs/>
          <w:sz w:val="24"/>
          <w:szCs w:val="24"/>
          <w:lang w:eastAsia="ru-RU"/>
        </w:rPr>
        <w:t>ПРИМІТКА 1 Європейське законодавство без національних відступів згадувати не потрібно.</w:t>
      </w:r>
    </w:p>
    <w:p w:rsidR="007073DB" w:rsidRPr="007073DB" w:rsidRDefault="007073DB" w:rsidP="007073DB">
      <w:pPr>
        <w:spacing w:after="0" w:line="360" w:lineRule="auto"/>
        <w:ind w:left="284" w:firstLine="850"/>
        <w:jc w:val="both"/>
        <w:rPr>
          <w:rFonts w:ascii="Arial" w:eastAsia="Times New Roman" w:hAnsi="Arial" w:cs="Arial"/>
          <w:bCs/>
          <w:sz w:val="24"/>
          <w:szCs w:val="24"/>
          <w:lang w:eastAsia="ru-RU"/>
        </w:rPr>
      </w:pPr>
      <w:r w:rsidRPr="007073DB">
        <w:rPr>
          <w:rFonts w:ascii="Arial" w:eastAsia="Times New Roman" w:hAnsi="Arial" w:cs="Arial"/>
          <w:bCs/>
          <w:sz w:val="24"/>
          <w:szCs w:val="24"/>
          <w:lang w:eastAsia="ru-RU"/>
        </w:rPr>
        <w:t>ПРИМІТКА 2 Нанесення символу маркування CE означає, що продукт відповідає більш ніж одній директиві. всі застосовні директиви</w:t>
      </w:r>
    </w:p>
    <w:p w:rsidR="007073DB" w:rsidRPr="007073DB" w:rsidRDefault="007073DB" w:rsidP="007073DB">
      <w:pPr>
        <w:spacing w:after="0" w:line="360" w:lineRule="auto"/>
        <w:ind w:left="284" w:firstLine="850"/>
        <w:jc w:val="both"/>
        <w:rPr>
          <w:rFonts w:ascii="Arial" w:eastAsia="Times New Roman" w:hAnsi="Arial" w:cs="Arial"/>
          <w:bCs/>
          <w:color w:val="FF0000"/>
          <w:sz w:val="28"/>
          <w:szCs w:val="28"/>
          <w:lang w:eastAsia="ru-RU"/>
        </w:rPr>
      </w:pPr>
    </w:p>
    <w:p w:rsidR="007073DB" w:rsidRPr="007073DB" w:rsidRDefault="007073DB" w:rsidP="007073DB">
      <w:pPr>
        <w:spacing w:after="0" w:line="360" w:lineRule="auto"/>
        <w:ind w:left="284" w:firstLine="850"/>
        <w:jc w:val="both"/>
        <w:rPr>
          <w:rFonts w:ascii="Arial" w:eastAsia="Times New Roman" w:hAnsi="Arial" w:cs="Arial"/>
          <w:bCs/>
          <w:color w:val="FF0000"/>
          <w:sz w:val="28"/>
          <w:szCs w:val="28"/>
          <w:lang w:eastAsia="ru-RU"/>
        </w:rPr>
      </w:pPr>
    </w:p>
    <w:p w:rsidR="00407427" w:rsidRPr="00351ED1" w:rsidRDefault="00407427" w:rsidP="00C11B54">
      <w:pPr>
        <w:spacing w:after="0" w:line="360" w:lineRule="auto"/>
        <w:ind w:left="284" w:firstLine="850"/>
        <w:jc w:val="both"/>
        <w:rPr>
          <w:rFonts w:ascii="Arial" w:eastAsia="Times New Roman" w:hAnsi="Arial" w:cs="Arial"/>
          <w:bCs/>
          <w:color w:val="FF0000"/>
          <w:sz w:val="28"/>
          <w:szCs w:val="28"/>
          <w:lang w:eastAsia="ru-RU"/>
        </w:rPr>
      </w:pPr>
    </w:p>
    <w:p w:rsidR="00407427" w:rsidRPr="00351ED1" w:rsidRDefault="00407427" w:rsidP="00C11B54">
      <w:pPr>
        <w:spacing w:after="0" w:line="360" w:lineRule="auto"/>
        <w:ind w:left="284" w:firstLine="850"/>
        <w:jc w:val="both"/>
        <w:rPr>
          <w:rFonts w:ascii="Arial" w:eastAsia="Times New Roman" w:hAnsi="Arial" w:cs="Arial"/>
          <w:bCs/>
          <w:color w:val="FF0000"/>
          <w:sz w:val="28"/>
          <w:szCs w:val="28"/>
          <w:lang w:eastAsia="ru-RU"/>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407427" w:rsidRPr="00351ED1" w:rsidRDefault="00407427" w:rsidP="00E21EE3">
      <w:pPr>
        <w:spacing w:after="0" w:line="240" w:lineRule="auto"/>
        <w:ind w:firstLine="708"/>
        <w:rPr>
          <w:rFonts w:ascii="Arial" w:eastAsia="Times New Roman" w:hAnsi="Arial" w:cs="Arial"/>
          <w:color w:val="FF0000"/>
          <w:sz w:val="28"/>
          <w:szCs w:val="28"/>
        </w:rPr>
      </w:pPr>
    </w:p>
    <w:p w:rsidR="00407427" w:rsidRPr="00351ED1" w:rsidRDefault="00407427" w:rsidP="00E21EE3">
      <w:pPr>
        <w:spacing w:after="0" w:line="240" w:lineRule="auto"/>
        <w:ind w:firstLine="708"/>
        <w:rPr>
          <w:rFonts w:ascii="Arial" w:eastAsia="Times New Roman" w:hAnsi="Arial" w:cs="Arial"/>
          <w:color w:val="FF0000"/>
          <w:sz w:val="28"/>
          <w:szCs w:val="28"/>
        </w:rPr>
      </w:pPr>
    </w:p>
    <w:p w:rsidR="00407427" w:rsidRPr="00351ED1" w:rsidRDefault="00407427" w:rsidP="00E21EE3">
      <w:pPr>
        <w:spacing w:after="0" w:line="240" w:lineRule="auto"/>
        <w:ind w:firstLine="708"/>
        <w:rPr>
          <w:rFonts w:ascii="Arial" w:eastAsia="Times New Roman" w:hAnsi="Arial" w:cs="Arial"/>
          <w:color w:val="FF0000"/>
          <w:sz w:val="28"/>
          <w:szCs w:val="28"/>
        </w:rPr>
      </w:pPr>
    </w:p>
    <w:p w:rsidR="00407427" w:rsidRPr="00351ED1" w:rsidRDefault="00407427" w:rsidP="00E21EE3">
      <w:pPr>
        <w:spacing w:after="0" w:line="240" w:lineRule="auto"/>
        <w:ind w:firstLine="708"/>
        <w:rPr>
          <w:rFonts w:ascii="Arial" w:eastAsia="Times New Roman" w:hAnsi="Arial" w:cs="Arial"/>
          <w:color w:val="FF0000"/>
          <w:sz w:val="28"/>
          <w:szCs w:val="28"/>
        </w:rPr>
      </w:pPr>
    </w:p>
    <w:p w:rsidR="00407427" w:rsidRPr="00351ED1" w:rsidRDefault="00407427" w:rsidP="00E21EE3">
      <w:pPr>
        <w:spacing w:after="0" w:line="240" w:lineRule="auto"/>
        <w:ind w:firstLine="708"/>
        <w:rPr>
          <w:rFonts w:ascii="Arial" w:eastAsia="Times New Roman" w:hAnsi="Arial" w:cs="Arial"/>
          <w:color w:val="FF0000"/>
          <w:sz w:val="28"/>
          <w:szCs w:val="28"/>
        </w:rPr>
      </w:pPr>
    </w:p>
    <w:p w:rsidR="00407427" w:rsidRPr="00351ED1" w:rsidRDefault="00407427" w:rsidP="00E21EE3">
      <w:pPr>
        <w:spacing w:after="0" w:line="240" w:lineRule="auto"/>
        <w:ind w:firstLine="708"/>
        <w:rPr>
          <w:rFonts w:ascii="Arial" w:eastAsia="Times New Roman" w:hAnsi="Arial" w:cs="Arial"/>
          <w:color w:val="FF0000"/>
          <w:sz w:val="28"/>
          <w:szCs w:val="28"/>
        </w:rPr>
      </w:pPr>
    </w:p>
    <w:p w:rsidR="00407427" w:rsidRPr="00351ED1" w:rsidRDefault="00407427" w:rsidP="00E21EE3">
      <w:pPr>
        <w:spacing w:after="0" w:line="240" w:lineRule="auto"/>
        <w:ind w:firstLine="708"/>
        <w:rPr>
          <w:rFonts w:ascii="Arial" w:eastAsia="Times New Roman" w:hAnsi="Arial" w:cs="Arial"/>
          <w:color w:val="FF0000"/>
          <w:sz w:val="28"/>
          <w:szCs w:val="28"/>
        </w:rPr>
      </w:pPr>
    </w:p>
    <w:p w:rsidR="00407427" w:rsidRPr="00351ED1" w:rsidRDefault="00407427"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Default="00E21EE3"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Default="007073DB" w:rsidP="00E21EE3">
      <w:pPr>
        <w:spacing w:after="0" w:line="240" w:lineRule="auto"/>
        <w:ind w:firstLine="708"/>
        <w:rPr>
          <w:rFonts w:ascii="Arial" w:eastAsia="Times New Roman" w:hAnsi="Arial" w:cs="Arial"/>
          <w:color w:val="FF0000"/>
          <w:sz w:val="28"/>
          <w:szCs w:val="28"/>
        </w:rPr>
      </w:pPr>
    </w:p>
    <w:p w:rsidR="007073DB" w:rsidRPr="00351ED1" w:rsidRDefault="007073DB" w:rsidP="00E21EE3">
      <w:pPr>
        <w:spacing w:after="0" w:line="240" w:lineRule="auto"/>
        <w:ind w:firstLine="708"/>
        <w:rPr>
          <w:rFonts w:ascii="Arial" w:eastAsia="Times New Roman" w:hAnsi="Arial" w:cs="Arial"/>
          <w:color w:val="FF0000"/>
          <w:sz w:val="28"/>
          <w:szCs w:val="28"/>
        </w:rPr>
      </w:pPr>
    </w:p>
    <w:p w:rsidR="00E21EE3" w:rsidRPr="00351ED1" w:rsidRDefault="00E21EE3" w:rsidP="00E21EE3">
      <w:pPr>
        <w:spacing w:after="0" w:line="240" w:lineRule="auto"/>
        <w:ind w:firstLine="708"/>
        <w:rPr>
          <w:rFonts w:ascii="Arial" w:eastAsia="Times New Roman" w:hAnsi="Arial" w:cs="Arial"/>
          <w:color w:val="FF0000"/>
          <w:sz w:val="28"/>
          <w:szCs w:val="28"/>
        </w:rPr>
      </w:pPr>
    </w:p>
    <w:p w:rsidR="00E21EE3" w:rsidRPr="00A73F11" w:rsidRDefault="00E21EE3" w:rsidP="00E21EE3">
      <w:pPr>
        <w:widowControl w:val="0"/>
        <w:spacing w:after="0" w:line="240" w:lineRule="auto"/>
        <w:jc w:val="center"/>
        <w:rPr>
          <w:rFonts w:ascii="Arial" w:eastAsia="Times New Roman" w:hAnsi="Arial" w:cs="Arial"/>
          <w:b/>
          <w:iCs/>
          <w:sz w:val="28"/>
          <w:szCs w:val="21"/>
        </w:rPr>
      </w:pPr>
      <w:r w:rsidRPr="00A73F11">
        <w:rPr>
          <w:rFonts w:ascii="Arial" w:eastAsia="Times New Roman" w:hAnsi="Arial" w:cs="Arial"/>
          <w:b/>
          <w:iCs/>
          <w:sz w:val="28"/>
          <w:szCs w:val="21"/>
        </w:rPr>
        <w:lastRenderedPageBreak/>
        <w:t xml:space="preserve">Додаток НА </w:t>
      </w:r>
    </w:p>
    <w:p w:rsidR="00E21EE3" w:rsidRPr="00A73F11" w:rsidRDefault="00E21EE3" w:rsidP="00E21EE3">
      <w:pPr>
        <w:widowControl w:val="0"/>
        <w:spacing w:after="0" w:line="240" w:lineRule="auto"/>
        <w:jc w:val="center"/>
        <w:rPr>
          <w:rFonts w:ascii="Arial" w:eastAsia="Times New Roman" w:hAnsi="Arial" w:cs="Arial"/>
          <w:iCs/>
          <w:sz w:val="21"/>
          <w:szCs w:val="21"/>
        </w:rPr>
      </w:pPr>
      <w:r w:rsidRPr="00A73F11">
        <w:rPr>
          <w:rFonts w:ascii="Arial" w:eastAsia="Times New Roman" w:hAnsi="Arial" w:cs="Arial"/>
          <w:iCs/>
          <w:sz w:val="28"/>
          <w:szCs w:val="21"/>
        </w:rPr>
        <w:t>(довідковий)</w:t>
      </w:r>
      <w:r w:rsidRPr="00A73F11">
        <w:rPr>
          <w:rFonts w:ascii="Arial" w:eastAsia="Times New Roman" w:hAnsi="Arial" w:cs="Arial"/>
          <w:iCs/>
          <w:sz w:val="21"/>
          <w:szCs w:val="21"/>
        </w:rPr>
        <w:t xml:space="preserve"> </w:t>
      </w:r>
    </w:p>
    <w:p w:rsidR="00C23997" w:rsidRPr="00A73F11" w:rsidRDefault="00C23997" w:rsidP="00E21EE3">
      <w:pPr>
        <w:widowControl w:val="0"/>
        <w:spacing w:after="0" w:line="240" w:lineRule="auto"/>
        <w:jc w:val="center"/>
        <w:rPr>
          <w:rFonts w:ascii="Arial" w:eastAsia="Times New Roman" w:hAnsi="Arial" w:cs="Arial"/>
          <w:iCs/>
          <w:sz w:val="21"/>
          <w:szCs w:val="21"/>
        </w:rPr>
      </w:pPr>
    </w:p>
    <w:p w:rsidR="00E21EE3" w:rsidRPr="00A73F11" w:rsidRDefault="00E21EE3" w:rsidP="00C23997">
      <w:pPr>
        <w:widowControl w:val="0"/>
        <w:spacing w:after="0" w:line="360" w:lineRule="auto"/>
        <w:jc w:val="center"/>
        <w:rPr>
          <w:rFonts w:ascii="Arial" w:eastAsia="Times New Roman" w:hAnsi="Arial" w:cs="Arial"/>
          <w:b/>
          <w:iCs/>
          <w:sz w:val="28"/>
          <w:szCs w:val="21"/>
        </w:rPr>
      </w:pPr>
      <w:r w:rsidRPr="00A73F11">
        <w:rPr>
          <w:rFonts w:ascii="Arial" w:eastAsia="Times New Roman" w:hAnsi="Arial" w:cs="Arial"/>
          <w:b/>
          <w:iCs/>
          <w:sz w:val="28"/>
          <w:szCs w:val="21"/>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rsidR="004D64C2" w:rsidRPr="00A73F11" w:rsidRDefault="004D64C2" w:rsidP="00E21EE3">
      <w:pPr>
        <w:widowControl w:val="0"/>
        <w:spacing w:after="0" w:line="240" w:lineRule="auto"/>
        <w:jc w:val="center"/>
        <w:rPr>
          <w:rFonts w:ascii="Arial" w:eastAsia="Times New Roman" w:hAnsi="Arial" w:cs="Arial"/>
          <w:b/>
          <w:iCs/>
          <w:sz w:val="28"/>
          <w:szCs w:val="21"/>
        </w:rPr>
      </w:pPr>
    </w:p>
    <w:p w:rsidR="004D64C2" w:rsidRPr="00A73F11" w:rsidRDefault="004D64C2" w:rsidP="00E21EE3">
      <w:pPr>
        <w:widowControl w:val="0"/>
        <w:spacing w:after="0" w:line="240" w:lineRule="auto"/>
        <w:jc w:val="center"/>
        <w:rPr>
          <w:rFonts w:ascii="Arial" w:eastAsia="Times New Roman" w:hAnsi="Arial" w:cs="Arial"/>
          <w:b/>
          <w:iCs/>
          <w:sz w:val="28"/>
          <w:szCs w:val="21"/>
        </w:rPr>
      </w:pPr>
    </w:p>
    <w:p w:rsidR="004D64C2" w:rsidRPr="00A73F11" w:rsidRDefault="004D64C2" w:rsidP="00C23997">
      <w:pPr>
        <w:widowControl w:val="0"/>
        <w:spacing w:after="0" w:line="360" w:lineRule="auto"/>
        <w:ind w:firstLine="709"/>
        <w:jc w:val="both"/>
        <w:rPr>
          <w:rFonts w:ascii="Arial" w:eastAsia="Times New Roman" w:hAnsi="Arial" w:cs="Arial"/>
          <w:sz w:val="28"/>
          <w:szCs w:val="28"/>
          <w:lang w:eastAsia="ru-RU"/>
        </w:rPr>
      </w:pPr>
      <w:r w:rsidRPr="00A73F11">
        <w:rPr>
          <w:rFonts w:ascii="Arial" w:eastAsia="Times New Roman" w:hAnsi="Arial" w:cs="Arial"/>
          <w:iCs/>
          <w:sz w:val="28"/>
          <w:szCs w:val="28"/>
        </w:rPr>
        <w:t xml:space="preserve">1 </w:t>
      </w:r>
      <w:r w:rsidR="007073DB" w:rsidRPr="00A73F11">
        <w:rPr>
          <w:rFonts w:ascii="Arial" w:eastAsia="Times New Roman" w:hAnsi="Arial" w:cs="Arial"/>
          <w:sz w:val="28"/>
          <w:szCs w:val="28"/>
          <w:lang w:eastAsia="ru-RU"/>
        </w:rPr>
        <w:t>ДСТУ EN 932-1:2021 Методи випробування з визначення загальних характеристик заповнювачів. Частина 1. Методи відбирання проб (EN 932-1:1996, IDT)</w:t>
      </w:r>
    </w:p>
    <w:p w:rsidR="004D64C2" w:rsidRPr="00A73F11" w:rsidRDefault="004D64C2" w:rsidP="00C23997">
      <w:pPr>
        <w:widowControl w:val="0"/>
        <w:spacing w:after="0" w:line="360" w:lineRule="auto"/>
        <w:ind w:firstLine="709"/>
        <w:jc w:val="both"/>
        <w:rPr>
          <w:rFonts w:ascii="Arial" w:eastAsia="Times New Roman" w:hAnsi="Arial" w:cs="Arial"/>
          <w:sz w:val="28"/>
          <w:szCs w:val="28"/>
          <w:lang w:eastAsia="ru-RU"/>
        </w:rPr>
      </w:pPr>
      <w:r w:rsidRPr="00A73F11">
        <w:rPr>
          <w:rFonts w:ascii="Arial" w:eastAsia="Times New Roman" w:hAnsi="Arial" w:cs="Arial"/>
          <w:sz w:val="28"/>
          <w:szCs w:val="28"/>
          <w:lang w:eastAsia="ru-RU"/>
        </w:rPr>
        <w:t xml:space="preserve">2 </w:t>
      </w:r>
      <w:r w:rsidR="007073DB" w:rsidRPr="00A73F11">
        <w:rPr>
          <w:rFonts w:ascii="Arial" w:eastAsia="Times New Roman" w:hAnsi="Arial" w:cs="Arial"/>
          <w:sz w:val="28"/>
          <w:szCs w:val="28"/>
          <w:lang w:eastAsia="ru-RU"/>
        </w:rPr>
        <w:t>ДСТУ EN 932-2:2021 Методи випробування з визначення загальних характеристик заповнювачів. Частина 2. Методи скорочення лабораторних проб (EN 932-2:1999, IDT)</w:t>
      </w:r>
    </w:p>
    <w:p w:rsidR="007073DB" w:rsidRPr="00A73F11" w:rsidRDefault="004D64C2" w:rsidP="00C23997">
      <w:pPr>
        <w:widowControl w:val="0"/>
        <w:spacing w:after="0" w:line="360" w:lineRule="auto"/>
        <w:ind w:firstLine="709"/>
        <w:jc w:val="both"/>
        <w:rPr>
          <w:rFonts w:ascii="Arial" w:eastAsia="Times New Roman" w:hAnsi="Arial" w:cs="Arial"/>
          <w:sz w:val="28"/>
          <w:szCs w:val="28"/>
          <w:lang w:eastAsia="ru-RU"/>
        </w:rPr>
      </w:pPr>
      <w:r w:rsidRPr="00A73F11">
        <w:rPr>
          <w:rFonts w:ascii="Arial" w:eastAsia="Times New Roman" w:hAnsi="Arial" w:cs="Arial"/>
          <w:sz w:val="28"/>
          <w:szCs w:val="28"/>
          <w:lang w:eastAsia="ru-RU"/>
        </w:rPr>
        <w:t>3</w:t>
      </w:r>
      <w:r w:rsidRPr="00A73F11">
        <w:rPr>
          <w:sz w:val="28"/>
          <w:szCs w:val="28"/>
        </w:rPr>
        <w:t xml:space="preserve"> </w:t>
      </w:r>
      <w:r w:rsidR="007073DB" w:rsidRPr="00A73F11">
        <w:rPr>
          <w:rFonts w:ascii="Arial" w:eastAsia="Times New Roman" w:hAnsi="Arial" w:cs="Arial"/>
          <w:sz w:val="28"/>
          <w:szCs w:val="28"/>
          <w:lang w:eastAsia="ru-RU"/>
        </w:rPr>
        <w:t>ДСТУ EN 1097-3:2021 Методи випробування з визначення механічних і фізичних характеристик заповнювачів. Частина 3. Визначення насипної густини та порожнистості (EN 1097-3:1998, IDT)</w:t>
      </w:r>
    </w:p>
    <w:p w:rsidR="004D64C2" w:rsidRPr="00A73F11" w:rsidRDefault="004D64C2" w:rsidP="00C23997">
      <w:pPr>
        <w:widowControl w:val="0"/>
        <w:spacing w:after="0" w:line="360" w:lineRule="auto"/>
        <w:ind w:firstLine="709"/>
        <w:jc w:val="both"/>
        <w:rPr>
          <w:rFonts w:ascii="Arial" w:eastAsia="Times New Roman" w:hAnsi="Arial" w:cs="Arial"/>
          <w:iCs/>
          <w:sz w:val="28"/>
          <w:szCs w:val="28"/>
        </w:rPr>
      </w:pPr>
      <w:r w:rsidRPr="00A73F11">
        <w:rPr>
          <w:rFonts w:ascii="Arial" w:eastAsia="Times New Roman" w:hAnsi="Arial" w:cs="Arial"/>
          <w:iCs/>
          <w:sz w:val="28"/>
          <w:szCs w:val="28"/>
        </w:rPr>
        <w:t>4</w:t>
      </w:r>
      <w:r w:rsidRPr="00A73F11">
        <w:rPr>
          <w:sz w:val="28"/>
          <w:szCs w:val="28"/>
        </w:rPr>
        <w:t xml:space="preserve"> </w:t>
      </w:r>
      <w:r w:rsidR="007073DB" w:rsidRPr="00A73F11">
        <w:rPr>
          <w:rFonts w:ascii="Arial" w:eastAsia="Times New Roman" w:hAnsi="Arial" w:cs="Arial"/>
          <w:iCs/>
          <w:sz w:val="28"/>
          <w:szCs w:val="28"/>
        </w:rPr>
        <w:t>ДСТУ EN 1097-5:2021 Методи випробування з визначення механічних і фізичних характеристик заповнювачів. Частина 5. Визначення вологості висушуванням у сушильній шафі (EN 1097-5:2008, IDT)</w:t>
      </w:r>
    </w:p>
    <w:p w:rsidR="004D64C2" w:rsidRPr="00A73F11" w:rsidRDefault="004D64C2" w:rsidP="007073DB">
      <w:pPr>
        <w:widowControl w:val="0"/>
        <w:spacing w:after="0" w:line="360" w:lineRule="auto"/>
        <w:ind w:firstLine="709"/>
        <w:jc w:val="both"/>
        <w:rPr>
          <w:rFonts w:ascii="Arial" w:eastAsia="Times New Roman" w:hAnsi="Arial" w:cs="Arial"/>
          <w:iCs/>
          <w:sz w:val="28"/>
          <w:szCs w:val="28"/>
        </w:rPr>
      </w:pPr>
      <w:r w:rsidRPr="00A73F11">
        <w:rPr>
          <w:rFonts w:ascii="Arial" w:eastAsia="Times New Roman" w:hAnsi="Arial" w:cs="Arial"/>
          <w:iCs/>
          <w:sz w:val="28"/>
          <w:szCs w:val="28"/>
        </w:rPr>
        <w:t xml:space="preserve">5 </w:t>
      </w:r>
      <w:r w:rsidR="007073DB" w:rsidRPr="00A73F11">
        <w:rPr>
          <w:rFonts w:ascii="Arial" w:eastAsia="Times New Roman" w:hAnsi="Arial" w:cs="Arial"/>
          <w:iCs/>
          <w:sz w:val="28"/>
          <w:szCs w:val="28"/>
        </w:rPr>
        <w:t>ДСТУ EN 13055-1:2019 Заповнювачі легкі. Частина 1. Заповнювачі легкі для бетону та будівельного розчину (EN 13055-1:2002, IDT). З поправкою № 1:2019</w:t>
      </w:r>
    </w:p>
    <w:p w:rsidR="00A73F11" w:rsidRPr="00A73F11" w:rsidRDefault="00A73F11" w:rsidP="007073DB">
      <w:pPr>
        <w:widowControl w:val="0"/>
        <w:spacing w:after="0" w:line="360" w:lineRule="auto"/>
        <w:ind w:firstLine="709"/>
        <w:jc w:val="both"/>
        <w:rPr>
          <w:rFonts w:ascii="Arial" w:eastAsia="Times New Roman" w:hAnsi="Arial" w:cs="Arial"/>
          <w:iCs/>
          <w:sz w:val="28"/>
          <w:szCs w:val="28"/>
        </w:rPr>
      </w:pPr>
      <w:r w:rsidRPr="00A73F11">
        <w:rPr>
          <w:rFonts w:ascii="Arial" w:eastAsia="Times New Roman" w:hAnsi="Arial" w:cs="Arial"/>
          <w:iCs/>
          <w:sz w:val="28"/>
          <w:szCs w:val="28"/>
        </w:rPr>
        <w:t>6 ДСТУ EN 13055-2:2019 Заповнювачі легкі. Частина 2. Легкі заповнювачі для бітумних сумішей та поверхневого оброблення, а також для оброблених та необроблених шарів (EN 13055-2:2004, IDT)</w:t>
      </w:r>
    </w:p>
    <w:p w:rsidR="00A73F11" w:rsidRPr="00A73F11" w:rsidRDefault="00A73F11" w:rsidP="007073DB">
      <w:pPr>
        <w:widowControl w:val="0"/>
        <w:spacing w:after="0" w:line="360" w:lineRule="auto"/>
        <w:ind w:firstLine="709"/>
        <w:jc w:val="both"/>
        <w:rPr>
          <w:rFonts w:ascii="Arial" w:eastAsia="Times New Roman" w:hAnsi="Arial" w:cs="Arial"/>
          <w:iCs/>
          <w:sz w:val="28"/>
          <w:szCs w:val="28"/>
        </w:rPr>
      </w:pPr>
      <w:r w:rsidRPr="00A73F11">
        <w:rPr>
          <w:rFonts w:ascii="Arial" w:eastAsia="Times New Roman" w:hAnsi="Arial" w:cs="Arial"/>
          <w:iCs/>
          <w:sz w:val="28"/>
          <w:szCs w:val="28"/>
        </w:rPr>
        <w:t>7 ДСТУ Б EN 13172:2016 Вироби теплоізоляційні. Оцінка відповідності (EN 13172:2012, IDT)</w:t>
      </w:r>
    </w:p>
    <w:p w:rsidR="00A73F11" w:rsidRPr="00A73F11" w:rsidRDefault="00A73F11" w:rsidP="007073DB">
      <w:pPr>
        <w:widowControl w:val="0"/>
        <w:spacing w:after="0" w:line="360" w:lineRule="auto"/>
        <w:ind w:firstLine="709"/>
        <w:jc w:val="both"/>
        <w:rPr>
          <w:rFonts w:ascii="Arial" w:eastAsia="Times New Roman" w:hAnsi="Arial" w:cs="Arial"/>
          <w:iCs/>
          <w:sz w:val="28"/>
          <w:szCs w:val="28"/>
        </w:rPr>
      </w:pPr>
      <w:r w:rsidRPr="00A73F11">
        <w:rPr>
          <w:rFonts w:ascii="Arial" w:eastAsia="Times New Roman" w:hAnsi="Arial" w:cs="Arial"/>
          <w:iCs/>
          <w:sz w:val="28"/>
          <w:szCs w:val="28"/>
        </w:rPr>
        <w:t xml:space="preserve">8 ДСТУ EN 13286-47:2021 Суміші неукріплені та укріплені гідравлічним в’яжучим. Частина 47. Метод випробування для </w:t>
      </w:r>
      <w:r w:rsidRPr="00A73F11">
        <w:rPr>
          <w:rFonts w:ascii="Arial" w:eastAsia="Times New Roman" w:hAnsi="Arial" w:cs="Arial"/>
          <w:iCs/>
          <w:sz w:val="28"/>
          <w:szCs w:val="28"/>
        </w:rPr>
        <w:lastRenderedPageBreak/>
        <w:t>визначення показника CBR, показника несної здатності та лінійного набухання (EN 13286-47:2012, IDT)</w:t>
      </w:r>
    </w:p>
    <w:p w:rsidR="00A73F11" w:rsidRPr="00A73F11" w:rsidRDefault="00A73F11" w:rsidP="007073DB">
      <w:pPr>
        <w:widowControl w:val="0"/>
        <w:spacing w:after="0" w:line="360" w:lineRule="auto"/>
        <w:ind w:firstLine="709"/>
        <w:jc w:val="both"/>
        <w:rPr>
          <w:rFonts w:ascii="Arial" w:eastAsia="Times New Roman" w:hAnsi="Arial" w:cs="Arial"/>
          <w:iCs/>
          <w:sz w:val="28"/>
          <w:szCs w:val="28"/>
        </w:rPr>
      </w:pPr>
      <w:r w:rsidRPr="00A73F11">
        <w:rPr>
          <w:rFonts w:ascii="Arial" w:eastAsia="Times New Roman" w:hAnsi="Arial" w:cs="Arial"/>
          <w:iCs/>
          <w:sz w:val="28"/>
          <w:szCs w:val="28"/>
        </w:rPr>
        <w:t>9 ДСТУ EN 13501-1:2016 Пожежна класифікація будівельних виробів і будівельних конструкцій. Частина 1. Класифікація за результатами випробувань щодо реакції на вогонь (EN 13501-1:2007+A1:2009, IDT)</w:t>
      </w:r>
    </w:p>
    <w:p w:rsidR="00A73F11" w:rsidRPr="00A73F11" w:rsidRDefault="00A73F11" w:rsidP="007073DB">
      <w:pPr>
        <w:widowControl w:val="0"/>
        <w:spacing w:after="0" w:line="360" w:lineRule="auto"/>
        <w:ind w:firstLine="709"/>
        <w:jc w:val="both"/>
        <w:rPr>
          <w:rFonts w:ascii="Arial" w:eastAsia="Times New Roman" w:hAnsi="Arial" w:cs="Arial"/>
          <w:b/>
          <w:iCs/>
          <w:sz w:val="28"/>
          <w:szCs w:val="21"/>
        </w:rPr>
      </w:pPr>
      <w:r w:rsidRPr="00A73F11">
        <w:rPr>
          <w:rFonts w:ascii="Arial" w:eastAsia="Times New Roman" w:hAnsi="Arial" w:cs="Arial"/>
          <w:iCs/>
          <w:sz w:val="28"/>
          <w:szCs w:val="28"/>
        </w:rPr>
        <w:t>10 ДСТУ EN 14063-1:2019 Матеріали теплоізоляційні для будівель. Легкі заповнювачі з керамзиту, виготовлені на місці виконання робіт. Частина 1. Технічні вимоги до засипних матеріалів перед монтуванням (EN 14063-1:2004, IDT). З поправкою</w:t>
      </w:r>
    </w:p>
    <w:p w:rsidR="00E21EE3" w:rsidRPr="00351ED1" w:rsidRDefault="00E21EE3" w:rsidP="00E21EE3">
      <w:pPr>
        <w:widowControl w:val="0"/>
        <w:spacing w:after="0" w:line="240" w:lineRule="auto"/>
        <w:jc w:val="center"/>
        <w:rPr>
          <w:rFonts w:ascii="Times New Roman" w:eastAsia="Times New Roman" w:hAnsi="Times New Roman" w:cs="Cambria"/>
          <w:b/>
          <w:i/>
          <w:iCs/>
          <w:color w:val="FF0000"/>
          <w:sz w:val="28"/>
          <w:szCs w:val="21"/>
        </w:rPr>
      </w:pPr>
    </w:p>
    <w:p w:rsidR="00E21EE3" w:rsidRPr="00351ED1" w:rsidRDefault="00E21EE3" w:rsidP="00E21EE3">
      <w:pPr>
        <w:spacing w:after="0" w:line="240" w:lineRule="auto"/>
        <w:ind w:firstLine="709"/>
        <w:jc w:val="center"/>
        <w:rPr>
          <w:rFonts w:ascii="Times New Roman" w:eastAsia="Times New Roman" w:hAnsi="Times New Roman" w:cs="Times New Roman"/>
          <w:b/>
          <w:color w:val="FF0000"/>
          <w:sz w:val="28"/>
          <w:szCs w:val="28"/>
          <w:lang w:eastAsia="ru-RU"/>
        </w:rPr>
      </w:pPr>
    </w:p>
    <w:p w:rsidR="00251300" w:rsidRDefault="00251300"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Default="00A73F11" w:rsidP="00E21EE3">
      <w:pPr>
        <w:spacing w:after="0" w:line="360" w:lineRule="auto"/>
        <w:jc w:val="both"/>
        <w:rPr>
          <w:rFonts w:ascii="Arial" w:eastAsia="Calibri" w:hAnsi="Arial" w:cs="Arial"/>
          <w:color w:val="FF0000"/>
          <w:sz w:val="28"/>
          <w:szCs w:val="24"/>
        </w:rPr>
      </w:pPr>
    </w:p>
    <w:p w:rsidR="00A73F11" w:rsidRPr="00351ED1" w:rsidRDefault="00A73F11" w:rsidP="00E21EE3">
      <w:pPr>
        <w:spacing w:after="0" w:line="360" w:lineRule="auto"/>
        <w:jc w:val="both"/>
        <w:rPr>
          <w:rFonts w:ascii="Arial" w:eastAsia="Calibri" w:hAnsi="Arial" w:cs="Arial"/>
          <w:color w:val="FF0000"/>
          <w:sz w:val="28"/>
          <w:szCs w:val="24"/>
        </w:rPr>
      </w:pPr>
    </w:p>
    <w:p w:rsidR="00E21EE3" w:rsidRPr="00351ED1" w:rsidRDefault="00E21EE3" w:rsidP="00E21EE3">
      <w:pPr>
        <w:spacing w:after="0" w:line="240" w:lineRule="auto"/>
        <w:ind w:firstLine="709"/>
        <w:jc w:val="both"/>
        <w:rPr>
          <w:rFonts w:ascii="Arial" w:eastAsia="Times New Roman" w:hAnsi="Arial" w:cs="Arial"/>
          <w:color w:val="FF0000"/>
          <w:sz w:val="28"/>
          <w:szCs w:val="28"/>
          <w:lang w:eastAsia="ru-RU"/>
        </w:rPr>
      </w:pPr>
    </w:p>
    <w:p w:rsidR="00E21EE3" w:rsidRPr="00A73F11" w:rsidRDefault="00E21EE3" w:rsidP="00E21EE3">
      <w:pPr>
        <w:spacing w:after="0" w:line="240" w:lineRule="auto"/>
        <w:ind w:firstLine="709"/>
        <w:jc w:val="both"/>
        <w:rPr>
          <w:rFonts w:ascii="Arial" w:eastAsia="Times New Roman" w:hAnsi="Arial" w:cs="Arial"/>
          <w:sz w:val="28"/>
          <w:szCs w:val="28"/>
          <w:lang w:eastAsia="ru-RU"/>
        </w:rPr>
      </w:pPr>
      <w:r w:rsidRPr="00A73F11">
        <w:rPr>
          <w:rFonts w:ascii="Arial" w:eastAsia="Times New Roman" w:hAnsi="Arial" w:cs="Arial"/>
          <w:sz w:val="28"/>
          <w:szCs w:val="28"/>
          <w:lang w:eastAsia="ru-RU"/>
        </w:rPr>
        <w:t xml:space="preserve">Код УКНД </w:t>
      </w:r>
      <w:r w:rsidR="00A73F11" w:rsidRPr="00A73F11">
        <w:rPr>
          <w:rFonts w:ascii="Arial" w:eastAsia="Times New Roman" w:hAnsi="Arial" w:cs="Arial"/>
          <w:sz w:val="28"/>
          <w:szCs w:val="28"/>
          <w:lang w:eastAsia="ru-RU"/>
        </w:rPr>
        <w:t>91.100.60</w:t>
      </w:r>
    </w:p>
    <w:p w:rsidR="00E21EE3" w:rsidRPr="00A73F11" w:rsidRDefault="00E21EE3" w:rsidP="00E21EE3">
      <w:pPr>
        <w:spacing w:after="0" w:line="240" w:lineRule="auto"/>
        <w:ind w:firstLine="709"/>
        <w:jc w:val="both"/>
        <w:rPr>
          <w:rFonts w:ascii="Arial" w:eastAsia="Times New Roman" w:hAnsi="Arial" w:cs="Arial"/>
          <w:sz w:val="28"/>
          <w:szCs w:val="28"/>
          <w:lang w:eastAsia="ru-RU"/>
        </w:rPr>
      </w:pPr>
    </w:p>
    <w:p w:rsidR="00E8692C" w:rsidRPr="00A73F11" w:rsidRDefault="00E21EE3" w:rsidP="00E21EE3">
      <w:pPr>
        <w:spacing w:after="0" w:line="240" w:lineRule="auto"/>
        <w:ind w:firstLine="709"/>
        <w:jc w:val="both"/>
        <w:rPr>
          <w:rFonts w:ascii="Arial" w:eastAsia="Times New Roman" w:hAnsi="Arial" w:cs="Arial"/>
          <w:sz w:val="28"/>
          <w:szCs w:val="28"/>
          <w:lang w:eastAsia="ru-RU"/>
        </w:rPr>
      </w:pPr>
      <w:r w:rsidRPr="00A73F11">
        <w:rPr>
          <w:rFonts w:ascii="Arial" w:eastAsia="Times New Roman" w:hAnsi="Arial" w:cs="Arial"/>
          <w:sz w:val="28"/>
          <w:szCs w:val="28"/>
          <w:lang w:eastAsia="ru-RU"/>
        </w:rPr>
        <w:t xml:space="preserve">Ключові слова: </w:t>
      </w:r>
      <w:r w:rsidR="00A73F11" w:rsidRPr="00A73F11">
        <w:rPr>
          <w:rFonts w:ascii="Arial" w:eastAsia="Times New Roman" w:hAnsi="Arial" w:cs="Arial"/>
          <w:sz w:val="28"/>
          <w:szCs w:val="28"/>
          <w:lang w:eastAsia="ru-RU"/>
        </w:rPr>
        <w:t>сипучий, керамзитовий, заповнювач, дороги, залізниця, теплоізоляція</w:t>
      </w:r>
    </w:p>
    <w:p w:rsidR="00E21EE3" w:rsidRPr="00A73F11" w:rsidRDefault="00E21EE3" w:rsidP="00E21EE3">
      <w:pPr>
        <w:spacing w:after="0" w:line="240" w:lineRule="auto"/>
        <w:ind w:firstLine="709"/>
        <w:jc w:val="both"/>
        <w:rPr>
          <w:rFonts w:ascii="Arial" w:eastAsia="Times New Roman" w:hAnsi="Arial" w:cs="Arial"/>
          <w:sz w:val="28"/>
          <w:szCs w:val="28"/>
          <w:lang w:eastAsia="ru-RU"/>
        </w:rPr>
      </w:pPr>
    </w:p>
    <w:p w:rsidR="00E21EE3" w:rsidRPr="00A73F11" w:rsidRDefault="00E21EE3" w:rsidP="00E21EE3">
      <w:pPr>
        <w:spacing w:after="0" w:line="240" w:lineRule="auto"/>
        <w:ind w:firstLine="709"/>
        <w:jc w:val="both"/>
        <w:rPr>
          <w:rFonts w:ascii="Arial" w:eastAsia="Times New Roman" w:hAnsi="Arial" w:cs="Arial"/>
          <w:sz w:val="28"/>
          <w:szCs w:val="28"/>
          <w:lang w:eastAsia="ru-RU"/>
        </w:rPr>
      </w:pPr>
    </w:p>
    <w:p w:rsidR="00E21EE3" w:rsidRPr="00A73F11" w:rsidRDefault="00E21EE3" w:rsidP="00E21EE3">
      <w:pPr>
        <w:spacing w:after="0" w:line="240" w:lineRule="auto"/>
        <w:ind w:firstLine="709"/>
        <w:jc w:val="both"/>
        <w:rPr>
          <w:rFonts w:ascii="Arial" w:eastAsia="Times New Roman" w:hAnsi="Arial" w:cs="Arial"/>
          <w:sz w:val="28"/>
          <w:szCs w:val="28"/>
          <w:lang w:eastAsia="ru-RU"/>
        </w:rPr>
      </w:pPr>
    </w:p>
    <w:p w:rsidR="00E21EE3" w:rsidRPr="00A73F11" w:rsidRDefault="00E21EE3" w:rsidP="00E21EE3">
      <w:pPr>
        <w:spacing w:after="0" w:line="240" w:lineRule="auto"/>
        <w:ind w:firstLine="709"/>
        <w:jc w:val="both"/>
        <w:rPr>
          <w:rFonts w:ascii="Arial" w:eastAsia="Times New Roman" w:hAnsi="Arial" w:cs="Arial"/>
          <w:sz w:val="28"/>
          <w:szCs w:val="28"/>
          <w:lang w:eastAsia="ru-RU"/>
        </w:rPr>
      </w:pPr>
    </w:p>
    <w:p w:rsidR="00E21EE3" w:rsidRPr="00A73F11" w:rsidRDefault="00E21EE3" w:rsidP="00E21EE3">
      <w:pPr>
        <w:spacing w:after="0" w:line="240" w:lineRule="auto"/>
        <w:ind w:firstLine="709"/>
        <w:jc w:val="both"/>
        <w:rPr>
          <w:rFonts w:ascii="Arial" w:eastAsia="Times New Roman" w:hAnsi="Arial" w:cs="Arial"/>
          <w:sz w:val="28"/>
          <w:szCs w:val="28"/>
          <w:lang w:eastAsia="ru-RU"/>
        </w:rPr>
      </w:pPr>
    </w:p>
    <w:p w:rsidR="00E21EE3" w:rsidRPr="00A73F11" w:rsidRDefault="00E21EE3" w:rsidP="00E21EE3">
      <w:pPr>
        <w:spacing w:after="0" w:line="240" w:lineRule="auto"/>
        <w:ind w:firstLine="709"/>
        <w:jc w:val="both"/>
        <w:rPr>
          <w:rFonts w:ascii="Arial" w:eastAsia="Times New Roman" w:hAnsi="Arial" w:cs="Arial"/>
          <w:sz w:val="28"/>
          <w:szCs w:val="28"/>
          <w:lang w:eastAsia="ru-RU"/>
        </w:rPr>
      </w:pPr>
    </w:p>
    <w:p w:rsidR="00E21EE3" w:rsidRPr="00A73F11" w:rsidRDefault="00E21EE3" w:rsidP="00E21EE3">
      <w:pPr>
        <w:spacing w:after="0" w:line="240" w:lineRule="auto"/>
        <w:ind w:firstLine="709"/>
        <w:jc w:val="both"/>
        <w:rPr>
          <w:rFonts w:ascii="Arial" w:eastAsia="Times New Roman" w:hAnsi="Arial" w:cs="Arial"/>
          <w:sz w:val="28"/>
          <w:szCs w:val="28"/>
          <w:lang w:eastAsia="ru-RU"/>
        </w:rPr>
      </w:pPr>
    </w:p>
    <w:p w:rsidR="00E21EE3" w:rsidRPr="00A73F11" w:rsidRDefault="00E21EE3" w:rsidP="00E21EE3">
      <w:pPr>
        <w:spacing w:after="0" w:line="240" w:lineRule="auto"/>
        <w:ind w:firstLine="709"/>
        <w:jc w:val="both"/>
        <w:rPr>
          <w:rFonts w:ascii="Arial" w:eastAsia="Times New Roman" w:hAnsi="Arial" w:cs="Arial"/>
          <w:sz w:val="28"/>
          <w:szCs w:val="28"/>
          <w:lang w:eastAsia="ru-RU"/>
        </w:rPr>
      </w:pPr>
    </w:p>
    <w:p w:rsidR="00E21EE3" w:rsidRPr="00A73F11" w:rsidRDefault="00E21EE3" w:rsidP="00E21EE3">
      <w:pPr>
        <w:spacing w:after="0" w:line="240" w:lineRule="auto"/>
        <w:ind w:firstLine="709"/>
        <w:rPr>
          <w:rFonts w:ascii="Arial" w:eastAsia="Times New Roman" w:hAnsi="Arial" w:cs="Arial"/>
          <w:sz w:val="28"/>
          <w:szCs w:val="28"/>
          <w:lang w:eastAsia="ru-RU"/>
        </w:rPr>
      </w:pPr>
      <w:r w:rsidRPr="00A73F11">
        <w:rPr>
          <w:rFonts w:ascii="Arial" w:eastAsia="Times New Roman" w:hAnsi="Arial" w:cs="Arial"/>
          <w:sz w:val="28"/>
          <w:szCs w:val="28"/>
          <w:lang w:eastAsia="ru-RU"/>
        </w:rPr>
        <w:t>Голова ТК 305,</w:t>
      </w:r>
    </w:p>
    <w:p w:rsidR="00E21EE3" w:rsidRPr="00A73F11" w:rsidRDefault="00E21EE3" w:rsidP="00E21EE3">
      <w:pPr>
        <w:spacing w:after="0" w:line="240" w:lineRule="auto"/>
        <w:ind w:firstLine="709"/>
        <w:rPr>
          <w:rFonts w:ascii="Arial" w:eastAsia="Times New Roman" w:hAnsi="Arial" w:cs="Arial"/>
          <w:sz w:val="28"/>
          <w:szCs w:val="28"/>
          <w:lang w:eastAsia="ru-RU"/>
        </w:rPr>
      </w:pPr>
      <w:r w:rsidRPr="00A73F11">
        <w:rPr>
          <w:rFonts w:ascii="Arial" w:eastAsia="Times New Roman" w:hAnsi="Arial" w:cs="Arial"/>
          <w:sz w:val="28"/>
          <w:szCs w:val="28"/>
          <w:lang w:eastAsia="ru-RU"/>
        </w:rPr>
        <w:t xml:space="preserve">заступник директора з наукової роботи </w:t>
      </w:r>
    </w:p>
    <w:p w:rsidR="00E21EE3" w:rsidRPr="00A73F11" w:rsidRDefault="00E21EE3" w:rsidP="00E21EE3">
      <w:pPr>
        <w:spacing w:after="0" w:line="240" w:lineRule="auto"/>
        <w:ind w:firstLine="709"/>
        <w:rPr>
          <w:rFonts w:ascii="Arial" w:eastAsia="Times New Roman" w:hAnsi="Arial" w:cs="Arial"/>
          <w:sz w:val="28"/>
          <w:szCs w:val="28"/>
          <w:lang w:eastAsia="ru-RU"/>
        </w:rPr>
      </w:pPr>
      <w:r w:rsidRPr="00A73F11">
        <w:rPr>
          <w:rFonts w:ascii="Arial" w:eastAsia="Times New Roman" w:hAnsi="Arial" w:cs="Arial"/>
          <w:sz w:val="28"/>
          <w:szCs w:val="28"/>
          <w:lang w:eastAsia="ru-RU"/>
        </w:rPr>
        <w:t xml:space="preserve">ДП «НДІБМВ», </w:t>
      </w:r>
    </w:p>
    <w:p w:rsidR="00E21EE3" w:rsidRPr="00A73F11" w:rsidRDefault="00E21EE3" w:rsidP="00E21EE3">
      <w:pPr>
        <w:spacing w:after="0" w:line="240" w:lineRule="auto"/>
        <w:ind w:firstLine="709"/>
        <w:rPr>
          <w:rFonts w:ascii="Arial" w:eastAsia="Times New Roman" w:hAnsi="Arial" w:cs="Arial"/>
          <w:sz w:val="28"/>
          <w:szCs w:val="28"/>
          <w:lang w:eastAsia="ru-RU"/>
        </w:rPr>
      </w:pPr>
      <w:r w:rsidRPr="00A73F11">
        <w:rPr>
          <w:rFonts w:ascii="Arial" w:eastAsia="Times New Roman" w:hAnsi="Arial" w:cs="Arial"/>
          <w:sz w:val="28"/>
          <w:szCs w:val="28"/>
          <w:lang w:eastAsia="ru-RU"/>
        </w:rPr>
        <w:t xml:space="preserve">науковий керівник, </w:t>
      </w:r>
    </w:p>
    <w:p w:rsidR="00E21EE3" w:rsidRPr="00A73F11" w:rsidRDefault="00E21EE3" w:rsidP="00E21EE3">
      <w:pPr>
        <w:spacing w:after="0" w:line="240" w:lineRule="auto"/>
        <w:ind w:firstLine="709"/>
        <w:rPr>
          <w:rFonts w:ascii="Arial" w:eastAsia="Times New Roman" w:hAnsi="Arial" w:cs="Arial"/>
          <w:sz w:val="28"/>
          <w:szCs w:val="28"/>
          <w:lang w:eastAsia="ru-RU"/>
        </w:rPr>
      </w:pPr>
      <w:r w:rsidRPr="00A73F11">
        <w:rPr>
          <w:rFonts w:ascii="Arial" w:eastAsia="Times New Roman" w:hAnsi="Arial" w:cs="Arial"/>
          <w:sz w:val="28"/>
          <w:szCs w:val="28"/>
          <w:lang w:eastAsia="ru-RU"/>
        </w:rPr>
        <w:t>доктор техн. наук</w:t>
      </w:r>
      <w:r w:rsidRPr="00A73F11">
        <w:rPr>
          <w:rFonts w:ascii="Arial" w:eastAsia="Times New Roman" w:hAnsi="Arial" w:cs="Arial"/>
          <w:sz w:val="28"/>
          <w:szCs w:val="28"/>
          <w:lang w:eastAsia="ru-RU"/>
        </w:rPr>
        <w:tab/>
      </w:r>
      <w:r w:rsidRPr="00A73F11">
        <w:rPr>
          <w:rFonts w:ascii="Arial" w:eastAsia="Times New Roman" w:hAnsi="Arial" w:cs="Arial"/>
          <w:sz w:val="28"/>
          <w:szCs w:val="28"/>
          <w:lang w:eastAsia="ru-RU"/>
        </w:rPr>
        <w:tab/>
      </w:r>
      <w:r w:rsidRPr="00A73F11">
        <w:rPr>
          <w:rFonts w:ascii="Arial" w:eastAsia="Times New Roman" w:hAnsi="Arial" w:cs="Arial"/>
          <w:sz w:val="28"/>
          <w:szCs w:val="28"/>
          <w:lang w:eastAsia="ru-RU"/>
        </w:rPr>
        <w:tab/>
      </w:r>
      <w:r w:rsidRPr="00A73F11">
        <w:rPr>
          <w:rFonts w:ascii="Arial" w:eastAsia="Times New Roman" w:hAnsi="Arial" w:cs="Arial"/>
          <w:sz w:val="28"/>
          <w:szCs w:val="28"/>
          <w:lang w:eastAsia="ru-RU"/>
        </w:rPr>
        <w:tab/>
      </w:r>
      <w:r w:rsidRPr="00A73F11">
        <w:rPr>
          <w:rFonts w:ascii="Arial" w:eastAsia="Times New Roman" w:hAnsi="Arial" w:cs="Arial"/>
          <w:sz w:val="28"/>
          <w:szCs w:val="28"/>
          <w:lang w:eastAsia="ru-RU"/>
        </w:rPr>
        <w:tab/>
      </w:r>
      <w:r w:rsidR="00E8692C" w:rsidRPr="00A73F11">
        <w:rPr>
          <w:rFonts w:ascii="Arial" w:eastAsia="Times New Roman" w:hAnsi="Arial" w:cs="Arial"/>
          <w:sz w:val="28"/>
          <w:szCs w:val="28"/>
          <w:lang w:eastAsia="ru-RU"/>
        </w:rPr>
        <w:t xml:space="preserve">            </w:t>
      </w:r>
      <w:r w:rsidRPr="00A73F11">
        <w:rPr>
          <w:rFonts w:ascii="Arial" w:eastAsia="Times New Roman" w:hAnsi="Arial" w:cs="Arial"/>
          <w:sz w:val="28"/>
          <w:szCs w:val="28"/>
          <w:lang w:eastAsia="ru-RU"/>
        </w:rPr>
        <w:t>С. Лаповська</w:t>
      </w:r>
    </w:p>
    <w:p w:rsidR="00E21EE3" w:rsidRPr="00A73F11" w:rsidRDefault="00E21EE3" w:rsidP="00E21EE3">
      <w:pPr>
        <w:spacing w:after="0" w:line="240" w:lineRule="auto"/>
        <w:rPr>
          <w:rFonts w:ascii="Arial" w:eastAsia="Times New Roman" w:hAnsi="Arial" w:cs="Arial"/>
          <w:sz w:val="28"/>
          <w:szCs w:val="28"/>
          <w:lang w:eastAsia="ru-RU"/>
        </w:rPr>
      </w:pPr>
    </w:p>
    <w:p w:rsidR="00E21EE3" w:rsidRPr="00A73F11" w:rsidRDefault="00E21EE3" w:rsidP="00E21EE3">
      <w:pPr>
        <w:spacing w:after="0" w:line="240" w:lineRule="auto"/>
        <w:ind w:firstLine="709"/>
        <w:rPr>
          <w:rFonts w:ascii="Arial" w:eastAsia="Times New Roman" w:hAnsi="Arial" w:cs="Arial"/>
          <w:sz w:val="28"/>
          <w:szCs w:val="28"/>
          <w:lang w:eastAsia="ru-RU"/>
        </w:rPr>
      </w:pPr>
    </w:p>
    <w:p w:rsidR="00E21EE3" w:rsidRPr="00A73F11" w:rsidRDefault="00E21EE3" w:rsidP="00E21EE3">
      <w:pPr>
        <w:spacing w:after="0" w:line="240" w:lineRule="auto"/>
        <w:ind w:firstLine="709"/>
        <w:rPr>
          <w:rFonts w:ascii="Arial" w:eastAsia="Times New Roman" w:hAnsi="Arial" w:cs="Arial"/>
          <w:sz w:val="28"/>
          <w:szCs w:val="28"/>
          <w:lang w:eastAsia="ru-RU"/>
        </w:rPr>
      </w:pPr>
      <w:r w:rsidRPr="00A73F11">
        <w:rPr>
          <w:rFonts w:ascii="Arial" w:eastAsia="Times New Roman" w:hAnsi="Arial" w:cs="Arial"/>
          <w:sz w:val="28"/>
          <w:szCs w:val="28"/>
          <w:lang w:eastAsia="ru-RU"/>
        </w:rPr>
        <w:t xml:space="preserve">Відповідальний </w:t>
      </w:r>
    </w:p>
    <w:p w:rsidR="00E21EE3" w:rsidRPr="00A73F11" w:rsidRDefault="00E21EE3" w:rsidP="00E21EE3">
      <w:pPr>
        <w:spacing w:after="0" w:line="240" w:lineRule="auto"/>
        <w:ind w:firstLine="709"/>
        <w:rPr>
          <w:rFonts w:ascii="Arial" w:eastAsia="Times New Roman" w:hAnsi="Arial" w:cs="Arial"/>
          <w:sz w:val="28"/>
          <w:szCs w:val="28"/>
          <w:lang w:eastAsia="ru-RU"/>
        </w:rPr>
      </w:pPr>
      <w:r w:rsidRPr="00A73F11">
        <w:rPr>
          <w:rFonts w:ascii="Arial" w:eastAsia="Times New Roman" w:hAnsi="Arial" w:cs="Arial"/>
          <w:sz w:val="28"/>
          <w:szCs w:val="28"/>
          <w:lang w:eastAsia="ru-RU"/>
        </w:rPr>
        <w:t xml:space="preserve">старший науковий співробітник </w:t>
      </w:r>
    </w:p>
    <w:p w:rsidR="00E21EE3" w:rsidRPr="00A73F11" w:rsidRDefault="00407427" w:rsidP="00E21EE3">
      <w:pPr>
        <w:spacing w:after="0" w:line="240" w:lineRule="auto"/>
        <w:ind w:firstLine="709"/>
        <w:rPr>
          <w:rFonts w:ascii="Arial" w:eastAsia="Times New Roman" w:hAnsi="Arial" w:cs="Arial"/>
          <w:sz w:val="28"/>
          <w:szCs w:val="28"/>
          <w:lang w:eastAsia="ru-RU"/>
        </w:rPr>
      </w:pPr>
      <w:r w:rsidRPr="00A73F11">
        <w:rPr>
          <w:rFonts w:ascii="Arial" w:eastAsia="Times New Roman" w:hAnsi="Arial" w:cs="Arial"/>
          <w:sz w:val="28"/>
          <w:szCs w:val="28"/>
          <w:lang w:eastAsia="ru-RU"/>
        </w:rPr>
        <w:t>ДП «НДІБМВ»</w:t>
      </w:r>
      <w:r w:rsidRPr="00A73F11">
        <w:rPr>
          <w:rFonts w:ascii="Arial" w:eastAsia="Times New Roman" w:hAnsi="Arial" w:cs="Arial"/>
          <w:sz w:val="28"/>
          <w:szCs w:val="28"/>
          <w:lang w:eastAsia="ru-RU"/>
        </w:rPr>
        <w:tab/>
      </w:r>
      <w:r w:rsidRPr="00A73F11">
        <w:rPr>
          <w:rFonts w:ascii="Arial" w:eastAsia="Times New Roman" w:hAnsi="Arial" w:cs="Arial"/>
          <w:sz w:val="28"/>
          <w:szCs w:val="28"/>
          <w:lang w:eastAsia="ru-RU"/>
        </w:rPr>
        <w:tab/>
      </w:r>
      <w:r w:rsidRPr="00A73F11">
        <w:rPr>
          <w:rFonts w:ascii="Arial" w:eastAsia="Times New Roman" w:hAnsi="Arial" w:cs="Arial"/>
          <w:sz w:val="28"/>
          <w:szCs w:val="28"/>
          <w:lang w:eastAsia="ru-RU"/>
        </w:rPr>
        <w:tab/>
      </w:r>
      <w:r w:rsidRPr="00A73F11">
        <w:rPr>
          <w:rFonts w:ascii="Arial" w:eastAsia="Times New Roman" w:hAnsi="Arial" w:cs="Arial"/>
          <w:sz w:val="28"/>
          <w:szCs w:val="28"/>
          <w:lang w:eastAsia="ru-RU"/>
        </w:rPr>
        <w:tab/>
      </w:r>
      <w:r w:rsidRPr="00A73F11">
        <w:rPr>
          <w:rFonts w:ascii="Arial" w:eastAsia="Times New Roman" w:hAnsi="Arial" w:cs="Arial"/>
          <w:sz w:val="28"/>
          <w:szCs w:val="28"/>
          <w:lang w:eastAsia="ru-RU"/>
        </w:rPr>
        <w:tab/>
      </w:r>
      <w:r w:rsidRPr="00A73F11">
        <w:rPr>
          <w:rFonts w:ascii="Arial" w:eastAsia="Times New Roman" w:hAnsi="Arial" w:cs="Arial"/>
          <w:sz w:val="28"/>
          <w:szCs w:val="28"/>
          <w:lang w:eastAsia="ru-RU"/>
        </w:rPr>
        <w:tab/>
      </w:r>
      <w:r w:rsidR="00E8692C" w:rsidRPr="00A73F11">
        <w:rPr>
          <w:rFonts w:ascii="Arial" w:eastAsia="Times New Roman" w:hAnsi="Arial" w:cs="Arial"/>
          <w:sz w:val="28"/>
          <w:szCs w:val="28"/>
          <w:lang w:eastAsia="ru-RU"/>
        </w:rPr>
        <w:t xml:space="preserve">             </w:t>
      </w:r>
      <w:r w:rsidR="00E21EE3" w:rsidRPr="00A73F11">
        <w:rPr>
          <w:rFonts w:ascii="Arial" w:eastAsia="Times New Roman" w:hAnsi="Arial" w:cs="Arial"/>
          <w:sz w:val="28"/>
          <w:szCs w:val="28"/>
          <w:lang w:eastAsia="ru-RU"/>
        </w:rPr>
        <w:t>Т. Вудвуд</w:t>
      </w:r>
    </w:p>
    <w:p w:rsidR="00E21EE3" w:rsidRPr="00351ED1" w:rsidRDefault="00E21EE3" w:rsidP="00E21EE3">
      <w:pPr>
        <w:spacing w:after="0" w:line="240" w:lineRule="auto"/>
        <w:ind w:firstLine="709"/>
        <w:jc w:val="both"/>
        <w:rPr>
          <w:rFonts w:ascii="Arial" w:eastAsia="Times New Roman" w:hAnsi="Arial" w:cs="Arial"/>
          <w:color w:val="FF0000"/>
          <w:sz w:val="28"/>
          <w:szCs w:val="28"/>
          <w:lang w:eastAsia="ru-RU"/>
        </w:rPr>
      </w:pPr>
    </w:p>
    <w:p w:rsidR="0032796D" w:rsidRPr="00351ED1" w:rsidRDefault="0032796D">
      <w:pPr>
        <w:rPr>
          <w:color w:val="FF0000"/>
        </w:rPr>
      </w:pPr>
    </w:p>
    <w:p w:rsidR="00351ED1" w:rsidRPr="00351ED1" w:rsidRDefault="00351ED1">
      <w:pPr>
        <w:rPr>
          <w:color w:val="FF0000"/>
        </w:rPr>
      </w:pPr>
    </w:p>
    <w:sectPr w:rsidR="00351ED1" w:rsidRPr="00351ED1" w:rsidSect="00E21EE3">
      <w:footerReference w:type="first" r:id="rId24"/>
      <w:pgSz w:w="11906" w:h="16838"/>
      <w:pgMar w:top="1134" w:right="850" w:bottom="1134" w:left="1701" w:header="567" w:footer="56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29" w:rsidRDefault="00E31329" w:rsidP="00E21EE3">
      <w:pPr>
        <w:spacing w:after="0" w:line="240" w:lineRule="auto"/>
      </w:pPr>
      <w:r>
        <w:separator/>
      </w:r>
    </w:p>
  </w:endnote>
  <w:endnote w:type="continuationSeparator" w:id="0">
    <w:p w:rsidR="00E31329" w:rsidRDefault="00E31329" w:rsidP="00E2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98606"/>
      <w:docPartObj>
        <w:docPartGallery w:val="Page Numbers (Bottom of Page)"/>
        <w:docPartUnique/>
      </w:docPartObj>
    </w:sdtPr>
    <w:sdtEndPr>
      <w:rPr>
        <w:rFonts w:ascii="Times New Roman" w:hAnsi="Times New Roman"/>
        <w:sz w:val="28"/>
      </w:rPr>
    </w:sdtEndPr>
    <w:sdtContent>
      <w:p w:rsidR="00241A5E" w:rsidRPr="0070507F" w:rsidRDefault="00241A5E">
        <w:pPr>
          <w:pStyle w:val="a9"/>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8A4A7B">
          <w:rPr>
            <w:rFonts w:ascii="Times New Roman" w:hAnsi="Times New Roman"/>
            <w:noProof/>
            <w:sz w:val="28"/>
          </w:rPr>
          <w:t>VI</w:t>
        </w:r>
        <w:r w:rsidRPr="0070507F">
          <w:rPr>
            <w:rFonts w:ascii="Times New Roman" w:hAnsi="Times New Roman"/>
            <w:sz w:val="28"/>
          </w:rPr>
          <w:fldChar w:fldCharType="end"/>
        </w:r>
      </w:p>
    </w:sdtContent>
  </w:sdt>
  <w:p w:rsidR="00241A5E" w:rsidRDefault="00241A5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82258000"/>
      <w:docPartObj>
        <w:docPartGallery w:val="Page Numbers (Bottom of Page)"/>
        <w:docPartUnique/>
      </w:docPartObj>
    </w:sdtPr>
    <w:sdtEndPr>
      <w:rPr>
        <w:rFonts w:ascii="Times New Roman" w:hAnsi="Times New Roman"/>
      </w:rPr>
    </w:sdtEndPr>
    <w:sdtContent>
      <w:p w:rsidR="00241A5E" w:rsidRPr="00165626" w:rsidRDefault="00241A5E" w:rsidP="00E21EE3">
        <w:pPr>
          <w:pStyle w:val="a9"/>
          <w:jc w:val="right"/>
          <w:rPr>
            <w:rFonts w:ascii="Times New Roman" w:hAnsi="Times New Roman"/>
            <w:sz w:val="24"/>
          </w:rPr>
        </w:pPr>
        <w:r w:rsidRPr="00165626">
          <w:rPr>
            <w:rFonts w:ascii="Times New Roman" w:hAnsi="Times New Roman"/>
            <w:sz w:val="24"/>
          </w:rPr>
          <w:fldChar w:fldCharType="begin"/>
        </w:r>
        <w:r w:rsidRPr="00165626">
          <w:rPr>
            <w:rFonts w:ascii="Times New Roman" w:hAnsi="Times New Roman"/>
            <w:sz w:val="24"/>
          </w:rPr>
          <w:instrText>PAGE   \* MERGEFORMAT</w:instrText>
        </w:r>
        <w:r w:rsidRPr="00165626">
          <w:rPr>
            <w:rFonts w:ascii="Times New Roman" w:hAnsi="Times New Roman"/>
            <w:sz w:val="24"/>
          </w:rPr>
          <w:fldChar w:fldCharType="separate"/>
        </w:r>
        <w:r w:rsidR="008A4A7B">
          <w:rPr>
            <w:rFonts w:ascii="Times New Roman" w:hAnsi="Times New Roman"/>
            <w:noProof/>
            <w:sz w:val="24"/>
          </w:rPr>
          <w:t>V</w:t>
        </w:r>
        <w:r w:rsidRPr="00165626">
          <w:rPr>
            <w:rFonts w:ascii="Times New Roman" w:hAnsi="Times New Roman"/>
            <w:sz w:val="24"/>
          </w:rPr>
          <w:fldChar w:fldCharType="end"/>
        </w:r>
      </w:p>
    </w:sdtContent>
  </w:sdt>
  <w:p w:rsidR="00241A5E" w:rsidRDefault="00241A5E">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9147"/>
      <w:docPartObj>
        <w:docPartGallery w:val="Page Numbers (Bottom of Page)"/>
        <w:docPartUnique/>
      </w:docPartObj>
    </w:sdtPr>
    <w:sdtEndPr>
      <w:rPr>
        <w:rFonts w:ascii="Times New Roman" w:hAnsi="Times New Roman"/>
        <w:sz w:val="28"/>
      </w:rPr>
    </w:sdtEndPr>
    <w:sdtContent>
      <w:p w:rsidR="00241A5E" w:rsidRPr="0070507F" w:rsidRDefault="00241A5E" w:rsidP="00E21EE3">
        <w:pPr>
          <w:pStyle w:val="a9"/>
          <w:jc w:val="right"/>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8A4A7B">
          <w:rPr>
            <w:rFonts w:ascii="Times New Roman" w:hAnsi="Times New Roman"/>
            <w:noProof/>
            <w:sz w:val="28"/>
          </w:rPr>
          <w:t>III</w:t>
        </w:r>
        <w:r w:rsidRPr="0070507F">
          <w:rPr>
            <w:rFonts w:ascii="Times New Roman" w:hAnsi="Times New Roman"/>
            <w:sz w:val="28"/>
          </w:rPr>
          <w:fldChar w:fldCharType="end"/>
        </w:r>
      </w:p>
    </w:sdtContent>
  </w:sdt>
  <w:p w:rsidR="00241A5E" w:rsidRDefault="00241A5E">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5E" w:rsidRDefault="00241A5E"/>
  <w:p w:rsidR="00241A5E" w:rsidRDefault="00241A5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29" w:rsidRDefault="00E31329" w:rsidP="00E21EE3">
      <w:pPr>
        <w:spacing w:after="0" w:line="240" w:lineRule="auto"/>
      </w:pPr>
      <w:r>
        <w:separator/>
      </w:r>
    </w:p>
  </w:footnote>
  <w:footnote w:type="continuationSeparator" w:id="0">
    <w:p w:rsidR="00E31329" w:rsidRDefault="00E31329" w:rsidP="00E2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5E" w:rsidRPr="0046298D" w:rsidRDefault="00241A5E">
    <w:pPr>
      <w:pStyle w:val="a7"/>
      <w:rPr>
        <w:rFonts w:ascii="Arial" w:hAnsi="Arial" w:cs="Arial"/>
        <w:sz w:val="32"/>
        <w:lang w:val="uk-UA"/>
      </w:rPr>
    </w:pPr>
    <w:r w:rsidRPr="000B75AC">
      <w:rPr>
        <w:rFonts w:ascii="Arial" w:hAnsi="Arial" w:cs="Arial"/>
        <w:sz w:val="28"/>
        <w:lang w:val="uk-UA"/>
      </w:rPr>
      <w:t xml:space="preserve">пр </w:t>
    </w:r>
    <w:r w:rsidRPr="00351ED1">
      <w:rPr>
        <w:rFonts w:ascii="Arial" w:hAnsi="Arial" w:cs="Arial"/>
        <w:sz w:val="28"/>
        <w:lang w:val="uk-UA"/>
      </w:rPr>
      <w:t>ДСТУ EN 15732:202_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5E" w:rsidRPr="003E5B75" w:rsidRDefault="00241A5E" w:rsidP="00E21EE3">
    <w:pPr>
      <w:pStyle w:val="a7"/>
      <w:jc w:val="right"/>
      <w:rPr>
        <w:rFonts w:ascii="Times New Roman" w:hAnsi="Times New Roman"/>
        <w:sz w:val="32"/>
        <w:lang w:val="uk-UA"/>
      </w:rPr>
    </w:pPr>
    <w:r w:rsidRPr="003E5B75">
      <w:rPr>
        <w:rFonts w:ascii="Times New Roman" w:hAnsi="Times New Roman"/>
        <w:sz w:val="28"/>
        <w:lang w:val="uk-UA"/>
      </w:rPr>
      <w:t xml:space="preserve">Пр </w:t>
    </w:r>
    <w:r w:rsidRPr="00351ED1">
      <w:rPr>
        <w:rFonts w:ascii="Arial" w:eastAsia="Calibri" w:hAnsi="Arial" w:cs="Arial"/>
        <w:sz w:val="32"/>
        <w:szCs w:val="28"/>
        <w:lang w:val="uk-UA"/>
      </w:rPr>
      <w:t>ДСТУ EN 15732:202_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5E" w:rsidRPr="0046298D" w:rsidRDefault="00241A5E" w:rsidP="002976B0">
    <w:pPr>
      <w:pStyle w:val="a7"/>
      <w:jc w:val="right"/>
      <w:rPr>
        <w:rFonts w:ascii="Arial" w:hAnsi="Arial" w:cs="Arial"/>
        <w:sz w:val="32"/>
        <w:lang w:val="uk-UA"/>
      </w:rPr>
    </w:pPr>
    <w:r w:rsidRPr="000B75AC">
      <w:rPr>
        <w:rFonts w:ascii="Arial" w:hAnsi="Arial" w:cs="Arial"/>
        <w:sz w:val="28"/>
        <w:lang w:val="uk-UA"/>
      </w:rPr>
      <w:t xml:space="preserve">пр </w:t>
    </w:r>
    <w:r w:rsidRPr="00351ED1">
      <w:rPr>
        <w:rFonts w:ascii="Arial" w:hAnsi="Arial" w:cs="Arial"/>
        <w:sz w:val="28"/>
        <w:lang w:val="uk-UA"/>
      </w:rPr>
      <w:t>ДСТУ EN 15732:202_</w:t>
    </w:r>
  </w:p>
  <w:p w:rsidR="00241A5E" w:rsidRPr="0046298D" w:rsidRDefault="00241A5E" w:rsidP="00E21EE3">
    <w:pPr>
      <w:pStyle w:val="a7"/>
      <w:jc w:val="right"/>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B14"/>
    <w:multiLevelType w:val="multilevel"/>
    <w:tmpl w:val="23F2738A"/>
    <w:lvl w:ilvl="0">
      <w:start w:val="1"/>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905D51"/>
    <w:multiLevelType w:val="multilevel"/>
    <w:tmpl w:val="6C96134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AB1A11"/>
    <w:multiLevelType w:val="multilevel"/>
    <w:tmpl w:val="45842A5E"/>
    <w:lvl w:ilvl="0">
      <w:start w:val="1"/>
      <w:numFmt w:val="bullet"/>
      <w:lvlText w:val="-"/>
      <w:lvlJc w:val="left"/>
      <w:rPr>
        <w:rFonts w:ascii="Arial" w:eastAsia="Arial" w:hAnsi="Arial" w:cs="Arial"/>
        <w:b w:val="0"/>
        <w:bCs w:val="0"/>
        <w:i w:val="0"/>
        <w:iCs w:val="0"/>
        <w:smallCaps w:val="0"/>
        <w:strike w:val="0"/>
        <w:color w:val="000000"/>
        <w:spacing w:val="0"/>
        <w:w w:val="100"/>
        <w:position w:val="0"/>
        <w:sz w:val="11"/>
        <w:szCs w:val="11"/>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8F4AC8"/>
    <w:multiLevelType w:val="multilevel"/>
    <w:tmpl w:val="3E9C792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FEE5CD4"/>
    <w:multiLevelType w:val="multilevel"/>
    <w:tmpl w:val="0A54925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96194E"/>
    <w:multiLevelType w:val="multilevel"/>
    <w:tmpl w:val="D85A7D90"/>
    <w:lvl w:ilvl="0">
      <w:start w:val="7"/>
      <w:numFmt w:val="decimal"/>
      <w:lvlText w:val="%1"/>
      <w:lvlJc w:val="left"/>
      <w:pPr>
        <w:ind w:left="525" w:hanging="525"/>
      </w:pPr>
      <w:rPr>
        <w:rFonts w:hint="default"/>
        <w:color w:val="000000"/>
      </w:rPr>
    </w:lvl>
    <w:lvl w:ilvl="1">
      <w:start w:val="4"/>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nsid w:val="17BF312C"/>
    <w:multiLevelType w:val="multilevel"/>
    <w:tmpl w:val="A15CADF2"/>
    <w:lvl w:ilvl="0">
      <w:start w:val="6"/>
      <w:numFmt w:val="decimal"/>
      <w:lvlText w:val="%1"/>
      <w:lvlJc w:val="left"/>
      <w:pPr>
        <w:ind w:left="0" w:firstLine="0"/>
      </w:pPr>
    </w:lvl>
    <w:lvl w:ilvl="1">
      <w:start w:val="6"/>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061E1A"/>
    <w:multiLevelType w:val="hybridMultilevel"/>
    <w:tmpl w:val="6C14DB08"/>
    <w:lvl w:ilvl="0" w:tplc="4D4AA48C">
      <w:start w:val="2"/>
      <w:numFmt w:val="lowerLetter"/>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B86A87"/>
    <w:multiLevelType w:val="multilevel"/>
    <w:tmpl w:val="29F4D8A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9B23FD3"/>
    <w:multiLevelType w:val="multilevel"/>
    <w:tmpl w:val="43D82C7C"/>
    <w:lvl w:ilvl="0">
      <w:start w:val="1"/>
      <w:numFmt w:val="decimal"/>
      <w:lvlText w:val="%1"/>
      <w:lvlJc w:val="left"/>
      <w:pPr>
        <w:ind w:left="0" w:firstLine="0"/>
      </w:pPr>
    </w:lvl>
    <w:lvl w:ilvl="1">
      <w:start w:val="8"/>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DAB2741"/>
    <w:multiLevelType w:val="multilevel"/>
    <w:tmpl w:val="4C50E80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0B30E99"/>
    <w:multiLevelType w:val="multilevel"/>
    <w:tmpl w:val="00DA1B90"/>
    <w:lvl w:ilvl="0">
      <w:start w:val="8"/>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1205180"/>
    <w:multiLevelType w:val="multilevel"/>
    <w:tmpl w:val="B1FEDD5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2ED7760"/>
    <w:multiLevelType w:val="multilevel"/>
    <w:tmpl w:val="EEC0DB4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51410F4"/>
    <w:multiLevelType w:val="multilevel"/>
    <w:tmpl w:val="EAFC84FE"/>
    <w:lvl w:ilvl="0">
      <w:start w:val="6"/>
      <w:numFmt w:val="decimal"/>
      <w:lvlText w:val="%1"/>
      <w:lvlJc w:val="left"/>
      <w:pPr>
        <w:ind w:left="0" w:firstLine="0"/>
      </w:pPr>
    </w:lvl>
    <w:lvl w:ilvl="1">
      <w:start w:val="2"/>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5D31FB9"/>
    <w:multiLevelType w:val="multilevel"/>
    <w:tmpl w:val="61046A1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A7D1863"/>
    <w:multiLevelType w:val="multilevel"/>
    <w:tmpl w:val="911A385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1326242"/>
    <w:multiLevelType w:val="multilevel"/>
    <w:tmpl w:val="753035A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56874FF"/>
    <w:multiLevelType w:val="hybridMultilevel"/>
    <w:tmpl w:val="B4FEE764"/>
    <w:lvl w:ilvl="0" w:tplc="243A159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9422965"/>
    <w:multiLevelType w:val="multilevel"/>
    <w:tmpl w:val="811ED70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562B69"/>
    <w:multiLevelType w:val="multilevel"/>
    <w:tmpl w:val="1A684600"/>
    <w:lvl w:ilvl="0">
      <w:start w:val="9"/>
      <w:numFmt w:val="decimal"/>
      <w:lvlText w:val="%1"/>
      <w:lvlJc w:val="left"/>
      <w:pPr>
        <w:ind w:left="375" w:hanging="375"/>
      </w:pPr>
      <w:rPr>
        <w:rFonts w:hint="default"/>
      </w:rPr>
    </w:lvl>
    <w:lvl w:ilvl="1">
      <w:start w:val="1"/>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DF745CE"/>
    <w:multiLevelType w:val="multilevel"/>
    <w:tmpl w:val="52F01B64"/>
    <w:lvl w:ilvl="0">
      <w:start w:val="1"/>
      <w:numFmt w:val="russianLower"/>
      <w:lvlText w:val="%1)"/>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vertAlign w:val="superscript"/>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FF7AAD"/>
    <w:multiLevelType w:val="multilevel"/>
    <w:tmpl w:val="40A20EAC"/>
    <w:lvl w:ilvl="0">
      <w:start w:val="1"/>
      <w:numFmt w:val="bullet"/>
      <w:lvlText w:val="-"/>
      <w:lvlJc w:val="left"/>
      <w:rPr>
        <w:rFonts w:ascii="Arial" w:eastAsia="Arial" w:hAnsi="Arial" w:cs="Arial"/>
        <w:b w:val="0"/>
        <w:bCs w:val="0"/>
        <w:i w:val="0"/>
        <w:iCs w:val="0"/>
        <w:smallCaps w:val="0"/>
        <w:strike w:val="0"/>
        <w:color w:val="000000"/>
        <w:spacing w:val="0"/>
        <w:w w:val="100"/>
        <w:position w:val="0"/>
        <w:sz w:val="12"/>
        <w:szCs w:val="1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FB5D60"/>
    <w:multiLevelType w:val="hybridMultilevel"/>
    <w:tmpl w:val="61C8A3B8"/>
    <w:lvl w:ilvl="0" w:tplc="1DBE8B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57F2B35"/>
    <w:multiLevelType w:val="multilevel"/>
    <w:tmpl w:val="767E65B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5887F14"/>
    <w:multiLevelType w:val="multilevel"/>
    <w:tmpl w:val="E90299FE"/>
    <w:lvl w:ilvl="0">
      <w:start w:val="7"/>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5C53161"/>
    <w:multiLevelType w:val="multilevel"/>
    <w:tmpl w:val="30244BAC"/>
    <w:lvl w:ilvl="0">
      <w:start w:val="1"/>
      <w:numFmt w:val="decimal"/>
      <w:lvlText w:val="%1"/>
      <w:lvlJc w:val="left"/>
      <w:pPr>
        <w:ind w:left="0" w:firstLine="0"/>
      </w:pPr>
    </w:lvl>
    <w:lvl w:ilvl="1">
      <w:start w:val="6"/>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8">
    <w:nsid w:val="5BA62AEE"/>
    <w:multiLevelType w:val="multilevel"/>
    <w:tmpl w:val="6CC2DF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262AA5"/>
    <w:multiLevelType w:val="multilevel"/>
    <w:tmpl w:val="4FBA174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0860A78"/>
    <w:multiLevelType w:val="hybridMultilevel"/>
    <w:tmpl w:val="B7245146"/>
    <w:lvl w:ilvl="0" w:tplc="DAF20936">
      <w:start w:val="5"/>
      <w:numFmt w:val="bullet"/>
      <w:lvlText w:val="—"/>
      <w:lvlJc w:val="left"/>
      <w:pPr>
        <w:ind w:left="1494" w:hanging="360"/>
      </w:pPr>
      <w:rPr>
        <w:rFonts w:ascii="Arial" w:eastAsia="Times New Roman" w:hAnsi="Arial" w:cs="Arial" w:hint="default"/>
      </w:rPr>
    </w:lvl>
    <w:lvl w:ilvl="1" w:tplc="04220003">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num w:numId="1">
    <w:abstractNumId w:val="27"/>
  </w:num>
  <w:num w:numId="2">
    <w:abstractNumId w:val="25"/>
  </w:num>
  <w:num w:numId="3">
    <w:abstractNumId w:val="20"/>
  </w:num>
  <w:num w:numId="4">
    <w:abstractNumId w:val="11"/>
    <w:lvlOverride w:ilvl="0">
      <w:startOverride w:val="8"/>
    </w:lvlOverride>
    <w:lvlOverride w:ilvl="1">
      <w:startOverride w:val="1"/>
    </w:lvlOverride>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24"/>
    <w:lvlOverride w:ilvl="0">
      <w:startOverride w:val="1"/>
    </w:lvlOverride>
    <w:lvlOverride w:ilvl="1"/>
    <w:lvlOverride w:ilvl="2"/>
    <w:lvlOverride w:ilvl="3"/>
    <w:lvlOverride w:ilvl="4"/>
    <w:lvlOverride w:ilvl="5"/>
    <w:lvlOverride w:ilvl="6"/>
    <w:lvlOverride w:ilvl="7"/>
    <w:lvlOverride w:ilvl="8"/>
  </w:num>
  <w:num w:numId="13">
    <w:abstractNumId w:val="26"/>
    <w:lvlOverride w:ilvl="0">
      <w:startOverride w:val="1"/>
    </w:lvlOverride>
    <w:lvlOverride w:ilvl="1">
      <w:startOverride w:val="6"/>
    </w:lvlOverride>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6"/>
    </w:lvlOverride>
    <w:lvlOverride w:ilvl="1">
      <w:startOverride w:val="2"/>
    </w:lvlOverride>
    <w:lvlOverride w:ilvl="2"/>
    <w:lvlOverride w:ilvl="3"/>
    <w:lvlOverride w:ilvl="4"/>
    <w:lvlOverride w:ilvl="5"/>
    <w:lvlOverride w:ilvl="6"/>
    <w:lvlOverride w:ilvl="7"/>
    <w:lvlOverride w:ilvl="8"/>
  </w:num>
  <w:num w:numId="19">
    <w:abstractNumId w:val="6"/>
    <w:lvlOverride w:ilvl="0">
      <w:startOverride w:val="6"/>
    </w:lvlOverride>
    <w:lvlOverride w:ilvl="1">
      <w:startOverride w:val="6"/>
    </w:lvlOverride>
    <w:lvlOverride w:ilvl="2"/>
    <w:lvlOverride w:ilvl="3"/>
    <w:lvlOverride w:ilvl="4"/>
    <w:lvlOverride w:ilvl="5"/>
    <w:lvlOverride w:ilvl="6"/>
    <w:lvlOverride w:ilvl="7"/>
    <w:lvlOverride w:ilvl="8"/>
  </w:num>
  <w:num w:numId="20">
    <w:abstractNumId w:val="5"/>
  </w:num>
  <w:num w:numId="21">
    <w:abstractNumId w:val="17"/>
  </w:num>
  <w:num w:numId="22">
    <w:abstractNumId w:val="13"/>
  </w:num>
  <w:num w:numId="23">
    <w:abstractNumId w:val="19"/>
  </w:num>
  <w:num w:numId="24">
    <w:abstractNumId w:val="28"/>
  </w:num>
  <w:num w:numId="25">
    <w:abstractNumId w:val="30"/>
  </w:num>
  <w:num w:numId="26">
    <w:abstractNumId w:val="18"/>
  </w:num>
  <w:num w:numId="27">
    <w:abstractNumId w:val="23"/>
  </w:num>
  <w:num w:numId="28">
    <w:abstractNumId w:val="21"/>
  </w:num>
  <w:num w:numId="29">
    <w:abstractNumId w:val="7"/>
  </w:num>
  <w:num w:numId="30">
    <w:abstractNumId w:val="2"/>
  </w:num>
  <w:num w:numId="3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6E"/>
    <w:rsid w:val="00015B83"/>
    <w:rsid w:val="00036B56"/>
    <w:rsid w:val="00070DC7"/>
    <w:rsid w:val="000C7524"/>
    <w:rsid w:val="000D6170"/>
    <w:rsid w:val="000D68A0"/>
    <w:rsid w:val="0010278C"/>
    <w:rsid w:val="00106A3D"/>
    <w:rsid w:val="00112D6B"/>
    <w:rsid w:val="00130009"/>
    <w:rsid w:val="00133700"/>
    <w:rsid w:val="00162AA8"/>
    <w:rsid w:val="0016719C"/>
    <w:rsid w:val="00182A7B"/>
    <w:rsid w:val="001849BD"/>
    <w:rsid w:val="0019007C"/>
    <w:rsid w:val="001D606C"/>
    <w:rsid w:val="001E5B35"/>
    <w:rsid w:val="002261E5"/>
    <w:rsid w:val="00227555"/>
    <w:rsid w:val="00241A5E"/>
    <w:rsid w:val="00251300"/>
    <w:rsid w:val="002620EC"/>
    <w:rsid w:val="00290F82"/>
    <w:rsid w:val="00292FD5"/>
    <w:rsid w:val="002976B0"/>
    <w:rsid w:val="002B2F3E"/>
    <w:rsid w:val="002C1AB6"/>
    <w:rsid w:val="002C7DB0"/>
    <w:rsid w:val="002F008A"/>
    <w:rsid w:val="002F5FC5"/>
    <w:rsid w:val="00312F3B"/>
    <w:rsid w:val="0032796D"/>
    <w:rsid w:val="00333598"/>
    <w:rsid w:val="00351ED1"/>
    <w:rsid w:val="003523B1"/>
    <w:rsid w:val="003524C7"/>
    <w:rsid w:val="00364F7E"/>
    <w:rsid w:val="00394D0E"/>
    <w:rsid w:val="003951FD"/>
    <w:rsid w:val="003C3832"/>
    <w:rsid w:val="00407427"/>
    <w:rsid w:val="0042661E"/>
    <w:rsid w:val="00436D92"/>
    <w:rsid w:val="00446C8B"/>
    <w:rsid w:val="00451A7C"/>
    <w:rsid w:val="004609F6"/>
    <w:rsid w:val="004813D8"/>
    <w:rsid w:val="004A1BA1"/>
    <w:rsid w:val="004A5E8C"/>
    <w:rsid w:val="004D64C2"/>
    <w:rsid w:val="004F3FC5"/>
    <w:rsid w:val="00514AF4"/>
    <w:rsid w:val="005360E5"/>
    <w:rsid w:val="005514CF"/>
    <w:rsid w:val="00560050"/>
    <w:rsid w:val="005673B7"/>
    <w:rsid w:val="0058442B"/>
    <w:rsid w:val="006201B0"/>
    <w:rsid w:val="00622D4F"/>
    <w:rsid w:val="00663ABF"/>
    <w:rsid w:val="00663E9D"/>
    <w:rsid w:val="00681243"/>
    <w:rsid w:val="006A7309"/>
    <w:rsid w:val="006C1E71"/>
    <w:rsid w:val="006D1121"/>
    <w:rsid w:val="006E51A2"/>
    <w:rsid w:val="006F09C4"/>
    <w:rsid w:val="006F29A7"/>
    <w:rsid w:val="007041E1"/>
    <w:rsid w:val="0070466E"/>
    <w:rsid w:val="007073DB"/>
    <w:rsid w:val="00715B36"/>
    <w:rsid w:val="0072544A"/>
    <w:rsid w:val="0072650E"/>
    <w:rsid w:val="00735E58"/>
    <w:rsid w:val="00791E5F"/>
    <w:rsid w:val="0079402D"/>
    <w:rsid w:val="00795447"/>
    <w:rsid w:val="00797959"/>
    <w:rsid w:val="007C3A5D"/>
    <w:rsid w:val="007C3BB1"/>
    <w:rsid w:val="007D77A9"/>
    <w:rsid w:val="008001EA"/>
    <w:rsid w:val="00827AE7"/>
    <w:rsid w:val="00834D17"/>
    <w:rsid w:val="00847232"/>
    <w:rsid w:val="0087605C"/>
    <w:rsid w:val="008912E1"/>
    <w:rsid w:val="008A2872"/>
    <w:rsid w:val="008A4A7B"/>
    <w:rsid w:val="008B0E82"/>
    <w:rsid w:val="008B6E6E"/>
    <w:rsid w:val="008D3E2F"/>
    <w:rsid w:val="008F0092"/>
    <w:rsid w:val="008F6AF4"/>
    <w:rsid w:val="00900A11"/>
    <w:rsid w:val="009271E0"/>
    <w:rsid w:val="00943FBE"/>
    <w:rsid w:val="0098436F"/>
    <w:rsid w:val="00990E61"/>
    <w:rsid w:val="009A3E24"/>
    <w:rsid w:val="009B015F"/>
    <w:rsid w:val="009E6866"/>
    <w:rsid w:val="009F0A0C"/>
    <w:rsid w:val="00A16881"/>
    <w:rsid w:val="00A203A2"/>
    <w:rsid w:val="00A41D92"/>
    <w:rsid w:val="00A62BB2"/>
    <w:rsid w:val="00A732D8"/>
    <w:rsid w:val="00A73F11"/>
    <w:rsid w:val="00AA1325"/>
    <w:rsid w:val="00AA4EE6"/>
    <w:rsid w:val="00AF7C99"/>
    <w:rsid w:val="00B55B32"/>
    <w:rsid w:val="00B62312"/>
    <w:rsid w:val="00B90D47"/>
    <w:rsid w:val="00BB262D"/>
    <w:rsid w:val="00BC6950"/>
    <w:rsid w:val="00C11B54"/>
    <w:rsid w:val="00C23997"/>
    <w:rsid w:val="00C36AE6"/>
    <w:rsid w:val="00C41413"/>
    <w:rsid w:val="00C41561"/>
    <w:rsid w:val="00C477DA"/>
    <w:rsid w:val="00C60AB3"/>
    <w:rsid w:val="00C612CC"/>
    <w:rsid w:val="00C62D07"/>
    <w:rsid w:val="00C70BD2"/>
    <w:rsid w:val="00C72464"/>
    <w:rsid w:val="00C85857"/>
    <w:rsid w:val="00CA275F"/>
    <w:rsid w:val="00CB2AE3"/>
    <w:rsid w:val="00CB454A"/>
    <w:rsid w:val="00CC0C49"/>
    <w:rsid w:val="00CD2E0E"/>
    <w:rsid w:val="00CD638E"/>
    <w:rsid w:val="00CF3152"/>
    <w:rsid w:val="00CF65A0"/>
    <w:rsid w:val="00CF6733"/>
    <w:rsid w:val="00D06C2E"/>
    <w:rsid w:val="00D80E75"/>
    <w:rsid w:val="00D8144E"/>
    <w:rsid w:val="00D97AD4"/>
    <w:rsid w:val="00DA3231"/>
    <w:rsid w:val="00DB17F5"/>
    <w:rsid w:val="00DC0185"/>
    <w:rsid w:val="00DC64A4"/>
    <w:rsid w:val="00DD272F"/>
    <w:rsid w:val="00DD2955"/>
    <w:rsid w:val="00DD5653"/>
    <w:rsid w:val="00DF5D71"/>
    <w:rsid w:val="00E208C0"/>
    <w:rsid w:val="00E21EE3"/>
    <w:rsid w:val="00E31329"/>
    <w:rsid w:val="00E55EB5"/>
    <w:rsid w:val="00E75DB4"/>
    <w:rsid w:val="00E8692C"/>
    <w:rsid w:val="00F22BAD"/>
    <w:rsid w:val="00F2311F"/>
    <w:rsid w:val="00F37C11"/>
    <w:rsid w:val="00F476B8"/>
    <w:rsid w:val="00F775BD"/>
    <w:rsid w:val="00F87480"/>
    <w:rsid w:val="00FA437E"/>
    <w:rsid w:val="00FB3AB2"/>
    <w:rsid w:val="00FD06F2"/>
    <w:rsid w:val="00FF05CF"/>
    <w:rsid w:val="00FF6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6231">
      <w:bodyDiv w:val="1"/>
      <w:marLeft w:val="0"/>
      <w:marRight w:val="0"/>
      <w:marTop w:val="0"/>
      <w:marBottom w:val="0"/>
      <w:divBdr>
        <w:top w:val="none" w:sz="0" w:space="0" w:color="auto"/>
        <w:left w:val="none" w:sz="0" w:space="0" w:color="auto"/>
        <w:bottom w:val="none" w:sz="0" w:space="0" w:color="auto"/>
        <w:right w:val="none" w:sz="0" w:space="0" w:color="auto"/>
      </w:divBdr>
      <w:divsChild>
        <w:div w:id="332413723">
          <w:marLeft w:val="0"/>
          <w:marRight w:val="0"/>
          <w:marTop w:val="15"/>
          <w:marBottom w:val="0"/>
          <w:divBdr>
            <w:top w:val="none" w:sz="0" w:space="0" w:color="auto"/>
            <w:left w:val="none" w:sz="0" w:space="0" w:color="auto"/>
            <w:bottom w:val="none" w:sz="0" w:space="0" w:color="auto"/>
            <w:right w:val="none" w:sz="0" w:space="0" w:color="auto"/>
          </w:divBdr>
          <w:divsChild>
            <w:div w:id="125203251">
              <w:marLeft w:val="0"/>
              <w:marRight w:val="0"/>
              <w:marTop w:val="0"/>
              <w:marBottom w:val="0"/>
              <w:divBdr>
                <w:top w:val="none" w:sz="0" w:space="0" w:color="auto"/>
                <w:left w:val="none" w:sz="0" w:space="0" w:color="auto"/>
                <w:bottom w:val="none" w:sz="0" w:space="0" w:color="auto"/>
                <w:right w:val="none" w:sz="0" w:space="0" w:color="auto"/>
              </w:divBdr>
              <w:divsChild>
                <w:div w:id="357707045">
                  <w:marLeft w:val="0"/>
                  <w:marRight w:val="0"/>
                  <w:marTop w:val="0"/>
                  <w:marBottom w:val="120"/>
                  <w:divBdr>
                    <w:top w:val="none" w:sz="0" w:space="0" w:color="auto"/>
                    <w:left w:val="none" w:sz="0" w:space="0" w:color="auto"/>
                    <w:bottom w:val="none" w:sz="0" w:space="0" w:color="auto"/>
                    <w:right w:val="none" w:sz="0" w:space="0" w:color="auto"/>
                  </w:divBdr>
                  <w:divsChild>
                    <w:div w:id="369458802">
                      <w:marLeft w:val="0"/>
                      <w:marRight w:val="0"/>
                      <w:marTop w:val="0"/>
                      <w:marBottom w:val="0"/>
                      <w:divBdr>
                        <w:top w:val="none" w:sz="0" w:space="0" w:color="auto"/>
                        <w:left w:val="none" w:sz="0" w:space="0" w:color="auto"/>
                        <w:bottom w:val="none" w:sz="0" w:space="0" w:color="auto"/>
                        <w:right w:val="none" w:sz="0" w:space="0" w:color="auto"/>
                      </w:divBdr>
                      <w:divsChild>
                        <w:div w:id="1569802019">
                          <w:marLeft w:val="0"/>
                          <w:marRight w:val="0"/>
                          <w:marTop w:val="0"/>
                          <w:marBottom w:val="0"/>
                          <w:divBdr>
                            <w:top w:val="none" w:sz="0" w:space="0" w:color="auto"/>
                            <w:left w:val="none" w:sz="0" w:space="0" w:color="auto"/>
                            <w:bottom w:val="none" w:sz="0" w:space="0" w:color="auto"/>
                            <w:right w:val="none" w:sz="0" w:space="0" w:color="auto"/>
                          </w:divBdr>
                          <w:divsChild>
                            <w:div w:id="2130585572">
                              <w:marLeft w:val="0"/>
                              <w:marRight w:val="0"/>
                              <w:marTop w:val="0"/>
                              <w:marBottom w:val="0"/>
                              <w:divBdr>
                                <w:top w:val="none" w:sz="0" w:space="0" w:color="auto"/>
                                <w:left w:val="none" w:sz="0" w:space="0" w:color="auto"/>
                                <w:bottom w:val="none" w:sz="0" w:space="0" w:color="auto"/>
                                <w:right w:val="none" w:sz="0" w:space="0" w:color="auto"/>
                              </w:divBdr>
                              <w:divsChild>
                                <w:div w:id="531580168">
                                  <w:marLeft w:val="0"/>
                                  <w:marRight w:val="0"/>
                                  <w:marTop w:val="0"/>
                                  <w:marBottom w:val="0"/>
                                  <w:divBdr>
                                    <w:top w:val="none" w:sz="0" w:space="0" w:color="auto"/>
                                    <w:left w:val="none" w:sz="0" w:space="0" w:color="auto"/>
                                    <w:bottom w:val="none" w:sz="0" w:space="0" w:color="auto"/>
                                    <w:right w:val="none" w:sz="0" w:space="0" w:color="auto"/>
                                  </w:divBdr>
                                  <w:divsChild>
                                    <w:div w:id="412355425">
                                      <w:marLeft w:val="0"/>
                                      <w:marRight w:val="0"/>
                                      <w:marTop w:val="0"/>
                                      <w:marBottom w:val="0"/>
                                      <w:divBdr>
                                        <w:top w:val="none" w:sz="0" w:space="0" w:color="auto"/>
                                        <w:left w:val="none" w:sz="0" w:space="0" w:color="auto"/>
                                        <w:bottom w:val="none" w:sz="0" w:space="0" w:color="auto"/>
                                        <w:right w:val="none" w:sz="0" w:space="0" w:color="auto"/>
                                      </w:divBdr>
                                    </w:div>
                                  </w:divsChild>
                                </w:div>
                                <w:div w:id="682052015">
                                  <w:marLeft w:val="0"/>
                                  <w:marRight w:val="0"/>
                                  <w:marTop w:val="0"/>
                                  <w:marBottom w:val="0"/>
                                  <w:divBdr>
                                    <w:top w:val="none" w:sz="0" w:space="0" w:color="auto"/>
                                    <w:left w:val="none" w:sz="0" w:space="0" w:color="auto"/>
                                    <w:bottom w:val="none" w:sz="0" w:space="0" w:color="auto"/>
                                    <w:right w:val="none" w:sz="0" w:space="0" w:color="auto"/>
                                  </w:divBdr>
                                  <w:divsChild>
                                    <w:div w:id="1457065509">
                                      <w:marLeft w:val="0"/>
                                      <w:marRight w:val="0"/>
                                      <w:marTop w:val="0"/>
                                      <w:marBottom w:val="0"/>
                                      <w:divBdr>
                                        <w:top w:val="none" w:sz="0" w:space="0" w:color="auto"/>
                                        <w:left w:val="none" w:sz="0" w:space="0" w:color="auto"/>
                                        <w:bottom w:val="none" w:sz="0" w:space="0" w:color="auto"/>
                                        <w:right w:val="none" w:sz="0" w:space="0" w:color="auto"/>
                                      </w:divBdr>
                                    </w:div>
                                  </w:divsChild>
                                </w:div>
                                <w:div w:id="765660801">
                                  <w:marLeft w:val="0"/>
                                  <w:marRight w:val="0"/>
                                  <w:marTop w:val="0"/>
                                  <w:marBottom w:val="0"/>
                                  <w:divBdr>
                                    <w:top w:val="none" w:sz="0" w:space="0" w:color="auto"/>
                                    <w:left w:val="none" w:sz="0" w:space="0" w:color="auto"/>
                                    <w:bottom w:val="none" w:sz="0" w:space="0" w:color="auto"/>
                                    <w:right w:val="none" w:sz="0" w:space="0" w:color="auto"/>
                                  </w:divBdr>
                                  <w:divsChild>
                                    <w:div w:id="1587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88645">
          <w:marLeft w:val="0"/>
          <w:marRight w:val="0"/>
          <w:marTop w:val="15"/>
          <w:marBottom w:val="0"/>
          <w:divBdr>
            <w:top w:val="none" w:sz="0" w:space="0" w:color="auto"/>
            <w:left w:val="none" w:sz="0" w:space="0" w:color="auto"/>
            <w:bottom w:val="none" w:sz="0" w:space="0" w:color="auto"/>
            <w:right w:val="none" w:sz="0" w:space="0" w:color="auto"/>
          </w:divBdr>
          <w:divsChild>
            <w:div w:id="354964678">
              <w:marLeft w:val="0"/>
              <w:marRight w:val="0"/>
              <w:marTop w:val="0"/>
              <w:marBottom w:val="0"/>
              <w:divBdr>
                <w:top w:val="none" w:sz="0" w:space="0" w:color="auto"/>
                <w:left w:val="none" w:sz="0" w:space="0" w:color="auto"/>
                <w:bottom w:val="none" w:sz="0" w:space="0" w:color="auto"/>
                <w:right w:val="none" w:sz="0" w:space="0" w:color="auto"/>
              </w:divBdr>
              <w:divsChild>
                <w:div w:id="1675448413">
                  <w:marLeft w:val="0"/>
                  <w:marRight w:val="0"/>
                  <w:marTop w:val="0"/>
                  <w:marBottom w:val="120"/>
                  <w:divBdr>
                    <w:top w:val="none" w:sz="0" w:space="0" w:color="auto"/>
                    <w:left w:val="none" w:sz="0" w:space="0" w:color="auto"/>
                    <w:bottom w:val="none" w:sz="0" w:space="0" w:color="auto"/>
                    <w:right w:val="none" w:sz="0" w:space="0" w:color="auto"/>
                  </w:divBdr>
                  <w:divsChild>
                    <w:div w:id="340669249">
                      <w:marLeft w:val="0"/>
                      <w:marRight w:val="0"/>
                      <w:marTop w:val="0"/>
                      <w:marBottom w:val="0"/>
                      <w:divBdr>
                        <w:top w:val="none" w:sz="0" w:space="0" w:color="auto"/>
                        <w:left w:val="none" w:sz="0" w:space="0" w:color="auto"/>
                        <w:bottom w:val="none" w:sz="0" w:space="0" w:color="auto"/>
                        <w:right w:val="none" w:sz="0" w:space="0" w:color="auto"/>
                      </w:divBdr>
                      <w:divsChild>
                        <w:div w:id="1330329938">
                          <w:marLeft w:val="0"/>
                          <w:marRight w:val="0"/>
                          <w:marTop w:val="0"/>
                          <w:marBottom w:val="0"/>
                          <w:divBdr>
                            <w:top w:val="none" w:sz="0" w:space="0" w:color="auto"/>
                            <w:left w:val="none" w:sz="0" w:space="0" w:color="auto"/>
                            <w:bottom w:val="none" w:sz="0" w:space="0" w:color="auto"/>
                            <w:right w:val="none" w:sz="0" w:space="0" w:color="auto"/>
                          </w:divBdr>
                          <w:divsChild>
                            <w:div w:id="1807122083">
                              <w:marLeft w:val="0"/>
                              <w:marRight w:val="0"/>
                              <w:marTop w:val="0"/>
                              <w:marBottom w:val="0"/>
                              <w:divBdr>
                                <w:top w:val="none" w:sz="0" w:space="0" w:color="auto"/>
                                <w:left w:val="none" w:sz="0" w:space="0" w:color="auto"/>
                                <w:bottom w:val="none" w:sz="0" w:space="0" w:color="auto"/>
                                <w:right w:val="none" w:sz="0" w:space="0" w:color="auto"/>
                              </w:divBdr>
                              <w:divsChild>
                                <w:div w:id="1011376308">
                                  <w:marLeft w:val="0"/>
                                  <w:marRight w:val="0"/>
                                  <w:marTop w:val="0"/>
                                  <w:marBottom w:val="0"/>
                                  <w:divBdr>
                                    <w:top w:val="none" w:sz="0" w:space="0" w:color="auto"/>
                                    <w:left w:val="none" w:sz="0" w:space="0" w:color="auto"/>
                                    <w:bottom w:val="none" w:sz="0" w:space="0" w:color="auto"/>
                                    <w:right w:val="none" w:sz="0" w:space="0" w:color="auto"/>
                                  </w:divBdr>
                                  <w:divsChild>
                                    <w:div w:id="1760056908">
                                      <w:marLeft w:val="0"/>
                                      <w:marRight w:val="0"/>
                                      <w:marTop w:val="0"/>
                                      <w:marBottom w:val="0"/>
                                      <w:divBdr>
                                        <w:top w:val="none" w:sz="0" w:space="0" w:color="auto"/>
                                        <w:left w:val="none" w:sz="0" w:space="0" w:color="auto"/>
                                        <w:bottom w:val="none" w:sz="0" w:space="0" w:color="auto"/>
                                        <w:right w:val="none" w:sz="0" w:space="0" w:color="auto"/>
                                      </w:divBdr>
                                    </w:div>
                                  </w:divsChild>
                                </w:div>
                                <w:div w:id="1026296603">
                                  <w:marLeft w:val="0"/>
                                  <w:marRight w:val="0"/>
                                  <w:marTop w:val="0"/>
                                  <w:marBottom w:val="0"/>
                                  <w:divBdr>
                                    <w:top w:val="none" w:sz="0" w:space="0" w:color="auto"/>
                                    <w:left w:val="none" w:sz="0" w:space="0" w:color="auto"/>
                                    <w:bottom w:val="none" w:sz="0" w:space="0" w:color="auto"/>
                                    <w:right w:val="none" w:sz="0" w:space="0" w:color="auto"/>
                                  </w:divBdr>
                                  <w:divsChild>
                                    <w:div w:id="1351297328">
                                      <w:marLeft w:val="0"/>
                                      <w:marRight w:val="0"/>
                                      <w:marTop w:val="0"/>
                                      <w:marBottom w:val="0"/>
                                      <w:divBdr>
                                        <w:top w:val="none" w:sz="0" w:space="0" w:color="auto"/>
                                        <w:left w:val="none" w:sz="0" w:space="0" w:color="auto"/>
                                        <w:bottom w:val="none" w:sz="0" w:space="0" w:color="auto"/>
                                        <w:right w:val="none" w:sz="0" w:space="0" w:color="auto"/>
                                      </w:divBdr>
                                    </w:div>
                                  </w:divsChild>
                                </w:div>
                                <w:div w:id="1525287215">
                                  <w:marLeft w:val="0"/>
                                  <w:marRight w:val="0"/>
                                  <w:marTop w:val="0"/>
                                  <w:marBottom w:val="0"/>
                                  <w:divBdr>
                                    <w:top w:val="none" w:sz="0" w:space="0" w:color="auto"/>
                                    <w:left w:val="none" w:sz="0" w:space="0" w:color="auto"/>
                                    <w:bottom w:val="none" w:sz="0" w:space="0" w:color="auto"/>
                                    <w:right w:val="none" w:sz="0" w:space="0" w:color="auto"/>
                                  </w:divBdr>
                                  <w:divsChild>
                                    <w:div w:id="5824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5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52740-8458-4F03-AEBC-DA5C6625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64</Pages>
  <Words>46730</Words>
  <Characters>26637</Characters>
  <Application>Microsoft Office Word</Application>
  <DocSecurity>0</DocSecurity>
  <Lines>221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Star</cp:lastModifiedBy>
  <cp:revision>3</cp:revision>
  <dcterms:created xsi:type="dcterms:W3CDTF">2022-02-18T22:19:00Z</dcterms:created>
  <dcterms:modified xsi:type="dcterms:W3CDTF">2023-01-15T21:16:00Z</dcterms:modified>
</cp:coreProperties>
</file>